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20C" w:rsidRDefault="00332FCD" w:rsidP="00BF220C">
      <w:pPr>
        <w:pStyle w:val="112"/>
        <w:jc w:val="center"/>
        <w:rPr>
          <w:rFonts w:ascii="Times New Roman" w:eastAsia="BatangChe" w:hAnsi="Times New Roman"/>
          <w:b/>
          <w:sz w:val="24"/>
          <w:szCs w:val="24"/>
        </w:rPr>
      </w:pPr>
      <w:r w:rsidRPr="00F51A2E">
        <w:rPr>
          <w:rFonts w:ascii="Times New Roman" w:hAnsi="Times New Roman"/>
          <w:b/>
          <w:color w:val="000000"/>
          <w:sz w:val="24"/>
          <w:szCs w:val="24"/>
        </w:rPr>
        <w:t>Государственный контракт</w:t>
      </w:r>
      <w:r w:rsidR="00BF220C">
        <w:rPr>
          <w:rFonts w:ascii="Times New Roman" w:hAnsi="Times New Roman"/>
          <w:b/>
          <w:color w:val="000000"/>
          <w:sz w:val="24"/>
          <w:szCs w:val="24"/>
        </w:rPr>
        <w:t xml:space="preserve"> </w:t>
      </w:r>
      <w:r w:rsidR="00185338">
        <w:rPr>
          <w:rFonts w:ascii="Times New Roman" w:eastAsia="BatangChe" w:hAnsi="Times New Roman"/>
          <w:b/>
          <w:sz w:val="24"/>
          <w:szCs w:val="24"/>
        </w:rPr>
        <w:t>№ _____</w:t>
      </w:r>
      <w:r w:rsidR="00BF220C">
        <w:rPr>
          <w:rFonts w:ascii="Times New Roman" w:eastAsia="BatangChe" w:hAnsi="Times New Roman"/>
          <w:b/>
          <w:sz w:val="24"/>
          <w:szCs w:val="24"/>
        </w:rPr>
        <w:t>__________</w:t>
      </w:r>
      <w:r w:rsidR="00BF220C" w:rsidRPr="00F51A2E">
        <w:rPr>
          <w:rFonts w:ascii="Times New Roman" w:eastAsia="BatangChe" w:hAnsi="Times New Roman"/>
          <w:b/>
          <w:sz w:val="24"/>
          <w:szCs w:val="24"/>
        </w:rPr>
        <w:t xml:space="preserve"> </w:t>
      </w:r>
    </w:p>
    <w:p w:rsidR="00EC1A1C" w:rsidRDefault="00EC1A1C" w:rsidP="00FC126A">
      <w:pPr>
        <w:pStyle w:val="112"/>
        <w:jc w:val="center"/>
        <w:rPr>
          <w:rFonts w:ascii="Times New Roman" w:eastAsia="BatangChe" w:hAnsi="Times New Roman"/>
          <w:b/>
          <w:sz w:val="24"/>
          <w:szCs w:val="24"/>
        </w:rPr>
      </w:pPr>
      <w:r>
        <w:rPr>
          <w:rFonts w:ascii="Times New Roman" w:hAnsi="Times New Roman"/>
          <w:b/>
          <w:sz w:val="24"/>
          <w:szCs w:val="24"/>
        </w:rPr>
        <w:t>н</w:t>
      </w:r>
      <w:r w:rsidR="00294A57" w:rsidRPr="00F51A2E">
        <w:rPr>
          <w:rFonts w:ascii="Times New Roman" w:hAnsi="Times New Roman"/>
          <w:b/>
          <w:sz w:val="24"/>
          <w:szCs w:val="24"/>
        </w:rPr>
        <w:t>а п</w:t>
      </w:r>
      <w:r w:rsidR="00F51A2E" w:rsidRPr="00F51A2E">
        <w:rPr>
          <w:rFonts w:ascii="Times New Roman" w:eastAsia="BatangChe" w:hAnsi="Times New Roman"/>
          <w:b/>
          <w:sz w:val="24"/>
          <w:szCs w:val="24"/>
        </w:rPr>
        <w:t>оставку</w:t>
      </w:r>
      <w:r w:rsidR="00A45693" w:rsidRPr="00F51A2E">
        <w:rPr>
          <w:rFonts w:ascii="Times New Roman" w:eastAsia="BatangChe" w:hAnsi="Times New Roman"/>
          <w:b/>
          <w:sz w:val="24"/>
          <w:szCs w:val="24"/>
        </w:rPr>
        <w:t xml:space="preserve"> </w:t>
      </w:r>
      <w:r w:rsidR="00F81363">
        <w:rPr>
          <w:rFonts w:ascii="Times New Roman" w:eastAsia="BatangChe" w:hAnsi="Times New Roman"/>
          <w:b/>
          <w:sz w:val="24"/>
          <w:szCs w:val="24"/>
        </w:rPr>
        <w:t>консерванта для силоса и сенажа</w:t>
      </w:r>
    </w:p>
    <w:p w:rsidR="00F81363" w:rsidRDefault="00F81363" w:rsidP="00FC126A">
      <w:pPr>
        <w:pStyle w:val="112"/>
        <w:jc w:val="center"/>
        <w:rPr>
          <w:rFonts w:ascii="Times New Roman" w:eastAsia="BatangChe" w:hAnsi="Times New Roman"/>
          <w:b/>
          <w:sz w:val="24"/>
          <w:szCs w:val="24"/>
        </w:rPr>
      </w:pPr>
    </w:p>
    <w:p w:rsidR="00AC57E2" w:rsidRPr="00BF220C" w:rsidRDefault="00600D6B" w:rsidP="00AC57E2">
      <w:pPr>
        <w:pStyle w:val="112"/>
        <w:jc w:val="center"/>
        <w:rPr>
          <w:rFonts w:ascii="Times New Roman" w:hAnsi="Times New Roman"/>
          <w:snapToGrid w:val="0"/>
          <w:sz w:val="24"/>
          <w:szCs w:val="24"/>
        </w:rPr>
      </w:pPr>
      <w:r w:rsidRPr="00BF220C">
        <w:rPr>
          <w:rFonts w:ascii="Times New Roman" w:eastAsia="BatangChe" w:hAnsi="Times New Roman"/>
          <w:sz w:val="24"/>
          <w:szCs w:val="24"/>
        </w:rPr>
        <w:t xml:space="preserve">ИКЗ </w:t>
      </w:r>
      <w:r w:rsidR="001708B1" w:rsidRPr="00BF220C">
        <w:rPr>
          <w:rFonts w:ascii="Times New Roman" w:eastAsia="BatangChe" w:hAnsi="Times New Roman"/>
          <w:sz w:val="24"/>
          <w:szCs w:val="24"/>
        </w:rPr>
        <w:t>261242800059124280100100190000000000</w:t>
      </w:r>
    </w:p>
    <w:p w:rsidR="00183AA7" w:rsidRDefault="00183AA7" w:rsidP="00666A9D">
      <w:pPr>
        <w:autoSpaceDE w:val="0"/>
        <w:autoSpaceDN w:val="0"/>
        <w:adjustRightInd w:val="0"/>
        <w:spacing w:line="211" w:lineRule="auto"/>
        <w:jc w:val="center"/>
        <w:rPr>
          <w:color w:val="000000"/>
          <w:shd w:val="clear" w:color="auto" w:fill="FFFFFF"/>
        </w:rPr>
      </w:pPr>
    </w:p>
    <w:p w:rsidR="00826213" w:rsidRPr="001155D1" w:rsidRDefault="00826213" w:rsidP="00EC1A1C">
      <w:pPr>
        <w:autoSpaceDE w:val="0"/>
        <w:autoSpaceDN w:val="0"/>
        <w:adjustRightInd w:val="0"/>
        <w:spacing w:line="211" w:lineRule="auto"/>
      </w:pPr>
      <w:r w:rsidRPr="00183AA7">
        <w:t xml:space="preserve">п. </w:t>
      </w:r>
      <w:proofErr w:type="spellStart"/>
      <w:r w:rsidR="00A874E4">
        <w:t>Курдояки</w:t>
      </w:r>
      <w:proofErr w:type="spellEnd"/>
      <w:r w:rsidR="00F61CE6" w:rsidRPr="00183AA7">
        <w:t xml:space="preserve">  </w:t>
      </w:r>
      <w:r w:rsidR="00A67A5F" w:rsidRPr="00183AA7">
        <w:t xml:space="preserve">   </w:t>
      </w:r>
      <w:r w:rsidRPr="00183AA7">
        <w:t xml:space="preserve">                                                                   </w:t>
      </w:r>
      <w:r w:rsidR="003D6B37" w:rsidRPr="00183AA7">
        <w:t xml:space="preserve">      </w:t>
      </w:r>
      <w:r w:rsidR="00666A9D" w:rsidRPr="00183AA7">
        <w:t xml:space="preserve"> </w:t>
      </w:r>
      <w:r w:rsidR="00173F13" w:rsidRPr="00183AA7">
        <w:t xml:space="preserve">     </w:t>
      </w:r>
      <w:r w:rsidR="00666A9D" w:rsidRPr="00183AA7">
        <w:t xml:space="preserve">  </w:t>
      </w:r>
      <w:r w:rsidR="00EC1A1C">
        <w:t xml:space="preserve">          </w:t>
      </w:r>
      <w:r w:rsidR="00A874E4">
        <w:tab/>
        <w:t xml:space="preserve">        </w:t>
      </w:r>
      <w:r w:rsidR="00EC1A1C">
        <w:t>«___» __________ 202</w:t>
      </w:r>
      <w:r w:rsidR="001708B1">
        <w:t>6</w:t>
      </w:r>
      <w:r w:rsidR="00EC1A1C">
        <w:t xml:space="preserve"> г.</w:t>
      </w:r>
    </w:p>
    <w:p w:rsidR="00826213" w:rsidRPr="001155D1" w:rsidRDefault="00686030" w:rsidP="00332FCD">
      <w:pPr>
        <w:autoSpaceDE w:val="0"/>
        <w:autoSpaceDN w:val="0"/>
        <w:adjustRightInd w:val="0"/>
        <w:ind w:firstLine="709"/>
        <w:jc w:val="both"/>
        <w:rPr>
          <w:b/>
        </w:rPr>
      </w:pPr>
      <w:r>
        <w:rPr>
          <w:b/>
        </w:rPr>
        <w:t xml:space="preserve"> </w:t>
      </w:r>
    </w:p>
    <w:p w:rsidR="003063F3" w:rsidRDefault="003063F3" w:rsidP="000278DE">
      <w:pPr>
        <w:suppressAutoHyphens/>
        <w:ind w:firstLine="709"/>
        <w:jc w:val="both"/>
      </w:pPr>
      <w:proofErr w:type="gramStart"/>
      <w:r>
        <w:rPr>
          <w:b/>
        </w:rPr>
        <w:t xml:space="preserve">Федеральное казенное учреждение «Колония-поселение № 48 Главного управления Федеральной службы исполнения наказаний по Красноярскому краю», </w:t>
      </w:r>
      <w:r>
        <w:t xml:space="preserve">(сокращенное наименование – ФКУ КП-48 ГУФСИН России по Красноярскому краю), действующее от имени Российской Федерации, именуемое в дальнейшем </w:t>
      </w:r>
      <w:r>
        <w:rPr>
          <w:b/>
        </w:rPr>
        <w:t>«Государственный заказчик»</w:t>
      </w:r>
      <w:r>
        <w:t xml:space="preserve">, в лице </w:t>
      </w:r>
      <w:proofErr w:type="spellStart"/>
      <w:r w:rsidR="00A25CA6">
        <w:t>врио</w:t>
      </w:r>
      <w:proofErr w:type="spellEnd"/>
      <w:r w:rsidR="00A25CA6">
        <w:t xml:space="preserve"> </w:t>
      </w:r>
      <w:r>
        <w:t xml:space="preserve">начальника </w:t>
      </w:r>
      <w:proofErr w:type="spellStart"/>
      <w:r w:rsidR="00F81363">
        <w:t>Герцева</w:t>
      </w:r>
      <w:proofErr w:type="spellEnd"/>
      <w:r w:rsidR="00F81363">
        <w:t xml:space="preserve"> Максима Александровича</w:t>
      </w:r>
      <w:r>
        <w:t>, действующего на основании</w:t>
      </w:r>
      <w:r w:rsidR="00A25CA6">
        <w:t xml:space="preserve"> Приказа начальника ГУФСИН России по Красноярскому краю от </w:t>
      </w:r>
      <w:r w:rsidR="00F81363">
        <w:t>27</w:t>
      </w:r>
      <w:r w:rsidR="00A25CA6">
        <w:t>.0</w:t>
      </w:r>
      <w:r w:rsidR="00F81363">
        <w:t>7</w:t>
      </w:r>
      <w:r w:rsidR="00A25CA6">
        <w:t xml:space="preserve">.2026 № </w:t>
      </w:r>
      <w:r w:rsidR="00F81363">
        <w:t>133-к</w:t>
      </w:r>
      <w:r>
        <w:t>, с одной стороны,</w:t>
      </w:r>
      <w:proofErr w:type="gramEnd"/>
    </w:p>
    <w:p w:rsidR="003063F3" w:rsidRDefault="00BF220C" w:rsidP="000278DE">
      <w:pPr>
        <w:pStyle w:val="16"/>
        <w:spacing w:line="240" w:lineRule="auto"/>
        <w:ind w:right="-74"/>
        <w:contextualSpacing/>
        <w:rPr>
          <w:szCs w:val="24"/>
        </w:rPr>
      </w:pPr>
      <w:r w:rsidRPr="00BF220C">
        <w:rPr>
          <w:color w:val="000000"/>
          <w:szCs w:val="24"/>
          <w:shd w:val="clear" w:color="auto" w:fill="FFFFFF"/>
        </w:rPr>
        <w:t>и</w:t>
      </w:r>
      <w:r>
        <w:rPr>
          <w:b/>
          <w:color w:val="000000"/>
          <w:szCs w:val="24"/>
          <w:shd w:val="clear" w:color="auto" w:fill="FFFFFF"/>
        </w:rPr>
        <w:t xml:space="preserve"> </w:t>
      </w:r>
      <w:r w:rsidR="00F81363">
        <w:rPr>
          <w:b/>
          <w:color w:val="000000"/>
          <w:shd w:val="clear" w:color="auto" w:fill="FFFFFF"/>
        </w:rPr>
        <w:t>_____________________</w:t>
      </w:r>
      <w:r w:rsidR="003063F3">
        <w:rPr>
          <w:color w:val="000000"/>
          <w:szCs w:val="24"/>
          <w:shd w:val="clear" w:color="auto" w:fill="FFFFFF"/>
        </w:rPr>
        <w:t xml:space="preserve">, (сокращенное наименование </w:t>
      </w:r>
      <w:r w:rsidR="000278DE">
        <w:rPr>
          <w:color w:val="000000"/>
          <w:szCs w:val="24"/>
          <w:shd w:val="clear" w:color="auto" w:fill="FFFFFF"/>
        </w:rPr>
        <w:t>–</w:t>
      </w:r>
      <w:r w:rsidR="003063F3">
        <w:rPr>
          <w:color w:val="000000"/>
          <w:szCs w:val="24"/>
          <w:shd w:val="clear" w:color="auto" w:fill="FFFFFF"/>
        </w:rPr>
        <w:t xml:space="preserve"> </w:t>
      </w:r>
      <w:r w:rsidR="00F81363">
        <w:rPr>
          <w:color w:val="000000"/>
          <w:szCs w:val="24"/>
          <w:shd w:val="clear" w:color="auto" w:fill="FFFFFF"/>
        </w:rPr>
        <w:t>________________</w:t>
      </w:r>
      <w:r w:rsidR="003063F3">
        <w:rPr>
          <w:color w:val="000000"/>
          <w:szCs w:val="24"/>
          <w:shd w:val="clear" w:color="auto" w:fill="FFFFFF"/>
        </w:rPr>
        <w:t>)</w:t>
      </w:r>
      <w:r w:rsidR="003063F3">
        <w:rPr>
          <w:szCs w:val="24"/>
        </w:rPr>
        <w:t>, именуемое в дальнейшем «</w:t>
      </w:r>
      <w:r w:rsidR="003063F3">
        <w:rPr>
          <w:b/>
          <w:szCs w:val="24"/>
        </w:rPr>
        <w:t>Поставщик»</w:t>
      </w:r>
      <w:r w:rsidR="003063F3">
        <w:rPr>
          <w:szCs w:val="24"/>
        </w:rPr>
        <w:t>, в лице</w:t>
      </w:r>
      <w:r w:rsidR="00F81363">
        <w:rPr>
          <w:szCs w:val="24"/>
        </w:rPr>
        <w:t xml:space="preserve"> _____________</w:t>
      </w:r>
      <w:proofErr w:type="gramStart"/>
      <w:r w:rsidR="00F81363">
        <w:rPr>
          <w:szCs w:val="24"/>
        </w:rPr>
        <w:t xml:space="preserve"> </w:t>
      </w:r>
      <w:r w:rsidR="003063F3">
        <w:rPr>
          <w:szCs w:val="24"/>
        </w:rPr>
        <w:t>,</w:t>
      </w:r>
      <w:proofErr w:type="gramEnd"/>
      <w:r w:rsidR="003063F3">
        <w:rPr>
          <w:szCs w:val="24"/>
        </w:rPr>
        <w:t xml:space="preserve"> действующего на основании </w:t>
      </w:r>
      <w:r w:rsidR="00F81363">
        <w:rPr>
          <w:szCs w:val="24"/>
        </w:rPr>
        <w:t>______________</w:t>
      </w:r>
      <w:r w:rsidR="003063F3">
        <w:rPr>
          <w:szCs w:val="24"/>
        </w:rPr>
        <w:t>, с другой стороны, вместе именуемые Стороны, руководствуясь:</w:t>
      </w:r>
    </w:p>
    <w:p w:rsidR="001708B1" w:rsidRDefault="001708B1" w:rsidP="000278DE">
      <w:pPr>
        <w:pStyle w:val="16"/>
        <w:spacing w:line="240" w:lineRule="auto"/>
        <w:ind w:right="-74" w:firstLine="709"/>
        <w:contextualSpacing/>
        <w:rPr>
          <w:szCs w:val="24"/>
        </w:rPr>
      </w:pPr>
      <w:r w:rsidRPr="001708B1">
        <w:rPr>
          <w:rFonts w:ascii="XO Thames" w:eastAsia="Arial Unicode MS" w:hAnsi="XO Thames" w:cs="Arial Unicode MS"/>
          <w:bCs/>
          <w:color w:val="000000"/>
          <w:szCs w:val="24"/>
          <w:lang w:eastAsia="en-US"/>
        </w:rPr>
        <w:t xml:space="preserve">пунктом 4 части 1 статьи 93 </w:t>
      </w:r>
      <w:r w:rsidRPr="001708B1">
        <w:rPr>
          <w:rFonts w:eastAsia="Arial Unicode MS"/>
          <w:color w:val="000000"/>
          <w:szCs w:val="24"/>
          <w:lang w:eastAsia="en-US"/>
        </w:rPr>
        <w:t>Федерального Закона «О контрактной системе в сфере закупок товаров, работ, услуг для обеспечения государственных и муниципальных нужд» от 5 апреля 2013 года № 44-ФЗ;</w:t>
      </w:r>
    </w:p>
    <w:p w:rsidR="003063F3" w:rsidRDefault="001708B1" w:rsidP="001708B1">
      <w:pPr>
        <w:ind w:firstLine="709"/>
        <w:jc w:val="both"/>
      </w:pPr>
      <w:r w:rsidRPr="001708B1">
        <w:rPr>
          <w:rFonts w:eastAsia="Arial Unicode MS"/>
          <w:bCs/>
          <w:color w:val="000000"/>
          <w:lang w:eastAsia="en-US"/>
        </w:rPr>
        <w:t>Федеральный закон от 28.11.2025 № 426-ФЗ «О федеральном бюджете на 2026 год и на плановый период 2027 и 2028 годов"</w:t>
      </w:r>
      <w:r w:rsidRPr="001708B1">
        <w:rPr>
          <w:rFonts w:eastAsia="Arial Unicode MS"/>
          <w:color w:val="000000"/>
          <w:lang w:eastAsia="en-US"/>
        </w:rPr>
        <w:t>;</w:t>
      </w:r>
    </w:p>
    <w:p w:rsidR="003063F3" w:rsidRDefault="003063F3" w:rsidP="003063F3">
      <w:pPr>
        <w:ind w:firstLine="709"/>
      </w:pPr>
      <w:r>
        <w:t xml:space="preserve">Бюджетным кодексом РФ; </w:t>
      </w:r>
    </w:p>
    <w:p w:rsidR="003063F3" w:rsidRDefault="003063F3" w:rsidP="003063F3">
      <w:pPr>
        <w:pStyle w:val="16"/>
        <w:spacing w:after="120" w:line="240" w:lineRule="auto"/>
        <w:ind w:right="-74" w:firstLine="709"/>
        <w:contextualSpacing/>
        <w:rPr>
          <w:noProof/>
          <w:color w:val="000000"/>
          <w:szCs w:val="24"/>
        </w:rPr>
      </w:pPr>
      <w:r>
        <w:rPr>
          <w:szCs w:val="24"/>
        </w:rPr>
        <w:t>Гражданским кодексом РФ</w:t>
      </w:r>
      <w:r>
        <w:rPr>
          <w:noProof/>
          <w:color w:val="000000"/>
          <w:szCs w:val="24"/>
        </w:rPr>
        <w:t>;</w:t>
      </w:r>
    </w:p>
    <w:p w:rsidR="000278DE" w:rsidRDefault="000278DE" w:rsidP="003063F3">
      <w:pPr>
        <w:pStyle w:val="16"/>
        <w:spacing w:after="120" w:line="240" w:lineRule="auto"/>
        <w:ind w:right="-74" w:firstLine="709"/>
        <w:contextualSpacing/>
        <w:rPr>
          <w:noProof/>
          <w:color w:val="000000"/>
          <w:szCs w:val="24"/>
        </w:rPr>
      </w:pPr>
      <w:r w:rsidRPr="000278DE">
        <w:rPr>
          <w:rFonts w:eastAsia="Calibri"/>
          <w:noProof/>
          <w:color w:val="000000"/>
          <w:spacing w:val="-4"/>
          <w:szCs w:val="24"/>
        </w:rPr>
        <w:t xml:space="preserve">на основании итогового протокола закупочной сессии от </w:t>
      </w:r>
      <w:r w:rsidR="00F81363">
        <w:rPr>
          <w:rFonts w:eastAsia="Calibri"/>
          <w:noProof/>
          <w:color w:val="000000"/>
          <w:spacing w:val="-4"/>
          <w:szCs w:val="24"/>
        </w:rPr>
        <w:t>«__» ________</w:t>
      </w:r>
      <w:r>
        <w:rPr>
          <w:rFonts w:eastAsia="Calibri"/>
          <w:noProof/>
          <w:color w:val="000000"/>
          <w:spacing w:val="-4"/>
          <w:szCs w:val="24"/>
        </w:rPr>
        <w:t xml:space="preserve"> </w:t>
      </w:r>
      <w:r w:rsidRPr="000278DE">
        <w:rPr>
          <w:rFonts w:eastAsia="Calibri"/>
          <w:noProof/>
          <w:color w:val="000000"/>
          <w:spacing w:val="-4"/>
          <w:szCs w:val="24"/>
        </w:rPr>
        <w:t xml:space="preserve">№ </w:t>
      </w:r>
      <w:r w:rsidR="00F81363">
        <w:rPr>
          <w:rFonts w:eastAsia="Calibri"/>
          <w:bCs/>
          <w:noProof/>
          <w:color w:val="000000"/>
          <w:spacing w:val="-4"/>
          <w:szCs w:val="24"/>
        </w:rPr>
        <w:t>__________</w:t>
      </w:r>
      <w:r w:rsidRPr="000278DE">
        <w:rPr>
          <w:rFonts w:eastAsia="Calibri"/>
          <w:bCs/>
          <w:noProof/>
          <w:color w:val="000000"/>
          <w:spacing w:val="-4"/>
          <w:szCs w:val="24"/>
        </w:rPr>
        <w:t xml:space="preserve">, </w:t>
      </w:r>
      <w:r w:rsidRPr="000278DE">
        <w:rPr>
          <w:rFonts w:eastAsia="Calibri"/>
          <w:noProof/>
          <w:color w:val="000000"/>
          <w:spacing w:val="-4"/>
          <w:szCs w:val="24"/>
        </w:rPr>
        <w:t>заключили настоящий Государственный</w:t>
      </w:r>
      <w:r w:rsidRPr="000278DE">
        <w:rPr>
          <w:rFonts w:eastAsia="Calibri"/>
          <w:noProof/>
          <w:color w:val="000000"/>
          <w:szCs w:val="24"/>
        </w:rPr>
        <w:t xml:space="preserve"> контракт (далее – контракт) о нижеследующем:</w:t>
      </w:r>
    </w:p>
    <w:p w:rsidR="003063F3" w:rsidRDefault="003063F3" w:rsidP="003063F3">
      <w:pPr>
        <w:pStyle w:val="16"/>
        <w:spacing w:after="120" w:line="240" w:lineRule="auto"/>
        <w:ind w:right="-74" w:firstLine="709"/>
        <w:contextualSpacing/>
        <w:rPr>
          <w:noProof/>
          <w:color w:val="000000" w:themeColor="text1"/>
          <w:szCs w:val="24"/>
        </w:rPr>
      </w:pPr>
    </w:p>
    <w:p w:rsidR="008C6377" w:rsidRPr="001155D1" w:rsidRDefault="008C6377" w:rsidP="00935261">
      <w:pPr>
        <w:numPr>
          <w:ilvl w:val="0"/>
          <w:numId w:val="5"/>
        </w:numPr>
        <w:tabs>
          <w:tab w:val="clear" w:pos="644"/>
          <w:tab w:val="num" w:pos="0"/>
        </w:tabs>
        <w:ind w:left="0" w:right="-1" w:firstLine="709"/>
        <w:jc w:val="center"/>
        <w:rPr>
          <w:b/>
        </w:rPr>
      </w:pPr>
      <w:r w:rsidRPr="001155D1">
        <w:rPr>
          <w:b/>
        </w:rPr>
        <w:t>Предмет Контракта</w:t>
      </w:r>
    </w:p>
    <w:p w:rsidR="00F225F5" w:rsidRDefault="008C6377" w:rsidP="003063F3">
      <w:pPr>
        <w:numPr>
          <w:ilvl w:val="1"/>
          <w:numId w:val="6"/>
        </w:numPr>
        <w:tabs>
          <w:tab w:val="left" w:pos="0"/>
        </w:tabs>
        <w:ind w:left="0" w:firstLine="709"/>
        <w:jc w:val="both"/>
      </w:pPr>
      <w:r w:rsidRPr="001155D1">
        <w:t xml:space="preserve">Поставщик обязуется </w:t>
      </w:r>
      <w:r w:rsidR="006D7E7D" w:rsidRPr="001155D1">
        <w:t xml:space="preserve">передать </w:t>
      </w:r>
      <w:r w:rsidRPr="001155D1">
        <w:t xml:space="preserve">Государственному заказчику </w:t>
      </w:r>
      <w:r w:rsidR="00F81363">
        <w:rPr>
          <w:b/>
        </w:rPr>
        <w:t>консервант для силоса и сенажа</w:t>
      </w:r>
      <w:r w:rsidR="00AC57E2" w:rsidRPr="00A45693">
        <w:rPr>
          <w:b/>
        </w:rPr>
        <w:t>,</w:t>
      </w:r>
      <w:r w:rsidR="00173F13">
        <w:t xml:space="preserve"> </w:t>
      </w:r>
      <w:r w:rsidR="00350170" w:rsidRPr="001155D1">
        <w:t xml:space="preserve">(далее – товар) </w:t>
      </w:r>
      <w:r w:rsidR="009C7754">
        <w:t>в порядке и на условиях, предусмотренных Контрактом</w:t>
      </w:r>
      <w:r w:rsidR="00F225F5" w:rsidRPr="001155D1">
        <w:t>.</w:t>
      </w:r>
    </w:p>
    <w:p w:rsidR="003063F3" w:rsidRPr="003063F3" w:rsidRDefault="003063F3" w:rsidP="003063F3">
      <w:pPr>
        <w:numPr>
          <w:ilvl w:val="1"/>
          <w:numId w:val="6"/>
        </w:numPr>
        <w:tabs>
          <w:tab w:val="left" w:pos="0"/>
        </w:tabs>
        <w:ind w:left="0" w:firstLine="709"/>
        <w:jc w:val="both"/>
      </w:pPr>
      <w:r w:rsidRPr="003063F3">
        <w:rPr>
          <w:rFonts w:eastAsia="Calibri"/>
          <w:shd w:val="clear" w:color="auto" w:fill="FFFFFF"/>
          <w:lang w:eastAsia="en-US"/>
        </w:rPr>
        <w:t>Наименование, количество и иные характеристики поставляемого Товара указаны в Спецификации (Приложении №1 к настоящему контракту, являющееся его неотъемлемой частью).</w:t>
      </w:r>
    </w:p>
    <w:p w:rsidR="003063F3" w:rsidRPr="003063F3" w:rsidRDefault="003063F3" w:rsidP="003063F3">
      <w:pPr>
        <w:tabs>
          <w:tab w:val="left" w:pos="709"/>
        </w:tabs>
        <w:ind w:firstLine="709"/>
        <w:jc w:val="both"/>
        <w:rPr>
          <w:b/>
        </w:rPr>
      </w:pPr>
    </w:p>
    <w:p w:rsidR="003063F3" w:rsidRPr="003063F3" w:rsidRDefault="003063F3" w:rsidP="003063F3">
      <w:pPr>
        <w:ind w:firstLine="709"/>
        <w:jc w:val="center"/>
        <w:rPr>
          <w:rFonts w:eastAsia="Calibri"/>
          <w:b/>
          <w:bCs/>
          <w:lang w:eastAsia="en-US"/>
        </w:rPr>
      </w:pPr>
      <w:r w:rsidRPr="003063F3">
        <w:rPr>
          <w:rFonts w:eastAsia="Calibri"/>
          <w:b/>
          <w:bCs/>
          <w:lang w:eastAsia="en-US"/>
        </w:rPr>
        <w:t>2.</w:t>
      </w:r>
      <w:r w:rsidRPr="003063F3">
        <w:rPr>
          <w:rFonts w:eastAsia="Calibri"/>
          <w:b/>
          <w:bCs/>
          <w:lang w:eastAsia="en-US"/>
        </w:rPr>
        <w:tab/>
        <w:t>Обязанности и права Сторон</w:t>
      </w:r>
    </w:p>
    <w:p w:rsidR="003063F3" w:rsidRPr="003063F3" w:rsidRDefault="003063F3" w:rsidP="003063F3">
      <w:pPr>
        <w:ind w:firstLine="709"/>
        <w:jc w:val="both"/>
        <w:rPr>
          <w:b/>
          <w:noProof/>
          <w:u w:val="single"/>
        </w:rPr>
      </w:pPr>
      <w:r w:rsidRPr="003063F3">
        <w:rPr>
          <w:b/>
          <w:noProof/>
          <w:u w:val="single"/>
        </w:rPr>
        <w:t>2.1. Государственный заказчик обязуется:</w:t>
      </w:r>
    </w:p>
    <w:p w:rsidR="003063F3" w:rsidRPr="003063F3" w:rsidRDefault="003063F3" w:rsidP="003063F3">
      <w:pPr>
        <w:ind w:firstLine="709"/>
        <w:jc w:val="both"/>
        <w:rPr>
          <w:noProof/>
        </w:rPr>
      </w:pPr>
      <w:r w:rsidRPr="003063F3">
        <w:rPr>
          <w:noProof/>
        </w:rPr>
        <w:t>2.1.1. Осуществлять контроль за исполнением Поставщиком условий Контракта в соответствии с законодательством Российской Федерации.</w:t>
      </w:r>
    </w:p>
    <w:p w:rsidR="003063F3" w:rsidRPr="003063F3" w:rsidRDefault="003063F3" w:rsidP="003063F3">
      <w:pPr>
        <w:ind w:firstLine="709"/>
        <w:jc w:val="both"/>
        <w:rPr>
          <w:noProof/>
        </w:rPr>
      </w:pPr>
      <w:r w:rsidRPr="003063F3">
        <w:rPr>
          <w:noProof/>
        </w:rPr>
        <w:t>2.1.2. Обеспечить приемку поставленного товара в соответствии с законодательством Российской Федерации, а также с условиями Контракта.</w:t>
      </w:r>
    </w:p>
    <w:p w:rsidR="003063F3" w:rsidRPr="003063F3" w:rsidRDefault="003063F3" w:rsidP="003063F3">
      <w:pPr>
        <w:ind w:firstLine="709"/>
        <w:jc w:val="both"/>
        <w:rPr>
          <w:noProof/>
        </w:rPr>
      </w:pPr>
      <w:r w:rsidRPr="003063F3">
        <w:rPr>
          <w:noProof/>
        </w:rPr>
        <w:t>2.1.3. Обеспечить оплату поставленного товара в соответствии с условиями Контракта.</w:t>
      </w:r>
    </w:p>
    <w:p w:rsidR="003063F3" w:rsidRPr="003063F3" w:rsidRDefault="003063F3" w:rsidP="003063F3">
      <w:pPr>
        <w:ind w:firstLine="709"/>
        <w:jc w:val="both"/>
        <w:rPr>
          <w:noProof/>
        </w:rPr>
      </w:pPr>
      <w:r w:rsidRPr="003063F3">
        <w:rPr>
          <w:noProof/>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3063F3" w:rsidRPr="003063F3" w:rsidRDefault="003063F3" w:rsidP="003063F3">
      <w:pPr>
        <w:ind w:firstLine="709"/>
        <w:jc w:val="both"/>
        <w:rPr>
          <w:noProof/>
        </w:rPr>
      </w:pPr>
      <w:r w:rsidRPr="003063F3">
        <w:rPr>
          <w:noProof/>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063F3" w:rsidRPr="003063F3" w:rsidRDefault="003063F3" w:rsidP="003063F3">
      <w:pPr>
        <w:ind w:firstLine="709"/>
        <w:jc w:val="both"/>
        <w:rPr>
          <w:noProof/>
        </w:rPr>
      </w:pPr>
      <w:r w:rsidRPr="003063F3">
        <w:rPr>
          <w:noProof/>
        </w:rPr>
        <w:t xml:space="preserve">2.1.6. </w:t>
      </w:r>
      <w:proofErr w:type="gramStart"/>
      <w:r w:rsidRPr="003063F3">
        <w:rPr>
          <w:noProof/>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3063F3" w:rsidRPr="003063F3" w:rsidRDefault="003063F3" w:rsidP="003063F3">
      <w:pPr>
        <w:ind w:firstLine="709"/>
        <w:jc w:val="both"/>
        <w:rPr>
          <w:noProof/>
        </w:rPr>
      </w:pPr>
      <w:r w:rsidRPr="003063F3">
        <w:rPr>
          <w:noProof/>
        </w:rPr>
        <w:t>2.1.7. Выполнять иные обязанности, предусмотренные законодательством Российской Федерации и Контрактом.</w:t>
      </w:r>
    </w:p>
    <w:p w:rsidR="003063F3" w:rsidRPr="003063F3" w:rsidRDefault="003063F3" w:rsidP="003063F3">
      <w:pPr>
        <w:ind w:firstLine="709"/>
        <w:jc w:val="both"/>
        <w:rPr>
          <w:b/>
          <w:u w:val="single"/>
        </w:rPr>
      </w:pPr>
      <w:r w:rsidRPr="003063F3">
        <w:rPr>
          <w:b/>
          <w:u w:val="single"/>
        </w:rPr>
        <w:t>2.2. Государственный заказчик имеет право:</w:t>
      </w:r>
    </w:p>
    <w:p w:rsidR="003063F3" w:rsidRPr="003063F3" w:rsidRDefault="003063F3" w:rsidP="003063F3">
      <w:pPr>
        <w:ind w:firstLine="709"/>
        <w:jc w:val="both"/>
      </w:pPr>
      <w:r w:rsidRPr="003063F3">
        <w:t xml:space="preserve">2.2.1. Определять лиц, непосредственно участвующих в </w:t>
      </w:r>
      <w:proofErr w:type="gramStart"/>
      <w:r w:rsidRPr="003063F3">
        <w:t>контроле за</w:t>
      </w:r>
      <w:proofErr w:type="gramEnd"/>
      <w:r w:rsidRPr="003063F3">
        <w:t xml:space="preserve"> осуществлением поставки товара Поставщиком и (или) лиц, участвующих в приемке товара по количеству и качеству. </w:t>
      </w:r>
    </w:p>
    <w:p w:rsidR="003063F3" w:rsidRPr="003063F3" w:rsidRDefault="003063F3" w:rsidP="003063F3">
      <w:pPr>
        <w:ind w:firstLine="709"/>
        <w:jc w:val="both"/>
      </w:pPr>
      <w:r w:rsidRPr="003063F3">
        <w:lastRenderedPageBreak/>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3063F3" w:rsidRPr="003063F3" w:rsidRDefault="003063F3" w:rsidP="003063F3">
      <w:pPr>
        <w:ind w:firstLine="709"/>
        <w:jc w:val="both"/>
      </w:pPr>
      <w:bookmarkStart w:id="0" w:name="OLE_LINK11"/>
      <w:bookmarkStart w:id="1" w:name="OLE_LINK12"/>
      <w:bookmarkStart w:id="2" w:name="OLE_LINK13"/>
      <w:r w:rsidRPr="003063F3">
        <w:rPr>
          <w:noProof/>
          <w:snapToGrid w:val="0"/>
        </w:rPr>
        <w:t xml:space="preserve">2.2.3.  Производить оплату товара за вычетом суммы неустойки подлежащей взысканию с поставщика. </w:t>
      </w:r>
    </w:p>
    <w:p w:rsidR="003063F3" w:rsidRPr="003063F3" w:rsidRDefault="003063F3" w:rsidP="003063F3">
      <w:pPr>
        <w:ind w:firstLine="709"/>
        <w:jc w:val="both"/>
      </w:pPr>
      <w:r w:rsidRPr="003063F3">
        <w:t>2.2.4. Проводить экспертизу поставленного Товара.</w:t>
      </w:r>
    </w:p>
    <w:p w:rsidR="003063F3" w:rsidRPr="003063F3" w:rsidRDefault="003063F3" w:rsidP="003063F3">
      <w:pPr>
        <w:ind w:firstLine="709"/>
        <w:jc w:val="both"/>
      </w:pPr>
      <w:r w:rsidRPr="003063F3">
        <w:t>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3063F3">
        <w:rPr>
          <w:noProof/>
        </w:rPr>
        <w:t xml:space="preserve"> нормативных и технических документах</w:t>
      </w:r>
      <w:r w:rsidRPr="003063F3">
        <w:t xml:space="preserve"> и настоящем Контракте, в ходе приемки Товара.</w:t>
      </w:r>
    </w:p>
    <w:bookmarkEnd w:id="0"/>
    <w:bookmarkEnd w:id="1"/>
    <w:bookmarkEnd w:id="2"/>
    <w:p w:rsidR="003063F3" w:rsidRPr="003063F3" w:rsidRDefault="003063F3" w:rsidP="003063F3">
      <w:pPr>
        <w:ind w:firstLine="709"/>
        <w:jc w:val="both"/>
        <w:rPr>
          <w:b/>
          <w:u w:val="single"/>
        </w:rPr>
      </w:pPr>
      <w:r w:rsidRPr="003063F3">
        <w:rPr>
          <w:b/>
          <w:u w:val="single"/>
        </w:rPr>
        <w:t>2.3. Поставщик обязуется:</w:t>
      </w:r>
    </w:p>
    <w:p w:rsidR="003063F3" w:rsidRPr="003063F3" w:rsidRDefault="003063F3" w:rsidP="003063F3">
      <w:pPr>
        <w:ind w:firstLine="709"/>
        <w:jc w:val="both"/>
      </w:pPr>
      <w:r w:rsidRPr="003063F3">
        <w:t>2.3.1. С использованием любых сре</w:t>
      </w:r>
      <w:proofErr w:type="gramStart"/>
      <w:r w:rsidRPr="003063F3">
        <w:t>дств св</w:t>
      </w:r>
      <w:proofErr w:type="gramEnd"/>
      <w:r w:rsidRPr="003063F3">
        <w:t>язи известить Государственного заказчика о готовности товара к поставке и о дате поставки.</w:t>
      </w:r>
    </w:p>
    <w:p w:rsidR="003063F3" w:rsidRPr="003063F3" w:rsidRDefault="003063F3" w:rsidP="003063F3">
      <w:pPr>
        <w:ind w:firstLine="709"/>
        <w:jc w:val="both"/>
      </w:pPr>
      <w:r w:rsidRPr="003063F3">
        <w:t>2.3.2. Обеспечить соответствие товара требованиям законодательства, нормативных и технических документов, условиям контракта.</w:t>
      </w:r>
    </w:p>
    <w:p w:rsidR="003063F3" w:rsidRPr="003063F3" w:rsidRDefault="003063F3" w:rsidP="003063F3">
      <w:pPr>
        <w:ind w:firstLine="709"/>
        <w:jc w:val="both"/>
      </w:pPr>
      <w:r w:rsidRPr="003063F3">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063F3" w:rsidRPr="003063F3" w:rsidRDefault="003063F3" w:rsidP="003063F3">
      <w:pPr>
        <w:ind w:firstLine="709"/>
        <w:jc w:val="both"/>
      </w:pPr>
      <w:r w:rsidRPr="003063F3">
        <w:t>2.3.4. Осуществить безвозмездную замену товара, несоответствующего по качеству и безопасности, при соблюдении условий хранения и эксплуатации.</w:t>
      </w:r>
    </w:p>
    <w:p w:rsidR="003063F3" w:rsidRPr="003063F3" w:rsidRDefault="003063F3" w:rsidP="003063F3">
      <w:pPr>
        <w:ind w:firstLine="709"/>
        <w:jc w:val="both"/>
      </w:pPr>
      <w:r w:rsidRPr="003063F3">
        <w:t>2.3.5. Обеспечить устранение за свой счет недостатков, выявленных при приемке товара.</w:t>
      </w:r>
    </w:p>
    <w:p w:rsidR="003063F3" w:rsidRPr="003063F3" w:rsidRDefault="003063F3" w:rsidP="003063F3">
      <w:pPr>
        <w:ind w:firstLine="709"/>
        <w:jc w:val="both"/>
        <w:rPr>
          <w:bCs/>
        </w:rPr>
      </w:pPr>
      <w:r w:rsidRPr="003063F3">
        <w:rPr>
          <w:bCs/>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063F3" w:rsidRPr="003063F3" w:rsidRDefault="003063F3" w:rsidP="003063F3">
      <w:pPr>
        <w:ind w:firstLine="709"/>
        <w:jc w:val="both"/>
      </w:pPr>
      <w:r w:rsidRPr="003063F3">
        <w:t>2.3.7. Выполнять иные обязанности, предусмотренные законодательством Российской Федерации и контрактом.</w:t>
      </w:r>
    </w:p>
    <w:p w:rsidR="003063F3" w:rsidRPr="003063F3" w:rsidRDefault="003063F3" w:rsidP="003063F3">
      <w:pPr>
        <w:ind w:firstLine="709"/>
        <w:jc w:val="both"/>
        <w:rPr>
          <w:b/>
          <w:u w:val="single"/>
        </w:rPr>
      </w:pPr>
      <w:r w:rsidRPr="003063F3">
        <w:rPr>
          <w:b/>
          <w:u w:val="single"/>
        </w:rPr>
        <w:t>2.4. Поставщик вправе:</w:t>
      </w:r>
    </w:p>
    <w:p w:rsidR="003063F3" w:rsidRPr="003063F3" w:rsidRDefault="003063F3" w:rsidP="003063F3">
      <w:pPr>
        <w:ind w:firstLine="709"/>
        <w:jc w:val="both"/>
      </w:pPr>
      <w:r w:rsidRPr="003063F3">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063F3" w:rsidRPr="003063F3" w:rsidRDefault="003063F3" w:rsidP="003063F3">
      <w:pPr>
        <w:ind w:firstLine="709"/>
        <w:jc w:val="both"/>
      </w:pPr>
      <w:r w:rsidRPr="003063F3">
        <w:t>2.4.2. Требовать уплату пеней и штрафа согласно условиям контракта.</w:t>
      </w:r>
    </w:p>
    <w:p w:rsidR="003063F3" w:rsidRPr="003063F3" w:rsidRDefault="003063F3" w:rsidP="003063F3">
      <w:pPr>
        <w:ind w:firstLine="709"/>
        <w:jc w:val="both"/>
        <w:rPr>
          <w:color w:val="00B050"/>
        </w:rPr>
      </w:pPr>
      <w:r w:rsidRPr="003063F3">
        <w:t>2.4.3. Принять решение об одностороннем отказе от исполнения контракта в соответствии с гражданским законодательством Российской Федерации.</w:t>
      </w:r>
    </w:p>
    <w:p w:rsidR="003063F3" w:rsidRPr="003063F3" w:rsidRDefault="003063F3" w:rsidP="003063F3">
      <w:pPr>
        <w:ind w:firstLine="709"/>
        <w:jc w:val="both"/>
        <w:rPr>
          <w:b/>
        </w:rPr>
      </w:pPr>
    </w:p>
    <w:p w:rsidR="003063F3" w:rsidRPr="003063F3" w:rsidRDefault="003063F3" w:rsidP="003063F3">
      <w:pPr>
        <w:ind w:firstLine="709"/>
        <w:jc w:val="center"/>
        <w:rPr>
          <w:b/>
        </w:rPr>
      </w:pPr>
      <w:r w:rsidRPr="003063F3">
        <w:rPr>
          <w:b/>
        </w:rPr>
        <w:t>3.  Сроки и Порядок поставки товара</w:t>
      </w:r>
    </w:p>
    <w:p w:rsidR="003063F3" w:rsidRPr="003063F3" w:rsidRDefault="003063F3" w:rsidP="003063F3">
      <w:pPr>
        <w:tabs>
          <w:tab w:val="left" w:pos="709"/>
        </w:tabs>
        <w:suppressAutoHyphens/>
        <w:ind w:right="-2"/>
        <w:jc w:val="both"/>
      </w:pPr>
      <w:r w:rsidRPr="003063F3">
        <w:tab/>
        <w:t>3.1. Поставка товара производится Поставщиком в течени</w:t>
      </w:r>
      <w:proofErr w:type="gramStart"/>
      <w:r w:rsidRPr="003063F3">
        <w:t>и</w:t>
      </w:r>
      <w:proofErr w:type="gramEnd"/>
      <w:r w:rsidRPr="003063F3">
        <w:t xml:space="preserve"> </w:t>
      </w:r>
      <w:r w:rsidR="005F577D">
        <w:t xml:space="preserve">5 </w:t>
      </w:r>
      <w:r w:rsidRPr="003063F3">
        <w:t>(</w:t>
      </w:r>
      <w:r w:rsidR="005F577D">
        <w:t>пяти</w:t>
      </w:r>
      <w:r w:rsidRPr="003063F3">
        <w:t xml:space="preserve">) рабочих дней с момента заключения Контракта в рабочее время с 8:30 до 17:00 часов по адресу: </w:t>
      </w:r>
      <w:r w:rsidRPr="003063F3">
        <w:rPr>
          <w:spacing w:val="-2"/>
        </w:rPr>
        <w:t xml:space="preserve">663840, Красноярский край, </w:t>
      </w:r>
      <w:proofErr w:type="spellStart"/>
      <w:r w:rsidR="005F577D">
        <w:rPr>
          <w:spacing w:val="-2"/>
        </w:rPr>
        <w:t>Иланско-</w:t>
      </w:r>
      <w:r w:rsidRPr="003063F3">
        <w:rPr>
          <w:spacing w:val="-2"/>
        </w:rPr>
        <w:t>Нижнеингашский</w:t>
      </w:r>
      <w:proofErr w:type="spellEnd"/>
      <w:r w:rsidRPr="003063F3">
        <w:rPr>
          <w:spacing w:val="-2"/>
        </w:rPr>
        <w:t xml:space="preserve"> </w:t>
      </w:r>
      <w:r w:rsidR="005F577D">
        <w:rPr>
          <w:spacing w:val="-2"/>
        </w:rPr>
        <w:t>муниципальный округ</w:t>
      </w:r>
      <w:r w:rsidRPr="003063F3">
        <w:rPr>
          <w:spacing w:val="-2"/>
        </w:rPr>
        <w:t xml:space="preserve">, п. </w:t>
      </w:r>
      <w:proofErr w:type="spellStart"/>
      <w:r w:rsidRPr="003063F3">
        <w:rPr>
          <w:spacing w:val="-2"/>
        </w:rPr>
        <w:t>Курдояки</w:t>
      </w:r>
      <w:proofErr w:type="spellEnd"/>
      <w:r w:rsidRPr="003063F3">
        <w:rPr>
          <w:spacing w:val="-2"/>
        </w:rPr>
        <w:t>, ул. Лесная, 1, стр. 4.</w:t>
      </w:r>
    </w:p>
    <w:p w:rsidR="003063F3" w:rsidRPr="003063F3" w:rsidRDefault="003063F3" w:rsidP="003063F3">
      <w:pPr>
        <w:ind w:firstLine="709"/>
        <w:jc w:val="both"/>
      </w:pPr>
      <w:r w:rsidRPr="003063F3">
        <w:t>3.2. По согласованию с Государственным заказчиком Поставщик имеет право досрочно исполнить обязательство по поставке товара согласно п. 3.1. Контракта.</w:t>
      </w:r>
    </w:p>
    <w:p w:rsidR="003063F3" w:rsidRPr="003063F3" w:rsidRDefault="003063F3" w:rsidP="003063F3">
      <w:pPr>
        <w:ind w:firstLine="709"/>
        <w:jc w:val="both"/>
        <w:rPr>
          <w:lang w:eastAsia="en-US"/>
        </w:rPr>
      </w:pPr>
      <w:r w:rsidRPr="003063F3">
        <w:t xml:space="preserve">3.3. </w:t>
      </w:r>
      <w:r w:rsidRPr="003063F3">
        <w:rPr>
          <w:lang w:eastAsia="en-US"/>
        </w:rPr>
        <w:t>Вместе с Товаром Поставщик передает Государственному заказчику относящуюся к товару документацию:</w:t>
      </w:r>
    </w:p>
    <w:p w:rsidR="003063F3" w:rsidRPr="003063F3" w:rsidRDefault="003063F3" w:rsidP="003063F3">
      <w:pPr>
        <w:widowControl w:val="0"/>
        <w:suppressAutoHyphens/>
        <w:ind w:firstLine="720"/>
        <w:jc w:val="both"/>
        <w:rPr>
          <w:rFonts w:eastAsia="Calibri"/>
          <w:kern w:val="2"/>
          <w:lang w:eastAsia="ar-SA"/>
        </w:rPr>
      </w:pPr>
      <w:r w:rsidRPr="003063F3">
        <w:rPr>
          <w:rFonts w:eastAsia="Calibri"/>
          <w:kern w:val="2"/>
          <w:lang w:eastAsia="ar-SA"/>
        </w:rPr>
        <w:t>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или</w:t>
      </w:r>
    </w:p>
    <w:p w:rsidR="003063F3" w:rsidRPr="003063F3" w:rsidRDefault="003063F3" w:rsidP="003063F3">
      <w:pPr>
        <w:widowControl w:val="0"/>
        <w:suppressAutoHyphens/>
        <w:ind w:firstLine="720"/>
        <w:jc w:val="both"/>
        <w:rPr>
          <w:rFonts w:eastAsia="Calibri"/>
          <w:kern w:val="2"/>
          <w:lang w:eastAsia="ar-SA"/>
        </w:rPr>
      </w:pPr>
      <w:r w:rsidRPr="003063F3">
        <w:rPr>
          <w:rFonts w:eastAsia="Calibri"/>
          <w:kern w:val="2"/>
          <w:lang w:eastAsia="ar-SA"/>
        </w:rPr>
        <w:t>счет-фактуру, либо счет (в случае, если Поставщик находится на упрощенной системе налогообложения), оформленный в 2-х экземплярах (по одному для Поставщика и Государственного заказчика);</w:t>
      </w:r>
    </w:p>
    <w:p w:rsidR="003063F3" w:rsidRPr="003063F3" w:rsidRDefault="003063F3" w:rsidP="003063F3">
      <w:pPr>
        <w:widowControl w:val="0"/>
        <w:suppressAutoHyphens/>
        <w:ind w:firstLine="720"/>
        <w:jc w:val="both"/>
        <w:rPr>
          <w:rFonts w:ascii="Calibri" w:eastAsia="Calibri" w:hAnsi="Calibri" w:cs="Calibri"/>
          <w:b/>
          <w:bCs/>
          <w:color w:val="26282F"/>
          <w:kern w:val="2"/>
          <w:sz w:val="22"/>
          <w:szCs w:val="22"/>
          <w:lang w:eastAsia="ar-SA"/>
        </w:rPr>
      </w:pPr>
      <w:r w:rsidRPr="003063F3">
        <w:rPr>
          <w:rFonts w:eastAsia="Calibri"/>
          <w:kern w:val="2"/>
          <w:lang w:eastAsia="ar-SA"/>
        </w:rPr>
        <w:t>товарную накладную (код формы 0330212 по ОКУД), оформленную в 2-х экземплярах (по одному для Поставщика и Государственного заказчика)</w:t>
      </w:r>
      <w:r w:rsidRPr="003063F3">
        <w:rPr>
          <w:rFonts w:eastAsia="Calibri"/>
          <w:b/>
          <w:color w:val="26282F"/>
          <w:kern w:val="2"/>
          <w:lang w:eastAsia="ar-SA"/>
        </w:rPr>
        <w:t>;</w:t>
      </w:r>
    </w:p>
    <w:p w:rsidR="003063F3" w:rsidRPr="003063F3" w:rsidRDefault="003063F3" w:rsidP="003063F3">
      <w:pPr>
        <w:ind w:firstLine="709"/>
        <w:jc w:val="both"/>
        <w:rPr>
          <w:color w:val="000000" w:themeColor="text1"/>
        </w:rPr>
      </w:pPr>
      <w:r w:rsidRPr="003063F3">
        <w:rPr>
          <w:bCs/>
          <w:color w:val="000000" w:themeColor="text1"/>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063F3" w:rsidRPr="003063F3" w:rsidRDefault="003063F3" w:rsidP="003063F3">
      <w:pPr>
        <w:ind w:firstLine="709"/>
        <w:jc w:val="both"/>
        <w:rPr>
          <w:color w:val="000000" w:themeColor="text1"/>
        </w:rPr>
      </w:pPr>
      <w:proofErr w:type="gramStart"/>
      <w:r w:rsidRPr="003063F3">
        <w:rPr>
          <w:bCs/>
          <w:color w:val="000000" w:themeColor="text1"/>
        </w:rPr>
        <w:t xml:space="preserve">документ, подтверждающий качество поставленного Товара </w:t>
      </w:r>
      <w:r w:rsidRPr="003063F3">
        <w:rPr>
          <w:color w:val="000000" w:themeColor="text1"/>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proofErr w:type="gramEnd"/>
    </w:p>
    <w:p w:rsidR="003063F3" w:rsidRPr="003063F3" w:rsidRDefault="003063F3" w:rsidP="003063F3">
      <w:pPr>
        <w:ind w:firstLine="709"/>
        <w:jc w:val="both"/>
        <w:rPr>
          <w:lang w:eastAsia="en-US"/>
        </w:rPr>
      </w:pPr>
      <w:r w:rsidRPr="003063F3">
        <w:t xml:space="preserve">3.4. </w:t>
      </w:r>
      <w:r w:rsidRPr="003063F3">
        <w:rPr>
          <w:lang w:eastAsia="en-US"/>
        </w:rPr>
        <w:t>В случае</w:t>
      </w:r>
      <w:proofErr w:type="gramStart"/>
      <w:r w:rsidRPr="003063F3">
        <w:rPr>
          <w:lang w:eastAsia="en-US"/>
        </w:rPr>
        <w:t>,</w:t>
      </w:r>
      <w:proofErr w:type="gramEnd"/>
      <w:r w:rsidRPr="003063F3">
        <w:rPr>
          <w:lang w:eastAsia="en-US"/>
        </w:rPr>
        <w:t xml:space="preserve"> если документы, указанные в пункте 3.3. Контракта, не </w:t>
      </w:r>
      <w:proofErr w:type="gramStart"/>
      <w:r w:rsidRPr="003063F3">
        <w:rPr>
          <w:lang w:eastAsia="en-US"/>
        </w:rPr>
        <w:t>переданы</w:t>
      </w:r>
      <w:proofErr w:type="gramEnd"/>
      <w:r w:rsidRPr="003063F3">
        <w:rPr>
          <w:lang w:eastAsia="en-US"/>
        </w:rPr>
        <w:t xml:space="preserve"> Поставщиком Государственному заказчику одновременно с Товаром, Товар считается не поставленным и приемке не подлежит.</w:t>
      </w:r>
    </w:p>
    <w:p w:rsidR="003063F3" w:rsidRPr="003063F3" w:rsidRDefault="003063F3" w:rsidP="003063F3">
      <w:pPr>
        <w:ind w:firstLine="709"/>
        <w:jc w:val="both"/>
        <w:rPr>
          <w:lang w:eastAsia="en-US"/>
        </w:rPr>
      </w:pPr>
      <w:r w:rsidRPr="003063F3">
        <w:rPr>
          <w:lang w:eastAsia="en-US"/>
        </w:rPr>
        <w:lastRenderedPageBreak/>
        <w:t xml:space="preserve">3.5.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по факту приемки Товара. </w:t>
      </w:r>
    </w:p>
    <w:p w:rsidR="003063F3" w:rsidRPr="003063F3" w:rsidRDefault="003063F3" w:rsidP="003063F3">
      <w:pPr>
        <w:ind w:firstLine="709"/>
        <w:jc w:val="both"/>
        <w:rPr>
          <w:lang w:eastAsia="en-US"/>
        </w:rPr>
      </w:pPr>
      <w:r w:rsidRPr="003063F3">
        <w:rPr>
          <w:lang w:eastAsia="en-US"/>
        </w:rPr>
        <w:t>3.6. Риск случайной гибели, порчи или случайного повреждения Товара переходит на Государственного заказчика, с момента</w:t>
      </w:r>
      <w:r w:rsidR="00A874E4">
        <w:rPr>
          <w:lang w:eastAsia="en-US"/>
        </w:rPr>
        <w:t>,</w:t>
      </w:r>
      <w:r w:rsidRPr="003063F3">
        <w:rPr>
          <w:lang w:eastAsia="en-US"/>
        </w:rPr>
        <w:t xml:space="preserve"> когда Поставщик считается исполнившим свое обязательство по поставке Товара в соответствии с пунктом 3.5. Контракта. </w:t>
      </w:r>
    </w:p>
    <w:p w:rsidR="003063F3" w:rsidRPr="003063F3" w:rsidRDefault="003063F3" w:rsidP="003063F3">
      <w:pPr>
        <w:ind w:firstLine="709"/>
        <w:jc w:val="both"/>
        <w:rPr>
          <w:lang w:eastAsia="en-US"/>
        </w:rPr>
      </w:pPr>
      <w:r w:rsidRPr="003063F3">
        <w:rPr>
          <w:lang w:eastAsia="en-US"/>
        </w:rPr>
        <w:t xml:space="preserve">3.7. Право собственности на Товар переходит к Государственному заказчику с момента поставки Товара в соответствии с пунктом 3.5. Контракта. </w:t>
      </w:r>
    </w:p>
    <w:p w:rsidR="003063F3" w:rsidRPr="003063F3" w:rsidRDefault="003063F3" w:rsidP="003063F3">
      <w:pPr>
        <w:ind w:firstLine="709"/>
        <w:jc w:val="both"/>
      </w:pPr>
    </w:p>
    <w:p w:rsidR="003063F3" w:rsidRPr="003063F3" w:rsidRDefault="003063F3" w:rsidP="003063F3">
      <w:pPr>
        <w:ind w:firstLine="709"/>
        <w:jc w:val="center"/>
        <w:rPr>
          <w:b/>
          <w:lang w:eastAsia="en-US"/>
        </w:rPr>
      </w:pPr>
      <w:r w:rsidRPr="003063F3">
        <w:rPr>
          <w:b/>
          <w:lang w:eastAsia="en-US"/>
        </w:rPr>
        <w:t>4. Цена Контракта и порядок расчетов</w:t>
      </w:r>
    </w:p>
    <w:p w:rsidR="003063F3" w:rsidRPr="000278DE" w:rsidRDefault="003063F3" w:rsidP="003063F3">
      <w:pPr>
        <w:ind w:firstLine="709"/>
        <w:jc w:val="both"/>
      </w:pPr>
      <w:r w:rsidRPr="003063F3">
        <w:t xml:space="preserve">4.1. Цена Контракта составляет </w:t>
      </w:r>
      <w:r w:rsidR="00F81363">
        <w:rPr>
          <w:b/>
        </w:rPr>
        <w:t>________</w:t>
      </w:r>
      <w:r w:rsidRPr="000278DE">
        <w:rPr>
          <w:b/>
        </w:rPr>
        <w:t xml:space="preserve"> (</w:t>
      </w:r>
      <w:r w:rsidR="00F81363">
        <w:rPr>
          <w:b/>
        </w:rPr>
        <w:t>___________</w:t>
      </w:r>
      <w:r w:rsidRPr="000278DE">
        <w:rPr>
          <w:b/>
        </w:rPr>
        <w:t>)</w:t>
      </w:r>
      <w:r w:rsidR="000278DE" w:rsidRPr="000278DE">
        <w:rPr>
          <w:b/>
        </w:rPr>
        <w:t xml:space="preserve"> рублей </w:t>
      </w:r>
      <w:r w:rsidR="00F81363">
        <w:rPr>
          <w:b/>
        </w:rPr>
        <w:t>_____</w:t>
      </w:r>
      <w:r w:rsidR="000278DE" w:rsidRPr="000278DE">
        <w:rPr>
          <w:b/>
        </w:rPr>
        <w:t xml:space="preserve"> копеек</w:t>
      </w:r>
      <w:r w:rsidRPr="000278DE">
        <w:rPr>
          <w:b/>
        </w:rPr>
        <w:t>,</w:t>
      </w:r>
      <w:r w:rsidR="00A874E4" w:rsidRPr="000278DE">
        <w:t xml:space="preserve"> </w:t>
      </w:r>
      <w:r w:rsidR="00F81363">
        <w:t>в том числе НДС __%/</w:t>
      </w:r>
      <w:proofErr w:type="gramStart"/>
      <w:r w:rsidRPr="000278DE">
        <w:rPr>
          <w:bCs/>
          <w:color w:val="000000" w:themeColor="text1"/>
        </w:rPr>
        <w:t>НДС</w:t>
      </w:r>
      <w:proofErr w:type="gramEnd"/>
      <w:r w:rsidRPr="000278DE">
        <w:rPr>
          <w:bCs/>
          <w:color w:val="000000" w:themeColor="text1"/>
        </w:rPr>
        <w:t xml:space="preserve"> не облагается</w:t>
      </w:r>
      <w:r w:rsidR="00ED5ECB">
        <w:rPr>
          <w:bCs/>
          <w:color w:val="000000" w:themeColor="text1"/>
        </w:rPr>
        <w:t xml:space="preserve"> на основании действующего Налогового кодекса</w:t>
      </w:r>
      <w:r w:rsidRPr="000278DE">
        <w:rPr>
          <w:bCs/>
          <w:color w:val="000000" w:themeColor="text1"/>
        </w:rPr>
        <w:t>.</w:t>
      </w:r>
    </w:p>
    <w:p w:rsidR="003063F3" w:rsidRPr="003063F3" w:rsidRDefault="003063F3" w:rsidP="003063F3">
      <w:pPr>
        <w:ind w:firstLine="709"/>
        <w:jc w:val="both"/>
      </w:pPr>
      <w:r w:rsidRPr="003063F3">
        <w:t xml:space="preserve">4.2.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3063F3">
          <w:rPr>
            <w:color w:val="0000FF"/>
          </w:rPr>
          <w:t>законом</w:t>
        </w:r>
      </w:hyperlink>
      <w:r w:rsidRPr="003063F3">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3063F3" w:rsidRPr="003063F3" w:rsidRDefault="003063F3" w:rsidP="003063F3">
      <w:pPr>
        <w:ind w:firstLine="709"/>
        <w:jc w:val="both"/>
      </w:pPr>
      <w:r w:rsidRPr="003063F3">
        <w:t xml:space="preserve">4.3. Цена контракта включает в себя стоимость товара, упаковки, расходы на погрузку товара, транспортные расходы по доставке товара Заказчику,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rsidR="003063F3" w:rsidRPr="003063F3" w:rsidRDefault="003063F3" w:rsidP="003063F3">
      <w:pPr>
        <w:ind w:firstLine="709"/>
        <w:jc w:val="both"/>
      </w:pPr>
      <w:r w:rsidRPr="003063F3">
        <w:t xml:space="preserve">Источник финансирования: </w:t>
      </w:r>
      <w:r w:rsidR="00582DA9">
        <w:t>Дополнительное бюджетное финансирование Федерального бюджета РФ.</w:t>
      </w:r>
    </w:p>
    <w:p w:rsidR="003063F3" w:rsidRPr="005F577D" w:rsidRDefault="003063F3" w:rsidP="006F7271">
      <w:pPr>
        <w:ind w:firstLine="709"/>
        <w:jc w:val="both"/>
        <w:rPr>
          <w:b/>
          <w:szCs w:val="22"/>
          <w:lang w:eastAsia="en-US"/>
        </w:rPr>
      </w:pPr>
      <w:r w:rsidRPr="005F577D">
        <w:rPr>
          <w:b/>
          <w:szCs w:val="22"/>
          <w:lang w:eastAsia="en-US"/>
        </w:rPr>
        <w:t>КБК 320</w:t>
      </w:r>
      <w:r w:rsidR="009B48C6" w:rsidRPr="005F577D">
        <w:rPr>
          <w:b/>
          <w:szCs w:val="22"/>
          <w:lang w:eastAsia="en-US"/>
        </w:rPr>
        <w:t>0305</w:t>
      </w:r>
      <w:r w:rsidRPr="005F577D">
        <w:rPr>
          <w:b/>
          <w:szCs w:val="22"/>
          <w:lang w:eastAsia="en-US"/>
        </w:rPr>
        <w:t>424069004</w:t>
      </w:r>
      <w:r w:rsidR="009B48C6" w:rsidRPr="005F577D">
        <w:rPr>
          <w:b/>
          <w:szCs w:val="22"/>
          <w:lang w:eastAsia="en-US"/>
        </w:rPr>
        <w:t>8</w:t>
      </w:r>
      <w:r w:rsidRPr="005F577D">
        <w:rPr>
          <w:b/>
          <w:szCs w:val="22"/>
          <w:lang w:eastAsia="en-US"/>
        </w:rPr>
        <w:t>244</w:t>
      </w:r>
      <w:r w:rsidR="006F7271" w:rsidRPr="005F577D">
        <w:rPr>
          <w:b/>
          <w:szCs w:val="22"/>
          <w:lang w:eastAsia="en-US"/>
        </w:rPr>
        <w:t>.</w:t>
      </w:r>
    </w:p>
    <w:p w:rsidR="003063F3" w:rsidRPr="003063F3" w:rsidRDefault="003063F3" w:rsidP="003063F3">
      <w:pPr>
        <w:ind w:firstLine="708"/>
        <w:jc w:val="both"/>
        <w:rPr>
          <w:b/>
        </w:rPr>
      </w:pPr>
      <w:r w:rsidRPr="003063F3">
        <w:t xml:space="preserve">4.4. </w:t>
      </w:r>
      <w:proofErr w:type="gramStart"/>
      <w:r w:rsidRPr="003063F3">
        <w:t xml:space="preserve">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w:t>
      </w:r>
      <w:r w:rsidRPr="003063F3">
        <w:rPr>
          <w:iCs/>
        </w:rPr>
        <w:t>налогов, сборов и иных обязательных</w:t>
      </w:r>
      <w:r w:rsidRPr="003063F3">
        <w:t xml:space="preserve"> платежей </w:t>
      </w:r>
      <w:r w:rsidRPr="003063F3">
        <w:rPr>
          <w:iCs/>
        </w:rPr>
        <w:t>в бюджеты бюджетной системы Российской Федерации</w:t>
      </w:r>
      <w:r w:rsidRPr="003063F3">
        <w:t>, связанных с оплатой контракта</w:t>
      </w:r>
      <w:r w:rsidRPr="003063F3">
        <w:rPr>
          <w:iCs/>
        </w:rPr>
        <w:t xml:space="preserve">, если в соответствии с </w:t>
      </w:r>
      <w:hyperlink r:id="rId10" w:anchor="/document/10900200/entry/1" w:history="1">
        <w:r w:rsidRPr="003063F3">
          <w:rPr>
            <w:iCs/>
            <w:color w:val="0000FF"/>
            <w:u w:val="single"/>
          </w:rPr>
          <w:t>законодательством</w:t>
        </w:r>
      </w:hyperlink>
      <w:r w:rsidRPr="003063F3">
        <w:rPr>
          <w:iCs/>
        </w:rPr>
        <w:t xml:space="preserve"> Российской Федерации о налогах и сборах такие налоги, сборы и иные обязательные платежи подлежат уплате в бюджеты</w:t>
      </w:r>
      <w:proofErr w:type="gramEnd"/>
      <w:r w:rsidRPr="003063F3">
        <w:rPr>
          <w:iCs/>
        </w:rPr>
        <w:t xml:space="preserve"> бюджетной системы Российской Федерации Заказчиком</w:t>
      </w:r>
      <w:r w:rsidRPr="003063F3">
        <w:t>.</w:t>
      </w:r>
    </w:p>
    <w:p w:rsidR="003063F3" w:rsidRPr="003063F3" w:rsidRDefault="003063F3" w:rsidP="003063F3">
      <w:pPr>
        <w:ind w:firstLine="709"/>
        <w:jc w:val="both"/>
        <w:rPr>
          <w:vertAlign w:val="superscript"/>
          <w:lang w:eastAsia="en-US"/>
        </w:rPr>
      </w:pPr>
      <w:r w:rsidRPr="003063F3">
        <w:rPr>
          <w:lang w:eastAsia="en-US"/>
        </w:rPr>
        <w:t>4.5.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w:t>
      </w:r>
      <w:proofErr w:type="gramStart"/>
      <w:r w:rsidRPr="003063F3">
        <w:rPr>
          <w:lang w:eastAsia="en-US"/>
        </w:rPr>
        <w:t>и</w:t>
      </w:r>
      <w:proofErr w:type="gramEnd"/>
      <w:r w:rsidRPr="003063F3">
        <w:rPr>
          <w:lang w:eastAsia="en-US"/>
        </w:rPr>
        <w:t xml:space="preserve"> 10 (десяти)</w:t>
      </w:r>
      <w:r w:rsidRPr="003063F3">
        <w:rPr>
          <w:color w:val="000000"/>
          <w:lang w:eastAsia="en-US"/>
        </w:rPr>
        <w:t xml:space="preserve"> рабочих дней </w:t>
      </w:r>
      <w:r w:rsidRPr="003063F3">
        <w:rPr>
          <w:lang w:eastAsia="en-US"/>
        </w:rPr>
        <w:t xml:space="preserve">с даты подписания Государственным заказчиком документов о приемке товара, </w:t>
      </w:r>
      <w:r w:rsidRPr="003063F3">
        <w:rPr>
          <w:sz w:val="22"/>
          <w:szCs w:val="22"/>
          <w:lang w:eastAsia="en-US"/>
        </w:rPr>
        <w:t>предусмотренного частью 7 статьи 94 Федерального закона № 44-ФЗ</w:t>
      </w:r>
      <w:r w:rsidRPr="003063F3">
        <w:rPr>
          <w:lang w:eastAsia="en-US"/>
        </w:rPr>
        <w:t>.</w:t>
      </w:r>
    </w:p>
    <w:p w:rsidR="003063F3" w:rsidRPr="003063F3" w:rsidRDefault="003063F3" w:rsidP="003063F3">
      <w:pPr>
        <w:ind w:firstLine="709"/>
        <w:jc w:val="both"/>
      </w:pPr>
      <w:r w:rsidRPr="003063F3">
        <w:t xml:space="preserve">4.6.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w:t>
      </w:r>
    </w:p>
    <w:p w:rsidR="003063F3" w:rsidRPr="003063F3" w:rsidRDefault="003063F3" w:rsidP="003063F3">
      <w:pPr>
        <w:ind w:firstLine="709"/>
        <w:jc w:val="both"/>
      </w:pPr>
      <w:r w:rsidRPr="003063F3">
        <w:t>4.7. Обязательства по оплате поставленного товара считаются выполненными в день списания денежных средств со счета Государственного заказчика.</w:t>
      </w:r>
    </w:p>
    <w:p w:rsidR="003063F3" w:rsidRPr="003063F3" w:rsidRDefault="003063F3" w:rsidP="003063F3">
      <w:pPr>
        <w:ind w:firstLine="709"/>
        <w:jc w:val="both"/>
      </w:pPr>
    </w:p>
    <w:p w:rsidR="003063F3" w:rsidRPr="003063F3" w:rsidRDefault="003063F3" w:rsidP="003063F3">
      <w:pPr>
        <w:numPr>
          <w:ilvl w:val="0"/>
          <w:numId w:val="7"/>
        </w:numPr>
        <w:spacing w:line="200" w:lineRule="atLeast"/>
        <w:jc w:val="center"/>
        <w:rPr>
          <w:b/>
          <w:bCs/>
        </w:rPr>
      </w:pPr>
      <w:r w:rsidRPr="003063F3">
        <w:rPr>
          <w:b/>
          <w:bCs/>
        </w:rPr>
        <w:t>Порядок проведения приемки Товара</w:t>
      </w:r>
    </w:p>
    <w:p w:rsidR="003063F3" w:rsidRPr="003063F3" w:rsidRDefault="003063F3" w:rsidP="003063F3">
      <w:pPr>
        <w:spacing w:line="200" w:lineRule="atLeast"/>
        <w:ind w:firstLine="709"/>
        <w:jc w:val="both"/>
        <w:rPr>
          <w:noProof/>
        </w:rPr>
      </w:pPr>
      <w:r w:rsidRPr="003063F3">
        <w:rPr>
          <w:noProof/>
        </w:rPr>
        <w:t>5.1. Приемка поставленного товара или результатов отдельного этапа исполнения контракта оформляется документом о приемке, который подписывается Государственным заказчиком.</w:t>
      </w:r>
    </w:p>
    <w:p w:rsidR="003063F3" w:rsidRPr="003063F3" w:rsidRDefault="003063F3" w:rsidP="003063F3">
      <w:pPr>
        <w:ind w:firstLine="709"/>
        <w:jc w:val="both"/>
      </w:pPr>
      <w:r w:rsidRPr="003063F3">
        <w:rPr>
          <w:lang w:eastAsia="en-US"/>
        </w:rPr>
        <w:t>5.2.</w:t>
      </w:r>
      <w:r w:rsidR="00A874E4">
        <w:rPr>
          <w:lang w:eastAsia="en-US"/>
        </w:rPr>
        <w:t xml:space="preserve"> </w:t>
      </w:r>
      <w:r w:rsidRPr="003063F3">
        <w:t xml:space="preserve">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3063F3">
          <w:t>1965 г</w:t>
        </w:r>
      </w:smartTag>
      <w:r w:rsidRPr="003063F3">
        <w:t>. № П-6, в части, не противоречащей требованиям законодательства и условиям Контракта.</w:t>
      </w:r>
    </w:p>
    <w:p w:rsidR="003063F3" w:rsidRDefault="003063F3" w:rsidP="003063F3">
      <w:pPr>
        <w:ind w:firstLine="709"/>
        <w:jc w:val="both"/>
      </w:pPr>
      <w:r w:rsidRPr="003063F3">
        <w:rPr>
          <w:noProof/>
        </w:rPr>
        <w:t xml:space="preserve">5.3. </w:t>
      </w:r>
      <w:r w:rsidRPr="003063F3">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3063F3">
          <w:t>1966 г</w:t>
        </w:r>
      </w:smartTag>
      <w:r w:rsidRPr="003063F3">
        <w:t>. № П-7, в части, не противоречащей требованиям законодательства и условиям Контракта.</w:t>
      </w:r>
    </w:p>
    <w:p w:rsidR="00F81363" w:rsidRPr="003063F3" w:rsidRDefault="00F81363" w:rsidP="003063F3">
      <w:pPr>
        <w:ind w:firstLine="709"/>
        <w:jc w:val="both"/>
      </w:pPr>
    </w:p>
    <w:p w:rsidR="003063F3" w:rsidRPr="003063F3" w:rsidRDefault="003063F3" w:rsidP="003063F3">
      <w:pPr>
        <w:ind w:firstLine="709"/>
        <w:jc w:val="center"/>
        <w:rPr>
          <w:b/>
          <w:lang w:eastAsia="en-US"/>
        </w:rPr>
      </w:pPr>
      <w:r w:rsidRPr="003063F3">
        <w:rPr>
          <w:b/>
          <w:lang w:eastAsia="en-US"/>
        </w:rPr>
        <w:t>6.  Качество Товара, гарантийный срок хранения</w:t>
      </w:r>
    </w:p>
    <w:p w:rsidR="003063F3" w:rsidRPr="003063F3" w:rsidRDefault="003063F3" w:rsidP="003063F3">
      <w:pPr>
        <w:tabs>
          <w:tab w:val="left" w:pos="851"/>
        </w:tabs>
        <w:ind w:firstLine="709"/>
        <w:jc w:val="both"/>
        <w:rPr>
          <w:snapToGrid w:val="0"/>
        </w:rPr>
      </w:pPr>
      <w:bookmarkStart w:id="3" w:name="Par135"/>
      <w:bookmarkEnd w:id="3"/>
      <w:r w:rsidRPr="003063F3">
        <w:lastRenderedPageBreak/>
        <w:t xml:space="preserve">6.1. </w:t>
      </w:r>
      <w:r w:rsidRPr="003063F3">
        <w:rPr>
          <w:snapToGrid w:val="0"/>
        </w:rPr>
        <w:t xml:space="preserve">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 оформленными в соответствии с требованиями нормативной документации. </w:t>
      </w:r>
    </w:p>
    <w:p w:rsidR="003063F3" w:rsidRPr="003063F3" w:rsidRDefault="003063F3" w:rsidP="003063F3">
      <w:pPr>
        <w:tabs>
          <w:tab w:val="left" w:pos="851"/>
        </w:tabs>
        <w:ind w:firstLine="709"/>
        <w:jc w:val="both"/>
        <w:rPr>
          <w:snapToGrid w:val="0"/>
        </w:rPr>
      </w:pPr>
      <w:r w:rsidRPr="003063F3">
        <w:rPr>
          <w:snapToGrid w:val="0"/>
        </w:rPr>
        <w:t>6.2. П</w:t>
      </w:r>
      <w:r w:rsidRPr="003063F3">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настоящим Контрактом.</w:t>
      </w:r>
    </w:p>
    <w:p w:rsidR="003063F3" w:rsidRPr="003063F3" w:rsidRDefault="003063F3" w:rsidP="003063F3">
      <w:pPr>
        <w:tabs>
          <w:tab w:val="left" w:pos="851"/>
        </w:tabs>
        <w:ind w:firstLine="709"/>
        <w:jc w:val="both"/>
      </w:pPr>
      <w:r w:rsidRPr="003063F3">
        <w:rPr>
          <w:snapToGrid w:val="0"/>
        </w:rPr>
        <w:t xml:space="preserve">6.3. </w:t>
      </w:r>
      <w:r w:rsidRPr="003063F3">
        <w:rPr>
          <w:iCs/>
          <w:snapToGrid w:val="0"/>
        </w:rPr>
        <w:t xml:space="preserve">В случае поставки Товара, качество которого не соответствует условиям Контракта, Поставщик без промедления заменит его Товаром надлежащего качества. Убытки, возникшие в </w:t>
      </w:r>
      <w:r w:rsidRPr="003063F3">
        <w:t>связи с заменой Товара, несет Поставщик.</w:t>
      </w:r>
    </w:p>
    <w:p w:rsidR="003063F3" w:rsidRPr="003063F3" w:rsidRDefault="003063F3" w:rsidP="003063F3">
      <w:pPr>
        <w:widowControl w:val="0"/>
        <w:suppressAutoHyphens/>
        <w:ind w:firstLine="709"/>
        <w:jc w:val="both"/>
        <w:rPr>
          <w:rFonts w:eastAsia="Calibri" w:cs="Calibri"/>
          <w:snapToGrid w:val="0"/>
          <w:kern w:val="2"/>
        </w:rPr>
      </w:pPr>
      <w:r w:rsidRPr="003063F3">
        <w:rPr>
          <w:rFonts w:eastAsia="Calibri" w:cs="Calibri"/>
          <w:snapToGrid w:val="0"/>
          <w:kern w:val="2"/>
        </w:rPr>
        <w:t>6.4.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w:t>
      </w:r>
    </w:p>
    <w:p w:rsidR="003063F3" w:rsidRPr="003063F3" w:rsidRDefault="003063F3" w:rsidP="003063F3">
      <w:pPr>
        <w:widowControl w:val="0"/>
        <w:suppressAutoHyphens/>
        <w:ind w:firstLine="709"/>
        <w:jc w:val="both"/>
        <w:rPr>
          <w:rFonts w:eastAsia="Calibri" w:cs="Calibri"/>
          <w:snapToGrid w:val="0"/>
          <w:kern w:val="2"/>
        </w:rPr>
      </w:pPr>
      <w:r w:rsidRPr="003063F3">
        <w:rPr>
          <w:rFonts w:eastAsia="Calibri" w:cs="Calibri"/>
          <w:snapToGrid w:val="0"/>
          <w:kern w:val="2"/>
        </w:rPr>
        <w:t>6.5.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rsidR="003063F3" w:rsidRPr="003063F3" w:rsidRDefault="003063F3" w:rsidP="003063F3">
      <w:pPr>
        <w:widowControl w:val="0"/>
        <w:suppressAutoHyphens/>
        <w:ind w:firstLine="709"/>
        <w:jc w:val="both"/>
        <w:rPr>
          <w:rFonts w:eastAsia="Calibri" w:cs="Calibri"/>
          <w:snapToGrid w:val="0"/>
          <w:kern w:val="2"/>
        </w:rPr>
      </w:pPr>
      <w:r w:rsidRPr="003063F3">
        <w:rPr>
          <w:rFonts w:eastAsia="Calibri" w:cs="Calibri"/>
          <w:snapToGrid w:val="0"/>
          <w:kern w:val="2"/>
        </w:rPr>
        <w:t>6.6. Условия хранения Товара и условия доставки должны полностью соответствовать действующим нормативам в отношении Товара данного вида и установленному температурному режиму.</w:t>
      </w:r>
    </w:p>
    <w:p w:rsidR="003063F3" w:rsidRPr="003063F3" w:rsidRDefault="003063F3" w:rsidP="003063F3">
      <w:pPr>
        <w:ind w:firstLine="851"/>
        <w:jc w:val="both"/>
        <w:rPr>
          <w:b/>
          <w:lang w:eastAsia="en-US"/>
        </w:rPr>
      </w:pPr>
    </w:p>
    <w:p w:rsidR="003063F3" w:rsidRPr="003063F3" w:rsidRDefault="003063F3" w:rsidP="003063F3">
      <w:pPr>
        <w:widowControl w:val="0"/>
        <w:autoSpaceDE w:val="0"/>
        <w:jc w:val="center"/>
        <w:rPr>
          <w:b/>
        </w:rPr>
      </w:pPr>
      <w:r w:rsidRPr="003063F3">
        <w:rPr>
          <w:b/>
        </w:rPr>
        <w:t>7. Ответственность Сторон</w:t>
      </w:r>
    </w:p>
    <w:p w:rsidR="003063F3" w:rsidRPr="003063F3" w:rsidRDefault="003063F3" w:rsidP="003063F3">
      <w:pPr>
        <w:widowControl w:val="0"/>
        <w:autoSpaceDE w:val="0"/>
        <w:ind w:firstLine="709"/>
        <w:jc w:val="both"/>
      </w:pPr>
      <w:r w:rsidRPr="003063F3">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3063F3" w:rsidRPr="003063F3" w:rsidRDefault="003063F3" w:rsidP="003063F3">
      <w:pPr>
        <w:autoSpaceDE w:val="0"/>
        <w:autoSpaceDN w:val="0"/>
        <w:adjustRightInd w:val="0"/>
        <w:ind w:firstLine="709"/>
        <w:jc w:val="both"/>
      </w:pPr>
      <w:r w:rsidRPr="003063F3">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3063F3" w:rsidRPr="003063F3" w:rsidRDefault="003063F3" w:rsidP="003063F3">
      <w:pPr>
        <w:widowControl w:val="0"/>
        <w:autoSpaceDE w:val="0"/>
        <w:ind w:firstLine="709"/>
        <w:jc w:val="both"/>
      </w:pPr>
      <w:r w:rsidRPr="003063F3">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063F3" w:rsidRPr="003063F3" w:rsidRDefault="003063F3" w:rsidP="003063F3">
      <w:pPr>
        <w:widowControl w:val="0"/>
        <w:ind w:firstLine="709"/>
        <w:jc w:val="both"/>
      </w:pPr>
      <w:r w:rsidRPr="003063F3">
        <w:t>Пеня в размере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063F3" w:rsidRPr="003063F3" w:rsidRDefault="003063F3" w:rsidP="003063F3">
      <w:pPr>
        <w:widowControl w:val="0"/>
        <w:ind w:firstLine="709"/>
        <w:jc w:val="both"/>
      </w:pPr>
      <w:r w:rsidRPr="003063F3">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063F3" w:rsidRPr="003063F3" w:rsidRDefault="003063F3" w:rsidP="003063F3">
      <w:pPr>
        <w:widowControl w:val="0"/>
        <w:autoSpaceDE w:val="0"/>
        <w:autoSpaceDN w:val="0"/>
        <w:adjustRightInd w:val="0"/>
        <w:ind w:firstLine="709"/>
        <w:jc w:val="both"/>
      </w:pPr>
      <w:r w:rsidRPr="003063F3">
        <w:t>1000 рублей, если цена Контракта не превыша</w:t>
      </w:r>
      <w:r w:rsidR="009B48C6">
        <w:t>ет 3 млн. рублей (включительно).</w:t>
      </w:r>
    </w:p>
    <w:p w:rsidR="003063F3" w:rsidRPr="003063F3" w:rsidRDefault="003063F3" w:rsidP="003063F3">
      <w:pPr>
        <w:widowControl w:val="0"/>
        <w:autoSpaceDE w:val="0"/>
        <w:autoSpaceDN w:val="0"/>
        <w:adjustRightInd w:val="0"/>
        <w:ind w:firstLine="709"/>
        <w:jc w:val="both"/>
      </w:pPr>
      <w:r w:rsidRPr="003063F3">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063F3" w:rsidRPr="003063F3" w:rsidRDefault="003063F3" w:rsidP="003063F3">
      <w:pPr>
        <w:widowControl w:val="0"/>
        <w:ind w:firstLine="709"/>
        <w:jc w:val="both"/>
      </w:pPr>
      <w:r w:rsidRPr="003063F3">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063F3" w:rsidRPr="003063F3" w:rsidRDefault="003063F3" w:rsidP="003063F3">
      <w:pPr>
        <w:widowControl w:val="0"/>
        <w:ind w:firstLine="709"/>
        <w:jc w:val="both"/>
      </w:pPr>
      <w:r w:rsidRPr="003063F3">
        <w:t>7.5.</w:t>
      </w:r>
      <w:r w:rsidR="009B48C6">
        <w:t xml:space="preserve"> </w:t>
      </w:r>
      <w:r w:rsidRPr="003063F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3063F3">
        <w:lastRenderedPageBreak/>
        <w:t>устанавливается в следующем порядке:</w:t>
      </w:r>
    </w:p>
    <w:p w:rsidR="003063F3" w:rsidRPr="003063F3" w:rsidRDefault="003063F3" w:rsidP="003063F3">
      <w:pPr>
        <w:widowControl w:val="0"/>
        <w:autoSpaceDE w:val="0"/>
        <w:autoSpaceDN w:val="0"/>
        <w:adjustRightInd w:val="0"/>
        <w:ind w:firstLine="709"/>
        <w:jc w:val="both"/>
      </w:pPr>
      <w:r w:rsidRPr="003063F3">
        <w:t>10 процентов цены Контракта (этапа) в случае, если цена Контракта (этапа) не превышает 3 млн. рублей.</w:t>
      </w:r>
    </w:p>
    <w:p w:rsidR="003063F3" w:rsidRPr="003063F3" w:rsidRDefault="003063F3" w:rsidP="003063F3">
      <w:pPr>
        <w:widowControl w:val="0"/>
        <w:ind w:firstLine="709"/>
        <w:jc w:val="both"/>
      </w:pPr>
      <w:r w:rsidRPr="003063F3">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063F3" w:rsidRPr="003063F3" w:rsidRDefault="003063F3" w:rsidP="003063F3">
      <w:pPr>
        <w:widowControl w:val="0"/>
        <w:autoSpaceDE w:val="0"/>
        <w:autoSpaceDN w:val="0"/>
        <w:adjustRightInd w:val="0"/>
        <w:ind w:firstLine="709"/>
        <w:jc w:val="both"/>
      </w:pPr>
      <w:r w:rsidRPr="003063F3">
        <w:t>1000 рублей, если цена Контракта не превышает 3 млн. рублей.</w:t>
      </w:r>
    </w:p>
    <w:p w:rsidR="003063F3" w:rsidRPr="003063F3" w:rsidRDefault="003063F3" w:rsidP="003063F3">
      <w:pPr>
        <w:widowControl w:val="0"/>
        <w:autoSpaceDE w:val="0"/>
        <w:autoSpaceDN w:val="0"/>
        <w:adjustRightInd w:val="0"/>
        <w:ind w:firstLine="709"/>
        <w:jc w:val="both"/>
      </w:pPr>
      <w:r w:rsidRPr="003063F3">
        <w:t>7.7.</w:t>
      </w:r>
      <w:r w:rsidR="009B48C6">
        <w:t xml:space="preserve"> </w:t>
      </w:r>
      <w:r w:rsidRPr="003063F3">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063F3" w:rsidRPr="003063F3" w:rsidRDefault="003063F3" w:rsidP="003063F3">
      <w:pPr>
        <w:widowControl w:val="0"/>
        <w:autoSpaceDE w:val="0"/>
        <w:autoSpaceDN w:val="0"/>
        <w:adjustRightInd w:val="0"/>
        <w:ind w:firstLine="709"/>
        <w:jc w:val="both"/>
      </w:pPr>
      <w:r w:rsidRPr="003063F3">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063F3" w:rsidRPr="003063F3" w:rsidRDefault="003063F3" w:rsidP="003063F3">
      <w:pPr>
        <w:widowControl w:val="0"/>
        <w:autoSpaceDE w:val="0"/>
        <w:ind w:firstLine="709"/>
        <w:jc w:val="both"/>
      </w:pPr>
      <w:r w:rsidRPr="003063F3">
        <w:t>7.8.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w:t>
      </w:r>
    </w:p>
    <w:p w:rsidR="003063F3" w:rsidRPr="003063F3" w:rsidRDefault="003063F3" w:rsidP="003063F3">
      <w:pPr>
        <w:ind w:firstLine="708"/>
        <w:rPr>
          <w:lang w:eastAsia="en-US"/>
        </w:rPr>
      </w:pPr>
      <w:r w:rsidRPr="003063F3">
        <w:rPr>
          <w:b/>
          <w:lang w:eastAsia="en-US"/>
        </w:rPr>
        <w:t>Реквизиты для перечисления пени, штрафов, неустойки</w:t>
      </w:r>
      <w:r w:rsidRPr="003063F3">
        <w:rPr>
          <w:lang w:eastAsia="en-US"/>
        </w:rPr>
        <w:t>:</w:t>
      </w:r>
    </w:p>
    <w:p w:rsidR="003063F3" w:rsidRDefault="003063F3" w:rsidP="003063F3">
      <w:pPr>
        <w:jc w:val="both"/>
      </w:pPr>
      <w:r w:rsidRPr="003063F3">
        <w:t>Получатель:</w:t>
      </w:r>
      <w:r w:rsidR="00A874E4">
        <w:t xml:space="preserve"> </w:t>
      </w:r>
      <w:r w:rsidRPr="003063F3">
        <w:t>УФК по Красноярскому краю (ФКУ КП-48 ГУФСИН России по Красноярскому краю, л/с.04191547470)</w:t>
      </w:r>
    </w:p>
    <w:p w:rsidR="009D73A9" w:rsidRPr="009D73A9" w:rsidRDefault="009D73A9" w:rsidP="009D73A9">
      <w:pPr>
        <w:ind w:firstLine="708"/>
        <w:rPr>
          <w:lang w:eastAsia="en-US"/>
        </w:rPr>
      </w:pPr>
      <w:r>
        <w:rPr>
          <w:lang w:eastAsia="en-US"/>
        </w:rPr>
        <w:t>Б</w:t>
      </w:r>
      <w:r w:rsidRPr="009D73A9">
        <w:rPr>
          <w:lang w:eastAsia="en-US"/>
        </w:rPr>
        <w:t>анковский (казначейский) счет: 03100643000000011900</w:t>
      </w:r>
    </w:p>
    <w:p w:rsidR="009D73A9" w:rsidRPr="009D73A9" w:rsidRDefault="009D73A9" w:rsidP="009D73A9">
      <w:pPr>
        <w:ind w:firstLine="708"/>
        <w:rPr>
          <w:lang w:eastAsia="en-US"/>
        </w:rPr>
      </w:pPr>
      <w:r w:rsidRPr="009D73A9">
        <w:rPr>
          <w:lang w:eastAsia="en-US"/>
        </w:rPr>
        <w:t xml:space="preserve">БИК: 010407105 </w:t>
      </w:r>
    </w:p>
    <w:p w:rsidR="009D73A9" w:rsidRPr="009D73A9" w:rsidRDefault="009D73A9" w:rsidP="009D73A9">
      <w:pPr>
        <w:ind w:firstLine="708"/>
        <w:rPr>
          <w:lang w:eastAsia="en-US"/>
        </w:rPr>
      </w:pPr>
      <w:r w:rsidRPr="009D73A9">
        <w:rPr>
          <w:lang w:eastAsia="en-US"/>
        </w:rPr>
        <w:t>ОКЦ № 3 Сибирского ГУ Банка России</w:t>
      </w:r>
      <w:r w:rsidRPr="009D73A9">
        <w:rPr>
          <w:rFonts w:ascii="XO Thames" w:hAnsi="XO Thames"/>
          <w:sz w:val="22"/>
          <w:szCs w:val="22"/>
          <w:lang w:eastAsia="en-US"/>
        </w:rPr>
        <w:t>//УФК по Красноярскому краю, г. Красноярск</w:t>
      </w:r>
    </w:p>
    <w:p w:rsidR="009D73A9" w:rsidRPr="009D73A9" w:rsidRDefault="009D73A9" w:rsidP="009D73A9">
      <w:pPr>
        <w:ind w:firstLine="708"/>
        <w:rPr>
          <w:lang w:eastAsia="en-US"/>
        </w:rPr>
      </w:pPr>
      <w:r w:rsidRPr="009D73A9">
        <w:rPr>
          <w:lang w:eastAsia="en-US"/>
        </w:rPr>
        <w:t>Кор. счет: 40102810245370000011</w:t>
      </w:r>
    </w:p>
    <w:p w:rsidR="005F577D" w:rsidRDefault="009D73A9" w:rsidP="009D73A9">
      <w:pPr>
        <w:ind w:firstLine="708"/>
        <w:jc w:val="both"/>
      </w:pPr>
      <w:r w:rsidRPr="009D73A9">
        <w:t>КБК: 32011607010019000140</w:t>
      </w:r>
    </w:p>
    <w:p w:rsidR="003063F3" w:rsidRPr="003063F3" w:rsidRDefault="003063F3" w:rsidP="003063F3">
      <w:pPr>
        <w:widowControl w:val="0"/>
        <w:autoSpaceDE w:val="0"/>
        <w:ind w:firstLine="709"/>
        <w:jc w:val="both"/>
      </w:pPr>
      <w:r w:rsidRPr="003063F3">
        <w:t>7.9. Уплата Стороной неустойки (штрафа, пени) не освобождает ее от исполнения обязательств по Контракту.</w:t>
      </w:r>
    </w:p>
    <w:p w:rsidR="003063F3" w:rsidRPr="003063F3" w:rsidRDefault="003063F3" w:rsidP="003063F3">
      <w:pPr>
        <w:widowControl w:val="0"/>
        <w:autoSpaceDE w:val="0"/>
        <w:ind w:firstLine="708"/>
        <w:jc w:val="both"/>
      </w:pPr>
      <w:r w:rsidRPr="003063F3">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3063F3" w:rsidRPr="003063F3" w:rsidRDefault="003063F3" w:rsidP="003063F3">
      <w:pPr>
        <w:ind w:firstLine="709"/>
        <w:jc w:val="both"/>
        <w:rPr>
          <w:b/>
        </w:rPr>
      </w:pPr>
    </w:p>
    <w:p w:rsidR="003063F3" w:rsidRPr="003063F3" w:rsidRDefault="003063F3" w:rsidP="003063F3">
      <w:pPr>
        <w:ind w:firstLine="709"/>
        <w:jc w:val="center"/>
        <w:rPr>
          <w:rFonts w:ascii="Liberation Serif" w:hAnsi="Liberation Serif" w:cs="Liberation Serif"/>
        </w:rPr>
      </w:pPr>
      <w:r w:rsidRPr="003063F3">
        <w:rPr>
          <w:rFonts w:ascii="Liberation Serif" w:hAnsi="Liberation Serif" w:cs="Liberation Serif"/>
          <w:b/>
        </w:rPr>
        <w:t>8. Обстоятельства непреодолимой силы (форс-мажор)</w:t>
      </w:r>
    </w:p>
    <w:p w:rsidR="003063F3" w:rsidRPr="003063F3" w:rsidRDefault="003063F3" w:rsidP="003063F3">
      <w:pPr>
        <w:ind w:firstLine="708"/>
        <w:jc w:val="both"/>
        <w:rPr>
          <w:noProof/>
        </w:rPr>
      </w:pPr>
      <w:r w:rsidRPr="003063F3">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063F3" w:rsidRPr="003063F3" w:rsidRDefault="003063F3" w:rsidP="003063F3">
      <w:pPr>
        <w:ind w:firstLine="708"/>
        <w:jc w:val="both"/>
        <w:rPr>
          <w:noProof/>
        </w:rPr>
      </w:pPr>
      <w:r w:rsidRPr="003063F3">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063F3" w:rsidRPr="003063F3" w:rsidRDefault="003063F3" w:rsidP="003063F3">
      <w:pPr>
        <w:ind w:firstLine="708"/>
        <w:jc w:val="both"/>
        <w:rPr>
          <w:noProof/>
        </w:rPr>
      </w:pPr>
      <w:r w:rsidRPr="003063F3">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063F3" w:rsidRPr="003063F3" w:rsidRDefault="003063F3" w:rsidP="003063F3">
      <w:pPr>
        <w:ind w:firstLine="708"/>
        <w:jc w:val="both"/>
        <w:rPr>
          <w:noProof/>
        </w:rPr>
      </w:pPr>
      <w:r w:rsidRPr="003063F3">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3063F3" w:rsidRPr="003063F3" w:rsidRDefault="003063F3" w:rsidP="003063F3">
      <w:pPr>
        <w:ind w:firstLine="708"/>
        <w:jc w:val="both"/>
        <w:rPr>
          <w:noProof/>
        </w:rPr>
      </w:pPr>
      <w:r w:rsidRPr="003063F3">
        <w:rPr>
          <w:noProof/>
        </w:rPr>
        <w:lastRenderedPageBreak/>
        <w:t>8.4. Сторона должна в течение 10 дней с момента прекращения обстоятельств нерреодолимой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063F3" w:rsidRPr="003063F3" w:rsidRDefault="003063F3" w:rsidP="003063F3">
      <w:pPr>
        <w:jc w:val="both"/>
        <w:rPr>
          <w:noProof/>
        </w:rPr>
      </w:pPr>
      <w:r w:rsidRPr="003063F3">
        <w:rPr>
          <w:noProof/>
        </w:rPr>
        <w:t xml:space="preserve">          8.5. В случае наступления </w:t>
      </w:r>
      <w:r w:rsidRPr="003063F3">
        <w:t>обстоятельств непреодолимой силы</w:t>
      </w:r>
      <w:r w:rsidRPr="003063F3">
        <w:rPr>
          <w:noProof/>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063F3" w:rsidRPr="003063F3" w:rsidRDefault="003063F3" w:rsidP="003063F3">
      <w:pPr>
        <w:ind w:firstLine="708"/>
        <w:jc w:val="both"/>
        <w:rPr>
          <w:noProof/>
        </w:rPr>
      </w:pPr>
      <w:r w:rsidRPr="003063F3">
        <w:rPr>
          <w:noProof/>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063F3" w:rsidRPr="003063F3" w:rsidRDefault="003063F3" w:rsidP="003063F3">
      <w:pPr>
        <w:ind w:firstLine="709"/>
        <w:jc w:val="both"/>
        <w:rPr>
          <w:noProof/>
        </w:rPr>
      </w:pPr>
    </w:p>
    <w:p w:rsidR="003063F3" w:rsidRPr="003063F3" w:rsidRDefault="003063F3" w:rsidP="003063F3">
      <w:pPr>
        <w:keepNext/>
        <w:tabs>
          <w:tab w:val="left" w:pos="426"/>
        </w:tabs>
        <w:ind w:firstLine="709"/>
        <w:jc w:val="center"/>
        <w:rPr>
          <w:rFonts w:ascii="Liberation Serif" w:hAnsi="Liberation Serif" w:cs="Liberation Serif"/>
        </w:rPr>
      </w:pPr>
      <w:r w:rsidRPr="003063F3">
        <w:rPr>
          <w:rFonts w:ascii="Liberation Serif" w:hAnsi="Liberation Serif" w:cs="Liberation Serif"/>
          <w:b/>
        </w:rPr>
        <w:t>9. Порядок разрешения споров</w:t>
      </w:r>
    </w:p>
    <w:p w:rsidR="003063F3" w:rsidRPr="003063F3" w:rsidRDefault="003063F3" w:rsidP="003063F3">
      <w:pPr>
        <w:ind w:firstLine="708"/>
        <w:jc w:val="both"/>
        <w:rPr>
          <w:color w:val="000000" w:themeColor="text1"/>
        </w:rPr>
      </w:pPr>
      <w:r w:rsidRPr="003063F3">
        <w:rPr>
          <w:color w:val="000000" w:themeColor="text1"/>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3063F3" w:rsidRPr="003063F3" w:rsidRDefault="003063F3" w:rsidP="003063F3">
      <w:pPr>
        <w:ind w:firstLine="709"/>
        <w:jc w:val="both"/>
        <w:rPr>
          <w:color w:val="000000" w:themeColor="text1"/>
        </w:rPr>
      </w:pPr>
      <w:r w:rsidRPr="003063F3">
        <w:rPr>
          <w:color w:val="000000" w:themeColor="text1"/>
        </w:rPr>
        <w:t>9.2. Досудебный порядок урегулирования споров, предусматривающий направление претензии контрагенту, является обязательным.</w:t>
      </w:r>
    </w:p>
    <w:p w:rsidR="003063F3" w:rsidRPr="003063F3" w:rsidRDefault="003063F3" w:rsidP="003063F3">
      <w:pPr>
        <w:ind w:firstLine="709"/>
        <w:jc w:val="both"/>
        <w:rPr>
          <w:color w:val="000000" w:themeColor="text1"/>
        </w:rPr>
      </w:pPr>
      <w:r w:rsidRPr="003063F3">
        <w:rPr>
          <w:color w:val="000000" w:themeColor="text1"/>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3063F3" w:rsidRPr="003063F3" w:rsidRDefault="003063F3" w:rsidP="003063F3">
      <w:pPr>
        <w:jc w:val="both"/>
        <w:rPr>
          <w:noProof/>
          <w:color w:val="000000" w:themeColor="text1"/>
        </w:rPr>
      </w:pPr>
    </w:p>
    <w:p w:rsidR="003063F3" w:rsidRPr="003063F3" w:rsidRDefault="003063F3" w:rsidP="003063F3">
      <w:pPr>
        <w:ind w:firstLine="709"/>
        <w:jc w:val="center"/>
        <w:rPr>
          <w:rFonts w:ascii="Liberation Serif" w:hAnsi="Liberation Serif" w:cs="Liberation Serif"/>
          <w:b/>
        </w:rPr>
      </w:pPr>
      <w:r w:rsidRPr="003063F3">
        <w:rPr>
          <w:rFonts w:ascii="Liberation Serif" w:hAnsi="Liberation Serif" w:cs="Liberation Serif"/>
          <w:b/>
        </w:rPr>
        <w:t>10. Условия и порядок расторжения контракта</w:t>
      </w:r>
    </w:p>
    <w:p w:rsidR="003063F3" w:rsidRPr="003063F3" w:rsidRDefault="003063F3" w:rsidP="003063F3">
      <w:pPr>
        <w:tabs>
          <w:tab w:val="num" w:pos="0"/>
        </w:tabs>
        <w:ind w:firstLine="567"/>
        <w:jc w:val="both"/>
      </w:pPr>
      <w:r w:rsidRPr="003063F3">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Pr="003063F3">
        <w:br/>
        <w:t xml:space="preserve"> № 44-ФЗ.</w:t>
      </w:r>
    </w:p>
    <w:p w:rsidR="003063F3" w:rsidRPr="003063F3" w:rsidRDefault="003063F3" w:rsidP="003063F3">
      <w:pPr>
        <w:tabs>
          <w:tab w:val="num" w:pos="0"/>
        </w:tabs>
        <w:ind w:firstLine="567"/>
        <w:jc w:val="both"/>
      </w:pPr>
      <w:r w:rsidRPr="003063F3">
        <w:t>10.2. Все изменения к контракту действительны, если они оформлены в виде дополнительного соглашения к контракту и подписаны Сторонами.</w:t>
      </w:r>
    </w:p>
    <w:p w:rsidR="003063F3" w:rsidRPr="003063F3" w:rsidRDefault="003063F3" w:rsidP="003063F3">
      <w:pPr>
        <w:tabs>
          <w:tab w:val="num" w:pos="0"/>
        </w:tabs>
        <w:ind w:firstLine="567"/>
        <w:jc w:val="both"/>
      </w:pPr>
      <w:r w:rsidRPr="003063F3">
        <w:t>10.3.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3063F3" w:rsidRPr="003063F3" w:rsidRDefault="003063F3" w:rsidP="003063F3">
      <w:pPr>
        <w:tabs>
          <w:tab w:val="num" w:pos="0"/>
        </w:tabs>
        <w:ind w:firstLine="567"/>
        <w:jc w:val="both"/>
      </w:pPr>
      <w:r w:rsidRPr="003063F3">
        <w:t>10.4.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3063F3" w:rsidRPr="003063F3" w:rsidRDefault="003063F3" w:rsidP="003063F3">
      <w:pPr>
        <w:tabs>
          <w:tab w:val="num" w:pos="0"/>
        </w:tabs>
        <w:autoSpaceDE w:val="0"/>
        <w:autoSpaceDN w:val="0"/>
        <w:adjustRightInd w:val="0"/>
        <w:ind w:firstLine="567"/>
        <w:jc w:val="both"/>
      </w:pPr>
      <w:r w:rsidRPr="003063F3">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063F3" w:rsidRPr="003063F3" w:rsidRDefault="003063F3" w:rsidP="003063F3">
      <w:pPr>
        <w:ind w:firstLine="567"/>
        <w:jc w:val="both"/>
      </w:pPr>
      <w:r w:rsidRPr="003063F3">
        <w:t>Стороны вправе принять решение об одностороннем отказе от исполнения контракта в соответствии с положениями части 8 – 25 статьи  95 Федерального закона от 05.04.2013 № 44-ФЗ «О контрактной системе в сфере закупок товаров, работ, услуг для государственных и муниципальных нужд».</w:t>
      </w:r>
    </w:p>
    <w:p w:rsidR="003063F3" w:rsidRPr="003063F3" w:rsidRDefault="003063F3" w:rsidP="003063F3">
      <w:pPr>
        <w:tabs>
          <w:tab w:val="num" w:pos="0"/>
        </w:tabs>
        <w:ind w:firstLine="567"/>
        <w:jc w:val="both"/>
      </w:pPr>
      <w:r w:rsidRPr="003063F3">
        <w:t xml:space="preserve">10.6. При исполнении контракта по согласованию Государственного заказчика с Поставщиком в случаях, предусмотренных </w:t>
      </w:r>
      <w:hyperlink r:id="rId11" w:history="1">
        <w:r w:rsidRPr="003063F3">
          <w:t>пунктом 6 статьи 161</w:t>
        </w:r>
      </w:hyperlink>
      <w:r w:rsidRPr="003063F3">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2" w:history="1">
        <w:r w:rsidRPr="003063F3">
          <w:t>обеспечивает согласование</w:t>
        </w:r>
      </w:hyperlink>
      <w:r w:rsidRPr="003063F3">
        <w:t xml:space="preserve"> новых условий контракта, в том числе цены и (или) сроков исполнения контракта и (или) количества товара, предусмотренных контрактом.</w:t>
      </w:r>
    </w:p>
    <w:p w:rsidR="003063F3" w:rsidRPr="003063F3" w:rsidRDefault="003063F3" w:rsidP="003063F3">
      <w:pPr>
        <w:tabs>
          <w:tab w:val="left" w:pos="709"/>
        </w:tabs>
        <w:spacing w:line="288" w:lineRule="auto"/>
        <w:ind w:firstLine="709"/>
        <w:jc w:val="center"/>
        <w:rPr>
          <w:rFonts w:ascii="Liberation Serif" w:hAnsi="Liberation Serif" w:cs="Liberation Serif"/>
          <w:b/>
        </w:rPr>
      </w:pPr>
    </w:p>
    <w:p w:rsidR="003063F3" w:rsidRPr="003063F3" w:rsidRDefault="003063F3" w:rsidP="00ED5ECB">
      <w:pPr>
        <w:jc w:val="center"/>
        <w:rPr>
          <w:b/>
        </w:rPr>
      </w:pPr>
      <w:r w:rsidRPr="003063F3">
        <w:rPr>
          <w:b/>
        </w:rPr>
        <w:t>11. Прочие условия</w:t>
      </w:r>
    </w:p>
    <w:p w:rsidR="003063F3" w:rsidRPr="003063F3" w:rsidRDefault="003063F3" w:rsidP="003063F3">
      <w:pPr>
        <w:ind w:firstLine="709"/>
        <w:jc w:val="both"/>
      </w:pPr>
      <w:r w:rsidRPr="003063F3">
        <w:t>11.1. Настоящий Контракт составлен в двух подлинных экземплярах, имеющих одинаковую юридическую силу, по одному для каждой из Сторон.</w:t>
      </w:r>
    </w:p>
    <w:p w:rsidR="003063F3" w:rsidRPr="003063F3" w:rsidRDefault="003063F3" w:rsidP="003063F3">
      <w:pPr>
        <w:ind w:firstLine="709"/>
        <w:jc w:val="both"/>
      </w:pPr>
      <w:r w:rsidRPr="003063F3">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063F3" w:rsidRPr="003063F3" w:rsidRDefault="003063F3" w:rsidP="003063F3">
      <w:pPr>
        <w:ind w:firstLine="709"/>
        <w:jc w:val="both"/>
      </w:pPr>
      <w:r w:rsidRPr="003063F3">
        <w:lastRenderedPageBreak/>
        <w:t>11.3. При исполнении настоящего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настоящему Контракту его права и обязанности по такому Контракту переходят к новому Государственному заказчику в том же объеме и на тех же условиях.</w:t>
      </w:r>
    </w:p>
    <w:p w:rsidR="003063F3" w:rsidRPr="003063F3" w:rsidRDefault="003063F3" w:rsidP="003063F3">
      <w:pPr>
        <w:ind w:firstLine="709"/>
        <w:jc w:val="both"/>
      </w:pPr>
      <w:r w:rsidRPr="003063F3">
        <w:t>11.4. Во всем остальном, что не предусмотрено настоящим Контрактом, Стороны руководствуются законодательством Российской Федерации.</w:t>
      </w:r>
    </w:p>
    <w:p w:rsidR="003063F3" w:rsidRPr="003063F3" w:rsidRDefault="003063F3" w:rsidP="003063F3">
      <w:pPr>
        <w:ind w:firstLine="709"/>
        <w:jc w:val="both"/>
      </w:pPr>
      <w:r w:rsidRPr="003063F3">
        <w:t>11.5.  Приложения к Контракту, являющиеся его неотъемлемой частью:</w:t>
      </w:r>
    </w:p>
    <w:p w:rsidR="003063F3" w:rsidRPr="003063F3" w:rsidRDefault="003063F3" w:rsidP="003063F3">
      <w:pPr>
        <w:ind w:firstLine="709"/>
        <w:jc w:val="both"/>
      </w:pPr>
      <w:r w:rsidRPr="003063F3">
        <w:t>-</w:t>
      </w:r>
      <w:r w:rsidR="006F7271">
        <w:t xml:space="preserve"> </w:t>
      </w:r>
      <w:r w:rsidRPr="003063F3">
        <w:t>Приложение № 1 – Спецификация.</w:t>
      </w:r>
    </w:p>
    <w:p w:rsidR="003063F3" w:rsidRPr="003063F3" w:rsidRDefault="003063F3" w:rsidP="003063F3">
      <w:pPr>
        <w:ind w:firstLine="709"/>
        <w:jc w:val="both"/>
      </w:pPr>
    </w:p>
    <w:p w:rsidR="003063F3" w:rsidRPr="003063F3" w:rsidRDefault="003063F3" w:rsidP="00ED5ECB">
      <w:pPr>
        <w:jc w:val="center"/>
        <w:rPr>
          <w:b/>
        </w:rPr>
      </w:pPr>
      <w:r w:rsidRPr="003063F3">
        <w:rPr>
          <w:b/>
        </w:rPr>
        <w:t>12. Срок действия Контракта</w:t>
      </w:r>
    </w:p>
    <w:p w:rsidR="003063F3" w:rsidRPr="003063F3" w:rsidRDefault="003063F3" w:rsidP="00FC126A">
      <w:pPr>
        <w:ind w:firstLine="709"/>
        <w:jc w:val="both"/>
      </w:pPr>
      <w:r w:rsidRPr="003063F3">
        <w:t xml:space="preserve">12.1. Настоящий Контракт вступает в силу с момента его подписания Сторонами и действует до </w:t>
      </w:r>
      <w:r w:rsidR="006F7271">
        <w:t>25</w:t>
      </w:r>
      <w:r w:rsidRPr="003063F3">
        <w:t>.12.202</w:t>
      </w:r>
      <w:r w:rsidR="009D73A9">
        <w:t>6</w:t>
      </w:r>
      <w:r w:rsidRPr="003063F3">
        <w:t>, а в части осуществления оплаты и гарантийных обязательств – до их полного исполнения.</w:t>
      </w:r>
    </w:p>
    <w:p w:rsidR="003063F3" w:rsidRPr="003063F3" w:rsidRDefault="003063F3" w:rsidP="003063F3">
      <w:pPr>
        <w:ind w:firstLine="709"/>
        <w:jc w:val="both"/>
      </w:pPr>
    </w:p>
    <w:p w:rsidR="003063F3" w:rsidRPr="003063F3" w:rsidRDefault="003063F3" w:rsidP="00ED5ECB">
      <w:pPr>
        <w:jc w:val="center"/>
        <w:rPr>
          <w:rFonts w:eastAsia="Calibri"/>
          <w:b/>
          <w:bCs/>
          <w:lang w:eastAsia="en-US"/>
        </w:rPr>
      </w:pPr>
      <w:r w:rsidRPr="003063F3">
        <w:rPr>
          <w:rFonts w:eastAsia="Calibri"/>
          <w:b/>
          <w:lang w:eastAsia="en-US"/>
        </w:rPr>
        <w:t xml:space="preserve"> 13. </w:t>
      </w:r>
      <w:r w:rsidRPr="003063F3">
        <w:rPr>
          <w:rFonts w:eastAsia="Calibri"/>
          <w:b/>
          <w:bCs/>
          <w:lang w:eastAsia="en-US"/>
        </w:rPr>
        <w:t>Юридические адреса, банковские и отгрузочные реквизиты Сторон</w:t>
      </w:r>
    </w:p>
    <w:p w:rsidR="003063F3" w:rsidRPr="003063F3" w:rsidRDefault="003063F3" w:rsidP="003063F3">
      <w:pPr>
        <w:ind w:firstLine="709"/>
        <w:jc w:val="center"/>
        <w:rPr>
          <w:rFonts w:eastAsia="Calibri"/>
          <w:b/>
          <w:bCs/>
          <w:lang w:eastAsia="en-US"/>
        </w:rPr>
      </w:pPr>
      <w:r w:rsidRPr="003063F3">
        <w:rPr>
          <w:rFonts w:eastAsia="Calibri"/>
          <w:b/>
          <w:bCs/>
          <w:lang w:eastAsia="en-US"/>
        </w:rPr>
        <w:t>на момент подписания Контракта</w:t>
      </w:r>
    </w:p>
    <w:p w:rsidR="003063F3" w:rsidRPr="003063F3" w:rsidRDefault="003063F3" w:rsidP="003063F3">
      <w:pPr>
        <w:jc w:val="both"/>
        <w:rPr>
          <w:b/>
        </w:rPr>
      </w:pPr>
    </w:p>
    <w:tbl>
      <w:tblPr>
        <w:tblW w:w="10386" w:type="dxa"/>
        <w:tblInd w:w="-72" w:type="dxa"/>
        <w:tblLook w:val="01E0" w:firstRow="1" w:lastRow="1" w:firstColumn="1" w:lastColumn="1" w:noHBand="0" w:noVBand="0"/>
      </w:tblPr>
      <w:tblGrid>
        <w:gridCol w:w="5283"/>
        <w:gridCol w:w="5103"/>
      </w:tblGrid>
      <w:tr w:rsidR="003063F3" w:rsidRPr="009D73A9" w:rsidTr="003063F3">
        <w:trPr>
          <w:trHeight w:val="709"/>
        </w:trPr>
        <w:tc>
          <w:tcPr>
            <w:tcW w:w="5283" w:type="dxa"/>
          </w:tcPr>
          <w:p w:rsidR="009D73A9" w:rsidRPr="009D73A9" w:rsidRDefault="009D73A9" w:rsidP="009D73A9">
            <w:pPr>
              <w:tabs>
                <w:tab w:val="left" w:pos="426"/>
                <w:tab w:val="left" w:pos="709"/>
              </w:tabs>
              <w:adjustRightInd w:val="0"/>
              <w:jc w:val="center"/>
              <w:rPr>
                <w:rFonts w:ascii="XO Thames" w:eastAsia="Calibri" w:hAnsi="XO Thames"/>
                <w:b/>
              </w:rPr>
            </w:pPr>
            <w:r w:rsidRPr="009D73A9">
              <w:rPr>
                <w:rFonts w:ascii="XO Thames" w:eastAsia="Calibri" w:hAnsi="XO Thames"/>
                <w:b/>
              </w:rPr>
              <w:t>«Государственный заказчик»</w:t>
            </w:r>
          </w:p>
          <w:p w:rsidR="009D73A9" w:rsidRPr="009D73A9" w:rsidRDefault="009D73A9" w:rsidP="009D73A9">
            <w:pPr>
              <w:tabs>
                <w:tab w:val="left" w:pos="0"/>
              </w:tabs>
              <w:suppressAutoHyphens/>
              <w:ind w:right="-2"/>
              <w:jc w:val="both"/>
              <w:rPr>
                <w:rFonts w:ascii="XO Thames" w:hAnsi="XO Thames"/>
                <w:color w:val="000000"/>
                <w:spacing w:val="-2"/>
              </w:rPr>
            </w:pPr>
            <w:r w:rsidRPr="009D73A9">
              <w:rPr>
                <w:rFonts w:ascii="XO Thames" w:hAnsi="XO Thames"/>
                <w:b/>
              </w:rPr>
              <w:t xml:space="preserve">Федеральное казенное учреждение «Колония-поселение № 48 Главного управления Федеральной службы исполнения наказаний по Красноярскому краю», </w:t>
            </w:r>
            <w:r w:rsidRPr="009D73A9">
              <w:rPr>
                <w:rFonts w:ascii="XO Thames" w:hAnsi="XO Thames"/>
              </w:rPr>
              <w:t>(ФКУ КП-48 ГУФСИН России по Красноярскому краю)</w:t>
            </w:r>
            <w:r w:rsidRPr="009D73A9">
              <w:rPr>
                <w:rFonts w:ascii="XO Thames" w:hAnsi="XO Thames"/>
                <w:color w:val="000000"/>
                <w:spacing w:val="-2"/>
              </w:rPr>
              <w:t xml:space="preserve"> </w:t>
            </w:r>
          </w:p>
          <w:p w:rsidR="009D73A9" w:rsidRPr="009D73A9" w:rsidRDefault="009D73A9" w:rsidP="009D73A9">
            <w:pPr>
              <w:tabs>
                <w:tab w:val="left" w:pos="960"/>
              </w:tabs>
              <w:suppressAutoHyphens/>
              <w:ind w:right="-2"/>
              <w:jc w:val="both"/>
              <w:rPr>
                <w:rFonts w:ascii="XO Thames" w:hAnsi="XO Thames"/>
              </w:rPr>
            </w:pPr>
            <w:r w:rsidRPr="009D73A9">
              <w:rPr>
                <w:rFonts w:ascii="XO Thames" w:hAnsi="XO Thames"/>
                <w:color w:val="000000"/>
                <w:spacing w:val="-2"/>
              </w:rPr>
              <w:t xml:space="preserve">Адрес юридический: Россия, </w:t>
            </w:r>
            <w:r w:rsidRPr="009D73A9">
              <w:rPr>
                <w:rFonts w:ascii="XO Thames" w:hAnsi="XO Thames"/>
              </w:rPr>
              <w:t xml:space="preserve">663840, Красноярский край, </w:t>
            </w:r>
            <w:proofErr w:type="spellStart"/>
            <w:r>
              <w:rPr>
                <w:rFonts w:ascii="XO Thames" w:hAnsi="XO Thames"/>
              </w:rPr>
              <w:t>Иланско-</w:t>
            </w:r>
            <w:r w:rsidRPr="009D73A9">
              <w:rPr>
                <w:rFonts w:ascii="XO Thames" w:hAnsi="XO Thames"/>
              </w:rPr>
              <w:t>Нижнеингашский</w:t>
            </w:r>
            <w:proofErr w:type="spellEnd"/>
            <w:r w:rsidRPr="009D73A9">
              <w:rPr>
                <w:rFonts w:ascii="XO Thames" w:hAnsi="XO Thames"/>
              </w:rPr>
              <w:t xml:space="preserve"> </w:t>
            </w:r>
            <w:r>
              <w:rPr>
                <w:rFonts w:ascii="XO Thames" w:hAnsi="XO Thames"/>
              </w:rPr>
              <w:t>муниципальный округ</w:t>
            </w:r>
            <w:r w:rsidRPr="009D73A9">
              <w:rPr>
                <w:rFonts w:ascii="XO Thames" w:hAnsi="XO Thames"/>
              </w:rPr>
              <w:t xml:space="preserve">, п. </w:t>
            </w:r>
            <w:proofErr w:type="spellStart"/>
            <w:r w:rsidRPr="009D73A9">
              <w:rPr>
                <w:rFonts w:ascii="XO Thames" w:hAnsi="XO Thames"/>
              </w:rPr>
              <w:t>Курдояки</w:t>
            </w:r>
            <w:proofErr w:type="spellEnd"/>
            <w:r w:rsidRPr="009D73A9">
              <w:rPr>
                <w:rFonts w:ascii="XO Thames" w:hAnsi="XO Thames"/>
              </w:rPr>
              <w:t>, ул. Лесная, д. 1, строение 4</w:t>
            </w:r>
          </w:p>
          <w:p w:rsidR="009D73A9" w:rsidRPr="009D73A9" w:rsidRDefault="009D73A9" w:rsidP="009D73A9">
            <w:pPr>
              <w:tabs>
                <w:tab w:val="left" w:pos="960"/>
              </w:tabs>
              <w:suppressAutoHyphens/>
              <w:ind w:right="-2"/>
              <w:jc w:val="both"/>
              <w:rPr>
                <w:rFonts w:ascii="XO Thames" w:hAnsi="XO Thames"/>
              </w:rPr>
            </w:pPr>
            <w:r w:rsidRPr="009D73A9">
              <w:rPr>
                <w:rFonts w:ascii="XO Thames" w:hAnsi="XO Thames"/>
              </w:rPr>
              <w:t xml:space="preserve">ИНН: 2428000591, КПП: 242801001, </w:t>
            </w:r>
          </w:p>
          <w:p w:rsidR="009D73A9" w:rsidRPr="009D73A9" w:rsidRDefault="009D73A9" w:rsidP="009D73A9">
            <w:pPr>
              <w:tabs>
                <w:tab w:val="left" w:pos="960"/>
              </w:tabs>
              <w:suppressAutoHyphens/>
              <w:ind w:right="-2"/>
              <w:jc w:val="both"/>
              <w:rPr>
                <w:rFonts w:ascii="XO Thames" w:hAnsi="XO Thames"/>
              </w:rPr>
            </w:pPr>
            <w:r w:rsidRPr="009D73A9">
              <w:rPr>
                <w:rFonts w:ascii="XO Thames" w:hAnsi="XO Thames"/>
              </w:rPr>
              <w:t>ОГРН 1022400758335</w:t>
            </w:r>
          </w:p>
          <w:p w:rsidR="009D73A9" w:rsidRPr="009D73A9" w:rsidRDefault="009D73A9" w:rsidP="009D73A9">
            <w:pPr>
              <w:shd w:val="clear" w:color="auto" w:fill="FFFFFF"/>
              <w:spacing w:line="285" w:lineRule="atLeast"/>
              <w:ind w:right="-165"/>
              <w:rPr>
                <w:rFonts w:ascii="XO Thames" w:hAnsi="XO Thames"/>
              </w:rPr>
            </w:pPr>
            <w:r w:rsidRPr="009D73A9">
              <w:rPr>
                <w:rFonts w:ascii="XO Thames" w:hAnsi="XO Thames"/>
              </w:rPr>
              <w:t>ОКАТО 04239554003 ОКТМО 04518000</w:t>
            </w:r>
          </w:p>
          <w:p w:rsidR="009D73A9" w:rsidRPr="009D73A9" w:rsidRDefault="009D73A9" w:rsidP="009D73A9">
            <w:pPr>
              <w:tabs>
                <w:tab w:val="left" w:pos="960"/>
              </w:tabs>
              <w:suppressAutoHyphens/>
              <w:ind w:right="-2"/>
              <w:jc w:val="both"/>
              <w:rPr>
                <w:rFonts w:ascii="XO Thames" w:hAnsi="XO Thames"/>
              </w:rPr>
            </w:pPr>
            <w:r w:rsidRPr="009D73A9">
              <w:rPr>
                <w:rFonts w:ascii="XO Thames" w:hAnsi="XO Thames"/>
              </w:rPr>
              <w:t>ОКОПФ 75104</w:t>
            </w:r>
          </w:p>
          <w:p w:rsidR="009D73A9" w:rsidRPr="009D73A9" w:rsidRDefault="009D73A9" w:rsidP="009D73A9">
            <w:pPr>
              <w:tabs>
                <w:tab w:val="left" w:pos="960"/>
              </w:tabs>
              <w:suppressAutoHyphens/>
              <w:ind w:right="-2"/>
              <w:jc w:val="both"/>
              <w:rPr>
                <w:rFonts w:ascii="XO Thames" w:hAnsi="XO Thames"/>
              </w:rPr>
            </w:pPr>
            <w:r w:rsidRPr="009D73A9">
              <w:rPr>
                <w:rFonts w:ascii="XO Thames" w:hAnsi="XO Thames"/>
              </w:rPr>
              <w:t xml:space="preserve">Казначейский счет: 03211643000000015107, </w:t>
            </w:r>
          </w:p>
          <w:p w:rsidR="009D73A9" w:rsidRPr="009D73A9" w:rsidRDefault="009D73A9" w:rsidP="009D73A9">
            <w:pPr>
              <w:tabs>
                <w:tab w:val="left" w:pos="960"/>
              </w:tabs>
              <w:suppressAutoHyphens/>
              <w:ind w:right="-2"/>
              <w:jc w:val="both"/>
              <w:rPr>
                <w:rFonts w:ascii="XO Thames" w:hAnsi="XO Thames"/>
              </w:rPr>
            </w:pPr>
            <w:proofErr w:type="spellStart"/>
            <w:r w:rsidRPr="009D73A9">
              <w:rPr>
                <w:rFonts w:ascii="XO Thames" w:hAnsi="XO Thames"/>
              </w:rPr>
              <w:t>кор</w:t>
            </w:r>
            <w:proofErr w:type="spellEnd"/>
            <w:r w:rsidRPr="009D73A9">
              <w:rPr>
                <w:rFonts w:ascii="XO Thames" w:hAnsi="XO Thames"/>
              </w:rPr>
              <w:t xml:space="preserve">. счет: 40102810445370000043 </w:t>
            </w:r>
          </w:p>
          <w:p w:rsidR="009D73A9" w:rsidRPr="009D73A9" w:rsidRDefault="009D73A9" w:rsidP="009D73A9">
            <w:pPr>
              <w:tabs>
                <w:tab w:val="left" w:pos="960"/>
              </w:tabs>
              <w:suppressAutoHyphens/>
              <w:ind w:right="-2"/>
              <w:jc w:val="both"/>
              <w:rPr>
                <w:rFonts w:ascii="XO Thames" w:hAnsi="XO Thames"/>
              </w:rPr>
            </w:pPr>
            <w:r w:rsidRPr="009D73A9">
              <w:rPr>
                <w:rFonts w:ascii="XO Thames" w:hAnsi="XO Thames"/>
              </w:rPr>
              <w:t>л/с 03191547470</w:t>
            </w:r>
          </w:p>
          <w:p w:rsidR="009D73A9" w:rsidRPr="009D73A9" w:rsidRDefault="009D73A9" w:rsidP="009D73A9">
            <w:pPr>
              <w:tabs>
                <w:tab w:val="left" w:pos="960"/>
              </w:tabs>
              <w:suppressAutoHyphens/>
              <w:ind w:right="-2"/>
              <w:jc w:val="both"/>
              <w:rPr>
                <w:rFonts w:ascii="XO Thames" w:hAnsi="XO Thames"/>
              </w:rPr>
            </w:pPr>
            <w:r w:rsidRPr="009D73A9">
              <w:rPr>
                <w:rFonts w:ascii="XO Thames" w:hAnsi="XO Thames"/>
              </w:rPr>
              <w:t>БИК 045004001 ОКЦ № 1 Сибирского ГУ Банка России//УФК по Новосибирской области, г. Новосибирск</w:t>
            </w:r>
          </w:p>
          <w:p w:rsidR="009D73A9" w:rsidRPr="009D73A9" w:rsidRDefault="009D73A9" w:rsidP="009D73A9">
            <w:pPr>
              <w:tabs>
                <w:tab w:val="left" w:pos="960"/>
              </w:tabs>
              <w:suppressAutoHyphens/>
              <w:ind w:right="-2"/>
              <w:jc w:val="both"/>
              <w:rPr>
                <w:rFonts w:ascii="XO Thames" w:hAnsi="XO Thames"/>
              </w:rPr>
            </w:pPr>
            <w:r w:rsidRPr="009D73A9">
              <w:rPr>
                <w:rFonts w:ascii="XO Thames" w:hAnsi="XO Thames"/>
              </w:rPr>
              <w:t>ОКФС: 12, ОКПО: 08832007</w:t>
            </w:r>
          </w:p>
          <w:p w:rsidR="009D73A9" w:rsidRPr="000278DE" w:rsidRDefault="009D73A9" w:rsidP="009D73A9">
            <w:pPr>
              <w:jc w:val="both"/>
              <w:rPr>
                <w:rFonts w:ascii="XO Thames" w:eastAsia="Arial Unicode MS" w:hAnsi="XO Thames"/>
                <w:color w:val="000000"/>
              </w:rPr>
            </w:pPr>
            <w:r w:rsidRPr="009D73A9">
              <w:rPr>
                <w:rFonts w:ascii="XO Thames" w:hAnsi="XO Thames"/>
              </w:rPr>
              <w:t>Телефон</w:t>
            </w:r>
            <w:r w:rsidRPr="000278DE">
              <w:rPr>
                <w:rFonts w:ascii="XO Thames" w:hAnsi="XO Thames"/>
              </w:rPr>
              <w:t xml:space="preserve">: </w:t>
            </w:r>
            <w:r w:rsidRPr="000278DE">
              <w:rPr>
                <w:rFonts w:ascii="XO Thames" w:eastAsia="Arial Unicode MS" w:hAnsi="XO Thames"/>
                <w:color w:val="000000"/>
              </w:rPr>
              <w:t>8(391) 267-86-32</w:t>
            </w:r>
          </w:p>
          <w:p w:rsidR="003063F3" w:rsidRPr="000278DE" w:rsidRDefault="009D73A9" w:rsidP="009D73A9">
            <w:r w:rsidRPr="009D73A9">
              <w:rPr>
                <w:rFonts w:ascii="XO Thames" w:eastAsia="Arial Unicode MS" w:hAnsi="XO Thames"/>
                <w:color w:val="000000"/>
                <w:lang w:val="en-US"/>
              </w:rPr>
              <w:t>E</w:t>
            </w:r>
            <w:r w:rsidRPr="000278DE">
              <w:rPr>
                <w:rFonts w:ascii="XO Thames" w:eastAsia="Arial Unicode MS" w:hAnsi="XO Thames"/>
                <w:color w:val="000000"/>
              </w:rPr>
              <w:t>-</w:t>
            </w:r>
            <w:r w:rsidRPr="009D73A9">
              <w:rPr>
                <w:rFonts w:ascii="XO Thames" w:eastAsia="Arial Unicode MS" w:hAnsi="XO Thames"/>
                <w:color w:val="000000"/>
                <w:lang w:val="en-US"/>
              </w:rPr>
              <w:t>mail</w:t>
            </w:r>
            <w:r w:rsidRPr="000278DE">
              <w:rPr>
                <w:rFonts w:ascii="XO Thames" w:eastAsia="Arial Unicode MS" w:hAnsi="XO Thames"/>
                <w:color w:val="000000"/>
              </w:rPr>
              <w:t xml:space="preserve">: </w:t>
            </w:r>
            <w:proofErr w:type="spellStart"/>
            <w:r w:rsidRPr="009D73A9">
              <w:rPr>
                <w:rFonts w:ascii="XO Thames" w:eastAsia="Arial Unicode MS" w:hAnsi="XO Thames"/>
                <w:color w:val="000000"/>
                <w:lang w:val="en-US"/>
              </w:rPr>
              <w:t>kanz</w:t>
            </w:r>
            <w:proofErr w:type="spellEnd"/>
            <w:r w:rsidRPr="000278DE">
              <w:rPr>
                <w:rFonts w:ascii="XO Thames" w:eastAsia="Arial Unicode MS" w:hAnsi="XO Thames"/>
                <w:color w:val="000000"/>
              </w:rPr>
              <w:t>-</w:t>
            </w:r>
            <w:proofErr w:type="spellStart"/>
            <w:r w:rsidRPr="009D73A9">
              <w:rPr>
                <w:rFonts w:ascii="XO Thames" w:eastAsia="Arial Unicode MS" w:hAnsi="XO Thames"/>
                <w:color w:val="000000"/>
                <w:lang w:val="en-US"/>
              </w:rPr>
              <w:t>kp</w:t>
            </w:r>
            <w:proofErr w:type="spellEnd"/>
            <w:r w:rsidRPr="000278DE">
              <w:rPr>
                <w:rFonts w:ascii="XO Thames" w:eastAsia="Arial Unicode MS" w:hAnsi="XO Thames"/>
                <w:color w:val="000000"/>
              </w:rPr>
              <w:t>48@24.</w:t>
            </w:r>
            <w:proofErr w:type="spellStart"/>
            <w:r w:rsidRPr="009D73A9">
              <w:rPr>
                <w:rFonts w:ascii="XO Thames" w:eastAsia="Arial Unicode MS" w:hAnsi="XO Thames"/>
                <w:color w:val="000000"/>
                <w:lang w:val="en-US"/>
              </w:rPr>
              <w:t>fsin</w:t>
            </w:r>
            <w:proofErr w:type="spellEnd"/>
            <w:r w:rsidRPr="000278DE">
              <w:rPr>
                <w:rFonts w:ascii="XO Thames" w:eastAsia="Arial Unicode MS" w:hAnsi="XO Thames"/>
                <w:color w:val="000000"/>
              </w:rPr>
              <w:t>.</w:t>
            </w:r>
            <w:proofErr w:type="spellStart"/>
            <w:r w:rsidRPr="009D73A9">
              <w:rPr>
                <w:rFonts w:ascii="XO Thames" w:eastAsia="Arial Unicode MS" w:hAnsi="XO Thames"/>
                <w:color w:val="000000"/>
                <w:lang w:val="en-US"/>
              </w:rPr>
              <w:t>gov</w:t>
            </w:r>
            <w:proofErr w:type="spellEnd"/>
            <w:r w:rsidRPr="000278DE">
              <w:rPr>
                <w:rFonts w:ascii="XO Thames" w:eastAsia="Arial Unicode MS" w:hAnsi="XO Thames"/>
                <w:color w:val="000000"/>
              </w:rPr>
              <w:t>.</w:t>
            </w:r>
            <w:proofErr w:type="spellStart"/>
            <w:r w:rsidRPr="009D73A9">
              <w:rPr>
                <w:rFonts w:ascii="XO Thames" w:eastAsia="Arial Unicode MS" w:hAnsi="XO Thames"/>
                <w:color w:val="000000"/>
                <w:lang w:val="en-US"/>
              </w:rPr>
              <w:t>ru</w:t>
            </w:r>
            <w:proofErr w:type="spellEnd"/>
          </w:p>
          <w:p w:rsidR="00A25CA6" w:rsidRDefault="00A25CA6" w:rsidP="00A25CA6">
            <w:pPr>
              <w:jc w:val="both"/>
              <w:rPr>
                <w:b/>
              </w:rPr>
            </w:pPr>
          </w:p>
          <w:p w:rsidR="00A25CA6" w:rsidRDefault="00A25CA6" w:rsidP="00A25CA6">
            <w:pPr>
              <w:jc w:val="both"/>
              <w:rPr>
                <w:b/>
              </w:rPr>
            </w:pPr>
          </w:p>
          <w:p w:rsidR="00A25CA6" w:rsidRDefault="00A25CA6" w:rsidP="00A25CA6">
            <w:pPr>
              <w:jc w:val="both"/>
              <w:rPr>
                <w:b/>
              </w:rPr>
            </w:pPr>
          </w:p>
          <w:p w:rsidR="00A25CA6" w:rsidRDefault="00A25CA6" w:rsidP="00A25CA6">
            <w:pPr>
              <w:jc w:val="both"/>
              <w:rPr>
                <w:b/>
              </w:rPr>
            </w:pPr>
            <w:proofErr w:type="spellStart"/>
            <w:r>
              <w:rPr>
                <w:b/>
              </w:rPr>
              <w:t>Врио</w:t>
            </w:r>
            <w:proofErr w:type="spellEnd"/>
            <w:r>
              <w:rPr>
                <w:b/>
              </w:rPr>
              <w:t xml:space="preserve"> начальника</w:t>
            </w:r>
          </w:p>
          <w:p w:rsidR="00A25CA6" w:rsidRDefault="00A25CA6" w:rsidP="00A25CA6">
            <w:pPr>
              <w:jc w:val="both"/>
              <w:rPr>
                <w:b/>
              </w:rPr>
            </w:pPr>
          </w:p>
          <w:p w:rsidR="003063F3" w:rsidRPr="000278DE" w:rsidRDefault="00A25CA6" w:rsidP="00F81363">
            <w:pPr>
              <w:tabs>
                <w:tab w:val="left" w:pos="960"/>
              </w:tabs>
              <w:suppressAutoHyphens/>
              <w:ind w:right="-2"/>
              <w:jc w:val="both"/>
            </w:pPr>
            <w:r>
              <w:rPr>
                <w:b/>
              </w:rPr>
              <w:t xml:space="preserve">_______________ </w:t>
            </w:r>
            <w:r w:rsidR="00F81363">
              <w:rPr>
                <w:b/>
              </w:rPr>
              <w:t>М.А. Герцев</w:t>
            </w:r>
          </w:p>
        </w:tc>
        <w:tc>
          <w:tcPr>
            <w:tcW w:w="5103" w:type="dxa"/>
          </w:tcPr>
          <w:p w:rsidR="009D73A9" w:rsidRPr="009D73A9" w:rsidRDefault="009D73A9" w:rsidP="009D73A9">
            <w:pPr>
              <w:jc w:val="center"/>
              <w:textAlignment w:val="baseline"/>
              <w:rPr>
                <w:rFonts w:ascii="XO Thames" w:hAnsi="XO Thames"/>
              </w:rPr>
            </w:pPr>
            <w:r w:rsidRPr="009D73A9">
              <w:rPr>
                <w:rFonts w:ascii="XO Thames" w:hAnsi="XO Thames"/>
                <w:b/>
                <w:bCs/>
              </w:rPr>
              <w:t>«</w:t>
            </w:r>
            <w:r w:rsidR="00F81363">
              <w:rPr>
                <w:rFonts w:ascii="XO Thames" w:hAnsi="XO Thames"/>
                <w:b/>
                <w:bCs/>
              </w:rPr>
              <w:t>Поставщик</w:t>
            </w:r>
            <w:r w:rsidRPr="009D73A9">
              <w:rPr>
                <w:rFonts w:ascii="XO Thames" w:hAnsi="XO Thames"/>
                <w:b/>
                <w:bCs/>
              </w:rPr>
              <w:t>»</w:t>
            </w:r>
          </w:p>
          <w:p w:rsidR="009D73A9" w:rsidRPr="009D73A9" w:rsidRDefault="009D73A9" w:rsidP="009D73A9">
            <w:pPr>
              <w:ind w:left="141" w:hanging="141"/>
              <w:jc w:val="both"/>
              <w:textAlignment w:val="baseline"/>
              <w:rPr>
                <w:rFonts w:ascii="XO Thames" w:hAnsi="XO Thames"/>
              </w:rPr>
            </w:pPr>
          </w:p>
          <w:p w:rsidR="009D73A9" w:rsidRPr="009D73A9" w:rsidRDefault="009D73A9" w:rsidP="009D73A9">
            <w:pPr>
              <w:ind w:left="141" w:hanging="141"/>
              <w:jc w:val="both"/>
              <w:textAlignment w:val="baseline"/>
              <w:rPr>
                <w:rFonts w:ascii="XO Thames" w:hAnsi="XO Thames"/>
              </w:rPr>
            </w:pPr>
          </w:p>
          <w:p w:rsidR="009D73A9" w:rsidRDefault="009D73A9" w:rsidP="009D73A9">
            <w:pPr>
              <w:ind w:left="141" w:hanging="141"/>
              <w:jc w:val="both"/>
              <w:textAlignment w:val="baseline"/>
              <w:rPr>
                <w:rFonts w:ascii="XO Thames" w:hAnsi="XO Thames"/>
              </w:rPr>
            </w:pPr>
            <w:r w:rsidRPr="009D73A9">
              <w:rPr>
                <w:rFonts w:ascii="XO Thames" w:hAnsi="XO Thames"/>
              </w:rPr>
              <w:t> </w:t>
            </w:r>
          </w:p>
          <w:p w:rsidR="00A25CA6" w:rsidRDefault="00A25CA6" w:rsidP="009D73A9">
            <w:pPr>
              <w:ind w:left="141" w:hanging="141"/>
              <w:jc w:val="both"/>
              <w:textAlignment w:val="baseline"/>
              <w:rPr>
                <w:rFonts w:ascii="XO Thames" w:hAnsi="XO Thames"/>
              </w:rPr>
            </w:pPr>
          </w:p>
          <w:p w:rsidR="00A25CA6" w:rsidRDefault="00A25CA6" w:rsidP="009D73A9">
            <w:pPr>
              <w:ind w:left="141" w:hanging="141"/>
              <w:jc w:val="both"/>
              <w:textAlignment w:val="baseline"/>
              <w:rPr>
                <w:rFonts w:ascii="XO Thames" w:hAnsi="XO Thames"/>
              </w:rPr>
            </w:pPr>
          </w:p>
          <w:p w:rsidR="00A25CA6" w:rsidRDefault="00A25CA6" w:rsidP="009D73A9">
            <w:pPr>
              <w:ind w:left="141" w:hanging="141"/>
              <w:jc w:val="both"/>
              <w:textAlignment w:val="baseline"/>
              <w:rPr>
                <w:rFonts w:ascii="XO Thames" w:hAnsi="XO Thames"/>
              </w:rPr>
            </w:pPr>
          </w:p>
          <w:p w:rsidR="00A25CA6" w:rsidRDefault="00A25CA6" w:rsidP="009D73A9">
            <w:pPr>
              <w:ind w:left="141" w:hanging="141"/>
              <w:jc w:val="both"/>
              <w:textAlignment w:val="baseline"/>
              <w:rPr>
                <w:rFonts w:ascii="XO Thames" w:hAnsi="XO Thames"/>
              </w:rPr>
            </w:pPr>
          </w:p>
          <w:p w:rsidR="00A25CA6" w:rsidRDefault="00A25CA6" w:rsidP="009D73A9">
            <w:pPr>
              <w:ind w:left="141" w:hanging="141"/>
              <w:jc w:val="both"/>
              <w:textAlignment w:val="baseline"/>
              <w:rPr>
                <w:rFonts w:ascii="XO Thames" w:hAnsi="XO Thames"/>
              </w:rPr>
            </w:pPr>
          </w:p>
          <w:p w:rsidR="00A25CA6" w:rsidRDefault="00A25CA6" w:rsidP="009D73A9">
            <w:pPr>
              <w:ind w:left="141" w:hanging="141"/>
              <w:jc w:val="both"/>
              <w:textAlignment w:val="baseline"/>
              <w:rPr>
                <w:rFonts w:ascii="XO Thames" w:hAnsi="XO Thames"/>
              </w:rPr>
            </w:pPr>
          </w:p>
          <w:p w:rsidR="00A25CA6" w:rsidRDefault="00A25CA6" w:rsidP="009D73A9">
            <w:pPr>
              <w:ind w:left="141" w:hanging="141"/>
              <w:jc w:val="both"/>
              <w:textAlignment w:val="baseline"/>
              <w:rPr>
                <w:rFonts w:ascii="XO Thames" w:hAnsi="XO Thames"/>
              </w:rPr>
            </w:pPr>
          </w:p>
          <w:p w:rsidR="00A25CA6" w:rsidRDefault="00A25CA6" w:rsidP="009D73A9">
            <w:pPr>
              <w:ind w:left="141" w:hanging="141"/>
              <w:jc w:val="both"/>
              <w:textAlignment w:val="baseline"/>
              <w:rPr>
                <w:rFonts w:ascii="XO Thames" w:hAnsi="XO Thames"/>
              </w:rPr>
            </w:pPr>
          </w:p>
          <w:p w:rsidR="00A25CA6" w:rsidRPr="009D73A9" w:rsidRDefault="00A25CA6" w:rsidP="009D73A9">
            <w:pPr>
              <w:ind w:left="141" w:hanging="141"/>
              <w:jc w:val="both"/>
              <w:textAlignment w:val="baseline"/>
              <w:rPr>
                <w:rFonts w:ascii="XO Thames" w:hAnsi="XO Thames"/>
              </w:rPr>
            </w:pPr>
          </w:p>
          <w:p w:rsidR="003063F3" w:rsidRDefault="003063F3" w:rsidP="009D73A9">
            <w:pPr>
              <w:textAlignment w:val="baseline"/>
              <w:rPr>
                <w:rFonts w:ascii="XO Thames" w:hAnsi="XO Thames"/>
              </w:rPr>
            </w:pPr>
          </w:p>
          <w:p w:rsidR="009D73A9" w:rsidRDefault="009D73A9" w:rsidP="009D73A9">
            <w:pPr>
              <w:textAlignment w:val="baseline"/>
              <w:rPr>
                <w:rFonts w:ascii="XO Thames" w:hAnsi="XO Thames"/>
              </w:rPr>
            </w:pPr>
          </w:p>
          <w:p w:rsidR="009D73A9" w:rsidRPr="00A25CA6" w:rsidRDefault="009D73A9" w:rsidP="009D73A9">
            <w:pPr>
              <w:textAlignment w:val="baseline"/>
            </w:pPr>
          </w:p>
        </w:tc>
      </w:tr>
      <w:tr w:rsidR="003063F3" w:rsidRPr="009D73A9" w:rsidTr="003063F3">
        <w:trPr>
          <w:trHeight w:val="80"/>
        </w:trPr>
        <w:tc>
          <w:tcPr>
            <w:tcW w:w="5283" w:type="dxa"/>
          </w:tcPr>
          <w:p w:rsidR="003063F3" w:rsidRPr="00A25CA6" w:rsidRDefault="003063F3" w:rsidP="003063F3">
            <w:pPr>
              <w:tabs>
                <w:tab w:val="left" w:pos="960"/>
              </w:tabs>
              <w:suppressAutoHyphens/>
              <w:ind w:right="-2"/>
              <w:jc w:val="both"/>
              <w:rPr>
                <w:b/>
              </w:rPr>
            </w:pPr>
          </w:p>
        </w:tc>
        <w:tc>
          <w:tcPr>
            <w:tcW w:w="5103" w:type="dxa"/>
          </w:tcPr>
          <w:p w:rsidR="003063F3" w:rsidRPr="00A25CA6" w:rsidRDefault="003063F3" w:rsidP="003063F3">
            <w:pPr>
              <w:ind w:right="-2"/>
              <w:jc w:val="center"/>
            </w:pPr>
          </w:p>
        </w:tc>
      </w:tr>
    </w:tbl>
    <w:p w:rsidR="003063F3" w:rsidRPr="00ED5ECB" w:rsidRDefault="00ED5ECB" w:rsidP="003063F3">
      <w:pPr>
        <w:jc w:val="both"/>
        <w:rPr>
          <w:b/>
        </w:rPr>
      </w:pPr>
      <w:r>
        <w:rPr>
          <w:b/>
        </w:rPr>
        <w:tab/>
      </w:r>
      <w:r>
        <w:rPr>
          <w:b/>
        </w:rPr>
        <w:tab/>
      </w:r>
      <w:r>
        <w:rPr>
          <w:b/>
        </w:rPr>
        <w:tab/>
      </w:r>
      <w:r>
        <w:rPr>
          <w:b/>
        </w:rPr>
        <w:tab/>
      </w:r>
    </w:p>
    <w:p w:rsidR="00083C2C" w:rsidRDefault="00083C2C" w:rsidP="003A431C">
      <w:pPr>
        <w:pStyle w:val="112"/>
        <w:ind w:firstLine="567"/>
        <w:jc w:val="right"/>
        <w:rPr>
          <w:rFonts w:ascii="Times New Roman" w:hAnsi="Times New Roman"/>
          <w:b/>
        </w:rPr>
        <w:sectPr w:rsidR="00083C2C" w:rsidSect="000D6603">
          <w:pgSz w:w="11906" w:h="16838"/>
          <w:pgMar w:top="426" w:right="851" w:bottom="426" w:left="851" w:header="709" w:footer="709" w:gutter="0"/>
          <w:cols w:space="708"/>
          <w:docGrid w:linePitch="360"/>
        </w:sectPr>
      </w:pPr>
    </w:p>
    <w:p w:rsidR="003A431C" w:rsidRDefault="00A31138" w:rsidP="003A431C">
      <w:pPr>
        <w:pStyle w:val="112"/>
        <w:ind w:firstLine="567"/>
        <w:jc w:val="right"/>
        <w:rPr>
          <w:rFonts w:ascii="Times New Roman" w:hAnsi="Times New Roman"/>
          <w:b/>
        </w:rPr>
      </w:pPr>
      <w:r>
        <w:rPr>
          <w:rFonts w:ascii="Times New Roman" w:hAnsi="Times New Roman"/>
          <w:b/>
        </w:rPr>
        <w:lastRenderedPageBreak/>
        <w:t>П</w:t>
      </w:r>
      <w:r w:rsidR="003A431C">
        <w:rPr>
          <w:rFonts w:ascii="Times New Roman" w:hAnsi="Times New Roman"/>
          <w:b/>
        </w:rPr>
        <w:t xml:space="preserve">риложение №1 к </w:t>
      </w:r>
    </w:p>
    <w:p w:rsidR="003A431C" w:rsidRDefault="003A431C" w:rsidP="003A431C">
      <w:pPr>
        <w:pStyle w:val="112"/>
        <w:ind w:firstLine="567"/>
        <w:jc w:val="right"/>
        <w:rPr>
          <w:rFonts w:ascii="Times New Roman" w:hAnsi="Times New Roman"/>
          <w:b/>
        </w:rPr>
      </w:pPr>
      <w:r>
        <w:rPr>
          <w:rFonts w:ascii="Times New Roman" w:hAnsi="Times New Roman"/>
          <w:b/>
        </w:rPr>
        <w:t>Государственному контракту</w:t>
      </w:r>
    </w:p>
    <w:p w:rsidR="003A431C" w:rsidRPr="00ED5ECB" w:rsidRDefault="003A3F08" w:rsidP="003A431C">
      <w:pPr>
        <w:pStyle w:val="112"/>
        <w:ind w:firstLine="567"/>
        <w:jc w:val="right"/>
        <w:rPr>
          <w:rFonts w:ascii="Times New Roman" w:hAnsi="Times New Roman"/>
          <w:b/>
          <w:sz w:val="24"/>
          <w:szCs w:val="24"/>
        </w:rPr>
      </w:pPr>
      <w:r w:rsidRPr="00ED5ECB">
        <w:rPr>
          <w:rFonts w:ascii="Times New Roman" w:hAnsi="Times New Roman"/>
          <w:b/>
          <w:color w:val="000000"/>
          <w:sz w:val="24"/>
          <w:szCs w:val="24"/>
          <w:shd w:val="clear" w:color="auto" w:fill="FFFFFF"/>
        </w:rPr>
        <w:t xml:space="preserve">№ </w:t>
      </w:r>
      <w:r w:rsidR="00B10A10" w:rsidRPr="00ED5ECB">
        <w:rPr>
          <w:rFonts w:ascii="Times New Roman" w:hAnsi="Times New Roman"/>
          <w:b/>
          <w:color w:val="000000"/>
          <w:sz w:val="24"/>
          <w:szCs w:val="24"/>
          <w:shd w:val="clear" w:color="auto" w:fill="FFFFFF"/>
        </w:rPr>
        <w:t>__________________</w:t>
      </w:r>
      <w:r w:rsidR="003A431C" w:rsidRPr="00ED5ECB">
        <w:rPr>
          <w:rFonts w:ascii="Times New Roman" w:hAnsi="Times New Roman"/>
          <w:b/>
          <w:sz w:val="24"/>
          <w:szCs w:val="24"/>
        </w:rPr>
        <w:t xml:space="preserve"> </w:t>
      </w:r>
    </w:p>
    <w:p w:rsidR="003A431C" w:rsidRDefault="00B10A10" w:rsidP="003A431C">
      <w:pPr>
        <w:pStyle w:val="112"/>
        <w:ind w:firstLine="567"/>
        <w:jc w:val="right"/>
        <w:rPr>
          <w:rFonts w:ascii="Times New Roman" w:hAnsi="Times New Roman"/>
          <w:b/>
        </w:rPr>
      </w:pPr>
      <w:r>
        <w:rPr>
          <w:rFonts w:ascii="Times New Roman" w:hAnsi="Times New Roman"/>
          <w:b/>
        </w:rPr>
        <w:t>о</w:t>
      </w:r>
      <w:r w:rsidR="003A431C">
        <w:rPr>
          <w:rFonts w:ascii="Times New Roman" w:hAnsi="Times New Roman"/>
          <w:b/>
        </w:rPr>
        <w:t>т</w:t>
      </w:r>
      <w:r w:rsidR="00555DFA">
        <w:rPr>
          <w:rFonts w:ascii="Times New Roman" w:hAnsi="Times New Roman"/>
          <w:b/>
        </w:rPr>
        <w:t xml:space="preserve"> </w:t>
      </w:r>
      <w:r w:rsidR="00ED5ECB">
        <w:rPr>
          <w:rFonts w:ascii="Times New Roman" w:hAnsi="Times New Roman"/>
          <w:b/>
        </w:rPr>
        <w:t>___ ______</w:t>
      </w:r>
      <w:r>
        <w:rPr>
          <w:rFonts w:ascii="Times New Roman" w:hAnsi="Times New Roman"/>
          <w:b/>
        </w:rPr>
        <w:t xml:space="preserve">______ </w:t>
      </w:r>
      <w:r w:rsidR="003A431C">
        <w:rPr>
          <w:rFonts w:ascii="Times New Roman" w:hAnsi="Times New Roman"/>
          <w:b/>
        </w:rPr>
        <w:t>20</w:t>
      </w:r>
      <w:r>
        <w:rPr>
          <w:rFonts w:ascii="Times New Roman" w:hAnsi="Times New Roman"/>
          <w:b/>
        </w:rPr>
        <w:t>___</w:t>
      </w:r>
      <w:r w:rsidR="00A31138">
        <w:rPr>
          <w:rFonts w:ascii="Times New Roman" w:hAnsi="Times New Roman"/>
          <w:b/>
        </w:rPr>
        <w:t xml:space="preserve"> года</w:t>
      </w:r>
    </w:p>
    <w:p w:rsidR="003A431C" w:rsidRDefault="003A431C" w:rsidP="003A431C">
      <w:pPr>
        <w:pStyle w:val="112"/>
        <w:ind w:firstLine="567"/>
        <w:jc w:val="right"/>
        <w:rPr>
          <w:rFonts w:ascii="Times New Roman" w:hAnsi="Times New Roman"/>
          <w:b/>
        </w:rPr>
      </w:pPr>
    </w:p>
    <w:p w:rsidR="00083C2C" w:rsidRDefault="00083C2C" w:rsidP="003A431C">
      <w:pPr>
        <w:pStyle w:val="112"/>
        <w:ind w:firstLine="567"/>
        <w:jc w:val="center"/>
        <w:rPr>
          <w:rFonts w:ascii="Times New Roman" w:hAnsi="Times New Roman"/>
          <w:b/>
        </w:rPr>
      </w:pPr>
    </w:p>
    <w:p w:rsidR="003A431C" w:rsidRDefault="003A431C" w:rsidP="003A431C">
      <w:pPr>
        <w:pStyle w:val="112"/>
        <w:ind w:firstLine="567"/>
        <w:jc w:val="center"/>
        <w:rPr>
          <w:rFonts w:ascii="Times New Roman" w:hAnsi="Times New Roman"/>
          <w:b/>
        </w:rPr>
      </w:pPr>
      <w:r>
        <w:rPr>
          <w:rFonts w:ascii="Times New Roman" w:hAnsi="Times New Roman"/>
          <w:b/>
        </w:rPr>
        <w:t>Спецификация</w:t>
      </w:r>
    </w:p>
    <w:p w:rsidR="00083C2C" w:rsidRDefault="00730559" w:rsidP="00F81363">
      <w:pPr>
        <w:pStyle w:val="112"/>
        <w:ind w:firstLine="567"/>
        <w:jc w:val="center"/>
        <w:rPr>
          <w:rFonts w:ascii="Times New Roman" w:hAnsi="Times New Roman"/>
          <w:b/>
        </w:rPr>
      </w:pPr>
      <w:r>
        <w:rPr>
          <w:rFonts w:ascii="Times New Roman" w:hAnsi="Times New Roman"/>
          <w:b/>
        </w:rPr>
        <w:t xml:space="preserve">на поставку </w:t>
      </w:r>
      <w:r w:rsidR="00F81363">
        <w:rPr>
          <w:rFonts w:ascii="Times New Roman" w:hAnsi="Times New Roman"/>
          <w:b/>
        </w:rPr>
        <w:t>консерванта для силоса и сенажа</w:t>
      </w:r>
    </w:p>
    <w:p w:rsidR="003A431C" w:rsidRDefault="003A431C" w:rsidP="003A431C">
      <w:pPr>
        <w:pStyle w:val="112"/>
        <w:ind w:firstLine="567"/>
        <w:jc w:val="center"/>
        <w:rPr>
          <w:rFonts w:ascii="Times New Roman" w:hAnsi="Times New Roman"/>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4410"/>
        <w:gridCol w:w="992"/>
        <w:gridCol w:w="992"/>
        <w:gridCol w:w="1559"/>
        <w:gridCol w:w="1545"/>
      </w:tblGrid>
      <w:tr w:rsidR="000D6603" w:rsidTr="00EF3EF2">
        <w:trPr>
          <w:trHeight w:hRule="exact" w:val="576"/>
        </w:trPr>
        <w:tc>
          <w:tcPr>
            <w:tcW w:w="562" w:type="dxa"/>
            <w:shd w:val="clear" w:color="auto" w:fill="FFFFFF"/>
          </w:tcPr>
          <w:p w:rsidR="000D6603" w:rsidRDefault="000D6603" w:rsidP="0007417C">
            <w:pPr>
              <w:pStyle w:val="afffff1"/>
              <w:rPr>
                <w:b/>
              </w:rPr>
            </w:pPr>
            <w:r>
              <w:rPr>
                <w:b/>
              </w:rPr>
              <w:t>№ п/п</w:t>
            </w:r>
          </w:p>
        </w:tc>
        <w:tc>
          <w:tcPr>
            <w:tcW w:w="4410" w:type="dxa"/>
            <w:shd w:val="clear" w:color="auto" w:fill="FFFFFF"/>
          </w:tcPr>
          <w:p w:rsidR="000D6603" w:rsidRDefault="000D6603" w:rsidP="0007417C">
            <w:pPr>
              <w:pStyle w:val="afffff1"/>
              <w:rPr>
                <w:b/>
              </w:rPr>
            </w:pPr>
            <w:r>
              <w:rPr>
                <w:b/>
              </w:rPr>
              <w:t>Наименование</w:t>
            </w:r>
          </w:p>
          <w:p w:rsidR="000D6603" w:rsidRDefault="000D6603" w:rsidP="0007417C">
            <w:pPr>
              <w:pStyle w:val="afffff1"/>
              <w:rPr>
                <w:b/>
              </w:rPr>
            </w:pPr>
          </w:p>
        </w:tc>
        <w:tc>
          <w:tcPr>
            <w:tcW w:w="992" w:type="dxa"/>
            <w:shd w:val="clear" w:color="auto" w:fill="FFFFFF"/>
          </w:tcPr>
          <w:p w:rsidR="000D6603" w:rsidRDefault="000D6603" w:rsidP="0007417C">
            <w:pPr>
              <w:pStyle w:val="afffff1"/>
              <w:jc w:val="center"/>
              <w:rPr>
                <w:b/>
              </w:rPr>
            </w:pPr>
            <w:r>
              <w:rPr>
                <w:b/>
              </w:rPr>
              <w:t>Ед. изм.</w:t>
            </w:r>
          </w:p>
        </w:tc>
        <w:tc>
          <w:tcPr>
            <w:tcW w:w="992" w:type="dxa"/>
            <w:shd w:val="clear" w:color="auto" w:fill="FFFFFF"/>
          </w:tcPr>
          <w:p w:rsidR="000D6603" w:rsidRDefault="000D6603" w:rsidP="0007417C">
            <w:pPr>
              <w:pStyle w:val="afffff1"/>
              <w:jc w:val="center"/>
              <w:rPr>
                <w:b/>
              </w:rPr>
            </w:pPr>
            <w:r>
              <w:rPr>
                <w:b/>
              </w:rPr>
              <w:t>Кол-во</w:t>
            </w:r>
          </w:p>
        </w:tc>
        <w:tc>
          <w:tcPr>
            <w:tcW w:w="1559" w:type="dxa"/>
            <w:shd w:val="clear" w:color="auto" w:fill="FFFFFF"/>
          </w:tcPr>
          <w:p w:rsidR="000D6603" w:rsidRDefault="000D6603" w:rsidP="0007417C">
            <w:pPr>
              <w:pStyle w:val="afffff1"/>
              <w:jc w:val="center"/>
              <w:rPr>
                <w:b/>
              </w:rPr>
            </w:pPr>
            <w:r>
              <w:rPr>
                <w:b/>
              </w:rPr>
              <w:t>Цена за ед. товара, руб.</w:t>
            </w:r>
          </w:p>
        </w:tc>
        <w:tc>
          <w:tcPr>
            <w:tcW w:w="1545" w:type="dxa"/>
            <w:shd w:val="clear" w:color="auto" w:fill="FFFFFF"/>
          </w:tcPr>
          <w:p w:rsidR="000D6603" w:rsidRDefault="000D6603" w:rsidP="0007417C">
            <w:pPr>
              <w:pStyle w:val="afffff1"/>
              <w:jc w:val="center"/>
              <w:rPr>
                <w:b/>
              </w:rPr>
            </w:pPr>
            <w:r>
              <w:rPr>
                <w:b/>
              </w:rPr>
              <w:t>Общая сумма, руб.</w:t>
            </w:r>
          </w:p>
        </w:tc>
      </w:tr>
      <w:tr w:rsidR="00ED5ECB" w:rsidTr="00EF3EF2">
        <w:trPr>
          <w:trHeight w:hRule="exact" w:val="3510"/>
        </w:trPr>
        <w:tc>
          <w:tcPr>
            <w:tcW w:w="562" w:type="dxa"/>
            <w:shd w:val="clear" w:color="auto" w:fill="FFFFFF"/>
            <w:vAlign w:val="center"/>
          </w:tcPr>
          <w:p w:rsidR="00ED5ECB" w:rsidRPr="000B583A" w:rsidRDefault="00ED5ECB" w:rsidP="00ED5ECB">
            <w:pPr>
              <w:pStyle w:val="afffff1"/>
              <w:jc w:val="center"/>
              <w:rPr>
                <w:bCs/>
              </w:rPr>
            </w:pPr>
            <w:r w:rsidRPr="000B583A">
              <w:rPr>
                <w:bCs/>
              </w:rPr>
              <w:t>1.</w:t>
            </w:r>
          </w:p>
        </w:tc>
        <w:tc>
          <w:tcPr>
            <w:tcW w:w="4410" w:type="dxa"/>
            <w:shd w:val="clear" w:color="auto" w:fill="FFFFFF"/>
            <w:vAlign w:val="center"/>
          </w:tcPr>
          <w:p w:rsidR="00ED5ECB" w:rsidRDefault="00F81363" w:rsidP="00ED5ECB">
            <w:pPr>
              <w:pStyle w:val="richfactdown-paragraph"/>
              <w:shd w:val="clear" w:color="auto" w:fill="FFFFFF"/>
              <w:spacing w:before="0" w:beforeAutospacing="0" w:after="0" w:afterAutospacing="0"/>
            </w:pPr>
            <w:r>
              <w:t>Консервант для силоса и сенажа _____</w:t>
            </w:r>
          </w:p>
          <w:p w:rsidR="00ED5ECB" w:rsidRDefault="00ED5ECB" w:rsidP="00ED5ECB">
            <w:pPr>
              <w:pStyle w:val="richfactdown-paragraph"/>
              <w:spacing w:before="0" w:beforeAutospacing="0" w:after="0" w:afterAutospacing="0"/>
            </w:pPr>
            <w:r>
              <w:t>ОКПД</w:t>
            </w:r>
            <w:proofErr w:type="gramStart"/>
            <w:r>
              <w:t>2</w:t>
            </w:r>
            <w:proofErr w:type="gramEnd"/>
            <w:r>
              <w:t xml:space="preserve">: </w:t>
            </w:r>
            <w:r w:rsidRPr="000D6603">
              <w:t>2</w:t>
            </w:r>
            <w:r w:rsidR="00F81363">
              <w:t>1</w:t>
            </w:r>
            <w:r w:rsidRPr="000D6603">
              <w:t>.</w:t>
            </w:r>
            <w:r w:rsidR="00F81363">
              <w:t>10.6</w:t>
            </w:r>
            <w:r w:rsidRPr="000D6603">
              <w:t>0.1</w:t>
            </w:r>
            <w:r w:rsidR="00F81363">
              <w:t>94;</w:t>
            </w:r>
          </w:p>
          <w:p w:rsidR="00F81363" w:rsidRDefault="00F81363" w:rsidP="00ED5ECB">
            <w:pPr>
              <w:pStyle w:val="richfactdown-paragraph"/>
              <w:spacing w:before="0" w:beforeAutospacing="0" w:after="0" w:afterAutospacing="0"/>
            </w:pPr>
            <w:r>
              <w:t>Применение: при силосовании и консервации корма;</w:t>
            </w:r>
          </w:p>
          <w:p w:rsidR="00EF3EF2" w:rsidRDefault="00EF3EF2" w:rsidP="00ED5ECB">
            <w:pPr>
              <w:pStyle w:val="richfactdown-paragraph"/>
              <w:spacing w:before="0" w:beforeAutospacing="0" w:after="0" w:afterAutospacing="0"/>
            </w:pPr>
            <w:r>
              <w:t>Состав: биологически активные метаболиты, живые вегетативные клетки;</w:t>
            </w:r>
          </w:p>
          <w:p w:rsidR="00F81363" w:rsidRDefault="00F81363" w:rsidP="00ED5ECB">
            <w:pPr>
              <w:pStyle w:val="richfactdown-paragraph"/>
              <w:spacing w:before="0" w:beforeAutospacing="0" w:after="0" w:afterAutospacing="0"/>
            </w:pPr>
            <w:r>
              <w:t>Упаковка: полиэтиленовые канистры емкостью не менее 5 л;</w:t>
            </w:r>
          </w:p>
          <w:p w:rsidR="00F81363" w:rsidRDefault="00F81363" w:rsidP="00ED5ECB">
            <w:pPr>
              <w:pStyle w:val="richfactdown-paragraph"/>
              <w:spacing w:before="0" w:beforeAutospacing="0" w:after="0" w:afterAutospacing="0"/>
            </w:pPr>
            <w:r>
              <w:t>Наличие крышки с клапаном: да;</w:t>
            </w:r>
          </w:p>
          <w:p w:rsidR="00F81363" w:rsidRDefault="00F81363" w:rsidP="00ED5ECB">
            <w:pPr>
              <w:pStyle w:val="richfactdown-paragraph"/>
              <w:spacing w:before="0" w:beforeAutospacing="0" w:after="0" w:afterAutospacing="0"/>
            </w:pPr>
            <w:r>
              <w:t>Расход: не более 1 л на 100 т силоса</w:t>
            </w:r>
          </w:p>
          <w:p w:rsidR="00ED5ECB" w:rsidRDefault="00ED5ECB" w:rsidP="00ED5ECB">
            <w:pPr>
              <w:pStyle w:val="richfactdown-paragraph"/>
              <w:spacing w:before="0" w:beforeAutospacing="0" w:after="0" w:afterAutospacing="0"/>
            </w:pPr>
            <w:r>
              <w:t xml:space="preserve">Страна происхождения: </w:t>
            </w:r>
          </w:p>
          <w:p w:rsidR="00ED5ECB" w:rsidRDefault="00ED5ECB" w:rsidP="00ED5ECB">
            <w:pPr>
              <w:pStyle w:val="richfactdown-paragraph"/>
              <w:spacing w:before="0" w:after="0"/>
            </w:pPr>
          </w:p>
          <w:p w:rsidR="00ED5ECB" w:rsidRPr="000D6603" w:rsidRDefault="00ED5ECB" w:rsidP="00ED5ECB">
            <w:pPr>
              <w:pStyle w:val="richfactdown-paragraph"/>
              <w:spacing w:before="0" w:after="0"/>
            </w:pPr>
          </w:p>
          <w:p w:rsidR="00ED5ECB" w:rsidRDefault="00ED5ECB" w:rsidP="00ED5ECB">
            <w:pPr>
              <w:pStyle w:val="richfactdown-paragraph"/>
              <w:shd w:val="clear" w:color="auto" w:fill="FFFFFF"/>
              <w:spacing w:before="0" w:beforeAutospacing="0" w:after="0" w:afterAutospacing="0"/>
            </w:pPr>
          </w:p>
        </w:tc>
        <w:tc>
          <w:tcPr>
            <w:tcW w:w="992" w:type="dxa"/>
            <w:shd w:val="clear" w:color="auto" w:fill="FFFFFF"/>
            <w:vAlign w:val="center"/>
          </w:tcPr>
          <w:p w:rsidR="00ED5ECB" w:rsidRDefault="00F81363" w:rsidP="00ED5ECB">
            <w:pPr>
              <w:pStyle w:val="afffff1"/>
              <w:jc w:val="center"/>
              <w:rPr>
                <w:rFonts w:eastAsia="Arial Narrow"/>
              </w:rPr>
            </w:pPr>
            <w:r>
              <w:rPr>
                <w:rFonts w:eastAsia="Arial Narrow"/>
              </w:rPr>
              <w:t>л</w:t>
            </w:r>
          </w:p>
        </w:tc>
        <w:tc>
          <w:tcPr>
            <w:tcW w:w="992" w:type="dxa"/>
            <w:shd w:val="clear" w:color="auto" w:fill="FFFFFF"/>
            <w:vAlign w:val="center"/>
          </w:tcPr>
          <w:p w:rsidR="00ED5ECB" w:rsidRDefault="00F81363" w:rsidP="00ED5ECB">
            <w:pPr>
              <w:pStyle w:val="afffff1"/>
              <w:jc w:val="center"/>
              <w:rPr>
                <w:rFonts w:eastAsia="Arial Narrow"/>
              </w:rPr>
            </w:pPr>
            <w:r>
              <w:rPr>
                <w:rFonts w:eastAsia="Arial Narrow"/>
              </w:rPr>
              <w:t>35</w:t>
            </w:r>
          </w:p>
        </w:tc>
        <w:tc>
          <w:tcPr>
            <w:tcW w:w="1559" w:type="dxa"/>
            <w:shd w:val="clear" w:color="auto" w:fill="FFFFFF"/>
            <w:vAlign w:val="center"/>
          </w:tcPr>
          <w:p w:rsidR="00ED5ECB" w:rsidRDefault="00ED5ECB" w:rsidP="00ED5ECB">
            <w:pPr>
              <w:pStyle w:val="afffff1"/>
              <w:jc w:val="center"/>
            </w:pPr>
          </w:p>
        </w:tc>
        <w:tc>
          <w:tcPr>
            <w:tcW w:w="1545" w:type="dxa"/>
            <w:shd w:val="clear" w:color="auto" w:fill="FFFFFF"/>
            <w:vAlign w:val="center"/>
          </w:tcPr>
          <w:p w:rsidR="00ED5ECB" w:rsidRDefault="00ED5ECB" w:rsidP="00ED5ECB">
            <w:pPr>
              <w:pStyle w:val="afffff1"/>
              <w:jc w:val="center"/>
            </w:pPr>
          </w:p>
        </w:tc>
      </w:tr>
      <w:tr w:rsidR="00ED5ECB" w:rsidRPr="00ED5ECB" w:rsidTr="00EF3EF2">
        <w:trPr>
          <w:trHeight w:hRule="exact" w:val="427"/>
        </w:trPr>
        <w:tc>
          <w:tcPr>
            <w:tcW w:w="8515" w:type="dxa"/>
            <w:gridSpan w:val="5"/>
            <w:shd w:val="clear" w:color="auto" w:fill="FFFFFF"/>
            <w:vAlign w:val="center"/>
          </w:tcPr>
          <w:p w:rsidR="00ED5ECB" w:rsidRPr="00ED5ECB" w:rsidRDefault="00ED5ECB" w:rsidP="00ED5ECB">
            <w:pPr>
              <w:pStyle w:val="afffff1"/>
              <w:jc w:val="center"/>
              <w:rPr>
                <w:b/>
              </w:rPr>
            </w:pPr>
            <w:r w:rsidRPr="00ED5ECB">
              <w:rPr>
                <w:b/>
              </w:rPr>
              <w:t>ИТОГО:</w:t>
            </w:r>
          </w:p>
        </w:tc>
        <w:tc>
          <w:tcPr>
            <w:tcW w:w="1545" w:type="dxa"/>
            <w:shd w:val="clear" w:color="auto" w:fill="FFFFFF"/>
            <w:vAlign w:val="center"/>
          </w:tcPr>
          <w:p w:rsidR="00ED5ECB" w:rsidRPr="00ED5ECB" w:rsidRDefault="00ED5ECB" w:rsidP="00ED5ECB">
            <w:pPr>
              <w:pStyle w:val="afffff1"/>
              <w:jc w:val="center"/>
              <w:rPr>
                <w:b/>
              </w:rPr>
            </w:pPr>
          </w:p>
        </w:tc>
      </w:tr>
    </w:tbl>
    <w:p w:rsidR="003A431C" w:rsidRDefault="003A431C" w:rsidP="003A431C">
      <w:pPr>
        <w:pStyle w:val="112"/>
        <w:rPr>
          <w:rFonts w:ascii="Times New Roman" w:hAnsi="Times New Roman"/>
          <w:b/>
        </w:rPr>
      </w:pPr>
    </w:p>
    <w:p w:rsidR="007D381A" w:rsidRDefault="007D381A" w:rsidP="003A431C">
      <w:pPr>
        <w:pStyle w:val="112"/>
        <w:rPr>
          <w:rFonts w:ascii="Times New Roman" w:hAnsi="Times New Roman"/>
          <w:b/>
        </w:rPr>
      </w:pPr>
    </w:p>
    <w:p w:rsidR="003A431C" w:rsidRDefault="003A431C" w:rsidP="003A3F08">
      <w:pPr>
        <w:pStyle w:val="112"/>
        <w:rPr>
          <w:rFonts w:ascii="Times New Roman" w:hAnsi="Times New Roman"/>
          <w:b/>
          <w:bCs/>
          <w:color w:val="000000" w:themeColor="text1"/>
          <w:sz w:val="24"/>
          <w:szCs w:val="24"/>
        </w:rPr>
      </w:pPr>
      <w:r>
        <w:rPr>
          <w:rFonts w:ascii="Times New Roman" w:hAnsi="Times New Roman"/>
          <w:b/>
        </w:rPr>
        <w:t>Итого</w:t>
      </w:r>
      <w:proofErr w:type="gramStart"/>
      <w:r>
        <w:rPr>
          <w:rFonts w:ascii="Times New Roman" w:hAnsi="Times New Roman"/>
          <w:b/>
        </w:rPr>
        <w:t>:</w:t>
      </w:r>
      <w:r w:rsidR="003F757E">
        <w:rPr>
          <w:rFonts w:ascii="Times New Roman" w:hAnsi="Times New Roman"/>
          <w:b/>
        </w:rPr>
        <w:t xml:space="preserve"> </w:t>
      </w:r>
      <w:r w:rsidR="00F81363">
        <w:rPr>
          <w:rFonts w:ascii="Times New Roman" w:hAnsi="Times New Roman"/>
          <w:b/>
          <w:sz w:val="24"/>
          <w:szCs w:val="24"/>
        </w:rPr>
        <w:t>______</w:t>
      </w:r>
      <w:r w:rsidR="003A3F08" w:rsidRPr="003A3F08">
        <w:rPr>
          <w:rFonts w:ascii="Times New Roman" w:hAnsi="Times New Roman"/>
          <w:b/>
          <w:sz w:val="24"/>
          <w:szCs w:val="24"/>
        </w:rPr>
        <w:t xml:space="preserve"> (</w:t>
      </w:r>
      <w:r w:rsidR="00F81363">
        <w:rPr>
          <w:rFonts w:ascii="Times New Roman" w:hAnsi="Times New Roman"/>
          <w:b/>
          <w:sz w:val="24"/>
          <w:szCs w:val="24"/>
        </w:rPr>
        <w:t>___________</w:t>
      </w:r>
      <w:r w:rsidR="003A3F08" w:rsidRPr="003A3F08">
        <w:rPr>
          <w:rFonts w:ascii="Times New Roman" w:hAnsi="Times New Roman"/>
          <w:b/>
          <w:sz w:val="24"/>
          <w:szCs w:val="24"/>
        </w:rPr>
        <w:t xml:space="preserve">) </w:t>
      </w:r>
      <w:proofErr w:type="gramEnd"/>
      <w:r w:rsidR="003A3F08" w:rsidRPr="003A3F08">
        <w:rPr>
          <w:rFonts w:ascii="Times New Roman" w:hAnsi="Times New Roman"/>
          <w:b/>
          <w:sz w:val="24"/>
          <w:szCs w:val="24"/>
        </w:rPr>
        <w:t xml:space="preserve">рубля </w:t>
      </w:r>
      <w:r w:rsidR="00F81363">
        <w:rPr>
          <w:rFonts w:ascii="Times New Roman" w:hAnsi="Times New Roman"/>
          <w:b/>
          <w:sz w:val="24"/>
          <w:szCs w:val="24"/>
        </w:rPr>
        <w:t>________</w:t>
      </w:r>
      <w:r w:rsidR="003A3F08" w:rsidRPr="003A3F08">
        <w:rPr>
          <w:rFonts w:ascii="Times New Roman" w:hAnsi="Times New Roman"/>
          <w:b/>
          <w:sz w:val="24"/>
          <w:szCs w:val="24"/>
        </w:rPr>
        <w:t xml:space="preserve"> копеек, </w:t>
      </w:r>
      <w:r w:rsidR="00F81363">
        <w:rPr>
          <w:rFonts w:ascii="Times New Roman" w:hAnsi="Times New Roman"/>
          <w:b/>
          <w:sz w:val="24"/>
          <w:szCs w:val="24"/>
        </w:rPr>
        <w:t>в том числе НДС/</w:t>
      </w:r>
      <w:r w:rsidR="007D381A">
        <w:rPr>
          <w:rFonts w:ascii="Times New Roman" w:hAnsi="Times New Roman"/>
          <w:b/>
          <w:bCs/>
          <w:color w:val="000000" w:themeColor="text1"/>
          <w:sz w:val="24"/>
          <w:szCs w:val="24"/>
        </w:rPr>
        <w:t>НДС не облагается</w:t>
      </w:r>
      <w:r w:rsidR="003A3F08">
        <w:rPr>
          <w:rFonts w:ascii="Times New Roman" w:hAnsi="Times New Roman"/>
          <w:b/>
          <w:bCs/>
          <w:color w:val="000000" w:themeColor="text1"/>
          <w:sz w:val="24"/>
          <w:szCs w:val="24"/>
        </w:rPr>
        <w:t>.</w:t>
      </w:r>
    </w:p>
    <w:p w:rsidR="007D381A" w:rsidRPr="003A3F08" w:rsidRDefault="007D381A" w:rsidP="003A3F08">
      <w:pPr>
        <w:pStyle w:val="112"/>
        <w:rPr>
          <w:rFonts w:ascii="Times New Roman" w:hAnsi="Times New Roman"/>
          <w:b/>
          <w:sz w:val="24"/>
          <w:szCs w:val="24"/>
        </w:rPr>
      </w:pPr>
    </w:p>
    <w:p w:rsidR="00F47A08" w:rsidRDefault="00F47A08" w:rsidP="00315432">
      <w:pPr>
        <w:jc w:val="both"/>
        <w:rPr>
          <w:b/>
        </w:rPr>
      </w:pPr>
    </w:p>
    <w:p w:rsidR="00A25CA6" w:rsidRPr="00A25CA6" w:rsidRDefault="00A25CA6" w:rsidP="00A25CA6">
      <w:pPr>
        <w:ind w:left="141" w:hanging="141"/>
        <w:jc w:val="both"/>
        <w:textAlignment w:val="baseline"/>
        <w:rPr>
          <w:rFonts w:ascii="XO Thames" w:hAnsi="XO Thames"/>
          <w:b/>
        </w:rPr>
      </w:pPr>
      <w:proofErr w:type="spellStart"/>
      <w:r>
        <w:rPr>
          <w:b/>
        </w:rPr>
        <w:t>Врио</w:t>
      </w:r>
      <w:proofErr w:type="spellEnd"/>
      <w:r>
        <w:rPr>
          <w:b/>
        </w:rPr>
        <w:t xml:space="preserve"> начальника</w:t>
      </w:r>
      <w:r>
        <w:rPr>
          <w:b/>
        </w:rPr>
        <w:tab/>
      </w:r>
      <w:r>
        <w:rPr>
          <w:b/>
        </w:rPr>
        <w:tab/>
      </w:r>
      <w:r>
        <w:rPr>
          <w:b/>
        </w:rPr>
        <w:tab/>
      </w:r>
      <w:r>
        <w:rPr>
          <w:b/>
        </w:rPr>
        <w:tab/>
      </w:r>
      <w:bookmarkStart w:id="4" w:name="_GoBack"/>
      <w:bookmarkEnd w:id="4"/>
      <w:r>
        <w:rPr>
          <w:b/>
        </w:rPr>
        <w:tab/>
      </w:r>
      <w:r>
        <w:rPr>
          <w:b/>
        </w:rPr>
        <w:tab/>
      </w:r>
    </w:p>
    <w:p w:rsidR="00A25CA6" w:rsidRPr="00A25CA6" w:rsidRDefault="00A25CA6" w:rsidP="00A25CA6">
      <w:pPr>
        <w:ind w:left="141" w:hanging="141"/>
        <w:jc w:val="both"/>
        <w:textAlignment w:val="baseline"/>
        <w:rPr>
          <w:rFonts w:ascii="XO Thames" w:hAnsi="XO Thames"/>
          <w:b/>
        </w:rPr>
      </w:pPr>
    </w:p>
    <w:p w:rsidR="00860BD2" w:rsidRPr="001155D1" w:rsidRDefault="00A25CA6" w:rsidP="00A25CA6">
      <w:pPr>
        <w:rPr>
          <w:b/>
        </w:rPr>
      </w:pPr>
      <w:r>
        <w:rPr>
          <w:b/>
        </w:rPr>
        <w:t xml:space="preserve">_______________ </w:t>
      </w:r>
      <w:r w:rsidR="00F81363">
        <w:rPr>
          <w:b/>
        </w:rPr>
        <w:t>М.А. Герцев</w:t>
      </w:r>
      <w:r>
        <w:rPr>
          <w:b/>
        </w:rPr>
        <w:tab/>
      </w:r>
      <w:r>
        <w:rPr>
          <w:b/>
        </w:rPr>
        <w:tab/>
      </w:r>
      <w:r>
        <w:rPr>
          <w:b/>
        </w:rPr>
        <w:tab/>
      </w:r>
      <w:r>
        <w:rPr>
          <w:b/>
        </w:rPr>
        <w:tab/>
      </w:r>
      <w:r w:rsidRPr="00A25CA6">
        <w:rPr>
          <w:rFonts w:ascii="XO Thames" w:hAnsi="XO Thames"/>
          <w:b/>
        </w:rPr>
        <w:t xml:space="preserve">________________ </w:t>
      </w:r>
    </w:p>
    <w:sectPr w:rsidR="00860BD2" w:rsidRPr="001155D1" w:rsidSect="00B10A10">
      <w:pgSz w:w="11906" w:h="16838"/>
      <w:pgMar w:top="992" w:right="851" w:bottom="992"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39D" w:rsidRDefault="00EB439D" w:rsidP="00024DAF">
      <w:r>
        <w:separator/>
      </w:r>
    </w:p>
  </w:endnote>
  <w:endnote w:type="continuationSeparator" w:id="0">
    <w:p w:rsidR="00EB439D" w:rsidRDefault="00EB439D"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charset w:val="00"/>
    <w:family w:val="decorative"/>
    <w:pitch w:val="default"/>
    <w:sig w:usb0="00000000" w:usb1="00000000" w:usb2="00000000" w:usb3="00000000" w:csb0="00000005" w:csb1="00000000"/>
  </w:font>
  <w:font w:name="SchoolBookC">
    <w:altName w:val="Courier New"/>
    <w:charset w:val="00"/>
    <w:family w:val="decorative"/>
    <w:pitch w:val="default"/>
    <w:sig w:usb0="00000000"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charset w:val="00"/>
    <w:family w:val="decorative"/>
    <w:pitch w:val="default"/>
    <w:sig w:usb0="00000000"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39D" w:rsidRDefault="00EB439D" w:rsidP="00024DAF">
      <w:r>
        <w:separator/>
      </w:r>
    </w:p>
  </w:footnote>
  <w:footnote w:type="continuationSeparator" w:id="0">
    <w:p w:rsidR="00EB439D" w:rsidRDefault="00EB439D" w:rsidP="00024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244EA"/>
    <w:multiLevelType w:val="hybridMultilevel"/>
    <w:tmpl w:val="AE08F1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B24463"/>
    <w:multiLevelType w:val="multilevel"/>
    <w:tmpl w:val="A83EE62C"/>
    <w:lvl w:ilvl="0">
      <w:start w:val="1"/>
      <w:numFmt w:val="decimal"/>
      <w:lvlText w:val="%1."/>
      <w:lvlJc w:val="left"/>
      <w:pPr>
        <w:ind w:left="720" w:hanging="360"/>
      </w:pPr>
      <w:rPr>
        <w:rFonts w:hint="default"/>
      </w:rPr>
    </w:lvl>
    <w:lvl w:ilvl="1">
      <w:start w:val="1"/>
      <w:numFmt w:val="decimal"/>
      <w:isLgl/>
      <w:lvlText w:val="%1.%2."/>
      <w:lvlJc w:val="left"/>
      <w:pPr>
        <w:ind w:left="1140"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33C955E1"/>
    <w:multiLevelType w:val="hybridMultilevel"/>
    <w:tmpl w:val="AA7E2718"/>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4">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6EC4094"/>
    <w:multiLevelType w:val="singleLevel"/>
    <w:tmpl w:val="1A42A242"/>
    <w:lvl w:ilvl="0">
      <w:start w:val="1"/>
      <w:numFmt w:val="decimal"/>
      <w:pStyle w:val="a0"/>
      <w:lvlText w:val="%1)"/>
      <w:lvlJc w:val="left"/>
      <w:pPr>
        <w:tabs>
          <w:tab w:val="num" w:pos="360"/>
        </w:tabs>
        <w:ind w:left="360" w:hanging="360"/>
      </w:pPr>
    </w:lvl>
  </w:abstractNum>
  <w:abstractNum w:abstractNumId="6">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4"/>
  </w:num>
  <w:num w:numId="3">
    <w:abstractNumId w:val="3"/>
  </w:num>
  <w:num w:numId="4">
    <w:abstractNumId w:val="5"/>
  </w:num>
  <w:num w:numId="5">
    <w:abstractNumId w:val="2"/>
  </w:num>
  <w:num w:numId="6">
    <w:abstractNumId w:val="1"/>
  </w:num>
  <w:num w:numId="7">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DB"/>
    <w:rsid w:val="00000AFF"/>
    <w:rsid w:val="000010D8"/>
    <w:rsid w:val="0000183F"/>
    <w:rsid w:val="000024DC"/>
    <w:rsid w:val="000059A7"/>
    <w:rsid w:val="00005E90"/>
    <w:rsid w:val="00005EE7"/>
    <w:rsid w:val="00006273"/>
    <w:rsid w:val="000072CC"/>
    <w:rsid w:val="00007FA2"/>
    <w:rsid w:val="00010C80"/>
    <w:rsid w:val="00012571"/>
    <w:rsid w:val="00013DE7"/>
    <w:rsid w:val="00013E85"/>
    <w:rsid w:val="00014F59"/>
    <w:rsid w:val="00017A39"/>
    <w:rsid w:val="00020580"/>
    <w:rsid w:val="00023D9F"/>
    <w:rsid w:val="00023FFB"/>
    <w:rsid w:val="00024DAF"/>
    <w:rsid w:val="000251D0"/>
    <w:rsid w:val="00025C91"/>
    <w:rsid w:val="000264F0"/>
    <w:rsid w:val="00026C9F"/>
    <w:rsid w:val="000278DE"/>
    <w:rsid w:val="00032A67"/>
    <w:rsid w:val="00033513"/>
    <w:rsid w:val="00033FA3"/>
    <w:rsid w:val="00034038"/>
    <w:rsid w:val="00034B37"/>
    <w:rsid w:val="000357AF"/>
    <w:rsid w:val="00035976"/>
    <w:rsid w:val="00035D85"/>
    <w:rsid w:val="0003740C"/>
    <w:rsid w:val="0003742C"/>
    <w:rsid w:val="00037E4C"/>
    <w:rsid w:val="00040549"/>
    <w:rsid w:val="0004065F"/>
    <w:rsid w:val="00042CB8"/>
    <w:rsid w:val="00044186"/>
    <w:rsid w:val="00045372"/>
    <w:rsid w:val="00045427"/>
    <w:rsid w:val="00045792"/>
    <w:rsid w:val="00045E74"/>
    <w:rsid w:val="000473D8"/>
    <w:rsid w:val="00047C57"/>
    <w:rsid w:val="00047D1A"/>
    <w:rsid w:val="00047E69"/>
    <w:rsid w:val="000513B5"/>
    <w:rsid w:val="00051835"/>
    <w:rsid w:val="00053337"/>
    <w:rsid w:val="0005397E"/>
    <w:rsid w:val="00055EA1"/>
    <w:rsid w:val="000576AA"/>
    <w:rsid w:val="00057CC3"/>
    <w:rsid w:val="00060493"/>
    <w:rsid w:val="000612C9"/>
    <w:rsid w:val="000616B4"/>
    <w:rsid w:val="00061C27"/>
    <w:rsid w:val="00062051"/>
    <w:rsid w:val="0006253A"/>
    <w:rsid w:val="00062C9F"/>
    <w:rsid w:val="00065204"/>
    <w:rsid w:val="00066BE8"/>
    <w:rsid w:val="0007285D"/>
    <w:rsid w:val="000732EC"/>
    <w:rsid w:val="00073410"/>
    <w:rsid w:val="00073DBE"/>
    <w:rsid w:val="000740C2"/>
    <w:rsid w:val="00075FCD"/>
    <w:rsid w:val="00076EBD"/>
    <w:rsid w:val="00077292"/>
    <w:rsid w:val="00077656"/>
    <w:rsid w:val="000800AB"/>
    <w:rsid w:val="0008057A"/>
    <w:rsid w:val="00081291"/>
    <w:rsid w:val="00081387"/>
    <w:rsid w:val="00081617"/>
    <w:rsid w:val="00081BBD"/>
    <w:rsid w:val="00081CFA"/>
    <w:rsid w:val="00083C2C"/>
    <w:rsid w:val="000844BE"/>
    <w:rsid w:val="00085327"/>
    <w:rsid w:val="000863D8"/>
    <w:rsid w:val="00086C93"/>
    <w:rsid w:val="00087072"/>
    <w:rsid w:val="000914EA"/>
    <w:rsid w:val="00093ECA"/>
    <w:rsid w:val="00094798"/>
    <w:rsid w:val="000948BF"/>
    <w:rsid w:val="00094B09"/>
    <w:rsid w:val="0009527E"/>
    <w:rsid w:val="000969AF"/>
    <w:rsid w:val="000A1D66"/>
    <w:rsid w:val="000A1F2B"/>
    <w:rsid w:val="000A37C6"/>
    <w:rsid w:val="000A3AE1"/>
    <w:rsid w:val="000A4717"/>
    <w:rsid w:val="000A512A"/>
    <w:rsid w:val="000A5686"/>
    <w:rsid w:val="000A6445"/>
    <w:rsid w:val="000A648E"/>
    <w:rsid w:val="000A7773"/>
    <w:rsid w:val="000B18A2"/>
    <w:rsid w:val="000B2F6B"/>
    <w:rsid w:val="000B3487"/>
    <w:rsid w:val="000B3AFC"/>
    <w:rsid w:val="000B3E50"/>
    <w:rsid w:val="000B413A"/>
    <w:rsid w:val="000B4549"/>
    <w:rsid w:val="000B583A"/>
    <w:rsid w:val="000B5A8D"/>
    <w:rsid w:val="000B7E4B"/>
    <w:rsid w:val="000C0247"/>
    <w:rsid w:val="000C0DF1"/>
    <w:rsid w:val="000C141A"/>
    <w:rsid w:val="000C1988"/>
    <w:rsid w:val="000C1BDA"/>
    <w:rsid w:val="000C1D4B"/>
    <w:rsid w:val="000C2C87"/>
    <w:rsid w:val="000C336E"/>
    <w:rsid w:val="000C488F"/>
    <w:rsid w:val="000C5A87"/>
    <w:rsid w:val="000C6586"/>
    <w:rsid w:val="000C710B"/>
    <w:rsid w:val="000C74CA"/>
    <w:rsid w:val="000C7BD0"/>
    <w:rsid w:val="000D0161"/>
    <w:rsid w:val="000D016D"/>
    <w:rsid w:val="000D080A"/>
    <w:rsid w:val="000D0CB1"/>
    <w:rsid w:val="000D2EF8"/>
    <w:rsid w:val="000D30E7"/>
    <w:rsid w:val="000D6286"/>
    <w:rsid w:val="000D6425"/>
    <w:rsid w:val="000D6603"/>
    <w:rsid w:val="000E21CF"/>
    <w:rsid w:val="000E2BD2"/>
    <w:rsid w:val="000E3196"/>
    <w:rsid w:val="000E42F2"/>
    <w:rsid w:val="000E4F8D"/>
    <w:rsid w:val="000E78C1"/>
    <w:rsid w:val="000E78C6"/>
    <w:rsid w:val="000E7FD3"/>
    <w:rsid w:val="000F07A5"/>
    <w:rsid w:val="000F0E75"/>
    <w:rsid w:val="000F0E91"/>
    <w:rsid w:val="000F12C4"/>
    <w:rsid w:val="000F2064"/>
    <w:rsid w:val="000F20BA"/>
    <w:rsid w:val="000F22A3"/>
    <w:rsid w:val="000F5216"/>
    <w:rsid w:val="000F53E2"/>
    <w:rsid w:val="000F6999"/>
    <w:rsid w:val="000F72B1"/>
    <w:rsid w:val="0010117F"/>
    <w:rsid w:val="00101E04"/>
    <w:rsid w:val="00102821"/>
    <w:rsid w:val="00103484"/>
    <w:rsid w:val="00103944"/>
    <w:rsid w:val="00104659"/>
    <w:rsid w:val="00110559"/>
    <w:rsid w:val="001108C2"/>
    <w:rsid w:val="001108E7"/>
    <w:rsid w:val="00110D5E"/>
    <w:rsid w:val="001120AF"/>
    <w:rsid w:val="0011248E"/>
    <w:rsid w:val="00112B10"/>
    <w:rsid w:val="0011305D"/>
    <w:rsid w:val="00113E03"/>
    <w:rsid w:val="0011471E"/>
    <w:rsid w:val="0011510B"/>
    <w:rsid w:val="00115526"/>
    <w:rsid w:val="001155D1"/>
    <w:rsid w:val="0011593D"/>
    <w:rsid w:val="00115B76"/>
    <w:rsid w:val="00115F38"/>
    <w:rsid w:val="00116C68"/>
    <w:rsid w:val="0012017D"/>
    <w:rsid w:val="00120979"/>
    <w:rsid w:val="001218C2"/>
    <w:rsid w:val="00124D87"/>
    <w:rsid w:val="00124E39"/>
    <w:rsid w:val="0012651B"/>
    <w:rsid w:val="001269FB"/>
    <w:rsid w:val="00130D21"/>
    <w:rsid w:val="00130F7B"/>
    <w:rsid w:val="001310EB"/>
    <w:rsid w:val="00131207"/>
    <w:rsid w:val="00131277"/>
    <w:rsid w:val="00132294"/>
    <w:rsid w:val="001341B2"/>
    <w:rsid w:val="00135D47"/>
    <w:rsid w:val="001374E9"/>
    <w:rsid w:val="001378DB"/>
    <w:rsid w:val="00140F5C"/>
    <w:rsid w:val="00141E23"/>
    <w:rsid w:val="001433A4"/>
    <w:rsid w:val="00144FE9"/>
    <w:rsid w:val="0014578F"/>
    <w:rsid w:val="001458B2"/>
    <w:rsid w:val="00146E68"/>
    <w:rsid w:val="0014759A"/>
    <w:rsid w:val="00150668"/>
    <w:rsid w:val="00151885"/>
    <w:rsid w:val="00151FDC"/>
    <w:rsid w:val="00152422"/>
    <w:rsid w:val="001530FA"/>
    <w:rsid w:val="0015555B"/>
    <w:rsid w:val="001556E3"/>
    <w:rsid w:val="00155774"/>
    <w:rsid w:val="00156408"/>
    <w:rsid w:val="00156875"/>
    <w:rsid w:val="001568A9"/>
    <w:rsid w:val="00156D5A"/>
    <w:rsid w:val="00157890"/>
    <w:rsid w:val="00157A96"/>
    <w:rsid w:val="00160E07"/>
    <w:rsid w:val="00161545"/>
    <w:rsid w:val="00161D50"/>
    <w:rsid w:val="00161E96"/>
    <w:rsid w:val="00163B72"/>
    <w:rsid w:val="00164837"/>
    <w:rsid w:val="00164EA7"/>
    <w:rsid w:val="001658E5"/>
    <w:rsid w:val="00165AB7"/>
    <w:rsid w:val="001676F9"/>
    <w:rsid w:val="0016786B"/>
    <w:rsid w:val="001708A0"/>
    <w:rsid w:val="001708B1"/>
    <w:rsid w:val="00170F84"/>
    <w:rsid w:val="00171606"/>
    <w:rsid w:val="001718D6"/>
    <w:rsid w:val="00171C03"/>
    <w:rsid w:val="00173F13"/>
    <w:rsid w:val="00174911"/>
    <w:rsid w:val="00175257"/>
    <w:rsid w:val="001758D4"/>
    <w:rsid w:val="00175A6F"/>
    <w:rsid w:val="001778C7"/>
    <w:rsid w:val="0018171F"/>
    <w:rsid w:val="00181E39"/>
    <w:rsid w:val="00181FCE"/>
    <w:rsid w:val="00182766"/>
    <w:rsid w:val="001827A6"/>
    <w:rsid w:val="0018339F"/>
    <w:rsid w:val="00183AA7"/>
    <w:rsid w:val="00183F03"/>
    <w:rsid w:val="00184199"/>
    <w:rsid w:val="001842D3"/>
    <w:rsid w:val="0018456C"/>
    <w:rsid w:val="00185338"/>
    <w:rsid w:val="00186023"/>
    <w:rsid w:val="00187265"/>
    <w:rsid w:val="00187347"/>
    <w:rsid w:val="001875B2"/>
    <w:rsid w:val="00187FE0"/>
    <w:rsid w:val="00190B65"/>
    <w:rsid w:val="00191866"/>
    <w:rsid w:val="001924A8"/>
    <w:rsid w:val="0019331B"/>
    <w:rsid w:val="00194D37"/>
    <w:rsid w:val="0019563B"/>
    <w:rsid w:val="00195DC6"/>
    <w:rsid w:val="0019664F"/>
    <w:rsid w:val="001978A8"/>
    <w:rsid w:val="00197F4A"/>
    <w:rsid w:val="001A18B7"/>
    <w:rsid w:val="001A24FD"/>
    <w:rsid w:val="001A2534"/>
    <w:rsid w:val="001A33BA"/>
    <w:rsid w:val="001A3FD7"/>
    <w:rsid w:val="001A50A0"/>
    <w:rsid w:val="001A5107"/>
    <w:rsid w:val="001A70D9"/>
    <w:rsid w:val="001A7960"/>
    <w:rsid w:val="001A7D03"/>
    <w:rsid w:val="001B0379"/>
    <w:rsid w:val="001B0CE2"/>
    <w:rsid w:val="001B0F85"/>
    <w:rsid w:val="001B1213"/>
    <w:rsid w:val="001B133F"/>
    <w:rsid w:val="001B168B"/>
    <w:rsid w:val="001B2E0C"/>
    <w:rsid w:val="001B2E89"/>
    <w:rsid w:val="001B327E"/>
    <w:rsid w:val="001B3306"/>
    <w:rsid w:val="001B3472"/>
    <w:rsid w:val="001B398D"/>
    <w:rsid w:val="001B3D24"/>
    <w:rsid w:val="001B429C"/>
    <w:rsid w:val="001B58F2"/>
    <w:rsid w:val="001B7285"/>
    <w:rsid w:val="001B7B3F"/>
    <w:rsid w:val="001C0087"/>
    <w:rsid w:val="001C091E"/>
    <w:rsid w:val="001C146C"/>
    <w:rsid w:val="001C2590"/>
    <w:rsid w:val="001C4F76"/>
    <w:rsid w:val="001C678B"/>
    <w:rsid w:val="001C799B"/>
    <w:rsid w:val="001D0300"/>
    <w:rsid w:val="001D21BE"/>
    <w:rsid w:val="001D34BE"/>
    <w:rsid w:val="001D3B9C"/>
    <w:rsid w:val="001D530C"/>
    <w:rsid w:val="001D5522"/>
    <w:rsid w:val="001D5AB5"/>
    <w:rsid w:val="001D6496"/>
    <w:rsid w:val="001D70A8"/>
    <w:rsid w:val="001D7CA7"/>
    <w:rsid w:val="001E266B"/>
    <w:rsid w:val="001E2A61"/>
    <w:rsid w:val="001E3301"/>
    <w:rsid w:val="001E4CBD"/>
    <w:rsid w:val="001E5214"/>
    <w:rsid w:val="001E5AC8"/>
    <w:rsid w:val="001E6101"/>
    <w:rsid w:val="001E6941"/>
    <w:rsid w:val="001F019F"/>
    <w:rsid w:val="001F0638"/>
    <w:rsid w:val="001F1645"/>
    <w:rsid w:val="001F2A8A"/>
    <w:rsid w:val="001F43A0"/>
    <w:rsid w:val="001F4B84"/>
    <w:rsid w:val="001F5C5B"/>
    <w:rsid w:val="001F740D"/>
    <w:rsid w:val="00200B2F"/>
    <w:rsid w:val="0020116B"/>
    <w:rsid w:val="00202EB7"/>
    <w:rsid w:val="00203228"/>
    <w:rsid w:val="002035F8"/>
    <w:rsid w:val="002040FF"/>
    <w:rsid w:val="00204623"/>
    <w:rsid w:val="00205B59"/>
    <w:rsid w:val="00205BB1"/>
    <w:rsid w:val="00206163"/>
    <w:rsid w:val="00206C02"/>
    <w:rsid w:val="00206F1A"/>
    <w:rsid w:val="00211127"/>
    <w:rsid w:val="0021433A"/>
    <w:rsid w:val="00214781"/>
    <w:rsid w:val="00215838"/>
    <w:rsid w:val="002167F3"/>
    <w:rsid w:val="0021685F"/>
    <w:rsid w:val="00217317"/>
    <w:rsid w:val="0021784D"/>
    <w:rsid w:val="0022082B"/>
    <w:rsid w:val="00220B96"/>
    <w:rsid w:val="00220DD6"/>
    <w:rsid w:val="00221E4F"/>
    <w:rsid w:val="00222042"/>
    <w:rsid w:val="00222B07"/>
    <w:rsid w:val="00222F9E"/>
    <w:rsid w:val="0022394B"/>
    <w:rsid w:val="0022493C"/>
    <w:rsid w:val="00224A9F"/>
    <w:rsid w:val="00224B5F"/>
    <w:rsid w:val="00226101"/>
    <w:rsid w:val="00226835"/>
    <w:rsid w:val="00226DFE"/>
    <w:rsid w:val="00227A7B"/>
    <w:rsid w:val="00230114"/>
    <w:rsid w:val="002316D9"/>
    <w:rsid w:val="002325CC"/>
    <w:rsid w:val="00232876"/>
    <w:rsid w:val="00232AB2"/>
    <w:rsid w:val="002335CD"/>
    <w:rsid w:val="002337C9"/>
    <w:rsid w:val="00233E6A"/>
    <w:rsid w:val="00234572"/>
    <w:rsid w:val="00235E85"/>
    <w:rsid w:val="0023652C"/>
    <w:rsid w:val="0023667B"/>
    <w:rsid w:val="00241A26"/>
    <w:rsid w:val="00243A82"/>
    <w:rsid w:val="00244B7F"/>
    <w:rsid w:val="00245B58"/>
    <w:rsid w:val="002464B4"/>
    <w:rsid w:val="002476EE"/>
    <w:rsid w:val="00247A33"/>
    <w:rsid w:val="00247B60"/>
    <w:rsid w:val="00247CEA"/>
    <w:rsid w:val="00250DFC"/>
    <w:rsid w:val="00251E16"/>
    <w:rsid w:val="0025217E"/>
    <w:rsid w:val="002522E3"/>
    <w:rsid w:val="0025268B"/>
    <w:rsid w:val="00252730"/>
    <w:rsid w:val="00252E31"/>
    <w:rsid w:val="00252EBC"/>
    <w:rsid w:val="00255645"/>
    <w:rsid w:val="00256706"/>
    <w:rsid w:val="00257CFD"/>
    <w:rsid w:val="00260CBD"/>
    <w:rsid w:val="00260D8D"/>
    <w:rsid w:val="00261ABE"/>
    <w:rsid w:val="00261C48"/>
    <w:rsid w:val="00264132"/>
    <w:rsid w:val="00264BFC"/>
    <w:rsid w:val="00266B64"/>
    <w:rsid w:val="00266BEC"/>
    <w:rsid w:val="0027007A"/>
    <w:rsid w:val="00270CBD"/>
    <w:rsid w:val="00270F12"/>
    <w:rsid w:val="00270F42"/>
    <w:rsid w:val="002716AE"/>
    <w:rsid w:val="00271FCB"/>
    <w:rsid w:val="002725D3"/>
    <w:rsid w:val="0027274D"/>
    <w:rsid w:val="00274458"/>
    <w:rsid w:val="00274863"/>
    <w:rsid w:val="00274E80"/>
    <w:rsid w:val="002750B5"/>
    <w:rsid w:val="00276AB1"/>
    <w:rsid w:val="00277744"/>
    <w:rsid w:val="00277F74"/>
    <w:rsid w:val="00280486"/>
    <w:rsid w:val="00280508"/>
    <w:rsid w:val="00280999"/>
    <w:rsid w:val="0028588B"/>
    <w:rsid w:val="002878F7"/>
    <w:rsid w:val="00287FB8"/>
    <w:rsid w:val="00291570"/>
    <w:rsid w:val="00292246"/>
    <w:rsid w:val="00293374"/>
    <w:rsid w:val="00293967"/>
    <w:rsid w:val="00294A57"/>
    <w:rsid w:val="002950BF"/>
    <w:rsid w:val="00295883"/>
    <w:rsid w:val="0029612F"/>
    <w:rsid w:val="002961AE"/>
    <w:rsid w:val="00296CCD"/>
    <w:rsid w:val="00297F9B"/>
    <w:rsid w:val="002A06DD"/>
    <w:rsid w:val="002A3368"/>
    <w:rsid w:val="002A4C7A"/>
    <w:rsid w:val="002A4D37"/>
    <w:rsid w:val="002A5A54"/>
    <w:rsid w:val="002A7032"/>
    <w:rsid w:val="002B0252"/>
    <w:rsid w:val="002B28AC"/>
    <w:rsid w:val="002B38C0"/>
    <w:rsid w:val="002B5F29"/>
    <w:rsid w:val="002B663F"/>
    <w:rsid w:val="002B6802"/>
    <w:rsid w:val="002B6E9C"/>
    <w:rsid w:val="002B702B"/>
    <w:rsid w:val="002B7F2D"/>
    <w:rsid w:val="002C15A9"/>
    <w:rsid w:val="002C28DB"/>
    <w:rsid w:val="002C2E5D"/>
    <w:rsid w:val="002C41EC"/>
    <w:rsid w:val="002C42F6"/>
    <w:rsid w:val="002C5321"/>
    <w:rsid w:val="002C5ABC"/>
    <w:rsid w:val="002C6BA3"/>
    <w:rsid w:val="002C76FD"/>
    <w:rsid w:val="002C7C99"/>
    <w:rsid w:val="002D0A5D"/>
    <w:rsid w:val="002D0D62"/>
    <w:rsid w:val="002D1A1B"/>
    <w:rsid w:val="002D465D"/>
    <w:rsid w:val="002D595D"/>
    <w:rsid w:val="002D5D8A"/>
    <w:rsid w:val="002D67EA"/>
    <w:rsid w:val="002D6A44"/>
    <w:rsid w:val="002D7072"/>
    <w:rsid w:val="002D7629"/>
    <w:rsid w:val="002E0195"/>
    <w:rsid w:val="002E0781"/>
    <w:rsid w:val="002E0E15"/>
    <w:rsid w:val="002E1595"/>
    <w:rsid w:val="002E1F92"/>
    <w:rsid w:val="002E3B60"/>
    <w:rsid w:val="002E3CD1"/>
    <w:rsid w:val="002E5BAC"/>
    <w:rsid w:val="002F23E5"/>
    <w:rsid w:val="002F29FB"/>
    <w:rsid w:val="002F2D51"/>
    <w:rsid w:val="002F2DE0"/>
    <w:rsid w:val="002F39DF"/>
    <w:rsid w:val="002F5077"/>
    <w:rsid w:val="00301682"/>
    <w:rsid w:val="00303AD5"/>
    <w:rsid w:val="0030405C"/>
    <w:rsid w:val="003042ED"/>
    <w:rsid w:val="003045C9"/>
    <w:rsid w:val="00304EFE"/>
    <w:rsid w:val="00305171"/>
    <w:rsid w:val="00305488"/>
    <w:rsid w:val="003063F3"/>
    <w:rsid w:val="00306728"/>
    <w:rsid w:val="00306865"/>
    <w:rsid w:val="00307354"/>
    <w:rsid w:val="003077C7"/>
    <w:rsid w:val="00310C9E"/>
    <w:rsid w:val="003111A4"/>
    <w:rsid w:val="00311280"/>
    <w:rsid w:val="003113C9"/>
    <w:rsid w:val="00311784"/>
    <w:rsid w:val="00311D1D"/>
    <w:rsid w:val="00312DEF"/>
    <w:rsid w:val="00315432"/>
    <w:rsid w:val="00315B75"/>
    <w:rsid w:val="00316CD6"/>
    <w:rsid w:val="003172D3"/>
    <w:rsid w:val="00317F6C"/>
    <w:rsid w:val="003204BE"/>
    <w:rsid w:val="0032093B"/>
    <w:rsid w:val="0032101C"/>
    <w:rsid w:val="00321A9E"/>
    <w:rsid w:val="00321D83"/>
    <w:rsid w:val="003230C8"/>
    <w:rsid w:val="003237E6"/>
    <w:rsid w:val="003250D9"/>
    <w:rsid w:val="00326542"/>
    <w:rsid w:val="003265E0"/>
    <w:rsid w:val="00327534"/>
    <w:rsid w:val="00327B7F"/>
    <w:rsid w:val="00327C25"/>
    <w:rsid w:val="003315AB"/>
    <w:rsid w:val="00331F31"/>
    <w:rsid w:val="00332856"/>
    <w:rsid w:val="003329EE"/>
    <w:rsid w:val="00332FCD"/>
    <w:rsid w:val="0033392F"/>
    <w:rsid w:val="00333A95"/>
    <w:rsid w:val="003348E9"/>
    <w:rsid w:val="00335248"/>
    <w:rsid w:val="003358CB"/>
    <w:rsid w:val="00336074"/>
    <w:rsid w:val="003361C5"/>
    <w:rsid w:val="003372F2"/>
    <w:rsid w:val="00340BDE"/>
    <w:rsid w:val="00340BF9"/>
    <w:rsid w:val="00342715"/>
    <w:rsid w:val="00343C46"/>
    <w:rsid w:val="0034470F"/>
    <w:rsid w:val="00344852"/>
    <w:rsid w:val="00344ADD"/>
    <w:rsid w:val="00347385"/>
    <w:rsid w:val="00350170"/>
    <w:rsid w:val="00350E0B"/>
    <w:rsid w:val="003513A8"/>
    <w:rsid w:val="00351BDF"/>
    <w:rsid w:val="003529F9"/>
    <w:rsid w:val="00352A1F"/>
    <w:rsid w:val="00353033"/>
    <w:rsid w:val="0035311B"/>
    <w:rsid w:val="003533EA"/>
    <w:rsid w:val="00354169"/>
    <w:rsid w:val="003556EF"/>
    <w:rsid w:val="00355CDE"/>
    <w:rsid w:val="00360566"/>
    <w:rsid w:val="00360600"/>
    <w:rsid w:val="00360D2B"/>
    <w:rsid w:val="00361425"/>
    <w:rsid w:val="0036211F"/>
    <w:rsid w:val="00362DB2"/>
    <w:rsid w:val="003637ED"/>
    <w:rsid w:val="00363BA7"/>
    <w:rsid w:val="003645AE"/>
    <w:rsid w:val="00364613"/>
    <w:rsid w:val="00364A55"/>
    <w:rsid w:val="00365778"/>
    <w:rsid w:val="00365D71"/>
    <w:rsid w:val="00370190"/>
    <w:rsid w:val="00370488"/>
    <w:rsid w:val="00370A44"/>
    <w:rsid w:val="00370AD3"/>
    <w:rsid w:val="00371F2F"/>
    <w:rsid w:val="003730F1"/>
    <w:rsid w:val="003736AD"/>
    <w:rsid w:val="0037555E"/>
    <w:rsid w:val="00376689"/>
    <w:rsid w:val="00376E62"/>
    <w:rsid w:val="00377E6E"/>
    <w:rsid w:val="003800B2"/>
    <w:rsid w:val="0038157F"/>
    <w:rsid w:val="00381B73"/>
    <w:rsid w:val="00381F7B"/>
    <w:rsid w:val="003823F8"/>
    <w:rsid w:val="00382926"/>
    <w:rsid w:val="0038344F"/>
    <w:rsid w:val="003837A4"/>
    <w:rsid w:val="00384361"/>
    <w:rsid w:val="003852B8"/>
    <w:rsid w:val="00385813"/>
    <w:rsid w:val="0038688D"/>
    <w:rsid w:val="00387513"/>
    <w:rsid w:val="00390ACA"/>
    <w:rsid w:val="00392DB3"/>
    <w:rsid w:val="00393E1D"/>
    <w:rsid w:val="00393ED1"/>
    <w:rsid w:val="00394787"/>
    <w:rsid w:val="00394B25"/>
    <w:rsid w:val="00396268"/>
    <w:rsid w:val="00396622"/>
    <w:rsid w:val="00397856"/>
    <w:rsid w:val="003A0907"/>
    <w:rsid w:val="003A2383"/>
    <w:rsid w:val="003A3821"/>
    <w:rsid w:val="003A3ADD"/>
    <w:rsid w:val="003A3F08"/>
    <w:rsid w:val="003A431C"/>
    <w:rsid w:val="003A43F9"/>
    <w:rsid w:val="003A5A39"/>
    <w:rsid w:val="003A670D"/>
    <w:rsid w:val="003A7671"/>
    <w:rsid w:val="003B00EA"/>
    <w:rsid w:val="003B0B97"/>
    <w:rsid w:val="003B0D72"/>
    <w:rsid w:val="003B11CD"/>
    <w:rsid w:val="003B1447"/>
    <w:rsid w:val="003B177B"/>
    <w:rsid w:val="003B1D32"/>
    <w:rsid w:val="003B28C5"/>
    <w:rsid w:val="003B4746"/>
    <w:rsid w:val="003B4E97"/>
    <w:rsid w:val="003B5F06"/>
    <w:rsid w:val="003C056C"/>
    <w:rsid w:val="003C116C"/>
    <w:rsid w:val="003C17CC"/>
    <w:rsid w:val="003C19BF"/>
    <w:rsid w:val="003C3300"/>
    <w:rsid w:val="003C3C6D"/>
    <w:rsid w:val="003C48E7"/>
    <w:rsid w:val="003C4E5D"/>
    <w:rsid w:val="003C5034"/>
    <w:rsid w:val="003D02FF"/>
    <w:rsid w:val="003D18D9"/>
    <w:rsid w:val="003D18FB"/>
    <w:rsid w:val="003D1A27"/>
    <w:rsid w:val="003D23C4"/>
    <w:rsid w:val="003D47E2"/>
    <w:rsid w:val="003D521B"/>
    <w:rsid w:val="003D6250"/>
    <w:rsid w:val="003D6B37"/>
    <w:rsid w:val="003D7FA4"/>
    <w:rsid w:val="003E021C"/>
    <w:rsid w:val="003E1DB6"/>
    <w:rsid w:val="003E24D0"/>
    <w:rsid w:val="003E2743"/>
    <w:rsid w:val="003E299F"/>
    <w:rsid w:val="003E3061"/>
    <w:rsid w:val="003E3BAE"/>
    <w:rsid w:val="003E44A0"/>
    <w:rsid w:val="003E4B3B"/>
    <w:rsid w:val="003E511D"/>
    <w:rsid w:val="003E698A"/>
    <w:rsid w:val="003E6B57"/>
    <w:rsid w:val="003E7CD7"/>
    <w:rsid w:val="003F0945"/>
    <w:rsid w:val="003F20EC"/>
    <w:rsid w:val="003F2138"/>
    <w:rsid w:val="003F3990"/>
    <w:rsid w:val="003F3A73"/>
    <w:rsid w:val="003F4843"/>
    <w:rsid w:val="003F4D95"/>
    <w:rsid w:val="003F4E1A"/>
    <w:rsid w:val="003F64E9"/>
    <w:rsid w:val="003F6C0C"/>
    <w:rsid w:val="003F7154"/>
    <w:rsid w:val="003F757E"/>
    <w:rsid w:val="003F75BC"/>
    <w:rsid w:val="004012E2"/>
    <w:rsid w:val="004015F7"/>
    <w:rsid w:val="00401679"/>
    <w:rsid w:val="00404151"/>
    <w:rsid w:val="00405E5E"/>
    <w:rsid w:val="00406A80"/>
    <w:rsid w:val="00406FEF"/>
    <w:rsid w:val="004103AE"/>
    <w:rsid w:val="00410587"/>
    <w:rsid w:val="00410F98"/>
    <w:rsid w:val="00411644"/>
    <w:rsid w:val="0041301A"/>
    <w:rsid w:val="004130A0"/>
    <w:rsid w:val="00414D3C"/>
    <w:rsid w:val="00414FEF"/>
    <w:rsid w:val="00416C0E"/>
    <w:rsid w:val="00416E04"/>
    <w:rsid w:val="00416F30"/>
    <w:rsid w:val="004174DD"/>
    <w:rsid w:val="004179CE"/>
    <w:rsid w:val="00417D34"/>
    <w:rsid w:val="00421296"/>
    <w:rsid w:val="00421860"/>
    <w:rsid w:val="004219DB"/>
    <w:rsid w:val="00421FE5"/>
    <w:rsid w:val="00422D31"/>
    <w:rsid w:val="00423A5D"/>
    <w:rsid w:val="00423E51"/>
    <w:rsid w:val="00425222"/>
    <w:rsid w:val="00425253"/>
    <w:rsid w:val="004252A3"/>
    <w:rsid w:val="00426529"/>
    <w:rsid w:val="00426820"/>
    <w:rsid w:val="00426EAA"/>
    <w:rsid w:val="00427208"/>
    <w:rsid w:val="00427914"/>
    <w:rsid w:val="00427AC9"/>
    <w:rsid w:val="0043023B"/>
    <w:rsid w:val="00430A09"/>
    <w:rsid w:val="00431DE0"/>
    <w:rsid w:val="0043208C"/>
    <w:rsid w:val="004332D0"/>
    <w:rsid w:val="0043376F"/>
    <w:rsid w:val="00433EBA"/>
    <w:rsid w:val="0043720E"/>
    <w:rsid w:val="0043737D"/>
    <w:rsid w:val="00440058"/>
    <w:rsid w:val="00440214"/>
    <w:rsid w:val="00440454"/>
    <w:rsid w:val="004404E1"/>
    <w:rsid w:val="00441C90"/>
    <w:rsid w:val="00442AF0"/>
    <w:rsid w:val="00442BF2"/>
    <w:rsid w:val="004435B8"/>
    <w:rsid w:val="0044510C"/>
    <w:rsid w:val="00445AB0"/>
    <w:rsid w:val="00446163"/>
    <w:rsid w:val="00446CB1"/>
    <w:rsid w:val="00451EC9"/>
    <w:rsid w:val="00453041"/>
    <w:rsid w:val="0045384C"/>
    <w:rsid w:val="00454D80"/>
    <w:rsid w:val="00454DBE"/>
    <w:rsid w:val="004554D2"/>
    <w:rsid w:val="0045565A"/>
    <w:rsid w:val="0045615D"/>
    <w:rsid w:val="004568AB"/>
    <w:rsid w:val="004576B4"/>
    <w:rsid w:val="00457909"/>
    <w:rsid w:val="00457E92"/>
    <w:rsid w:val="00460390"/>
    <w:rsid w:val="00461C92"/>
    <w:rsid w:val="00462760"/>
    <w:rsid w:val="00463AE8"/>
    <w:rsid w:val="004645E1"/>
    <w:rsid w:val="00464B50"/>
    <w:rsid w:val="004669C5"/>
    <w:rsid w:val="004670A8"/>
    <w:rsid w:val="004673C2"/>
    <w:rsid w:val="00467AA6"/>
    <w:rsid w:val="004703F5"/>
    <w:rsid w:val="00471728"/>
    <w:rsid w:val="00471CD5"/>
    <w:rsid w:val="00472720"/>
    <w:rsid w:val="00472B48"/>
    <w:rsid w:val="00472D28"/>
    <w:rsid w:val="0047352D"/>
    <w:rsid w:val="00473DAD"/>
    <w:rsid w:val="00474675"/>
    <w:rsid w:val="004747DA"/>
    <w:rsid w:val="00474E37"/>
    <w:rsid w:val="00475401"/>
    <w:rsid w:val="00475AA4"/>
    <w:rsid w:val="00477C9C"/>
    <w:rsid w:val="00480F19"/>
    <w:rsid w:val="00483232"/>
    <w:rsid w:val="00484D2D"/>
    <w:rsid w:val="0048594D"/>
    <w:rsid w:val="00485C2A"/>
    <w:rsid w:val="00486CA2"/>
    <w:rsid w:val="004905AD"/>
    <w:rsid w:val="00491063"/>
    <w:rsid w:val="00491D9E"/>
    <w:rsid w:val="00492009"/>
    <w:rsid w:val="00492666"/>
    <w:rsid w:val="00492842"/>
    <w:rsid w:val="004947C3"/>
    <w:rsid w:val="00494E0A"/>
    <w:rsid w:val="0049606B"/>
    <w:rsid w:val="004971EC"/>
    <w:rsid w:val="004972D3"/>
    <w:rsid w:val="00497C8F"/>
    <w:rsid w:val="004A2100"/>
    <w:rsid w:val="004A3750"/>
    <w:rsid w:val="004A3C56"/>
    <w:rsid w:val="004A3FC3"/>
    <w:rsid w:val="004A44C3"/>
    <w:rsid w:val="004A47C1"/>
    <w:rsid w:val="004A5C6A"/>
    <w:rsid w:val="004A6897"/>
    <w:rsid w:val="004A7197"/>
    <w:rsid w:val="004B0B2A"/>
    <w:rsid w:val="004B0E07"/>
    <w:rsid w:val="004B1C19"/>
    <w:rsid w:val="004B3CD7"/>
    <w:rsid w:val="004B423B"/>
    <w:rsid w:val="004B4563"/>
    <w:rsid w:val="004B466E"/>
    <w:rsid w:val="004B4A88"/>
    <w:rsid w:val="004B795F"/>
    <w:rsid w:val="004B7D53"/>
    <w:rsid w:val="004C0DB9"/>
    <w:rsid w:val="004C1D21"/>
    <w:rsid w:val="004C2571"/>
    <w:rsid w:val="004C2947"/>
    <w:rsid w:val="004C29A6"/>
    <w:rsid w:val="004C4B44"/>
    <w:rsid w:val="004C4BB9"/>
    <w:rsid w:val="004C5654"/>
    <w:rsid w:val="004C5926"/>
    <w:rsid w:val="004C5E3E"/>
    <w:rsid w:val="004C5F73"/>
    <w:rsid w:val="004C6B64"/>
    <w:rsid w:val="004D02B6"/>
    <w:rsid w:val="004D08E6"/>
    <w:rsid w:val="004D1E55"/>
    <w:rsid w:val="004D2CE0"/>
    <w:rsid w:val="004D2EC8"/>
    <w:rsid w:val="004D3407"/>
    <w:rsid w:val="004D3434"/>
    <w:rsid w:val="004D3E1C"/>
    <w:rsid w:val="004D41EF"/>
    <w:rsid w:val="004D42F4"/>
    <w:rsid w:val="004D507B"/>
    <w:rsid w:val="004D699C"/>
    <w:rsid w:val="004D6E31"/>
    <w:rsid w:val="004D70A4"/>
    <w:rsid w:val="004E0B47"/>
    <w:rsid w:val="004E0D68"/>
    <w:rsid w:val="004E1DD9"/>
    <w:rsid w:val="004E21C8"/>
    <w:rsid w:val="004E2AA5"/>
    <w:rsid w:val="004E3615"/>
    <w:rsid w:val="004E3AA5"/>
    <w:rsid w:val="004E4D4B"/>
    <w:rsid w:val="004E5038"/>
    <w:rsid w:val="004E59EA"/>
    <w:rsid w:val="004E6C58"/>
    <w:rsid w:val="004E6F6D"/>
    <w:rsid w:val="004E71E9"/>
    <w:rsid w:val="004E77E2"/>
    <w:rsid w:val="004E7874"/>
    <w:rsid w:val="004E7F56"/>
    <w:rsid w:val="004F274B"/>
    <w:rsid w:val="004F2BBF"/>
    <w:rsid w:val="004F2D39"/>
    <w:rsid w:val="004F43A9"/>
    <w:rsid w:val="004F4616"/>
    <w:rsid w:val="004F474F"/>
    <w:rsid w:val="004F4CD4"/>
    <w:rsid w:val="004F4F78"/>
    <w:rsid w:val="004F50F2"/>
    <w:rsid w:val="004F5A4D"/>
    <w:rsid w:val="004F5BAB"/>
    <w:rsid w:val="004F6AD8"/>
    <w:rsid w:val="004F6F12"/>
    <w:rsid w:val="004F7120"/>
    <w:rsid w:val="004F7233"/>
    <w:rsid w:val="004F7772"/>
    <w:rsid w:val="00500AD9"/>
    <w:rsid w:val="005017C4"/>
    <w:rsid w:val="005023DF"/>
    <w:rsid w:val="00504962"/>
    <w:rsid w:val="00504AF9"/>
    <w:rsid w:val="00505243"/>
    <w:rsid w:val="00505F5D"/>
    <w:rsid w:val="00506FD9"/>
    <w:rsid w:val="00507165"/>
    <w:rsid w:val="005071DD"/>
    <w:rsid w:val="00507570"/>
    <w:rsid w:val="005076EC"/>
    <w:rsid w:val="005077AB"/>
    <w:rsid w:val="00510381"/>
    <w:rsid w:val="00510642"/>
    <w:rsid w:val="00510D89"/>
    <w:rsid w:val="005111EA"/>
    <w:rsid w:val="0051125C"/>
    <w:rsid w:val="0051134F"/>
    <w:rsid w:val="00511761"/>
    <w:rsid w:val="00512544"/>
    <w:rsid w:val="00512D0C"/>
    <w:rsid w:val="0051514B"/>
    <w:rsid w:val="00516E84"/>
    <w:rsid w:val="00517241"/>
    <w:rsid w:val="00517B76"/>
    <w:rsid w:val="005206B5"/>
    <w:rsid w:val="0052092F"/>
    <w:rsid w:val="00520EDB"/>
    <w:rsid w:val="00521834"/>
    <w:rsid w:val="00521C12"/>
    <w:rsid w:val="00522621"/>
    <w:rsid w:val="0052344D"/>
    <w:rsid w:val="00523B44"/>
    <w:rsid w:val="00524CF9"/>
    <w:rsid w:val="00525B51"/>
    <w:rsid w:val="005261EA"/>
    <w:rsid w:val="0052686C"/>
    <w:rsid w:val="005270EF"/>
    <w:rsid w:val="005274CE"/>
    <w:rsid w:val="005277C2"/>
    <w:rsid w:val="0053003B"/>
    <w:rsid w:val="00530091"/>
    <w:rsid w:val="00532AB4"/>
    <w:rsid w:val="005330CD"/>
    <w:rsid w:val="00534B6A"/>
    <w:rsid w:val="00535DE2"/>
    <w:rsid w:val="00536860"/>
    <w:rsid w:val="00537C35"/>
    <w:rsid w:val="0054073E"/>
    <w:rsid w:val="00541FB4"/>
    <w:rsid w:val="00542445"/>
    <w:rsid w:val="00544045"/>
    <w:rsid w:val="00544366"/>
    <w:rsid w:val="00544553"/>
    <w:rsid w:val="005445C6"/>
    <w:rsid w:val="00544A21"/>
    <w:rsid w:val="005453D9"/>
    <w:rsid w:val="00545F5C"/>
    <w:rsid w:val="0055090B"/>
    <w:rsid w:val="00551527"/>
    <w:rsid w:val="00551B29"/>
    <w:rsid w:val="00551C3A"/>
    <w:rsid w:val="00554272"/>
    <w:rsid w:val="00554C98"/>
    <w:rsid w:val="00555818"/>
    <w:rsid w:val="00555DFA"/>
    <w:rsid w:val="005563EB"/>
    <w:rsid w:val="0055744E"/>
    <w:rsid w:val="00557998"/>
    <w:rsid w:val="005601E2"/>
    <w:rsid w:val="00560935"/>
    <w:rsid w:val="00560F7C"/>
    <w:rsid w:val="0056156D"/>
    <w:rsid w:val="00561DA4"/>
    <w:rsid w:val="0056263E"/>
    <w:rsid w:val="00562892"/>
    <w:rsid w:val="005634C4"/>
    <w:rsid w:val="005640CD"/>
    <w:rsid w:val="0056543B"/>
    <w:rsid w:val="005661D8"/>
    <w:rsid w:val="00566305"/>
    <w:rsid w:val="00567BCF"/>
    <w:rsid w:val="005704F0"/>
    <w:rsid w:val="00571A6E"/>
    <w:rsid w:val="00571BB2"/>
    <w:rsid w:val="0057207C"/>
    <w:rsid w:val="00573B29"/>
    <w:rsid w:val="005809DB"/>
    <w:rsid w:val="00580AB2"/>
    <w:rsid w:val="00581948"/>
    <w:rsid w:val="00582DA9"/>
    <w:rsid w:val="00583702"/>
    <w:rsid w:val="00583E4B"/>
    <w:rsid w:val="005850A9"/>
    <w:rsid w:val="00585422"/>
    <w:rsid w:val="0058590E"/>
    <w:rsid w:val="00586227"/>
    <w:rsid w:val="00586D12"/>
    <w:rsid w:val="00590516"/>
    <w:rsid w:val="0059062D"/>
    <w:rsid w:val="00590811"/>
    <w:rsid w:val="00590B0E"/>
    <w:rsid w:val="00591B8A"/>
    <w:rsid w:val="00592D18"/>
    <w:rsid w:val="005937F6"/>
    <w:rsid w:val="0059488E"/>
    <w:rsid w:val="00594BB3"/>
    <w:rsid w:val="005957A7"/>
    <w:rsid w:val="00597A4D"/>
    <w:rsid w:val="00597B70"/>
    <w:rsid w:val="005A0638"/>
    <w:rsid w:val="005A0787"/>
    <w:rsid w:val="005A0E6E"/>
    <w:rsid w:val="005A149C"/>
    <w:rsid w:val="005A172B"/>
    <w:rsid w:val="005A2406"/>
    <w:rsid w:val="005A32FD"/>
    <w:rsid w:val="005A4519"/>
    <w:rsid w:val="005A5DE1"/>
    <w:rsid w:val="005A639F"/>
    <w:rsid w:val="005A6A27"/>
    <w:rsid w:val="005A7499"/>
    <w:rsid w:val="005A757A"/>
    <w:rsid w:val="005B0C16"/>
    <w:rsid w:val="005B1BEF"/>
    <w:rsid w:val="005B2A62"/>
    <w:rsid w:val="005B300E"/>
    <w:rsid w:val="005B3B6B"/>
    <w:rsid w:val="005B3F96"/>
    <w:rsid w:val="005B4DE1"/>
    <w:rsid w:val="005B5362"/>
    <w:rsid w:val="005B69E3"/>
    <w:rsid w:val="005B7716"/>
    <w:rsid w:val="005C2C32"/>
    <w:rsid w:val="005C2CD5"/>
    <w:rsid w:val="005C4177"/>
    <w:rsid w:val="005C4985"/>
    <w:rsid w:val="005C51FE"/>
    <w:rsid w:val="005C6AFF"/>
    <w:rsid w:val="005C72A0"/>
    <w:rsid w:val="005C7DAB"/>
    <w:rsid w:val="005D0756"/>
    <w:rsid w:val="005D2457"/>
    <w:rsid w:val="005D2E7A"/>
    <w:rsid w:val="005D36BB"/>
    <w:rsid w:val="005D470C"/>
    <w:rsid w:val="005D5B46"/>
    <w:rsid w:val="005D5EA7"/>
    <w:rsid w:val="005D67B8"/>
    <w:rsid w:val="005D67D0"/>
    <w:rsid w:val="005D6BA9"/>
    <w:rsid w:val="005D6D6A"/>
    <w:rsid w:val="005D7900"/>
    <w:rsid w:val="005E0685"/>
    <w:rsid w:val="005E07BC"/>
    <w:rsid w:val="005E3487"/>
    <w:rsid w:val="005E6B83"/>
    <w:rsid w:val="005E7071"/>
    <w:rsid w:val="005E7666"/>
    <w:rsid w:val="005E770F"/>
    <w:rsid w:val="005E79AF"/>
    <w:rsid w:val="005F03A6"/>
    <w:rsid w:val="005F05CB"/>
    <w:rsid w:val="005F083E"/>
    <w:rsid w:val="005F0CC6"/>
    <w:rsid w:val="005F171F"/>
    <w:rsid w:val="005F18DE"/>
    <w:rsid w:val="005F2631"/>
    <w:rsid w:val="005F3301"/>
    <w:rsid w:val="005F3954"/>
    <w:rsid w:val="005F3B35"/>
    <w:rsid w:val="005F3F59"/>
    <w:rsid w:val="005F45A1"/>
    <w:rsid w:val="005F4933"/>
    <w:rsid w:val="005F49FA"/>
    <w:rsid w:val="005F51BF"/>
    <w:rsid w:val="005F574D"/>
    <w:rsid w:val="005F577D"/>
    <w:rsid w:val="005F5A51"/>
    <w:rsid w:val="005F5C8F"/>
    <w:rsid w:val="005F685B"/>
    <w:rsid w:val="005F7608"/>
    <w:rsid w:val="005F76FF"/>
    <w:rsid w:val="005F7980"/>
    <w:rsid w:val="00600A0A"/>
    <w:rsid w:val="00600D6B"/>
    <w:rsid w:val="0060169E"/>
    <w:rsid w:val="00602205"/>
    <w:rsid w:val="006023FB"/>
    <w:rsid w:val="006026EA"/>
    <w:rsid w:val="00602968"/>
    <w:rsid w:val="0060331D"/>
    <w:rsid w:val="00604A45"/>
    <w:rsid w:val="00605B61"/>
    <w:rsid w:val="006064CB"/>
    <w:rsid w:val="00606FE1"/>
    <w:rsid w:val="00607B43"/>
    <w:rsid w:val="00611C39"/>
    <w:rsid w:val="00612BE5"/>
    <w:rsid w:val="006149ED"/>
    <w:rsid w:val="00614B2E"/>
    <w:rsid w:val="00615891"/>
    <w:rsid w:val="00615966"/>
    <w:rsid w:val="0061685F"/>
    <w:rsid w:val="00623269"/>
    <w:rsid w:val="00625055"/>
    <w:rsid w:val="00625DAF"/>
    <w:rsid w:val="006264F8"/>
    <w:rsid w:val="00626824"/>
    <w:rsid w:val="00627C62"/>
    <w:rsid w:val="00630B88"/>
    <w:rsid w:val="006315F0"/>
    <w:rsid w:val="00631827"/>
    <w:rsid w:val="00631B3E"/>
    <w:rsid w:val="00631C10"/>
    <w:rsid w:val="006332BC"/>
    <w:rsid w:val="00634954"/>
    <w:rsid w:val="00637FAB"/>
    <w:rsid w:val="0064009D"/>
    <w:rsid w:val="0064085E"/>
    <w:rsid w:val="0064093B"/>
    <w:rsid w:val="0064112D"/>
    <w:rsid w:val="00641790"/>
    <w:rsid w:val="00642B57"/>
    <w:rsid w:val="00643EEE"/>
    <w:rsid w:val="0064411B"/>
    <w:rsid w:val="0064530D"/>
    <w:rsid w:val="0064595A"/>
    <w:rsid w:val="00646C5B"/>
    <w:rsid w:val="0064743E"/>
    <w:rsid w:val="00650AA3"/>
    <w:rsid w:val="00650EB3"/>
    <w:rsid w:val="00650EBB"/>
    <w:rsid w:val="00652D67"/>
    <w:rsid w:val="0065307E"/>
    <w:rsid w:val="006532C2"/>
    <w:rsid w:val="00653916"/>
    <w:rsid w:val="0065447A"/>
    <w:rsid w:val="00654B85"/>
    <w:rsid w:val="00655D61"/>
    <w:rsid w:val="006568AE"/>
    <w:rsid w:val="00657AE3"/>
    <w:rsid w:val="00660D46"/>
    <w:rsid w:val="006626FB"/>
    <w:rsid w:val="00662ECB"/>
    <w:rsid w:val="0066327C"/>
    <w:rsid w:val="00663669"/>
    <w:rsid w:val="00664428"/>
    <w:rsid w:val="006661B0"/>
    <w:rsid w:val="00666A9D"/>
    <w:rsid w:val="006700A0"/>
    <w:rsid w:val="006704C4"/>
    <w:rsid w:val="00670B7F"/>
    <w:rsid w:val="0067168E"/>
    <w:rsid w:val="00673D7F"/>
    <w:rsid w:val="00674344"/>
    <w:rsid w:val="00674857"/>
    <w:rsid w:val="00674888"/>
    <w:rsid w:val="006751BE"/>
    <w:rsid w:val="00675881"/>
    <w:rsid w:val="00675D0E"/>
    <w:rsid w:val="00677EEC"/>
    <w:rsid w:val="006814B3"/>
    <w:rsid w:val="0068334B"/>
    <w:rsid w:val="0068336E"/>
    <w:rsid w:val="00684F13"/>
    <w:rsid w:val="0068559A"/>
    <w:rsid w:val="00686030"/>
    <w:rsid w:val="00687979"/>
    <w:rsid w:val="00687BBB"/>
    <w:rsid w:val="00690954"/>
    <w:rsid w:val="00691124"/>
    <w:rsid w:val="0069297E"/>
    <w:rsid w:val="00692F4C"/>
    <w:rsid w:val="00693233"/>
    <w:rsid w:val="00693E63"/>
    <w:rsid w:val="0069579E"/>
    <w:rsid w:val="00696117"/>
    <w:rsid w:val="00697641"/>
    <w:rsid w:val="00697A14"/>
    <w:rsid w:val="006A06E3"/>
    <w:rsid w:val="006A1752"/>
    <w:rsid w:val="006A2E38"/>
    <w:rsid w:val="006A381E"/>
    <w:rsid w:val="006A4770"/>
    <w:rsid w:val="006A53DD"/>
    <w:rsid w:val="006A55DB"/>
    <w:rsid w:val="006A6298"/>
    <w:rsid w:val="006A6833"/>
    <w:rsid w:val="006A723F"/>
    <w:rsid w:val="006A73DC"/>
    <w:rsid w:val="006A7D6B"/>
    <w:rsid w:val="006B34FC"/>
    <w:rsid w:val="006B44BF"/>
    <w:rsid w:val="006B5C6E"/>
    <w:rsid w:val="006B64CB"/>
    <w:rsid w:val="006B6D02"/>
    <w:rsid w:val="006C02C5"/>
    <w:rsid w:val="006C3D1A"/>
    <w:rsid w:val="006C73D4"/>
    <w:rsid w:val="006C7AFF"/>
    <w:rsid w:val="006D0424"/>
    <w:rsid w:val="006D23CC"/>
    <w:rsid w:val="006D298C"/>
    <w:rsid w:val="006D2FF1"/>
    <w:rsid w:val="006D3320"/>
    <w:rsid w:val="006D4E79"/>
    <w:rsid w:val="006D5E47"/>
    <w:rsid w:val="006D5FFD"/>
    <w:rsid w:val="006D6DCF"/>
    <w:rsid w:val="006D792C"/>
    <w:rsid w:val="006D7E7D"/>
    <w:rsid w:val="006E1853"/>
    <w:rsid w:val="006E3360"/>
    <w:rsid w:val="006E3439"/>
    <w:rsid w:val="006E428E"/>
    <w:rsid w:val="006E4B45"/>
    <w:rsid w:val="006E4CD9"/>
    <w:rsid w:val="006E4F06"/>
    <w:rsid w:val="006E4F0A"/>
    <w:rsid w:val="006E7FA1"/>
    <w:rsid w:val="006F02FD"/>
    <w:rsid w:val="006F2083"/>
    <w:rsid w:val="006F2B6E"/>
    <w:rsid w:val="006F3BCF"/>
    <w:rsid w:val="006F402B"/>
    <w:rsid w:val="006F4857"/>
    <w:rsid w:val="006F5F5F"/>
    <w:rsid w:val="006F647A"/>
    <w:rsid w:val="006F6755"/>
    <w:rsid w:val="006F7271"/>
    <w:rsid w:val="006F72D8"/>
    <w:rsid w:val="006F7326"/>
    <w:rsid w:val="00701F65"/>
    <w:rsid w:val="0070554F"/>
    <w:rsid w:val="00705977"/>
    <w:rsid w:val="007063BB"/>
    <w:rsid w:val="00706C62"/>
    <w:rsid w:val="00707CF8"/>
    <w:rsid w:val="00707D23"/>
    <w:rsid w:val="00707E49"/>
    <w:rsid w:val="00710B89"/>
    <w:rsid w:val="007113F7"/>
    <w:rsid w:val="0071167B"/>
    <w:rsid w:val="0071176E"/>
    <w:rsid w:val="00711DC7"/>
    <w:rsid w:val="0071225E"/>
    <w:rsid w:val="007126D0"/>
    <w:rsid w:val="007129AA"/>
    <w:rsid w:val="0071300A"/>
    <w:rsid w:val="007133C4"/>
    <w:rsid w:val="00714566"/>
    <w:rsid w:val="007162EB"/>
    <w:rsid w:val="00716F56"/>
    <w:rsid w:val="00717DFE"/>
    <w:rsid w:val="007200AD"/>
    <w:rsid w:val="00720271"/>
    <w:rsid w:val="00720812"/>
    <w:rsid w:val="00720895"/>
    <w:rsid w:val="0072102C"/>
    <w:rsid w:val="00721C71"/>
    <w:rsid w:val="007221DC"/>
    <w:rsid w:val="00722A82"/>
    <w:rsid w:val="00723BD2"/>
    <w:rsid w:val="00723EEB"/>
    <w:rsid w:val="00723F3A"/>
    <w:rsid w:val="00724799"/>
    <w:rsid w:val="0072479B"/>
    <w:rsid w:val="007251E1"/>
    <w:rsid w:val="00730559"/>
    <w:rsid w:val="00730B30"/>
    <w:rsid w:val="0073101B"/>
    <w:rsid w:val="0073161F"/>
    <w:rsid w:val="007321CB"/>
    <w:rsid w:val="00732294"/>
    <w:rsid w:val="00732FEC"/>
    <w:rsid w:val="0073417A"/>
    <w:rsid w:val="00734575"/>
    <w:rsid w:val="0073601E"/>
    <w:rsid w:val="007365A7"/>
    <w:rsid w:val="00736EA7"/>
    <w:rsid w:val="00736EE4"/>
    <w:rsid w:val="007370D9"/>
    <w:rsid w:val="007408AF"/>
    <w:rsid w:val="00741C33"/>
    <w:rsid w:val="00742024"/>
    <w:rsid w:val="0074357C"/>
    <w:rsid w:val="00744830"/>
    <w:rsid w:val="00744EF2"/>
    <w:rsid w:val="007453B4"/>
    <w:rsid w:val="00745EB5"/>
    <w:rsid w:val="00747684"/>
    <w:rsid w:val="00747AAB"/>
    <w:rsid w:val="0075086F"/>
    <w:rsid w:val="007537E0"/>
    <w:rsid w:val="00755283"/>
    <w:rsid w:val="00755741"/>
    <w:rsid w:val="00757B5C"/>
    <w:rsid w:val="007602A9"/>
    <w:rsid w:val="007613E8"/>
    <w:rsid w:val="00762AD5"/>
    <w:rsid w:val="0076355E"/>
    <w:rsid w:val="007635F4"/>
    <w:rsid w:val="00763926"/>
    <w:rsid w:val="00765B08"/>
    <w:rsid w:val="00765CC9"/>
    <w:rsid w:val="0076600D"/>
    <w:rsid w:val="00767329"/>
    <w:rsid w:val="0077013F"/>
    <w:rsid w:val="00772AD2"/>
    <w:rsid w:val="00772C5A"/>
    <w:rsid w:val="00772CE2"/>
    <w:rsid w:val="00772D15"/>
    <w:rsid w:val="00774CD2"/>
    <w:rsid w:val="0077510F"/>
    <w:rsid w:val="007752F5"/>
    <w:rsid w:val="007757E1"/>
    <w:rsid w:val="0077669C"/>
    <w:rsid w:val="00776A02"/>
    <w:rsid w:val="00776FEC"/>
    <w:rsid w:val="0077705A"/>
    <w:rsid w:val="00777270"/>
    <w:rsid w:val="00777608"/>
    <w:rsid w:val="0077765D"/>
    <w:rsid w:val="00777AB4"/>
    <w:rsid w:val="00777C6A"/>
    <w:rsid w:val="007802F0"/>
    <w:rsid w:val="0078060C"/>
    <w:rsid w:val="007810BB"/>
    <w:rsid w:val="00783D48"/>
    <w:rsid w:val="007850AD"/>
    <w:rsid w:val="007857EA"/>
    <w:rsid w:val="00787E11"/>
    <w:rsid w:val="00790F29"/>
    <w:rsid w:val="00790F96"/>
    <w:rsid w:val="00791088"/>
    <w:rsid w:val="007920CF"/>
    <w:rsid w:val="007928C1"/>
    <w:rsid w:val="00792E53"/>
    <w:rsid w:val="00793FDE"/>
    <w:rsid w:val="00795BCF"/>
    <w:rsid w:val="00797579"/>
    <w:rsid w:val="007977CE"/>
    <w:rsid w:val="007A11A8"/>
    <w:rsid w:val="007A3340"/>
    <w:rsid w:val="007A37DA"/>
    <w:rsid w:val="007A4B09"/>
    <w:rsid w:val="007A4BD8"/>
    <w:rsid w:val="007A4C9E"/>
    <w:rsid w:val="007A4F51"/>
    <w:rsid w:val="007A6544"/>
    <w:rsid w:val="007A6644"/>
    <w:rsid w:val="007A6F45"/>
    <w:rsid w:val="007A7C3C"/>
    <w:rsid w:val="007B06E2"/>
    <w:rsid w:val="007B22F8"/>
    <w:rsid w:val="007B34E8"/>
    <w:rsid w:val="007B3B90"/>
    <w:rsid w:val="007B40C9"/>
    <w:rsid w:val="007B46E4"/>
    <w:rsid w:val="007B5767"/>
    <w:rsid w:val="007B591F"/>
    <w:rsid w:val="007B64A6"/>
    <w:rsid w:val="007B6DC9"/>
    <w:rsid w:val="007B6E56"/>
    <w:rsid w:val="007C10F5"/>
    <w:rsid w:val="007C12D7"/>
    <w:rsid w:val="007C25F4"/>
    <w:rsid w:val="007C2DB0"/>
    <w:rsid w:val="007C4F32"/>
    <w:rsid w:val="007D0E1C"/>
    <w:rsid w:val="007D0FC8"/>
    <w:rsid w:val="007D12B6"/>
    <w:rsid w:val="007D26EC"/>
    <w:rsid w:val="007D2CC1"/>
    <w:rsid w:val="007D381A"/>
    <w:rsid w:val="007D4160"/>
    <w:rsid w:val="007D46F8"/>
    <w:rsid w:val="007D4969"/>
    <w:rsid w:val="007D4E12"/>
    <w:rsid w:val="007D5830"/>
    <w:rsid w:val="007D6953"/>
    <w:rsid w:val="007D73FB"/>
    <w:rsid w:val="007E0B10"/>
    <w:rsid w:val="007E0D3E"/>
    <w:rsid w:val="007E2EE5"/>
    <w:rsid w:val="007E4F92"/>
    <w:rsid w:val="007E56C0"/>
    <w:rsid w:val="007E5B27"/>
    <w:rsid w:val="007E5FA3"/>
    <w:rsid w:val="007E6545"/>
    <w:rsid w:val="007E66B0"/>
    <w:rsid w:val="007F014B"/>
    <w:rsid w:val="007F0EC1"/>
    <w:rsid w:val="007F2BA0"/>
    <w:rsid w:val="007F44B5"/>
    <w:rsid w:val="007F650D"/>
    <w:rsid w:val="007F7742"/>
    <w:rsid w:val="00800591"/>
    <w:rsid w:val="008010E7"/>
    <w:rsid w:val="0080130F"/>
    <w:rsid w:val="00802082"/>
    <w:rsid w:val="008023D1"/>
    <w:rsid w:val="00802829"/>
    <w:rsid w:val="00803661"/>
    <w:rsid w:val="008039FC"/>
    <w:rsid w:val="00804379"/>
    <w:rsid w:val="008051A1"/>
    <w:rsid w:val="008062B6"/>
    <w:rsid w:val="008068BE"/>
    <w:rsid w:val="00807A25"/>
    <w:rsid w:val="00810D22"/>
    <w:rsid w:val="008116D7"/>
    <w:rsid w:val="00812B17"/>
    <w:rsid w:val="00814EB6"/>
    <w:rsid w:val="0081506A"/>
    <w:rsid w:val="008159E9"/>
    <w:rsid w:val="00815D4C"/>
    <w:rsid w:val="0081653B"/>
    <w:rsid w:val="0081657A"/>
    <w:rsid w:val="008179C5"/>
    <w:rsid w:val="00820E84"/>
    <w:rsid w:val="0082136E"/>
    <w:rsid w:val="00821601"/>
    <w:rsid w:val="00821B60"/>
    <w:rsid w:val="00822307"/>
    <w:rsid w:val="00822A07"/>
    <w:rsid w:val="0082396A"/>
    <w:rsid w:val="0082418B"/>
    <w:rsid w:val="008242F5"/>
    <w:rsid w:val="00824BFB"/>
    <w:rsid w:val="008252DD"/>
    <w:rsid w:val="00825A81"/>
    <w:rsid w:val="00826213"/>
    <w:rsid w:val="008266DA"/>
    <w:rsid w:val="00826F68"/>
    <w:rsid w:val="008274B6"/>
    <w:rsid w:val="00831282"/>
    <w:rsid w:val="00831BB1"/>
    <w:rsid w:val="008320E7"/>
    <w:rsid w:val="00832727"/>
    <w:rsid w:val="0083437F"/>
    <w:rsid w:val="00834703"/>
    <w:rsid w:val="008358C2"/>
    <w:rsid w:val="008367C8"/>
    <w:rsid w:val="008372F1"/>
    <w:rsid w:val="0084021D"/>
    <w:rsid w:val="008438C9"/>
    <w:rsid w:val="0084447F"/>
    <w:rsid w:val="008458FA"/>
    <w:rsid w:val="00846920"/>
    <w:rsid w:val="00846B36"/>
    <w:rsid w:val="00847A91"/>
    <w:rsid w:val="008507E9"/>
    <w:rsid w:val="00850891"/>
    <w:rsid w:val="00850A01"/>
    <w:rsid w:val="00850AD9"/>
    <w:rsid w:val="00851CEE"/>
    <w:rsid w:val="008530BF"/>
    <w:rsid w:val="008535DB"/>
    <w:rsid w:val="008555B4"/>
    <w:rsid w:val="00857A7A"/>
    <w:rsid w:val="00857F8B"/>
    <w:rsid w:val="00857FA9"/>
    <w:rsid w:val="00860027"/>
    <w:rsid w:val="008604F7"/>
    <w:rsid w:val="0086052F"/>
    <w:rsid w:val="00860BD2"/>
    <w:rsid w:val="008616B1"/>
    <w:rsid w:val="0086320B"/>
    <w:rsid w:val="00863CCC"/>
    <w:rsid w:val="0086464D"/>
    <w:rsid w:val="00865F3C"/>
    <w:rsid w:val="00866ECC"/>
    <w:rsid w:val="00870FF3"/>
    <w:rsid w:val="00871580"/>
    <w:rsid w:val="00871614"/>
    <w:rsid w:val="00871B4C"/>
    <w:rsid w:val="00872AAB"/>
    <w:rsid w:val="00873E38"/>
    <w:rsid w:val="00877742"/>
    <w:rsid w:val="008807D0"/>
    <w:rsid w:val="00881EFF"/>
    <w:rsid w:val="0088266B"/>
    <w:rsid w:val="00882E90"/>
    <w:rsid w:val="0088734B"/>
    <w:rsid w:val="00887C53"/>
    <w:rsid w:val="00892206"/>
    <w:rsid w:val="0089476F"/>
    <w:rsid w:val="00895C9D"/>
    <w:rsid w:val="00896CA8"/>
    <w:rsid w:val="00897FE9"/>
    <w:rsid w:val="008A2058"/>
    <w:rsid w:val="008A288E"/>
    <w:rsid w:val="008A2986"/>
    <w:rsid w:val="008A2A6C"/>
    <w:rsid w:val="008A2BFF"/>
    <w:rsid w:val="008A2D76"/>
    <w:rsid w:val="008A3360"/>
    <w:rsid w:val="008A4004"/>
    <w:rsid w:val="008A50BE"/>
    <w:rsid w:val="008A541C"/>
    <w:rsid w:val="008A56FB"/>
    <w:rsid w:val="008A5D6B"/>
    <w:rsid w:val="008A661C"/>
    <w:rsid w:val="008A7174"/>
    <w:rsid w:val="008A72CD"/>
    <w:rsid w:val="008A72EC"/>
    <w:rsid w:val="008A74FC"/>
    <w:rsid w:val="008B12B1"/>
    <w:rsid w:val="008B1593"/>
    <w:rsid w:val="008B1D26"/>
    <w:rsid w:val="008B2EFB"/>
    <w:rsid w:val="008B487E"/>
    <w:rsid w:val="008B4D3D"/>
    <w:rsid w:val="008B4FB2"/>
    <w:rsid w:val="008B7BF8"/>
    <w:rsid w:val="008C0919"/>
    <w:rsid w:val="008C22CA"/>
    <w:rsid w:val="008C2344"/>
    <w:rsid w:val="008C468A"/>
    <w:rsid w:val="008C5BA8"/>
    <w:rsid w:val="008C6377"/>
    <w:rsid w:val="008C7BC9"/>
    <w:rsid w:val="008D0FD7"/>
    <w:rsid w:val="008D2817"/>
    <w:rsid w:val="008D3159"/>
    <w:rsid w:val="008D4D7B"/>
    <w:rsid w:val="008D5494"/>
    <w:rsid w:val="008D6C46"/>
    <w:rsid w:val="008D71EB"/>
    <w:rsid w:val="008D7614"/>
    <w:rsid w:val="008D7A8C"/>
    <w:rsid w:val="008E1A22"/>
    <w:rsid w:val="008E1CFD"/>
    <w:rsid w:val="008E2037"/>
    <w:rsid w:val="008E279F"/>
    <w:rsid w:val="008E2B31"/>
    <w:rsid w:val="008E2D4A"/>
    <w:rsid w:val="008E3828"/>
    <w:rsid w:val="008E49DF"/>
    <w:rsid w:val="008E5466"/>
    <w:rsid w:val="008E5469"/>
    <w:rsid w:val="008E638B"/>
    <w:rsid w:val="008E6C57"/>
    <w:rsid w:val="008E7FBE"/>
    <w:rsid w:val="008F032B"/>
    <w:rsid w:val="008F05F6"/>
    <w:rsid w:val="008F0B08"/>
    <w:rsid w:val="008F0EA4"/>
    <w:rsid w:val="008F1E28"/>
    <w:rsid w:val="008F220A"/>
    <w:rsid w:val="008F33D9"/>
    <w:rsid w:val="008F3486"/>
    <w:rsid w:val="008F424A"/>
    <w:rsid w:val="008F53D3"/>
    <w:rsid w:val="008F6136"/>
    <w:rsid w:val="008F630D"/>
    <w:rsid w:val="008F651C"/>
    <w:rsid w:val="008F748E"/>
    <w:rsid w:val="008F7D1A"/>
    <w:rsid w:val="00903E10"/>
    <w:rsid w:val="00905B8B"/>
    <w:rsid w:val="0090614E"/>
    <w:rsid w:val="0090727B"/>
    <w:rsid w:val="009103BB"/>
    <w:rsid w:val="00910F2B"/>
    <w:rsid w:val="009137A3"/>
    <w:rsid w:val="009139AE"/>
    <w:rsid w:val="009139B2"/>
    <w:rsid w:val="00913B01"/>
    <w:rsid w:val="00913C0A"/>
    <w:rsid w:val="00913CE7"/>
    <w:rsid w:val="009147CE"/>
    <w:rsid w:val="0091528E"/>
    <w:rsid w:val="00916B65"/>
    <w:rsid w:val="00916E67"/>
    <w:rsid w:val="00917D57"/>
    <w:rsid w:val="00920026"/>
    <w:rsid w:val="0092076E"/>
    <w:rsid w:val="00920A9F"/>
    <w:rsid w:val="00921217"/>
    <w:rsid w:val="00921265"/>
    <w:rsid w:val="009219E5"/>
    <w:rsid w:val="00921C0E"/>
    <w:rsid w:val="009230B8"/>
    <w:rsid w:val="00924173"/>
    <w:rsid w:val="00924DD5"/>
    <w:rsid w:val="009262CC"/>
    <w:rsid w:val="009266E6"/>
    <w:rsid w:val="00926AE6"/>
    <w:rsid w:val="009275D7"/>
    <w:rsid w:val="00930F95"/>
    <w:rsid w:val="00931467"/>
    <w:rsid w:val="00931893"/>
    <w:rsid w:val="00931D16"/>
    <w:rsid w:val="00932ABF"/>
    <w:rsid w:val="00934C2E"/>
    <w:rsid w:val="00935097"/>
    <w:rsid w:val="00935261"/>
    <w:rsid w:val="0093533F"/>
    <w:rsid w:val="00935AE6"/>
    <w:rsid w:val="00935B67"/>
    <w:rsid w:val="00935DD9"/>
    <w:rsid w:val="009364B4"/>
    <w:rsid w:val="009374B8"/>
    <w:rsid w:val="00937BB3"/>
    <w:rsid w:val="00940456"/>
    <w:rsid w:val="009412C1"/>
    <w:rsid w:val="009433E7"/>
    <w:rsid w:val="009444D7"/>
    <w:rsid w:val="009459B7"/>
    <w:rsid w:val="00951274"/>
    <w:rsid w:val="00952B7A"/>
    <w:rsid w:val="00953314"/>
    <w:rsid w:val="009555D9"/>
    <w:rsid w:val="00956A00"/>
    <w:rsid w:val="00956AA0"/>
    <w:rsid w:val="00960C61"/>
    <w:rsid w:val="00961BA2"/>
    <w:rsid w:val="00963702"/>
    <w:rsid w:val="00963808"/>
    <w:rsid w:val="00963E05"/>
    <w:rsid w:val="009643D1"/>
    <w:rsid w:val="00964837"/>
    <w:rsid w:val="00964F1A"/>
    <w:rsid w:val="00965BF9"/>
    <w:rsid w:val="00965CE3"/>
    <w:rsid w:val="00967095"/>
    <w:rsid w:val="00970452"/>
    <w:rsid w:val="0097047A"/>
    <w:rsid w:val="009706A3"/>
    <w:rsid w:val="00971EEC"/>
    <w:rsid w:val="009727A3"/>
    <w:rsid w:val="00973326"/>
    <w:rsid w:val="009735FB"/>
    <w:rsid w:val="00973F93"/>
    <w:rsid w:val="00975145"/>
    <w:rsid w:val="00975574"/>
    <w:rsid w:val="009765C4"/>
    <w:rsid w:val="00976A04"/>
    <w:rsid w:val="00976E54"/>
    <w:rsid w:val="00976FBB"/>
    <w:rsid w:val="0097700D"/>
    <w:rsid w:val="0098208A"/>
    <w:rsid w:val="009821BB"/>
    <w:rsid w:val="00983273"/>
    <w:rsid w:val="0098358C"/>
    <w:rsid w:val="00986557"/>
    <w:rsid w:val="00987906"/>
    <w:rsid w:val="00987BFF"/>
    <w:rsid w:val="0099116A"/>
    <w:rsid w:val="00991BDE"/>
    <w:rsid w:val="00994129"/>
    <w:rsid w:val="00995E38"/>
    <w:rsid w:val="00995F1E"/>
    <w:rsid w:val="009A0819"/>
    <w:rsid w:val="009A0C66"/>
    <w:rsid w:val="009A192A"/>
    <w:rsid w:val="009A1C6A"/>
    <w:rsid w:val="009A2120"/>
    <w:rsid w:val="009A25B9"/>
    <w:rsid w:val="009A25C6"/>
    <w:rsid w:val="009A3CC8"/>
    <w:rsid w:val="009A52C4"/>
    <w:rsid w:val="009A531A"/>
    <w:rsid w:val="009A5999"/>
    <w:rsid w:val="009A5F23"/>
    <w:rsid w:val="009A67DF"/>
    <w:rsid w:val="009A761C"/>
    <w:rsid w:val="009B28F3"/>
    <w:rsid w:val="009B293F"/>
    <w:rsid w:val="009B2BED"/>
    <w:rsid w:val="009B35CB"/>
    <w:rsid w:val="009B3E59"/>
    <w:rsid w:val="009B424C"/>
    <w:rsid w:val="009B48C6"/>
    <w:rsid w:val="009B4F8A"/>
    <w:rsid w:val="009B51A2"/>
    <w:rsid w:val="009B6060"/>
    <w:rsid w:val="009B6A87"/>
    <w:rsid w:val="009B7EA5"/>
    <w:rsid w:val="009C07FB"/>
    <w:rsid w:val="009C0CAB"/>
    <w:rsid w:val="009C1187"/>
    <w:rsid w:val="009C36CD"/>
    <w:rsid w:val="009C3A8A"/>
    <w:rsid w:val="009C5C10"/>
    <w:rsid w:val="009C5C75"/>
    <w:rsid w:val="009C65C7"/>
    <w:rsid w:val="009C70E9"/>
    <w:rsid w:val="009C7605"/>
    <w:rsid w:val="009C7754"/>
    <w:rsid w:val="009D1812"/>
    <w:rsid w:val="009D3467"/>
    <w:rsid w:val="009D3B6D"/>
    <w:rsid w:val="009D41F1"/>
    <w:rsid w:val="009D4209"/>
    <w:rsid w:val="009D436B"/>
    <w:rsid w:val="009D52DD"/>
    <w:rsid w:val="009D55CC"/>
    <w:rsid w:val="009D5F67"/>
    <w:rsid w:val="009D67C0"/>
    <w:rsid w:val="009D6C7F"/>
    <w:rsid w:val="009D6DC3"/>
    <w:rsid w:val="009D73A9"/>
    <w:rsid w:val="009D7A3A"/>
    <w:rsid w:val="009E0245"/>
    <w:rsid w:val="009E03D9"/>
    <w:rsid w:val="009E0B77"/>
    <w:rsid w:val="009E1192"/>
    <w:rsid w:val="009E16AD"/>
    <w:rsid w:val="009E4796"/>
    <w:rsid w:val="009E6CCE"/>
    <w:rsid w:val="009E7365"/>
    <w:rsid w:val="009E75B4"/>
    <w:rsid w:val="009E7D4E"/>
    <w:rsid w:val="009F00F8"/>
    <w:rsid w:val="009F3C1F"/>
    <w:rsid w:val="009F3E31"/>
    <w:rsid w:val="009F48C4"/>
    <w:rsid w:val="009F5F48"/>
    <w:rsid w:val="009F616B"/>
    <w:rsid w:val="009F6207"/>
    <w:rsid w:val="009F6604"/>
    <w:rsid w:val="009F6D13"/>
    <w:rsid w:val="009F7824"/>
    <w:rsid w:val="009F7A91"/>
    <w:rsid w:val="009F7F36"/>
    <w:rsid w:val="00A00E19"/>
    <w:rsid w:val="00A01E42"/>
    <w:rsid w:val="00A02FE6"/>
    <w:rsid w:val="00A031B2"/>
    <w:rsid w:val="00A03238"/>
    <w:rsid w:val="00A04603"/>
    <w:rsid w:val="00A0654F"/>
    <w:rsid w:val="00A07ABD"/>
    <w:rsid w:val="00A10A33"/>
    <w:rsid w:val="00A1116C"/>
    <w:rsid w:val="00A123D2"/>
    <w:rsid w:val="00A125D2"/>
    <w:rsid w:val="00A20982"/>
    <w:rsid w:val="00A20B14"/>
    <w:rsid w:val="00A2128A"/>
    <w:rsid w:val="00A221CA"/>
    <w:rsid w:val="00A22DCA"/>
    <w:rsid w:val="00A22E02"/>
    <w:rsid w:val="00A23D3B"/>
    <w:rsid w:val="00A25276"/>
    <w:rsid w:val="00A252BC"/>
    <w:rsid w:val="00A25CA6"/>
    <w:rsid w:val="00A26140"/>
    <w:rsid w:val="00A27458"/>
    <w:rsid w:val="00A2757C"/>
    <w:rsid w:val="00A31138"/>
    <w:rsid w:val="00A315FC"/>
    <w:rsid w:val="00A31F17"/>
    <w:rsid w:val="00A32D50"/>
    <w:rsid w:val="00A33B93"/>
    <w:rsid w:val="00A344E1"/>
    <w:rsid w:val="00A356FE"/>
    <w:rsid w:val="00A3580B"/>
    <w:rsid w:val="00A37A0D"/>
    <w:rsid w:val="00A401A6"/>
    <w:rsid w:val="00A41999"/>
    <w:rsid w:val="00A41E76"/>
    <w:rsid w:val="00A42AE1"/>
    <w:rsid w:val="00A43264"/>
    <w:rsid w:val="00A43CB4"/>
    <w:rsid w:val="00A44626"/>
    <w:rsid w:val="00A44D68"/>
    <w:rsid w:val="00A45693"/>
    <w:rsid w:val="00A459C1"/>
    <w:rsid w:val="00A45CE2"/>
    <w:rsid w:val="00A463B2"/>
    <w:rsid w:val="00A508EF"/>
    <w:rsid w:val="00A50AB8"/>
    <w:rsid w:val="00A50F69"/>
    <w:rsid w:val="00A51A4F"/>
    <w:rsid w:val="00A52890"/>
    <w:rsid w:val="00A53445"/>
    <w:rsid w:val="00A551EE"/>
    <w:rsid w:val="00A5558A"/>
    <w:rsid w:val="00A5574F"/>
    <w:rsid w:val="00A56D07"/>
    <w:rsid w:val="00A57663"/>
    <w:rsid w:val="00A613AC"/>
    <w:rsid w:val="00A61C12"/>
    <w:rsid w:val="00A628D1"/>
    <w:rsid w:val="00A63270"/>
    <w:rsid w:val="00A64B2F"/>
    <w:rsid w:val="00A6654C"/>
    <w:rsid w:val="00A666D0"/>
    <w:rsid w:val="00A66BFE"/>
    <w:rsid w:val="00A67A5F"/>
    <w:rsid w:val="00A70A6F"/>
    <w:rsid w:val="00A71595"/>
    <w:rsid w:val="00A71653"/>
    <w:rsid w:val="00A71A47"/>
    <w:rsid w:val="00A72874"/>
    <w:rsid w:val="00A72AE7"/>
    <w:rsid w:val="00A7456B"/>
    <w:rsid w:val="00A76EE3"/>
    <w:rsid w:val="00A8302B"/>
    <w:rsid w:val="00A835C0"/>
    <w:rsid w:val="00A84F85"/>
    <w:rsid w:val="00A8532A"/>
    <w:rsid w:val="00A874E4"/>
    <w:rsid w:val="00A900A6"/>
    <w:rsid w:val="00A90569"/>
    <w:rsid w:val="00A90D27"/>
    <w:rsid w:val="00A91241"/>
    <w:rsid w:val="00A92264"/>
    <w:rsid w:val="00A93A7E"/>
    <w:rsid w:val="00A94DAE"/>
    <w:rsid w:val="00A94EC9"/>
    <w:rsid w:val="00A94F08"/>
    <w:rsid w:val="00A95994"/>
    <w:rsid w:val="00A96545"/>
    <w:rsid w:val="00A96941"/>
    <w:rsid w:val="00AA0EAA"/>
    <w:rsid w:val="00AA11EF"/>
    <w:rsid w:val="00AA34AE"/>
    <w:rsid w:val="00AA498A"/>
    <w:rsid w:val="00AA53E1"/>
    <w:rsid w:val="00AA6222"/>
    <w:rsid w:val="00AA7D80"/>
    <w:rsid w:val="00AB0101"/>
    <w:rsid w:val="00AB01F0"/>
    <w:rsid w:val="00AB0731"/>
    <w:rsid w:val="00AB0943"/>
    <w:rsid w:val="00AB17FB"/>
    <w:rsid w:val="00AB187B"/>
    <w:rsid w:val="00AB1B97"/>
    <w:rsid w:val="00AB1FC3"/>
    <w:rsid w:val="00AB2CD3"/>
    <w:rsid w:val="00AB37DD"/>
    <w:rsid w:val="00AB4735"/>
    <w:rsid w:val="00AB6182"/>
    <w:rsid w:val="00AB633D"/>
    <w:rsid w:val="00AB69C0"/>
    <w:rsid w:val="00AB757F"/>
    <w:rsid w:val="00AB7BAE"/>
    <w:rsid w:val="00AC04A7"/>
    <w:rsid w:val="00AC09CC"/>
    <w:rsid w:val="00AC0C1A"/>
    <w:rsid w:val="00AC0D2B"/>
    <w:rsid w:val="00AC1550"/>
    <w:rsid w:val="00AC2022"/>
    <w:rsid w:val="00AC3612"/>
    <w:rsid w:val="00AC3DFE"/>
    <w:rsid w:val="00AC4795"/>
    <w:rsid w:val="00AC48C1"/>
    <w:rsid w:val="00AC57E2"/>
    <w:rsid w:val="00AC61CE"/>
    <w:rsid w:val="00AC6A2B"/>
    <w:rsid w:val="00AC7400"/>
    <w:rsid w:val="00AC755E"/>
    <w:rsid w:val="00AC75A0"/>
    <w:rsid w:val="00AD00FE"/>
    <w:rsid w:val="00AD0559"/>
    <w:rsid w:val="00AD150F"/>
    <w:rsid w:val="00AD1F97"/>
    <w:rsid w:val="00AD221B"/>
    <w:rsid w:val="00AD2CD9"/>
    <w:rsid w:val="00AD2E3A"/>
    <w:rsid w:val="00AD3BA0"/>
    <w:rsid w:val="00AD3F1C"/>
    <w:rsid w:val="00AD53E9"/>
    <w:rsid w:val="00AD555E"/>
    <w:rsid w:val="00AD68FB"/>
    <w:rsid w:val="00AE2421"/>
    <w:rsid w:val="00AE3F3E"/>
    <w:rsid w:val="00AE51C0"/>
    <w:rsid w:val="00AE53C4"/>
    <w:rsid w:val="00AE55BF"/>
    <w:rsid w:val="00AE7662"/>
    <w:rsid w:val="00AF0C37"/>
    <w:rsid w:val="00AF1102"/>
    <w:rsid w:val="00AF3290"/>
    <w:rsid w:val="00AF342F"/>
    <w:rsid w:val="00AF35BD"/>
    <w:rsid w:val="00AF3D56"/>
    <w:rsid w:val="00AF3D6E"/>
    <w:rsid w:val="00AF4005"/>
    <w:rsid w:val="00AF4CD2"/>
    <w:rsid w:val="00AF4F20"/>
    <w:rsid w:val="00AF51D0"/>
    <w:rsid w:val="00AF5BB9"/>
    <w:rsid w:val="00AF5D2C"/>
    <w:rsid w:val="00AF6664"/>
    <w:rsid w:val="00AF766B"/>
    <w:rsid w:val="00AF7BA7"/>
    <w:rsid w:val="00AF7E73"/>
    <w:rsid w:val="00B0083B"/>
    <w:rsid w:val="00B00FE1"/>
    <w:rsid w:val="00B0204D"/>
    <w:rsid w:val="00B02458"/>
    <w:rsid w:val="00B024AD"/>
    <w:rsid w:val="00B03DCD"/>
    <w:rsid w:val="00B04439"/>
    <w:rsid w:val="00B04572"/>
    <w:rsid w:val="00B04C54"/>
    <w:rsid w:val="00B05895"/>
    <w:rsid w:val="00B06380"/>
    <w:rsid w:val="00B06660"/>
    <w:rsid w:val="00B069F1"/>
    <w:rsid w:val="00B06F6D"/>
    <w:rsid w:val="00B1012F"/>
    <w:rsid w:val="00B107C8"/>
    <w:rsid w:val="00B10A10"/>
    <w:rsid w:val="00B11802"/>
    <w:rsid w:val="00B13711"/>
    <w:rsid w:val="00B13EBA"/>
    <w:rsid w:val="00B151E2"/>
    <w:rsid w:val="00B155FA"/>
    <w:rsid w:val="00B17D15"/>
    <w:rsid w:val="00B17E2C"/>
    <w:rsid w:val="00B202B6"/>
    <w:rsid w:val="00B208F9"/>
    <w:rsid w:val="00B22C2D"/>
    <w:rsid w:val="00B241E5"/>
    <w:rsid w:val="00B27321"/>
    <w:rsid w:val="00B27539"/>
    <w:rsid w:val="00B30B0F"/>
    <w:rsid w:val="00B31A71"/>
    <w:rsid w:val="00B33642"/>
    <w:rsid w:val="00B33C3F"/>
    <w:rsid w:val="00B34B60"/>
    <w:rsid w:val="00B353E6"/>
    <w:rsid w:val="00B35735"/>
    <w:rsid w:val="00B357A9"/>
    <w:rsid w:val="00B357C0"/>
    <w:rsid w:val="00B37429"/>
    <w:rsid w:val="00B37707"/>
    <w:rsid w:val="00B37DE3"/>
    <w:rsid w:val="00B40962"/>
    <w:rsid w:val="00B4122A"/>
    <w:rsid w:val="00B432EF"/>
    <w:rsid w:val="00B443CE"/>
    <w:rsid w:val="00B44490"/>
    <w:rsid w:val="00B4480E"/>
    <w:rsid w:val="00B46523"/>
    <w:rsid w:val="00B46729"/>
    <w:rsid w:val="00B46971"/>
    <w:rsid w:val="00B47E87"/>
    <w:rsid w:val="00B507C1"/>
    <w:rsid w:val="00B51558"/>
    <w:rsid w:val="00B51D67"/>
    <w:rsid w:val="00B520EC"/>
    <w:rsid w:val="00B5263E"/>
    <w:rsid w:val="00B53242"/>
    <w:rsid w:val="00B5326B"/>
    <w:rsid w:val="00B55DB3"/>
    <w:rsid w:val="00B561A4"/>
    <w:rsid w:val="00B56FEC"/>
    <w:rsid w:val="00B57FC3"/>
    <w:rsid w:val="00B6121F"/>
    <w:rsid w:val="00B617AE"/>
    <w:rsid w:val="00B617C9"/>
    <w:rsid w:val="00B64229"/>
    <w:rsid w:val="00B65819"/>
    <w:rsid w:val="00B65C1B"/>
    <w:rsid w:val="00B6701B"/>
    <w:rsid w:val="00B67273"/>
    <w:rsid w:val="00B7111D"/>
    <w:rsid w:val="00B72030"/>
    <w:rsid w:val="00B733B7"/>
    <w:rsid w:val="00B73626"/>
    <w:rsid w:val="00B73952"/>
    <w:rsid w:val="00B73E10"/>
    <w:rsid w:val="00B740EE"/>
    <w:rsid w:val="00B76507"/>
    <w:rsid w:val="00B76707"/>
    <w:rsid w:val="00B76973"/>
    <w:rsid w:val="00B76F32"/>
    <w:rsid w:val="00B80B8A"/>
    <w:rsid w:val="00B80C66"/>
    <w:rsid w:val="00B80C9C"/>
    <w:rsid w:val="00B82292"/>
    <w:rsid w:val="00B8238F"/>
    <w:rsid w:val="00B842F4"/>
    <w:rsid w:val="00B84C64"/>
    <w:rsid w:val="00B85423"/>
    <w:rsid w:val="00B8641C"/>
    <w:rsid w:val="00B86849"/>
    <w:rsid w:val="00B872DD"/>
    <w:rsid w:val="00B910A8"/>
    <w:rsid w:val="00B913AB"/>
    <w:rsid w:val="00B919F6"/>
    <w:rsid w:val="00B91C35"/>
    <w:rsid w:val="00B93169"/>
    <w:rsid w:val="00B94C46"/>
    <w:rsid w:val="00B954BA"/>
    <w:rsid w:val="00B967AD"/>
    <w:rsid w:val="00B96AA6"/>
    <w:rsid w:val="00B972C7"/>
    <w:rsid w:val="00B977AB"/>
    <w:rsid w:val="00B97AB3"/>
    <w:rsid w:val="00BA0469"/>
    <w:rsid w:val="00BA111B"/>
    <w:rsid w:val="00BA33A0"/>
    <w:rsid w:val="00BA3681"/>
    <w:rsid w:val="00BA4D7B"/>
    <w:rsid w:val="00BA5764"/>
    <w:rsid w:val="00BA588A"/>
    <w:rsid w:val="00BA6066"/>
    <w:rsid w:val="00BA68D6"/>
    <w:rsid w:val="00BA6A25"/>
    <w:rsid w:val="00BA7743"/>
    <w:rsid w:val="00BB0774"/>
    <w:rsid w:val="00BB0885"/>
    <w:rsid w:val="00BB097F"/>
    <w:rsid w:val="00BB0F7E"/>
    <w:rsid w:val="00BB1C3A"/>
    <w:rsid w:val="00BB24B7"/>
    <w:rsid w:val="00BB26D3"/>
    <w:rsid w:val="00BB33C9"/>
    <w:rsid w:val="00BB48E5"/>
    <w:rsid w:val="00BB5864"/>
    <w:rsid w:val="00BB5F90"/>
    <w:rsid w:val="00BB6E0B"/>
    <w:rsid w:val="00BB7C34"/>
    <w:rsid w:val="00BC00E7"/>
    <w:rsid w:val="00BC02EC"/>
    <w:rsid w:val="00BC1056"/>
    <w:rsid w:val="00BC1987"/>
    <w:rsid w:val="00BC2277"/>
    <w:rsid w:val="00BC3119"/>
    <w:rsid w:val="00BC34EB"/>
    <w:rsid w:val="00BC3673"/>
    <w:rsid w:val="00BC3725"/>
    <w:rsid w:val="00BC378D"/>
    <w:rsid w:val="00BC54D5"/>
    <w:rsid w:val="00BC57DC"/>
    <w:rsid w:val="00BC7B1A"/>
    <w:rsid w:val="00BD280C"/>
    <w:rsid w:val="00BD2A6B"/>
    <w:rsid w:val="00BD2C37"/>
    <w:rsid w:val="00BD365E"/>
    <w:rsid w:val="00BD3DA4"/>
    <w:rsid w:val="00BD5E58"/>
    <w:rsid w:val="00BD669D"/>
    <w:rsid w:val="00BD757E"/>
    <w:rsid w:val="00BE00F4"/>
    <w:rsid w:val="00BE07B1"/>
    <w:rsid w:val="00BE1A8B"/>
    <w:rsid w:val="00BE2D0A"/>
    <w:rsid w:val="00BE301D"/>
    <w:rsid w:val="00BE329C"/>
    <w:rsid w:val="00BF01FE"/>
    <w:rsid w:val="00BF0668"/>
    <w:rsid w:val="00BF0CED"/>
    <w:rsid w:val="00BF0CFF"/>
    <w:rsid w:val="00BF19F2"/>
    <w:rsid w:val="00BF1B0C"/>
    <w:rsid w:val="00BF1E90"/>
    <w:rsid w:val="00BF220C"/>
    <w:rsid w:val="00BF26AB"/>
    <w:rsid w:val="00BF3793"/>
    <w:rsid w:val="00BF4338"/>
    <w:rsid w:val="00BF4785"/>
    <w:rsid w:val="00BF5A2C"/>
    <w:rsid w:val="00BF5CC0"/>
    <w:rsid w:val="00BF5CDA"/>
    <w:rsid w:val="00BF60E5"/>
    <w:rsid w:val="00BF67C4"/>
    <w:rsid w:val="00BF7002"/>
    <w:rsid w:val="00BF734A"/>
    <w:rsid w:val="00C00799"/>
    <w:rsid w:val="00C0162C"/>
    <w:rsid w:val="00C0323B"/>
    <w:rsid w:val="00C038F5"/>
    <w:rsid w:val="00C041BF"/>
    <w:rsid w:val="00C044F3"/>
    <w:rsid w:val="00C04D5C"/>
    <w:rsid w:val="00C05097"/>
    <w:rsid w:val="00C05EE0"/>
    <w:rsid w:val="00C073AA"/>
    <w:rsid w:val="00C10A41"/>
    <w:rsid w:val="00C116EA"/>
    <w:rsid w:val="00C11C0B"/>
    <w:rsid w:val="00C11C61"/>
    <w:rsid w:val="00C12C15"/>
    <w:rsid w:val="00C13925"/>
    <w:rsid w:val="00C161DF"/>
    <w:rsid w:val="00C1792E"/>
    <w:rsid w:val="00C17B01"/>
    <w:rsid w:val="00C17BCB"/>
    <w:rsid w:val="00C20119"/>
    <w:rsid w:val="00C203DE"/>
    <w:rsid w:val="00C2055A"/>
    <w:rsid w:val="00C20EBF"/>
    <w:rsid w:val="00C20F07"/>
    <w:rsid w:val="00C215F7"/>
    <w:rsid w:val="00C21E15"/>
    <w:rsid w:val="00C21FF0"/>
    <w:rsid w:val="00C221E1"/>
    <w:rsid w:val="00C22A8B"/>
    <w:rsid w:val="00C23FA8"/>
    <w:rsid w:val="00C25EF0"/>
    <w:rsid w:val="00C26388"/>
    <w:rsid w:val="00C26509"/>
    <w:rsid w:val="00C267D8"/>
    <w:rsid w:val="00C2740A"/>
    <w:rsid w:val="00C27D09"/>
    <w:rsid w:val="00C27DAF"/>
    <w:rsid w:val="00C300DE"/>
    <w:rsid w:val="00C3076E"/>
    <w:rsid w:val="00C307BE"/>
    <w:rsid w:val="00C311C3"/>
    <w:rsid w:val="00C32E2E"/>
    <w:rsid w:val="00C33695"/>
    <w:rsid w:val="00C336A7"/>
    <w:rsid w:val="00C33733"/>
    <w:rsid w:val="00C34227"/>
    <w:rsid w:val="00C34516"/>
    <w:rsid w:val="00C34FDB"/>
    <w:rsid w:val="00C35109"/>
    <w:rsid w:val="00C35134"/>
    <w:rsid w:val="00C35D1D"/>
    <w:rsid w:val="00C371F2"/>
    <w:rsid w:val="00C40B11"/>
    <w:rsid w:val="00C416F4"/>
    <w:rsid w:val="00C42E96"/>
    <w:rsid w:val="00C431D9"/>
    <w:rsid w:val="00C4463F"/>
    <w:rsid w:val="00C447BD"/>
    <w:rsid w:val="00C45799"/>
    <w:rsid w:val="00C457C1"/>
    <w:rsid w:val="00C46065"/>
    <w:rsid w:val="00C46745"/>
    <w:rsid w:val="00C510B0"/>
    <w:rsid w:val="00C51C9D"/>
    <w:rsid w:val="00C5302B"/>
    <w:rsid w:val="00C535E1"/>
    <w:rsid w:val="00C5383D"/>
    <w:rsid w:val="00C53AFB"/>
    <w:rsid w:val="00C53D47"/>
    <w:rsid w:val="00C540F7"/>
    <w:rsid w:val="00C55B8E"/>
    <w:rsid w:val="00C55F63"/>
    <w:rsid w:val="00C57ACB"/>
    <w:rsid w:val="00C57F98"/>
    <w:rsid w:val="00C603C9"/>
    <w:rsid w:val="00C621DC"/>
    <w:rsid w:val="00C62A08"/>
    <w:rsid w:val="00C62B32"/>
    <w:rsid w:val="00C64B4C"/>
    <w:rsid w:val="00C67582"/>
    <w:rsid w:val="00C70D34"/>
    <w:rsid w:val="00C71773"/>
    <w:rsid w:val="00C71E7B"/>
    <w:rsid w:val="00C7209C"/>
    <w:rsid w:val="00C7262B"/>
    <w:rsid w:val="00C72D92"/>
    <w:rsid w:val="00C75213"/>
    <w:rsid w:val="00C75AA0"/>
    <w:rsid w:val="00C76FFB"/>
    <w:rsid w:val="00C77BDC"/>
    <w:rsid w:val="00C80D0C"/>
    <w:rsid w:val="00C815E9"/>
    <w:rsid w:val="00C82B06"/>
    <w:rsid w:val="00C83FDD"/>
    <w:rsid w:val="00C84B69"/>
    <w:rsid w:val="00C84D5C"/>
    <w:rsid w:val="00C85F28"/>
    <w:rsid w:val="00C91513"/>
    <w:rsid w:val="00C919F9"/>
    <w:rsid w:val="00C92712"/>
    <w:rsid w:val="00C9276A"/>
    <w:rsid w:val="00C92B14"/>
    <w:rsid w:val="00C93309"/>
    <w:rsid w:val="00C95A30"/>
    <w:rsid w:val="00C95D46"/>
    <w:rsid w:val="00C95FA2"/>
    <w:rsid w:val="00C9644E"/>
    <w:rsid w:val="00C96568"/>
    <w:rsid w:val="00C96F74"/>
    <w:rsid w:val="00C97FF4"/>
    <w:rsid w:val="00CA02A7"/>
    <w:rsid w:val="00CA2A0C"/>
    <w:rsid w:val="00CA2BEA"/>
    <w:rsid w:val="00CA2DE3"/>
    <w:rsid w:val="00CA37F5"/>
    <w:rsid w:val="00CA418A"/>
    <w:rsid w:val="00CA45C2"/>
    <w:rsid w:val="00CA4E54"/>
    <w:rsid w:val="00CA4F28"/>
    <w:rsid w:val="00CA62FF"/>
    <w:rsid w:val="00CB0252"/>
    <w:rsid w:val="00CB0D65"/>
    <w:rsid w:val="00CB2143"/>
    <w:rsid w:val="00CB2690"/>
    <w:rsid w:val="00CB3834"/>
    <w:rsid w:val="00CB67A3"/>
    <w:rsid w:val="00CB749F"/>
    <w:rsid w:val="00CB7712"/>
    <w:rsid w:val="00CC10DC"/>
    <w:rsid w:val="00CC1AB8"/>
    <w:rsid w:val="00CC370C"/>
    <w:rsid w:val="00CC427C"/>
    <w:rsid w:val="00CC5405"/>
    <w:rsid w:val="00CC64F6"/>
    <w:rsid w:val="00CC6F16"/>
    <w:rsid w:val="00CD0A89"/>
    <w:rsid w:val="00CD1675"/>
    <w:rsid w:val="00CD394B"/>
    <w:rsid w:val="00CD40FF"/>
    <w:rsid w:val="00CD49F8"/>
    <w:rsid w:val="00CD4A30"/>
    <w:rsid w:val="00CD4D74"/>
    <w:rsid w:val="00CD59D6"/>
    <w:rsid w:val="00CD5DA9"/>
    <w:rsid w:val="00CD610F"/>
    <w:rsid w:val="00CD6606"/>
    <w:rsid w:val="00CD6F85"/>
    <w:rsid w:val="00CD7F80"/>
    <w:rsid w:val="00CE1550"/>
    <w:rsid w:val="00CE267C"/>
    <w:rsid w:val="00CE2BB3"/>
    <w:rsid w:val="00CE6818"/>
    <w:rsid w:val="00CE68B6"/>
    <w:rsid w:val="00CE69BB"/>
    <w:rsid w:val="00CE6BD8"/>
    <w:rsid w:val="00CE6CCE"/>
    <w:rsid w:val="00CE710B"/>
    <w:rsid w:val="00CE7CF9"/>
    <w:rsid w:val="00CE7F7B"/>
    <w:rsid w:val="00CF027C"/>
    <w:rsid w:val="00CF1D03"/>
    <w:rsid w:val="00CF2EF8"/>
    <w:rsid w:val="00CF44F0"/>
    <w:rsid w:val="00CF6D93"/>
    <w:rsid w:val="00D0083F"/>
    <w:rsid w:val="00D02372"/>
    <w:rsid w:val="00D02720"/>
    <w:rsid w:val="00D02D9A"/>
    <w:rsid w:val="00D0400B"/>
    <w:rsid w:val="00D04852"/>
    <w:rsid w:val="00D04C5C"/>
    <w:rsid w:val="00D06310"/>
    <w:rsid w:val="00D067D9"/>
    <w:rsid w:val="00D0772F"/>
    <w:rsid w:val="00D07987"/>
    <w:rsid w:val="00D07B6D"/>
    <w:rsid w:val="00D07FBC"/>
    <w:rsid w:val="00D10547"/>
    <w:rsid w:val="00D11C9C"/>
    <w:rsid w:val="00D11D53"/>
    <w:rsid w:val="00D12F98"/>
    <w:rsid w:val="00D136BD"/>
    <w:rsid w:val="00D13CC3"/>
    <w:rsid w:val="00D1400E"/>
    <w:rsid w:val="00D14B6B"/>
    <w:rsid w:val="00D15FA1"/>
    <w:rsid w:val="00D16419"/>
    <w:rsid w:val="00D164E9"/>
    <w:rsid w:val="00D17398"/>
    <w:rsid w:val="00D205DA"/>
    <w:rsid w:val="00D21C2B"/>
    <w:rsid w:val="00D23EAB"/>
    <w:rsid w:val="00D2551B"/>
    <w:rsid w:val="00D25BBE"/>
    <w:rsid w:val="00D26B7E"/>
    <w:rsid w:val="00D27618"/>
    <w:rsid w:val="00D30298"/>
    <w:rsid w:val="00D302C2"/>
    <w:rsid w:val="00D304F8"/>
    <w:rsid w:val="00D3088D"/>
    <w:rsid w:val="00D31DFA"/>
    <w:rsid w:val="00D320F5"/>
    <w:rsid w:val="00D32174"/>
    <w:rsid w:val="00D32B45"/>
    <w:rsid w:val="00D330A0"/>
    <w:rsid w:val="00D33210"/>
    <w:rsid w:val="00D339AA"/>
    <w:rsid w:val="00D3446D"/>
    <w:rsid w:val="00D353AD"/>
    <w:rsid w:val="00D36C2C"/>
    <w:rsid w:val="00D371A6"/>
    <w:rsid w:val="00D37B40"/>
    <w:rsid w:val="00D40681"/>
    <w:rsid w:val="00D406FC"/>
    <w:rsid w:val="00D40E57"/>
    <w:rsid w:val="00D410BE"/>
    <w:rsid w:val="00D4152E"/>
    <w:rsid w:val="00D41856"/>
    <w:rsid w:val="00D41CCE"/>
    <w:rsid w:val="00D436BB"/>
    <w:rsid w:val="00D44123"/>
    <w:rsid w:val="00D4545B"/>
    <w:rsid w:val="00D4660A"/>
    <w:rsid w:val="00D46CA9"/>
    <w:rsid w:val="00D51431"/>
    <w:rsid w:val="00D52178"/>
    <w:rsid w:val="00D523A7"/>
    <w:rsid w:val="00D525B8"/>
    <w:rsid w:val="00D52734"/>
    <w:rsid w:val="00D52F49"/>
    <w:rsid w:val="00D54333"/>
    <w:rsid w:val="00D54ED0"/>
    <w:rsid w:val="00D57472"/>
    <w:rsid w:val="00D5755E"/>
    <w:rsid w:val="00D57944"/>
    <w:rsid w:val="00D61CC8"/>
    <w:rsid w:val="00D6253A"/>
    <w:rsid w:val="00D62EC5"/>
    <w:rsid w:val="00D62F9F"/>
    <w:rsid w:val="00D63B8B"/>
    <w:rsid w:val="00D63C1E"/>
    <w:rsid w:val="00D63C4E"/>
    <w:rsid w:val="00D64417"/>
    <w:rsid w:val="00D6614D"/>
    <w:rsid w:val="00D667A7"/>
    <w:rsid w:val="00D66819"/>
    <w:rsid w:val="00D66AA4"/>
    <w:rsid w:val="00D6717C"/>
    <w:rsid w:val="00D67512"/>
    <w:rsid w:val="00D70242"/>
    <w:rsid w:val="00D70260"/>
    <w:rsid w:val="00D70B2E"/>
    <w:rsid w:val="00D70F3D"/>
    <w:rsid w:val="00D710A1"/>
    <w:rsid w:val="00D7226F"/>
    <w:rsid w:val="00D72A9C"/>
    <w:rsid w:val="00D72FE4"/>
    <w:rsid w:val="00D7335D"/>
    <w:rsid w:val="00D74D3F"/>
    <w:rsid w:val="00D756DE"/>
    <w:rsid w:val="00D76F90"/>
    <w:rsid w:val="00D77716"/>
    <w:rsid w:val="00D77B60"/>
    <w:rsid w:val="00D82519"/>
    <w:rsid w:val="00D830F2"/>
    <w:rsid w:val="00D85524"/>
    <w:rsid w:val="00D86696"/>
    <w:rsid w:val="00D86AFB"/>
    <w:rsid w:val="00D87F9F"/>
    <w:rsid w:val="00D907EF"/>
    <w:rsid w:val="00D90B89"/>
    <w:rsid w:val="00D93508"/>
    <w:rsid w:val="00D93552"/>
    <w:rsid w:val="00D944C2"/>
    <w:rsid w:val="00D946EB"/>
    <w:rsid w:val="00D95818"/>
    <w:rsid w:val="00D96D1C"/>
    <w:rsid w:val="00D96D1F"/>
    <w:rsid w:val="00D96DB6"/>
    <w:rsid w:val="00D976A0"/>
    <w:rsid w:val="00D9771E"/>
    <w:rsid w:val="00DA04EB"/>
    <w:rsid w:val="00DA0822"/>
    <w:rsid w:val="00DA1032"/>
    <w:rsid w:val="00DA1D27"/>
    <w:rsid w:val="00DA2054"/>
    <w:rsid w:val="00DA3204"/>
    <w:rsid w:val="00DA5319"/>
    <w:rsid w:val="00DA5EC6"/>
    <w:rsid w:val="00DA786B"/>
    <w:rsid w:val="00DB0BF6"/>
    <w:rsid w:val="00DB0F07"/>
    <w:rsid w:val="00DB0F90"/>
    <w:rsid w:val="00DB18B0"/>
    <w:rsid w:val="00DB1F75"/>
    <w:rsid w:val="00DB27A9"/>
    <w:rsid w:val="00DB292F"/>
    <w:rsid w:val="00DB62EC"/>
    <w:rsid w:val="00DB6A49"/>
    <w:rsid w:val="00DC0998"/>
    <w:rsid w:val="00DC110D"/>
    <w:rsid w:val="00DC1382"/>
    <w:rsid w:val="00DC1BD9"/>
    <w:rsid w:val="00DC39C0"/>
    <w:rsid w:val="00DC4463"/>
    <w:rsid w:val="00DC4956"/>
    <w:rsid w:val="00DC5B05"/>
    <w:rsid w:val="00DC63B3"/>
    <w:rsid w:val="00DC6434"/>
    <w:rsid w:val="00DC6F65"/>
    <w:rsid w:val="00DC7D24"/>
    <w:rsid w:val="00DD11A2"/>
    <w:rsid w:val="00DD1453"/>
    <w:rsid w:val="00DD14F3"/>
    <w:rsid w:val="00DD15FF"/>
    <w:rsid w:val="00DD3021"/>
    <w:rsid w:val="00DD3C6D"/>
    <w:rsid w:val="00DD3CB6"/>
    <w:rsid w:val="00DD47C3"/>
    <w:rsid w:val="00DD6449"/>
    <w:rsid w:val="00DD66AE"/>
    <w:rsid w:val="00DD7297"/>
    <w:rsid w:val="00DE0153"/>
    <w:rsid w:val="00DE294C"/>
    <w:rsid w:val="00DE2F6C"/>
    <w:rsid w:val="00DE3260"/>
    <w:rsid w:val="00DE71E5"/>
    <w:rsid w:val="00DE72A9"/>
    <w:rsid w:val="00DF09E5"/>
    <w:rsid w:val="00DF1377"/>
    <w:rsid w:val="00DF13DC"/>
    <w:rsid w:val="00DF1417"/>
    <w:rsid w:val="00DF19D1"/>
    <w:rsid w:val="00DF2DA2"/>
    <w:rsid w:val="00DF43F0"/>
    <w:rsid w:val="00DF555A"/>
    <w:rsid w:val="00DF7B4B"/>
    <w:rsid w:val="00E00551"/>
    <w:rsid w:val="00E005A9"/>
    <w:rsid w:val="00E00A70"/>
    <w:rsid w:val="00E012FA"/>
    <w:rsid w:val="00E03CA5"/>
    <w:rsid w:val="00E04320"/>
    <w:rsid w:val="00E047DA"/>
    <w:rsid w:val="00E06904"/>
    <w:rsid w:val="00E06A11"/>
    <w:rsid w:val="00E06FC6"/>
    <w:rsid w:val="00E11B4B"/>
    <w:rsid w:val="00E11F94"/>
    <w:rsid w:val="00E1218A"/>
    <w:rsid w:val="00E12221"/>
    <w:rsid w:val="00E14627"/>
    <w:rsid w:val="00E1580A"/>
    <w:rsid w:val="00E16521"/>
    <w:rsid w:val="00E17125"/>
    <w:rsid w:val="00E17752"/>
    <w:rsid w:val="00E20906"/>
    <w:rsid w:val="00E20B37"/>
    <w:rsid w:val="00E212DC"/>
    <w:rsid w:val="00E212EF"/>
    <w:rsid w:val="00E21905"/>
    <w:rsid w:val="00E221BB"/>
    <w:rsid w:val="00E22C92"/>
    <w:rsid w:val="00E2302D"/>
    <w:rsid w:val="00E23FB1"/>
    <w:rsid w:val="00E244B5"/>
    <w:rsid w:val="00E246ED"/>
    <w:rsid w:val="00E24B9E"/>
    <w:rsid w:val="00E2536E"/>
    <w:rsid w:val="00E26281"/>
    <w:rsid w:val="00E26F49"/>
    <w:rsid w:val="00E27888"/>
    <w:rsid w:val="00E3023B"/>
    <w:rsid w:val="00E309EA"/>
    <w:rsid w:val="00E313B8"/>
    <w:rsid w:val="00E3304A"/>
    <w:rsid w:val="00E33406"/>
    <w:rsid w:val="00E344E0"/>
    <w:rsid w:val="00E3577C"/>
    <w:rsid w:val="00E35804"/>
    <w:rsid w:val="00E36B5F"/>
    <w:rsid w:val="00E4099F"/>
    <w:rsid w:val="00E41190"/>
    <w:rsid w:val="00E412C8"/>
    <w:rsid w:val="00E41AED"/>
    <w:rsid w:val="00E42165"/>
    <w:rsid w:val="00E42777"/>
    <w:rsid w:val="00E432C5"/>
    <w:rsid w:val="00E43689"/>
    <w:rsid w:val="00E43F18"/>
    <w:rsid w:val="00E4408A"/>
    <w:rsid w:val="00E45CA1"/>
    <w:rsid w:val="00E472DE"/>
    <w:rsid w:val="00E53143"/>
    <w:rsid w:val="00E55929"/>
    <w:rsid w:val="00E57533"/>
    <w:rsid w:val="00E57626"/>
    <w:rsid w:val="00E601F2"/>
    <w:rsid w:val="00E60634"/>
    <w:rsid w:val="00E6214C"/>
    <w:rsid w:val="00E6547D"/>
    <w:rsid w:val="00E677BB"/>
    <w:rsid w:val="00E71A34"/>
    <w:rsid w:val="00E71D1F"/>
    <w:rsid w:val="00E72867"/>
    <w:rsid w:val="00E73E8D"/>
    <w:rsid w:val="00E74DD0"/>
    <w:rsid w:val="00E76D5C"/>
    <w:rsid w:val="00E76D98"/>
    <w:rsid w:val="00E77495"/>
    <w:rsid w:val="00E8089B"/>
    <w:rsid w:val="00E8128E"/>
    <w:rsid w:val="00E83114"/>
    <w:rsid w:val="00E8336C"/>
    <w:rsid w:val="00E84D0C"/>
    <w:rsid w:val="00E84E35"/>
    <w:rsid w:val="00E85846"/>
    <w:rsid w:val="00E87533"/>
    <w:rsid w:val="00E907A5"/>
    <w:rsid w:val="00E90CB2"/>
    <w:rsid w:val="00E90F61"/>
    <w:rsid w:val="00E91F56"/>
    <w:rsid w:val="00E922A9"/>
    <w:rsid w:val="00E92EC3"/>
    <w:rsid w:val="00E93835"/>
    <w:rsid w:val="00E93BDE"/>
    <w:rsid w:val="00E948F6"/>
    <w:rsid w:val="00E9536A"/>
    <w:rsid w:val="00EA085E"/>
    <w:rsid w:val="00EA2F66"/>
    <w:rsid w:val="00EA31C2"/>
    <w:rsid w:val="00EA37B9"/>
    <w:rsid w:val="00EA38FC"/>
    <w:rsid w:val="00EA3D25"/>
    <w:rsid w:val="00EA63AE"/>
    <w:rsid w:val="00EA7F05"/>
    <w:rsid w:val="00EB049F"/>
    <w:rsid w:val="00EB12F4"/>
    <w:rsid w:val="00EB18BE"/>
    <w:rsid w:val="00EB1F34"/>
    <w:rsid w:val="00EB2703"/>
    <w:rsid w:val="00EB3C6D"/>
    <w:rsid w:val="00EB41A6"/>
    <w:rsid w:val="00EB4357"/>
    <w:rsid w:val="00EB439D"/>
    <w:rsid w:val="00EB4FBF"/>
    <w:rsid w:val="00EB5C94"/>
    <w:rsid w:val="00EB5D97"/>
    <w:rsid w:val="00EB61F9"/>
    <w:rsid w:val="00EB6790"/>
    <w:rsid w:val="00EB6831"/>
    <w:rsid w:val="00EB6983"/>
    <w:rsid w:val="00EC0F16"/>
    <w:rsid w:val="00EC1A1C"/>
    <w:rsid w:val="00EC4F31"/>
    <w:rsid w:val="00EC5D46"/>
    <w:rsid w:val="00EC6839"/>
    <w:rsid w:val="00ED2CC6"/>
    <w:rsid w:val="00ED32AC"/>
    <w:rsid w:val="00ED5ECB"/>
    <w:rsid w:val="00EE05CA"/>
    <w:rsid w:val="00EE0D6B"/>
    <w:rsid w:val="00EE3A5B"/>
    <w:rsid w:val="00EE3C65"/>
    <w:rsid w:val="00EE3F00"/>
    <w:rsid w:val="00EE41BE"/>
    <w:rsid w:val="00EE5CC6"/>
    <w:rsid w:val="00EE61DC"/>
    <w:rsid w:val="00EE6229"/>
    <w:rsid w:val="00EE636F"/>
    <w:rsid w:val="00EE6393"/>
    <w:rsid w:val="00EF066E"/>
    <w:rsid w:val="00EF0A75"/>
    <w:rsid w:val="00EF0A7B"/>
    <w:rsid w:val="00EF19CD"/>
    <w:rsid w:val="00EF1FD0"/>
    <w:rsid w:val="00EF20E1"/>
    <w:rsid w:val="00EF25EF"/>
    <w:rsid w:val="00EF320C"/>
    <w:rsid w:val="00EF320F"/>
    <w:rsid w:val="00EF362F"/>
    <w:rsid w:val="00EF3CE4"/>
    <w:rsid w:val="00EF3EF2"/>
    <w:rsid w:val="00EF4CCE"/>
    <w:rsid w:val="00EF4EC8"/>
    <w:rsid w:val="00EF5F52"/>
    <w:rsid w:val="00EF769E"/>
    <w:rsid w:val="00EF7EBF"/>
    <w:rsid w:val="00F005DB"/>
    <w:rsid w:val="00F00BA6"/>
    <w:rsid w:val="00F00C64"/>
    <w:rsid w:val="00F01F0D"/>
    <w:rsid w:val="00F03B4F"/>
    <w:rsid w:val="00F043AE"/>
    <w:rsid w:val="00F05B8B"/>
    <w:rsid w:val="00F06BF8"/>
    <w:rsid w:val="00F074FD"/>
    <w:rsid w:val="00F07DDE"/>
    <w:rsid w:val="00F10773"/>
    <w:rsid w:val="00F12B6C"/>
    <w:rsid w:val="00F141F4"/>
    <w:rsid w:val="00F14DD0"/>
    <w:rsid w:val="00F15B24"/>
    <w:rsid w:val="00F15B3C"/>
    <w:rsid w:val="00F176B0"/>
    <w:rsid w:val="00F21919"/>
    <w:rsid w:val="00F22383"/>
    <w:rsid w:val="00F225F5"/>
    <w:rsid w:val="00F229D1"/>
    <w:rsid w:val="00F234ED"/>
    <w:rsid w:val="00F24279"/>
    <w:rsid w:val="00F245FF"/>
    <w:rsid w:val="00F24E21"/>
    <w:rsid w:val="00F25824"/>
    <w:rsid w:val="00F258DF"/>
    <w:rsid w:val="00F26789"/>
    <w:rsid w:val="00F26823"/>
    <w:rsid w:val="00F2718B"/>
    <w:rsid w:val="00F278EB"/>
    <w:rsid w:val="00F309F0"/>
    <w:rsid w:val="00F31898"/>
    <w:rsid w:val="00F31C4B"/>
    <w:rsid w:val="00F33E7A"/>
    <w:rsid w:val="00F344F1"/>
    <w:rsid w:val="00F35720"/>
    <w:rsid w:val="00F368D1"/>
    <w:rsid w:val="00F36D1E"/>
    <w:rsid w:val="00F40367"/>
    <w:rsid w:val="00F4099F"/>
    <w:rsid w:val="00F40EA2"/>
    <w:rsid w:val="00F41496"/>
    <w:rsid w:val="00F43B5A"/>
    <w:rsid w:val="00F44028"/>
    <w:rsid w:val="00F44367"/>
    <w:rsid w:val="00F446A7"/>
    <w:rsid w:val="00F45535"/>
    <w:rsid w:val="00F45C0D"/>
    <w:rsid w:val="00F45E82"/>
    <w:rsid w:val="00F466CE"/>
    <w:rsid w:val="00F4677C"/>
    <w:rsid w:val="00F46DD4"/>
    <w:rsid w:val="00F47A08"/>
    <w:rsid w:val="00F501A1"/>
    <w:rsid w:val="00F50718"/>
    <w:rsid w:val="00F50762"/>
    <w:rsid w:val="00F507E7"/>
    <w:rsid w:val="00F50D1A"/>
    <w:rsid w:val="00F5109E"/>
    <w:rsid w:val="00F5152B"/>
    <w:rsid w:val="00F51A2E"/>
    <w:rsid w:val="00F51AF6"/>
    <w:rsid w:val="00F51B7E"/>
    <w:rsid w:val="00F51FF7"/>
    <w:rsid w:val="00F52443"/>
    <w:rsid w:val="00F525AF"/>
    <w:rsid w:val="00F525EE"/>
    <w:rsid w:val="00F534BE"/>
    <w:rsid w:val="00F54EA0"/>
    <w:rsid w:val="00F566E7"/>
    <w:rsid w:val="00F56E41"/>
    <w:rsid w:val="00F57BD5"/>
    <w:rsid w:val="00F601EB"/>
    <w:rsid w:val="00F605C9"/>
    <w:rsid w:val="00F61A4F"/>
    <w:rsid w:val="00F61B23"/>
    <w:rsid w:val="00F61BD5"/>
    <w:rsid w:val="00F61CE6"/>
    <w:rsid w:val="00F61D6B"/>
    <w:rsid w:val="00F61E12"/>
    <w:rsid w:val="00F62AFB"/>
    <w:rsid w:val="00F630E7"/>
    <w:rsid w:val="00F64B5B"/>
    <w:rsid w:val="00F64D27"/>
    <w:rsid w:val="00F65417"/>
    <w:rsid w:val="00F66F2D"/>
    <w:rsid w:val="00F71E63"/>
    <w:rsid w:val="00F72070"/>
    <w:rsid w:val="00F72223"/>
    <w:rsid w:val="00F7318F"/>
    <w:rsid w:val="00F738FD"/>
    <w:rsid w:val="00F7428B"/>
    <w:rsid w:val="00F759DA"/>
    <w:rsid w:val="00F7662C"/>
    <w:rsid w:val="00F77454"/>
    <w:rsid w:val="00F807EF"/>
    <w:rsid w:val="00F80805"/>
    <w:rsid w:val="00F80B51"/>
    <w:rsid w:val="00F80D1D"/>
    <w:rsid w:val="00F81363"/>
    <w:rsid w:val="00F81626"/>
    <w:rsid w:val="00F82ADA"/>
    <w:rsid w:val="00F82B03"/>
    <w:rsid w:val="00F83212"/>
    <w:rsid w:val="00F90518"/>
    <w:rsid w:val="00F930DE"/>
    <w:rsid w:val="00F93244"/>
    <w:rsid w:val="00F939EC"/>
    <w:rsid w:val="00F94596"/>
    <w:rsid w:val="00F95354"/>
    <w:rsid w:val="00F973B7"/>
    <w:rsid w:val="00F97D79"/>
    <w:rsid w:val="00F97F7A"/>
    <w:rsid w:val="00FA0E1E"/>
    <w:rsid w:val="00FA3BA2"/>
    <w:rsid w:val="00FA5E17"/>
    <w:rsid w:val="00FA6469"/>
    <w:rsid w:val="00FA725D"/>
    <w:rsid w:val="00FA78D6"/>
    <w:rsid w:val="00FA799E"/>
    <w:rsid w:val="00FB0B60"/>
    <w:rsid w:val="00FB10D7"/>
    <w:rsid w:val="00FB1CDE"/>
    <w:rsid w:val="00FB1F55"/>
    <w:rsid w:val="00FB1F95"/>
    <w:rsid w:val="00FB3197"/>
    <w:rsid w:val="00FB3942"/>
    <w:rsid w:val="00FB4D02"/>
    <w:rsid w:val="00FB53AB"/>
    <w:rsid w:val="00FB5B44"/>
    <w:rsid w:val="00FB5D7E"/>
    <w:rsid w:val="00FC047F"/>
    <w:rsid w:val="00FC0B2C"/>
    <w:rsid w:val="00FC126A"/>
    <w:rsid w:val="00FC144F"/>
    <w:rsid w:val="00FC1E87"/>
    <w:rsid w:val="00FC2807"/>
    <w:rsid w:val="00FC3008"/>
    <w:rsid w:val="00FC4626"/>
    <w:rsid w:val="00FC4869"/>
    <w:rsid w:val="00FC4EEC"/>
    <w:rsid w:val="00FC4F2A"/>
    <w:rsid w:val="00FC5FBF"/>
    <w:rsid w:val="00FC7ED7"/>
    <w:rsid w:val="00FD10AF"/>
    <w:rsid w:val="00FD2309"/>
    <w:rsid w:val="00FD2378"/>
    <w:rsid w:val="00FD3E2E"/>
    <w:rsid w:val="00FD4005"/>
    <w:rsid w:val="00FD4978"/>
    <w:rsid w:val="00FD538E"/>
    <w:rsid w:val="00FD5425"/>
    <w:rsid w:val="00FD7053"/>
    <w:rsid w:val="00FD7B8B"/>
    <w:rsid w:val="00FE015F"/>
    <w:rsid w:val="00FE12AF"/>
    <w:rsid w:val="00FE2DEB"/>
    <w:rsid w:val="00FE39D4"/>
    <w:rsid w:val="00FE4931"/>
    <w:rsid w:val="00FE5330"/>
    <w:rsid w:val="00FE5839"/>
    <w:rsid w:val="00FF17E0"/>
    <w:rsid w:val="00FF31E4"/>
    <w:rsid w:val="00FF416F"/>
    <w:rsid w:val="00FF4251"/>
    <w:rsid w:val="00FF4542"/>
    <w:rsid w:val="00FF4F63"/>
    <w:rsid w:val="00FF51BA"/>
    <w:rsid w:val="00FF58CB"/>
    <w:rsid w:val="00FF5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74458"/>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uiPriority w:val="9"/>
    <w:qFormat/>
    <w:rsid w:val="00BC34EB"/>
    <w:pPr>
      <w:keepNext/>
      <w:jc w:val="center"/>
      <w:outlineLvl w:val="1"/>
    </w:pPr>
    <w:rPr>
      <w:b/>
      <w:bCs/>
    </w:rPr>
  </w:style>
  <w:style w:type="paragraph" w:styleId="3">
    <w:name w:val="heading 3"/>
    <w:aliases w:val="H3,Section Header3"/>
    <w:basedOn w:val="a1"/>
    <w:next w:val="a1"/>
    <w:link w:val="31"/>
    <w:uiPriority w:val="9"/>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uiPriority w:val="9"/>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uiPriority w:val="99"/>
    <w:rsid w:val="005F0CC6"/>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rsid w:val="005F0CC6"/>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rsid w:val="00BC34EB"/>
    <w:rPr>
      <w:sz w:val="24"/>
      <w:szCs w:val="24"/>
    </w:rPr>
  </w:style>
  <w:style w:type="paragraph" w:styleId="22">
    <w:name w:val="Body Text 2"/>
    <w:basedOn w:val="a1"/>
    <w:link w:val="23"/>
    <w:rsid w:val="005F0CC6"/>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rsid w:val="00BC34EB"/>
    <w:pPr>
      <w:tabs>
        <w:tab w:val="center" w:pos="4677"/>
        <w:tab w:val="right" w:pos="9355"/>
      </w:tabs>
      <w:jc w:val="both"/>
    </w:pPr>
  </w:style>
  <w:style w:type="character" w:customStyle="1" w:styleId="af2">
    <w:name w:val="Нижний колонтитул Знак"/>
    <w:link w:val="af1"/>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semiHidden/>
    <w:rsid w:val="00BC34EB"/>
    <w:rPr>
      <w:sz w:val="20"/>
      <w:szCs w:val="20"/>
    </w:rPr>
  </w:style>
  <w:style w:type="character" w:customStyle="1" w:styleId="afff3">
    <w:name w:val="Текст сноски Знак"/>
    <w:basedOn w:val="a2"/>
    <w:link w:val="afff2"/>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aliases w:val="Основной текст Знак Знак Знак3"/>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1"/>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WW-">
    <w:name w:val="WW-Цитата"/>
    <w:basedOn w:val="a1"/>
    <w:rsid w:val="001C0087"/>
    <w:pPr>
      <w:widowControl w:val="0"/>
      <w:suppressAutoHyphens/>
      <w:ind w:left="284" w:right="800"/>
    </w:pPr>
    <w:rPr>
      <w:szCs w:val="20"/>
      <w:lang w:eastAsia="ar-SA"/>
    </w:rPr>
  </w:style>
  <w:style w:type="character" w:customStyle="1" w:styleId="46">
    <w:name w:val="Заголовок №4_"/>
    <w:link w:val="47"/>
    <w:rsid w:val="00D136BD"/>
    <w:rPr>
      <w:shd w:val="clear" w:color="auto" w:fill="FFFFFF"/>
    </w:rPr>
  </w:style>
  <w:style w:type="character" w:customStyle="1" w:styleId="afffff5">
    <w:name w:val="Основной текст_"/>
    <w:link w:val="1c"/>
    <w:rsid w:val="00D136BD"/>
    <w:rPr>
      <w:shd w:val="clear" w:color="auto" w:fill="FFFFFF"/>
    </w:rPr>
  </w:style>
  <w:style w:type="paragraph" w:customStyle="1" w:styleId="47">
    <w:name w:val="Заголовок №4"/>
    <w:basedOn w:val="a1"/>
    <w:link w:val="46"/>
    <w:rsid w:val="00D136BD"/>
    <w:pPr>
      <w:shd w:val="clear" w:color="auto" w:fill="FFFFFF"/>
      <w:spacing w:after="180" w:line="259" w:lineRule="exact"/>
      <w:outlineLvl w:val="3"/>
    </w:pPr>
    <w:rPr>
      <w:sz w:val="20"/>
      <w:szCs w:val="20"/>
    </w:rPr>
  </w:style>
  <w:style w:type="paragraph" w:customStyle="1" w:styleId="1c">
    <w:name w:val="Основной текст1"/>
    <w:basedOn w:val="a1"/>
    <w:link w:val="afffff5"/>
    <w:rsid w:val="00D136BD"/>
    <w:pPr>
      <w:shd w:val="clear" w:color="auto" w:fill="FFFFFF"/>
      <w:spacing w:before="180" w:after="300" w:line="0" w:lineRule="atLeast"/>
      <w:jc w:val="both"/>
    </w:pPr>
    <w:rPr>
      <w:sz w:val="20"/>
      <w:szCs w:val="20"/>
    </w:rPr>
  </w:style>
  <w:style w:type="character" w:customStyle="1" w:styleId="afffff2">
    <w:name w:val="Без интервала Знак"/>
    <w:link w:val="afffff1"/>
    <w:uiPriority w:val="1"/>
    <w:locked/>
    <w:rsid w:val="00916B65"/>
    <w:rPr>
      <w:sz w:val="24"/>
      <w:szCs w:val="24"/>
      <w:lang w:bidi="ar-SA"/>
    </w:rPr>
  </w:style>
  <w:style w:type="character" w:customStyle="1" w:styleId="ConsPlusNormal0">
    <w:name w:val="ConsPlusNormal Знак"/>
    <w:link w:val="ConsPlusNormal"/>
    <w:qFormat/>
    <w:locked/>
    <w:rsid w:val="00916B65"/>
    <w:rPr>
      <w:rFonts w:ascii="Arial" w:hAnsi="Arial" w:cs="Arial"/>
      <w:lang w:val="ru-RU" w:eastAsia="ru-RU" w:bidi="ar-SA"/>
    </w:rPr>
  </w:style>
  <w:style w:type="paragraph" w:customStyle="1" w:styleId="Iacaaiea">
    <w:name w:val="Iacaaiea"/>
    <w:basedOn w:val="a1"/>
    <w:rsid w:val="00916B65"/>
    <w:pPr>
      <w:tabs>
        <w:tab w:val="left" w:pos="426"/>
      </w:tabs>
      <w:spacing w:before="120" w:line="360" w:lineRule="atLeast"/>
      <w:jc w:val="center"/>
    </w:pPr>
    <w:rPr>
      <w:b/>
      <w:bCs/>
      <w:sz w:val="22"/>
      <w:szCs w:val="22"/>
    </w:rPr>
  </w:style>
  <w:style w:type="paragraph" w:customStyle="1" w:styleId="ConsNonformat">
    <w:name w:val="ConsNonformat"/>
    <w:rsid w:val="009364B4"/>
    <w:pPr>
      <w:autoSpaceDE w:val="0"/>
      <w:autoSpaceDN w:val="0"/>
      <w:adjustRightInd w:val="0"/>
    </w:pPr>
    <w:rPr>
      <w:sz w:val="22"/>
    </w:rPr>
  </w:style>
  <w:style w:type="paragraph" w:customStyle="1" w:styleId="WW-0">
    <w:name w:val="WW-Базовый"/>
    <w:rsid w:val="00C46745"/>
    <w:pPr>
      <w:shd w:val="clear" w:color="auto" w:fill="FFFFFF"/>
      <w:suppressAutoHyphens/>
      <w:spacing w:line="260" w:lineRule="exact"/>
      <w:ind w:firstLine="567"/>
      <w:jc w:val="both"/>
    </w:pPr>
    <w:rPr>
      <w:color w:val="000000"/>
      <w:lang w:eastAsia="zh-CN"/>
    </w:rPr>
  </w:style>
  <w:style w:type="paragraph" w:customStyle="1" w:styleId="111">
    <w:name w:val="Обычный11"/>
    <w:rsid w:val="00FD4978"/>
    <w:pPr>
      <w:widowControl w:val="0"/>
      <w:snapToGrid w:val="0"/>
      <w:spacing w:line="300" w:lineRule="auto"/>
      <w:ind w:firstLine="720"/>
      <w:jc w:val="both"/>
    </w:pPr>
    <w:rPr>
      <w:sz w:val="24"/>
    </w:rPr>
  </w:style>
  <w:style w:type="character" w:customStyle="1" w:styleId="afffff6">
    <w:name w:val="Цветовое выделение"/>
    <w:uiPriority w:val="99"/>
    <w:rsid w:val="00362DB2"/>
    <w:rPr>
      <w:b/>
      <w:color w:val="26282F"/>
    </w:rPr>
  </w:style>
  <w:style w:type="character" w:customStyle="1" w:styleId="CharChar">
    <w:name w:val="Обычный Char Char"/>
    <w:link w:val="16"/>
    <w:locked/>
    <w:rsid w:val="00EE6393"/>
    <w:rPr>
      <w:sz w:val="24"/>
      <w:lang w:bidi="ar-SA"/>
    </w:rPr>
  </w:style>
  <w:style w:type="paragraph" w:customStyle="1" w:styleId="120">
    <w:name w:val="Обычный12"/>
    <w:rsid w:val="00EE6393"/>
    <w:pPr>
      <w:widowControl w:val="0"/>
      <w:spacing w:line="300" w:lineRule="auto"/>
      <w:ind w:firstLine="720"/>
      <w:jc w:val="both"/>
    </w:pPr>
    <w:rPr>
      <w:sz w:val="24"/>
    </w:rPr>
  </w:style>
  <w:style w:type="paragraph" w:customStyle="1" w:styleId="ConsPlusTitle">
    <w:name w:val="ConsPlusTitle"/>
    <w:uiPriority w:val="99"/>
    <w:rsid w:val="00BD2A6B"/>
    <w:pPr>
      <w:autoSpaceDE w:val="0"/>
      <w:autoSpaceDN w:val="0"/>
      <w:adjustRightInd w:val="0"/>
    </w:pPr>
    <w:rPr>
      <w:b/>
      <w:bCs/>
      <w:sz w:val="28"/>
      <w:szCs w:val="28"/>
    </w:rPr>
  </w:style>
  <w:style w:type="paragraph" w:styleId="afffff7">
    <w:name w:val="endnote text"/>
    <w:basedOn w:val="a1"/>
    <w:link w:val="afffff8"/>
    <w:uiPriority w:val="99"/>
    <w:semiHidden/>
    <w:unhideWhenUsed/>
    <w:rsid w:val="007D0E1C"/>
    <w:rPr>
      <w:sz w:val="20"/>
      <w:szCs w:val="20"/>
    </w:rPr>
  </w:style>
  <w:style w:type="character" w:customStyle="1" w:styleId="afffff8">
    <w:name w:val="Текст концевой сноски Знак"/>
    <w:basedOn w:val="a2"/>
    <w:link w:val="afffff7"/>
    <w:uiPriority w:val="99"/>
    <w:semiHidden/>
    <w:rsid w:val="007D0E1C"/>
  </w:style>
  <w:style w:type="character" w:styleId="afffff9">
    <w:name w:val="endnote reference"/>
    <w:uiPriority w:val="99"/>
    <w:semiHidden/>
    <w:unhideWhenUsed/>
    <w:rsid w:val="007D0E1C"/>
    <w:rPr>
      <w:vertAlign w:val="superscript"/>
    </w:rPr>
  </w:style>
  <w:style w:type="paragraph" w:customStyle="1" w:styleId="formattext">
    <w:name w:val="formattext"/>
    <w:basedOn w:val="a1"/>
    <w:rsid w:val="008807D0"/>
    <w:pPr>
      <w:spacing w:before="100" w:beforeAutospacing="1" w:after="100" w:afterAutospacing="1"/>
    </w:pPr>
  </w:style>
  <w:style w:type="paragraph" w:customStyle="1" w:styleId="Default">
    <w:name w:val="Default"/>
    <w:rsid w:val="007E56C0"/>
    <w:pPr>
      <w:autoSpaceDE w:val="0"/>
      <w:autoSpaceDN w:val="0"/>
      <w:adjustRightInd w:val="0"/>
    </w:pPr>
    <w:rPr>
      <w:color w:val="000000"/>
      <w:sz w:val="24"/>
      <w:szCs w:val="24"/>
    </w:rPr>
  </w:style>
  <w:style w:type="paragraph" w:customStyle="1" w:styleId="headertext">
    <w:name w:val="headertext"/>
    <w:basedOn w:val="a1"/>
    <w:rsid w:val="001556E3"/>
    <w:pPr>
      <w:spacing w:before="100" w:beforeAutospacing="1" w:after="100" w:afterAutospacing="1"/>
    </w:pPr>
  </w:style>
  <w:style w:type="character" w:customStyle="1" w:styleId="blk">
    <w:name w:val="blk"/>
    <w:rsid w:val="00D406FC"/>
    <w:rPr>
      <w:rFonts w:cs="Times New Roman"/>
    </w:rPr>
  </w:style>
  <w:style w:type="paragraph" w:customStyle="1" w:styleId="112">
    <w:name w:val="Без интервала11"/>
    <w:link w:val="NoSpacingChar"/>
    <w:qFormat/>
    <w:rsid w:val="00B432EF"/>
    <w:rPr>
      <w:rFonts w:ascii="Calibri" w:hAnsi="Calibri"/>
      <w:sz w:val="22"/>
      <w:szCs w:val="22"/>
      <w:lang w:eastAsia="en-US"/>
    </w:rPr>
  </w:style>
  <w:style w:type="character" w:customStyle="1" w:styleId="NoSpacingChar">
    <w:name w:val="No Spacing Char"/>
    <w:link w:val="112"/>
    <w:locked/>
    <w:rsid w:val="00B432EF"/>
    <w:rPr>
      <w:rFonts w:ascii="Calibri" w:hAnsi="Calibri"/>
      <w:sz w:val="22"/>
      <w:szCs w:val="22"/>
      <w:lang w:eastAsia="en-US"/>
    </w:rPr>
  </w:style>
  <w:style w:type="paragraph" w:customStyle="1" w:styleId="2f0">
    <w:name w:val="Обычный (веб)2"/>
    <w:basedOn w:val="a1"/>
    <w:rsid w:val="00B432EF"/>
    <w:pPr>
      <w:pBdr>
        <w:top w:val="none" w:sz="0" w:space="0" w:color="000000"/>
        <w:left w:val="none" w:sz="0" w:space="0" w:color="000000"/>
        <w:bottom w:val="none" w:sz="0" w:space="0" w:color="000000"/>
        <w:right w:val="none" w:sz="0" w:space="0" w:color="000000"/>
      </w:pBdr>
      <w:spacing w:before="100" w:after="100"/>
      <w:textAlignment w:val="baseline"/>
    </w:pPr>
  </w:style>
  <w:style w:type="character" w:customStyle="1" w:styleId="apple-converted-space">
    <w:name w:val="apple-converted-space"/>
    <w:rsid w:val="00B432EF"/>
  </w:style>
  <w:style w:type="character" w:customStyle="1" w:styleId="FontStyle41">
    <w:name w:val="Font Style41"/>
    <w:uiPriority w:val="99"/>
    <w:rsid w:val="00E20906"/>
    <w:rPr>
      <w:rFonts w:ascii="Times New Roman" w:hAnsi="Times New Roman" w:cs="Times New Roman"/>
      <w:b/>
      <w:bCs/>
      <w:sz w:val="24"/>
      <w:szCs w:val="24"/>
    </w:rPr>
  </w:style>
  <w:style w:type="character" w:customStyle="1" w:styleId="subjectvalue">
    <w:name w:val="subjectvalue"/>
    <w:rsid w:val="008B1D26"/>
  </w:style>
  <w:style w:type="paragraph" w:customStyle="1" w:styleId="1d">
    <w:name w:val="Без интервала1"/>
    <w:qFormat/>
    <w:rsid w:val="00666A9D"/>
    <w:pPr>
      <w:widowControl w:val="0"/>
      <w:suppressAutoHyphens/>
    </w:pPr>
    <w:rPr>
      <w:rFonts w:ascii="Calibri" w:eastAsia="Calibri" w:hAnsi="Calibri" w:cs="Calibri"/>
      <w:kern w:val="1"/>
      <w:sz w:val="22"/>
      <w:szCs w:val="22"/>
      <w:lang w:eastAsia="ar-SA"/>
    </w:rPr>
  </w:style>
  <w:style w:type="character" w:customStyle="1" w:styleId="copytitle">
    <w:name w:val="copy_title"/>
    <w:basedOn w:val="a2"/>
    <w:rsid w:val="00F61CE6"/>
  </w:style>
  <w:style w:type="character" w:customStyle="1" w:styleId="copytarget">
    <w:name w:val="copy_target"/>
    <w:basedOn w:val="a2"/>
    <w:rsid w:val="00F61CE6"/>
  </w:style>
  <w:style w:type="paragraph" w:customStyle="1" w:styleId="richfactdown-paragraph">
    <w:name w:val="richfactdown-paragraph"/>
    <w:basedOn w:val="a1"/>
    <w:rsid w:val="003F757E"/>
    <w:pPr>
      <w:spacing w:before="100" w:beforeAutospacing="1" w:after="100" w:afterAutospacing="1"/>
    </w:pPr>
  </w:style>
  <w:style w:type="paragraph" w:customStyle="1" w:styleId="label-text">
    <w:name w:val="label-text"/>
    <w:basedOn w:val="a1"/>
    <w:rsid w:val="00083C2C"/>
    <w:pPr>
      <w:spacing w:before="100" w:beforeAutospacing="1" w:after="100" w:afterAutospacing="1"/>
    </w:pPr>
  </w:style>
  <w:style w:type="paragraph" w:customStyle="1" w:styleId="text-default">
    <w:name w:val="text-default"/>
    <w:basedOn w:val="a1"/>
    <w:rsid w:val="00083C2C"/>
    <w:pPr>
      <w:spacing w:before="100" w:beforeAutospacing="1" w:after="100" w:afterAutospacing="1"/>
    </w:pPr>
  </w:style>
  <w:style w:type="paragraph" w:customStyle="1" w:styleId="afffffa">
    <w:name w:val="Содержимое таблицы"/>
    <w:basedOn w:val="a1"/>
    <w:rsid w:val="00B977AB"/>
    <w:pPr>
      <w:suppressLineNumbers/>
      <w:suppressAutoHyphens/>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74458"/>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uiPriority w:val="9"/>
    <w:qFormat/>
    <w:rsid w:val="00BC34EB"/>
    <w:pPr>
      <w:keepNext/>
      <w:jc w:val="center"/>
      <w:outlineLvl w:val="1"/>
    </w:pPr>
    <w:rPr>
      <w:b/>
      <w:bCs/>
    </w:rPr>
  </w:style>
  <w:style w:type="paragraph" w:styleId="3">
    <w:name w:val="heading 3"/>
    <w:aliases w:val="H3,Section Header3"/>
    <w:basedOn w:val="a1"/>
    <w:next w:val="a1"/>
    <w:link w:val="31"/>
    <w:uiPriority w:val="9"/>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uiPriority w:val="9"/>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uiPriority w:val="99"/>
    <w:rsid w:val="005F0CC6"/>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rsid w:val="005F0CC6"/>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rsid w:val="00BC34EB"/>
    <w:rPr>
      <w:sz w:val="24"/>
      <w:szCs w:val="24"/>
    </w:rPr>
  </w:style>
  <w:style w:type="paragraph" w:styleId="22">
    <w:name w:val="Body Text 2"/>
    <w:basedOn w:val="a1"/>
    <w:link w:val="23"/>
    <w:rsid w:val="005F0CC6"/>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rsid w:val="00BC34EB"/>
    <w:pPr>
      <w:tabs>
        <w:tab w:val="center" w:pos="4677"/>
        <w:tab w:val="right" w:pos="9355"/>
      </w:tabs>
      <w:jc w:val="both"/>
    </w:pPr>
  </w:style>
  <w:style w:type="character" w:customStyle="1" w:styleId="af2">
    <w:name w:val="Нижний колонтитул Знак"/>
    <w:link w:val="af1"/>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semiHidden/>
    <w:rsid w:val="00BC34EB"/>
    <w:rPr>
      <w:sz w:val="20"/>
      <w:szCs w:val="20"/>
    </w:rPr>
  </w:style>
  <w:style w:type="character" w:customStyle="1" w:styleId="afff3">
    <w:name w:val="Текст сноски Знак"/>
    <w:basedOn w:val="a2"/>
    <w:link w:val="afff2"/>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aliases w:val="Основной текст Знак Знак Знак3"/>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1"/>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WW-">
    <w:name w:val="WW-Цитата"/>
    <w:basedOn w:val="a1"/>
    <w:rsid w:val="001C0087"/>
    <w:pPr>
      <w:widowControl w:val="0"/>
      <w:suppressAutoHyphens/>
      <w:ind w:left="284" w:right="800"/>
    </w:pPr>
    <w:rPr>
      <w:szCs w:val="20"/>
      <w:lang w:eastAsia="ar-SA"/>
    </w:rPr>
  </w:style>
  <w:style w:type="character" w:customStyle="1" w:styleId="46">
    <w:name w:val="Заголовок №4_"/>
    <w:link w:val="47"/>
    <w:rsid w:val="00D136BD"/>
    <w:rPr>
      <w:shd w:val="clear" w:color="auto" w:fill="FFFFFF"/>
    </w:rPr>
  </w:style>
  <w:style w:type="character" w:customStyle="1" w:styleId="afffff5">
    <w:name w:val="Основной текст_"/>
    <w:link w:val="1c"/>
    <w:rsid w:val="00D136BD"/>
    <w:rPr>
      <w:shd w:val="clear" w:color="auto" w:fill="FFFFFF"/>
    </w:rPr>
  </w:style>
  <w:style w:type="paragraph" w:customStyle="1" w:styleId="47">
    <w:name w:val="Заголовок №4"/>
    <w:basedOn w:val="a1"/>
    <w:link w:val="46"/>
    <w:rsid w:val="00D136BD"/>
    <w:pPr>
      <w:shd w:val="clear" w:color="auto" w:fill="FFFFFF"/>
      <w:spacing w:after="180" w:line="259" w:lineRule="exact"/>
      <w:outlineLvl w:val="3"/>
    </w:pPr>
    <w:rPr>
      <w:sz w:val="20"/>
      <w:szCs w:val="20"/>
    </w:rPr>
  </w:style>
  <w:style w:type="paragraph" w:customStyle="1" w:styleId="1c">
    <w:name w:val="Основной текст1"/>
    <w:basedOn w:val="a1"/>
    <w:link w:val="afffff5"/>
    <w:rsid w:val="00D136BD"/>
    <w:pPr>
      <w:shd w:val="clear" w:color="auto" w:fill="FFFFFF"/>
      <w:spacing w:before="180" w:after="300" w:line="0" w:lineRule="atLeast"/>
      <w:jc w:val="both"/>
    </w:pPr>
    <w:rPr>
      <w:sz w:val="20"/>
      <w:szCs w:val="20"/>
    </w:rPr>
  </w:style>
  <w:style w:type="character" w:customStyle="1" w:styleId="afffff2">
    <w:name w:val="Без интервала Знак"/>
    <w:link w:val="afffff1"/>
    <w:uiPriority w:val="1"/>
    <w:locked/>
    <w:rsid w:val="00916B65"/>
    <w:rPr>
      <w:sz w:val="24"/>
      <w:szCs w:val="24"/>
      <w:lang w:bidi="ar-SA"/>
    </w:rPr>
  </w:style>
  <w:style w:type="character" w:customStyle="1" w:styleId="ConsPlusNormal0">
    <w:name w:val="ConsPlusNormal Знак"/>
    <w:link w:val="ConsPlusNormal"/>
    <w:qFormat/>
    <w:locked/>
    <w:rsid w:val="00916B65"/>
    <w:rPr>
      <w:rFonts w:ascii="Arial" w:hAnsi="Arial" w:cs="Arial"/>
      <w:lang w:val="ru-RU" w:eastAsia="ru-RU" w:bidi="ar-SA"/>
    </w:rPr>
  </w:style>
  <w:style w:type="paragraph" w:customStyle="1" w:styleId="Iacaaiea">
    <w:name w:val="Iacaaiea"/>
    <w:basedOn w:val="a1"/>
    <w:rsid w:val="00916B65"/>
    <w:pPr>
      <w:tabs>
        <w:tab w:val="left" w:pos="426"/>
      </w:tabs>
      <w:spacing w:before="120" w:line="360" w:lineRule="atLeast"/>
      <w:jc w:val="center"/>
    </w:pPr>
    <w:rPr>
      <w:b/>
      <w:bCs/>
      <w:sz w:val="22"/>
      <w:szCs w:val="22"/>
    </w:rPr>
  </w:style>
  <w:style w:type="paragraph" w:customStyle="1" w:styleId="ConsNonformat">
    <w:name w:val="ConsNonformat"/>
    <w:rsid w:val="009364B4"/>
    <w:pPr>
      <w:autoSpaceDE w:val="0"/>
      <w:autoSpaceDN w:val="0"/>
      <w:adjustRightInd w:val="0"/>
    </w:pPr>
    <w:rPr>
      <w:sz w:val="22"/>
    </w:rPr>
  </w:style>
  <w:style w:type="paragraph" w:customStyle="1" w:styleId="WW-0">
    <w:name w:val="WW-Базовый"/>
    <w:rsid w:val="00C46745"/>
    <w:pPr>
      <w:shd w:val="clear" w:color="auto" w:fill="FFFFFF"/>
      <w:suppressAutoHyphens/>
      <w:spacing w:line="260" w:lineRule="exact"/>
      <w:ind w:firstLine="567"/>
      <w:jc w:val="both"/>
    </w:pPr>
    <w:rPr>
      <w:color w:val="000000"/>
      <w:lang w:eastAsia="zh-CN"/>
    </w:rPr>
  </w:style>
  <w:style w:type="paragraph" w:customStyle="1" w:styleId="111">
    <w:name w:val="Обычный11"/>
    <w:rsid w:val="00FD4978"/>
    <w:pPr>
      <w:widowControl w:val="0"/>
      <w:snapToGrid w:val="0"/>
      <w:spacing w:line="300" w:lineRule="auto"/>
      <w:ind w:firstLine="720"/>
      <w:jc w:val="both"/>
    </w:pPr>
    <w:rPr>
      <w:sz w:val="24"/>
    </w:rPr>
  </w:style>
  <w:style w:type="character" w:customStyle="1" w:styleId="afffff6">
    <w:name w:val="Цветовое выделение"/>
    <w:uiPriority w:val="99"/>
    <w:rsid w:val="00362DB2"/>
    <w:rPr>
      <w:b/>
      <w:color w:val="26282F"/>
    </w:rPr>
  </w:style>
  <w:style w:type="character" w:customStyle="1" w:styleId="CharChar">
    <w:name w:val="Обычный Char Char"/>
    <w:link w:val="16"/>
    <w:locked/>
    <w:rsid w:val="00EE6393"/>
    <w:rPr>
      <w:sz w:val="24"/>
      <w:lang w:bidi="ar-SA"/>
    </w:rPr>
  </w:style>
  <w:style w:type="paragraph" w:customStyle="1" w:styleId="120">
    <w:name w:val="Обычный12"/>
    <w:rsid w:val="00EE6393"/>
    <w:pPr>
      <w:widowControl w:val="0"/>
      <w:spacing w:line="300" w:lineRule="auto"/>
      <w:ind w:firstLine="720"/>
      <w:jc w:val="both"/>
    </w:pPr>
    <w:rPr>
      <w:sz w:val="24"/>
    </w:rPr>
  </w:style>
  <w:style w:type="paragraph" w:customStyle="1" w:styleId="ConsPlusTitle">
    <w:name w:val="ConsPlusTitle"/>
    <w:uiPriority w:val="99"/>
    <w:rsid w:val="00BD2A6B"/>
    <w:pPr>
      <w:autoSpaceDE w:val="0"/>
      <w:autoSpaceDN w:val="0"/>
      <w:adjustRightInd w:val="0"/>
    </w:pPr>
    <w:rPr>
      <w:b/>
      <w:bCs/>
      <w:sz w:val="28"/>
      <w:szCs w:val="28"/>
    </w:rPr>
  </w:style>
  <w:style w:type="paragraph" w:styleId="afffff7">
    <w:name w:val="endnote text"/>
    <w:basedOn w:val="a1"/>
    <w:link w:val="afffff8"/>
    <w:uiPriority w:val="99"/>
    <w:semiHidden/>
    <w:unhideWhenUsed/>
    <w:rsid w:val="007D0E1C"/>
    <w:rPr>
      <w:sz w:val="20"/>
      <w:szCs w:val="20"/>
    </w:rPr>
  </w:style>
  <w:style w:type="character" w:customStyle="1" w:styleId="afffff8">
    <w:name w:val="Текст концевой сноски Знак"/>
    <w:basedOn w:val="a2"/>
    <w:link w:val="afffff7"/>
    <w:uiPriority w:val="99"/>
    <w:semiHidden/>
    <w:rsid w:val="007D0E1C"/>
  </w:style>
  <w:style w:type="character" w:styleId="afffff9">
    <w:name w:val="endnote reference"/>
    <w:uiPriority w:val="99"/>
    <w:semiHidden/>
    <w:unhideWhenUsed/>
    <w:rsid w:val="007D0E1C"/>
    <w:rPr>
      <w:vertAlign w:val="superscript"/>
    </w:rPr>
  </w:style>
  <w:style w:type="paragraph" w:customStyle="1" w:styleId="formattext">
    <w:name w:val="formattext"/>
    <w:basedOn w:val="a1"/>
    <w:rsid w:val="008807D0"/>
    <w:pPr>
      <w:spacing w:before="100" w:beforeAutospacing="1" w:after="100" w:afterAutospacing="1"/>
    </w:pPr>
  </w:style>
  <w:style w:type="paragraph" w:customStyle="1" w:styleId="Default">
    <w:name w:val="Default"/>
    <w:rsid w:val="007E56C0"/>
    <w:pPr>
      <w:autoSpaceDE w:val="0"/>
      <w:autoSpaceDN w:val="0"/>
      <w:adjustRightInd w:val="0"/>
    </w:pPr>
    <w:rPr>
      <w:color w:val="000000"/>
      <w:sz w:val="24"/>
      <w:szCs w:val="24"/>
    </w:rPr>
  </w:style>
  <w:style w:type="paragraph" w:customStyle="1" w:styleId="headertext">
    <w:name w:val="headertext"/>
    <w:basedOn w:val="a1"/>
    <w:rsid w:val="001556E3"/>
    <w:pPr>
      <w:spacing w:before="100" w:beforeAutospacing="1" w:after="100" w:afterAutospacing="1"/>
    </w:pPr>
  </w:style>
  <w:style w:type="character" w:customStyle="1" w:styleId="blk">
    <w:name w:val="blk"/>
    <w:rsid w:val="00D406FC"/>
    <w:rPr>
      <w:rFonts w:cs="Times New Roman"/>
    </w:rPr>
  </w:style>
  <w:style w:type="paragraph" w:customStyle="1" w:styleId="112">
    <w:name w:val="Без интервала11"/>
    <w:link w:val="NoSpacingChar"/>
    <w:qFormat/>
    <w:rsid w:val="00B432EF"/>
    <w:rPr>
      <w:rFonts w:ascii="Calibri" w:hAnsi="Calibri"/>
      <w:sz w:val="22"/>
      <w:szCs w:val="22"/>
      <w:lang w:eastAsia="en-US"/>
    </w:rPr>
  </w:style>
  <w:style w:type="character" w:customStyle="1" w:styleId="NoSpacingChar">
    <w:name w:val="No Spacing Char"/>
    <w:link w:val="112"/>
    <w:locked/>
    <w:rsid w:val="00B432EF"/>
    <w:rPr>
      <w:rFonts w:ascii="Calibri" w:hAnsi="Calibri"/>
      <w:sz w:val="22"/>
      <w:szCs w:val="22"/>
      <w:lang w:eastAsia="en-US"/>
    </w:rPr>
  </w:style>
  <w:style w:type="paragraph" w:customStyle="1" w:styleId="2f0">
    <w:name w:val="Обычный (веб)2"/>
    <w:basedOn w:val="a1"/>
    <w:rsid w:val="00B432EF"/>
    <w:pPr>
      <w:pBdr>
        <w:top w:val="none" w:sz="0" w:space="0" w:color="000000"/>
        <w:left w:val="none" w:sz="0" w:space="0" w:color="000000"/>
        <w:bottom w:val="none" w:sz="0" w:space="0" w:color="000000"/>
        <w:right w:val="none" w:sz="0" w:space="0" w:color="000000"/>
      </w:pBdr>
      <w:spacing w:before="100" w:after="100"/>
      <w:textAlignment w:val="baseline"/>
    </w:pPr>
  </w:style>
  <w:style w:type="character" w:customStyle="1" w:styleId="apple-converted-space">
    <w:name w:val="apple-converted-space"/>
    <w:rsid w:val="00B432EF"/>
  </w:style>
  <w:style w:type="character" w:customStyle="1" w:styleId="FontStyle41">
    <w:name w:val="Font Style41"/>
    <w:uiPriority w:val="99"/>
    <w:rsid w:val="00E20906"/>
    <w:rPr>
      <w:rFonts w:ascii="Times New Roman" w:hAnsi="Times New Roman" w:cs="Times New Roman"/>
      <w:b/>
      <w:bCs/>
      <w:sz w:val="24"/>
      <w:szCs w:val="24"/>
    </w:rPr>
  </w:style>
  <w:style w:type="character" w:customStyle="1" w:styleId="subjectvalue">
    <w:name w:val="subjectvalue"/>
    <w:rsid w:val="008B1D26"/>
  </w:style>
  <w:style w:type="paragraph" w:customStyle="1" w:styleId="1d">
    <w:name w:val="Без интервала1"/>
    <w:qFormat/>
    <w:rsid w:val="00666A9D"/>
    <w:pPr>
      <w:widowControl w:val="0"/>
      <w:suppressAutoHyphens/>
    </w:pPr>
    <w:rPr>
      <w:rFonts w:ascii="Calibri" w:eastAsia="Calibri" w:hAnsi="Calibri" w:cs="Calibri"/>
      <w:kern w:val="1"/>
      <w:sz w:val="22"/>
      <w:szCs w:val="22"/>
      <w:lang w:eastAsia="ar-SA"/>
    </w:rPr>
  </w:style>
  <w:style w:type="character" w:customStyle="1" w:styleId="copytitle">
    <w:name w:val="copy_title"/>
    <w:basedOn w:val="a2"/>
    <w:rsid w:val="00F61CE6"/>
  </w:style>
  <w:style w:type="character" w:customStyle="1" w:styleId="copytarget">
    <w:name w:val="copy_target"/>
    <w:basedOn w:val="a2"/>
    <w:rsid w:val="00F61CE6"/>
  </w:style>
  <w:style w:type="paragraph" w:customStyle="1" w:styleId="richfactdown-paragraph">
    <w:name w:val="richfactdown-paragraph"/>
    <w:basedOn w:val="a1"/>
    <w:rsid w:val="003F757E"/>
    <w:pPr>
      <w:spacing w:before="100" w:beforeAutospacing="1" w:after="100" w:afterAutospacing="1"/>
    </w:pPr>
  </w:style>
  <w:style w:type="paragraph" w:customStyle="1" w:styleId="label-text">
    <w:name w:val="label-text"/>
    <w:basedOn w:val="a1"/>
    <w:rsid w:val="00083C2C"/>
    <w:pPr>
      <w:spacing w:before="100" w:beforeAutospacing="1" w:after="100" w:afterAutospacing="1"/>
    </w:pPr>
  </w:style>
  <w:style w:type="paragraph" w:customStyle="1" w:styleId="text-default">
    <w:name w:val="text-default"/>
    <w:basedOn w:val="a1"/>
    <w:rsid w:val="00083C2C"/>
    <w:pPr>
      <w:spacing w:before="100" w:beforeAutospacing="1" w:after="100" w:afterAutospacing="1"/>
    </w:pPr>
  </w:style>
  <w:style w:type="paragraph" w:customStyle="1" w:styleId="afffffa">
    <w:name w:val="Содержимое таблицы"/>
    <w:basedOn w:val="a1"/>
    <w:rsid w:val="00B977AB"/>
    <w:pPr>
      <w:suppressLineNumbers/>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67778">
      <w:bodyDiv w:val="1"/>
      <w:marLeft w:val="0"/>
      <w:marRight w:val="0"/>
      <w:marTop w:val="0"/>
      <w:marBottom w:val="0"/>
      <w:divBdr>
        <w:top w:val="none" w:sz="0" w:space="0" w:color="auto"/>
        <w:left w:val="none" w:sz="0" w:space="0" w:color="auto"/>
        <w:bottom w:val="none" w:sz="0" w:space="0" w:color="auto"/>
        <w:right w:val="none" w:sz="0" w:space="0" w:color="auto"/>
      </w:divBdr>
    </w:div>
    <w:div w:id="57168428">
      <w:bodyDiv w:val="1"/>
      <w:marLeft w:val="0"/>
      <w:marRight w:val="0"/>
      <w:marTop w:val="0"/>
      <w:marBottom w:val="0"/>
      <w:divBdr>
        <w:top w:val="none" w:sz="0" w:space="0" w:color="auto"/>
        <w:left w:val="none" w:sz="0" w:space="0" w:color="auto"/>
        <w:bottom w:val="none" w:sz="0" w:space="0" w:color="auto"/>
        <w:right w:val="none" w:sz="0" w:space="0" w:color="auto"/>
      </w:divBdr>
    </w:div>
    <w:div w:id="66348908">
      <w:bodyDiv w:val="1"/>
      <w:marLeft w:val="0"/>
      <w:marRight w:val="0"/>
      <w:marTop w:val="0"/>
      <w:marBottom w:val="0"/>
      <w:divBdr>
        <w:top w:val="none" w:sz="0" w:space="0" w:color="auto"/>
        <w:left w:val="none" w:sz="0" w:space="0" w:color="auto"/>
        <w:bottom w:val="none" w:sz="0" w:space="0" w:color="auto"/>
        <w:right w:val="none" w:sz="0" w:space="0" w:color="auto"/>
      </w:divBdr>
    </w:div>
    <w:div w:id="104157630">
      <w:bodyDiv w:val="1"/>
      <w:marLeft w:val="0"/>
      <w:marRight w:val="0"/>
      <w:marTop w:val="0"/>
      <w:marBottom w:val="0"/>
      <w:divBdr>
        <w:top w:val="none" w:sz="0" w:space="0" w:color="auto"/>
        <w:left w:val="none" w:sz="0" w:space="0" w:color="auto"/>
        <w:bottom w:val="none" w:sz="0" w:space="0" w:color="auto"/>
        <w:right w:val="none" w:sz="0" w:space="0" w:color="auto"/>
      </w:divBdr>
    </w:div>
    <w:div w:id="124130424">
      <w:bodyDiv w:val="1"/>
      <w:marLeft w:val="0"/>
      <w:marRight w:val="0"/>
      <w:marTop w:val="0"/>
      <w:marBottom w:val="0"/>
      <w:divBdr>
        <w:top w:val="none" w:sz="0" w:space="0" w:color="auto"/>
        <w:left w:val="none" w:sz="0" w:space="0" w:color="auto"/>
        <w:bottom w:val="none" w:sz="0" w:space="0" w:color="auto"/>
        <w:right w:val="none" w:sz="0" w:space="0" w:color="auto"/>
      </w:divBdr>
    </w:div>
    <w:div w:id="162360860">
      <w:bodyDiv w:val="1"/>
      <w:marLeft w:val="0"/>
      <w:marRight w:val="0"/>
      <w:marTop w:val="0"/>
      <w:marBottom w:val="0"/>
      <w:divBdr>
        <w:top w:val="none" w:sz="0" w:space="0" w:color="auto"/>
        <w:left w:val="none" w:sz="0" w:space="0" w:color="auto"/>
        <w:bottom w:val="none" w:sz="0" w:space="0" w:color="auto"/>
        <w:right w:val="none" w:sz="0" w:space="0" w:color="auto"/>
      </w:divBdr>
    </w:div>
    <w:div w:id="163667688">
      <w:bodyDiv w:val="1"/>
      <w:marLeft w:val="0"/>
      <w:marRight w:val="0"/>
      <w:marTop w:val="0"/>
      <w:marBottom w:val="0"/>
      <w:divBdr>
        <w:top w:val="none" w:sz="0" w:space="0" w:color="auto"/>
        <w:left w:val="none" w:sz="0" w:space="0" w:color="auto"/>
        <w:bottom w:val="none" w:sz="0" w:space="0" w:color="auto"/>
        <w:right w:val="none" w:sz="0" w:space="0" w:color="auto"/>
      </w:divBdr>
    </w:div>
    <w:div w:id="195318141">
      <w:bodyDiv w:val="1"/>
      <w:marLeft w:val="0"/>
      <w:marRight w:val="0"/>
      <w:marTop w:val="0"/>
      <w:marBottom w:val="0"/>
      <w:divBdr>
        <w:top w:val="none" w:sz="0" w:space="0" w:color="auto"/>
        <w:left w:val="none" w:sz="0" w:space="0" w:color="auto"/>
        <w:bottom w:val="none" w:sz="0" w:space="0" w:color="auto"/>
        <w:right w:val="none" w:sz="0" w:space="0" w:color="auto"/>
      </w:divBdr>
    </w:div>
    <w:div w:id="208881676">
      <w:bodyDiv w:val="1"/>
      <w:marLeft w:val="0"/>
      <w:marRight w:val="0"/>
      <w:marTop w:val="0"/>
      <w:marBottom w:val="0"/>
      <w:divBdr>
        <w:top w:val="none" w:sz="0" w:space="0" w:color="auto"/>
        <w:left w:val="none" w:sz="0" w:space="0" w:color="auto"/>
        <w:bottom w:val="none" w:sz="0" w:space="0" w:color="auto"/>
        <w:right w:val="none" w:sz="0" w:space="0" w:color="auto"/>
      </w:divBdr>
    </w:div>
    <w:div w:id="218905797">
      <w:bodyDiv w:val="1"/>
      <w:marLeft w:val="0"/>
      <w:marRight w:val="0"/>
      <w:marTop w:val="0"/>
      <w:marBottom w:val="0"/>
      <w:divBdr>
        <w:top w:val="none" w:sz="0" w:space="0" w:color="auto"/>
        <w:left w:val="none" w:sz="0" w:space="0" w:color="auto"/>
        <w:bottom w:val="none" w:sz="0" w:space="0" w:color="auto"/>
        <w:right w:val="none" w:sz="0" w:space="0" w:color="auto"/>
      </w:divBdr>
    </w:div>
    <w:div w:id="219250236">
      <w:bodyDiv w:val="1"/>
      <w:marLeft w:val="0"/>
      <w:marRight w:val="0"/>
      <w:marTop w:val="0"/>
      <w:marBottom w:val="0"/>
      <w:divBdr>
        <w:top w:val="none" w:sz="0" w:space="0" w:color="auto"/>
        <w:left w:val="none" w:sz="0" w:space="0" w:color="auto"/>
        <w:bottom w:val="none" w:sz="0" w:space="0" w:color="auto"/>
        <w:right w:val="none" w:sz="0" w:space="0" w:color="auto"/>
      </w:divBdr>
    </w:div>
    <w:div w:id="219362838">
      <w:bodyDiv w:val="1"/>
      <w:marLeft w:val="0"/>
      <w:marRight w:val="0"/>
      <w:marTop w:val="0"/>
      <w:marBottom w:val="0"/>
      <w:divBdr>
        <w:top w:val="none" w:sz="0" w:space="0" w:color="auto"/>
        <w:left w:val="none" w:sz="0" w:space="0" w:color="auto"/>
        <w:bottom w:val="none" w:sz="0" w:space="0" w:color="auto"/>
        <w:right w:val="none" w:sz="0" w:space="0" w:color="auto"/>
      </w:divBdr>
    </w:div>
    <w:div w:id="255797684">
      <w:bodyDiv w:val="1"/>
      <w:marLeft w:val="0"/>
      <w:marRight w:val="0"/>
      <w:marTop w:val="0"/>
      <w:marBottom w:val="0"/>
      <w:divBdr>
        <w:top w:val="none" w:sz="0" w:space="0" w:color="auto"/>
        <w:left w:val="none" w:sz="0" w:space="0" w:color="auto"/>
        <w:bottom w:val="none" w:sz="0" w:space="0" w:color="auto"/>
        <w:right w:val="none" w:sz="0" w:space="0" w:color="auto"/>
      </w:divBdr>
    </w:div>
    <w:div w:id="264847732">
      <w:bodyDiv w:val="1"/>
      <w:marLeft w:val="0"/>
      <w:marRight w:val="0"/>
      <w:marTop w:val="0"/>
      <w:marBottom w:val="0"/>
      <w:divBdr>
        <w:top w:val="none" w:sz="0" w:space="0" w:color="auto"/>
        <w:left w:val="none" w:sz="0" w:space="0" w:color="auto"/>
        <w:bottom w:val="none" w:sz="0" w:space="0" w:color="auto"/>
        <w:right w:val="none" w:sz="0" w:space="0" w:color="auto"/>
      </w:divBdr>
    </w:div>
    <w:div w:id="269120259">
      <w:bodyDiv w:val="1"/>
      <w:marLeft w:val="0"/>
      <w:marRight w:val="0"/>
      <w:marTop w:val="0"/>
      <w:marBottom w:val="0"/>
      <w:divBdr>
        <w:top w:val="none" w:sz="0" w:space="0" w:color="auto"/>
        <w:left w:val="none" w:sz="0" w:space="0" w:color="auto"/>
        <w:bottom w:val="none" w:sz="0" w:space="0" w:color="auto"/>
        <w:right w:val="none" w:sz="0" w:space="0" w:color="auto"/>
      </w:divBdr>
    </w:div>
    <w:div w:id="297497357">
      <w:bodyDiv w:val="1"/>
      <w:marLeft w:val="0"/>
      <w:marRight w:val="0"/>
      <w:marTop w:val="0"/>
      <w:marBottom w:val="0"/>
      <w:divBdr>
        <w:top w:val="none" w:sz="0" w:space="0" w:color="auto"/>
        <w:left w:val="none" w:sz="0" w:space="0" w:color="auto"/>
        <w:bottom w:val="none" w:sz="0" w:space="0" w:color="auto"/>
        <w:right w:val="none" w:sz="0" w:space="0" w:color="auto"/>
      </w:divBdr>
    </w:div>
    <w:div w:id="362245538">
      <w:bodyDiv w:val="1"/>
      <w:marLeft w:val="0"/>
      <w:marRight w:val="0"/>
      <w:marTop w:val="0"/>
      <w:marBottom w:val="0"/>
      <w:divBdr>
        <w:top w:val="none" w:sz="0" w:space="0" w:color="auto"/>
        <w:left w:val="none" w:sz="0" w:space="0" w:color="auto"/>
        <w:bottom w:val="none" w:sz="0" w:space="0" w:color="auto"/>
        <w:right w:val="none" w:sz="0" w:space="0" w:color="auto"/>
      </w:divBdr>
    </w:div>
    <w:div w:id="466556364">
      <w:bodyDiv w:val="1"/>
      <w:marLeft w:val="0"/>
      <w:marRight w:val="0"/>
      <w:marTop w:val="0"/>
      <w:marBottom w:val="0"/>
      <w:divBdr>
        <w:top w:val="none" w:sz="0" w:space="0" w:color="auto"/>
        <w:left w:val="none" w:sz="0" w:space="0" w:color="auto"/>
        <w:bottom w:val="none" w:sz="0" w:space="0" w:color="auto"/>
        <w:right w:val="none" w:sz="0" w:space="0" w:color="auto"/>
      </w:divBdr>
    </w:div>
    <w:div w:id="468060212">
      <w:bodyDiv w:val="1"/>
      <w:marLeft w:val="0"/>
      <w:marRight w:val="0"/>
      <w:marTop w:val="0"/>
      <w:marBottom w:val="0"/>
      <w:divBdr>
        <w:top w:val="none" w:sz="0" w:space="0" w:color="auto"/>
        <w:left w:val="none" w:sz="0" w:space="0" w:color="auto"/>
        <w:bottom w:val="none" w:sz="0" w:space="0" w:color="auto"/>
        <w:right w:val="none" w:sz="0" w:space="0" w:color="auto"/>
      </w:divBdr>
    </w:div>
    <w:div w:id="512260334">
      <w:bodyDiv w:val="1"/>
      <w:marLeft w:val="0"/>
      <w:marRight w:val="0"/>
      <w:marTop w:val="0"/>
      <w:marBottom w:val="0"/>
      <w:divBdr>
        <w:top w:val="none" w:sz="0" w:space="0" w:color="auto"/>
        <w:left w:val="none" w:sz="0" w:space="0" w:color="auto"/>
        <w:bottom w:val="none" w:sz="0" w:space="0" w:color="auto"/>
        <w:right w:val="none" w:sz="0" w:space="0" w:color="auto"/>
      </w:divBdr>
    </w:div>
    <w:div w:id="564992594">
      <w:bodyDiv w:val="1"/>
      <w:marLeft w:val="0"/>
      <w:marRight w:val="0"/>
      <w:marTop w:val="0"/>
      <w:marBottom w:val="0"/>
      <w:divBdr>
        <w:top w:val="none" w:sz="0" w:space="0" w:color="auto"/>
        <w:left w:val="none" w:sz="0" w:space="0" w:color="auto"/>
        <w:bottom w:val="none" w:sz="0" w:space="0" w:color="auto"/>
        <w:right w:val="none" w:sz="0" w:space="0" w:color="auto"/>
      </w:divBdr>
    </w:div>
    <w:div w:id="600838824">
      <w:bodyDiv w:val="1"/>
      <w:marLeft w:val="0"/>
      <w:marRight w:val="0"/>
      <w:marTop w:val="0"/>
      <w:marBottom w:val="0"/>
      <w:divBdr>
        <w:top w:val="none" w:sz="0" w:space="0" w:color="auto"/>
        <w:left w:val="none" w:sz="0" w:space="0" w:color="auto"/>
        <w:bottom w:val="none" w:sz="0" w:space="0" w:color="auto"/>
        <w:right w:val="none" w:sz="0" w:space="0" w:color="auto"/>
      </w:divBdr>
    </w:div>
    <w:div w:id="613056310">
      <w:bodyDiv w:val="1"/>
      <w:marLeft w:val="0"/>
      <w:marRight w:val="0"/>
      <w:marTop w:val="0"/>
      <w:marBottom w:val="0"/>
      <w:divBdr>
        <w:top w:val="none" w:sz="0" w:space="0" w:color="auto"/>
        <w:left w:val="none" w:sz="0" w:space="0" w:color="auto"/>
        <w:bottom w:val="none" w:sz="0" w:space="0" w:color="auto"/>
        <w:right w:val="none" w:sz="0" w:space="0" w:color="auto"/>
      </w:divBdr>
    </w:div>
    <w:div w:id="613757907">
      <w:bodyDiv w:val="1"/>
      <w:marLeft w:val="0"/>
      <w:marRight w:val="0"/>
      <w:marTop w:val="0"/>
      <w:marBottom w:val="0"/>
      <w:divBdr>
        <w:top w:val="none" w:sz="0" w:space="0" w:color="auto"/>
        <w:left w:val="none" w:sz="0" w:space="0" w:color="auto"/>
        <w:bottom w:val="none" w:sz="0" w:space="0" w:color="auto"/>
        <w:right w:val="none" w:sz="0" w:space="0" w:color="auto"/>
      </w:divBdr>
    </w:div>
    <w:div w:id="662898159">
      <w:bodyDiv w:val="1"/>
      <w:marLeft w:val="0"/>
      <w:marRight w:val="0"/>
      <w:marTop w:val="0"/>
      <w:marBottom w:val="0"/>
      <w:divBdr>
        <w:top w:val="none" w:sz="0" w:space="0" w:color="auto"/>
        <w:left w:val="none" w:sz="0" w:space="0" w:color="auto"/>
        <w:bottom w:val="none" w:sz="0" w:space="0" w:color="auto"/>
        <w:right w:val="none" w:sz="0" w:space="0" w:color="auto"/>
      </w:divBdr>
      <w:divsChild>
        <w:div w:id="1063723355">
          <w:marLeft w:val="0"/>
          <w:marRight w:val="0"/>
          <w:marTop w:val="0"/>
          <w:marBottom w:val="150"/>
          <w:divBdr>
            <w:top w:val="none" w:sz="0" w:space="0" w:color="auto"/>
            <w:left w:val="none" w:sz="0" w:space="0" w:color="auto"/>
            <w:bottom w:val="none" w:sz="0" w:space="0" w:color="auto"/>
            <w:right w:val="none" w:sz="0" w:space="0" w:color="auto"/>
          </w:divBdr>
          <w:divsChild>
            <w:div w:id="1391537386">
              <w:marLeft w:val="0"/>
              <w:marRight w:val="0"/>
              <w:marTop w:val="0"/>
              <w:marBottom w:val="0"/>
              <w:divBdr>
                <w:top w:val="none" w:sz="0" w:space="0" w:color="auto"/>
                <w:left w:val="none" w:sz="0" w:space="0" w:color="auto"/>
                <w:bottom w:val="none" w:sz="0" w:space="0" w:color="auto"/>
                <w:right w:val="none" w:sz="0" w:space="0" w:color="auto"/>
              </w:divBdr>
            </w:div>
            <w:div w:id="615211330">
              <w:marLeft w:val="0"/>
              <w:marRight w:val="0"/>
              <w:marTop w:val="0"/>
              <w:marBottom w:val="0"/>
              <w:divBdr>
                <w:top w:val="none" w:sz="0" w:space="0" w:color="auto"/>
                <w:left w:val="none" w:sz="0" w:space="0" w:color="auto"/>
                <w:bottom w:val="none" w:sz="0" w:space="0" w:color="auto"/>
                <w:right w:val="none" w:sz="0" w:space="0" w:color="auto"/>
              </w:divBdr>
            </w:div>
          </w:divsChild>
        </w:div>
        <w:div w:id="281544130">
          <w:marLeft w:val="0"/>
          <w:marRight w:val="0"/>
          <w:marTop w:val="0"/>
          <w:marBottom w:val="150"/>
          <w:divBdr>
            <w:top w:val="none" w:sz="0" w:space="0" w:color="auto"/>
            <w:left w:val="none" w:sz="0" w:space="0" w:color="auto"/>
            <w:bottom w:val="none" w:sz="0" w:space="0" w:color="auto"/>
            <w:right w:val="none" w:sz="0" w:space="0" w:color="auto"/>
          </w:divBdr>
          <w:divsChild>
            <w:div w:id="923077532">
              <w:marLeft w:val="0"/>
              <w:marRight w:val="0"/>
              <w:marTop w:val="0"/>
              <w:marBottom w:val="0"/>
              <w:divBdr>
                <w:top w:val="none" w:sz="0" w:space="0" w:color="auto"/>
                <w:left w:val="none" w:sz="0" w:space="0" w:color="auto"/>
                <w:bottom w:val="none" w:sz="0" w:space="0" w:color="auto"/>
                <w:right w:val="none" w:sz="0" w:space="0" w:color="auto"/>
              </w:divBdr>
            </w:div>
            <w:div w:id="2018382463">
              <w:marLeft w:val="0"/>
              <w:marRight w:val="0"/>
              <w:marTop w:val="0"/>
              <w:marBottom w:val="0"/>
              <w:divBdr>
                <w:top w:val="none" w:sz="0" w:space="0" w:color="auto"/>
                <w:left w:val="none" w:sz="0" w:space="0" w:color="auto"/>
                <w:bottom w:val="none" w:sz="0" w:space="0" w:color="auto"/>
                <w:right w:val="none" w:sz="0" w:space="0" w:color="auto"/>
              </w:divBdr>
            </w:div>
          </w:divsChild>
        </w:div>
        <w:div w:id="503978263">
          <w:marLeft w:val="0"/>
          <w:marRight w:val="0"/>
          <w:marTop w:val="0"/>
          <w:marBottom w:val="150"/>
          <w:divBdr>
            <w:top w:val="none" w:sz="0" w:space="0" w:color="auto"/>
            <w:left w:val="none" w:sz="0" w:space="0" w:color="auto"/>
            <w:bottom w:val="none" w:sz="0" w:space="0" w:color="auto"/>
            <w:right w:val="none" w:sz="0" w:space="0" w:color="auto"/>
          </w:divBdr>
          <w:divsChild>
            <w:div w:id="1813061464">
              <w:marLeft w:val="0"/>
              <w:marRight w:val="0"/>
              <w:marTop w:val="0"/>
              <w:marBottom w:val="0"/>
              <w:divBdr>
                <w:top w:val="none" w:sz="0" w:space="0" w:color="auto"/>
                <w:left w:val="none" w:sz="0" w:space="0" w:color="auto"/>
                <w:bottom w:val="none" w:sz="0" w:space="0" w:color="auto"/>
                <w:right w:val="none" w:sz="0" w:space="0" w:color="auto"/>
              </w:divBdr>
            </w:div>
            <w:div w:id="49886593">
              <w:marLeft w:val="0"/>
              <w:marRight w:val="0"/>
              <w:marTop w:val="0"/>
              <w:marBottom w:val="0"/>
              <w:divBdr>
                <w:top w:val="none" w:sz="0" w:space="0" w:color="auto"/>
                <w:left w:val="none" w:sz="0" w:space="0" w:color="auto"/>
                <w:bottom w:val="none" w:sz="0" w:space="0" w:color="auto"/>
                <w:right w:val="none" w:sz="0" w:space="0" w:color="auto"/>
              </w:divBdr>
            </w:div>
          </w:divsChild>
        </w:div>
        <w:div w:id="648707174">
          <w:marLeft w:val="0"/>
          <w:marRight w:val="0"/>
          <w:marTop w:val="0"/>
          <w:marBottom w:val="150"/>
          <w:divBdr>
            <w:top w:val="none" w:sz="0" w:space="0" w:color="auto"/>
            <w:left w:val="none" w:sz="0" w:space="0" w:color="auto"/>
            <w:bottom w:val="none" w:sz="0" w:space="0" w:color="auto"/>
            <w:right w:val="none" w:sz="0" w:space="0" w:color="auto"/>
          </w:divBdr>
          <w:divsChild>
            <w:div w:id="489752695">
              <w:marLeft w:val="0"/>
              <w:marRight w:val="0"/>
              <w:marTop w:val="0"/>
              <w:marBottom w:val="0"/>
              <w:divBdr>
                <w:top w:val="none" w:sz="0" w:space="0" w:color="auto"/>
                <w:left w:val="none" w:sz="0" w:space="0" w:color="auto"/>
                <w:bottom w:val="none" w:sz="0" w:space="0" w:color="auto"/>
                <w:right w:val="none" w:sz="0" w:space="0" w:color="auto"/>
              </w:divBdr>
            </w:div>
            <w:div w:id="1078358909">
              <w:marLeft w:val="0"/>
              <w:marRight w:val="0"/>
              <w:marTop w:val="0"/>
              <w:marBottom w:val="0"/>
              <w:divBdr>
                <w:top w:val="none" w:sz="0" w:space="0" w:color="auto"/>
                <w:left w:val="none" w:sz="0" w:space="0" w:color="auto"/>
                <w:bottom w:val="none" w:sz="0" w:space="0" w:color="auto"/>
                <w:right w:val="none" w:sz="0" w:space="0" w:color="auto"/>
              </w:divBdr>
            </w:div>
          </w:divsChild>
        </w:div>
        <w:div w:id="100302573">
          <w:marLeft w:val="0"/>
          <w:marRight w:val="0"/>
          <w:marTop w:val="0"/>
          <w:marBottom w:val="150"/>
          <w:divBdr>
            <w:top w:val="none" w:sz="0" w:space="0" w:color="auto"/>
            <w:left w:val="none" w:sz="0" w:space="0" w:color="auto"/>
            <w:bottom w:val="none" w:sz="0" w:space="0" w:color="auto"/>
            <w:right w:val="none" w:sz="0" w:space="0" w:color="auto"/>
          </w:divBdr>
          <w:divsChild>
            <w:div w:id="146560529">
              <w:marLeft w:val="0"/>
              <w:marRight w:val="0"/>
              <w:marTop w:val="0"/>
              <w:marBottom w:val="0"/>
              <w:divBdr>
                <w:top w:val="none" w:sz="0" w:space="0" w:color="auto"/>
                <w:left w:val="none" w:sz="0" w:space="0" w:color="auto"/>
                <w:bottom w:val="none" w:sz="0" w:space="0" w:color="auto"/>
                <w:right w:val="none" w:sz="0" w:space="0" w:color="auto"/>
              </w:divBdr>
            </w:div>
            <w:div w:id="2081752818">
              <w:marLeft w:val="0"/>
              <w:marRight w:val="0"/>
              <w:marTop w:val="0"/>
              <w:marBottom w:val="0"/>
              <w:divBdr>
                <w:top w:val="none" w:sz="0" w:space="0" w:color="auto"/>
                <w:left w:val="none" w:sz="0" w:space="0" w:color="auto"/>
                <w:bottom w:val="none" w:sz="0" w:space="0" w:color="auto"/>
                <w:right w:val="none" w:sz="0" w:space="0" w:color="auto"/>
              </w:divBdr>
            </w:div>
          </w:divsChild>
        </w:div>
        <w:div w:id="719131650">
          <w:marLeft w:val="0"/>
          <w:marRight w:val="0"/>
          <w:marTop w:val="0"/>
          <w:marBottom w:val="150"/>
          <w:divBdr>
            <w:top w:val="none" w:sz="0" w:space="0" w:color="auto"/>
            <w:left w:val="none" w:sz="0" w:space="0" w:color="auto"/>
            <w:bottom w:val="none" w:sz="0" w:space="0" w:color="auto"/>
            <w:right w:val="none" w:sz="0" w:space="0" w:color="auto"/>
          </w:divBdr>
          <w:divsChild>
            <w:div w:id="1958371172">
              <w:marLeft w:val="0"/>
              <w:marRight w:val="0"/>
              <w:marTop w:val="0"/>
              <w:marBottom w:val="0"/>
              <w:divBdr>
                <w:top w:val="none" w:sz="0" w:space="0" w:color="auto"/>
                <w:left w:val="none" w:sz="0" w:space="0" w:color="auto"/>
                <w:bottom w:val="none" w:sz="0" w:space="0" w:color="auto"/>
                <w:right w:val="none" w:sz="0" w:space="0" w:color="auto"/>
              </w:divBdr>
            </w:div>
          </w:divsChild>
        </w:div>
        <w:div w:id="216940035">
          <w:marLeft w:val="0"/>
          <w:marRight w:val="0"/>
          <w:marTop w:val="0"/>
          <w:marBottom w:val="150"/>
          <w:divBdr>
            <w:top w:val="none" w:sz="0" w:space="0" w:color="auto"/>
            <w:left w:val="none" w:sz="0" w:space="0" w:color="auto"/>
            <w:bottom w:val="none" w:sz="0" w:space="0" w:color="auto"/>
            <w:right w:val="none" w:sz="0" w:space="0" w:color="auto"/>
          </w:divBdr>
          <w:divsChild>
            <w:div w:id="607397804">
              <w:marLeft w:val="0"/>
              <w:marRight w:val="0"/>
              <w:marTop w:val="0"/>
              <w:marBottom w:val="0"/>
              <w:divBdr>
                <w:top w:val="none" w:sz="0" w:space="0" w:color="auto"/>
                <w:left w:val="none" w:sz="0" w:space="0" w:color="auto"/>
                <w:bottom w:val="none" w:sz="0" w:space="0" w:color="auto"/>
                <w:right w:val="none" w:sz="0" w:space="0" w:color="auto"/>
              </w:divBdr>
            </w:div>
          </w:divsChild>
        </w:div>
        <w:div w:id="109203085">
          <w:marLeft w:val="0"/>
          <w:marRight w:val="0"/>
          <w:marTop w:val="0"/>
          <w:marBottom w:val="150"/>
          <w:divBdr>
            <w:top w:val="none" w:sz="0" w:space="0" w:color="auto"/>
            <w:left w:val="none" w:sz="0" w:space="0" w:color="auto"/>
            <w:bottom w:val="none" w:sz="0" w:space="0" w:color="auto"/>
            <w:right w:val="none" w:sz="0" w:space="0" w:color="auto"/>
          </w:divBdr>
          <w:divsChild>
            <w:div w:id="19403415">
              <w:marLeft w:val="0"/>
              <w:marRight w:val="0"/>
              <w:marTop w:val="0"/>
              <w:marBottom w:val="0"/>
              <w:divBdr>
                <w:top w:val="none" w:sz="0" w:space="0" w:color="auto"/>
                <w:left w:val="none" w:sz="0" w:space="0" w:color="auto"/>
                <w:bottom w:val="none" w:sz="0" w:space="0" w:color="auto"/>
                <w:right w:val="none" w:sz="0" w:space="0" w:color="auto"/>
              </w:divBdr>
            </w:div>
            <w:div w:id="113417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34222">
      <w:bodyDiv w:val="1"/>
      <w:marLeft w:val="0"/>
      <w:marRight w:val="0"/>
      <w:marTop w:val="0"/>
      <w:marBottom w:val="0"/>
      <w:divBdr>
        <w:top w:val="none" w:sz="0" w:space="0" w:color="auto"/>
        <w:left w:val="none" w:sz="0" w:space="0" w:color="auto"/>
        <w:bottom w:val="none" w:sz="0" w:space="0" w:color="auto"/>
        <w:right w:val="none" w:sz="0" w:space="0" w:color="auto"/>
      </w:divBdr>
    </w:div>
    <w:div w:id="731075873">
      <w:bodyDiv w:val="1"/>
      <w:marLeft w:val="0"/>
      <w:marRight w:val="0"/>
      <w:marTop w:val="0"/>
      <w:marBottom w:val="0"/>
      <w:divBdr>
        <w:top w:val="none" w:sz="0" w:space="0" w:color="auto"/>
        <w:left w:val="none" w:sz="0" w:space="0" w:color="auto"/>
        <w:bottom w:val="none" w:sz="0" w:space="0" w:color="auto"/>
        <w:right w:val="none" w:sz="0" w:space="0" w:color="auto"/>
      </w:divBdr>
    </w:div>
    <w:div w:id="731389107">
      <w:bodyDiv w:val="1"/>
      <w:marLeft w:val="0"/>
      <w:marRight w:val="0"/>
      <w:marTop w:val="0"/>
      <w:marBottom w:val="0"/>
      <w:divBdr>
        <w:top w:val="none" w:sz="0" w:space="0" w:color="auto"/>
        <w:left w:val="none" w:sz="0" w:space="0" w:color="auto"/>
        <w:bottom w:val="none" w:sz="0" w:space="0" w:color="auto"/>
        <w:right w:val="none" w:sz="0" w:space="0" w:color="auto"/>
      </w:divBdr>
    </w:div>
    <w:div w:id="740374651">
      <w:bodyDiv w:val="1"/>
      <w:marLeft w:val="0"/>
      <w:marRight w:val="0"/>
      <w:marTop w:val="0"/>
      <w:marBottom w:val="0"/>
      <w:divBdr>
        <w:top w:val="none" w:sz="0" w:space="0" w:color="auto"/>
        <w:left w:val="none" w:sz="0" w:space="0" w:color="auto"/>
        <w:bottom w:val="none" w:sz="0" w:space="0" w:color="auto"/>
        <w:right w:val="none" w:sz="0" w:space="0" w:color="auto"/>
      </w:divBdr>
    </w:div>
    <w:div w:id="752163914">
      <w:bodyDiv w:val="1"/>
      <w:marLeft w:val="0"/>
      <w:marRight w:val="0"/>
      <w:marTop w:val="0"/>
      <w:marBottom w:val="0"/>
      <w:divBdr>
        <w:top w:val="none" w:sz="0" w:space="0" w:color="auto"/>
        <w:left w:val="none" w:sz="0" w:space="0" w:color="auto"/>
        <w:bottom w:val="none" w:sz="0" w:space="0" w:color="auto"/>
        <w:right w:val="none" w:sz="0" w:space="0" w:color="auto"/>
      </w:divBdr>
    </w:div>
    <w:div w:id="784233957">
      <w:bodyDiv w:val="1"/>
      <w:marLeft w:val="0"/>
      <w:marRight w:val="0"/>
      <w:marTop w:val="0"/>
      <w:marBottom w:val="0"/>
      <w:divBdr>
        <w:top w:val="none" w:sz="0" w:space="0" w:color="auto"/>
        <w:left w:val="none" w:sz="0" w:space="0" w:color="auto"/>
        <w:bottom w:val="none" w:sz="0" w:space="0" w:color="auto"/>
        <w:right w:val="none" w:sz="0" w:space="0" w:color="auto"/>
      </w:divBdr>
    </w:div>
    <w:div w:id="801968183">
      <w:bodyDiv w:val="1"/>
      <w:marLeft w:val="0"/>
      <w:marRight w:val="0"/>
      <w:marTop w:val="0"/>
      <w:marBottom w:val="0"/>
      <w:divBdr>
        <w:top w:val="none" w:sz="0" w:space="0" w:color="auto"/>
        <w:left w:val="none" w:sz="0" w:space="0" w:color="auto"/>
        <w:bottom w:val="none" w:sz="0" w:space="0" w:color="auto"/>
        <w:right w:val="none" w:sz="0" w:space="0" w:color="auto"/>
      </w:divBdr>
    </w:div>
    <w:div w:id="818618432">
      <w:bodyDiv w:val="1"/>
      <w:marLeft w:val="0"/>
      <w:marRight w:val="0"/>
      <w:marTop w:val="0"/>
      <w:marBottom w:val="0"/>
      <w:divBdr>
        <w:top w:val="none" w:sz="0" w:space="0" w:color="auto"/>
        <w:left w:val="none" w:sz="0" w:space="0" w:color="auto"/>
        <w:bottom w:val="none" w:sz="0" w:space="0" w:color="auto"/>
        <w:right w:val="none" w:sz="0" w:space="0" w:color="auto"/>
      </w:divBdr>
    </w:div>
    <w:div w:id="844393635">
      <w:bodyDiv w:val="1"/>
      <w:marLeft w:val="0"/>
      <w:marRight w:val="0"/>
      <w:marTop w:val="0"/>
      <w:marBottom w:val="0"/>
      <w:divBdr>
        <w:top w:val="none" w:sz="0" w:space="0" w:color="auto"/>
        <w:left w:val="none" w:sz="0" w:space="0" w:color="auto"/>
        <w:bottom w:val="none" w:sz="0" w:space="0" w:color="auto"/>
        <w:right w:val="none" w:sz="0" w:space="0" w:color="auto"/>
      </w:divBdr>
      <w:divsChild>
        <w:div w:id="319385241">
          <w:marLeft w:val="0"/>
          <w:marRight w:val="0"/>
          <w:marTop w:val="0"/>
          <w:marBottom w:val="150"/>
          <w:divBdr>
            <w:top w:val="none" w:sz="0" w:space="0" w:color="auto"/>
            <w:left w:val="none" w:sz="0" w:space="0" w:color="auto"/>
            <w:bottom w:val="none" w:sz="0" w:space="0" w:color="auto"/>
            <w:right w:val="none" w:sz="0" w:space="0" w:color="auto"/>
          </w:divBdr>
          <w:divsChild>
            <w:div w:id="1852407256">
              <w:marLeft w:val="0"/>
              <w:marRight w:val="0"/>
              <w:marTop w:val="0"/>
              <w:marBottom w:val="0"/>
              <w:divBdr>
                <w:top w:val="none" w:sz="0" w:space="0" w:color="auto"/>
                <w:left w:val="none" w:sz="0" w:space="0" w:color="auto"/>
                <w:bottom w:val="none" w:sz="0" w:space="0" w:color="auto"/>
                <w:right w:val="none" w:sz="0" w:space="0" w:color="auto"/>
              </w:divBdr>
            </w:div>
            <w:div w:id="2065909138">
              <w:marLeft w:val="0"/>
              <w:marRight w:val="0"/>
              <w:marTop w:val="0"/>
              <w:marBottom w:val="0"/>
              <w:divBdr>
                <w:top w:val="none" w:sz="0" w:space="0" w:color="auto"/>
                <w:left w:val="none" w:sz="0" w:space="0" w:color="auto"/>
                <w:bottom w:val="none" w:sz="0" w:space="0" w:color="auto"/>
                <w:right w:val="none" w:sz="0" w:space="0" w:color="auto"/>
              </w:divBdr>
            </w:div>
          </w:divsChild>
        </w:div>
        <w:div w:id="1987390391">
          <w:marLeft w:val="0"/>
          <w:marRight w:val="0"/>
          <w:marTop w:val="0"/>
          <w:marBottom w:val="150"/>
          <w:divBdr>
            <w:top w:val="none" w:sz="0" w:space="0" w:color="auto"/>
            <w:left w:val="none" w:sz="0" w:space="0" w:color="auto"/>
            <w:bottom w:val="none" w:sz="0" w:space="0" w:color="auto"/>
            <w:right w:val="none" w:sz="0" w:space="0" w:color="auto"/>
          </w:divBdr>
          <w:divsChild>
            <w:div w:id="157694721">
              <w:marLeft w:val="0"/>
              <w:marRight w:val="0"/>
              <w:marTop w:val="0"/>
              <w:marBottom w:val="0"/>
              <w:divBdr>
                <w:top w:val="none" w:sz="0" w:space="0" w:color="auto"/>
                <w:left w:val="none" w:sz="0" w:space="0" w:color="auto"/>
                <w:bottom w:val="none" w:sz="0" w:space="0" w:color="auto"/>
                <w:right w:val="none" w:sz="0" w:space="0" w:color="auto"/>
              </w:divBdr>
            </w:div>
            <w:div w:id="950471730">
              <w:marLeft w:val="0"/>
              <w:marRight w:val="0"/>
              <w:marTop w:val="0"/>
              <w:marBottom w:val="0"/>
              <w:divBdr>
                <w:top w:val="none" w:sz="0" w:space="0" w:color="auto"/>
                <w:left w:val="none" w:sz="0" w:space="0" w:color="auto"/>
                <w:bottom w:val="none" w:sz="0" w:space="0" w:color="auto"/>
                <w:right w:val="none" w:sz="0" w:space="0" w:color="auto"/>
              </w:divBdr>
            </w:div>
          </w:divsChild>
        </w:div>
        <w:div w:id="2145847633">
          <w:marLeft w:val="0"/>
          <w:marRight w:val="0"/>
          <w:marTop w:val="0"/>
          <w:marBottom w:val="150"/>
          <w:divBdr>
            <w:top w:val="none" w:sz="0" w:space="0" w:color="auto"/>
            <w:left w:val="none" w:sz="0" w:space="0" w:color="auto"/>
            <w:bottom w:val="none" w:sz="0" w:space="0" w:color="auto"/>
            <w:right w:val="none" w:sz="0" w:space="0" w:color="auto"/>
          </w:divBdr>
          <w:divsChild>
            <w:div w:id="630021332">
              <w:marLeft w:val="0"/>
              <w:marRight w:val="0"/>
              <w:marTop w:val="0"/>
              <w:marBottom w:val="0"/>
              <w:divBdr>
                <w:top w:val="none" w:sz="0" w:space="0" w:color="auto"/>
                <w:left w:val="none" w:sz="0" w:space="0" w:color="auto"/>
                <w:bottom w:val="none" w:sz="0" w:space="0" w:color="auto"/>
                <w:right w:val="none" w:sz="0" w:space="0" w:color="auto"/>
              </w:divBdr>
            </w:div>
            <w:div w:id="1564558851">
              <w:marLeft w:val="0"/>
              <w:marRight w:val="0"/>
              <w:marTop w:val="0"/>
              <w:marBottom w:val="0"/>
              <w:divBdr>
                <w:top w:val="none" w:sz="0" w:space="0" w:color="auto"/>
                <w:left w:val="none" w:sz="0" w:space="0" w:color="auto"/>
                <w:bottom w:val="none" w:sz="0" w:space="0" w:color="auto"/>
                <w:right w:val="none" w:sz="0" w:space="0" w:color="auto"/>
              </w:divBdr>
            </w:div>
          </w:divsChild>
        </w:div>
        <w:div w:id="955720831">
          <w:marLeft w:val="0"/>
          <w:marRight w:val="0"/>
          <w:marTop w:val="0"/>
          <w:marBottom w:val="150"/>
          <w:divBdr>
            <w:top w:val="none" w:sz="0" w:space="0" w:color="auto"/>
            <w:left w:val="none" w:sz="0" w:space="0" w:color="auto"/>
            <w:bottom w:val="none" w:sz="0" w:space="0" w:color="auto"/>
            <w:right w:val="none" w:sz="0" w:space="0" w:color="auto"/>
          </w:divBdr>
          <w:divsChild>
            <w:div w:id="2005736324">
              <w:marLeft w:val="0"/>
              <w:marRight w:val="0"/>
              <w:marTop w:val="0"/>
              <w:marBottom w:val="0"/>
              <w:divBdr>
                <w:top w:val="none" w:sz="0" w:space="0" w:color="auto"/>
                <w:left w:val="none" w:sz="0" w:space="0" w:color="auto"/>
                <w:bottom w:val="none" w:sz="0" w:space="0" w:color="auto"/>
                <w:right w:val="none" w:sz="0" w:space="0" w:color="auto"/>
              </w:divBdr>
            </w:div>
            <w:div w:id="482427620">
              <w:marLeft w:val="0"/>
              <w:marRight w:val="0"/>
              <w:marTop w:val="0"/>
              <w:marBottom w:val="0"/>
              <w:divBdr>
                <w:top w:val="none" w:sz="0" w:space="0" w:color="auto"/>
                <w:left w:val="none" w:sz="0" w:space="0" w:color="auto"/>
                <w:bottom w:val="none" w:sz="0" w:space="0" w:color="auto"/>
                <w:right w:val="none" w:sz="0" w:space="0" w:color="auto"/>
              </w:divBdr>
            </w:div>
          </w:divsChild>
        </w:div>
        <w:div w:id="1087262760">
          <w:marLeft w:val="0"/>
          <w:marRight w:val="0"/>
          <w:marTop w:val="0"/>
          <w:marBottom w:val="150"/>
          <w:divBdr>
            <w:top w:val="none" w:sz="0" w:space="0" w:color="auto"/>
            <w:left w:val="none" w:sz="0" w:space="0" w:color="auto"/>
            <w:bottom w:val="none" w:sz="0" w:space="0" w:color="auto"/>
            <w:right w:val="none" w:sz="0" w:space="0" w:color="auto"/>
          </w:divBdr>
          <w:divsChild>
            <w:div w:id="808665589">
              <w:marLeft w:val="0"/>
              <w:marRight w:val="0"/>
              <w:marTop w:val="0"/>
              <w:marBottom w:val="0"/>
              <w:divBdr>
                <w:top w:val="none" w:sz="0" w:space="0" w:color="auto"/>
                <w:left w:val="none" w:sz="0" w:space="0" w:color="auto"/>
                <w:bottom w:val="none" w:sz="0" w:space="0" w:color="auto"/>
                <w:right w:val="none" w:sz="0" w:space="0" w:color="auto"/>
              </w:divBdr>
            </w:div>
            <w:div w:id="16003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7568">
      <w:bodyDiv w:val="1"/>
      <w:marLeft w:val="0"/>
      <w:marRight w:val="0"/>
      <w:marTop w:val="0"/>
      <w:marBottom w:val="0"/>
      <w:divBdr>
        <w:top w:val="none" w:sz="0" w:space="0" w:color="auto"/>
        <w:left w:val="none" w:sz="0" w:space="0" w:color="auto"/>
        <w:bottom w:val="none" w:sz="0" w:space="0" w:color="auto"/>
        <w:right w:val="none" w:sz="0" w:space="0" w:color="auto"/>
      </w:divBdr>
    </w:div>
    <w:div w:id="859120927">
      <w:bodyDiv w:val="1"/>
      <w:marLeft w:val="0"/>
      <w:marRight w:val="0"/>
      <w:marTop w:val="0"/>
      <w:marBottom w:val="0"/>
      <w:divBdr>
        <w:top w:val="none" w:sz="0" w:space="0" w:color="auto"/>
        <w:left w:val="none" w:sz="0" w:space="0" w:color="auto"/>
        <w:bottom w:val="none" w:sz="0" w:space="0" w:color="auto"/>
        <w:right w:val="none" w:sz="0" w:space="0" w:color="auto"/>
      </w:divBdr>
    </w:div>
    <w:div w:id="862942372">
      <w:bodyDiv w:val="1"/>
      <w:marLeft w:val="0"/>
      <w:marRight w:val="0"/>
      <w:marTop w:val="0"/>
      <w:marBottom w:val="0"/>
      <w:divBdr>
        <w:top w:val="none" w:sz="0" w:space="0" w:color="auto"/>
        <w:left w:val="none" w:sz="0" w:space="0" w:color="auto"/>
        <w:bottom w:val="none" w:sz="0" w:space="0" w:color="auto"/>
        <w:right w:val="none" w:sz="0" w:space="0" w:color="auto"/>
      </w:divBdr>
    </w:div>
    <w:div w:id="887304339">
      <w:bodyDiv w:val="1"/>
      <w:marLeft w:val="0"/>
      <w:marRight w:val="0"/>
      <w:marTop w:val="0"/>
      <w:marBottom w:val="0"/>
      <w:divBdr>
        <w:top w:val="none" w:sz="0" w:space="0" w:color="auto"/>
        <w:left w:val="none" w:sz="0" w:space="0" w:color="auto"/>
        <w:bottom w:val="none" w:sz="0" w:space="0" w:color="auto"/>
        <w:right w:val="none" w:sz="0" w:space="0" w:color="auto"/>
      </w:divBdr>
    </w:div>
    <w:div w:id="890964790">
      <w:bodyDiv w:val="1"/>
      <w:marLeft w:val="0"/>
      <w:marRight w:val="0"/>
      <w:marTop w:val="0"/>
      <w:marBottom w:val="0"/>
      <w:divBdr>
        <w:top w:val="none" w:sz="0" w:space="0" w:color="auto"/>
        <w:left w:val="none" w:sz="0" w:space="0" w:color="auto"/>
        <w:bottom w:val="none" w:sz="0" w:space="0" w:color="auto"/>
        <w:right w:val="none" w:sz="0" w:space="0" w:color="auto"/>
      </w:divBdr>
    </w:div>
    <w:div w:id="898592524">
      <w:bodyDiv w:val="1"/>
      <w:marLeft w:val="0"/>
      <w:marRight w:val="0"/>
      <w:marTop w:val="0"/>
      <w:marBottom w:val="0"/>
      <w:divBdr>
        <w:top w:val="none" w:sz="0" w:space="0" w:color="auto"/>
        <w:left w:val="none" w:sz="0" w:space="0" w:color="auto"/>
        <w:bottom w:val="none" w:sz="0" w:space="0" w:color="auto"/>
        <w:right w:val="none" w:sz="0" w:space="0" w:color="auto"/>
      </w:divBdr>
    </w:div>
    <w:div w:id="907305375">
      <w:bodyDiv w:val="1"/>
      <w:marLeft w:val="0"/>
      <w:marRight w:val="0"/>
      <w:marTop w:val="0"/>
      <w:marBottom w:val="0"/>
      <w:divBdr>
        <w:top w:val="none" w:sz="0" w:space="0" w:color="auto"/>
        <w:left w:val="none" w:sz="0" w:space="0" w:color="auto"/>
        <w:bottom w:val="none" w:sz="0" w:space="0" w:color="auto"/>
        <w:right w:val="none" w:sz="0" w:space="0" w:color="auto"/>
      </w:divBdr>
    </w:div>
    <w:div w:id="911887653">
      <w:bodyDiv w:val="1"/>
      <w:marLeft w:val="0"/>
      <w:marRight w:val="0"/>
      <w:marTop w:val="0"/>
      <w:marBottom w:val="0"/>
      <w:divBdr>
        <w:top w:val="none" w:sz="0" w:space="0" w:color="auto"/>
        <w:left w:val="none" w:sz="0" w:space="0" w:color="auto"/>
        <w:bottom w:val="none" w:sz="0" w:space="0" w:color="auto"/>
        <w:right w:val="none" w:sz="0" w:space="0" w:color="auto"/>
      </w:divBdr>
    </w:div>
    <w:div w:id="947664133">
      <w:bodyDiv w:val="1"/>
      <w:marLeft w:val="0"/>
      <w:marRight w:val="0"/>
      <w:marTop w:val="0"/>
      <w:marBottom w:val="0"/>
      <w:divBdr>
        <w:top w:val="none" w:sz="0" w:space="0" w:color="auto"/>
        <w:left w:val="none" w:sz="0" w:space="0" w:color="auto"/>
        <w:bottom w:val="none" w:sz="0" w:space="0" w:color="auto"/>
        <w:right w:val="none" w:sz="0" w:space="0" w:color="auto"/>
      </w:divBdr>
    </w:div>
    <w:div w:id="956521578">
      <w:bodyDiv w:val="1"/>
      <w:marLeft w:val="0"/>
      <w:marRight w:val="0"/>
      <w:marTop w:val="0"/>
      <w:marBottom w:val="0"/>
      <w:divBdr>
        <w:top w:val="none" w:sz="0" w:space="0" w:color="auto"/>
        <w:left w:val="none" w:sz="0" w:space="0" w:color="auto"/>
        <w:bottom w:val="none" w:sz="0" w:space="0" w:color="auto"/>
        <w:right w:val="none" w:sz="0" w:space="0" w:color="auto"/>
      </w:divBdr>
    </w:div>
    <w:div w:id="975529413">
      <w:bodyDiv w:val="1"/>
      <w:marLeft w:val="0"/>
      <w:marRight w:val="0"/>
      <w:marTop w:val="0"/>
      <w:marBottom w:val="0"/>
      <w:divBdr>
        <w:top w:val="none" w:sz="0" w:space="0" w:color="auto"/>
        <w:left w:val="none" w:sz="0" w:space="0" w:color="auto"/>
        <w:bottom w:val="none" w:sz="0" w:space="0" w:color="auto"/>
        <w:right w:val="none" w:sz="0" w:space="0" w:color="auto"/>
      </w:divBdr>
    </w:div>
    <w:div w:id="1026061831">
      <w:bodyDiv w:val="1"/>
      <w:marLeft w:val="0"/>
      <w:marRight w:val="0"/>
      <w:marTop w:val="0"/>
      <w:marBottom w:val="0"/>
      <w:divBdr>
        <w:top w:val="none" w:sz="0" w:space="0" w:color="auto"/>
        <w:left w:val="none" w:sz="0" w:space="0" w:color="auto"/>
        <w:bottom w:val="none" w:sz="0" w:space="0" w:color="auto"/>
        <w:right w:val="none" w:sz="0" w:space="0" w:color="auto"/>
      </w:divBdr>
    </w:div>
    <w:div w:id="1059134116">
      <w:bodyDiv w:val="1"/>
      <w:marLeft w:val="0"/>
      <w:marRight w:val="0"/>
      <w:marTop w:val="0"/>
      <w:marBottom w:val="0"/>
      <w:divBdr>
        <w:top w:val="none" w:sz="0" w:space="0" w:color="auto"/>
        <w:left w:val="none" w:sz="0" w:space="0" w:color="auto"/>
        <w:bottom w:val="none" w:sz="0" w:space="0" w:color="auto"/>
        <w:right w:val="none" w:sz="0" w:space="0" w:color="auto"/>
      </w:divBdr>
    </w:div>
    <w:div w:id="1080175584">
      <w:bodyDiv w:val="1"/>
      <w:marLeft w:val="0"/>
      <w:marRight w:val="0"/>
      <w:marTop w:val="0"/>
      <w:marBottom w:val="0"/>
      <w:divBdr>
        <w:top w:val="none" w:sz="0" w:space="0" w:color="auto"/>
        <w:left w:val="none" w:sz="0" w:space="0" w:color="auto"/>
        <w:bottom w:val="none" w:sz="0" w:space="0" w:color="auto"/>
        <w:right w:val="none" w:sz="0" w:space="0" w:color="auto"/>
      </w:divBdr>
    </w:div>
    <w:div w:id="1081291865">
      <w:bodyDiv w:val="1"/>
      <w:marLeft w:val="0"/>
      <w:marRight w:val="0"/>
      <w:marTop w:val="0"/>
      <w:marBottom w:val="0"/>
      <w:divBdr>
        <w:top w:val="none" w:sz="0" w:space="0" w:color="auto"/>
        <w:left w:val="none" w:sz="0" w:space="0" w:color="auto"/>
        <w:bottom w:val="none" w:sz="0" w:space="0" w:color="auto"/>
        <w:right w:val="none" w:sz="0" w:space="0" w:color="auto"/>
      </w:divBdr>
    </w:div>
    <w:div w:id="1138835986">
      <w:bodyDiv w:val="1"/>
      <w:marLeft w:val="0"/>
      <w:marRight w:val="0"/>
      <w:marTop w:val="0"/>
      <w:marBottom w:val="0"/>
      <w:divBdr>
        <w:top w:val="none" w:sz="0" w:space="0" w:color="auto"/>
        <w:left w:val="none" w:sz="0" w:space="0" w:color="auto"/>
        <w:bottom w:val="none" w:sz="0" w:space="0" w:color="auto"/>
        <w:right w:val="none" w:sz="0" w:space="0" w:color="auto"/>
      </w:divBdr>
    </w:div>
    <w:div w:id="1142119160">
      <w:bodyDiv w:val="1"/>
      <w:marLeft w:val="0"/>
      <w:marRight w:val="0"/>
      <w:marTop w:val="0"/>
      <w:marBottom w:val="0"/>
      <w:divBdr>
        <w:top w:val="none" w:sz="0" w:space="0" w:color="auto"/>
        <w:left w:val="none" w:sz="0" w:space="0" w:color="auto"/>
        <w:bottom w:val="none" w:sz="0" w:space="0" w:color="auto"/>
        <w:right w:val="none" w:sz="0" w:space="0" w:color="auto"/>
      </w:divBdr>
    </w:div>
    <w:div w:id="1159804362">
      <w:bodyDiv w:val="1"/>
      <w:marLeft w:val="0"/>
      <w:marRight w:val="0"/>
      <w:marTop w:val="0"/>
      <w:marBottom w:val="0"/>
      <w:divBdr>
        <w:top w:val="none" w:sz="0" w:space="0" w:color="auto"/>
        <w:left w:val="none" w:sz="0" w:space="0" w:color="auto"/>
        <w:bottom w:val="none" w:sz="0" w:space="0" w:color="auto"/>
        <w:right w:val="none" w:sz="0" w:space="0" w:color="auto"/>
      </w:divBdr>
    </w:div>
    <w:div w:id="1160274170">
      <w:bodyDiv w:val="1"/>
      <w:marLeft w:val="0"/>
      <w:marRight w:val="0"/>
      <w:marTop w:val="0"/>
      <w:marBottom w:val="0"/>
      <w:divBdr>
        <w:top w:val="none" w:sz="0" w:space="0" w:color="auto"/>
        <w:left w:val="none" w:sz="0" w:space="0" w:color="auto"/>
        <w:bottom w:val="none" w:sz="0" w:space="0" w:color="auto"/>
        <w:right w:val="none" w:sz="0" w:space="0" w:color="auto"/>
      </w:divBdr>
      <w:divsChild>
        <w:div w:id="871959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933276">
      <w:bodyDiv w:val="1"/>
      <w:marLeft w:val="0"/>
      <w:marRight w:val="0"/>
      <w:marTop w:val="0"/>
      <w:marBottom w:val="0"/>
      <w:divBdr>
        <w:top w:val="none" w:sz="0" w:space="0" w:color="auto"/>
        <w:left w:val="none" w:sz="0" w:space="0" w:color="auto"/>
        <w:bottom w:val="none" w:sz="0" w:space="0" w:color="auto"/>
        <w:right w:val="none" w:sz="0" w:space="0" w:color="auto"/>
      </w:divBdr>
    </w:div>
    <w:div w:id="1186410232">
      <w:bodyDiv w:val="1"/>
      <w:marLeft w:val="0"/>
      <w:marRight w:val="0"/>
      <w:marTop w:val="0"/>
      <w:marBottom w:val="0"/>
      <w:divBdr>
        <w:top w:val="none" w:sz="0" w:space="0" w:color="auto"/>
        <w:left w:val="none" w:sz="0" w:space="0" w:color="auto"/>
        <w:bottom w:val="none" w:sz="0" w:space="0" w:color="auto"/>
        <w:right w:val="none" w:sz="0" w:space="0" w:color="auto"/>
      </w:divBdr>
    </w:div>
    <w:div w:id="1214275102">
      <w:bodyDiv w:val="1"/>
      <w:marLeft w:val="0"/>
      <w:marRight w:val="0"/>
      <w:marTop w:val="0"/>
      <w:marBottom w:val="0"/>
      <w:divBdr>
        <w:top w:val="none" w:sz="0" w:space="0" w:color="auto"/>
        <w:left w:val="none" w:sz="0" w:space="0" w:color="auto"/>
        <w:bottom w:val="none" w:sz="0" w:space="0" w:color="auto"/>
        <w:right w:val="none" w:sz="0" w:space="0" w:color="auto"/>
      </w:divBdr>
    </w:div>
    <w:div w:id="1220283678">
      <w:bodyDiv w:val="1"/>
      <w:marLeft w:val="0"/>
      <w:marRight w:val="0"/>
      <w:marTop w:val="0"/>
      <w:marBottom w:val="0"/>
      <w:divBdr>
        <w:top w:val="none" w:sz="0" w:space="0" w:color="auto"/>
        <w:left w:val="none" w:sz="0" w:space="0" w:color="auto"/>
        <w:bottom w:val="none" w:sz="0" w:space="0" w:color="auto"/>
        <w:right w:val="none" w:sz="0" w:space="0" w:color="auto"/>
      </w:divBdr>
    </w:div>
    <w:div w:id="1224176616">
      <w:bodyDiv w:val="1"/>
      <w:marLeft w:val="0"/>
      <w:marRight w:val="0"/>
      <w:marTop w:val="0"/>
      <w:marBottom w:val="0"/>
      <w:divBdr>
        <w:top w:val="none" w:sz="0" w:space="0" w:color="auto"/>
        <w:left w:val="none" w:sz="0" w:space="0" w:color="auto"/>
        <w:bottom w:val="none" w:sz="0" w:space="0" w:color="auto"/>
        <w:right w:val="none" w:sz="0" w:space="0" w:color="auto"/>
      </w:divBdr>
    </w:div>
    <w:div w:id="1229153275">
      <w:bodyDiv w:val="1"/>
      <w:marLeft w:val="0"/>
      <w:marRight w:val="0"/>
      <w:marTop w:val="0"/>
      <w:marBottom w:val="0"/>
      <w:divBdr>
        <w:top w:val="none" w:sz="0" w:space="0" w:color="auto"/>
        <w:left w:val="none" w:sz="0" w:space="0" w:color="auto"/>
        <w:bottom w:val="none" w:sz="0" w:space="0" w:color="auto"/>
        <w:right w:val="none" w:sz="0" w:space="0" w:color="auto"/>
      </w:divBdr>
    </w:div>
    <w:div w:id="1238058514">
      <w:bodyDiv w:val="1"/>
      <w:marLeft w:val="0"/>
      <w:marRight w:val="0"/>
      <w:marTop w:val="0"/>
      <w:marBottom w:val="0"/>
      <w:divBdr>
        <w:top w:val="none" w:sz="0" w:space="0" w:color="auto"/>
        <w:left w:val="none" w:sz="0" w:space="0" w:color="auto"/>
        <w:bottom w:val="none" w:sz="0" w:space="0" w:color="auto"/>
        <w:right w:val="none" w:sz="0" w:space="0" w:color="auto"/>
      </w:divBdr>
      <w:divsChild>
        <w:div w:id="1957253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4924014">
      <w:bodyDiv w:val="1"/>
      <w:marLeft w:val="0"/>
      <w:marRight w:val="0"/>
      <w:marTop w:val="0"/>
      <w:marBottom w:val="0"/>
      <w:divBdr>
        <w:top w:val="none" w:sz="0" w:space="0" w:color="auto"/>
        <w:left w:val="none" w:sz="0" w:space="0" w:color="auto"/>
        <w:bottom w:val="none" w:sz="0" w:space="0" w:color="auto"/>
        <w:right w:val="none" w:sz="0" w:space="0" w:color="auto"/>
      </w:divBdr>
    </w:div>
    <w:div w:id="1281768321">
      <w:bodyDiv w:val="1"/>
      <w:marLeft w:val="0"/>
      <w:marRight w:val="0"/>
      <w:marTop w:val="0"/>
      <w:marBottom w:val="0"/>
      <w:divBdr>
        <w:top w:val="none" w:sz="0" w:space="0" w:color="auto"/>
        <w:left w:val="none" w:sz="0" w:space="0" w:color="auto"/>
        <w:bottom w:val="none" w:sz="0" w:space="0" w:color="auto"/>
        <w:right w:val="none" w:sz="0" w:space="0" w:color="auto"/>
      </w:divBdr>
    </w:div>
    <w:div w:id="1290210603">
      <w:bodyDiv w:val="1"/>
      <w:marLeft w:val="0"/>
      <w:marRight w:val="0"/>
      <w:marTop w:val="0"/>
      <w:marBottom w:val="0"/>
      <w:divBdr>
        <w:top w:val="none" w:sz="0" w:space="0" w:color="auto"/>
        <w:left w:val="none" w:sz="0" w:space="0" w:color="auto"/>
        <w:bottom w:val="none" w:sz="0" w:space="0" w:color="auto"/>
        <w:right w:val="none" w:sz="0" w:space="0" w:color="auto"/>
      </w:divBdr>
    </w:div>
    <w:div w:id="1342930138">
      <w:bodyDiv w:val="1"/>
      <w:marLeft w:val="0"/>
      <w:marRight w:val="0"/>
      <w:marTop w:val="0"/>
      <w:marBottom w:val="0"/>
      <w:divBdr>
        <w:top w:val="none" w:sz="0" w:space="0" w:color="auto"/>
        <w:left w:val="none" w:sz="0" w:space="0" w:color="auto"/>
        <w:bottom w:val="none" w:sz="0" w:space="0" w:color="auto"/>
        <w:right w:val="none" w:sz="0" w:space="0" w:color="auto"/>
      </w:divBdr>
    </w:div>
    <w:div w:id="1348630744">
      <w:bodyDiv w:val="1"/>
      <w:marLeft w:val="0"/>
      <w:marRight w:val="0"/>
      <w:marTop w:val="0"/>
      <w:marBottom w:val="0"/>
      <w:divBdr>
        <w:top w:val="none" w:sz="0" w:space="0" w:color="auto"/>
        <w:left w:val="none" w:sz="0" w:space="0" w:color="auto"/>
        <w:bottom w:val="none" w:sz="0" w:space="0" w:color="auto"/>
        <w:right w:val="none" w:sz="0" w:space="0" w:color="auto"/>
      </w:divBdr>
    </w:div>
    <w:div w:id="1348678574">
      <w:bodyDiv w:val="1"/>
      <w:marLeft w:val="0"/>
      <w:marRight w:val="0"/>
      <w:marTop w:val="0"/>
      <w:marBottom w:val="0"/>
      <w:divBdr>
        <w:top w:val="none" w:sz="0" w:space="0" w:color="auto"/>
        <w:left w:val="none" w:sz="0" w:space="0" w:color="auto"/>
        <w:bottom w:val="none" w:sz="0" w:space="0" w:color="auto"/>
        <w:right w:val="none" w:sz="0" w:space="0" w:color="auto"/>
      </w:divBdr>
    </w:div>
    <w:div w:id="1359627463">
      <w:bodyDiv w:val="1"/>
      <w:marLeft w:val="0"/>
      <w:marRight w:val="0"/>
      <w:marTop w:val="0"/>
      <w:marBottom w:val="0"/>
      <w:divBdr>
        <w:top w:val="none" w:sz="0" w:space="0" w:color="auto"/>
        <w:left w:val="none" w:sz="0" w:space="0" w:color="auto"/>
        <w:bottom w:val="none" w:sz="0" w:space="0" w:color="auto"/>
        <w:right w:val="none" w:sz="0" w:space="0" w:color="auto"/>
      </w:divBdr>
    </w:div>
    <w:div w:id="1367950159">
      <w:bodyDiv w:val="1"/>
      <w:marLeft w:val="0"/>
      <w:marRight w:val="0"/>
      <w:marTop w:val="0"/>
      <w:marBottom w:val="0"/>
      <w:divBdr>
        <w:top w:val="none" w:sz="0" w:space="0" w:color="auto"/>
        <w:left w:val="none" w:sz="0" w:space="0" w:color="auto"/>
        <w:bottom w:val="none" w:sz="0" w:space="0" w:color="auto"/>
        <w:right w:val="none" w:sz="0" w:space="0" w:color="auto"/>
      </w:divBdr>
    </w:div>
    <w:div w:id="1383023592">
      <w:bodyDiv w:val="1"/>
      <w:marLeft w:val="0"/>
      <w:marRight w:val="0"/>
      <w:marTop w:val="0"/>
      <w:marBottom w:val="0"/>
      <w:divBdr>
        <w:top w:val="none" w:sz="0" w:space="0" w:color="auto"/>
        <w:left w:val="none" w:sz="0" w:space="0" w:color="auto"/>
        <w:bottom w:val="none" w:sz="0" w:space="0" w:color="auto"/>
        <w:right w:val="none" w:sz="0" w:space="0" w:color="auto"/>
      </w:divBdr>
    </w:div>
    <w:div w:id="1407991763">
      <w:bodyDiv w:val="1"/>
      <w:marLeft w:val="0"/>
      <w:marRight w:val="0"/>
      <w:marTop w:val="0"/>
      <w:marBottom w:val="0"/>
      <w:divBdr>
        <w:top w:val="none" w:sz="0" w:space="0" w:color="auto"/>
        <w:left w:val="none" w:sz="0" w:space="0" w:color="auto"/>
        <w:bottom w:val="none" w:sz="0" w:space="0" w:color="auto"/>
        <w:right w:val="none" w:sz="0" w:space="0" w:color="auto"/>
      </w:divBdr>
    </w:div>
    <w:div w:id="1426270284">
      <w:bodyDiv w:val="1"/>
      <w:marLeft w:val="0"/>
      <w:marRight w:val="0"/>
      <w:marTop w:val="0"/>
      <w:marBottom w:val="0"/>
      <w:divBdr>
        <w:top w:val="none" w:sz="0" w:space="0" w:color="auto"/>
        <w:left w:val="none" w:sz="0" w:space="0" w:color="auto"/>
        <w:bottom w:val="none" w:sz="0" w:space="0" w:color="auto"/>
        <w:right w:val="none" w:sz="0" w:space="0" w:color="auto"/>
      </w:divBdr>
    </w:div>
    <w:div w:id="1445493321">
      <w:bodyDiv w:val="1"/>
      <w:marLeft w:val="0"/>
      <w:marRight w:val="0"/>
      <w:marTop w:val="0"/>
      <w:marBottom w:val="0"/>
      <w:divBdr>
        <w:top w:val="none" w:sz="0" w:space="0" w:color="auto"/>
        <w:left w:val="none" w:sz="0" w:space="0" w:color="auto"/>
        <w:bottom w:val="none" w:sz="0" w:space="0" w:color="auto"/>
        <w:right w:val="none" w:sz="0" w:space="0" w:color="auto"/>
      </w:divBdr>
    </w:div>
    <w:div w:id="1456870101">
      <w:bodyDiv w:val="1"/>
      <w:marLeft w:val="0"/>
      <w:marRight w:val="0"/>
      <w:marTop w:val="0"/>
      <w:marBottom w:val="0"/>
      <w:divBdr>
        <w:top w:val="none" w:sz="0" w:space="0" w:color="auto"/>
        <w:left w:val="none" w:sz="0" w:space="0" w:color="auto"/>
        <w:bottom w:val="none" w:sz="0" w:space="0" w:color="auto"/>
        <w:right w:val="none" w:sz="0" w:space="0" w:color="auto"/>
      </w:divBdr>
    </w:div>
    <w:div w:id="1474253883">
      <w:bodyDiv w:val="1"/>
      <w:marLeft w:val="0"/>
      <w:marRight w:val="0"/>
      <w:marTop w:val="0"/>
      <w:marBottom w:val="0"/>
      <w:divBdr>
        <w:top w:val="none" w:sz="0" w:space="0" w:color="auto"/>
        <w:left w:val="none" w:sz="0" w:space="0" w:color="auto"/>
        <w:bottom w:val="none" w:sz="0" w:space="0" w:color="auto"/>
        <w:right w:val="none" w:sz="0" w:space="0" w:color="auto"/>
      </w:divBdr>
    </w:div>
    <w:div w:id="1481536680">
      <w:bodyDiv w:val="1"/>
      <w:marLeft w:val="0"/>
      <w:marRight w:val="0"/>
      <w:marTop w:val="0"/>
      <w:marBottom w:val="0"/>
      <w:divBdr>
        <w:top w:val="none" w:sz="0" w:space="0" w:color="auto"/>
        <w:left w:val="none" w:sz="0" w:space="0" w:color="auto"/>
        <w:bottom w:val="none" w:sz="0" w:space="0" w:color="auto"/>
        <w:right w:val="none" w:sz="0" w:space="0" w:color="auto"/>
      </w:divBdr>
    </w:div>
    <w:div w:id="1557550015">
      <w:bodyDiv w:val="1"/>
      <w:marLeft w:val="0"/>
      <w:marRight w:val="0"/>
      <w:marTop w:val="0"/>
      <w:marBottom w:val="0"/>
      <w:divBdr>
        <w:top w:val="none" w:sz="0" w:space="0" w:color="auto"/>
        <w:left w:val="none" w:sz="0" w:space="0" w:color="auto"/>
        <w:bottom w:val="none" w:sz="0" w:space="0" w:color="auto"/>
        <w:right w:val="none" w:sz="0" w:space="0" w:color="auto"/>
      </w:divBdr>
    </w:div>
    <w:div w:id="1587105354">
      <w:bodyDiv w:val="1"/>
      <w:marLeft w:val="0"/>
      <w:marRight w:val="0"/>
      <w:marTop w:val="0"/>
      <w:marBottom w:val="0"/>
      <w:divBdr>
        <w:top w:val="none" w:sz="0" w:space="0" w:color="auto"/>
        <w:left w:val="none" w:sz="0" w:space="0" w:color="auto"/>
        <w:bottom w:val="none" w:sz="0" w:space="0" w:color="auto"/>
        <w:right w:val="none" w:sz="0" w:space="0" w:color="auto"/>
      </w:divBdr>
    </w:div>
    <w:div w:id="1588075877">
      <w:bodyDiv w:val="1"/>
      <w:marLeft w:val="0"/>
      <w:marRight w:val="0"/>
      <w:marTop w:val="0"/>
      <w:marBottom w:val="0"/>
      <w:divBdr>
        <w:top w:val="none" w:sz="0" w:space="0" w:color="auto"/>
        <w:left w:val="none" w:sz="0" w:space="0" w:color="auto"/>
        <w:bottom w:val="none" w:sz="0" w:space="0" w:color="auto"/>
        <w:right w:val="none" w:sz="0" w:space="0" w:color="auto"/>
      </w:divBdr>
    </w:div>
    <w:div w:id="1612273701">
      <w:bodyDiv w:val="1"/>
      <w:marLeft w:val="0"/>
      <w:marRight w:val="0"/>
      <w:marTop w:val="0"/>
      <w:marBottom w:val="0"/>
      <w:divBdr>
        <w:top w:val="none" w:sz="0" w:space="0" w:color="auto"/>
        <w:left w:val="none" w:sz="0" w:space="0" w:color="auto"/>
        <w:bottom w:val="none" w:sz="0" w:space="0" w:color="auto"/>
        <w:right w:val="none" w:sz="0" w:space="0" w:color="auto"/>
      </w:divBdr>
    </w:div>
    <w:div w:id="1653410723">
      <w:bodyDiv w:val="1"/>
      <w:marLeft w:val="0"/>
      <w:marRight w:val="0"/>
      <w:marTop w:val="0"/>
      <w:marBottom w:val="0"/>
      <w:divBdr>
        <w:top w:val="none" w:sz="0" w:space="0" w:color="auto"/>
        <w:left w:val="none" w:sz="0" w:space="0" w:color="auto"/>
        <w:bottom w:val="none" w:sz="0" w:space="0" w:color="auto"/>
        <w:right w:val="none" w:sz="0" w:space="0" w:color="auto"/>
      </w:divBdr>
    </w:div>
    <w:div w:id="1687172555">
      <w:bodyDiv w:val="1"/>
      <w:marLeft w:val="0"/>
      <w:marRight w:val="0"/>
      <w:marTop w:val="0"/>
      <w:marBottom w:val="0"/>
      <w:divBdr>
        <w:top w:val="none" w:sz="0" w:space="0" w:color="auto"/>
        <w:left w:val="none" w:sz="0" w:space="0" w:color="auto"/>
        <w:bottom w:val="none" w:sz="0" w:space="0" w:color="auto"/>
        <w:right w:val="none" w:sz="0" w:space="0" w:color="auto"/>
      </w:divBdr>
    </w:div>
    <w:div w:id="1725836503">
      <w:bodyDiv w:val="1"/>
      <w:marLeft w:val="0"/>
      <w:marRight w:val="0"/>
      <w:marTop w:val="0"/>
      <w:marBottom w:val="0"/>
      <w:divBdr>
        <w:top w:val="none" w:sz="0" w:space="0" w:color="auto"/>
        <w:left w:val="none" w:sz="0" w:space="0" w:color="auto"/>
        <w:bottom w:val="none" w:sz="0" w:space="0" w:color="auto"/>
        <w:right w:val="none" w:sz="0" w:space="0" w:color="auto"/>
      </w:divBdr>
    </w:div>
    <w:div w:id="1733498178">
      <w:bodyDiv w:val="1"/>
      <w:marLeft w:val="0"/>
      <w:marRight w:val="0"/>
      <w:marTop w:val="0"/>
      <w:marBottom w:val="0"/>
      <w:divBdr>
        <w:top w:val="none" w:sz="0" w:space="0" w:color="auto"/>
        <w:left w:val="none" w:sz="0" w:space="0" w:color="auto"/>
        <w:bottom w:val="none" w:sz="0" w:space="0" w:color="auto"/>
        <w:right w:val="none" w:sz="0" w:space="0" w:color="auto"/>
      </w:divBdr>
    </w:div>
    <w:div w:id="1755080262">
      <w:bodyDiv w:val="1"/>
      <w:marLeft w:val="0"/>
      <w:marRight w:val="0"/>
      <w:marTop w:val="0"/>
      <w:marBottom w:val="0"/>
      <w:divBdr>
        <w:top w:val="none" w:sz="0" w:space="0" w:color="auto"/>
        <w:left w:val="none" w:sz="0" w:space="0" w:color="auto"/>
        <w:bottom w:val="none" w:sz="0" w:space="0" w:color="auto"/>
        <w:right w:val="none" w:sz="0" w:space="0" w:color="auto"/>
      </w:divBdr>
    </w:div>
    <w:div w:id="1776948441">
      <w:bodyDiv w:val="1"/>
      <w:marLeft w:val="0"/>
      <w:marRight w:val="0"/>
      <w:marTop w:val="0"/>
      <w:marBottom w:val="0"/>
      <w:divBdr>
        <w:top w:val="none" w:sz="0" w:space="0" w:color="auto"/>
        <w:left w:val="none" w:sz="0" w:space="0" w:color="auto"/>
        <w:bottom w:val="none" w:sz="0" w:space="0" w:color="auto"/>
        <w:right w:val="none" w:sz="0" w:space="0" w:color="auto"/>
      </w:divBdr>
    </w:div>
    <w:div w:id="1788163901">
      <w:bodyDiv w:val="1"/>
      <w:marLeft w:val="0"/>
      <w:marRight w:val="0"/>
      <w:marTop w:val="0"/>
      <w:marBottom w:val="0"/>
      <w:divBdr>
        <w:top w:val="none" w:sz="0" w:space="0" w:color="auto"/>
        <w:left w:val="none" w:sz="0" w:space="0" w:color="auto"/>
        <w:bottom w:val="none" w:sz="0" w:space="0" w:color="auto"/>
        <w:right w:val="none" w:sz="0" w:space="0" w:color="auto"/>
      </w:divBdr>
    </w:div>
    <w:div w:id="1828354563">
      <w:bodyDiv w:val="1"/>
      <w:marLeft w:val="0"/>
      <w:marRight w:val="0"/>
      <w:marTop w:val="0"/>
      <w:marBottom w:val="0"/>
      <w:divBdr>
        <w:top w:val="none" w:sz="0" w:space="0" w:color="auto"/>
        <w:left w:val="none" w:sz="0" w:space="0" w:color="auto"/>
        <w:bottom w:val="none" w:sz="0" w:space="0" w:color="auto"/>
        <w:right w:val="none" w:sz="0" w:space="0" w:color="auto"/>
      </w:divBdr>
    </w:div>
    <w:div w:id="1834760546">
      <w:bodyDiv w:val="1"/>
      <w:marLeft w:val="0"/>
      <w:marRight w:val="0"/>
      <w:marTop w:val="0"/>
      <w:marBottom w:val="0"/>
      <w:divBdr>
        <w:top w:val="none" w:sz="0" w:space="0" w:color="auto"/>
        <w:left w:val="none" w:sz="0" w:space="0" w:color="auto"/>
        <w:bottom w:val="none" w:sz="0" w:space="0" w:color="auto"/>
        <w:right w:val="none" w:sz="0" w:space="0" w:color="auto"/>
      </w:divBdr>
    </w:div>
    <w:div w:id="1853449571">
      <w:bodyDiv w:val="1"/>
      <w:marLeft w:val="0"/>
      <w:marRight w:val="0"/>
      <w:marTop w:val="0"/>
      <w:marBottom w:val="0"/>
      <w:divBdr>
        <w:top w:val="none" w:sz="0" w:space="0" w:color="auto"/>
        <w:left w:val="none" w:sz="0" w:space="0" w:color="auto"/>
        <w:bottom w:val="none" w:sz="0" w:space="0" w:color="auto"/>
        <w:right w:val="none" w:sz="0" w:space="0" w:color="auto"/>
      </w:divBdr>
    </w:div>
    <w:div w:id="1882130672">
      <w:bodyDiv w:val="1"/>
      <w:marLeft w:val="0"/>
      <w:marRight w:val="0"/>
      <w:marTop w:val="0"/>
      <w:marBottom w:val="0"/>
      <w:divBdr>
        <w:top w:val="none" w:sz="0" w:space="0" w:color="auto"/>
        <w:left w:val="none" w:sz="0" w:space="0" w:color="auto"/>
        <w:bottom w:val="none" w:sz="0" w:space="0" w:color="auto"/>
        <w:right w:val="none" w:sz="0" w:space="0" w:color="auto"/>
      </w:divBdr>
    </w:div>
    <w:div w:id="1905724756">
      <w:bodyDiv w:val="1"/>
      <w:marLeft w:val="0"/>
      <w:marRight w:val="0"/>
      <w:marTop w:val="0"/>
      <w:marBottom w:val="0"/>
      <w:divBdr>
        <w:top w:val="none" w:sz="0" w:space="0" w:color="auto"/>
        <w:left w:val="none" w:sz="0" w:space="0" w:color="auto"/>
        <w:bottom w:val="none" w:sz="0" w:space="0" w:color="auto"/>
        <w:right w:val="none" w:sz="0" w:space="0" w:color="auto"/>
      </w:divBdr>
    </w:div>
    <w:div w:id="1909536959">
      <w:bodyDiv w:val="1"/>
      <w:marLeft w:val="0"/>
      <w:marRight w:val="0"/>
      <w:marTop w:val="0"/>
      <w:marBottom w:val="0"/>
      <w:divBdr>
        <w:top w:val="none" w:sz="0" w:space="0" w:color="auto"/>
        <w:left w:val="none" w:sz="0" w:space="0" w:color="auto"/>
        <w:bottom w:val="none" w:sz="0" w:space="0" w:color="auto"/>
        <w:right w:val="none" w:sz="0" w:space="0" w:color="auto"/>
      </w:divBdr>
    </w:div>
    <w:div w:id="1937785550">
      <w:bodyDiv w:val="1"/>
      <w:marLeft w:val="0"/>
      <w:marRight w:val="0"/>
      <w:marTop w:val="0"/>
      <w:marBottom w:val="0"/>
      <w:divBdr>
        <w:top w:val="none" w:sz="0" w:space="0" w:color="auto"/>
        <w:left w:val="none" w:sz="0" w:space="0" w:color="auto"/>
        <w:bottom w:val="none" w:sz="0" w:space="0" w:color="auto"/>
        <w:right w:val="none" w:sz="0" w:space="0" w:color="auto"/>
      </w:divBdr>
    </w:div>
    <w:div w:id="1981299050">
      <w:bodyDiv w:val="1"/>
      <w:marLeft w:val="0"/>
      <w:marRight w:val="0"/>
      <w:marTop w:val="0"/>
      <w:marBottom w:val="0"/>
      <w:divBdr>
        <w:top w:val="none" w:sz="0" w:space="0" w:color="auto"/>
        <w:left w:val="none" w:sz="0" w:space="0" w:color="auto"/>
        <w:bottom w:val="none" w:sz="0" w:space="0" w:color="auto"/>
        <w:right w:val="none" w:sz="0" w:space="0" w:color="auto"/>
      </w:divBdr>
    </w:div>
    <w:div w:id="1984849037">
      <w:bodyDiv w:val="1"/>
      <w:marLeft w:val="0"/>
      <w:marRight w:val="0"/>
      <w:marTop w:val="0"/>
      <w:marBottom w:val="0"/>
      <w:divBdr>
        <w:top w:val="none" w:sz="0" w:space="0" w:color="auto"/>
        <w:left w:val="none" w:sz="0" w:space="0" w:color="auto"/>
        <w:bottom w:val="none" w:sz="0" w:space="0" w:color="auto"/>
        <w:right w:val="none" w:sz="0" w:space="0" w:color="auto"/>
      </w:divBdr>
    </w:div>
    <w:div w:id="1986426937">
      <w:bodyDiv w:val="1"/>
      <w:marLeft w:val="0"/>
      <w:marRight w:val="0"/>
      <w:marTop w:val="0"/>
      <w:marBottom w:val="0"/>
      <w:divBdr>
        <w:top w:val="none" w:sz="0" w:space="0" w:color="auto"/>
        <w:left w:val="none" w:sz="0" w:space="0" w:color="auto"/>
        <w:bottom w:val="none" w:sz="0" w:space="0" w:color="auto"/>
        <w:right w:val="none" w:sz="0" w:space="0" w:color="auto"/>
      </w:divBdr>
    </w:div>
    <w:div w:id="2004046217">
      <w:bodyDiv w:val="1"/>
      <w:marLeft w:val="0"/>
      <w:marRight w:val="0"/>
      <w:marTop w:val="0"/>
      <w:marBottom w:val="0"/>
      <w:divBdr>
        <w:top w:val="none" w:sz="0" w:space="0" w:color="auto"/>
        <w:left w:val="none" w:sz="0" w:space="0" w:color="auto"/>
        <w:bottom w:val="none" w:sz="0" w:space="0" w:color="auto"/>
        <w:right w:val="none" w:sz="0" w:space="0" w:color="auto"/>
      </w:divBdr>
    </w:div>
    <w:div w:id="2014798230">
      <w:bodyDiv w:val="1"/>
      <w:marLeft w:val="0"/>
      <w:marRight w:val="0"/>
      <w:marTop w:val="0"/>
      <w:marBottom w:val="0"/>
      <w:divBdr>
        <w:top w:val="none" w:sz="0" w:space="0" w:color="auto"/>
        <w:left w:val="none" w:sz="0" w:space="0" w:color="auto"/>
        <w:bottom w:val="none" w:sz="0" w:space="0" w:color="auto"/>
        <w:right w:val="none" w:sz="0" w:space="0" w:color="auto"/>
      </w:divBdr>
    </w:div>
    <w:div w:id="2018998313">
      <w:bodyDiv w:val="1"/>
      <w:marLeft w:val="0"/>
      <w:marRight w:val="0"/>
      <w:marTop w:val="0"/>
      <w:marBottom w:val="0"/>
      <w:divBdr>
        <w:top w:val="none" w:sz="0" w:space="0" w:color="auto"/>
        <w:left w:val="none" w:sz="0" w:space="0" w:color="auto"/>
        <w:bottom w:val="none" w:sz="0" w:space="0" w:color="auto"/>
        <w:right w:val="none" w:sz="0" w:space="0" w:color="auto"/>
      </w:divBdr>
    </w:div>
    <w:div w:id="2028405640">
      <w:bodyDiv w:val="1"/>
      <w:marLeft w:val="0"/>
      <w:marRight w:val="0"/>
      <w:marTop w:val="0"/>
      <w:marBottom w:val="0"/>
      <w:divBdr>
        <w:top w:val="none" w:sz="0" w:space="0" w:color="auto"/>
        <w:left w:val="none" w:sz="0" w:space="0" w:color="auto"/>
        <w:bottom w:val="none" w:sz="0" w:space="0" w:color="auto"/>
        <w:right w:val="none" w:sz="0" w:space="0" w:color="auto"/>
      </w:divBdr>
    </w:div>
    <w:div w:id="2064327735">
      <w:bodyDiv w:val="1"/>
      <w:marLeft w:val="0"/>
      <w:marRight w:val="0"/>
      <w:marTop w:val="0"/>
      <w:marBottom w:val="0"/>
      <w:divBdr>
        <w:top w:val="none" w:sz="0" w:space="0" w:color="auto"/>
        <w:left w:val="none" w:sz="0" w:space="0" w:color="auto"/>
        <w:bottom w:val="none" w:sz="0" w:space="0" w:color="auto"/>
        <w:right w:val="none" w:sz="0" w:space="0" w:color="auto"/>
      </w:divBdr>
    </w:div>
    <w:div w:id="214121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CDE79BF683178A3D66DAF7B0A1F691C92AAB846DF6E31430FC7FA0B5918C63D3C9ACD206E319D6CL7c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DE79BF683178A3D66DAF7B0A1F691C92ABB54FD36131430FC7FA0B5918C63D3C9ACD226F36L9c4C" TargetMode="External"/><Relationship Id="rId5" Type="http://schemas.openxmlformats.org/officeDocument/2006/relationships/settings" Target="settings.xml"/><Relationship Id="rId10"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hyperlink" Target="https://login.consultant.ru/link/?req=doc&amp;base=LAW&amp;n=410704&amp;date=08.02.202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D6CCE-9AB7-415B-9173-1C94A2A28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Pages>
  <Words>3832</Words>
  <Characters>21848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SPecialiST RePack</Company>
  <LinksUpToDate>false</LinksUpToDate>
  <CharactersWithSpaces>25629</CharactersWithSpaces>
  <SharedDoc>false</SharedDoc>
  <HLinks>
    <vt:vector size="336" baseType="variant">
      <vt:variant>
        <vt:i4>2752617</vt:i4>
      </vt:variant>
      <vt:variant>
        <vt:i4>174</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171</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168</vt:i4>
      </vt:variant>
      <vt:variant>
        <vt:i4>0</vt:i4>
      </vt:variant>
      <vt:variant>
        <vt:i4>5</vt:i4>
      </vt:variant>
      <vt:variant>
        <vt:lpwstr>consultantplus://offline/ref=7D9BFB56A392EA98C2DA6EA872520ADC32B584D967649DB18BFA5EC004MF56K</vt:lpwstr>
      </vt:variant>
      <vt:variant>
        <vt:lpwstr/>
      </vt:variant>
      <vt:variant>
        <vt:i4>1048587</vt:i4>
      </vt:variant>
      <vt:variant>
        <vt:i4>165</vt:i4>
      </vt:variant>
      <vt:variant>
        <vt:i4>0</vt:i4>
      </vt:variant>
      <vt:variant>
        <vt:i4>5</vt:i4>
      </vt:variant>
      <vt:variant>
        <vt:lpwstr>consultantplus://offline/ref=86D893DF9DF6A2CA4547E05AA74FC8D5F00060DAF498335C9482CBB38Fj6A5D</vt:lpwstr>
      </vt:variant>
      <vt:variant>
        <vt:lpwstr/>
      </vt:variant>
      <vt:variant>
        <vt:i4>2818156</vt:i4>
      </vt:variant>
      <vt:variant>
        <vt:i4>162</vt:i4>
      </vt:variant>
      <vt:variant>
        <vt:i4>0</vt:i4>
      </vt:variant>
      <vt:variant>
        <vt:i4>5</vt:i4>
      </vt:variant>
      <vt:variant>
        <vt:lpwstr>consultantplus://offline/ref=9E12ADC5E9EAAEE188A56B2E7A55C68230C9B51BB0072C856F2709BC0DF7F8897C672B8863707086SEtEB</vt:lpwstr>
      </vt:variant>
      <vt:variant>
        <vt:lpwstr/>
      </vt:variant>
      <vt:variant>
        <vt:i4>7798845</vt:i4>
      </vt:variant>
      <vt:variant>
        <vt:i4>159</vt:i4>
      </vt:variant>
      <vt:variant>
        <vt:i4>0</vt:i4>
      </vt:variant>
      <vt:variant>
        <vt:i4>5</vt:i4>
      </vt:variant>
      <vt:variant>
        <vt:lpwstr>consultantplus://offline/ref=504F03A8FA9479CF8B3CBD1ACCABA3EA15069077D7D27651B8335AC3778DDA549E81D646D207j5AAL</vt:lpwstr>
      </vt:variant>
      <vt:variant>
        <vt:lpwstr/>
      </vt:variant>
      <vt:variant>
        <vt:i4>7798838</vt:i4>
      </vt:variant>
      <vt:variant>
        <vt:i4>156</vt:i4>
      </vt:variant>
      <vt:variant>
        <vt:i4>0</vt:i4>
      </vt:variant>
      <vt:variant>
        <vt:i4>5</vt:i4>
      </vt:variant>
      <vt:variant>
        <vt:lpwstr>consultantplus://offline/ref=504F03A8FA9479CF8B3CBD1ACCABA3EA15069077D7D27651B8335AC3778DDA549E81D646D208j5AEL</vt:lpwstr>
      </vt:variant>
      <vt:variant>
        <vt:lpwstr/>
      </vt:variant>
      <vt:variant>
        <vt:i4>7798834</vt:i4>
      </vt:variant>
      <vt:variant>
        <vt:i4>153</vt:i4>
      </vt:variant>
      <vt:variant>
        <vt:i4>0</vt:i4>
      </vt:variant>
      <vt:variant>
        <vt:i4>5</vt:i4>
      </vt:variant>
      <vt:variant>
        <vt:lpwstr>consultantplus://offline/ref=504F03A8FA9479CF8B3CBD1ACCABA3EA15069077D7D27651B8335AC3778DDA549E81D646D20Aj5A8L</vt:lpwstr>
      </vt:variant>
      <vt:variant>
        <vt:lpwstr/>
      </vt:variant>
      <vt:variant>
        <vt:i4>7536739</vt:i4>
      </vt:variant>
      <vt:variant>
        <vt:i4>150</vt:i4>
      </vt:variant>
      <vt:variant>
        <vt:i4>0</vt:i4>
      </vt:variant>
      <vt:variant>
        <vt:i4>5</vt:i4>
      </vt:variant>
      <vt:variant>
        <vt:lpwstr>consultantplus://offline/ref=504F03A8FA9479CF8B3CBD1ACCABA3EA15069077D7D27651B8335AC3778DDA549E81D645D20E541Dj3A8L</vt:lpwstr>
      </vt:variant>
      <vt:variant>
        <vt:lpwstr/>
      </vt:variant>
      <vt:variant>
        <vt:i4>8126518</vt:i4>
      </vt:variant>
      <vt:variant>
        <vt:i4>147</vt:i4>
      </vt:variant>
      <vt:variant>
        <vt:i4>0</vt:i4>
      </vt:variant>
      <vt:variant>
        <vt:i4>5</vt:i4>
      </vt:variant>
      <vt:variant>
        <vt:lpwstr>consultantplus://offline/ref=6945DE384A8DA29B3B3CE4942EA492BE899783A76E5ECCB60931C91D1546A82FBD7D8D2ED0B71901N8o5I</vt:lpwstr>
      </vt:variant>
      <vt:variant>
        <vt:lpwstr/>
      </vt:variant>
      <vt:variant>
        <vt:i4>5373954</vt:i4>
      </vt:variant>
      <vt:variant>
        <vt:i4>144</vt:i4>
      </vt:variant>
      <vt:variant>
        <vt:i4>0</vt:i4>
      </vt:variant>
      <vt:variant>
        <vt:i4>5</vt:i4>
      </vt:variant>
      <vt:variant>
        <vt:lpwstr/>
      </vt:variant>
      <vt:variant>
        <vt:lpwstr>Par3</vt:lpwstr>
      </vt:variant>
      <vt:variant>
        <vt:i4>2097252</vt:i4>
      </vt:variant>
      <vt:variant>
        <vt:i4>141</vt:i4>
      </vt:variant>
      <vt:variant>
        <vt:i4>0</vt:i4>
      </vt:variant>
      <vt:variant>
        <vt:i4>5</vt:i4>
      </vt:variant>
      <vt:variant>
        <vt:lpwstr>consultantplus://offline/ref=152EA8F2202C151B83B46767C0299DB729A0F89F58BF6F1A3EBCF661089772DA5DAED3D14F7B05BE03E1G</vt:lpwstr>
      </vt:variant>
      <vt:variant>
        <vt:lpwstr/>
      </vt:variant>
      <vt:variant>
        <vt:i4>2097252</vt:i4>
      </vt:variant>
      <vt:variant>
        <vt:i4>138</vt:i4>
      </vt:variant>
      <vt:variant>
        <vt:i4>0</vt:i4>
      </vt:variant>
      <vt:variant>
        <vt:i4>5</vt:i4>
      </vt:variant>
      <vt:variant>
        <vt:lpwstr>consultantplus://offline/ref=152EA8F2202C151B83B46767C0299DB729A0F89F58BF6F1A3EBCF661089772DA5DAED3D14F7B05BE03E1G</vt:lpwstr>
      </vt:variant>
      <vt:variant>
        <vt:lpwstr/>
      </vt:variant>
      <vt:variant>
        <vt:i4>5111855</vt:i4>
      </vt:variant>
      <vt:variant>
        <vt:i4>135</vt:i4>
      </vt:variant>
      <vt:variant>
        <vt:i4>0</vt:i4>
      </vt:variant>
      <vt:variant>
        <vt:i4>5</vt:i4>
      </vt:variant>
      <vt:variant>
        <vt:lpwstr>mailto:ik-17@mail.ru</vt:lpwstr>
      </vt:variant>
      <vt:variant>
        <vt:lpwstr/>
      </vt:variant>
      <vt:variant>
        <vt:i4>5439490</vt:i4>
      </vt:variant>
      <vt:variant>
        <vt:i4>132</vt:i4>
      </vt:variant>
      <vt:variant>
        <vt:i4>0</vt:i4>
      </vt:variant>
      <vt:variant>
        <vt:i4>5</vt:i4>
      </vt:variant>
      <vt:variant>
        <vt:lpwstr/>
      </vt:variant>
      <vt:variant>
        <vt:lpwstr>Par2</vt:lpwstr>
      </vt:variant>
      <vt:variant>
        <vt:i4>2752617</vt:i4>
      </vt:variant>
      <vt:variant>
        <vt:i4>129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123</vt:i4>
      </vt:variant>
      <vt:variant>
        <vt:i4>0</vt:i4>
      </vt:variant>
      <vt:variant>
        <vt:i4>5</vt:i4>
      </vt:variant>
      <vt:variant>
        <vt:lpwstr>consultantplus://offline/ref=213854356041C14EF21279F7463C2D72BF577B767E480B3AD3A3989A0810BAFCD6CF60478DC95CF94324M</vt:lpwstr>
      </vt:variant>
      <vt:variant>
        <vt:lpwstr/>
      </vt:variant>
      <vt:variant>
        <vt:i4>8192055</vt:i4>
      </vt:variant>
      <vt:variant>
        <vt:i4>120</vt:i4>
      </vt:variant>
      <vt:variant>
        <vt:i4>0</vt:i4>
      </vt:variant>
      <vt:variant>
        <vt:i4>5</vt:i4>
      </vt:variant>
      <vt:variant>
        <vt:lpwstr>consultantplus://offline/ref=BF3FB352377A9CD41B46002646C6A33B5C86DBB1924C451F387AF98A8292BD74C0DD9CF70AC1A67D868147416E9A9B1FC56F471DE92ED54Ef7h8J</vt:lpwstr>
      </vt:variant>
      <vt:variant>
        <vt:lpwstr/>
      </vt:variant>
      <vt:variant>
        <vt:i4>2490424</vt:i4>
      </vt:variant>
      <vt:variant>
        <vt:i4>117</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114</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111</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108</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105</vt:i4>
      </vt:variant>
      <vt:variant>
        <vt:i4>0</vt:i4>
      </vt:variant>
      <vt:variant>
        <vt:i4>5</vt:i4>
      </vt:variant>
      <vt:variant>
        <vt:lpwstr>consultantplus://offline/ref=26AD7F3C6DE485AC479B012E4B3A522CBFCA4E0F9C687427ED9746502826E61DDBEC68C65A679649C9c9L</vt:lpwstr>
      </vt:variant>
      <vt:variant>
        <vt:lpwstr/>
      </vt:variant>
      <vt:variant>
        <vt:i4>3801195</vt:i4>
      </vt:variant>
      <vt:variant>
        <vt:i4>102</vt:i4>
      </vt:variant>
      <vt:variant>
        <vt:i4>0</vt:i4>
      </vt:variant>
      <vt:variant>
        <vt:i4>5</vt:i4>
      </vt:variant>
      <vt:variant>
        <vt:lpwstr>consultantplus://offline/ref=84890F4967C392E9191CC89D939484B2940519F043FDFF4423DE202DDDD6A46AEB32558358A38E035E4F56F7EF17F2218B9AFDBA412BDE9257T6F</vt:lpwstr>
      </vt:variant>
      <vt:variant>
        <vt:lpwstr/>
      </vt:variant>
      <vt:variant>
        <vt:i4>3866676</vt:i4>
      </vt:variant>
      <vt:variant>
        <vt:i4>99</vt:i4>
      </vt:variant>
      <vt:variant>
        <vt:i4>0</vt:i4>
      </vt:variant>
      <vt:variant>
        <vt:i4>5</vt:i4>
      </vt:variant>
      <vt:variant>
        <vt:lpwstr>consultantplus://offline/ref=84890F4967C392E9191CC89D939484B2940519F043FDFF4423DE202DDDD6A46AEB3255875EA9D95213110FA4AD5CFF259386FDBD55T6F</vt:lpwstr>
      </vt:variant>
      <vt:variant>
        <vt:lpwstr/>
      </vt:variant>
      <vt:variant>
        <vt:i4>3407988</vt:i4>
      </vt:variant>
      <vt:variant>
        <vt:i4>96</vt:i4>
      </vt:variant>
      <vt:variant>
        <vt:i4>0</vt:i4>
      </vt:variant>
      <vt:variant>
        <vt:i4>5</vt:i4>
      </vt:variant>
      <vt:variant>
        <vt:lpwstr>http://sberbank-ast.ru/</vt:lpwstr>
      </vt:variant>
      <vt:variant>
        <vt:lpwstr/>
      </vt:variant>
      <vt:variant>
        <vt:i4>3407988</vt:i4>
      </vt:variant>
      <vt:variant>
        <vt:i4>93</vt:i4>
      </vt:variant>
      <vt:variant>
        <vt:i4>0</vt:i4>
      </vt:variant>
      <vt:variant>
        <vt:i4>5</vt:i4>
      </vt:variant>
      <vt:variant>
        <vt:lpwstr>http://sberbank-ast.ru/</vt:lpwstr>
      </vt:variant>
      <vt:variant>
        <vt:lpwstr/>
      </vt:variant>
      <vt:variant>
        <vt:i4>7077990</vt:i4>
      </vt:variant>
      <vt:variant>
        <vt:i4>90</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87</vt:i4>
      </vt:variant>
      <vt:variant>
        <vt:i4>0</vt:i4>
      </vt:variant>
      <vt:variant>
        <vt:i4>5</vt:i4>
      </vt:variant>
      <vt:variant>
        <vt:lpwstr>http://sberbank-ast.ru/</vt:lpwstr>
      </vt:variant>
      <vt:variant>
        <vt:lpwstr/>
      </vt:variant>
      <vt:variant>
        <vt:i4>3473512</vt:i4>
      </vt:variant>
      <vt:variant>
        <vt:i4>84</vt:i4>
      </vt:variant>
      <vt:variant>
        <vt:i4>0</vt:i4>
      </vt:variant>
      <vt:variant>
        <vt:i4>5</vt:i4>
      </vt:variant>
      <vt:variant>
        <vt:lpwstr>consultantplus://offline/ref=1AAD35A7C74282ABC5A2A9089A966530F473849D93C2FB6ECD6A623286A14234298EE209FD490D8EI0PAC</vt:lpwstr>
      </vt:variant>
      <vt:variant>
        <vt:lpwstr/>
      </vt:variant>
      <vt:variant>
        <vt:i4>8257594</vt:i4>
      </vt:variant>
      <vt:variant>
        <vt:i4>81</vt:i4>
      </vt:variant>
      <vt:variant>
        <vt:i4>0</vt:i4>
      </vt:variant>
      <vt:variant>
        <vt:i4>5</vt:i4>
      </vt:variant>
      <vt:variant>
        <vt:lpwstr>consultantplus://offline/ref=CC6959C472ED55D27710A16A6EB11CBFF57733399170FC90DC572DDA8D200337E96365D1104A0F48o6N7C</vt:lpwstr>
      </vt:variant>
      <vt:variant>
        <vt:lpwstr/>
      </vt:variant>
      <vt:variant>
        <vt:i4>8257637</vt:i4>
      </vt:variant>
      <vt:variant>
        <vt:i4>78</vt:i4>
      </vt:variant>
      <vt:variant>
        <vt:i4>0</vt:i4>
      </vt:variant>
      <vt:variant>
        <vt:i4>5</vt:i4>
      </vt:variant>
      <vt:variant>
        <vt:lpwstr>consultantplus://offline/ref=467F169D80C7F4A748A5994A0DFB271E48A490F52B60AF72DA916C9E5F4937F79F0E61F2E5DCWEz6K</vt:lpwstr>
      </vt:variant>
      <vt:variant>
        <vt:lpwstr/>
      </vt:variant>
      <vt:variant>
        <vt:i4>8257639</vt:i4>
      </vt:variant>
      <vt:variant>
        <vt:i4>75</vt:i4>
      </vt:variant>
      <vt:variant>
        <vt:i4>0</vt:i4>
      </vt:variant>
      <vt:variant>
        <vt:i4>5</vt:i4>
      </vt:variant>
      <vt:variant>
        <vt:lpwstr>consultantplus://offline/ref=467F169D80C7F4A748A5994A0DFB271E48A490F52560AF72DA916C9E5F4937F79F0E61F2E3D6WEz0K</vt:lpwstr>
      </vt:variant>
      <vt:variant>
        <vt:lpwstr/>
      </vt:variant>
      <vt:variant>
        <vt:i4>8257644</vt:i4>
      </vt:variant>
      <vt:variant>
        <vt:i4>72</vt:i4>
      </vt:variant>
      <vt:variant>
        <vt:i4>0</vt:i4>
      </vt:variant>
      <vt:variant>
        <vt:i4>5</vt:i4>
      </vt:variant>
      <vt:variant>
        <vt:lpwstr>consultantplus://offline/ref=467F169D80C7F4A748A5994A0DFB271E48A490F52560AF72DA916C9E5F4937F79F0E61F2E3D9WEz4K</vt:lpwstr>
      </vt:variant>
      <vt:variant>
        <vt:lpwstr/>
      </vt:variant>
      <vt:variant>
        <vt:i4>8257585</vt:i4>
      </vt:variant>
      <vt:variant>
        <vt:i4>69</vt:i4>
      </vt:variant>
      <vt:variant>
        <vt:i4>0</vt:i4>
      </vt:variant>
      <vt:variant>
        <vt:i4>5</vt:i4>
      </vt:variant>
      <vt:variant>
        <vt:lpwstr>consultantplus://offline/ref=467F169D80C7F4A748A5994A0DFB271E48A490F52560AF72DA916C9E5F4937F79F0E61F2E3DBWEz2K</vt:lpwstr>
      </vt:variant>
      <vt:variant>
        <vt:lpwstr/>
      </vt:variant>
      <vt:variant>
        <vt:i4>7864429</vt:i4>
      </vt:variant>
      <vt:variant>
        <vt:i4>66</vt:i4>
      </vt:variant>
      <vt:variant>
        <vt:i4>0</vt:i4>
      </vt:variant>
      <vt:variant>
        <vt:i4>5</vt:i4>
      </vt:variant>
      <vt:variant>
        <vt:lpwstr>consultantplus://offline/ref=467F169D80C7F4A748A5994A0DFB271E48A490F52560AF72DA916C9E5F4937F79F0E61F1E3DFEEC5W8zDK</vt:lpwstr>
      </vt:variant>
      <vt:variant>
        <vt:lpwstr/>
      </vt:variant>
      <vt:variant>
        <vt:i4>8257635</vt:i4>
      </vt:variant>
      <vt:variant>
        <vt:i4>63</vt:i4>
      </vt:variant>
      <vt:variant>
        <vt:i4>0</vt:i4>
      </vt:variant>
      <vt:variant>
        <vt:i4>5</vt:i4>
      </vt:variant>
      <vt:variant>
        <vt:lpwstr>consultantplus://offline/ref=467F169D80C7F4A748A5994A0DFB271E49AC92F32464AF72DA916C9E5F4937F79F0E61F1E2DEWEz2K</vt:lpwstr>
      </vt:variant>
      <vt:variant>
        <vt:lpwstr/>
      </vt:variant>
      <vt:variant>
        <vt:i4>8257634</vt:i4>
      </vt:variant>
      <vt:variant>
        <vt:i4>60</vt:i4>
      </vt:variant>
      <vt:variant>
        <vt:i4>0</vt:i4>
      </vt:variant>
      <vt:variant>
        <vt:i4>5</vt:i4>
      </vt:variant>
      <vt:variant>
        <vt:lpwstr>consultantplus://offline/ref=467F169D80C7F4A748A5994A0DFB271E49AC92F32464AF72DA916C9E5F4937F79F0E61F1E2DCWEz5K</vt:lpwstr>
      </vt:variant>
      <vt:variant>
        <vt:lpwstr/>
      </vt:variant>
      <vt:variant>
        <vt:i4>1704018</vt:i4>
      </vt:variant>
      <vt:variant>
        <vt:i4>57</vt:i4>
      </vt:variant>
      <vt:variant>
        <vt:i4>0</vt:i4>
      </vt:variant>
      <vt:variant>
        <vt:i4>5</vt:i4>
      </vt:variant>
      <vt:variant>
        <vt:lpwstr>consultantplus://offline/ref=467F169D80C7F4A748A5994A0DFB271E48A490F52B60AF72DA916C9E5F4937F79F0E61F5E2WDzCK</vt:lpwstr>
      </vt:variant>
      <vt:variant>
        <vt:lpwstr/>
      </vt:variant>
      <vt:variant>
        <vt:i4>7012462</vt:i4>
      </vt:variant>
      <vt:variant>
        <vt:i4>54</vt:i4>
      </vt:variant>
      <vt:variant>
        <vt:i4>0</vt:i4>
      </vt:variant>
      <vt:variant>
        <vt:i4>5</vt:i4>
      </vt:variant>
      <vt:variant>
        <vt:lpwstr>consultantplus://offline/ref=8505B5C3A8B19F246AE4B1C744D0121C99141F88B542AA4C150595CF13E1C76262B00921130D79A2617F8BFBAE15FFD7B53CC623E83A68A6EDU6I</vt:lpwstr>
      </vt:variant>
      <vt:variant>
        <vt:lpwstr/>
      </vt:variant>
      <vt:variant>
        <vt:i4>7012406</vt:i4>
      </vt:variant>
      <vt:variant>
        <vt:i4>51</vt:i4>
      </vt:variant>
      <vt:variant>
        <vt:i4>0</vt:i4>
      </vt:variant>
      <vt:variant>
        <vt:i4>5</vt:i4>
      </vt:variant>
      <vt:variant>
        <vt:lpwstr>consultantplus://offline/ref=8505B5C3A8B19F246AE4B1C744D0121C99141F88B542AA4C150595CF13E1C76262B00921130C7DA1607F8BFBAE15FFD7B53CC623E83A68A6EDU6I</vt:lpwstr>
      </vt:variant>
      <vt:variant>
        <vt:lpwstr/>
      </vt:variant>
      <vt:variant>
        <vt:i4>7012451</vt:i4>
      </vt:variant>
      <vt:variant>
        <vt:i4>48</vt:i4>
      </vt:variant>
      <vt:variant>
        <vt:i4>0</vt:i4>
      </vt:variant>
      <vt:variant>
        <vt:i4>5</vt:i4>
      </vt:variant>
      <vt:variant>
        <vt:lpwstr>consultantplus://offline/ref=8505B5C3A8B19F246AE4B1C744D0121C99141F88B542AA4C150595CF13E1C76262B00921130C7DA16E7F8BFBAE15FFD7B53CC623E83A68A6EDU6I</vt:lpwstr>
      </vt:variant>
      <vt:variant>
        <vt:lpwstr/>
      </vt:variant>
      <vt:variant>
        <vt:i4>3407988</vt:i4>
      </vt:variant>
      <vt:variant>
        <vt:i4>45</vt:i4>
      </vt:variant>
      <vt:variant>
        <vt:i4>0</vt:i4>
      </vt:variant>
      <vt:variant>
        <vt:i4>5</vt:i4>
      </vt:variant>
      <vt:variant>
        <vt:lpwstr>http://sberbank-ast.ru/</vt:lpwstr>
      </vt:variant>
      <vt:variant>
        <vt:lpwstr/>
      </vt:variant>
      <vt:variant>
        <vt:i4>1048587</vt:i4>
      </vt:variant>
      <vt:variant>
        <vt:i4>33</vt:i4>
      </vt:variant>
      <vt:variant>
        <vt:i4>0</vt:i4>
      </vt:variant>
      <vt:variant>
        <vt:i4>5</vt:i4>
      </vt:variant>
      <vt:variant>
        <vt:lpwstr>consultantplus://offline/ref=86D893DF9DF6A2CA4547E05AA74FC8D5F00060DAF498335C9482CBB38Fj6A5D</vt:lpwstr>
      </vt:variant>
      <vt:variant>
        <vt:lpwstr/>
      </vt:variant>
      <vt:variant>
        <vt:i4>1114199</vt:i4>
      </vt:variant>
      <vt:variant>
        <vt:i4>30</vt:i4>
      </vt:variant>
      <vt:variant>
        <vt:i4>0</vt:i4>
      </vt:variant>
      <vt:variant>
        <vt:i4>5</vt:i4>
      </vt:variant>
      <vt:variant>
        <vt:lpwstr>consultantplus://offline/ref=17D67038EE8382CFAB81E9C3F3AE0015DD1A5B77C9099DEDE0A8EBB2C8t3u4B</vt:lpwstr>
      </vt:variant>
      <vt:variant>
        <vt:lpwstr/>
      </vt:variant>
      <vt:variant>
        <vt:i4>2818156</vt:i4>
      </vt:variant>
      <vt:variant>
        <vt:i4>27</vt:i4>
      </vt:variant>
      <vt:variant>
        <vt:i4>0</vt:i4>
      </vt:variant>
      <vt:variant>
        <vt:i4>5</vt:i4>
      </vt:variant>
      <vt:variant>
        <vt:lpwstr>consultantplus://offline/ref=9E12ADC5E9EAAEE188A56B2E7A55C68230C9B51BB0072C856F2709BC0DF7F8897C672B8863707086SEtEB</vt:lpwstr>
      </vt:variant>
      <vt:variant>
        <vt:lpwstr/>
      </vt:variant>
      <vt:variant>
        <vt:i4>3407917</vt:i4>
      </vt:variant>
      <vt:variant>
        <vt:i4>24</vt:i4>
      </vt:variant>
      <vt:variant>
        <vt:i4>0</vt:i4>
      </vt:variant>
      <vt:variant>
        <vt:i4>5</vt:i4>
      </vt:variant>
      <vt:variant>
        <vt:lpwstr>http://www.sberbank-ast.ru/</vt:lpwstr>
      </vt:variant>
      <vt:variant>
        <vt:lpwstr/>
      </vt:variant>
      <vt:variant>
        <vt:i4>3211364</vt:i4>
      </vt:variant>
      <vt:variant>
        <vt:i4>21</vt:i4>
      </vt:variant>
      <vt:variant>
        <vt:i4>0</vt:i4>
      </vt:variant>
      <vt:variant>
        <vt:i4>5</vt:i4>
      </vt:variant>
      <vt:variant>
        <vt:lpwstr>consultantplus://offline/ref=001598DA07D84C87F4CF559AC31D67BED217591056C866247998691BCECF63407E9FA60EB45B928EBA9970EDB44DCA4B41F292D9MDs9F</vt:lpwstr>
      </vt:variant>
      <vt:variant>
        <vt:lpwstr/>
      </vt:variant>
      <vt:variant>
        <vt:i4>7667766</vt:i4>
      </vt:variant>
      <vt:variant>
        <vt:i4>18</vt:i4>
      </vt:variant>
      <vt:variant>
        <vt:i4>0</vt:i4>
      </vt:variant>
      <vt:variant>
        <vt:i4>5</vt:i4>
      </vt:variant>
      <vt:variant>
        <vt:lpwstr>consultantplus://offline/ref=22751BCDC2F3F974F59C5A6A03C50393268FE430D7EEE2F10838660244DDC8588E9E89EF67A789FEAE143D7E70F1D2CBF97EBCDB8EFE24ABb4MFK</vt:lpwstr>
      </vt:variant>
      <vt:variant>
        <vt:lpwstr/>
      </vt:variant>
      <vt:variant>
        <vt:i4>2097202</vt:i4>
      </vt:variant>
      <vt:variant>
        <vt:i4>15</vt:i4>
      </vt:variant>
      <vt:variant>
        <vt:i4>0</vt:i4>
      </vt:variant>
      <vt:variant>
        <vt:i4>5</vt:i4>
      </vt:variant>
      <vt:variant>
        <vt:lpwstr>consultantplus://offline/ref=22751BCDC2F3F974F59C5A6A03C50393268FE430D7EEE2F10838660244DDC8588E9E89EB61ADDEAFE34A642D33BADFCFE062BCDCb9M9K</vt:lpwstr>
      </vt:variant>
      <vt:variant>
        <vt:lpwstr/>
      </vt:variant>
      <vt:variant>
        <vt:i4>3211364</vt:i4>
      </vt:variant>
      <vt:variant>
        <vt:i4>12</vt:i4>
      </vt:variant>
      <vt:variant>
        <vt:i4>0</vt:i4>
      </vt:variant>
      <vt:variant>
        <vt:i4>5</vt:i4>
      </vt:variant>
      <vt:variant>
        <vt:lpwstr>consultantplus://offline/ref=001598DA07D84C87F4CF559AC31D67BED217591056C866247998691BCECF63407E9FA60EB45B928EBA9970EDB44DCA4B41F292D9MDs9F</vt:lpwstr>
      </vt:variant>
      <vt:variant>
        <vt:lpwstr/>
      </vt:variant>
      <vt:variant>
        <vt:i4>3801195</vt:i4>
      </vt:variant>
      <vt:variant>
        <vt:i4>9</vt:i4>
      </vt:variant>
      <vt:variant>
        <vt:i4>0</vt:i4>
      </vt:variant>
      <vt:variant>
        <vt:i4>5</vt:i4>
      </vt:variant>
      <vt:variant>
        <vt:lpwstr>consultantplus://offline/ref=84890F4967C392E9191CC89D939484B2940519F043FDFF4423DE202DDDD6A46AEB32558358A38E035E4F56F7EF17F2218B9AFDBA412BDE9257T6F</vt:lpwstr>
      </vt:variant>
      <vt:variant>
        <vt:lpwstr/>
      </vt:variant>
      <vt:variant>
        <vt:i4>3866676</vt:i4>
      </vt:variant>
      <vt:variant>
        <vt:i4>6</vt:i4>
      </vt:variant>
      <vt:variant>
        <vt:i4>0</vt:i4>
      </vt:variant>
      <vt:variant>
        <vt:i4>5</vt:i4>
      </vt:variant>
      <vt:variant>
        <vt:lpwstr>consultantplus://offline/ref=84890F4967C392E9191CC89D939484B2940519F043FDFF4423DE202DDDD6A46AEB3255875EA9D95213110FA4AD5CFF259386FDBD55T6F</vt:lpwstr>
      </vt:variant>
      <vt:variant>
        <vt:lpwstr/>
      </vt:variant>
      <vt:variant>
        <vt:i4>4194372</vt:i4>
      </vt:variant>
      <vt:variant>
        <vt:i4>3</vt:i4>
      </vt:variant>
      <vt:variant>
        <vt:i4>0</vt:i4>
      </vt:variant>
      <vt:variant>
        <vt:i4>5</vt:i4>
      </vt:variant>
      <vt:variant>
        <vt:lpwstr>https://zakupki.gov.ru/44fz/rpg/registry-rpg.html?execution=e1s4</vt:lpwstr>
      </vt:variant>
      <vt:variant>
        <vt:lpwstr/>
      </vt:variant>
      <vt:variant>
        <vt:i4>5111855</vt:i4>
      </vt:variant>
      <vt:variant>
        <vt:i4>0</vt:i4>
      </vt:variant>
      <vt:variant>
        <vt:i4>0</vt:i4>
      </vt:variant>
      <vt:variant>
        <vt:i4>5</vt:i4>
      </vt:variant>
      <vt:variant>
        <vt:lpwstr>mailto:ik-17@mail.ru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markevih_is</cp:lastModifiedBy>
  <cp:revision>16</cp:revision>
  <cp:lastPrinted>2024-03-04T01:45:00Z</cp:lastPrinted>
  <dcterms:created xsi:type="dcterms:W3CDTF">2025-06-17T02:28:00Z</dcterms:created>
  <dcterms:modified xsi:type="dcterms:W3CDTF">2026-08-06T01:58:00Z</dcterms:modified>
</cp:coreProperties>
</file>