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4F35" w14:textId="77777777" w:rsidR="000A6330" w:rsidRDefault="005631BA" w:rsidP="00DE3F0E">
      <w:pPr>
        <w:jc w:val="center"/>
        <w:rPr>
          <w:sz w:val="36"/>
          <w:szCs w:val="36"/>
        </w:rPr>
      </w:pPr>
      <w:r w:rsidRPr="005631BA">
        <w:rPr>
          <w:sz w:val="36"/>
          <w:szCs w:val="36"/>
        </w:rPr>
        <w:t>II. Техническое задание (описание объекта закупки)</w:t>
      </w:r>
    </w:p>
    <w:p w14:paraId="77167BE1" w14:textId="76AE907D" w:rsidR="00881889" w:rsidRPr="00B72311" w:rsidRDefault="00EC790D" w:rsidP="00DE3F0E">
      <w:pPr>
        <w:jc w:val="center"/>
        <w:rPr>
          <w:sz w:val="36"/>
          <w:szCs w:val="36"/>
        </w:rPr>
      </w:pPr>
      <w:r>
        <w:rPr>
          <w:sz w:val="36"/>
          <w:szCs w:val="36"/>
        </w:rPr>
        <w:t>Мебели офисной</w:t>
      </w:r>
    </w:p>
    <w:p w14:paraId="163F05C8" w14:textId="77777777" w:rsidR="00DE3F0E" w:rsidRDefault="00DE3F0E"/>
    <w:tbl>
      <w:tblPr>
        <w:tblStyle w:val="ac"/>
        <w:tblW w:w="10773" w:type="dxa"/>
        <w:tblInd w:w="-289" w:type="dxa"/>
        <w:tblLook w:val="04A0" w:firstRow="1" w:lastRow="0" w:firstColumn="1" w:lastColumn="0" w:noHBand="0" w:noVBand="1"/>
      </w:tblPr>
      <w:tblGrid>
        <w:gridCol w:w="554"/>
        <w:gridCol w:w="2103"/>
        <w:gridCol w:w="5363"/>
        <w:gridCol w:w="971"/>
        <w:gridCol w:w="1039"/>
        <w:gridCol w:w="743"/>
      </w:tblGrid>
      <w:tr w:rsidR="00781737" w:rsidRPr="00D53F83" w14:paraId="36809A5B" w14:textId="77777777" w:rsidTr="000A6330">
        <w:tc>
          <w:tcPr>
            <w:tcW w:w="554" w:type="dxa"/>
          </w:tcPr>
          <w:p w14:paraId="4701B820" w14:textId="7E930740" w:rsidR="00BF138C" w:rsidRPr="00D53F83" w:rsidRDefault="00BF138C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03" w:type="dxa"/>
          </w:tcPr>
          <w:p w14:paraId="28018855" w14:textId="467CDC6F" w:rsidR="00BF138C" w:rsidRPr="00D53F83" w:rsidRDefault="00BF138C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5363" w:type="dxa"/>
          </w:tcPr>
          <w:p w14:paraId="5DD7DD26" w14:textId="290B7E9C" w:rsidR="00BF138C" w:rsidRPr="00D53F83" w:rsidRDefault="00BF138C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Характеристика или № ТРУ в ЕАТ</w:t>
            </w:r>
          </w:p>
        </w:tc>
        <w:tc>
          <w:tcPr>
            <w:tcW w:w="971" w:type="dxa"/>
          </w:tcPr>
          <w:p w14:paraId="65C2E1F8" w14:textId="1FF0AFDA" w:rsidR="00BF138C" w:rsidRPr="00D53F83" w:rsidRDefault="00BF138C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Страна</w:t>
            </w:r>
          </w:p>
        </w:tc>
        <w:tc>
          <w:tcPr>
            <w:tcW w:w="1039" w:type="dxa"/>
          </w:tcPr>
          <w:p w14:paraId="3D4BE474" w14:textId="3C0D5000" w:rsidR="00BF138C" w:rsidRPr="00D53F83" w:rsidRDefault="00BF138C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43" w:type="dxa"/>
          </w:tcPr>
          <w:p w14:paraId="23881454" w14:textId="168C6CBE" w:rsidR="00BF138C" w:rsidRPr="00D53F83" w:rsidRDefault="00BF138C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AA348A" w:rsidRPr="00D53F83" w14:paraId="08D5F21B" w14:textId="77777777" w:rsidTr="0090788D">
        <w:tc>
          <w:tcPr>
            <w:tcW w:w="554" w:type="dxa"/>
          </w:tcPr>
          <w:p w14:paraId="0EDC6FEE" w14:textId="77777777" w:rsidR="00AA348A" w:rsidRPr="00EC790D" w:rsidRDefault="00AA348A" w:rsidP="00AA348A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03" w:type="dxa"/>
          </w:tcPr>
          <w:p w14:paraId="39BEA699" w14:textId="2E867916" w:rsidR="00771DE7" w:rsidRPr="0090788D" w:rsidRDefault="00BB1908" w:rsidP="00AA34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</w:t>
            </w:r>
            <w:r w:rsidR="00E465AE">
              <w:rPr>
                <w:sz w:val="20"/>
                <w:szCs w:val="20"/>
              </w:rPr>
              <w:t xml:space="preserve"> оператора</w:t>
            </w:r>
          </w:p>
        </w:tc>
        <w:tc>
          <w:tcPr>
            <w:tcW w:w="5363" w:type="dxa"/>
          </w:tcPr>
          <w:p w14:paraId="3E09660D" w14:textId="01B5AE04" w:rsidR="00AA348A" w:rsidRDefault="00BB1908" w:rsidP="00E465AE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Ширина: </w:t>
            </w:r>
            <w:r>
              <w:rPr>
                <w:rFonts w:cstheme="minorHAnsi"/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1A4B02">
              <w:rPr>
                <w:sz w:val="20"/>
                <w:szCs w:val="20"/>
              </w:rPr>
              <w:t>1995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≤</w:t>
            </w:r>
            <w:r>
              <w:rPr>
                <w:sz w:val="20"/>
                <w:szCs w:val="20"/>
              </w:rPr>
              <w:t xml:space="preserve"> </w:t>
            </w:r>
            <w:r w:rsidR="001A4B02" w:rsidRPr="00CA2CC0">
              <w:rPr>
                <w:sz w:val="20"/>
                <w:szCs w:val="20"/>
              </w:rPr>
              <w:t>2010</w:t>
            </w:r>
            <w:r w:rsidRPr="00CA2CC0">
              <w:rPr>
                <w:sz w:val="20"/>
                <w:szCs w:val="20"/>
              </w:rPr>
              <w:t xml:space="preserve"> см. Глубина</w:t>
            </w:r>
            <w:r w:rsidR="001A4B02" w:rsidRPr="00CA2CC0">
              <w:rPr>
                <w:sz w:val="20"/>
                <w:szCs w:val="20"/>
              </w:rPr>
              <w:t xml:space="preserve"> общая</w:t>
            </w:r>
            <w:r w:rsidRPr="00CA2CC0">
              <w:rPr>
                <w:sz w:val="20"/>
                <w:szCs w:val="20"/>
              </w:rPr>
              <w:t xml:space="preserve">: </w:t>
            </w:r>
            <w:r w:rsidRPr="00CA2CC0">
              <w:rPr>
                <w:rFonts w:cstheme="minorHAnsi"/>
                <w:sz w:val="20"/>
                <w:szCs w:val="20"/>
              </w:rPr>
              <w:t>≥</w:t>
            </w:r>
            <w:r w:rsidRPr="00CA2CC0">
              <w:rPr>
                <w:sz w:val="20"/>
                <w:szCs w:val="20"/>
              </w:rPr>
              <w:t xml:space="preserve"> 8</w:t>
            </w:r>
            <w:r w:rsidR="00CA2CC0" w:rsidRPr="00CA2CC0">
              <w:rPr>
                <w:sz w:val="20"/>
                <w:szCs w:val="20"/>
              </w:rPr>
              <w:t>6.5</w:t>
            </w:r>
            <w:r w:rsidR="001A4B02" w:rsidRPr="00CA2CC0">
              <w:rPr>
                <w:sz w:val="20"/>
                <w:szCs w:val="20"/>
              </w:rPr>
              <w:t xml:space="preserve"> </w:t>
            </w:r>
            <w:r w:rsidRPr="00CA2CC0">
              <w:rPr>
                <w:rFonts w:cstheme="minorHAnsi"/>
                <w:sz w:val="20"/>
                <w:szCs w:val="20"/>
              </w:rPr>
              <w:t xml:space="preserve">≤ </w:t>
            </w:r>
            <w:r w:rsidR="001A4B02" w:rsidRPr="00CA2CC0">
              <w:rPr>
                <w:rFonts w:cstheme="minorHAnsi"/>
                <w:sz w:val="20"/>
                <w:szCs w:val="20"/>
              </w:rPr>
              <w:t>90</w:t>
            </w:r>
            <w:r w:rsidRPr="00CA2CC0">
              <w:rPr>
                <w:rFonts w:cstheme="minorHAnsi"/>
                <w:sz w:val="20"/>
                <w:szCs w:val="20"/>
              </w:rPr>
              <w:t xml:space="preserve"> см. </w:t>
            </w:r>
            <w:r w:rsidRPr="00CA2CC0">
              <w:rPr>
                <w:sz w:val="20"/>
                <w:szCs w:val="20"/>
              </w:rPr>
              <w:t xml:space="preserve">Высота по столешнице: 75 см. Материалы: Ламинированная </w:t>
            </w:r>
            <w:r w:rsidR="001A4B02" w:rsidRPr="00CA2CC0">
              <w:rPr>
                <w:sz w:val="20"/>
                <w:szCs w:val="20"/>
              </w:rPr>
              <w:t>Л</w:t>
            </w:r>
            <w:r w:rsidRPr="00CA2CC0">
              <w:rPr>
                <w:sz w:val="20"/>
                <w:szCs w:val="20"/>
              </w:rPr>
              <w:t xml:space="preserve">ДСП, кромка ПВХ. Толщина столешницы: </w:t>
            </w:r>
            <w:r w:rsidRPr="00CA2CC0">
              <w:rPr>
                <w:rFonts w:cstheme="minorHAnsi"/>
                <w:sz w:val="20"/>
                <w:szCs w:val="20"/>
              </w:rPr>
              <w:t>≥</w:t>
            </w:r>
            <w:r w:rsidRPr="00CA2CC0">
              <w:rPr>
                <w:sz w:val="20"/>
                <w:szCs w:val="20"/>
              </w:rPr>
              <w:t xml:space="preserve"> 25 мм. Кромка ПВХ у столешницы 2,0 мм. Каркас опорной тумбы: толщина 16 мм, кромка ПВХ 0,4 мм. Металлокаркас замкнутого контура, состоящий из двух боковых и промежуточной опор</w:t>
            </w:r>
            <w:r w:rsidR="001A4B02" w:rsidRPr="00CA2CC0">
              <w:rPr>
                <w:sz w:val="20"/>
                <w:szCs w:val="20"/>
              </w:rPr>
              <w:t>,</w:t>
            </w:r>
            <w:r w:rsidRPr="00CA2CC0">
              <w:rPr>
                <w:sz w:val="20"/>
                <w:szCs w:val="20"/>
              </w:rPr>
              <w:t xml:space="preserve"> стальная труба сечением 60*10 мм. Порошковое </w:t>
            </w:r>
            <w:proofErr w:type="gramStart"/>
            <w:r w:rsidRPr="00CA2CC0">
              <w:rPr>
                <w:sz w:val="20"/>
                <w:szCs w:val="20"/>
              </w:rPr>
              <w:t>покрытие;.</w:t>
            </w:r>
            <w:proofErr w:type="gramEnd"/>
            <w:r w:rsidRPr="00CA2CC0">
              <w:rPr>
                <w:sz w:val="20"/>
                <w:szCs w:val="20"/>
              </w:rPr>
              <w:t xml:space="preserve"> Защитное лаковое покрытие, нанесенное поверх краски. Регулировочные опоры. Прямоугольные проемы в столешнице, закрытые декоративными металлическими заглушками для скрытого размещения проводки </w:t>
            </w:r>
            <w:r w:rsidRPr="00CA2CC0">
              <w:rPr>
                <w:rFonts w:cstheme="minorHAnsi"/>
                <w:sz w:val="20"/>
                <w:szCs w:val="20"/>
              </w:rPr>
              <w:t xml:space="preserve">≥ </w:t>
            </w:r>
            <w:r w:rsidR="00E465AE" w:rsidRPr="00CA2CC0">
              <w:rPr>
                <w:rFonts w:cstheme="minorHAnsi"/>
                <w:sz w:val="20"/>
                <w:szCs w:val="20"/>
              </w:rPr>
              <w:t xml:space="preserve">2 </w:t>
            </w:r>
            <w:r w:rsidRPr="00CA2CC0">
              <w:rPr>
                <w:rFonts w:cstheme="minorHAnsi"/>
                <w:sz w:val="20"/>
                <w:szCs w:val="20"/>
              </w:rPr>
              <w:t xml:space="preserve">шт. </w:t>
            </w:r>
            <w:r w:rsidR="00CA2CC0" w:rsidRPr="00CA2CC0">
              <w:rPr>
                <w:rFonts w:cstheme="minorHAnsi"/>
                <w:sz w:val="20"/>
                <w:szCs w:val="20"/>
              </w:rPr>
              <w:t xml:space="preserve">Стол оператора укомплектован скрытой полостью для размещения проводов и </w:t>
            </w:r>
            <w:r w:rsidR="00CA2CC0">
              <w:rPr>
                <w:rFonts w:cstheme="minorHAnsi"/>
                <w:sz w:val="20"/>
                <w:szCs w:val="20"/>
              </w:rPr>
              <w:t>оборудования</w:t>
            </w:r>
            <w:r w:rsidRPr="00CA2CC0">
              <w:rPr>
                <w:rFonts w:cstheme="minorHAnsi"/>
                <w:sz w:val="20"/>
                <w:szCs w:val="20"/>
              </w:rPr>
              <w:t>. Основной цвет: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DE6C3C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234445D6" wp14:editId="0D37E9ED">
                  <wp:extent cx="1209844" cy="647790"/>
                  <wp:effectExtent l="0" t="0" r="9525" b="0"/>
                  <wp:docPr id="4131928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76654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44" cy="64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5622EB5F" w14:textId="77777777" w:rsidR="00EE5616" w:rsidRDefault="00CA2CC0" w:rsidP="00E465AE">
            <w:pPr>
              <w:rPr>
                <w:rFonts w:cstheme="minorHAnsi"/>
                <w:kern w:val="0"/>
                <w:sz w:val="20"/>
                <w:szCs w:val="20"/>
                <w14:ligatures w14:val="none"/>
              </w:rPr>
            </w:pPr>
            <w:r>
              <w:rPr>
                <w:rFonts w:cstheme="minorHAnsi"/>
                <w:kern w:val="0"/>
                <w:sz w:val="20"/>
                <w:szCs w:val="20"/>
                <w14:ligatures w14:val="none"/>
              </w:rPr>
              <w:t xml:space="preserve">Цвет надстройки </w:t>
            </w:r>
            <w:r>
              <w:rPr>
                <w:noProof/>
              </w:rPr>
              <w:drawing>
                <wp:inline distT="0" distB="0" distL="0" distR="0" wp14:anchorId="47603DA9" wp14:editId="522A533C">
                  <wp:extent cx="1123950" cy="552450"/>
                  <wp:effectExtent l="0" t="0" r="0" b="0"/>
                  <wp:docPr id="395569647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569647" name="Рисунок 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0A0AB4" w14:textId="5AB602A4" w:rsidR="000D74EB" w:rsidRPr="000A6330" w:rsidRDefault="00CA2CC0" w:rsidP="00EE5616">
            <w:pPr>
              <w:rPr>
                <w:sz w:val="20"/>
                <w:szCs w:val="20"/>
              </w:rPr>
            </w:pPr>
            <w:r>
              <w:rPr>
                <w:rFonts w:cstheme="minorHAnsi"/>
                <w:kern w:val="0"/>
                <w:sz w:val="20"/>
                <w:szCs w:val="20"/>
                <w14:ligatures w14:val="none"/>
              </w:rPr>
              <w:t>Цвет опор: По согласованию с заказчиком</w:t>
            </w:r>
            <w:r w:rsidR="00EE5616">
              <w:rPr>
                <w:rFonts w:cstheme="minorHAnsi"/>
                <w:kern w:val="0"/>
                <w:sz w:val="20"/>
                <w:szCs w:val="20"/>
                <w14:ligatures w14:val="none"/>
              </w:rPr>
              <w:t>, в едином стиле</w:t>
            </w:r>
            <w:r>
              <w:rPr>
                <w:rFonts w:cstheme="minorHAnsi"/>
                <w:kern w:val="0"/>
                <w:sz w:val="20"/>
                <w:szCs w:val="20"/>
                <w14:ligatures w14:val="none"/>
              </w:rPr>
              <w:t xml:space="preserve"> с уже имеющимся в помещении.</w:t>
            </w:r>
          </w:p>
        </w:tc>
        <w:tc>
          <w:tcPr>
            <w:tcW w:w="971" w:type="dxa"/>
          </w:tcPr>
          <w:p w14:paraId="36499467" w14:textId="7672D9FF" w:rsidR="00AA348A" w:rsidRPr="00D53F83" w:rsidRDefault="00AA348A" w:rsidP="00AA348A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Россия</w:t>
            </w:r>
          </w:p>
        </w:tc>
        <w:tc>
          <w:tcPr>
            <w:tcW w:w="1039" w:type="dxa"/>
          </w:tcPr>
          <w:p w14:paraId="3FCEF44E" w14:textId="2F21F7C2" w:rsidR="00AA348A" w:rsidRPr="00D53F83" w:rsidRDefault="00AA348A" w:rsidP="00AA348A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743" w:type="dxa"/>
          </w:tcPr>
          <w:p w14:paraId="017F39B8" w14:textId="7AC064B4" w:rsidR="00AA348A" w:rsidRDefault="00771DE7" w:rsidP="00AA34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A348A" w:rsidRPr="00D53F83" w14:paraId="0A4D389C" w14:textId="77777777" w:rsidTr="0090788D">
        <w:tc>
          <w:tcPr>
            <w:tcW w:w="554" w:type="dxa"/>
          </w:tcPr>
          <w:p w14:paraId="50BE49EF" w14:textId="77777777" w:rsidR="00AA348A" w:rsidRPr="00EC790D" w:rsidRDefault="00AA348A" w:rsidP="00AA348A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03" w:type="dxa"/>
          </w:tcPr>
          <w:p w14:paraId="2F273B81" w14:textId="07314A3A" w:rsidR="00771DE7" w:rsidRPr="0090788D" w:rsidRDefault="001F0866" w:rsidP="00771D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Тумбы выкатная</w:t>
            </w:r>
            <w:r w:rsidR="00F80AD2">
              <w:rPr>
                <w:sz w:val="20"/>
                <w:szCs w:val="20"/>
              </w:rPr>
              <w:t xml:space="preserve"> с </w:t>
            </w:r>
            <w:r w:rsidR="00F80AD2" w:rsidRPr="00F80AD2">
              <w:rPr>
                <w:sz w:val="20"/>
                <w:szCs w:val="20"/>
              </w:rPr>
              <w:t>3-</w:t>
            </w:r>
            <w:r w:rsidR="00F80AD2">
              <w:rPr>
                <w:sz w:val="20"/>
                <w:szCs w:val="20"/>
              </w:rPr>
              <w:t>мя ящиками</w:t>
            </w:r>
          </w:p>
        </w:tc>
        <w:tc>
          <w:tcPr>
            <w:tcW w:w="5363" w:type="dxa"/>
          </w:tcPr>
          <w:p w14:paraId="17B69ECD" w14:textId="1317EA25" w:rsidR="001225C1" w:rsidRDefault="00E465AE" w:rsidP="001225C1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Ширина: </w:t>
            </w:r>
            <w:r>
              <w:rPr>
                <w:rFonts w:cstheme="minorHAnsi"/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5</w:t>
            </w:r>
            <w:r w:rsidR="00F80AD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≤</w:t>
            </w:r>
            <w:r>
              <w:rPr>
                <w:sz w:val="20"/>
                <w:szCs w:val="20"/>
              </w:rPr>
              <w:t xml:space="preserve"> </w:t>
            </w:r>
            <w:r w:rsidR="00F80AD2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 xml:space="preserve"> см. Глубина: </w:t>
            </w:r>
            <w:r>
              <w:rPr>
                <w:rFonts w:cstheme="minorHAnsi"/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F80AD2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≤ </w:t>
            </w:r>
            <w:r w:rsidR="00F80AD2">
              <w:rPr>
                <w:rFonts w:cstheme="minorHAnsi"/>
                <w:sz w:val="20"/>
                <w:szCs w:val="20"/>
              </w:rPr>
              <w:t>55</w:t>
            </w:r>
            <w:r>
              <w:rPr>
                <w:rFonts w:cstheme="minorHAnsi"/>
                <w:sz w:val="20"/>
                <w:szCs w:val="20"/>
              </w:rPr>
              <w:t xml:space="preserve"> см. </w:t>
            </w:r>
            <w:r>
              <w:rPr>
                <w:sz w:val="20"/>
                <w:szCs w:val="20"/>
              </w:rPr>
              <w:t xml:space="preserve">Высота по столешнице: </w:t>
            </w:r>
            <w:r w:rsidR="00F80AD2">
              <w:rPr>
                <w:rFonts w:cstheme="minorHAnsi"/>
                <w:sz w:val="20"/>
                <w:szCs w:val="20"/>
              </w:rPr>
              <w:t>≥</w:t>
            </w:r>
            <w:r w:rsidR="00F80AD2">
              <w:rPr>
                <w:sz w:val="20"/>
                <w:szCs w:val="20"/>
              </w:rPr>
              <w:t xml:space="preserve"> 64 </w:t>
            </w:r>
            <w:r w:rsidR="00F80AD2">
              <w:rPr>
                <w:rFonts w:cstheme="minorHAnsi"/>
                <w:sz w:val="20"/>
                <w:szCs w:val="20"/>
              </w:rPr>
              <w:t>≤</w:t>
            </w:r>
            <w:r w:rsidR="00F80AD2">
              <w:rPr>
                <w:sz w:val="20"/>
                <w:szCs w:val="20"/>
              </w:rPr>
              <w:t xml:space="preserve"> 67 </w:t>
            </w:r>
            <w:r>
              <w:rPr>
                <w:sz w:val="20"/>
                <w:szCs w:val="20"/>
              </w:rPr>
              <w:t xml:space="preserve"> см.</w:t>
            </w:r>
            <w:r w:rsidR="00F80AD2">
              <w:rPr>
                <w:sz w:val="20"/>
                <w:szCs w:val="20"/>
              </w:rPr>
              <w:t xml:space="preserve"> Количество ящиков</w:t>
            </w:r>
            <w:r w:rsidR="00882A21">
              <w:rPr>
                <w:sz w:val="20"/>
                <w:szCs w:val="20"/>
              </w:rPr>
              <w:t xml:space="preserve"> на </w:t>
            </w:r>
            <w:r w:rsidR="00882A21" w:rsidRPr="00882A21">
              <w:rPr>
                <w:sz w:val="20"/>
                <w:szCs w:val="20"/>
              </w:rPr>
              <w:t>шариковы</w:t>
            </w:r>
            <w:r w:rsidR="00882A21">
              <w:rPr>
                <w:sz w:val="20"/>
                <w:szCs w:val="20"/>
              </w:rPr>
              <w:t>х</w:t>
            </w:r>
            <w:r w:rsidR="00882A21" w:rsidRPr="00882A21">
              <w:rPr>
                <w:sz w:val="20"/>
                <w:szCs w:val="20"/>
              </w:rPr>
              <w:t xml:space="preserve"> направляющи</w:t>
            </w:r>
            <w:r w:rsidR="00882A21">
              <w:rPr>
                <w:sz w:val="20"/>
                <w:szCs w:val="20"/>
              </w:rPr>
              <w:t>х</w:t>
            </w:r>
            <w:r w:rsidR="00882A21" w:rsidRPr="00882A21">
              <w:rPr>
                <w:sz w:val="20"/>
                <w:szCs w:val="20"/>
              </w:rPr>
              <w:t xml:space="preserve"> с системой встроенного демпфирования и системой открывания </w:t>
            </w:r>
            <w:proofErr w:type="spellStart"/>
            <w:r w:rsidR="00882A21" w:rsidRPr="00882A21">
              <w:rPr>
                <w:sz w:val="20"/>
                <w:szCs w:val="20"/>
              </w:rPr>
              <w:t>Push</w:t>
            </w:r>
            <w:proofErr w:type="spellEnd"/>
            <w:r w:rsidR="00882A21" w:rsidRPr="00882A21">
              <w:rPr>
                <w:sz w:val="20"/>
                <w:szCs w:val="20"/>
              </w:rPr>
              <w:t xml:space="preserve"> To Open (без ручек)</w:t>
            </w:r>
            <w:r w:rsidR="00F80AD2">
              <w:rPr>
                <w:sz w:val="20"/>
                <w:szCs w:val="20"/>
              </w:rPr>
              <w:t xml:space="preserve">: 3 шт. </w:t>
            </w:r>
            <w:r w:rsidR="00F80AD2" w:rsidRPr="0090788D">
              <w:rPr>
                <w:sz w:val="20"/>
                <w:szCs w:val="20"/>
              </w:rPr>
              <w:t>Материалы:</w:t>
            </w:r>
            <w:r w:rsidR="00F80AD2">
              <w:rPr>
                <w:sz w:val="20"/>
                <w:szCs w:val="20"/>
              </w:rPr>
              <w:t xml:space="preserve"> </w:t>
            </w:r>
            <w:r w:rsidR="00F80AD2" w:rsidRPr="0090788D">
              <w:rPr>
                <w:sz w:val="20"/>
                <w:szCs w:val="20"/>
              </w:rPr>
              <w:t xml:space="preserve">Ламинированная </w:t>
            </w:r>
            <w:r w:rsidR="00F80AD2">
              <w:rPr>
                <w:sz w:val="20"/>
                <w:szCs w:val="20"/>
              </w:rPr>
              <w:t>Л</w:t>
            </w:r>
            <w:r w:rsidR="00F80AD2" w:rsidRPr="0090788D">
              <w:rPr>
                <w:sz w:val="20"/>
                <w:szCs w:val="20"/>
              </w:rPr>
              <w:t>ДСП</w:t>
            </w:r>
            <w:r w:rsidR="00F80AD2">
              <w:rPr>
                <w:sz w:val="20"/>
                <w:szCs w:val="20"/>
              </w:rPr>
              <w:t>, к</w:t>
            </w:r>
            <w:r w:rsidRPr="0090788D">
              <w:rPr>
                <w:sz w:val="20"/>
                <w:szCs w:val="20"/>
              </w:rPr>
              <w:t>ромка ПВХ</w:t>
            </w:r>
            <w:r>
              <w:rPr>
                <w:sz w:val="20"/>
                <w:szCs w:val="20"/>
              </w:rPr>
              <w:t xml:space="preserve"> у</w:t>
            </w:r>
            <w:r w:rsidR="00F80AD2">
              <w:rPr>
                <w:sz w:val="20"/>
                <w:szCs w:val="20"/>
              </w:rPr>
              <w:t xml:space="preserve"> верхнего</w:t>
            </w:r>
            <w:r>
              <w:rPr>
                <w:sz w:val="20"/>
                <w:szCs w:val="20"/>
              </w:rPr>
              <w:t xml:space="preserve"> </w:t>
            </w:r>
            <w:r w:rsidR="00F80AD2">
              <w:rPr>
                <w:sz w:val="20"/>
                <w:szCs w:val="20"/>
              </w:rPr>
              <w:t>топа</w:t>
            </w:r>
            <w:r w:rsidRPr="0090788D">
              <w:rPr>
                <w:sz w:val="20"/>
                <w:szCs w:val="20"/>
              </w:rPr>
              <w:t xml:space="preserve"> </w:t>
            </w:r>
            <w:r w:rsidR="00F80AD2">
              <w:rPr>
                <w:sz w:val="20"/>
                <w:szCs w:val="20"/>
              </w:rPr>
              <w:t>2</w:t>
            </w:r>
            <w:r w:rsidRPr="0090788D">
              <w:rPr>
                <w:sz w:val="20"/>
                <w:szCs w:val="20"/>
              </w:rPr>
              <w:t>,0 мм.</w:t>
            </w:r>
            <w:r w:rsidR="00F80AD2">
              <w:rPr>
                <w:sz w:val="20"/>
                <w:szCs w:val="20"/>
              </w:rPr>
              <w:t xml:space="preserve"> Толщина ЛДСП каркаса: 18 мм. Толщина ЛДСП топа: 25 мм</w:t>
            </w:r>
            <w:r>
              <w:rPr>
                <w:sz w:val="20"/>
                <w:szCs w:val="20"/>
              </w:rPr>
              <w:t xml:space="preserve"> Царга металлическая, с прорезями, складная. </w:t>
            </w:r>
            <w:r w:rsidR="00882A21" w:rsidRPr="00882A21">
              <w:rPr>
                <w:sz w:val="20"/>
                <w:szCs w:val="20"/>
              </w:rPr>
              <w:t>Декоративный зазор между топом и боковыми стенками тумбы</w:t>
            </w:r>
            <w:r w:rsidR="00882A2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Опоры: самоориентирующиеся колеса</w:t>
            </w:r>
            <w:r w:rsidR="00F80AD2">
              <w:rPr>
                <w:sz w:val="20"/>
                <w:szCs w:val="20"/>
              </w:rPr>
              <w:t>, передние</w:t>
            </w:r>
            <w:r>
              <w:rPr>
                <w:sz w:val="20"/>
                <w:szCs w:val="20"/>
              </w:rPr>
              <w:t xml:space="preserve"> </w:t>
            </w:r>
            <w:r w:rsidRPr="00F80AD2">
              <w:rPr>
                <w:sz w:val="20"/>
                <w:szCs w:val="20"/>
              </w:rPr>
              <w:t>с тормозом.</w:t>
            </w:r>
            <w:r w:rsidR="00F80AD2">
              <w:rPr>
                <w:sz w:val="20"/>
                <w:szCs w:val="20"/>
              </w:rPr>
              <w:t xml:space="preserve"> Замок</w:t>
            </w:r>
            <w:r w:rsidR="00882A21">
              <w:rPr>
                <w:sz w:val="20"/>
                <w:szCs w:val="20"/>
              </w:rPr>
              <w:t xml:space="preserve"> верхнего ящика</w:t>
            </w:r>
            <w:r w:rsidR="00F80AD2">
              <w:rPr>
                <w:sz w:val="20"/>
                <w:szCs w:val="20"/>
              </w:rPr>
              <w:t>: наличие.</w:t>
            </w:r>
            <w:r>
              <w:rPr>
                <w:sz w:val="20"/>
                <w:szCs w:val="20"/>
              </w:rPr>
              <w:t xml:space="preserve"> </w:t>
            </w:r>
            <w:r w:rsidR="001225C1">
              <w:rPr>
                <w:rFonts w:cstheme="minorHAnsi"/>
                <w:sz w:val="20"/>
                <w:szCs w:val="20"/>
              </w:rPr>
              <w:t xml:space="preserve">Цвет </w:t>
            </w:r>
            <w:r w:rsidR="00F80AD2">
              <w:rPr>
                <w:rFonts w:cstheme="minorHAnsi"/>
                <w:sz w:val="20"/>
                <w:szCs w:val="20"/>
              </w:rPr>
              <w:t>верхнего топа и фасадов ящиков</w:t>
            </w:r>
            <w:r w:rsidR="001225C1">
              <w:rPr>
                <w:rFonts w:cstheme="minorHAnsi"/>
                <w:sz w:val="20"/>
                <w:szCs w:val="20"/>
              </w:rPr>
              <w:t xml:space="preserve">: </w:t>
            </w:r>
            <w:r w:rsidR="001225C1" w:rsidRPr="00DE6C3C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7E49AB5" wp14:editId="181011E2">
                  <wp:extent cx="1209844" cy="647790"/>
                  <wp:effectExtent l="0" t="0" r="9525" b="0"/>
                  <wp:docPr id="19738679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76654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44" cy="64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225C1">
              <w:rPr>
                <w:rFonts w:cstheme="minorHAnsi"/>
                <w:sz w:val="20"/>
                <w:szCs w:val="20"/>
              </w:rPr>
              <w:t>.</w:t>
            </w:r>
          </w:p>
          <w:p w14:paraId="0F228A00" w14:textId="34DAF9BF" w:rsidR="00E465AE" w:rsidRPr="000A6330" w:rsidRDefault="001225C1" w:rsidP="00F80AD2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Цвет каркаса: </w:t>
            </w:r>
            <w:r w:rsidR="00F80AD2" w:rsidRPr="00F80AD2">
              <w:rPr>
                <w:rFonts w:cstheme="minorHAnsi"/>
                <w:sz w:val="20"/>
                <w:szCs w:val="20"/>
              </w:rPr>
              <w:t>Антрацит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971" w:type="dxa"/>
          </w:tcPr>
          <w:p w14:paraId="3B14D613" w14:textId="1507C4ED" w:rsidR="00AA348A" w:rsidRPr="00D53F83" w:rsidRDefault="00AA348A" w:rsidP="00AA348A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Россия</w:t>
            </w:r>
          </w:p>
        </w:tc>
        <w:tc>
          <w:tcPr>
            <w:tcW w:w="1039" w:type="dxa"/>
          </w:tcPr>
          <w:p w14:paraId="296579F6" w14:textId="661A75B0" w:rsidR="00AA348A" w:rsidRPr="00D53F83" w:rsidRDefault="00AA348A" w:rsidP="00AA348A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743" w:type="dxa"/>
          </w:tcPr>
          <w:p w14:paraId="35048ACA" w14:textId="4B4D8C59" w:rsidR="00AA348A" w:rsidRDefault="00F80AD2" w:rsidP="00AA34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027CC" w:rsidRPr="00D53F83" w14:paraId="5E16F9D7" w14:textId="77777777" w:rsidTr="0090788D">
        <w:tc>
          <w:tcPr>
            <w:tcW w:w="554" w:type="dxa"/>
          </w:tcPr>
          <w:p w14:paraId="586D8F2F" w14:textId="77777777" w:rsidR="004027CC" w:rsidRPr="00EC790D" w:rsidRDefault="004027CC" w:rsidP="004027CC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03" w:type="dxa"/>
          </w:tcPr>
          <w:p w14:paraId="7E1AD0B7" w14:textId="03D4E30C" w:rsidR="004027CC" w:rsidRPr="00E465AE" w:rsidRDefault="004027CC" w:rsidP="004027CC">
            <w:pPr>
              <w:rPr>
                <w:sz w:val="20"/>
                <w:szCs w:val="20"/>
              </w:rPr>
            </w:pPr>
            <w:r w:rsidRPr="00F80AD2">
              <w:rPr>
                <w:sz w:val="20"/>
                <w:szCs w:val="20"/>
              </w:rPr>
              <w:t>Кресло офисное</w:t>
            </w:r>
            <w:r>
              <w:rPr>
                <w:sz w:val="20"/>
                <w:szCs w:val="20"/>
              </w:rPr>
              <w:t>. Цвет молочный</w:t>
            </w:r>
          </w:p>
        </w:tc>
        <w:tc>
          <w:tcPr>
            <w:tcW w:w="5363" w:type="dxa"/>
          </w:tcPr>
          <w:p w14:paraId="65C60A18" w14:textId="03D893EA" w:rsidR="004027CC" w:rsidRDefault="004027CC" w:rsidP="004027CC">
            <w:pPr>
              <w:rPr>
                <w:sz w:val="20"/>
                <w:szCs w:val="20"/>
              </w:rPr>
            </w:pPr>
            <w:r w:rsidRPr="00F80AD2">
              <w:rPr>
                <w:sz w:val="20"/>
                <w:szCs w:val="20"/>
              </w:rPr>
              <w:t>Регулировка по высоте, Фиксированная высота спинки,</w:t>
            </w:r>
            <w:r w:rsidR="00EE5616">
              <w:rPr>
                <w:sz w:val="20"/>
                <w:szCs w:val="20"/>
              </w:rPr>
              <w:t xml:space="preserve"> </w:t>
            </w:r>
            <w:r w:rsidR="00EE5616" w:rsidRPr="00EE5616">
              <w:rPr>
                <w:sz w:val="20"/>
                <w:szCs w:val="20"/>
              </w:rPr>
              <w:t>Регулируемый поясничный упор</w:t>
            </w:r>
            <w:r w:rsidR="00EE5616">
              <w:rPr>
                <w:sz w:val="20"/>
                <w:szCs w:val="20"/>
              </w:rPr>
              <w:t>,</w:t>
            </w:r>
            <w:r w:rsidRPr="00F80AD2">
              <w:rPr>
                <w:sz w:val="20"/>
                <w:szCs w:val="20"/>
              </w:rPr>
              <w:t xml:space="preserve"> Фиксированная глубина сиденья, Фиксированные подлокотники, Фиксированный подголовник, Фиксированный угол наклона спинки</w:t>
            </w:r>
            <w:r>
              <w:rPr>
                <w:sz w:val="20"/>
                <w:szCs w:val="20"/>
              </w:rPr>
              <w:t xml:space="preserve">. </w:t>
            </w:r>
            <w:r w:rsidRPr="00F80AD2">
              <w:rPr>
                <w:sz w:val="20"/>
                <w:szCs w:val="20"/>
              </w:rPr>
              <w:t>Пятилучевая</w:t>
            </w:r>
            <w:r>
              <w:rPr>
                <w:sz w:val="20"/>
                <w:szCs w:val="20"/>
              </w:rPr>
              <w:t xml:space="preserve"> хромированная металлическая</w:t>
            </w:r>
            <w:r w:rsidRPr="00F80AD2">
              <w:rPr>
                <w:sz w:val="20"/>
                <w:szCs w:val="20"/>
              </w:rPr>
              <w:t xml:space="preserve"> крестовина на колесах</w:t>
            </w:r>
            <w:r>
              <w:rPr>
                <w:sz w:val="20"/>
                <w:szCs w:val="20"/>
              </w:rPr>
              <w:t xml:space="preserve">. </w:t>
            </w:r>
            <w:r w:rsidRPr="00C43887">
              <w:rPr>
                <w:sz w:val="20"/>
                <w:szCs w:val="20"/>
              </w:rPr>
              <w:t>Механизм регулировки</w:t>
            </w:r>
            <w:r>
              <w:rPr>
                <w:sz w:val="20"/>
                <w:szCs w:val="20"/>
              </w:rPr>
              <w:t xml:space="preserve">: </w:t>
            </w:r>
            <w:proofErr w:type="gramStart"/>
            <w:r w:rsidRPr="00C43887">
              <w:rPr>
                <w:sz w:val="20"/>
                <w:szCs w:val="20"/>
              </w:rPr>
              <w:t>Газ-лифт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  <w:r w:rsidRPr="00C43887">
              <w:rPr>
                <w:sz w:val="20"/>
                <w:szCs w:val="20"/>
              </w:rPr>
              <w:t>Колеса для паркета</w:t>
            </w:r>
            <w:r>
              <w:rPr>
                <w:sz w:val="20"/>
                <w:szCs w:val="20"/>
              </w:rPr>
              <w:t xml:space="preserve">. </w:t>
            </w:r>
            <w:r w:rsidRPr="00C43887">
              <w:rPr>
                <w:sz w:val="20"/>
                <w:szCs w:val="20"/>
              </w:rPr>
              <w:t>Материал подлокотников</w:t>
            </w:r>
            <w:r>
              <w:rPr>
                <w:sz w:val="20"/>
                <w:szCs w:val="20"/>
              </w:rPr>
              <w:t xml:space="preserve">: </w:t>
            </w:r>
            <w:r w:rsidRPr="00C43887">
              <w:rPr>
                <w:sz w:val="20"/>
                <w:szCs w:val="20"/>
              </w:rPr>
              <w:t xml:space="preserve">Металлические с накладками из </w:t>
            </w:r>
            <w:proofErr w:type="spellStart"/>
            <w:r w:rsidRPr="00C43887">
              <w:rPr>
                <w:sz w:val="20"/>
                <w:szCs w:val="20"/>
              </w:rPr>
              <w:t>экокожи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43887">
              <w:rPr>
                <w:sz w:val="20"/>
                <w:szCs w:val="20"/>
              </w:rPr>
              <w:t>Максимальная нагрузка</w:t>
            </w:r>
            <w:r>
              <w:rPr>
                <w:sz w:val="20"/>
                <w:szCs w:val="20"/>
              </w:rPr>
              <w:t>: 120</w:t>
            </w:r>
            <w:r w:rsidRPr="00C43887">
              <w:rPr>
                <w:sz w:val="20"/>
                <w:szCs w:val="20"/>
              </w:rPr>
              <w:t xml:space="preserve"> кг</w:t>
            </w:r>
            <w:r>
              <w:rPr>
                <w:sz w:val="20"/>
                <w:szCs w:val="20"/>
              </w:rPr>
              <w:t xml:space="preserve">. </w:t>
            </w:r>
            <w:r w:rsidRPr="00C43887">
              <w:rPr>
                <w:sz w:val="20"/>
                <w:szCs w:val="20"/>
              </w:rPr>
              <w:t xml:space="preserve">Высота сиденья </w:t>
            </w:r>
            <w:proofErr w:type="spellStart"/>
            <w:r w:rsidRPr="00C43887">
              <w:rPr>
                <w:sz w:val="20"/>
                <w:szCs w:val="20"/>
              </w:rPr>
              <w:t>min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≤</w:t>
            </w:r>
            <w:r>
              <w:rPr>
                <w:sz w:val="20"/>
                <w:szCs w:val="20"/>
              </w:rPr>
              <w:t xml:space="preserve"> 440</w:t>
            </w:r>
            <w:r w:rsidRPr="00C43887">
              <w:rPr>
                <w:sz w:val="20"/>
                <w:szCs w:val="20"/>
              </w:rPr>
              <w:t xml:space="preserve"> мм</w:t>
            </w:r>
            <w:r>
              <w:rPr>
                <w:sz w:val="20"/>
                <w:szCs w:val="20"/>
              </w:rPr>
              <w:t xml:space="preserve">. </w:t>
            </w:r>
            <w:r w:rsidRPr="00C43887">
              <w:rPr>
                <w:sz w:val="20"/>
                <w:szCs w:val="20"/>
              </w:rPr>
              <w:t xml:space="preserve">Высота сиденья </w:t>
            </w:r>
            <w:proofErr w:type="spellStart"/>
            <w:r w:rsidRPr="00C43887"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560</w:t>
            </w:r>
            <w:r w:rsidRPr="00C43887">
              <w:rPr>
                <w:sz w:val="20"/>
                <w:szCs w:val="20"/>
              </w:rPr>
              <w:t xml:space="preserve"> мм</w:t>
            </w:r>
            <w:r>
              <w:rPr>
                <w:sz w:val="20"/>
                <w:szCs w:val="20"/>
              </w:rPr>
              <w:t xml:space="preserve">. </w:t>
            </w:r>
            <w:r w:rsidRPr="00C43887">
              <w:rPr>
                <w:sz w:val="20"/>
                <w:szCs w:val="20"/>
              </w:rPr>
              <w:t>Ширина сиденья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470 </w:t>
            </w:r>
            <w:r>
              <w:rPr>
                <w:rFonts w:cstheme="minorHAnsi"/>
                <w:sz w:val="20"/>
                <w:szCs w:val="20"/>
              </w:rPr>
              <w:t>≤</w:t>
            </w:r>
            <w:r>
              <w:rPr>
                <w:sz w:val="20"/>
                <w:szCs w:val="20"/>
              </w:rPr>
              <w:t xml:space="preserve"> 480</w:t>
            </w:r>
            <w:r w:rsidRPr="00C43887">
              <w:rPr>
                <w:sz w:val="20"/>
                <w:szCs w:val="20"/>
              </w:rPr>
              <w:t xml:space="preserve"> мм</w:t>
            </w:r>
            <w:r>
              <w:rPr>
                <w:sz w:val="20"/>
                <w:szCs w:val="20"/>
              </w:rPr>
              <w:t>.</w:t>
            </w:r>
            <w:r w:rsidR="00882A21">
              <w:rPr>
                <w:sz w:val="20"/>
                <w:szCs w:val="20"/>
              </w:rPr>
              <w:t xml:space="preserve"> </w:t>
            </w:r>
            <w:r w:rsidR="00882A21" w:rsidRPr="00882A21">
              <w:rPr>
                <w:sz w:val="20"/>
                <w:szCs w:val="20"/>
              </w:rPr>
              <w:t>Высота спинки</w:t>
            </w:r>
            <w:r w:rsidR="00882A21">
              <w:rPr>
                <w:sz w:val="20"/>
                <w:szCs w:val="20"/>
              </w:rPr>
              <w:t xml:space="preserve">: </w:t>
            </w:r>
            <w:r w:rsidR="00882A21">
              <w:rPr>
                <w:rFonts w:cstheme="minorHAnsi"/>
                <w:sz w:val="20"/>
                <w:szCs w:val="20"/>
              </w:rPr>
              <w:t xml:space="preserve">≥ </w:t>
            </w:r>
            <w:r w:rsidR="00882A21">
              <w:rPr>
                <w:sz w:val="20"/>
                <w:szCs w:val="20"/>
              </w:rPr>
              <w:t>859 мм.</w:t>
            </w:r>
            <w:r w:rsidR="00882A21" w:rsidRPr="00882A21">
              <w:rPr>
                <w:sz w:val="20"/>
                <w:szCs w:val="20"/>
              </w:rPr>
              <w:t xml:space="preserve"> </w:t>
            </w:r>
            <w:r w:rsidRPr="004027CC">
              <w:rPr>
                <w:sz w:val="20"/>
                <w:szCs w:val="20"/>
              </w:rPr>
              <w:t>Материал сиденья</w:t>
            </w:r>
            <w:r>
              <w:rPr>
                <w:sz w:val="20"/>
                <w:szCs w:val="20"/>
              </w:rPr>
              <w:t xml:space="preserve">, спинки, подлокотников: </w:t>
            </w:r>
            <w:proofErr w:type="spellStart"/>
            <w:r>
              <w:rPr>
                <w:sz w:val="20"/>
                <w:szCs w:val="20"/>
              </w:rPr>
              <w:t>Экокожа</w:t>
            </w:r>
            <w:proofErr w:type="spellEnd"/>
            <w:r>
              <w:rPr>
                <w:sz w:val="20"/>
                <w:szCs w:val="20"/>
              </w:rPr>
              <w:t xml:space="preserve">. Цвет </w:t>
            </w:r>
            <w:proofErr w:type="spellStart"/>
            <w:r>
              <w:rPr>
                <w:sz w:val="20"/>
                <w:szCs w:val="20"/>
              </w:rPr>
              <w:t>экок</w:t>
            </w:r>
            <w:r w:rsidR="00882A21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жи</w:t>
            </w:r>
            <w:proofErr w:type="spellEnd"/>
            <w:r>
              <w:rPr>
                <w:sz w:val="20"/>
                <w:szCs w:val="20"/>
              </w:rPr>
              <w:t>: Молочный.</w:t>
            </w:r>
          </w:p>
        </w:tc>
        <w:tc>
          <w:tcPr>
            <w:tcW w:w="971" w:type="dxa"/>
          </w:tcPr>
          <w:p w14:paraId="797E203E" w14:textId="3F59C251" w:rsidR="004027CC" w:rsidRPr="00D53F83" w:rsidRDefault="004027CC" w:rsidP="004027CC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6A7EF71" w14:textId="4B4EB1E8" w:rsidR="004027CC" w:rsidRPr="00D53F83" w:rsidRDefault="004027CC" w:rsidP="004027CC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743" w:type="dxa"/>
          </w:tcPr>
          <w:p w14:paraId="2399CB3F" w14:textId="250BEBF2" w:rsidR="004027CC" w:rsidRDefault="004027CC" w:rsidP="004027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027CC" w:rsidRPr="00D53F83" w14:paraId="1E58B854" w14:textId="77777777" w:rsidTr="0090788D">
        <w:tc>
          <w:tcPr>
            <w:tcW w:w="554" w:type="dxa"/>
          </w:tcPr>
          <w:p w14:paraId="04759059" w14:textId="77777777" w:rsidR="004027CC" w:rsidRPr="00EC790D" w:rsidRDefault="004027CC" w:rsidP="004027CC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03" w:type="dxa"/>
          </w:tcPr>
          <w:p w14:paraId="2D2F4BA6" w14:textId="4D1907B0" w:rsidR="004027CC" w:rsidRPr="00F80AD2" w:rsidRDefault="004027CC" w:rsidP="004027CC">
            <w:pPr>
              <w:rPr>
                <w:sz w:val="20"/>
                <w:szCs w:val="20"/>
              </w:rPr>
            </w:pPr>
            <w:r w:rsidRPr="00F80AD2">
              <w:rPr>
                <w:sz w:val="20"/>
                <w:szCs w:val="20"/>
              </w:rPr>
              <w:t>Кресло офисное</w:t>
            </w:r>
            <w:r>
              <w:rPr>
                <w:sz w:val="20"/>
                <w:szCs w:val="20"/>
              </w:rPr>
              <w:t>. Цвет Черный</w:t>
            </w:r>
          </w:p>
        </w:tc>
        <w:tc>
          <w:tcPr>
            <w:tcW w:w="5363" w:type="dxa"/>
          </w:tcPr>
          <w:p w14:paraId="0A75E451" w14:textId="36DF8954" w:rsidR="004027CC" w:rsidRDefault="004027CC" w:rsidP="004027CC">
            <w:pPr>
              <w:rPr>
                <w:sz w:val="20"/>
                <w:szCs w:val="20"/>
              </w:rPr>
            </w:pPr>
            <w:r w:rsidRPr="00F80AD2">
              <w:rPr>
                <w:sz w:val="20"/>
                <w:szCs w:val="20"/>
              </w:rPr>
              <w:t xml:space="preserve">Регулировка по высоте, </w:t>
            </w:r>
            <w:r w:rsidR="00EE5616" w:rsidRPr="00EE5616">
              <w:rPr>
                <w:sz w:val="20"/>
                <w:szCs w:val="20"/>
              </w:rPr>
              <w:t>Регулируемый поясничный упор</w:t>
            </w:r>
            <w:r w:rsidRPr="00F80AD2">
              <w:rPr>
                <w:sz w:val="20"/>
                <w:szCs w:val="20"/>
              </w:rPr>
              <w:t>, Фиксированная высота спинки, Фиксированная глубина сиденья, Фиксированные подлокотники, Фиксированный подголовник, Фиксированный угол наклона спинки</w:t>
            </w:r>
            <w:r>
              <w:rPr>
                <w:sz w:val="20"/>
                <w:szCs w:val="20"/>
              </w:rPr>
              <w:t xml:space="preserve">. </w:t>
            </w:r>
            <w:r w:rsidRPr="00F80AD2">
              <w:rPr>
                <w:sz w:val="20"/>
                <w:szCs w:val="20"/>
              </w:rPr>
              <w:t>Пятилучевая</w:t>
            </w:r>
            <w:r>
              <w:rPr>
                <w:sz w:val="20"/>
                <w:szCs w:val="20"/>
              </w:rPr>
              <w:t xml:space="preserve"> </w:t>
            </w:r>
            <w:r w:rsidRPr="00F80AD2">
              <w:rPr>
                <w:sz w:val="20"/>
                <w:szCs w:val="20"/>
              </w:rPr>
              <w:t>крестовина на колесах</w:t>
            </w:r>
            <w:r>
              <w:rPr>
                <w:sz w:val="20"/>
                <w:szCs w:val="20"/>
              </w:rPr>
              <w:t xml:space="preserve">. </w:t>
            </w:r>
            <w:r w:rsidRPr="00C43887">
              <w:rPr>
                <w:sz w:val="20"/>
                <w:szCs w:val="20"/>
              </w:rPr>
              <w:t>Механизм регулировки</w:t>
            </w:r>
            <w:r>
              <w:rPr>
                <w:sz w:val="20"/>
                <w:szCs w:val="20"/>
              </w:rPr>
              <w:t xml:space="preserve">: </w:t>
            </w:r>
            <w:proofErr w:type="gramStart"/>
            <w:r w:rsidRPr="00C43887">
              <w:rPr>
                <w:sz w:val="20"/>
                <w:szCs w:val="20"/>
              </w:rPr>
              <w:t>Газ-лифт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  <w:r w:rsidRPr="00C43887">
              <w:rPr>
                <w:sz w:val="20"/>
                <w:szCs w:val="20"/>
              </w:rPr>
              <w:t>Материал подлокотников</w:t>
            </w:r>
            <w:r>
              <w:rPr>
                <w:sz w:val="20"/>
                <w:szCs w:val="20"/>
              </w:rPr>
              <w:t xml:space="preserve">: </w:t>
            </w:r>
            <w:r w:rsidRPr="00C43887">
              <w:rPr>
                <w:sz w:val="20"/>
                <w:szCs w:val="20"/>
              </w:rPr>
              <w:t xml:space="preserve">Металлические с накладками из </w:t>
            </w:r>
            <w:proofErr w:type="spellStart"/>
            <w:r w:rsidRPr="00C43887">
              <w:rPr>
                <w:sz w:val="20"/>
                <w:szCs w:val="20"/>
              </w:rPr>
              <w:t>экокожи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C43887">
              <w:rPr>
                <w:sz w:val="20"/>
                <w:szCs w:val="20"/>
              </w:rPr>
              <w:t>Максимальная нагрузка</w:t>
            </w:r>
            <w:r>
              <w:rPr>
                <w:sz w:val="20"/>
                <w:szCs w:val="20"/>
              </w:rPr>
              <w:t>: 120</w:t>
            </w:r>
            <w:r w:rsidRPr="00C43887">
              <w:rPr>
                <w:sz w:val="20"/>
                <w:szCs w:val="20"/>
              </w:rPr>
              <w:t xml:space="preserve"> кг</w:t>
            </w:r>
            <w:r>
              <w:rPr>
                <w:sz w:val="20"/>
                <w:szCs w:val="20"/>
              </w:rPr>
              <w:t xml:space="preserve">. </w:t>
            </w:r>
            <w:r w:rsidRPr="00C43887">
              <w:rPr>
                <w:sz w:val="20"/>
                <w:szCs w:val="20"/>
              </w:rPr>
              <w:t xml:space="preserve">Высота сиденья </w:t>
            </w:r>
            <w:proofErr w:type="spellStart"/>
            <w:r w:rsidRPr="00EE5616">
              <w:rPr>
                <w:sz w:val="20"/>
                <w:szCs w:val="20"/>
              </w:rPr>
              <w:t>min</w:t>
            </w:r>
            <w:proofErr w:type="spellEnd"/>
            <w:r w:rsidRPr="00EE5616">
              <w:rPr>
                <w:sz w:val="20"/>
                <w:szCs w:val="20"/>
              </w:rPr>
              <w:t xml:space="preserve">: </w:t>
            </w:r>
            <w:r w:rsidRPr="00EE5616">
              <w:rPr>
                <w:rFonts w:cstheme="minorHAnsi"/>
                <w:sz w:val="20"/>
                <w:szCs w:val="20"/>
              </w:rPr>
              <w:t>≤</w:t>
            </w:r>
            <w:r w:rsidRPr="00EE5616">
              <w:rPr>
                <w:sz w:val="20"/>
                <w:szCs w:val="20"/>
              </w:rPr>
              <w:t xml:space="preserve"> 485 мм. Высота сиденья </w:t>
            </w:r>
            <w:proofErr w:type="spellStart"/>
            <w:r w:rsidRPr="00EE5616">
              <w:rPr>
                <w:sz w:val="20"/>
                <w:szCs w:val="20"/>
              </w:rPr>
              <w:t>max</w:t>
            </w:r>
            <w:proofErr w:type="spellEnd"/>
            <w:r w:rsidRPr="00EE5616">
              <w:rPr>
                <w:sz w:val="20"/>
                <w:szCs w:val="20"/>
              </w:rPr>
              <w:t xml:space="preserve">: </w:t>
            </w:r>
            <w:r w:rsidRPr="00EE5616">
              <w:rPr>
                <w:rFonts w:cstheme="minorHAnsi"/>
                <w:sz w:val="20"/>
                <w:szCs w:val="20"/>
              </w:rPr>
              <w:t xml:space="preserve">≥ </w:t>
            </w:r>
            <w:r w:rsidRPr="00EE5616">
              <w:rPr>
                <w:sz w:val="20"/>
                <w:szCs w:val="20"/>
              </w:rPr>
              <w:t xml:space="preserve">580 мм. Ширина сиденья: </w:t>
            </w:r>
            <w:r w:rsidRPr="00EE5616">
              <w:rPr>
                <w:rFonts w:cstheme="minorHAnsi"/>
                <w:sz w:val="20"/>
                <w:szCs w:val="20"/>
              </w:rPr>
              <w:t>≥</w:t>
            </w:r>
            <w:r w:rsidRPr="00EE5616">
              <w:rPr>
                <w:sz w:val="20"/>
                <w:szCs w:val="20"/>
              </w:rPr>
              <w:t xml:space="preserve"> 470 </w:t>
            </w:r>
            <w:r w:rsidRPr="00EE5616">
              <w:rPr>
                <w:rFonts w:cstheme="minorHAnsi"/>
                <w:sz w:val="20"/>
                <w:szCs w:val="20"/>
              </w:rPr>
              <w:t>≤</w:t>
            </w:r>
            <w:r w:rsidRPr="00EE5616">
              <w:rPr>
                <w:sz w:val="20"/>
                <w:szCs w:val="20"/>
              </w:rPr>
              <w:t xml:space="preserve"> 480 мм. </w:t>
            </w:r>
            <w:r w:rsidR="00882A21" w:rsidRPr="00EE5616">
              <w:rPr>
                <w:sz w:val="20"/>
                <w:szCs w:val="20"/>
              </w:rPr>
              <w:t xml:space="preserve"> Высота спинки: </w:t>
            </w:r>
            <w:r w:rsidR="00882A21" w:rsidRPr="00EE5616">
              <w:rPr>
                <w:rFonts w:cstheme="minorHAnsi"/>
                <w:sz w:val="20"/>
                <w:szCs w:val="20"/>
              </w:rPr>
              <w:t>≥</w:t>
            </w:r>
            <w:r w:rsidR="00882A21" w:rsidRPr="00EE5616">
              <w:rPr>
                <w:sz w:val="20"/>
                <w:szCs w:val="20"/>
              </w:rPr>
              <w:t xml:space="preserve">859 мм. </w:t>
            </w:r>
            <w:r w:rsidRPr="00EE5616">
              <w:rPr>
                <w:sz w:val="20"/>
                <w:szCs w:val="20"/>
              </w:rPr>
              <w:t xml:space="preserve">Материал сиденья, спинки, подлокотников: </w:t>
            </w:r>
            <w:proofErr w:type="spellStart"/>
            <w:r w:rsidRPr="00EE5616">
              <w:rPr>
                <w:sz w:val="20"/>
                <w:szCs w:val="20"/>
              </w:rPr>
              <w:t>Экокожа</w:t>
            </w:r>
            <w:proofErr w:type="spellEnd"/>
            <w:r w:rsidRPr="00EE5616">
              <w:rPr>
                <w:sz w:val="20"/>
                <w:szCs w:val="20"/>
              </w:rPr>
              <w:t xml:space="preserve">. Цвет </w:t>
            </w:r>
            <w:proofErr w:type="spellStart"/>
            <w:r w:rsidRPr="00EE5616">
              <w:rPr>
                <w:sz w:val="20"/>
                <w:szCs w:val="20"/>
              </w:rPr>
              <w:t>экок</w:t>
            </w:r>
            <w:r w:rsidR="00882A21" w:rsidRPr="00EE5616">
              <w:rPr>
                <w:sz w:val="20"/>
                <w:szCs w:val="20"/>
              </w:rPr>
              <w:t>о</w:t>
            </w:r>
            <w:r w:rsidRPr="00EE5616">
              <w:rPr>
                <w:sz w:val="20"/>
                <w:szCs w:val="20"/>
              </w:rPr>
              <w:t>жи</w:t>
            </w:r>
            <w:proofErr w:type="spellEnd"/>
            <w:r w:rsidRPr="00EE5616">
              <w:rPr>
                <w:sz w:val="20"/>
                <w:szCs w:val="20"/>
              </w:rPr>
              <w:t xml:space="preserve">: </w:t>
            </w:r>
            <w:r w:rsidR="00FF1AB0" w:rsidRPr="00EE5616">
              <w:rPr>
                <w:sz w:val="20"/>
                <w:szCs w:val="20"/>
              </w:rPr>
              <w:t>Черный</w:t>
            </w:r>
            <w:r w:rsidRPr="00EE5616">
              <w:rPr>
                <w:sz w:val="20"/>
                <w:szCs w:val="20"/>
              </w:rPr>
              <w:t>.</w:t>
            </w:r>
          </w:p>
        </w:tc>
        <w:tc>
          <w:tcPr>
            <w:tcW w:w="971" w:type="dxa"/>
          </w:tcPr>
          <w:p w14:paraId="67C4B610" w14:textId="71806907" w:rsidR="004027CC" w:rsidRPr="00D53F83" w:rsidRDefault="004027CC" w:rsidP="004027CC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00897E53" w14:textId="1C18173F" w:rsidR="004027CC" w:rsidRPr="00D53F83" w:rsidRDefault="004027CC" w:rsidP="004027CC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743" w:type="dxa"/>
          </w:tcPr>
          <w:p w14:paraId="35BFE8F4" w14:textId="63409324" w:rsidR="004027CC" w:rsidRDefault="004027CC" w:rsidP="004027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2B113E38" w14:textId="77777777" w:rsidR="004A5C20" w:rsidRPr="0073259A" w:rsidRDefault="004A5C20">
      <w:pPr>
        <w:rPr>
          <w:sz w:val="12"/>
          <w:szCs w:val="12"/>
        </w:rPr>
      </w:pPr>
    </w:p>
    <w:p w14:paraId="1496F59E" w14:textId="77777777" w:rsidR="002B221C" w:rsidRPr="0073259A" w:rsidRDefault="002B221C">
      <w:pPr>
        <w:rPr>
          <w:sz w:val="12"/>
          <w:szCs w:val="12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6643"/>
      </w:tblGrid>
      <w:tr w:rsidR="007E0204" w:rsidRPr="007E0204" w14:paraId="56E90AB4" w14:textId="77777777" w:rsidTr="00D53F83">
        <w:trPr>
          <w:trHeight w:val="22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77777777" w:rsidR="007E0204" w:rsidRPr="007E0204" w:rsidRDefault="007E0204" w:rsidP="007E0204">
            <w:r w:rsidRPr="007E0204">
              <w:t>Требования к поставке:</w:t>
            </w:r>
          </w:p>
        </w:tc>
      </w:tr>
      <w:tr w:rsidR="007E0204" w:rsidRPr="007E0204" w14:paraId="380323F3" w14:textId="77777777" w:rsidTr="00D53F83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C9C3" w14:textId="5B9049E0" w:rsidR="007E0204" w:rsidRPr="007E0204" w:rsidRDefault="00E430A2" w:rsidP="005631BA">
            <w:r w:rsidRPr="00E430A2">
              <w:t>Документ, подтверждающий качество и безопасность товара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27DC" w14:textId="0F6A442D" w:rsidR="007E0204" w:rsidRPr="007E0204" w:rsidRDefault="000D1510" w:rsidP="005776D0">
            <w:r>
              <w:t>Декларация или сертификат соответствия</w:t>
            </w:r>
          </w:p>
        </w:tc>
      </w:tr>
      <w:tr w:rsidR="00E430A2" w:rsidRPr="007E0204" w14:paraId="06C03428" w14:textId="77777777" w:rsidTr="00D53F83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7549" w14:textId="5B36ECB9" w:rsidR="00E430A2" w:rsidRPr="007E0204" w:rsidRDefault="00E430A2" w:rsidP="00E430A2">
            <w:r w:rsidRPr="007E0204">
              <w:t>Отгрузка Товара (место поставки)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32F9" w14:textId="6524642D" w:rsidR="00E430A2" w:rsidRPr="007E0204" w:rsidRDefault="00E430A2" w:rsidP="00E430A2">
            <w:r w:rsidRPr="007E0204">
              <w:t>г. Москва, Каширское шоссе, д. 34А</w:t>
            </w:r>
          </w:p>
        </w:tc>
      </w:tr>
      <w:tr w:rsidR="00E430A2" w:rsidRPr="007E0204" w14:paraId="2233D9C1" w14:textId="77777777" w:rsidTr="00D53F83">
        <w:trPr>
          <w:trHeight w:val="259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77777777" w:rsidR="00E430A2" w:rsidRPr="007E0204" w:rsidRDefault="00E430A2" w:rsidP="00E430A2">
            <w:r w:rsidRPr="007E0204">
              <w:t>Срок поставки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173AD867" w:rsidR="00E430A2" w:rsidRPr="007E0204" w:rsidRDefault="001225C1" w:rsidP="00E430A2">
            <w:r>
              <w:t>В течение 40 рабочих дней с даты заключения договора.</w:t>
            </w:r>
          </w:p>
        </w:tc>
      </w:tr>
      <w:tr w:rsidR="00E430A2" w:rsidRPr="007E0204" w14:paraId="765D5BBA" w14:textId="77777777" w:rsidTr="00D53F83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06064B7A" w:rsidR="00E430A2" w:rsidRPr="007E0204" w:rsidRDefault="00E430A2" w:rsidP="00E430A2">
            <w:r w:rsidRPr="007E0204">
              <w:t xml:space="preserve">Гарантийный срок 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77777777" w:rsidR="00E430A2" w:rsidRPr="007E0204" w:rsidRDefault="00E430A2" w:rsidP="00E430A2">
            <w:r w:rsidRPr="007E0204">
              <w:t>12 месяцев</w:t>
            </w:r>
          </w:p>
        </w:tc>
      </w:tr>
      <w:tr w:rsidR="00E430A2" w:rsidRPr="007E0204" w14:paraId="23EC47E6" w14:textId="77777777" w:rsidTr="00D53F83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E430A2" w:rsidRPr="007E0204" w:rsidRDefault="00E430A2" w:rsidP="00E430A2">
            <w:r w:rsidRPr="007E0204">
              <w:t xml:space="preserve">Специальные условия, обусловленные спецификой товара 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EE1E" w14:textId="77777777" w:rsidR="00E430A2" w:rsidRDefault="00E430A2" w:rsidP="0073259A">
            <w:r w:rsidRPr="007E0204">
              <w:t>В цену товара включаются:</w:t>
            </w:r>
            <w:r>
              <w:t xml:space="preserve"> </w:t>
            </w:r>
            <w:r w:rsidRPr="007E0204">
              <w:t>доставка</w:t>
            </w:r>
            <w:r>
              <w:t>, разгрузка на склад Заказчика.</w:t>
            </w:r>
          </w:p>
          <w:p w14:paraId="7DFE6817" w14:textId="10BDCFBC" w:rsidR="000A6330" w:rsidRPr="007E0204" w:rsidRDefault="000A6330" w:rsidP="0073259A">
            <w:pPr>
              <w:rPr>
                <w:i/>
              </w:rPr>
            </w:pPr>
            <w:r>
              <w:t>Товар передается в собранном виде.</w:t>
            </w:r>
          </w:p>
        </w:tc>
      </w:tr>
    </w:tbl>
    <w:p w14:paraId="3EFEF60D" w14:textId="77777777" w:rsidR="003E0A9E" w:rsidRPr="00141CA5" w:rsidRDefault="003E0A9E" w:rsidP="004A5C20"/>
    <w:sectPr w:rsidR="003E0A9E" w:rsidRPr="00141CA5" w:rsidSect="00D53F83"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3D4F"/>
    <w:multiLevelType w:val="hybridMultilevel"/>
    <w:tmpl w:val="5A46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3316927">
    <w:abstractNumId w:val="1"/>
  </w:num>
  <w:num w:numId="2" w16cid:durableId="82379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0E"/>
    <w:rsid w:val="00040308"/>
    <w:rsid w:val="0005337F"/>
    <w:rsid w:val="00057DF6"/>
    <w:rsid w:val="000731F8"/>
    <w:rsid w:val="000A6330"/>
    <w:rsid w:val="000A6A04"/>
    <w:rsid w:val="000C66B3"/>
    <w:rsid w:val="000D1510"/>
    <w:rsid w:val="000D74EB"/>
    <w:rsid w:val="00121BC9"/>
    <w:rsid w:val="001225C1"/>
    <w:rsid w:val="0013229E"/>
    <w:rsid w:val="00141CA5"/>
    <w:rsid w:val="00176DFD"/>
    <w:rsid w:val="001977B2"/>
    <w:rsid w:val="001A3347"/>
    <w:rsid w:val="001A4B02"/>
    <w:rsid w:val="001B4DC5"/>
    <w:rsid w:val="001F0866"/>
    <w:rsid w:val="00253A08"/>
    <w:rsid w:val="0026378A"/>
    <w:rsid w:val="002662A5"/>
    <w:rsid w:val="00272CE5"/>
    <w:rsid w:val="0028589C"/>
    <w:rsid w:val="0029434F"/>
    <w:rsid w:val="002B221C"/>
    <w:rsid w:val="002C498A"/>
    <w:rsid w:val="002D555C"/>
    <w:rsid w:val="002E142E"/>
    <w:rsid w:val="002E1F79"/>
    <w:rsid w:val="002E2D79"/>
    <w:rsid w:val="00325510"/>
    <w:rsid w:val="0033082C"/>
    <w:rsid w:val="00352197"/>
    <w:rsid w:val="00352FC4"/>
    <w:rsid w:val="00356FA7"/>
    <w:rsid w:val="003575CE"/>
    <w:rsid w:val="00357ED4"/>
    <w:rsid w:val="00360504"/>
    <w:rsid w:val="003E0A9E"/>
    <w:rsid w:val="004027CC"/>
    <w:rsid w:val="00462E14"/>
    <w:rsid w:val="00470C45"/>
    <w:rsid w:val="00481B3A"/>
    <w:rsid w:val="004843EA"/>
    <w:rsid w:val="004A5C20"/>
    <w:rsid w:val="004D667B"/>
    <w:rsid w:val="004F53FB"/>
    <w:rsid w:val="004F7B85"/>
    <w:rsid w:val="004F7E1C"/>
    <w:rsid w:val="005631BA"/>
    <w:rsid w:val="00563295"/>
    <w:rsid w:val="005776D0"/>
    <w:rsid w:val="00583BAA"/>
    <w:rsid w:val="00583E55"/>
    <w:rsid w:val="005942D1"/>
    <w:rsid w:val="005948EA"/>
    <w:rsid w:val="005B0EEF"/>
    <w:rsid w:val="005C6C2C"/>
    <w:rsid w:val="005F7F5D"/>
    <w:rsid w:val="0062524C"/>
    <w:rsid w:val="006272BD"/>
    <w:rsid w:val="0064351A"/>
    <w:rsid w:val="006450E0"/>
    <w:rsid w:val="00673519"/>
    <w:rsid w:val="006A2B3A"/>
    <w:rsid w:val="006B07EC"/>
    <w:rsid w:val="006B42F7"/>
    <w:rsid w:val="006C732F"/>
    <w:rsid w:val="006E2C4B"/>
    <w:rsid w:val="007000F1"/>
    <w:rsid w:val="00731D39"/>
    <w:rsid w:val="0073259A"/>
    <w:rsid w:val="00762728"/>
    <w:rsid w:val="00771DE7"/>
    <w:rsid w:val="00781737"/>
    <w:rsid w:val="00796DE2"/>
    <w:rsid w:val="007A790E"/>
    <w:rsid w:val="007E0204"/>
    <w:rsid w:val="00801DC8"/>
    <w:rsid w:val="00804B60"/>
    <w:rsid w:val="00825650"/>
    <w:rsid w:val="00827762"/>
    <w:rsid w:val="00861150"/>
    <w:rsid w:val="00870DFE"/>
    <w:rsid w:val="00881889"/>
    <w:rsid w:val="00882A21"/>
    <w:rsid w:val="008B4E97"/>
    <w:rsid w:val="008C2AF2"/>
    <w:rsid w:val="008D6C30"/>
    <w:rsid w:val="008E07E8"/>
    <w:rsid w:val="008E4DEB"/>
    <w:rsid w:val="009077E3"/>
    <w:rsid w:val="0090788D"/>
    <w:rsid w:val="00924367"/>
    <w:rsid w:val="00950ADF"/>
    <w:rsid w:val="00983DDA"/>
    <w:rsid w:val="0098529E"/>
    <w:rsid w:val="009A6D9F"/>
    <w:rsid w:val="009B5D35"/>
    <w:rsid w:val="009C0DC7"/>
    <w:rsid w:val="009C7C58"/>
    <w:rsid w:val="009E7570"/>
    <w:rsid w:val="009F03AA"/>
    <w:rsid w:val="00A0246D"/>
    <w:rsid w:val="00A1104D"/>
    <w:rsid w:val="00A113A5"/>
    <w:rsid w:val="00A37C67"/>
    <w:rsid w:val="00A60784"/>
    <w:rsid w:val="00A80063"/>
    <w:rsid w:val="00A952A8"/>
    <w:rsid w:val="00AA348A"/>
    <w:rsid w:val="00AC304F"/>
    <w:rsid w:val="00B24184"/>
    <w:rsid w:val="00B24F1D"/>
    <w:rsid w:val="00B25BA4"/>
    <w:rsid w:val="00B42446"/>
    <w:rsid w:val="00B44BB2"/>
    <w:rsid w:val="00B47630"/>
    <w:rsid w:val="00B72311"/>
    <w:rsid w:val="00B7238F"/>
    <w:rsid w:val="00B73D02"/>
    <w:rsid w:val="00B87EFF"/>
    <w:rsid w:val="00BB1908"/>
    <w:rsid w:val="00BB4F71"/>
    <w:rsid w:val="00BD060D"/>
    <w:rsid w:val="00BF138C"/>
    <w:rsid w:val="00C33D40"/>
    <w:rsid w:val="00C43887"/>
    <w:rsid w:val="00C54CEF"/>
    <w:rsid w:val="00C679F1"/>
    <w:rsid w:val="00C67EBE"/>
    <w:rsid w:val="00C748E1"/>
    <w:rsid w:val="00CA2CC0"/>
    <w:rsid w:val="00CB60F0"/>
    <w:rsid w:val="00D124F3"/>
    <w:rsid w:val="00D31C09"/>
    <w:rsid w:val="00D50D26"/>
    <w:rsid w:val="00D53F83"/>
    <w:rsid w:val="00D92D9A"/>
    <w:rsid w:val="00DA14C2"/>
    <w:rsid w:val="00DE0131"/>
    <w:rsid w:val="00DE3F0E"/>
    <w:rsid w:val="00DE6C3C"/>
    <w:rsid w:val="00DE71F8"/>
    <w:rsid w:val="00E16EA4"/>
    <w:rsid w:val="00E430A2"/>
    <w:rsid w:val="00E43499"/>
    <w:rsid w:val="00E465AE"/>
    <w:rsid w:val="00E52DE8"/>
    <w:rsid w:val="00E6290C"/>
    <w:rsid w:val="00EB3EEB"/>
    <w:rsid w:val="00EC790D"/>
    <w:rsid w:val="00ED1BAE"/>
    <w:rsid w:val="00EE5616"/>
    <w:rsid w:val="00EE798E"/>
    <w:rsid w:val="00F04011"/>
    <w:rsid w:val="00F30FB7"/>
    <w:rsid w:val="00F4638C"/>
    <w:rsid w:val="00F564D0"/>
    <w:rsid w:val="00F80477"/>
    <w:rsid w:val="00F80AD2"/>
    <w:rsid w:val="00F87873"/>
    <w:rsid w:val="00FA28AE"/>
    <w:rsid w:val="00FA4271"/>
    <w:rsid w:val="00FD118C"/>
    <w:rsid w:val="00FD5E44"/>
    <w:rsid w:val="00FE035A"/>
    <w:rsid w:val="00FE6055"/>
    <w:rsid w:val="00FF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80AD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80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2025-08-28T11:57:00Z</cp:lastPrinted>
  <dcterms:created xsi:type="dcterms:W3CDTF">2026-04-08T12:04:00Z</dcterms:created>
  <dcterms:modified xsi:type="dcterms:W3CDTF">2026-04-08T12:04:00Z</dcterms:modified>
</cp:coreProperties>
</file>