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350" w:rsidRDefault="00EF7E1F">
      <w:pPr>
        <w:pStyle w:val="24"/>
        <w:keepNext w:val="0"/>
        <w:widowControl w:val="0"/>
        <w:spacing w:before="0" w:line="235" w:lineRule="auto"/>
        <w:rPr>
          <w:rFonts w:cs="Times New Roman"/>
          <w:sz w:val="24"/>
        </w:rPr>
      </w:pPr>
      <w:r>
        <w:rPr>
          <w:rFonts w:cs="Times New Roman"/>
          <w:sz w:val="24"/>
        </w:rPr>
        <w:t xml:space="preserve">ГОСУДАРСТВЕННЫЙ КОНТРАКТ </w:t>
      </w:r>
    </w:p>
    <w:p w:rsidR="00A05350" w:rsidRDefault="00EF7E1F" w:rsidP="001513C7">
      <w:pPr>
        <w:widowControl w:val="0"/>
        <w:spacing w:line="235" w:lineRule="auto"/>
        <w:jc w:val="center"/>
        <w:rPr>
          <w:b/>
          <w:sz w:val="24"/>
          <w:szCs w:val="24"/>
        </w:rPr>
      </w:pPr>
      <w:r>
        <w:rPr>
          <w:b/>
          <w:sz w:val="24"/>
          <w:szCs w:val="24"/>
        </w:rPr>
        <w:t xml:space="preserve">на оказание </w:t>
      </w:r>
      <w:r w:rsidR="004D4AFB">
        <w:rPr>
          <w:b/>
          <w:sz w:val="24"/>
          <w:szCs w:val="24"/>
        </w:rPr>
        <w:t>услуг по дезин</w:t>
      </w:r>
      <w:r w:rsidR="005D6E3E">
        <w:rPr>
          <w:b/>
          <w:sz w:val="24"/>
          <w:szCs w:val="24"/>
        </w:rPr>
        <w:t>с</w:t>
      </w:r>
      <w:r w:rsidR="004D4AFB">
        <w:rPr>
          <w:b/>
          <w:sz w:val="24"/>
          <w:szCs w:val="24"/>
        </w:rPr>
        <w:t>екции</w:t>
      </w:r>
      <w:r w:rsidR="00EF4551">
        <w:rPr>
          <w:b/>
          <w:sz w:val="24"/>
          <w:szCs w:val="24"/>
        </w:rPr>
        <w:t xml:space="preserve"> </w:t>
      </w:r>
    </w:p>
    <w:p w:rsidR="00A05350" w:rsidRPr="00EF7E1F" w:rsidRDefault="00EF7E1F">
      <w:pPr>
        <w:pStyle w:val="24"/>
        <w:keepNext w:val="0"/>
        <w:widowControl w:val="0"/>
        <w:spacing w:before="0" w:line="235" w:lineRule="auto"/>
        <w:rPr>
          <w:rFonts w:cs="Times New Roman"/>
          <w:sz w:val="24"/>
        </w:rPr>
      </w:pPr>
      <w:r>
        <w:rPr>
          <w:rFonts w:cs="Times New Roman"/>
          <w:sz w:val="24"/>
        </w:rPr>
        <w:t>№ </w:t>
      </w:r>
      <w:r w:rsidR="00FF7034">
        <w:rPr>
          <w:rFonts w:cs="Times New Roman"/>
          <w:sz w:val="24"/>
        </w:rPr>
        <w:t>_______________</w:t>
      </w:r>
    </w:p>
    <w:p w:rsidR="00A05350" w:rsidRDefault="00A05350">
      <w:pPr>
        <w:widowControl w:val="0"/>
        <w:spacing w:line="235" w:lineRule="auto"/>
        <w:jc w:val="both"/>
        <w:rPr>
          <w:b/>
          <w:bCs/>
          <w:sz w:val="24"/>
          <w:szCs w:val="24"/>
        </w:rPr>
      </w:pPr>
    </w:p>
    <w:p w:rsidR="00A05350" w:rsidRDefault="00EF7E1F">
      <w:pPr>
        <w:pStyle w:val="211"/>
        <w:widowControl w:val="0"/>
        <w:spacing w:after="0" w:line="235" w:lineRule="auto"/>
        <w:jc w:val="both"/>
        <w:rPr>
          <w:rFonts w:ascii="Times New Roman" w:hAnsi="Times New Roman"/>
          <w:bCs/>
          <w:sz w:val="24"/>
          <w:szCs w:val="24"/>
        </w:rPr>
      </w:pPr>
      <w:r>
        <w:rPr>
          <w:rFonts w:ascii="Times New Roman" w:hAnsi="Times New Roman"/>
          <w:bCs/>
          <w:sz w:val="24"/>
          <w:szCs w:val="24"/>
        </w:rPr>
        <w:t>г. Пенза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C84E1A">
        <w:rPr>
          <w:rFonts w:ascii="Times New Roman" w:hAnsi="Times New Roman"/>
          <w:bCs/>
          <w:sz w:val="24"/>
          <w:szCs w:val="24"/>
        </w:rPr>
        <w:t xml:space="preserve">        </w:t>
      </w:r>
      <w:r>
        <w:rPr>
          <w:rFonts w:ascii="Times New Roman" w:hAnsi="Times New Roman"/>
          <w:bCs/>
          <w:sz w:val="24"/>
          <w:szCs w:val="24"/>
        </w:rPr>
        <w:t xml:space="preserve">              «___» ______________ 202</w:t>
      </w:r>
      <w:r w:rsidR="007162FD">
        <w:rPr>
          <w:rFonts w:ascii="Times New Roman" w:hAnsi="Times New Roman"/>
          <w:bCs/>
          <w:sz w:val="24"/>
          <w:szCs w:val="24"/>
        </w:rPr>
        <w:t>6</w:t>
      </w:r>
      <w:r>
        <w:rPr>
          <w:rFonts w:ascii="Times New Roman" w:hAnsi="Times New Roman"/>
          <w:bCs/>
          <w:sz w:val="24"/>
          <w:szCs w:val="24"/>
        </w:rPr>
        <w:t xml:space="preserve"> г.</w:t>
      </w:r>
    </w:p>
    <w:p w:rsidR="00A05350" w:rsidRDefault="00A05350">
      <w:pPr>
        <w:pStyle w:val="211"/>
        <w:widowControl w:val="0"/>
        <w:spacing w:after="0" w:line="235" w:lineRule="auto"/>
        <w:jc w:val="both"/>
        <w:rPr>
          <w:rFonts w:ascii="Times New Roman" w:hAnsi="Times New Roman"/>
          <w:b/>
          <w:bCs/>
          <w:sz w:val="24"/>
          <w:szCs w:val="24"/>
        </w:rPr>
      </w:pPr>
    </w:p>
    <w:p w:rsidR="00BD011D" w:rsidRDefault="0078666E" w:rsidP="007162FD">
      <w:pPr>
        <w:pStyle w:val="ac"/>
        <w:tabs>
          <w:tab w:val="left" w:pos="709"/>
          <w:tab w:val="left" w:pos="851"/>
        </w:tabs>
        <w:jc w:val="both"/>
      </w:pPr>
      <w:r w:rsidRPr="003F45C8">
        <w:rPr>
          <w:b/>
        </w:rPr>
        <w:tab/>
      </w:r>
      <w:r>
        <w:rPr>
          <w:b/>
        </w:rPr>
        <w:t>Ф</w:t>
      </w:r>
      <w:r w:rsidRPr="00062D89">
        <w:rPr>
          <w:b/>
        </w:rPr>
        <w:t>едеральное казенное учреждение «Исправительная колония № 4 Управления Федеральной службы исполнения наказаний по Пензенской области»,</w:t>
      </w:r>
      <w:r w:rsidRPr="00062D89">
        <w:t xml:space="preserve"> (ФКУ ИК-4 УФСИН России по Пензенской области) от имени Российской Федерации, в лице </w:t>
      </w:r>
      <w:r w:rsidR="00EF4551">
        <w:t xml:space="preserve">заместителя </w:t>
      </w:r>
      <w:r w:rsidRPr="00062D89">
        <w:t>начальника</w:t>
      </w:r>
      <w:r w:rsidR="00EF4551">
        <w:t>-начальника центра</w:t>
      </w:r>
      <w:r w:rsidRPr="00062D89">
        <w:t xml:space="preserve"> </w:t>
      </w:r>
      <w:r w:rsidR="00EF4551">
        <w:t>Щеголихина Олега Сергеевича</w:t>
      </w:r>
      <w:r w:rsidRPr="00062D89">
        <w:t xml:space="preserve">, действующего на основании </w:t>
      </w:r>
      <w:r w:rsidR="00EF4551">
        <w:t>Доверенности № 22 от 07.11.2026</w:t>
      </w:r>
      <w:r w:rsidRPr="00062D89">
        <w:t>, именуемое в дальнейшем</w:t>
      </w:r>
      <w:r>
        <w:t xml:space="preserve"> </w:t>
      </w:r>
      <w:r w:rsidR="00EF7E1F">
        <w:t>«Государственный заказчик»</w:t>
      </w:r>
      <w:r w:rsidR="00C84E1A">
        <w:t>, с одной стороны</w:t>
      </w:r>
      <w:r>
        <w:t xml:space="preserve"> </w:t>
      </w:r>
    </w:p>
    <w:p w:rsidR="00A05350" w:rsidRDefault="001513C7" w:rsidP="007162FD">
      <w:pPr>
        <w:pStyle w:val="ac"/>
        <w:tabs>
          <w:tab w:val="left" w:pos="709"/>
          <w:tab w:val="left" w:pos="851"/>
        </w:tabs>
        <w:jc w:val="both"/>
      </w:pPr>
      <w:r>
        <w:tab/>
      </w:r>
      <w:proofErr w:type="gramStart"/>
      <w:r w:rsidR="00EF7E1F">
        <w:t>и</w:t>
      </w:r>
      <w:r w:rsidR="00FF7034">
        <w:t xml:space="preserve"> </w:t>
      </w:r>
      <w:r>
        <w:rPr>
          <w:b/>
        </w:rPr>
        <w:t>__________________________</w:t>
      </w:r>
      <w:r w:rsidR="00BD011D">
        <w:t xml:space="preserve">, </w:t>
      </w:r>
      <w:r w:rsidR="00BD011D">
        <w:rPr>
          <w:bCs/>
        </w:rPr>
        <w:t>с другой стороны,</w:t>
      </w:r>
      <w:r w:rsidR="00BD011D">
        <w:t xml:space="preserve"> именуемое в дальнейшем «Исполнитель», в лице </w:t>
      </w:r>
      <w:r>
        <w:t>________________</w:t>
      </w:r>
      <w:r w:rsidR="00BD011D">
        <w:t>, действующего на основании Устава</w:t>
      </w:r>
      <w:r w:rsidR="00EF7E1F">
        <w:t xml:space="preserve"> с другой стороны, именуемые </w:t>
      </w:r>
      <w:r>
        <w:br/>
      </w:r>
      <w:r w:rsidR="00EF7E1F">
        <w:t xml:space="preserve">в дальнейшем Стороны,  на  основании  п. 4 ч.1, ст.93 Федерального закона от 05.04.2013 года </w:t>
      </w:r>
      <w:r>
        <w:br/>
      </w:r>
      <w:r w:rsidR="00EF7E1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roofErr w:type="gramEnd"/>
    </w:p>
    <w:p w:rsidR="00A05350" w:rsidRPr="007162FD" w:rsidRDefault="00EF7E1F" w:rsidP="007162FD">
      <w:pPr>
        <w:pStyle w:val="ad"/>
        <w:widowControl w:val="0"/>
        <w:numPr>
          <w:ilvl w:val="0"/>
          <w:numId w:val="1"/>
        </w:numPr>
        <w:jc w:val="center"/>
        <w:rPr>
          <w:b/>
          <w:bCs/>
          <w:sz w:val="24"/>
          <w:szCs w:val="24"/>
        </w:rPr>
      </w:pPr>
      <w:r>
        <w:rPr>
          <w:b/>
          <w:bCs/>
          <w:sz w:val="24"/>
          <w:szCs w:val="24"/>
        </w:rPr>
        <w:t>Предмет контракта</w:t>
      </w:r>
    </w:p>
    <w:p w:rsidR="001D7C57" w:rsidRDefault="00EF7E1F">
      <w:pPr>
        <w:widowControl w:val="0"/>
        <w:shd w:val="clear" w:color="auto" w:fill="FFFFFF"/>
        <w:spacing w:line="235" w:lineRule="auto"/>
        <w:contextualSpacing/>
        <w:jc w:val="both"/>
        <w:rPr>
          <w:sz w:val="24"/>
          <w:szCs w:val="24"/>
        </w:rPr>
      </w:pPr>
      <w:r>
        <w:rPr>
          <w:color w:val="000000"/>
          <w:sz w:val="24"/>
          <w:szCs w:val="24"/>
        </w:rPr>
        <w:t xml:space="preserve">            1.1. </w:t>
      </w:r>
      <w:r>
        <w:rPr>
          <w:sz w:val="24"/>
          <w:szCs w:val="24"/>
        </w:rPr>
        <w:t xml:space="preserve">Исполнитель обязуется оказать </w:t>
      </w:r>
      <w:r w:rsidR="00EF4551">
        <w:rPr>
          <w:sz w:val="24"/>
          <w:szCs w:val="24"/>
        </w:rPr>
        <w:t>услуг</w:t>
      </w:r>
      <w:r w:rsidR="005D6E3E">
        <w:rPr>
          <w:sz w:val="24"/>
          <w:szCs w:val="24"/>
        </w:rPr>
        <w:t xml:space="preserve"> по дезинс</w:t>
      </w:r>
      <w:r w:rsidR="004D4AFB">
        <w:rPr>
          <w:sz w:val="24"/>
          <w:szCs w:val="24"/>
        </w:rPr>
        <w:t>екции</w:t>
      </w:r>
      <w:r>
        <w:rPr>
          <w:sz w:val="24"/>
          <w:szCs w:val="24"/>
        </w:rPr>
        <w:t xml:space="preserve"> (далее – услуга) в количестве и по цене в соответствии с условиями настоящего Государственного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A05350" w:rsidRDefault="00EF7E1F" w:rsidP="007162FD">
      <w:pPr>
        <w:widowControl w:val="0"/>
        <w:shd w:val="clear" w:color="auto" w:fill="FFFFFF"/>
        <w:spacing w:line="235" w:lineRule="auto"/>
        <w:ind w:firstLine="708"/>
        <w:contextualSpacing/>
        <w:jc w:val="both"/>
        <w:rPr>
          <w:sz w:val="24"/>
          <w:szCs w:val="24"/>
        </w:rPr>
      </w:pPr>
      <w:r>
        <w:rPr>
          <w:sz w:val="24"/>
          <w:szCs w:val="24"/>
        </w:rPr>
        <w:t xml:space="preserve">1.2. Идентификационный код закупки: </w:t>
      </w:r>
      <w:r w:rsidR="007162FD" w:rsidRPr="005977DB">
        <w:rPr>
          <w:sz w:val="24"/>
          <w:szCs w:val="24"/>
        </w:rPr>
        <w:t>261583401474758340100100170000000000</w:t>
      </w:r>
    </w:p>
    <w:p w:rsidR="00A05350" w:rsidRPr="007162FD" w:rsidRDefault="00EF7E1F" w:rsidP="007162FD">
      <w:pPr>
        <w:pStyle w:val="11"/>
        <w:tabs>
          <w:tab w:val="left" w:pos="0"/>
        </w:tabs>
        <w:suppressAutoHyphens/>
        <w:snapToGrid/>
        <w:spacing w:line="240" w:lineRule="auto"/>
        <w:ind w:firstLine="709"/>
        <w:contextualSpacing/>
        <w:jc w:val="both"/>
        <w:rPr>
          <w:sz w:val="25"/>
          <w:szCs w:val="25"/>
        </w:rPr>
      </w:pPr>
      <w:r>
        <w:rPr>
          <w:sz w:val="24"/>
          <w:szCs w:val="24"/>
        </w:rPr>
        <w:t>1.3. КБК</w:t>
      </w:r>
      <w:r w:rsidR="00BA313A">
        <w:rPr>
          <w:sz w:val="24"/>
          <w:szCs w:val="24"/>
        </w:rPr>
        <w:t xml:space="preserve"> </w:t>
      </w:r>
      <w:r w:rsidR="001C1FEC">
        <w:rPr>
          <w:sz w:val="24"/>
          <w:szCs w:val="24"/>
        </w:rPr>
        <w:t>32003054240690048244 (22</w:t>
      </w:r>
      <w:r w:rsidR="008A6597">
        <w:rPr>
          <w:sz w:val="24"/>
          <w:szCs w:val="24"/>
        </w:rPr>
        <w:t>6</w:t>
      </w:r>
      <w:r w:rsidR="001C1FEC">
        <w:rPr>
          <w:sz w:val="24"/>
          <w:szCs w:val="24"/>
        </w:rPr>
        <w:t>)</w:t>
      </w:r>
    </w:p>
    <w:p w:rsidR="00A05350" w:rsidRPr="007162FD" w:rsidRDefault="00EF7E1F" w:rsidP="007162FD">
      <w:pPr>
        <w:pStyle w:val="ad"/>
        <w:widowControl w:val="0"/>
        <w:numPr>
          <w:ilvl w:val="0"/>
          <w:numId w:val="1"/>
        </w:numPr>
        <w:jc w:val="center"/>
        <w:rPr>
          <w:b/>
          <w:bCs/>
          <w:sz w:val="24"/>
          <w:szCs w:val="24"/>
        </w:rPr>
      </w:pPr>
      <w:r>
        <w:rPr>
          <w:b/>
          <w:bCs/>
          <w:sz w:val="24"/>
          <w:szCs w:val="24"/>
        </w:rPr>
        <w:t>Цена контракта и порядок расчетов</w:t>
      </w:r>
    </w:p>
    <w:p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составляет </w:t>
      </w:r>
      <w:r w:rsidR="001513C7">
        <w:rPr>
          <w:b/>
          <w:bCs/>
          <w:sz w:val="24"/>
          <w:szCs w:val="24"/>
        </w:rPr>
        <w:t>_______________</w:t>
      </w:r>
      <w:r>
        <w:rPr>
          <w:sz w:val="24"/>
          <w:szCs w:val="24"/>
        </w:rPr>
        <w:t xml:space="preserve">, </w:t>
      </w:r>
      <w:r w:rsidR="00C80229">
        <w:rPr>
          <w:sz w:val="24"/>
          <w:szCs w:val="24"/>
        </w:rPr>
        <w:t>в том числе НДС 22 %.</w:t>
      </w:r>
    </w:p>
    <w:p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является твердой, определяется на весь срок исполнения контракта </w:t>
      </w:r>
      <w:r w:rsidR="00C84E1A">
        <w:rPr>
          <w:sz w:val="24"/>
          <w:szCs w:val="24"/>
        </w:rPr>
        <w:br/>
      </w:r>
      <w:r>
        <w:rPr>
          <w:sz w:val="24"/>
          <w:szCs w:val="24"/>
        </w:rPr>
        <w:t>и может изменяться только в случаях, в порядке и на условиях, установленных законодательством Российской Федерации в сфере закупок и предусмотренных контрактом.</w:t>
      </w:r>
    </w:p>
    <w:p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В цену контракта включена общая стоимость услуг с учетом всех расходов, непосредственно связанных с оказанием услуг, </w:t>
      </w:r>
      <w:r>
        <w:rPr>
          <w:spacing w:val="-3"/>
          <w:sz w:val="24"/>
          <w:szCs w:val="24"/>
        </w:rPr>
        <w:t>а также налогов</w:t>
      </w:r>
      <w:r w:rsidR="00EF4551">
        <w:rPr>
          <w:spacing w:val="-3"/>
          <w:sz w:val="24"/>
          <w:szCs w:val="24"/>
        </w:rPr>
        <w:t xml:space="preserve"> </w:t>
      </w:r>
      <w:r>
        <w:rPr>
          <w:sz w:val="24"/>
          <w:szCs w:val="24"/>
        </w:rPr>
        <w:t>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05350" w:rsidRDefault="00EF7E1F">
      <w:pPr>
        <w:pStyle w:val="11"/>
        <w:numPr>
          <w:ilvl w:val="1"/>
          <w:numId w:val="2"/>
        </w:numPr>
        <w:tabs>
          <w:tab w:val="left" w:pos="1134"/>
        </w:tabs>
        <w:spacing w:line="235" w:lineRule="auto"/>
        <w:ind w:left="0" w:firstLine="709"/>
        <w:contextualSpacing/>
        <w:jc w:val="both"/>
        <w:rPr>
          <w:sz w:val="24"/>
          <w:szCs w:val="24"/>
        </w:rPr>
      </w:pPr>
      <w:proofErr w:type="gramStart"/>
      <w:r>
        <w:rPr>
          <w:sz w:val="24"/>
          <w:szCs w:val="24"/>
        </w:rPr>
        <w:t xml:space="preserve">Сумма, предполагаемая к уплате Государственным заказчиком, подлежит уменьшению </w:t>
      </w:r>
      <w:r w:rsidR="00C84E1A">
        <w:rPr>
          <w:sz w:val="24"/>
          <w:szCs w:val="24"/>
        </w:rPr>
        <w:br/>
      </w:r>
      <w:r>
        <w:rPr>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05350" w:rsidRPr="00EE0F7A" w:rsidRDefault="00EE0F7A" w:rsidP="00EE0F7A">
      <w:pPr>
        <w:pStyle w:val="11"/>
        <w:numPr>
          <w:ilvl w:val="1"/>
          <w:numId w:val="2"/>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w:t>
      </w:r>
      <w:r w:rsidR="00C84E1A">
        <w:rPr>
          <w:sz w:val="24"/>
          <w:szCs w:val="24"/>
        </w:rPr>
        <w:br/>
      </w:r>
      <w:r w:rsidRPr="00814F68">
        <w:rPr>
          <w:sz w:val="24"/>
          <w:szCs w:val="24"/>
        </w:rPr>
        <w:t xml:space="preserve">на расчетный счет Поставщика денежных средств </w:t>
      </w:r>
      <w:r w:rsidRPr="00814F68">
        <w:rPr>
          <w:sz w:val="24"/>
          <w:szCs w:val="24"/>
          <w:u w:val="single"/>
        </w:rPr>
        <w:t>от привлечения осужденных к оплачиваемому труду</w:t>
      </w:r>
      <w:r w:rsidRPr="00814F68">
        <w:rPr>
          <w:sz w:val="24"/>
          <w:szCs w:val="24"/>
        </w:rPr>
        <w:t xml:space="preserve">, указанный в разделе 11 Контракта, в течение </w:t>
      </w:r>
      <w:r>
        <w:rPr>
          <w:sz w:val="24"/>
          <w:szCs w:val="24"/>
        </w:rPr>
        <w:t>10</w:t>
      </w:r>
      <w:r w:rsidRPr="00814F68">
        <w:rPr>
          <w:sz w:val="24"/>
          <w:szCs w:val="24"/>
        </w:rPr>
        <w:t xml:space="preserve"> (</w:t>
      </w:r>
      <w:r>
        <w:rPr>
          <w:sz w:val="24"/>
          <w:szCs w:val="24"/>
        </w:rPr>
        <w:t>десяти</w:t>
      </w:r>
      <w:r w:rsidRPr="00814F68">
        <w:rPr>
          <w:sz w:val="24"/>
          <w:szCs w:val="24"/>
        </w:rPr>
        <w:t xml:space="preserve">) рабочих дней </w:t>
      </w:r>
      <w:bookmarkStart w:id="0" w:name="_Hlk169165327"/>
      <w:proofErr w:type="gramStart"/>
      <w:r w:rsidRPr="00814F68">
        <w:rPr>
          <w:sz w:val="24"/>
          <w:szCs w:val="24"/>
        </w:rPr>
        <w:t>с даты подписания</w:t>
      </w:r>
      <w:proofErr w:type="gramEnd"/>
      <w:r w:rsidRPr="00814F68">
        <w:rPr>
          <w:sz w:val="24"/>
          <w:szCs w:val="24"/>
        </w:rPr>
        <w:t xml:space="preserve"> Государственным заказчиком документа о приемке товара</w:t>
      </w:r>
      <w:bookmarkEnd w:id="0"/>
      <w:r w:rsidRPr="00814F68">
        <w:rPr>
          <w:sz w:val="24"/>
          <w:szCs w:val="24"/>
        </w:rPr>
        <w:t>. Оплата считается выполненной в день списания денежных средств со счетов Государственного заказчика.</w:t>
      </w:r>
    </w:p>
    <w:p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Расходы Исполнителя, не предусмотренные контрактом и не согласованные Сторонами </w:t>
      </w:r>
      <w:r w:rsidR="00C84E1A">
        <w:rPr>
          <w:sz w:val="24"/>
          <w:szCs w:val="24"/>
        </w:rPr>
        <w:br/>
      </w:r>
      <w:r>
        <w:rPr>
          <w:sz w:val="24"/>
          <w:szCs w:val="24"/>
        </w:rPr>
        <w:t>в установленном порядке, возмещению Государственным заказчиком не подлежат.</w:t>
      </w:r>
    </w:p>
    <w:p w:rsidR="001513C7" w:rsidRDefault="00EF7E1F" w:rsidP="00EF4551">
      <w:pPr>
        <w:pStyle w:val="aa"/>
        <w:contextualSpacing/>
      </w:pPr>
      <w:r>
        <w:rPr>
          <w:sz w:val="26"/>
          <w:szCs w:val="26"/>
        </w:rPr>
        <w:t>2</w:t>
      </w:r>
      <w:r>
        <w:t xml:space="preserve">.8. </w:t>
      </w:r>
      <w:proofErr w:type="gramStart"/>
      <w:r>
        <w:t>Сумма, предполагаемая к уплате Государственным заказчиком, подлежит уменьшению</w:t>
      </w:r>
      <w:r w:rsidR="00C84E1A">
        <w:br/>
      </w:r>
      <w:r>
        <w:t xml:space="preserve"> </w:t>
      </w:r>
      <w:r w:rsidR="0078666E">
        <w:t>\</w:t>
      </w:r>
      <w: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05350" w:rsidRPr="007162FD" w:rsidRDefault="00EF7E1F" w:rsidP="007162FD">
      <w:pPr>
        <w:pStyle w:val="ad"/>
        <w:numPr>
          <w:ilvl w:val="0"/>
          <w:numId w:val="1"/>
        </w:numPr>
        <w:suppressAutoHyphens/>
        <w:ind w:left="0" w:firstLine="709"/>
        <w:jc w:val="center"/>
        <w:outlineLvl w:val="0"/>
        <w:rPr>
          <w:b/>
          <w:sz w:val="24"/>
          <w:szCs w:val="24"/>
          <w:lang w:eastAsia="ar-SA"/>
        </w:rPr>
      </w:pPr>
      <w:r>
        <w:rPr>
          <w:b/>
          <w:sz w:val="24"/>
          <w:szCs w:val="24"/>
          <w:lang w:eastAsia="ar-SA"/>
        </w:rPr>
        <w:t>Права и обязанности Сторон</w:t>
      </w:r>
    </w:p>
    <w:p w:rsidR="00A05350" w:rsidRDefault="00EF7E1F">
      <w:pPr>
        <w:pStyle w:val="ad"/>
        <w:numPr>
          <w:ilvl w:val="1"/>
          <w:numId w:val="1"/>
        </w:numPr>
        <w:suppressAutoHyphens/>
        <w:ind w:left="0" w:firstLine="709"/>
        <w:jc w:val="both"/>
        <w:rPr>
          <w:b/>
          <w:sz w:val="24"/>
          <w:szCs w:val="24"/>
          <w:lang w:eastAsia="ar-SA"/>
        </w:rPr>
      </w:pPr>
      <w:r>
        <w:rPr>
          <w:b/>
          <w:sz w:val="24"/>
          <w:szCs w:val="24"/>
          <w:lang w:eastAsia="ar-SA"/>
        </w:rPr>
        <w:t>Государственный заказчик вправе:</w:t>
      </w:r>
    </w:p>
    <w:p w:rsidR="00A05350" w:rsidRDefault="00EF7E1F">
      <w:pPr>
        <w:pStyle w:val="ad"/>
        <w:tabs>
          <w:tab w:val="left" w:pos="709"/>
        </w:tabs>
        <w:autoSpaceDE w:val="0"/>
        <w:autoSpaceDN w:val="0"/>
        <w:adjustRightInd w:val="0"/>
        <w:ind w:left="0" w:firstLine="709"/>
        <w:jc w:val="both"/>
        <w:rPr>
          <w:sz w:val="24"/>
          <w:szCs w:val="24"/>
        </w:rPr>
      </w:pPr>
      <w:r>
        <w:rPr>
          <w:sz w:val="24"/>
          <w:szCs w:val="24"/>
        </w:rPr>
        <w:lastRenderedPageBreak/>
        <w:t>3.1.1.</w:t>
      </w:r>
      <w:r w:rsidR="00BA313A">
        <w:rPr>
          <w:sz w:val="24"/>
          <w:szCs w:val="24"/>
        </w:rPr>
        <w:t xml:space="preserve"> </w:t>
      </w:r>
      <w:r>
        <w:rPr>
          <w:sz w:val="24"/>
          <w:szCs w:val="24"/>
        </w:rPr>
        <w:t xml:space="preserve">Требовать от Исполнителя надлежащего исполнения обязательств, предусмотренных контрактом. </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3.1.2.</w:t>
      </w:r>
      <w:r w:rsidR="009D073F">
        <w:rPr>
          <w:sz w:val="24"/>
          <w:szCs w:val="24"/>
        </w:rPr>
        <w:t xml:space="preserve"> </w:t>
      </w:r>
      <w:r>
        <w:rPr>
          <w:sz w:val="24"/>
          <w:szCs w:val="24"/>
        </w:rPr>
        <w:t>Запрашивать у Исполнителя информацию об исполнении им обязательств по контракту.</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3.1.3. Проверять в любое время ход исполнения Исполнителем обязательств по контракту.</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3.1.4. Требовать от Исполнителя устранения недостатков, допущенных при исполнении контракта.</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3.1.5. Отказаться от приемки некачественно оказанных услуг и потребовать безвозмездного устранения недостатков.</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 xml:space="preserve">3.1.6. Привлекать экспертов, экспертные организации для проверки соответствия исполнения Исполнителем обязательств по контракту, требованиям, установленным контрактом. </w:t>
      </w:r>
    </w:p>
    <w:p w:rsidR="00A05350" w:rsidRDefault="00EF7E1F">
      <w:pPr>
        <w:ind w:firstLine="708"/>
        <w:jc w:val="both"/>
        <w:rPr>
          <w:sz w:val="24"/>
          <w:szCs w:val="24"/>
        </w:rPr>
      </w:pPr>
      <w:r>
        <w:rPr>
          <w:sz w:val="24"/>
          <w:szCs w:val="24"/>
        </w:rPr>
        <w:t>3.1.7. Удерживать сумму неисполненных Исполнителем требований об уплате неустоек (штрафов, пений),</w:t>
      </w:r>
      <w:r w:rsidR="00BA313A">
        <w:rPr>
          <w:sz w:val="24"/>
          <w:szCs w:val="24"/>
        </w:rPr>
        <w:t xml:space="preserve"> </w:t>
      </w:r>
      <w:r>
        <w:rPr>
          <w:sz w:val="24"/>
          <w:szCs w:val="24"/>
        </w:rPr>
        <w:t>предъявленных Государственным заказчико</w:t>
      </w:r>
      <w:r w:rsidR="0078666E">
        <w:rPr>
          <w:sz w:val="24"/>
          <w:szCs w:val="24"/>
        </w:rPr>
        <w:t>м</w:t>
      </w:r>
      <w:r>
        <w:rPr>
          <w:sz w:val="24"/>
          <w:szCs w:val="24"/>
        </w:rPr>
        <w:t xml:space="preserve"> в соответствии с разделом </w:t>
      </w:r>
      <w:r w:rsidR="00C84E1A">
        <w:rPr>
          <w:sz w:val="24"/>
          <w:szCs w:val="24"/>
        </w:rPr>
        <w:br/>
      </w:r>
      <w:r>
        <w:rPr>
          <w:sz w:val="24"/>
          <w:szCs w:val="24"/>
        </w:rPr>
        <w:t>7  контракта, из суммы, подлежащей оплате   Исполнителю на следующие реквизиты:</w:t>
      </w:r>
    </w:p>
    <w:p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ФКУ ИК 4 УФСИН России по Пензенской области:</w:t>
      </w:r>
    </w:p>
    <w:p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ИНН/КПП 5834014747/583401001</w:t>
      </w:r>
    </w:p>
    <w:p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Банковские реквизиты:</w:t>
      </w:r>
    </w:p>
    <w:p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Банк получателя: </w:t>
      </w:r>
      <w:r>
        <w:rPr>
          <w:sz w:val="24"/>
          <w:szCs w:val="24"/>
        </w:rPr>
        <w:t>ОКЦ №1 Волго-Вятского ГУ Банка России</w:t>
      </w:r>
      <w:r w:rsidRPr="00306AFD">
        <w:rPr>
          <w:sz w:val="24"/>
          <w:szCs w:val="24"/>
        </w:rPr>
        <w:t>//УФК по Пензенской области</w:t>
      </w:r>
      <w:r>
        <w:rPr>
          <w:sz w:val="24"/>
          <w:szCs w:val="24"/>
        </w:rPr>
        <w:t xml:space="preserve">, </w:t>
      </w:r>
      <w:proofErr w:type="gramStart"/>
      <w:r>
        <w:rPr>
          <w:sz w:val="24"/>
          <w:szCs w:val="24"/>
        </w:rPr>
        <w:t>г</w:t>
      </w:r>
      <w:proofErr w:type="gramEnd"/>
      <w:r>
        <w:rPr>
          <w:sz w:val="24"/>
          <w:szCs w:val="24"/>
        </w:rPr>
        <w:t>. Пенза</w:t>
      </w:r>
    </w:p>
    <w:p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БИК: </w:t>
      </w:r>
      <w:r>
        <w:rPr>
          <w:sz w:val="24"/>
          <w:szCs w:val="24"/>
        </w:rPr>
        <w:t>042202113</w:t>
      </w:r>
    </w:p>
    <w:p w:rsidR="007162FD" w:rsidRPr="00306AFD" w:rsidRDefault="007162FD" w:rsidP="007162FD">
      <w:pPr>
        <w:widowControl w:val="0"/>
        <w:tabs>
          <w:tab w:val="left" w:pos="1276"/>
        </w:tabs>
        <w:spacing w:line="228" w:lineRule="auto"/>
        <w:ind w:left="426"/>
        <w:jc w:val="both"/>
        <w:rPr>
          <w:sz w:val="24"/>
          <w:szCs w:val="24"/>
        </w:rPr>
      </w:pPr>
      <w:r>
        <w:rPr>
          <w:sz w:val="24"/>
          <w:szCs w:val="24"/>
        </w:rPr>
        <w:t>к/с</w:t>
      </w:r>
      <w:r w:rsidRPr="00306AFD">
        <w:rPr>
          <w:sz w:val="24"/>
          <w:szCs w:val="24"/>
        </w:rPr>
        <w:t xml:space="preserve"> </w:t>
      </w:r>
      <w:r>
        <w:rPr>
          <w:sz w:val="24"/>
          <w:szCs w:val="24"/>
        </w:rPr>
        <w:t>40102810245370000113</w:t>
      </w:r>
      <w:r w:rsidRPr="00306AFD">
        <w:rPr>
          <w:sz w:val="24"/>
          <w:szCs w:val="24"/>
        </w:rPr>
        <w:t xml:space="preserve"> </w:t>
      </w:r>
    </w:p>
    <w:p w:rsidR="007162FD" w:rsidRPr="00306AFD" w:rsidRDefault="007162FD" w:rsidP="007162FD">
      <w:pPr>
        <w:widowControl w:val="0"/>
        <w:tabs>
          <w:tab w:val="left" w:pos="1276"/>
        </w:tabs>
        <w:spacing w:line="228" w:lineRule="auto"/>
        <w:ind w:left="426"/>
        <w:jc w:val="both"/>
        <w:rPr>
          <w:sz w:val="24"/>
          <w:szCs w:val="24"/>
        </w:rPr>
      </w:pPr>
      <w:proofErr w:type="spellStart"/>
      <w:proofErr w:type="gramStart"/>
      <w:r w:rsidRPr="00306AFD">
        <w:rPr>
          <w:sz w:val="24"/>
          <w:szCs w:val="24"/>
        </w:rPr>
        <w:t>р</w:t>
      </w:r>
      <w:proofErr w:type="spellEnd"/>
      <w:proofErr w:type="gramEnd"/>
      <w:r w:rsidRPr="00306AFD">
        <w:rPr>
          <w:sz w:val="24"/>
          <w:szCs w:val="24"/>
        </w:rPr>
        <w:t xml:space="preserve">/с 03100643000000015500    </w:t>
      </w:r>
    </w:p>
    <w:p w:rsidR="007162FD" w:rsidRPr="00306AFD" w:rsidRDefault="007162FD" w:rsidP="007162FD">
      <w:pPr>
        <w:widowControl w:val="0"/>
        <w:tabs>
          <w:tab w:val="left" w:pos="1276"/>
        </w:tabs>
        <w:spacing w:line="228" w:lineRule="auto"/>
        <w:ind w:left="426"/>
        <w:jc w:val="both"/>
        <w:rPr>
          <w:sz w:val="24"/>
          <w:szCs w:val="24"/>
        </w:rPr>
      </w:pPr>
      <w:proofErr w:type="gramStart"/>
      <w:r w:rsidRPr="00306AFD">
        <w:rPr>
          <w:sz w:val="24"/>
          <w:szCs w:val="24"/>
        </w:rPr>
        <w:t>л</w:t>
      </w:r>
      <w:proofErr w:type="gramEnd"/>
      <w:r w:rsidRPr="00306AFD">
        <w:rPr>
          <w:sz w:val="24"/>
          <w:szCs w:val="24"/>
        </w:rPr>
        <w:t xml:space="preserve">/с 04551460480 в УФК по Пензенской области </w:t>
      </w:r>
    </w:p>
    <w:p w:rsidR="007162FD" w:rsidRPr="00306AFD" w:rsidRDefault="007162FD" w:rsidP="007162FD">
      <w:pPr>
        <w:widowControl w:val="0"/>
        <w:tabs>
          <w:tab w:val="left" w:pos="1276"/>
        </w:tabs>
        <w:spacing w:line="228" w:lineRule="auto"/>
        <w:jc w:val="both"/>
        <w:rPr>
          <w:sz w:val="24"/>
          <w:szCs w:val="24"/>
        </w:rPr>
      </w:pPr>
      <w:r w:rsidRPr="00306AFD">
        <w:rPr>
          <w:sz w:val="24"/>
          <w:szCs w:val="24"/>
        </w:rPr>
        <w:t xml:space="preserve">КБК 320 1 16 07010 01 9000 140 – Штрафы, неустойки, пени, уплаченные                       </w:t>
      </w:r>
      <w:r w:rsidRPr="00306AFD">
        <w:rPr>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05350" w:rsidRPr="007162FD" w:rsidRDefault="007162FD" w:rsidP="007162FD">
      <w:pPr>
        <w:pStyle w:val="ad"/>
        <w:widowControl w:val="0"/>
        <w:tabs>
          <w:tab w:val="left" w:pos="1276"/>
        </w:tabs>
        <w:ind w:left="0"/>
        <w:jc w:val="both"/>
        <w:rPr>
          <w:spacing w:val="-2"/>
          <w:sz w:val="24"/>
          <w:szCs w:val="24"/>
        </w:rPr>
      </w:pPr>
      <w:r w:rsidRPr="00306AFD">
        <w:rPr>
          <w:sz w:val="24"/>
          <w:szCs w:val="24"/>
        </w:rPr>
        <w:t>КБК 320 1 16 07090 01 9000 140 – Иные штрафы, неустойки, пени, уплаченные</w:t>
      </w:r>
      <w:r>
        <w:rPr>
          <w:sz w:val="24"/>
          <w:szCs w:val="24"/>
        </w:rPr>
        <w:t xml:space="preserve"> </w:t>
      </w:r>
      <w:r w:rsidRPr="00306AFD">
        <w:rPr>
          <w:sz w:val="24"/>
          <w:szCs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A05350" w:rsidRDefault="00EF7E1F">
      <w:pPr>
        <w:pStyle w:val="ad"/>
        <w:suppressAutoHyphens/>
        <w:ind w:left="709"/>
        <w:jc w:val="both"/>
        <w:rPr>
          <w:b/>
          <w:sz w:val="24"/>
          <w:szCs w:val="24"/>
          <w:lang w:eastAsia="ar-SA"/>
        </w:rPr>
      </w:pPr>
      <w:r>
        <w:rPr>
          <w:b/>
          <w:sz w:val="24"/>
          <w:szCs w:val="24"/>
          <w:lang w:eastAsia="ar-SA"/>
        </w:rPr>
        <w:t>3.2. Государственный заказчик обязан:</w:t>
      </w:r>
    </w:p>
    <w:p w:rsidR="00A05350" w:rsidRDefault="00EF7E1F">
      <w:pPr>
        <w:pStyle w:val="ad"/>
        <w:tabs>
          <w:tab w:val="left" w:pos="0"/>
        </w:tabs>
        <w:autoSpaceDE w:val="0"/>
        <w:autoSpaceDN w:val="0"/>
        <w:adjustRightInd w:val="0"/>
        <w:ind w:left="0" w:firstLine="709"/>
        <w:jc w:val="both"/>
        <w:rPr>
          <w:sz w:val="24"/>
          <w:szCs w:val="24"/>
        </w:rPr>
      </w:pPr>
      <w:r>
        <w:rPr>
          <w:sz w:val="24"/>
          <w:szCs w:val="24"/>
        </w:rPr>
        <w:t xml:space="preserve">3.2.1.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w:t>
      </w:r>
      <w:r w:rsidR="00C84E1A">
        <w:rPr>
          <w:sz w:val="24"/>
          <w:szCs w:val="24"/>
        </w:rPr>
        <w:br/>
      </w:r>
      <w:r>
        <w:rPr>
          <w:sz w:val="24"/>
          <w:szCs w:val="24"/>
        </w:rPr>
        <w:t>по контракту.</w:t>
      </w:r>
    </w:p>
    <w:p w:rsidR="00A05350" w:rsidRDefault="00EF7E1F">
      <w:pPr>
        <w:pStyle w:val="ad"/>
        <w:tabs>
          <w:tab w:val="left" w:pos="709"/>
        </w:tabs>
        <w:autoSpaceDE w:val="0"/>
        <w:autoSpaceDN w:val="0"/>
        <w:adjustRightInd w:val="0"/>
        <w:ind w:left="0" w:firstLine="709"/>
        <w:jc w:val="both"/>
        <w:rPr>
          <w:sz w:val="24"/>
          <w:szCs w:val="24"/>
        </w:rPr>
      </w:pPr>
      <w:r>
        <w:rPr>
          <w:sz w:val="24"/>
          <w:szCs w:val="24"/>
        </w:rPr>
        <w:t>3.2.2. Обеспечить оплату услуг в соответствии с разделом 2 контракта.</w:t>
      </w:r>
    </w:p>
    <w:p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3.2.3. Взыскивать неустойку (пени,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на основании подписанных Государственным заказчиком и Исполнителем без замечаний документов о приемке оказанных услуг.</w:t>
      </w:r>
    </w:p>
    <w:p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 xml:space="preserve">3.2.5. Направить </w:t>
      </w:r>
      <w:proofErr w:type="gramStart"/>
      <w:r>
        <w:rPr>
          <w:rFonts w:ascii="Times New Roman" w:hAnsi="Times New Roman"/>
          <w:sz w:val="24"/>
          <w:szCs w:val="24"/>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Pr>
          <w:rFonts w:ascii="Times New Roman" w:hAnsi="Times New Roman"/>
          <w:sz w:val="24"/>
          <w:szCs w:val="24"/>
        </w:rPr>
        <w:t xml:space="preserve"> их в реестр недобросовестных поставщиков (подрядчиков, исполнителей) в случае расторжения контракта по решению суда или в случае </w:t>
      </w:r>
      <w:r>
        <w:rPr>
          <w:rFonts w:ascii="Times New Roman" w:hAnsi="Times New Roman"/>
          <w:bCs/>
          <w:sz w:val="24"/>
          <w:szCs w:val="24"/>
        </w:rPr>
        <w:t>одностороннего отказа Государственного заказчика от исполнения контракта в связи с нарушением Исполнителем условий контракта.</w:t>
      </w:r>
    </w:p>
    <w:p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3.2.6.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3.2.7. Выполнять иные обязанности, предусмотренные действующим законодательством Российской Федерации и контрактом.</w:t>
      </w:r>
    </w:p>
    <w:p w:rsidR="00A05350" w:rsidRDefault="00EF7E1F">
      <w:pPr>
        <w:suppressAutoHyphens/>
        <w:ind w:firstLine="709"/>
        <w:contextualSpacing/>
        <w:jc w:val="both"/>
        <w:rPr>
          <w:b/>
          <w:sz w:val="24"/>
          <w:szCs w:val="24"/>
          <w:lang w:eastAsia="ar-SA"/>
        </w:rPr>
      </w:pPr>
      <w:r>
        <w:rPr>
          <w:b/>
          <w:sz w:val="24"/>
          <w:szCs w:val="24"/>
          <w:lang w:eastAsia="ar-SA"/>
        </w:rPr>
        <w:t>3.3. Исполнитель вправе:</w:t>
      </w:r>
    </w:p>
    <w:p w:rsidR="00A05350" w:rsidRDefault="00EF7E1F">
      <w:pPr>
        <w:tabs>
          <w:tab w:val="left" w:pos="709"/>
        </w:tabs>
        <w:autoSpaceDE w:val="0"/>
        <w:autoSpaceDN w:val="0"/>
        <w:adjustRightInd w:val="0"/>
        <w:ind w:firstLine="709"/>
        <w:contextualSpacing/>
        <w:jc w:val="both"/>
        <w:rPr>
          <w:sz w:val="24"/>
          <w:szCs w:val="24"/>
        </w:rPr>
      </w:pPr>
      <w:r>
        <w:rPr>
          <w:sz w:val="24"/>
          <w:szCs w:val="24"/>
        </w:rPr>
        <w:t>3.3.1. Требовать от Государственного заказчика предоставления имеющейся у него информации, необходимой для исполнения обязательств по контракту.</w:t>
      </w:r>
    </w:p>
    <w:p w:rsidR="00A05350" w:rsidRDefault="00EF7E1F">
      <w:pPr>
        <w:tabs>
          <w:tab w:val="left" w:pos="709"/>
        </w:tabs>
        <w:autoSpaceDE w:val="0"/>
        <w:autoSpaceDN w:val="0"/>
        <w:adjustRightInd w:val="0"/>
        <w:ind w:firstLine="709"/>
        <w:contextualSpacing/>
        <w:jc w:val="both"/>
        <w:rPr>
          <w:sz w:val="24"/>
          <w:szCs w:val="24"/>
        </w:rPr>
      </w:pPr>
      <w:r>
        <w:rPr>
          <w:sz w:val="24"/>
          <w:szCs w:val="24"/>
        </w:rPr>
        <w:t xml:space="preserve">3.3.2. Требовать от Государственного заказчика своевременной оплаты оказанных услуг в порядке и на условиях, предусмотренных контрактом. </w:t>
      </w:r>
    </w:p>
    <w:p w:rsidR="00A05350" w:rsidRDefault="00EF7E1F">
      <w:pPr>
        <w:suppressAutoHyphens/>
        <w:ind w:firstLine="709"/>
        <w:contextualSpacing/>
        <w:jc w:val="both"/>
        <w:rPr>
          <w:sz w:val="24"/>
          <w:szCs w:val="24"/>
          <w:lang w:eastAsia="ar-SA"/>
        </w:rPr>
      </w:pPr>
      <w:r>
        <w:rPr>
          <w:sz w:val="24"/>
          <w:szCs w:val="24"/>
          <w:lang w:eastAsia="ar-SA"/>
        </w:rPr>
        <w:lastRenderedPageBreak/>
        <w:t>3.3.3. Запрашивать у Государственного заказчика разъяснения и уточнения относительно оказания услуг в рамках контракта.</w:t>
      </w:r>
    </w:p>
    <w:p w:rsidR="00A05350" w:rsidRDefault="00EF7E1F">
      <w:pPr>
        <w:suppressAutoHyphens/>
        <w:ind w:firstLine="709"/>
        <w:contextualSpacing/>
        <w:jc w:val="both"/>
        <w:rPr>
          <w:b/>
          <w:sz w:val="24"/>
          <w:szCs w:val="24"/>
          <w:lang w:eastAsia="ar-SA"/>
        </w:rPr>
      </w:pPr>
      <w:r>
        <w:rPr>
          <w:b/>
          <w:sz w:val="24"/>
          <w:szCs w:val="24"/>
          <w:lang w:eastAsia="ar-SA"/>
        </w:rPr>
        <w:t>3.4. Исполнитель обязан:</w:t>
      </w:r>
    </w:p>
    <w:p w:rsidR="00A05350" w:rsidRDefault="00EF7E1F">
      <w:pPr>
        <w:tabs>
          <w:tab w:val="left" w:pos="630"/>
          <w:tab w:val="left" w:pos="709"/>
        </w:tabs>
        <w:suppressAutoHyphens/>
        <w:ind w:firstLine="709"/>
        <w:contextualSpacing/>
        <w:jc w:val="both"/>
        <w:rPr>
          <w:sz w:val="24"/>
          <w:szCs w:val="24"/>
          <w:lang w:eastAsia="ar-SA"/>
        </w:rPr>
      </w:pPr>
      <w:r>
        <w:rPr>
          <w:sz w:val="24"/>
          <w:szCs w:val="24"/>
          <w:lang w:eastAsia="ar-SA"/>
        </w:rPr>
        <w:t>3.4.1. Оказать услуги в строгом соответствии с условиями контракта в полном объеме, надлежащего качества, и в установленные сроки.</w:t>
      </w:r>
    </w:p>
    <w:p w:rsidR="00A05350" w:rsidRDefault="00EF7E1F">
      <w:pPr>
        <w:tabs>
          <w:tab w:val="left" w:pos="630"/>
          <w:tab w:val="left" w:pos="709"/>
        </w:tabs>
        <w:suppressAutoHyphens/>
        <w:ind w:firstLine="709"/>
        <w:contextualSpacing/>
        <w:jc w:val="both"/>
        <w:rPr>
          <w:color w:val="0D0D0D"/>
          <w:sz w:val="24"/>
          <w:szCs w:val="24"/>
          <w:lang w:eastAsia="ar-SA"/>
        </w:rPr>
      </w:pPr>
      <w:r>
        <w:rPr>
          <w:color w:val="0D0D0D"/>
          <w:sz w:val="24"/>
          <w:szCs w:val="24"/>
          <w:lang w:eastAsia="ar-SA"/>
        </w:rPr>
        <w:t xml:space="preserve">3.4.2. Вместе с </w:t>
      </w:r>
      <w:r>
        <w:rPr>
          <w:sz w:val="24"/>
          <w:szCs w:val="24"/>
          <w:lang w:eastAsia="ar-SA"/>
        </w:rPr>
        <w:t>результатами оказанных услуг</w:t>
      </w:r>
      <w:r>
        <w:rPr>
          <w:color w:val="0D0D0D"/>
          <w:sz w:val="24"/>
          <w:szCs w:val="24"/>
          <w:lang w:eastAsia="ar-SA"/>
        </w:rPr>
        <w:t xml:space="preserve"> представить все необходимые документы, предусмотренные </w:t>
      </w:r>
      <w:r>
        <w:rPr>
          <w:sz w:val="24"/>
          <w:szCs w:val="24"/>
          <w:lang w:eastAsia="ar-SA"/>
        </w:rPr>
        <w:t xml:space="preserve">контрактом </w:t>
      </w:r>
      <w:r>
        <w:rPr>
          <w:color w:val="0D0D0D"/>
          <w:sz w:val="24"/>
          <w:szCs w:val="24"/>
          <w:lang w:eastAsia="ar-SA"/>
        </w:rPr>
        <w:t>и законодательством Российской Федерации.</w:t>
      </w:r>
    </w:p>
    <w:p w:rsidR="00A05350" w:rsidRDefault="00EF7E1F">
      <w:pPr>
        <w:tabs>
          <w:tab w:val="left" w:pos="630"/>
          <w:tab w:val="left" w:pos="709"/>
        </w:tabs>
        <w:suppressAutoHyphens/>
        <w:ind w:firstLine="709"/>
        <w:contextualSpacing/>
        <w:jc w:val="both"/>
        <w:rPr>
          <w:sz w:val="24"/>
          <w:szCs w:val="24"/>
          <w:lang w:eastAsia="ar-SA"/>
        </w:rPr>
      </w:pPr>
      <w:r>
        <w:rPr>
          <w:color w:val="0D0D0D"/>
          <w:sz w:val="24"/>
          <w:szCs w:val="24"/>
          <w:lang w:eastAsia="ar-SA"/>
        </w:rPr>
        <w:t>3.4.3. Обеспечить соответствие оказываемых услуг требованиям качества, безопасности, в соответствии с законодательством Российской Федерации.</w:t>
      </w:r>
    </w:p>
    <w:p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3.4.4. Предоставлять по требованию Государственного заказчика информацию и документы, относящиеся к предмету контракта для проверки исполнения Исполнителем обязательств по контракту.</w:t>
      </w:r>
    </w:p>
    <w:p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3.4.6. Выполнять свои обязательства, предусмотренные положениями контракта.</w:t>
      </w:r>
    </w:p>
    <w:p w:rsidR="00A05350" w:rsidRDefault="00EF7E1F">
      <w:pPr>
        <w:tabs>
          <w:tab w:val="left" w:pos="709"/>
        </w:tabs>
        <w:suppressAutoHyphens/>
        <w:autoSpaceDE w:val="0"/>
        <w:autoSpaceDN w:val="0"/>
        <w:adjustRightInd w:val="0"/>
        <w:ind w:firstLine="709"/>
        <w:contextualSpacing/>
        <w:jc w:val="both"/>
        <w:rPr>
          <w:rFonts w:eastAsia="Calibri"/>
          <w:sz w:val="24"/>
          <w:szCs w:val="24"/>
          <w:lang w:eastAsia="ar-SA"/>
        </w:rPr>
      </w:pPr>
      <w:r>
        <w:rPr>
          <w:sz w:val="24"/>
          <w:szCs w:val="24"/>
          <w:lang w:eastAsia="ar-SA"/>
        </w:rPr>
        <w:t>3.4.7. Представить Государственному заказчику сведения об изменении своего фактического местонахождения в срок не позднее 7 (семи)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A05350" w:rsidRDefault="00EF7E1F">
      <w:pPr>
        <w:tabs>
          <w:tab w:val="left" w:pos="709"/>
        </w:tabs>
        <w:suppressAutoHyphens/>
        <w:autoSpaceDE w:val="0"/>
        <w:autoSpaceDN w:val="0"/>
        <w:adjustRightInd w:val="0"/>
        <w:ind w:firstLine="709"/>
        <w:contextualSpacing/>
        <w:jc w:val="both"/>
        <w:rPr>
          <w:sz w:val="24"/>
          <w:szCs w:val="24"/>
          <w:lang w:eastAsia="ar-SA"/>
        </w:rPr>
      </w:pPr>
      <w:r>
        <w:rPr>
          <w:sz w:val="24"/>
          <w:szCs w:val="24"/>
          <w:lang w:eastAsia="ar-SA"/>
        </w:rPr>
        <w:t>3.4.8. В случае обнаружения недостатков оказанных услуг 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A05350" w:rsidRPr="007162FD" w:rsidRDefault="00EF7E1F" w:rsidP="007162FD">
      <w:pPr>
        <w:suppressAutoHyphens/>
        <w:ind w:firstLine="709"/>
        <w:contextualSpacing/>
        <w:jc w:val="both"/>
        <w:rPr>
          <w:sz w:val="24"/>
          <w:szCs w:val="24"/>
          <w:lang w:eastAsia="ar-SA"/>
        </w:rPr>
      </w:pPr>
      <w:r>
        <w:rPr>
          <w:sz w:val="24"/>
          <w:szCs w:val="24"/>
          <w:lang w:eastAsia="ar-SA"/>
        </w:rPr>
        <w:t>3.4.9. Обеспечить устранение недостатков и дефектов, выявленных при приемке услуг.</w:t>
      </w:r>
    </w:p>
    <w:p w:rsidR="00A05350" w:rsidRDefault="00EF7E1F">
      <w:pPr>
        <w:pStyle w:val="ad"/>
        <w:numPr>
          <w:ilvl w:val="0"/>
          <w:numId w:val="1"/>
        </w:numPr>
        <w:suppressAutoHyphens/>
        <w:jc w:val="center"/>
        <w:outlineLvl w:val="0"/>
        <w:rPr>
          <w:b/>
          <w:sz w:val="24"/>
          <w:szCs w:val="24"/>
          <w:lang w:eastAsia="ar-SA"/>
        </w:rPr>
      </w:pPr>
      <w:r>
        <w:rPr>
          <w:b/>
          <w:sz w:val="24"/>
          <w:szCs w:val="24"/>
          <w:lang w:eastAsia="ar-SA"/>
        </w:rPr>
        <w:t>Порядок оказания услуг</w:t>
      </w:r>
    </w:p>
    <w:p w:rsidR="00A05350" w:rsidRDefault="00EF7E1F">
      <w:pPr>
        <w:pStyle w:val="ad"/>
        <w:numPr>
          <w:ilvl w:val="1"/>
          <w:numId w:val="1"/>
        </w:numPr>
        <w:suppressAutoHyphens/>
        <w:ind w:left="0" w:firstLine="709"/>
        <w:outlineLvl w:val="0"/>
        <w:rPr>
          <w:b/>
          <w:sz w:val="24"/>
          <w:szCs w:val="24"/>
          <w:lang w:eastAsia="ar-SA"/>
        </w:rPr>
      </w:pPr>
      <w:r>
        <w:rPr>
          <w:sz w:val="24"/>
          <w:szCs w:val="24"/>
        </w:rPr>
        <w:t xml:space="preserve">Срок оказания услуг: </w:t>
      </w:r>
      <w:r w:rsidR="00FF7034">
        <w:rPr>
          <w:sz w:val="24"/>
          <w:szCs w:val="24"/>
        </w:rPr>
        <w:t xml:space="preserve">в течение </w:t>
      </w:r>
      <w:r w:rsidR="00EF4551">
        <w:rPr>
          <w:sz w:val="24"/>
          <w:szCs w:val="24"/>
        </w:rPr>
        <w:t>30</w:t>
      </w:r>
      <w:r w:rsidR="00FF7034">
        <w:rPr>
          <w:sz w:val="24"/>
          <w:szCs w:val="24"/>
        </w:rPr>
        <w:t xml:space="preserve"> рабочих дней </w:t>
      </w:r>
      <w:r>
        <w:rPr>
          <w:sz w:val="24"/>
          <w:szCs w:val="24"/>
        </w:rPr>
        <w:t>с момента заключения контракта</w:t>
      </w:r>
      <w:r w:rsidR="001D7C57">
        <w:rPr>
          <w:sz w:val="24"/>
          <w:szCs w:val="24"/>
        </w:rPr>
        <w:t xml:space="preserve"> </w:t>
      </w:r>
      <w:proofErr w:type="spellStart"/>
      <w:r w:rsidR="001D7C57">
        <w:rPr>
          <w:sz w:val="24"/>
          <w:szCs w:val="24"/>
        </w:rPr>
        <w:t>очно</w:t>
      </w:r>
      <w:proofErr w:type="spellEnd"/>
      <w:r w:rsidR="001D7C57">
        <w:rPr>
          <w:sz w:val="24"/>
          <w:szCs w:val="24"/>
        </w:rPr>
        <w:t xml:space="preserve"> по месту нахождения Заказчика по адресу: </w:t>
      </w:r>
      <w:proofErr w:type="gramStart"/>
      <w:r w:rsidR="001D7C57">
        <w:rPr>
          <w:sz w:val="24"/>
          <w:szCs w:val="24"/>
        </w:rPr>
        <w:t>г</w:t>
      </w:r>
      <w:proofErr w:type="gramEnd"/>
      <w:r w:rsidR="001D7C57">
        <w:rPr>
          <w:sz w:val="24"/>
          <w:szCs w:val="24"/>
        </w:rPr>
        <w:t>. Пенза, ул. Молодогвардейская, д. 9.</w:t>
      </w:r>
    </w:p>
    <w:p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согласованию с Государственным заказчиком Исполнитель вправе исполнить обязательство или его часть досрочно.</w:t>
      </w:r>
    </w:p>
    <w:p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sz w:val="24"/>
          <w:szCs w:val="24"/>
        </w:rPr>
        <w:br/>
        <w:t>в двух экземплярах (по одному для Государственного заказчика и Исполнителя).</w:t>
      </w:r>
    </w:p>
    <w:p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 xml:space="preserve">При отсутствии обоснованных претензий к оказанным услугам Государственный заказчик не позднее 5 (пяти) рабочих дней </w:t>
      </w:r>
      <w:proofErr w:type="gramStart"/>
      <w:r>
        <w:rPr>
          <w:sz w:val="24"/>
          <w:szCs w:val="24"/>
        </w:rPr>
        <w:t>с даты</w:t>
      </w:r>
      <w:proofErr w:type="gramEnd"/>
      <w:r>
        <w:rPr>
          <w:sz w:val="24"/>
          <w:szCs w:val="24"/>
        </w:rPr>
        <w:t xml:space="preserve"> фактического оказания услуг подписывает акт сдачи-приемки оказанных услуг и возвращает один экземпляр Исполнителю.</w:t>
      </w:r>
    </w:p>
    <w:p w:rsidR="00A05350" w:rsidRPr="007162FD" w:rsidRDefault="00EF7E1F" w:rsidP="007162FD">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Датой исполнения Исполнителем обязательств по настоящему Контракту считается дата подписания Государственным заказчиком акта сдачи-приемки оказанных услуг.</w:t>
      </w:r>
    </w:p>
    <w:p w:rsidR="00A05350" w:rsidRDefault="00EF7E1F">
      <w:pPr>
        <w:pStyle w:val="ad"/>
        <w:numPr>
          <w:ilvl w:val="0"/>
          <w:numId w:val="1"/>
        </w:numPr>
        <w:suppressAutoHyphens/>
        <w:jc w:val="center"/>
        <w:outlineLvl w:val="0"/>
        <w:rPr>
          <w:rFonts w:eastAsia="Calibri"/>
          <w:b/>
          <w:sz w:val="24"/>
          <w:szCs w:val="24"/>
        </w:rPr>
      </w:pPr>
      <w:r>
        <w:rPr>
          <w:rFonts w:eastAsia="Calibri"/>
          <w:b/>
          <w:sz w:val="24"/>
          <w:szCs w:val="24"/>
        </w:rPr>
        <w:t>Порядок приемки оказанных услуг</w:t>
      </w:r>
    </w:p>
    <w:p w:rsidR="00A05350" w:rsidRDefault="00EF7E1F">
      <w:pPr>
        <w:tabs>
          <w:tab w:val="left" w:pos="709"/>
        </w:tabs>
        <w:suppressAutoHyphens/>
        <w:ind w:firstLine="709"/>
        <w:contextualSpacing/>
        <w:jc w:val="both"/>
        <w:rPr>
          <w:sz w:val="24"/>
          <w:szCs w:val="24"/>
          <w:lang w:eastAsia="ar-SA"/>
        </w:rPr>
      </w:pPr>
      <w:r>
        <w:rPr>
          <w:sz w:val="24"/>
          <w:szCs w:val="24"/>
          <w:lang w:eastAsia="ar-SA"/>
        </w:rPr>
        <w:t>5.1. Приемка Государственным заказчиком оказанных услуг включает в себя проверку по качеству, объему оказанных услуг требованиям, изложенным в контракте.</w:t>
      </w:r>
    </w:p>
    <w:p w:rsidR="00A05350" w:rsidRDefault="00EF7E1F">
      <w:pPr>
        <w:tabs>
          <w:tab w:val="left" w:pos="709"/>
        </w:tabs>
        <w:suppressAutoHyphens/>
        <w:ind w:firstLine="709"/>
        <w:contextualSpacing/>
        <w:jc w:val="both"/>
        <w:rPr>
          <w:sz w:val="24"/>
          <w:szCs w:val="24"/>
          <w:lang w:eastAsia="ar-SA"/>
        </w:rPr>
      </w:pPr>
      <w:r>
        <w:rPr>
          <w:sz w:val="24"/>
          <w:szCs w:val="24"/>
          <w:lang w:eastAsia="ar-SA"/>
        </w:rPr>
        <w:t xml:space="preserve">Приемка оказанных услуг осуществляется в соответствии с требованиями законодательства Российской Федерации. </w:t>
      </w:r>
    </w:p>
    <w:p w:rsidR="00A05350" w:rsidRDefault="00EF7E1F">
      <w:pPr>
        <w:suppressAutoHyphens/>
        <w:autoSpaceDE w:val="0"/>
        <w:autoSpaceDN w:val="0"/>
        <w:adjustRightInd w:val="0"/>
        <w:ind w:firstLine="709"/>
        <w:contextualSpacing/>
        <w:jc w:val="both"/>
        <w:rPr>
          <w:sz w:val="24"/>
          <w:szCs w:val="24"/>
        </w:rPr>
      </w:pPr>
      <w:r>
        <w:rPr>
          <w:sz w:val="24"/>
          <w:szCs w:val="24"/>
        </w:rPr>
        <w:t>5.2. По решению Государственного заказчика для приемки оказанной услуги может создаваться приемочная комиссия, которая состоит не менее чем из пяти человек.</w:t>
      </w:r>
    </w:p>
    <w:p w:rsidR="00A05350" w:rsidRDefault="00EF7E1F">
      <w:pPr>
        <w:suppressAutoHyphens/>
        <w:autoSpaceDE w:val="0"/>
        <w:autoSpaceDN w:val="0"/>
        <w:adjustRightInd w:val="0"/>
        <w:ind w:firstLine="709"/>
        <w:contextualSpacing/>
        <w:jc w:val="both"/>
        <w:rPr>
          <w:sz w:val="24"/>
          <w:szCs w:val="24"/>
        </w:rPr>
      </w:pPr>
      <w:r>
        <w:rPr>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оказанной услуги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05350" w:rsidRPr="0078666E" w:rsidRDefault="00EF7E1F" w:rsidP="0078666E">
      <w:pPr>
        <w:suppressAutoHyphens/>
        <w:autoSpaceDE w:val="0"/>
        <w:autoSpaceDN w:val="0"/>
        <w:adjustRightInd w:val="0"/>
        <w:ind w:firstLine="709"/>
        <w:contextualSpacing/>
        <w:jc w:val="both"/>
        <w:rPr>
          <w:sz w:val="24"/>
          <w:szCs w:val="24"/>
        </w:rPr>
      </w:pPr>
      <w:r>
        <w:rPr>
          <w:sz w:val="24"/>
          <w:szCs w:val="24"/>
        </w:rPr>
        <w:t>5.3. Приемка услуг оформляется актом сдачи-приемки оказанных услуг. Акт сдачи-приемки оказанных услуг составляется Исполнителем в двух экземплярах и должен содержать перечень оказанных услуг, а также иную информацию, если такая предусмотрена настоящим контрактом. Оба экземпляра акта сдачи-приемки оказанных услуг подписываются Сторонами. Один экземпляр акта передается Исполнителем Государственному заказчику.</w:t>
      </w:r>
    </w:p>
    <w:p w:rsidR="00A05350" w:rsidRDefault="00EF7E1F">
      <w:pPr>
        <w:pStyle w:val="23"/>
        <w:numPr>
          <w:ilvl w:val="0"/>
          <w:numId w:val="1"/>
        </w:numPr>
        <w:jc w:val="center"/>
        <w:rPr>
          <w:b/>
          <w:sz w:val="24"/>
          <w:szCs w:val="24"/>
        </w:rPr>
      </w:pPr>
      <w:r>
        <w:rPr>
          <w:b/>
          <w:sz w:val="24"/>
          <w:szCs w:val="24"/>
        </w:rPr>
        <w:t>Обстоятельства непреодолимой силы (форс-мажор)</w:t>
      </w:r>
    </w:p>
    <w:p w:rsidR="00A05350" w:rsidRDefault="00EF7E1F">
      <w:pPr>
        <w:pStyle w:val="23"/>
        <w:ind w:left="0" w:firstLine="709"/>
        <w:jc w:val="both"/>
        <w:rPr>
          <w:sz w:val="24"/>
          <w:szCs w:val="24"/>
        </w:rPr>
      </w:pPr>
      <w:r>
        <w:rPr>
          <w:sz w:val="24"/>
          <w:szCs w:val="24"/>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таких </w:t>
      </w:r>
      <w:r>
        <w:rPr>
          <w:sz w:val="24"/>
          <w:szCs w:val="24"/>
        </w:rPr>
        <w:lastRenderedPageBreak/>
        <w:t>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в том числе война, стихийные бедствия, забастовки. В этом случае установленные сроки по выполнению обязательств, указанных в контракте, переносятся соответственно на срок, в течение которого действуют обстоятельства непреодолимой силы.</w:t>
      </w:r>
    </w:p>
    <w:p w:rsidR="00A05350" w:rsidRPr="007162FD" w:rsidRDefault="00EF7E1F" w:rsidP="007162FD">
      <w:pPr>
        <w:pStyle w:val="23"/>
        <w:ind w:left="0" w:firstLine="709"/>
        <w:jc w:val="both"/>
        <w:rPr>
          <w:sz w:val="24"/>
          <w:szCs w:val="24"/>
        </w:rPr>
      </w:pPr>
      <w:r>
        <w:rPr>
          <w:sz w:val="24"/>
          <w:szCs w:val="24"/>
        </w:rPr>
        <w:t>6.2. Сторона, которая не исполняет своего обязательства вследствие действия непреодолимой силы, должна немедленно известить другую Сторону о препятствии</w:t>
      </w:r>
      <w:r w:rsidR="00C84E1A">
        <w:rPr>
          <w:sz w:val="24"/>
          <w:szCs w:val="24"/>
        </w:rPr>
        <w:t xml:space="preserve"> </w:t>
      </w:r>
      <w:r>
        <w:rPr>
          <w:sz w:val="24"/>
          <w:szCs w:val="24"/>
        </w:rPr>
        <w:t>и его влиянии на исполнение обязательств по контракту.</w:t>
      </w:r>
    </w:p>
    <w:p w:rsidR="00A05350" w:rsidRDefault="00EF7E1F">
      <w:pPr>
        <w:pStyle w:val="1"/>
        <w:keepNext w:val="0"/>
        <w:widowControl w:val="0"/>
        <w:numPr>
          <w:ilvl w:val="0"/>
          <w:numId w:val="1"/>
        </w:numPr>
        <w:autoSpaceDE w:val="0"/>
        <w:autoSpaceDN w:val="0"/>
        <w:adjustRightInd w:val="0"/>
        <w:rPr>
          <w:sz w:val="24"/>
          <w:szCs w:val="24"/>
        </w:rPr>
      </w:pPr>
      <w:bookmarkStart w:id="1" w:name="sub_4"/>
      <w:bookmarkStart w:id="2" w:name="sub_6"/>
      <w:r>
        <w:rPr>
          <w:sz w:val="24"/>
          <w:szCs w:val="24"/>
        </w:rPr>
        <w:t>Ответственность Сторон</w:t>
      </w:r>
    </w:p>
    <w:bookmarkEnd w:id="1"/>
    <w:p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sz w:val="24"/>
          <w:szCs w:val="24"/>
        </w:rPr>
        <w:t xml:space="preserve">7.1. </w:t>
      </w:r>
      <w:r>
        <w:rPr>
          <w:rFonts w:ascii="Times New Roman" w:hAnsi="Times New Roman"/>
          <w:bCs/>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РФ.</w:t>
      </w:r>
    </w:p>
    <w:p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7.2. </w:t>
      </w:r>
      <w:proofErr w:type="gramStart"/>
      <w:r>
        <w:rPr>
          <w:rFonts w:ascii="Times New Roman" w:hAnsi="Times New Roman"/>
          <w:sz w:val="24"/>
          <w:szCs w:val="24"/>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A05350" w:rsidRDefault="00EF7E1F">
      <w:pPr>
        <w:pStyle w:val="21"/>
        <w:spacing w:line="240" w:lineRule="auto"/>
        <w:ind w:firstLine="709"/>
        <w:contextualSpacing/>
        <w:jc w:val="both"/>
        <w:rPr>
          <w:rFonts w:ascii="Times New Roman" w:hAnsi="Times New Roman"/>
          <w:sz w:val="24"/>
          <w:szCs w:val="24"/>
        </w:rPr>
      </w:pPr>
      <w:r>
        <w:rPr>
          <w:rFonts w:ascii="Times New Roman" w:hAnsi="Times New Roman"/>
          <w:bCs/>
          <w:sz w:val="24"/>
          <w:szCs w:val="24"/>
        </w:rPr>
        <w:t>7.3. В</w:t>
      </w:r>
      <w:r>
        <w:rPr>
          <w:rFonts w:ascii="Times New Roman" w:hAnsi="Times New Roman"/>
          <w:sz w:val="24"/>
          <w:szCs w:val="24"/>
        </w:rPr>
        <w:t xml:space="preserve">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w:t>
      </w:r>
    </w:p>
    <w:p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A05350" w:rsidRDefault="00EF7E1F">
      <w:pPr>
        <w:pStyle w:val="ad"/>
        <w:autoSpaceDE w:val="0"/>
        <w:autoSpaceDN w:val="0"/>
        <w:adjustRightInd w:val="0"/>
        <w:ind w:left="0" w:firstLine="709"/>
        <w:jc w:val="both"/>
        <w:rPr>
          <w:sz w:val="24"/>
          <w:szCs w:val="24"/>
        </w:rPr>
      </w:pPr>
      <w:r>
        <w:rPr>
          <w:sz w:val="24"/>
          <w:szCs w:val="24"/>
        </w:rPr>
        <w:t xml:space="preserve">7.5.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Pr>
          <w:b/>
          <w:sz w:val="24"/>
          <w:szCs w:val="24"/>
        </w:rPr>
        <w:t xml:space="preserve">1000 (Одна тысяча) рублей 00 копеек, </w:t>
      </w:r>
      <w:r>
        <w:rPr>
          <w:sz w:val="24"/>
          <w:szCs w:val="24"/>
        </w:rPr>
        <w:t>определяемый в соответствии с Правилами определения размера штрафа, так как цена контракта не превышает 3 млн. рублей.</w:t>
      </w:r>
    </w:p>
    <w:p w:rsidR="00A05350" w:rsidRDefault="00EF7E1F">
      <w:pPr>
        <w:ind w:firstLine="709"/>
        <w:jc w:val="both"/>
        <w:rPr>
          <w:sz w:val="24"/>
          <w:szCs w:val="24"/>
        </w:rPr>
      </w:pPr>
      <w:bookmarkStart w:id="3" w:name="sub_1004"/>
      <w:bookmarkStart w:id="4" w:name="sub_1010"/>
      <w:r>
        <w:rPr>
          <w:sz w:val="24"/>
          <w:szCs w:val="24"/>
        </w:rPr>
        <w:t>7.6.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5350" w:rsidRDefault="00EF7E1F">
      <w:pPr>
        <w:pStyle w:val="ad"/>
        <w:autoSpaceDE w:val="0"/>
        <w:autoSpaceDN w:val="0"/>
        <w:adjustRightInd w:val="0"/>
        <w:ind w:left="0" w:firstLine="709"/>
        <w:jc w:val="both"/>
        <w:rPr>
          <w:sz w:val="24"/>
          <w:szCs w:val="24"/>
        </w:rPr>
      </w:pPr>
      <w:r>
        <w:rPr>
          <w:sz w:val="24"/>
          <w:szCs w:val="24"/>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bookmarkEnd w:id="3"/>
    <w:bookmarkEnd w:id="4"/>
    <w:p w:rsidR="00A05350" w:rsidRDefault="00EF7E1F">
      <w:pPr>
        <w:pStyle w:val="ad"/>
        <w:autoSpaceDE w:val="0"/>
        <w:autoSpaceDN w:val="0"/>
        <w:adjustRightInd w:val="0"/>
        <w:ind w:left="0" w:firstLine="709"/>
        <w:jc w:val="both"/>
        <w:rPr>
          <w:sz w:val="24"/>
          <w:szCs w:val="24"/>
        </w:rPr>
      </w:pPr>
      <w:r>
        <w:rPr>
          <w:sz w:val="24"/>
          <w:szCs w:val="24"/>
        </w:rPr>
        <w:t xml:space="preserve">7.8. </w:t>
      </w:r>
      <w:proofErr w:type="gramStart"/>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sz w:val="24"/>
          <w:szCs w:val="24"/>
        </w:rPr>
        <w:t xml:space="preserve">) </w:t>
      </w:r>
      <w:proofErr w:type="gramStart"/>
      <w:r>
        <w:rPr>
          <w:sz w:val="24"/>
          <w:szCs w:val="24"/>
        </w:rPr>
        <w:t>и фактически исполненных Исполнителем.</w:t>
      </w:r>
      <w:proofErr w:type="gramEnd"/>
      <w:r>
        <w:rPr>
          <w:sz w:val="24"/>
          <w:szCs w:val="24"/>
        </w:rPr>
        <w:t xml:space="preserve">                                                                                                                                                                                                                                                                                                                                                                                                                                                                                                                                                                                                                                                                                                                                                                                                                                                                                                                                                                                                                                                                                                                                                                                                                                                                                                                                                                                                                                                                                                                                                                                                                                                                                                                                                                                                                                                                                                                                                                                                                                                                                                                                                                                                                                                                                                                                                                                                                                                                                                                                                                                                                                                                                                                                                                                                                                                                                                                                                                                                                                                                                                                                                                                                                                                                                                                                                                                                                                                                                                                                                                                                                                                                                                                                                                                                                                                                                                                                                                                                                                                                                                                                                                                                                                                                                                                                                                                                                                                                                                                                                                                                                                                                                                                                                                                                                                                                                                                                                                                                                                                                                                                                                                                                                                                                                                                                                                                                                                                                                                                                                                                                                                                                                                                                                                                                                                                                                                                                                                                                                                                                                                                                                                                                                                                                                                                                                                                                                                                                                                                                                                                                                                                                                                                                                                                                                                                                                                                                                                                                                                                                                                                                                                                                                                                                                                                                                                                                                                                                                                                                                                                                                                                                                                                                                                                                                                                                                                                                                                                                                                                                                                                                                                                                                                                                                                                                                                                                                                                                                                                                                                                                                                                                                                                                                                                                                                                                                                                                                                                                                                                                                                                                                                                                                                                                                                                                                                                                                                                                                                                                                                                                                                                                                                                                                                                                                                                                                                                                                                                                                            </w:t>
      </w:r>
    </w:p>
    <w:p w:rsidR="00A05350" w:rsidRDefault="00EF7E1F">
      <w:pPr>
        <w:pStyle w:val="21"/>
        <w:spacing w:after="0" w:line="240" w:lineRule="auto"/>
        <w:ind w:firstLine="709"/>
        <w:contextualSpacing/>
        <w:jc w:val="both"/>
        <w:rPr>
          <w:rFonts w:ascii="Times New Roman" w:hAnsi="Times New Roman"/>
          <w:b/>
          <w:sz w:val="24"/>
          <w:szCs w:val="24"/>
        </w:rPr>
      </w:pPr>
      <w:r>
        <w:rPr>
          <w:rFonts w:ascii="Times New Roman" w:hAnsi="Times New Roman"/>
          <w:sz w:val="24"/>
          <w:szCs w:val="24"/>
        </w:rPr>
        <w:t>7.9.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bookmarkStart w:id="5" w:name="sub_10061"/>
      <w:r>
        <w:rPr>
          <w:rFonts w:ascii="Times New Roman" w:hAnsi="Times New Roman"/>
          <w:sz w:val="24"/>
          <w:szCs w:val="24"/>
        </w:rPr>
        <w:t xml:space="preserve"> </w:t>
      </w:r>
      <w:r>
        <w:rPr>
          <w:rFonts w:ascii="Times New Roman" w:hAnsi="Times New Roman"/>
          <w:b/>
          <w:sz w:val="24"/>
          <w:szCs w:val="24"/>
        </w:rPr>
        <w:t>10 процентов цены контракта,</w:t>
      </w:r>
      <w:r>
        <w:rPr>
          <w:rFonts w:ascii="Times New Roman" w:hAnsi="Times New Roman"/>
          <w:sz w:val="24"/>
          <w:szCs w:val="24"/>
        </w:rPr>
        <w:t xml:space="preserve"> </w:t>
      </w:r>
      <w:bookmarkEnd w:id="5"/>
      <w:r>
        <w:rPr>
          <w:rFonts w:ascii="Times New Roman" w:hAnsi="Times New Roman"/>
          <w:sz w:val="24"/>
          <w:szCs w:val="24"/>
        </w:rPr>
        <w:t>так как цена контракта не превышает 3 млн. рублей.</w:t>
      </w:r>
      <w:r>
        <w:rPr>
          <w:rFonts w:ascii="Times New Roman" w:hAnsi="Times New Roman"/>
          <w:b/>
          <w:sz w:val="24"/>
          <w:szCs w:val="24"/>
        </w:rPr>
        <w:t xml:space="preserve"> </w:t>
      </w:r>
    </w:p>
    <w:p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w:t>
      </w:r>
      <w:r>
        <w:rPr>
          <w:rFonts w:ascii="Times New Roman" w:hAnsi="Times New Roman"/>
          <w:b/>
          <w:sz w:val="24"/>
          <w:szCs w:val="24"/>
        </w:rPr>
        <w:t xml:space="preserve">1000 (Одна тысяча) рублей 00 копеек, </w:t>
      </w:r>
      <w:r>
        <w:rPr>
          <w:rFonts w:ascii="Times New Roman" w:hAnsi="Times New Roman"/>
          <w:sz w:val="24"/>
          <w:szCs w:val="24"/>
        </w:rPr>
        <w:t>определяемый в соответствии с Правилами определения размера штрафа, так как цена контракта не превышает 3 млн. рублей.</w:t>
      </w:r>
    </w:p>
    <w:p w:rsidR="00A05350" w:rsidRDefault="00EF7E1F">
      <w:pPr>
        <w:ind w:firstLine="709"/>
        <w:jc w:val="both"/>
        <w:rPr>
          <w:sz w:val="24"/>
          <w:szCs w:val="24"/>
        </w:rPr>
      </w:pPr>
      <w:bookmarkStart w:id="6" w:name="sub_1011"/>
      <w:r>
        <w:rPr>
          <w:sz w:val="24"/>
          <w:szCs w:val="24"/>
        </w:rPr>
        <w:lastRenderedPageBreak/>
        <w:t>7.11.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6"/>
    <w:p w:rsidR="00A05350" w:rsidRDefault="00EF7E1F" w:rsidP="007162FD">
      <w:pPr>
        <w:ind w:firstLine="709"/>
        <w:jc w:val="both"/>
        <w:rPr>
          <w:sz w:val="24"/>
          <w:szCs w:val="24"/>
        </w:rPr>
      </w:pPr>
      <w:r>
        <w:rPr>
          <w:sz w:val="24"/>
          <w:szCs w:val="24"/>
        </w:rPr>
        <w:t>7.12.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5350" w:rsidRDefault="00EF7E1F">
      <w:pPr>
        <w:pStyle w:val="ad"/>
        <w:numPr>
          <w:ilvl w:val="0"/>
          <w:numId w:val="1"/>
        </w:numPr>
        <w:jc w:val="center"/>
        <w:rPr>
          <w:b/>
          <w:sz w:val="24"/>
          <w:szCs w:val="24"/>
        </w:rPr>
      </w:pPr>
      <w:r>
        <w:rPr>
          <w:b/>
          <w:sz w:val="24"/>
          <w:szCs w:val="24"/>
        </w:rPr>
        <w:t>Изменение, расторжение контракта</w:t>
      </w:r>
    </w:p>
    <w:p w:rsidR="00A05350" w:rsidRDefault="00EF7E1F">
      <w:pPr>
        <w:ind w:firstLine="720"/>
        <w:contextualSpacing/>
        <w:jc w:val="both"/>
        <w:rPr>
          <w:sz w:val="24"/>
          <w:szCs w:val="24"/>
        </w:rPr>
      </w:pPr>
      <w:r>
        <w:rPr>
          <w:sz w:val="24"/>
          <w:szCs w:val="24"/>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A05350" w:rsidRDefault="00EF7E1F">
      <w:pPr>
        <w:ind w:firstLine="720"/>
        <w:contextualSpacing/>
        <w:jc w:val="both"/>
        <w:rPr>
          <w:sz w:val="24"/>
          <w:szCs w:val="24"/>
        </w:rPr>
      </w:pPr>
      <w:r>
        <w:rPr>
          <w:sz w:val="24"/>
          <w:szCs w:val="24"/>
        </w:rPr>
        <w:t xml:space="preserve">8.1.1. Цена контракта может быть снижена по соглашению сторон без </w:t>
      </w:r>
      <w:proofErr w:type="gramStart"/>
      <w:r>
        <w:rPr>
          <w:sz w:val="24"/>
          <w:szCs w:val="24"/>
        </w:rPr>
        <w:t>изменения</w:t>
      </w:r>
      <w:proofErr w:type="gramEnd"/>
      <w:r>
        <w:rPr>
          <w:sz w:val="24"/>
          <w:szCs w:val="24"/>
        </w:rPr>
        <w:t xml:space="preserve"> предусмотренного контрактом объема оказываемых услуг, качества оказываемых услуг и иных условий контракта.</w:t>
      </w:r>
    </w:p>
    <w:p w:rsidR="00A05350" w:rsidRDefault="00EF7E1F">
      <w:pPr>
        <w:ind w:firstLine="720"/>
        <w:contextualSpacing/>
        <w:jc w:val="both"/>
        <w:rPr>
          <w:sz w:val="24"/>
          <w:szCs w:val="24"/>
        </w:rPr>
      </w:pPr>
      <w:r>
        <w:rPr>
          <w:sz w:val="24"/>
          <w:szCs w:val="24"/>
        </w:rPr>
        <w:t xml:space="preserve">8.1.2.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Pr>
          <w:sz w:val="24"/>
          <w:szCs w:val="24"/>
        </w:rPr>
        <w:t xml:space="preserve">положений </w:t>
      </w:r>
      <w:hyperlink r:id="rId6" w:history="1">
        <w:r>
          <w:rPr>
            <w:rStyle w:val="a3"/>
            <w:color w:val="auto"/>
            <w:sz w:val="24"/>
            <w:szCs w:val="24"/>
          </w:rPr>
          <w:t>бюджетного законодательства</w:t>
        </w:r>
      </w:hyperlink>
      <w:r>
        <w:rPr>
          <w:sz w:val="24"/>
          <w:szCs w:val="24"/>
        </w:rPr>
        <w:t xml:space="preserve"> Российской Федерации цены контракта</w:t>
      </w:r>
      <w:proofErr w:type="gramEnd"/>
      <w:r>
        <w:rPr>
          <w:sz w:val="24"/>
          <w:szCs w:val="24"/>
        </w:rPr>
        <w:t xml:space="preserve">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w:t>
      </w:r>
    </w:p>
    <w:p w:rsidR="00A05350" w:rsidRDefault="00EF7E1F">
      <w:pPr>
        <w:ind w:firstLine="708"/>
        <w:jc w:val="both"/>
        <w:rPr>
          <w:sz w:val="24"/>
          <w:szCs w:val="24"/>
        </w:rPr>
      </w:pPr>
      <w:r>
        <w:rPr>
          <w:sz w:val="24"/>
          <w:szCs w:val="24"/>
        </w:rPr>
        <w:t>8.1.3.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w:t>
      </w:r>
      <w:r w:rsidR="00885EED">
        <w:rPr>
          <w:sz w:val="24"/>
          <w:szCs w:val="24"/>
        </w:rPr>
        <w:t>е</w:t>
      </w:r>
      <w:r>
        <w:rPr>
          <w:sz w:val="24"/>
          <w:szCs w:val="24"/>
        </w:rPr>
        <w:t>ского лица в форме преобразования, слияния или присоединения.</w:t>
      </w:r>
    </w:p>
    <w:p w:rsidR="00A05350" w:rsidRDefault="00EF7E1F">
      <w:pPr>
        <w:ind w:firstLine="708"/>
        <w:jc w:val="both"/>
        <w:rPr>
          <w:sz w:val="24"/>
          <w:szCs w:val="24"/>
        </w:rPr>
      </w:pPr>
      <w:r>
        <w:rPr>
          <w:sz w:val="24"/>
          <w:szCs w:val="24"/>
        </w:rPr>
        <w:t>8.1.4.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05350" w:rsidRDefault="00EF7E1F">
      <w:pPr>
        <w:ind w:firstLine="708"/>
        <w:jc w:val="both"/>
        <w:rPr>
          <w:sz w:val="24"/>
          <w:szCs w:val="24"/>
        </w:rPr>
      </w:pPr>
      <w:r>
        <w:rPr>
          <w:sz w:val="24"/>
          <w:szCs w:val="24"/>
        </w:rPr>
        <w:t>8.1.5.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05350" w:rsidRDefault="00EF7E1F">
      <w:pPr>
        <w:ind w:firstLine="708"/>
        <w:jc w:val="both"/>
        <w:rPr>
          <w:sz w:val="24"/>
          <w:szCs w:val="24"/>
        </w:rPr>
      </w:pPr>
      <w:r>
        <w:rPr>
          <w:sz w:val="24"/>
          <w:szCs w:val="24"/>
        </w:rPr>
        <w:t>8.1.6.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A05350" w:rsidRDefault="00EF7E1F">
      <w:pPr>
        <w:ind w:firstLine="720"/>
        <w:contextualSpacing/>
        <w:jc w:val="both"/>
        <w:rPr>
          <w:sz w:val="24"/>
          <w:szCs w:val="24"/>
        </w:rPr>
      </w:pPr>
      <w:r>
        <w:rPr>
          <w:sz w:val="24"/>
          <w:szCs w:val="24"/>
        </w:rPr>
        <w:t xml:space="preserve">8.2. </w:t>
      </w:r>
      <w:proofErr w:type="gramStart"/>
      <w:r>
        <w:rPr>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Pr>
            <w:rStyle w:val="a3"/>
            <w:color w:val="auto"/>
            <w:sz w:val="24"/>
            <w:szCs w:val="24"/>
          </w:rPr>
          <w:t>гражданским законодательством</w:t>
        </w:r>
      </w:hyperlink>
      <w:r>
        <w:rPr>
          <w:sz w:val="24"/>
          <w:szCs w:val="24"/>
        </w:rPr>
        <w:t xml:space="preserve"> и положениями частей 8-11, 13-19,21-23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05350" w:rsidRDefault="00EF7E1F">
      <w:pPr>
        <w:pStyle w:val="ad"/>
        <w:widowControl w:val="0"/>
        <w:numPr>
          <w:ilvl w:val="0"/>
          <w:numId w:val="1"/>
        </w:numPr>
        <w:autoSpaceDE w:val="0"/>
        <w:autoSpaceDN w:val="0"/>
        <w:adjustRightInd w:val="0"/>
        <w:jc w:val="center"/>
        <w:rPr>
          <w:rFonts w:eastAsia="Calibri"/>
          <w:b/>
          <w:sz w:val="24"/>
          <w:szCs w:val="24"/>
          <w:lang w:val="en-US" w:eastAsia="en-US"/>
        </w:rPr>
      </w:pPr>
      <w:r>
        <w:rPr>
          <w:rFonts w:eastAsia="Calibri"/>
          <w:b/>
          <w:sz w:val="24"/>
          <w:szCs w:val="24"/>
          <w:lang w:eastAsia="en-US"/>
        </w:rPr>
        <w:t>Порядок разрешения споров</w:t>
      </w:r>
    </w:p>
    <w:p w:rsidR="00A05350" w:rsidRDefault="00EF7E1F">
      <w:pPr>
        <w:ind w:firstLine="709"/>
        <w:contextualSpacing/>
        <w:jc w:val="both"/>
        <w:rPr>
          <w:sz w:val="24"/>
          <w:szCs w:val="24"/>
        </w:rPr>
      </w:pPr>
      <w:r>
        <w:rPr>
          <w:sz w:val="24"/>
          <w:szCs w:val="24"/>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05350" w:rsidRDefault="00EF7E1F">
      <w:pPr>
        <w:ind w:firstLine="709"/>
        <w:contextualSpacing/>
        <w:jc w:val="both"/>
        <w:rPr>
          <w:sz w:val="24"/>
          <w:szCs w:val="24"/>
        </w:rPr>
      </w:pPr>
      <w:r>
        <w:rPr>
          <w:sz w:val="24"/>
          <w:szCs w:val="24"/>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05350" w:rsidRPr="00EF7E1F" w:rsidRDefault="00EF7E1F">
      <w:pPr>
        <w:ind w:left="567" w:right="-291"/>
        <w:jc w:val="both"/>
        <w:rPr>
          <w:color w:val="FF0000"/>
          <w:sz w:val="24"/>
          <w:szCs w:val="24"/>
        </w:rPr>
      </w:pPr>
      <w:r>
        <w:rPr>
          <w:iCs/>
          <w:sz w:val="24"/>
          <w:szCs w:val="24"/>
        </w:rPr>
        <w:t>Государственному заказчику по электронной почте:</w:t>
      </w:r>
      <w:r w:rsidR="00EA5FC3" w:rsidRPr="00EA5FC3">
        <w:t xml:space="preserve"> </w:t>
      </w:r>
      <w:r w:rsidR="00EA5FC3" w:rsidRPr="00EA5FC3">
        <w:rPr>
          <w:u w:val="single"/>
        </w:rPr>
        <w:t>ik4-marketing@58.fsin.gov.ru</w:t>
      </w:r>
      <w:r w:rsidR="00EA5FC3" w:rsidRPr="00957BFA">
        <w:rPr>
          <w:sz w:val="24"/>
          <w:szCs w:val="24"/>
        </w:rPr>
        <w:t>.</w:t>
      </w:r>
    </w:p>
    <w:p w:rsidR="00A05350" w:rsidRDefault="00EF7E1F">
      <w:pPr>
        <w:ind w:firstLine="709"/>
        <w:contextualSpacing/>
        <w:jc w:val="both"/>
        <w:rPr>
          <w:iCs/>
          <w:sz w:val="24"/>
          <w:szCs w:val="24"/>
        </w:rPr>
      </w:pPr>
      <w:r>
        <w:rPr>
          <w:iCs/>
          <w:sz w:val="24"/>
          <w:szCs w:val="24"/>
        </w:rPr>
        <w:t xml:space="preserve">9.3. Днем получения претензии стороны определили день ее отправления </w:t>
      </w:r>
      <w:r>
        <w:rPr>
          <w:sz w:val="24"/>
          <w:szCs w:val="24"/>
        </w:rPr>
        <w:t>заинтересованной Стороной.</w:t>
      </w:r>
    </w:p>
    <w:p w:rsidR="00A05350" w:rsidRDefault="00EF7E1F">
      <w:pPr>
        <w:ind w:firstLine="709"/>
        <w:contextualSpacing/>
        <w:jc w:val="both"/>
        <w:rPr>
          <w:sz w:val="24"/>
          <w:szCs w:val="24"/>
        </w:rPr>
      </w:pPr>
      <w:r>
        <w:rPr>
          <w:sz w:val="24"/>
          <w:szCs w:val="24"/>
        </w:rPr>
        <w:t>9.4.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05350" w:rsidRDefault="00EF7E1F">
      <w:pPr>
        <w:ind w:firstLine="709"/>
        <w:contextualSpacing/>
        <w:jc w:val="both"/>
        <w:rPr>
          <w:sz w:val="24"/>
          <w:szCs w:val="24"/>
        </w:rPr>
      </w:pPr>
      <w:r>
        <w:rPr>
          <w:sz w:val="24"/>
          <w:szCs w:val="24"/>
        </w:rPr>
        <w:lastRenderedPageBreak/>
        <w:t>9.5.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A05350" w:rsidRDefault="00EF7E1F" w:rsidP="007162FD">
      <w:pPr>
        <w:ind w:firstLine="709"/>
        <w:contextualSpacing/>
        <w:jc w:val="both"/>
        <w:rPr>
          <w:sz w:val="24"/>
          <w:szCs w:val="24"/>
        </w:rPr>
      </w:pPr>
      <w:r>
        <w:rPr>
          <w:sz w:val="24"/>
          <w:szCs w:val="24"/>
        </w:rPr>
        <w:t>9.6. В случае невозможности разрешения споров путем переговоров Стороны передают их на рассмотрение в Арбитражный суд Пензенской области.</w:t>
      </w:r>
    </w:p>
    <w:p w:rsidR="00A05350" w:rsidRDefault="00EF7E1F">
      <w:pPr>
        <w:pStyle w:val="1"/>
        <w:keepNext w:val="0"/>
        <w:widowControl w:val="0"/>
        <w:numPr>
          <w:ilvl w:val="0"/>
          <w:numId w:val="1"/>
        </w:numPr>
        <w:autoSpaceDE w:val="0"/>
        <w:autoSpaceDN w:val="0"/>
        <w:adjustRightInd w:val="0"/>
        <w:rPr>
          <w:sz w:val="24"/>
          <w:szCs w:val="24"/>
        </w:rPr>
      </w:pPr>
      <w:r>
        <w:rPr>
          <w:sz w:val="24"/>
          <w:szCs w:val="24"/>
        </w:rPr>
        <w:t>Заключительные положения</w:t>
      </w:r>
    </w:p>
    <w:bookmarkEnd w:id="2"/>
    <w:p w:rsidR="00A05350" w:rsidRDefault="00EF7E1F">
      <w:pPr>
        <w:pStyle w:val="1"/>
        <w:ind w:firstLine="709"/>
        <w:jc w:val="both"/>
        <w:rPr>
          <w:b w:val="0"/>
          <w:sz w:val="24"/>
          <w:szCs w:val="24"/>
        </w:rPr>
      </w:pPr>
      <w:r>
        <w:rPr>
          <w:b w:val="0"/>
          <w:sz w:val="24"/>
          <w:szCs w:val="24"/>
        </w:rPr>
        <w:t>10.1. Настоящий контра</w:t>
      </w:r>
      <w:proofErr w:type="gramStart"/>
      <w:r>
        <w:rPr>
          <w:b w:val="0"/>
          <w:sz w:val="24"/>
          <w:szCs w:val="24"/>
        </w:rPr>
        <w:t>кт вст</w:t>
      </w:r>
      <w:proofErr w:type="gramEnd"/>
      <w:r>
        <w:rPr>
          <w:b w:val="0"/>
          <w:sz w:val="24"/>
          <w:szCs w:val="24"/>
        </w:rPr>
        <w:t xml:space="preserve">упает в силу с момента его заключения и действует                            по </w:t>
      </w:r>
      <w:r w:rsidR="008879E2">
        <w:rPr>
          <w:b w:val="0"/>
          <w:sz w:val="24"/>
          <w:szCs w:val="24"/>
        </w:rPr>
        <w:t>31</w:t>
      </w:r>
      <w:r>
        <w:rPr>
          <w:b w:val="0"/>
          <w:sz w:val="24"/>
          <w:szCs w:val="24"/>
        </w:rPr>
        <w:t xml:space="preserve"> декабря 202</w:t>
      </w:r>
      <w:r w:rsidR="007162FD">
        <w:rPr>
          <w:b w:val="0"/>
          <w:sz w:val="24"/>
          <w:szCs w:val="24"/>
        </w:rPr>
        <w:t>6</w:t>
      </w:r>
      <w:r>
        <w:rPr>
          <w:b w:val="0"/>
          <w:sz w:val="24"/>
          <w:szCs w:val="24"/>
        </w:rPr>
        <w:t xml:space="preserve"> г.</w:t>
      </w:r>
    </w:p>
    <w:p w:rsidR="00885EED" w:rsidRPr="00885EED" w:rsidRDefault="00EF7E1F" w:rsidP="00885EED">
      <w:pPr>
        <w:pStyle w:val="13"/>
        <w:ind w:firstLine="708"/>
        <w:jc w:val="both"/>
        <w:rPr>
          <w:rFonts w:ascii="Times New Roman" w:hAnsi="Times New Roman" w:cs="Times New Roman"/>
          <w:sz w:val="24"/>
          <w:szCs w:val="24"/>
        </w:rPr>
      </w:pPr>
      <w:r w:rsidRPr="00885EED">
        <w:rPr>
          <w:rFonts w:ascii="Times New Roman" w:hAnsi="Times New Roman" w:cs="Times New Roman"/>
          <w:sz w:val="24"/>
          <w:szCs w:val="24"/>
          <w:lang w:eastAsia="en-US"/>
        </w:rPr>
        <w:t xml:space="preserve">10.2. </w:t>
      </w:r>
      <w:r w:rsidR="00885EED" w:rsidRPr="00885EED">
        <w:rPr>
          <w:rFonts w:ascii="Times New Roman" w:hAnsi="Times New Roman" w:cs="Times New Roman"/>
          <w:sz w:val="24"/>
          <w:szCs w:val="24"/>
        </w:rPr>
        <w:t>Контракт подписан усиленными квалифицированными электронно-цифровыми подписями Сторон на сайте ЕАТ «Березка» (</w:t>
      </w:r>
      <w:proofErr w:type="spellStart"/>
      <w:r w:rsidR="00885EED" w:rsidRPr="00885EED">
        <w:rPr>
          <w:rFonts w:ascii="Times New Roman" w:hAnsi="Times New Roman" w:cs="Times New Roman"/>
          <w:sz w:val="24"/>
          <w:szCs w:val="24"/>
        </w:rPr>
        <w:t>agregatoreat.ru</w:t>
      </w:r>
      <w:proofErr w:type="spellEnd"/>
      <w:r w:rsidR="00885EED" w:rsidRPr="00885EED">
        <w:rPr>
          <w:rFonts w:ascii="Times New Roman" w:hAnsi="Times New Roman" w:cs="Times New Roman"/>
          <w:sz w:val="24"/>
          <w:szCs w:val="24"/>
        </w:rPr>
        <w:t>).</w:t>
      </w:r>
    </w:p>
    <w:p w:rsidR="00A05350" w:rsidRPr="00885EED" w:rsidRDefault="00EF7E1F" w:rsidP="00885EED">
      <w:pPr>
        <w:pStyle w:val="1"/>
        <w:ind w:firstLine="709"/>
        <w:jc w:val="both"/>
        <w:rPr>
          <w:rFonts w:eastAsia="Calibri"/>
          <w:b w:val="0"/>
          <w:bCs w:val="0"/>
          <w:sz w:val="24"/>
          <w:szCs w:val="24"/>
          <w:lang w:eastAsia="en-US"/>
        </w:rPr>
      </w:pPr>
      <w:r w:rsidRPr="00885EED">
        <w:rPr>
          <w:rFonts w:eastAsia="Calibri"/>
          <w:b w:val="0"/>
          <w:bCs w:val="0"/>
          <w:sz w:val="24"/>
          <w:szCs w:val="24"/>
          <w:lang w:eastAsia="en-US"/>
        </w:rPr>
        <w:t>10.3. Любая договорённость между Сторонами, которая влечет за собой новые обязательства, не вытекающие из настоящего контракта, либо влечёт изменение обязательств или условий, должна быть подтверждена Сторонами в форме дополнительного соглашения к настоящему контракту.</w:t>
      </w:r>
    </w:p>
    <w:p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10.4. Ни одна Сторона не вправе передавать свои права и обязанности по настоящему контракту третьей стороне без письменного согласия на то другой Стороны.</w:t>
      </w:r>
    </w:p>
    <w:p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10.5.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rsidR="00A05350" w:rsidRDefault="00EF7E1F">
      <w:pPr>
        <w:ind w:firstLine="709"/>
        <w:jc w:val="both"/>
        <w:rPr>
          <w:sz w:val="24"/>
          <w:szCs w:val="24"/>
        </w:rPr>
      </w:pPr>
      <w:r>
        <w:rPr>
          <w:sz w:val="24"/>
          <w:szCs w:val="24"/>
        </w:rPr>
        <w:t xml:space="preserve">10.6. В вопросах, не нашедших отражения в контракте, Стороны руководствуются положениями действующего </w:t>
      </w:r>
      <w:hyperlink r:id="rId8" w:history="1">
        <w:r>
          <w:rPr>
            <w:rStyle w:val="af0"/>
            <w:b w:val="0"/>
            <w:color w:val="auto"/>
            <w:sz w:val="24"/>
            <w:szCs w:val="24"/>
          </w:rPr>
          <w:t>законодательства</w:t>
        </w:r>
      </w:hyperlink>
      <w:r>
        <w:rPr>
          <w:sz w:val="24"/>
          <w:szCs w:val="24"/>
        </w:rPr>
        <w:t xml:space="preserve"> РФ.</w:t>
      </w:r>
    </w:p>
    <w:p w:rsidR="00A05350" w:rsidRDefault="00EF7E1F">
      <w:pPr>
        <w:pStyle w:val="11"/>
        <w:tabs>
          <w:tab w:val="left" w:pos="1276"/>
        </w:tabs>
        <w:spacing w:line="240" w:lineRule="auto"/>
        <w:ind w:firstLine="709"/>
        <w:jc w:val="both"/>
        <w:rPr>
          <w:sz w:val="24"/>
          <w:szCs w:val="24"/>
        </w:rPr>
      </w:pPr>
      <w:r>
        <w:rPr>
          <w:sz w:val="24"/>
          <w:szCs w:val="24"/>
        </w:rPr>
        <w:t>10.7. Факсимильные и иные копии контракта, подписанные и скрепленные печатью обеими Сторонами, имеют силу оригинала до получения стороной подлинного экземпляра.</w:t>
      </w:r>
    </w:p>
    <w:p w:rsidR="00A05350" w:rsidRDefault="00EF7E1F">
      <w:pPr>
        <w:pStyle w:val="ad"/>
        <w:widowControl w:val="0"/>
        <w:tabs>
          <w:tab w:val="left" w:pos="1276"/>
        </w:tabs>
        <w:ind w:left="0" w:firstLine="709"/>
        <w:jc w:val="both"/>
        <w:rPr>
          <w:rFonts w:eastAsia="Calibri"/>
          <w:sz w:val="24"/>
          <w:szCs w:val="24"/>
          <w:lang w:eastAsia="en-US"/>
        </w:rPr>
      </w:pPr>
      <w:r>
        <w:rPr>
          <w:rFonts w:eastAsia="Calibri"/>
          <w:sz w:val="24"/>
          <w:szCs w:val="24"/>
          <w:lang w:eastAsia="en-US"/>
        </w:rPr>
        <w:t>10.8.</w:t>
      </w:r>
      <w:r w:rsidR="00885EED">
        <w:rPr>
          <w:rFonts w:eastAsia="Calibri"/>
          <w:sz w:val="24"/>
          <w:szCs w:val="24"/>
          <w:lang w:eastAsia="en-US"/>
        </w:rPr>
        <w:t xml:space="preserve"> </w:t>
      </w:r>
      <w:r>
        <w:rPr>
          <w:rFonts w:eastAsia="Calibri"/>
          <w:sz w:val="24"/>
          <w:szCs w:val="24"/>
          <w:lang w:eastAsia="en-US"/>
        </w:rPr>
        <w:t>Неотъемлемой частью настоящего контракта является следующее приложение:</w:t>
      </w:r>
    </w:p>
    <w:p w:rsidR="0078666E" w:rsidRDefault="00EF7E1F">
      <w:pPr>
        <w:pStyle w:val="ad"/>
        <w:widowControl w:val="0"/>
        <w:autoSpaceDE w:val="0"/>
        <w:autoSpaceDN w:val="0"/>
        <w:adjustRightInd w:val="0"/>
        <w:ind w:left="0"/>
        <w:jc w:val="both"/>
        <w:rPr>
          <w:rFonts w:eastAsia="Calibri"/>
          <w:sz w:val="24"/>
          <w:szCs w:val="24"/>
          <w:lang w:eastAsia="en-US"/>
        </w:rPr>
      </w:pPr>
      <w:r>
        <w:rPr>
          <w:rFonts w:eastAsia="Calibri"/>
          <w:sz w:val="24"/>
          <w:szCs w:val="24"/>
          <w:lang w:eastAsia="en-US"/>
        </w:rPr>
        <w:t>Приложение № 1 к контракту – Спецификация.</w:t>
      </w:r>
    </w:p>
    <w:p w:rsidR="00BD011D" w:rsidRDefault="00BD011D">
      <w:pPr>
        <w:pStyle w:val="ad"/>
        <w:widowControl w:val="0"/>
        <w:autoSpaceDE w:val="0"/>
        <w:autoSpaceDN w:val="0"/>
        <w:adjustRightInd w:val="0"/>
        <w:ind w:left="0"/>
        <w:jc w:val="both"/>
        <w:rPr>
          <w:rFonts w:eastAsia="Calibri"/>
          <w:sz w:val="24"/>
          <w:szCs w:val="24"/>
          <w:lang w:eastAsia="en-US"/>
        </w:rPr>
      </w:pPr>
    </w:p>
    <w:p w:rsidR="00A05350" w:rsidRDefault="00EF7E1F">
      <w:pPr>
        <w:widowControl w:val="0"/>
        <w:ind w:firstLine="709"/>
        <w:jc w:val="center"/>
        <w:rPr>
          <w:b/>
          <w:bCs/>
          <w:sz w:val="24"/>
          <w:szCs w:val="24"/>
        </w:rPr>
      </w:pPr>
      <w:r>
        <w:rPr>
          <w:b/>
          <w:bCs/>
          <w:sz w:val="24"/>
          <w:szCs w:val="24"/>
        </w:rPr>
        <w:t xml:space="preserve"> 11. Адреса и реквизиты сторон</w:t>
      </w:r>
    </w:p>
    <w:tbl>
      <w:tblPr>
        <w:tblW w:w="9427" w:type="dxa"/>
        <w:tblInd w:w="108" w:type="dxa"/>
        <w:tblLayout w:type="fixed"/>
        <w:tblLook w:val="04A0"/>
      </w:tblPr>
      <w:tblGrid>
        <w:gridCol w:w="4820"/>
        <w:gridCol w:w="4607"/>
      </w:tblGrid>
      <w:tr w:rsidR="00A05350">
        <w:trPr>
          <w:cantSplit/>
          <w:trHeight w:val="2679"/>
        </w:trPr>
        <w:tc>
          <w:tcPr>
            <w:tcW w:w="4820" w:type="dxa"/>
          </w:tcPr>
          <w:p w:rsidR="00A05350" w:rsidRDefault="00EF7E1F">
            <w:pPr>
              <w:widowControl w:val="0"/>
              <w:shd w:val="clear" w:color="auto" w:fill="FFFFFF"/>
              <w:spacing w:line="235" w:lineRule="auto"/>
              <w:contextualSpacing/>
              <w:jc w:val="center"/>
              <w:rPr>
                <w:b/>
                <w:sz w:val="24"/>
                <w:szCs w:val="24"/>
              </w:rPr>
            </w:pPr>
            <w:r>
              <w:rPr>
                <w:b/>
                <w:sz w:val="24"/>
                <w:szCs w:val="24"/>
              </w:rPr>
              <w:t>Государственный заказчик</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rsidR="007162FD" w:rsidRPr="00153337" w:rsidRDefault="007162FD" w:rsidP="007162FD">
            <w:pPr>
              <w:pStyle w:val="11"/>
              <w:tabs>
                <w:tab w:val="left" w:pos="142"/>
              </w:tabs>
              <w:suppressAutoHyphens/>
              <w:spacing w:line="235" w:lineRule="auto"/>
              <w:ind w:left="142" w:firstLine="0"/>
              <w:contextualSpacing/>
              <w:rPr>
                <w:bCs/>
                <w:sz w:val="24"/>
                <w:szCs w:val="24"/>
              </w:rPr>
            </w:pPr>
            <w:proofErr w:type="spellStart"/>
            <w:proofErr w:type="gramStart"/>
            <w:r w:rsidRPr="00153337">
              <w:rPr>
                <w:bCs/>
                <w:sz w:val="24"/>
                <w:szCs w:val="24"/>
              </w:rPr>
              <w:t>р</w:t>
            </w:r>
            <w:proofErr w:type="spellEnd"/>
            <w:proofErr w:type="gramEnd"/>
            <w:r w:rsidRPr="00153337">
              <w:rPr>
                <w:bCs/>
                <w:sz w:val="24"/>
                <w:szCs w:val="24"/>
              </w:rPr>
              <w:t xml:space="preserve">/с №  </w:t>
            </w:r>
            <w:r>
              <w:rPr>
                <w:bCs/>
                <w:sz w:val="24"/>
                <w:szCs w:val="24"/>
              </w:rPr>
              <w:t>03211643000000013238</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БИК </w:t>
            </w:r>
            <w:r>
              <w:rPr>
                <w:bCs/>
                <w:sz w:val="24"/>
                <w:szCs w:val="24"/>
              </w:rPr>
              <w:t>012202102</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rsidR="007162FD" w:rsidRPr="00153337" w:rsidRDefault="007162FD" w:rsidP="007162FD">
            <w:pPr>
              <w:pStyle w:val="11"/>
              <w:tabs>
                <w:tab w:val="left" w:pos="142"/>
              </w:tabs>
              <w:suppressAutoHyphens/>
              <w:spacing w:line="235" w:lineRule="auto"/>
              <w:ind w:left="142" w:firstLine="0"/>
              <w:contextualSpacing/>
              <w:rPr>
                <w:bCs/>
                <w:sz w:val="24"/>
                <w:szCs w:val="24"/>
              </w:rPr>
            </w:pPr>
            <w:proofErr w:type="gramStart"/>
            <w:r w:rsidRPr="00153337">
              <w:rPr>
                <w:bCs/>
                <w:sz w:val="24"/>
                <w:szCs w:val="24"/>
              </w:rPr>
              <w:t>л</w:t>
            </w:r>
            <w:proofErr w:type="gramEnd"/>
            <w:r w:rsidRPr="00153337">
              <w:rPr>
                <w:bCs/>
                <w:sz w:val="24"/>
                <w:szCs w:val="24"/>
              </w:rPr>
              <w:t>/с 03551460480</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w:t>
            </w:r>
            <w:proofErr w:type="gramStart"/>
            <w:r w:rsidRPr="00153337">
              <w:rPr>
                <w:bCs/>
                <w:sz w:val="24"/>
                <w:szCs w:val="24"/>
              </w:rPr>
              <w:t>г</w:t>
            </w:r>
            <w:proofErr w:type="gramEnd"/>
            <w:r w:rsidRPr="00153337">
              <w:rPr>
                <w:bCs/>
                <w:sz w:val="24"/>
                <w:szCs w:val="24"/>
              </w:rPr>
              <w:t xml:space="preserve">. </w:t>
            </w:r>
            <w:r>
              <w:rPr>
                <w:bCs/>
                <w:sz w:val="24"/>
                <w:szCs w:val="24"/>
              </w:rPr>
              <w:t>Нижний Новгород</w:t>
            </w:r>
          </w:p>
          <w:p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Тел. (8412) 35-89-32</w:t>
            </w:r>
          </w:p>
          <w:p w:rsidR="00A05350" w:rsidRDefault="00A05350">
            <w:pPr>
              <w:widowControl w:val="0"/>
              <w:shd w:val="clear" w:color="auto" w:fill="FFFFFF"/>
              <w:spacing w:line="235" w:lineRule="auto"/>
              <w:contextualSpacing/>
              <w:jc w:val="both"/>
              <w:rPr>
                <w:sz w:val="24"/>
                <w:szCs w:val="24"/>
                <w:lang w:val="en-US"/>
              </w:rPr>
            </w:pPr>
          </w:p>
        </w:tc>
        <w:tc>
          <w:tcPr>
            <w:tcW w:w="4607" w:type="dxa"/>
          </w:tcPr>
          <w:p w:rsidR="00A05350" w:rsidRDefault="00EF7E1F">
            <w:pPr>
              <w:widowControl w:val="0"/>
              <w:shd w:val="clear" w:color="auto" w:fill="FFFFFF"/>
              <w:spacing w:line="235" w:lineRule="auto"/>
              <w:contextualSpacing/>
              <w:jc w:val="center"/>
              <w:rPr>
                <w:b/>
                <w:spacing w:val="3"/>
                <w:sz w:val="24"/>
                <w:szCs w:val="24"/>
              </w:rPr>
            </w:pPr>
            <w:r>
              <w:rPr>
                <w:b/>
                <w:spacing w:val="3"/>
                <w:sz w:val="24"/>
                <w:szCs w:val="24"/>
              </w:rPr>
              <w:t>Исполнитель</w:t>
            </w:r>
          </w:p>
          <w:p w:rsidR="00A05350" w:rsidRDefault="00A05350" w:rsidP="001513C7">
            <w:pPr>
              <w:pStyle w:val="HTML"/>
              <w:rPr>
                <w:sz w:val="24"/>
                <w:szCs w:val="24"/>
              </w:rPr>
            </w:pPr>
          </w:p>
        </w:tc>
      </w:tr>
      <w:tr w:rsidR="00A05350">
        <w:trPr>
          <w:cantSplit/>
          <w:trHeight w:val="284"/>
        </w:trPr>
        <w:tc>
          <w:tcPr>
            <w:tcW w:w="4820" w:type="dxa"/>
          </w:tcPr>
          <w:p w:rsidR="00A05350" w:rsidRDefault="00A05350">
            <w:pPr>
              <w:spacing w:line="235" w:lineRule="auto"/>
              <w:rPr>
                <w:sz w:val="24"/>
                <w:szCs w:val="24"/>
              </w:rPr>
            </w:pPr>
          </w:p>
          <w:p w:rsidR="00A05350" w:rsidRDefault="00A05350">
            <w:pPr>
              <w:spacing w:line="235" w:lineRule="auto"/>
              <w:rPr>
                <w:sz w:val="24"/>
                <w:szCs w:val="24"/>
              </w:rPr>
            </w:pPr>
          </w:p>
          <w:p w:rsidR="00A05350" w:rsidRDefault="00EF7E1F">
            <w:pPr>
              <w:spacing w:line="235" w:lineRule="auto"/>
              <w:rPr>
                <w:sz w:val="24"/>
                <w:szCs w:val="24"/>
              </w:rPr>
            </w:pPr>
            <w:r>
              <w:rPr>
                <w:sz w:val="24"/>
                <w:szCs w:val="24"/>
              </w:rPr>
              <w:t>__________________</w:t>
            </w:r>
            <w:r w:rsidR="00EA5FC3">
              <w:rPr>
                <w:sz w:val="24"/>
                <w:szCs w:val="24"/>
              </w:rPr>
              <w:t>/</w:t>
            </w:r>
            <w:r w:rsidR="00EF4551">
              <w:rPr>
                <w:sz w:val="24"/>
                <w:szCs w:val="24"/>
              </w:rPr>
              <w:t>О.С. Щеголихин</w:t>
            </w:r>
            <w:r>
              <w:rPr>
                <w:sz w:val="24"/>
                <w:szCs w:val="24"/>
              </w:rPr>
              <w:t>/</w:t>
            </w:r>
          </w:p>
          <w:p w:rsidR="00A05350" w:rsidRDefault="00EF7E1F">
            <w:pPr>
              <w:spacing w:line="235" w:lineRule="auto"/>
              <w:rPr>
                <w:sz w:val="24"/>
                <w:szCs w:val="24"/>
              </w:rPr>
            </w:pPr>
            <w:r>
              <w:rPr>
                <w:sz w:val="24"/>
                <w:szCs w:val="24"/>
              </w:rPr>
              <w:t>М. П.</w:t>
            </w:r>
          </w:p>
        </w:tc>
        <w:tc>
          <w:tcPr>
            <w:tcW w:w="4607" w:type="dxa"/>
          </w:tcPr>
          <w:p w:rsidR="00A05350" w:rsidRDefault="00A05350">
            <w:pPr>
              <w:spacing w:line="235" w:lineRule="auto"/>
              <w:rPr>
                <w:sz w:val="24"/>
                <w:szCs w:val="24"/>
              </w:rPr>
            </w:pPr>
          </w:p>
          <w:p w:rsidR="00A05350" w:rsidRDefault="00A05350">
            <w:pPr>
              <w:spacing w:line="235" w:lineRule="auto"/>
              <w:rPr>
                <w:sz w:val="24"/>
                <w:szCs w:val="24"/>
              </w:rPr>
            </w:pPr>
          </w:p>
          <w:p w:rsidR="00A05350" w:rsidRDefault="00EF7E1F" w:rsidP="00181275">
            <w:pPr>
              <w:spacing w:line="235" w:lineRule="auto"/>
              <w:jc w:val="right"/>
              <w:rPr>
                <w:sz w:val="24"/>
                <w:szCs w:val="24"/>
              </w:rPr>
            </w:pPr>
            <w:r>
              <w:rPr>
                <w:sz w:val="24"/>
                <w:szCs w:val="24"/>
              </w:rPr>
              <w:t xml:space="preserve">__________________  </w:t>
            </w:r>
            <w:r w:rsidR="00EA5FC3">
              <w:rPr>
                <w:sz w:val="24"/>
                <w:szCs w:val="24"/>
              </w:rPr>
              <w:t>/</w:t>
            </w:r>
            <w:r w:rsidR="00BD011D" w:rsidRPr="00EB50FF">
              <w:rPr>
                <w:sz w:val="24"/>
                <w:szCs w:val="24"/>
                <w:lang w:eastAsia="en-US"/>
              </w:rPr>
              <w:t xml:space="preserve"> </w:t>
            </w:r>
            <w:r w:rsidR="001513C7">
              <w:rPr>
                <w:sz w:val="24"/>
                <w:szCs w:val="24"/>
                <w:lang w:eastAsia="en-US"/>
              </w:rPr>
              <w:t>__________</w:t>
            </w:r>
            <w:r w:rsidR="00BD011D" w:rsidRPr="00345216">
              <w:rPr>
                <w:sz w:val="24"/>
                <w:szCs w:val="24"/>
              </w:rPr>
              <w:t xml:space="preserve"> </w:t>
            </w:r>
            <w:r w:rsidR="00EA5FC3">
              <w:rPr>
                <w:sz w:val="24"/>
                <w:szCs w:val="24"/>
              </w:rPr>
              <w:t>/</w:t>
            </w:r>
          </w:p>
          <w:p w:rsidR="00A05350" w:rsidRDefault="00EF7E1F" w:rsidP="00181275">
            <w:pPr>
              <w:spacing w:line="235" w:lineRule="auto"/>
              <w:jc w:val="center"/>
              <w:rPr>
                <w:sz w:val="24"/>
                <w:szCs w:val="24"/>
              </w:rPr>
            </w:pPr>
            <w:r>
              <w:rPr>
                <w:sz w:val="24"/>
                <w:szCs w:val="24"/>
              </w:rPr>
              <w:t>М. П.</w:t>
            </w:r>
          </w:p>
        </w:tc>
      </w:tr>
    </w:tbl>
    <w:p w:rsidR="00A05350" w:rsidRDefault="00A05350">
      <w:pPr>
        <w:rPr>
          <w:sz w:val="24"/>
          <w:szCs w:val="24"/>
        </w:rPr>
      </w:pPr>
    </w:p>
    <w:p w:rsidR="00EA5FC3" w:rsidRDefault="00EF7E1F" w:rsidP="00C84E1A">
      <w:pPr>
        <w:contextualSpacing/>
        <w:jc w:val="both"/>
        <w:rPr>
          <w:b/>
          <w:sz w:val="24"/>
          <w:szCs w:val="24"/>
        </w:rPr>
      </w:pPr>
      <w:r>
        <w:rPr>
          <w:b/>
          <w:sz w:val="24"/>
          <w:szCs w:val="24"/>
        </w:rPr>
        <w:t xml:space="preserve">                                                                                                                              </w:t>
      </w:r>
    </w:p>
    <w:p w:rsidR="0078666E" w:rsidRDefault="0078666E" w:rsidP="00C84E1A">
      <w:pPr>
        <w:contextualSpacing/>
        <w:jc w:val="both"/>
        <w:rPr>
          <w:b/>
          <w:sz w:val="24"/>
          <w:szCs w:val="24"/>
        </w:rPr>
      </w:pPr>
    </w:p>
    <w:p w:rsidR="007162FD" w:rsidRDefault="007162FD" w:rsidP="00C84E1A">
      <w:pPr>
        <w:contextualSpacing/>
        <w:jc w:val="both"/>
        <w:rPr>
          <w:b/>
          <w:sz w:val="24"/>
          <w:szCs w:val="24"/>
        </w:rPr>
      </w:pPr>
    </w:p>
    <w:p w:rsidR="007162FD" w:rsidRDefault="007162FD" w:rsidP="00C84E1A">
      <w:pPr>
        <w:contextualSpacing/>
        <w:jc w:val="both"/>
        <w:rPr>
          <w:b/>
          <w:sz w:val="24"/>
          <w:szCs w:val="24"/>
        </w:rPr>
      </w:pPr>
    </w:p>
    <w:p w:rsidR="007162FD" w:rsidRDefault="007162FD" w:rsidP="00C84E1A">
      <w:pPr>
        <w:contextualSpacing/>
        <w:jc w:val="both"/>
        <w:rPr>
          <w:b/>
          <w:sz w:val="24"/>
          <w:szCs w:val="24"/>
        </w:rPr>
      </w:pPr>
    </w:p>
    <w:p w:rsidR="00BD011D" w:rsidRDefault="00BD011D" w:rsidP="00C84E1A">
      <w:pPr>
        <w:contextualSpacing/>
        <w:jc w:val="both"/>
        <w:rPr>
          <w:b/>
          <w:sz w:val="24"/>
          <w:szCs w:val="24"/>
        </w:rPr>
      </w:pPr>
    </w:p>
    <w:p w:rsidR="00BD011D" w:rsidRDefault="00BD011D" w:rsidP="00C84E1A">
      <w:pPr>
        <w:contextualSpacing/>
        <w:jc w:val="both"/>
        <w:rPr>
          <w:b/>
          <w:sz w:val="24"/>
          <w:szCs w:val="24"/>
        </w:rPr>
      </w:pPr>
    </w:p>
    <w:p w:rsidR="00BD011D" w:rsidRDefault="00BD011D" w:rsidP="00C84E1A">
      <w:pPr>
        <w:contextualSpacing/>
        <w:jc w:val="both"/>
        <w:rPr>
          <w:b/>
          <w:sz w:val="24"/>
          <w:szCs w:val="24"/>
        </w:rPr>
      </w:pPr>
    </w:p>
    <w:p w:rsidR="00BD011D" w:rsidRDefault="00BD011D" w:rsidP="00C84E1A">
      <w:pPr>
        <w:contextualSpacing/>
        <w:jc w:val="both"/>
        <w:rPr>
          <w:b/>
          <w:sz w:val="24"/>
          <w:szCs w:val="24"/>
        </w:rPr>
      </w:pPr>
    </w:p>
    <w:p w:rsidR="001513C7" w:rsidRDefault="001513C7" w:rsidP="00C84E1A">
      <w:pPr>
        <w:contextualSpacing/>
        <w:jc w:val="both"/>
        <w:rPr>
          <w:b/>
          <w:sz w:val="24"/>
          <w:szCs w:val="24"/>
        </w:rPr>
      </w:pPr>
    </w:p>
    <w:p w:rsidR="001513C7" w:rsidRDefault="001513C7" w:rsidP="00C84E1A">
      <w:pPr>
        <w:contextualSpacing/>
        <w:jc w:val="both"/>
        <w:rPr>
          <w:b/>
          <w:sz w:val="24"/>
          <w:szCs w:val="24"/>
        </w:rPr>
      </w:pPr>
    </w:p>
    <w:p w:rsidR="001513C7" w:rsidRDefault="001513C7" w:rsidP="00C84E1A">
      <w:pPr>
        <w:contextualSpacing/>
        <w:jc w:val="both"/>
        <w:rPr>
          <w:b/>
          <w:sz w:val="24"/>
          <w:szCs w:val="24"/>
        </w:rPr>
      </w:pPr>
    </w:p>
    <w:p w:rsidR="00BD011D" w:rsidRDefault="00BD011D" w:rsidP="00C84E1A">
      <w:pPr>
        <w:contextualSpacing/>
        <w:jc w:val="both"/>
        <w:rPr>
          <w:b/>
          <w:sz w:val="24"/>
          <w:szCs w:val="24"/>
        </w:rPr>
      </w:pPr>
    </w:p>
    <w:p w:rsidR="007162FD" w:rsidRDefault="007162FD" w:rsidP="00C84E1A">
      <w:pPr>
        <w:contextualSpacing/>
        <w:jc w:val="both"/>
        <w:rPr>
          <w:b/>
          <w:sz w:val="24"/>
          <w:szCs w:val="24"/>
        </w:rPr>
      </w:pPr>
    </w:p>
    <w:p w:rsidR="0078666E" w:rsidRDefault="0078666E" w:rsidP="00C84E1A">
      <w:pPr>
        <w:contextualSpacing/>
        <w:jc w:val="both"/>
        <w:rPr>
          <w:b/>
          <w:sz w:val="24"/>
          <w:szCs w:val="24"/>
        </w:rPr>
      </w:pPr>
    </w:p>
    <w:p w:rsidR="00EF4551" w:rsidRDefault="00EF4551" w:rsidP="00C84E1A">
      <w:pPr>
        <w:contextualSpacing/>
        <w:jc w:val="both"/>
        <w:rPr>
          <w:b/>
          <w:sz w:val="24"/>
          <w:szCs w:val="24"/>
        </w:rPr>
      </w:pPr>
    </w:p>
    <w:p w:rsidR="00EF4551" w:rsidRDefault="00EF4551" w:rsidP="00C84E1A">
      <w:pPr>
        <w:contextualSpacing/>
        <w:jc w:val="both"/>
        <w:rPr>
          <w:b/>
          <w:sz w:val="24"/>
          <w:szCs w:val="24"/>
        </w:rPr>
      </w:pPr>
    </w:p>
    <w:p w:rsidR="00EF4551" w:rsidRDefault="00EF4551" w:rsidP="00C84E1A">
      <w:pPr>
        <w:contextualSpacing/>
        <w:jc w:val="both"/>
        <w:rPr>
          <w:b/>
          <w:sz w:val="24"/>
          <w:szCs w:val="24"/>
        </w:rPr>
      </w:pPr>
    </w:p>
    <w:p w:rsidR="00A05350" w:rsidRDefault="00EF7E1F">
      <w:pPr>
        <w:contextualSpacing/>
        <w:jc w:val="right"/>
        <w:rPr>
          <w:b/>
          <w:sz w:val="24"/>
          <w:szCs w:val="24"/>
        </w:rPr>
      </w:pPr>
      <w:r>
        <w:rPr>
          <w:b/>
          <w:sz w:val="24"/>
          <w:szCs w:val="24"/>
        </w:rPr>
        <w:t>Приложение № 1</w:t>
      </w:r>
    </w:p>
    <w:p w:rsidR="00A05350" w:rsidRDefault="00EF7E1F">
      <w:pPr>
        <w:contextualSpacing/>
        <w:jc w:val="right"/>
        <w:rPr>
          <w:b/>
          <w:sz w:val="24"/>
          <w:szCs w:val="24"/>
        </w:rPr>
      </w:pPr>
      <w:r>
        <w:rPr>
          <w:b/>
          <w:sz w:val="24"/>
          <w:szCs w:val="24"/>
        </w:rPr>
        <w:t xml:space="preserve">                                                                                   к государственному контракту</w:t>
      </w:r>
    </w:p>
    <w:p w:rsidR="00A05350" w:rsidRDefault="00EF7E1F">
      <w:pPr>
        <w:contextualSpacing/>
        <w:jc w:val="both"/>
        <w:rPr>
          <w:b/>
          <w:sz w:val="24"/>
          <w:szCs w:val="24"/>
        </w:rPr>
      </w:pPr>
      <w:r>
        <w:rPr>
          <w:b/>
          <w:sz w:val="24"/>
          <w:szCs w:val="24"/>
        </w:rPr>
        <w:t xml:space="preserve">                                                                                                                      от «___» __________ </w:t>
      </w:r>
      <w:r w:rsidR="007162FD">
        <w:rPr>
          <w:b/>
          <w:sz w:val="24"/>
          <w:szCs w:val="24"/>
        </w:rPr>
        <w:t>2026</w:t>
      </w:r>
      <w:r>
        <w:rPr>
          <w:b/>
          <w:sz w:val="24"/>
          <w:szCs w:val="24"/>
        </w:rPr>
        <w:t xml:space="preserve"> г.</w:t>
      </w:r>
    </w:p>
    <w:p w:rsidR="00A05350" w:rsidRDefault="00EF7E1F">
      <w:pPr>
        <w:contextualSpacing/>
        <w:rPr>
          <w:b/>
          <w:sz w:val="24"/>
          <w:szCs w:val="24"/>
        </w:rPr>
      </w:pPr>
      <w:r>
        <w:rPr>
          <w:b/>
          <w:sz w:val="24"/>
          <w:szCs w:val="24"/>
        </w:rPr>
        <w:t xml:space="preserve">                                                                                                                  №_</w:t>
      </w:r>
      <w:r w:rsidR="00EA5FC3">
        <w:rPr>
          <w:sz w:val="24"/>
          <w:szCs w:val="24"/>
          <w:u w:val="single"/>
        </w:rPr>
        <w:t>___________________</w:t>
      </w:r>
      <w:r w:rsidRPr="00EF7E1F">
        <w:rPr>
          <w:b/>
          <w:sz w:val="24"/>
          <w:szCs w:val="24"/>
          <w:u w:val="single"/>
        </w:rPr>
        <w:t>_</w:t>
      </w:r>
    </w:p>
    <w:p w:rsidR="00A05350" w:rsidRDefault="00A05350">
      <w:pPr>
        <w:jc w:val="right"/>
        <w:rPr>
          <w:sz w:val="24"/>
          <w:szCs w:val="24"/>
        </w:rPr>
      </w:pPr>
    </w:p>
    <w:p w:rsidR="00A05350" w:rsidRDefault="00EF7E1F">
      <w:pPr>
        <w:widowControl w:val="0"/>
        <w:jc w:val="center"/>
        <w:rPr>
          <w:b/>
          <w:sz w:val="24"/>
          <w:szCs w:val="24"/>
        </w:rPr>
      </w:pPr>
      <w:r>
        <w:rPr>
          <w:b/>
          <w:sz w:val="24"/>
          <w:szCs w:val="24"/>
        </w:rPr>
        <w:t>Спецификация</w:t>
      </w:r>
    </w:p>
    <w:p w:rsidR="00A05350" w:rsidRDefault="00A05350">
      <w:pPr>
        <w:widowControl w:val="0"/>
        <w:jc w:val="center"/>
        <w:rPr>
          <w:b/>
          <w:sz w:val="24"/>
          <w:szCs w:val="24"/>
        </w:rPr>
      </w:pPr>
    </w:p>
    <w:p w:rsidR="00A05350" w:rsidRDefault="00A05350">
      <w:pPr>
        <w:jc w:val="center"/>
        <w:rPr>
          <w:sz w:val="24"/>
          <w:szCs w:val="24"/>
        </w:rPr>
      </w:pPr>
    </w:p>
    <w:tbl>
      <w:tblPr>
        <w:tblW w:w="9752" w:type="dxa"/>
        <w:tblInd w:w="-5" w:type="dxa"/>
        <w:tblLayout w:type="fixed"/>
        <w:tblLook w:val="04A0"/>
      </w:tblPr>
      <w:tblGrid>
        <w:gridCol w:w="442"/>
        <w:gridCol w:w="4774"/>
        <w:gridCol w:w="993"/>
        <w:gridCol w:w="992"/>
        <w:gridCol w:w="1276"/>
        <w:gridCol w:w="1275"/>
      </w:tblGrid>
      <w:tr w:rsidR="00A05350">
        <w:trPr>
          <w:trHeight w:val="754"/>
        </w:trPr>
        <w:tc>
          <w:tcPr>
            <w:tcW w:w="442" w:type="dxa"/>
            <w:tcBorders>
              <w:top w:val="single" w:sz="4" w:space="0" w:color="000000"/>
              <w:left w:val="single" w:sz="4" w:space="0" w:color="000000"/>
              <w:bottom w:val="single" w:sz="4" w:space="0" w:color="000000"/>
            </w:tcBorders>
            <w:shd w:val="clear" w:color="auto" w:fill="auto"/>
          </w:tcPr>
          <w:p w:rsidR="00A05350" w:rsidRDefault="00EF7E1F">
            <w:pPr>
              <w:jc w:val="center"/>
              <w:rPr>
                <w:sz w:val="24"/>
                <w:szCs w:val="24"/>
              </w:rPr>
            </w:pPr>
            <w:r>
              <w:rPr>
                <w:sz w:val="24"/>
                <w:szCs w:val="24"/>
              </w:rPr>
              <w:t>№</w:t>
            </w:r>
          </w:p>
        </w:tc>
        <w:tc>
          <w:tcPr>
            <w:tcW w:w="4774" w:type="dxa"/>
            <w:tcBorders>
              <w:top w:val="single" w:sz="4" w:space="0" w:color="000000"/>
              <w:left w:val="single" w:sz="4" w:space="0" w:color="000000"/>
              <w:bottom w:val="single" w:sz="4" w:space="0" w:color="000000"/>
            </w:tcBorders>
            <w:shd w:val="clear" w:color="auto" w:fill="auto"/>
          </w:tcPr>
          <w:p w:rsidR="00A05350" w:rsidRDefault="00EF7E1F">
            <w:pPr>
              <w:jc w:val="center"/>
              <w:rPr>
                <w:sz w:val="24"/>
                <w:szCs w:val="24"/>
              </w:rPr>
            </w:pPr>
            <w:r>
              <w:rPr>
                <w:sz w:val="24"/>
                <w:szCs w:val="24"/>
              </w:rPr>
              <w:t>Наименование</w:t>
            </w:r>
            <w:r>
              <w:rPr>
                <w:sz w:val="24"/>
                <w:szCs w:val="24"/>
              </w:rPr>
              <w:br/>
              <w:t xml:space="preserve">услуг </w:t>
            </w:r>
          </w:p>
        </w:tc>
        <w:tc>
          <w:tcPr>
            <w:tcW w:w="993" w:type="dxa"/>
            <w:tcBorders>
              <w:top w:val="single" w:sz="4" w:space="0" w:color="000000"/>
              <w:left w:val="single" w:sz="4" w:space="0" w:color="000000"/>
              <w:bottom w:val="single" w:sz="4" w:space="0" w:color="000000"/>
            </w:tcBorders>
            <w:shd w:val="clear" w:color="auto" w:fill="auto"/>
          </w:tcPr>
          <w:p w:rsidR="00A05350" w:rsidRDefault="00EF7E1F">
            <w:pPr>
              <w:jc w:val="center"/>
              <w:rPr>
                <w:sz w:val="24"/>
                <w:szCs w:val="24"/>
              </w:rPr>
            </w:pPr>
            <w:r>
              <w:rPr>
                <w:sz w:val="24"/>
                <w:szCs w:val="24"/>
              </w:rPr>
              <w:t>Ед.</w:t>
            </w:r>
            <w:r>
              <w:rPr>
                <w:sz w:val="24"/>
                <w:szCs w:val="24"/>
              </w:rPr>
              <w:br/>
            </w:r>
            <w:proofErr w:type="spellStart"/>
            <w:r>
              <w:rPr>
                <w:sz w:val="24"/>
                <w:szCs w:val="24"/>
              </w:rPr>
              <w:t>изм</w:t>
            </w:r>
            <w:proofErr w:type="spellEnd"/>
            <w:r>
              <w:rPr>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A05350" w:rsidRDefault="00EF7E1F">
            <w:pPr>
              <w:jc w:val="center"/>
              <w:rPr>
                <w:sz w:val="24"/>
                <w:szCs w:val="24"/>
              </w:rPr>
            </w:pPr>
            <w:r>
              <w:rPr>
                <w:sz w:val="24"/>
                <w:szCs w:val="24"/>
              </w:rPr>
              <w:t>Кол-во</w:t>
            </w:r>
          </w:p>
        </w:tc>
        <w:tc>
          <w:tcPr>
            <w:tcW w:w="1276" w:type="dxa"/>
            <w:tcBorders>
              <w:top w:val="single" w:sz="4" w:space="0" w:color="000000"/>
              <w:left w:val="single" w:sz="4" w:space="0" w:color="000000"/>
              <w:bottom w:val="single" w:sz="4" w:space="0" w:color="000000"/>
            </w:tcBorders>
            <w:shd w:val="clear" w:color="auto" w:fill="auto"/>
          </w:tcPr>
          <w:p w:rsidR="00A05350" w:rsidRDefault="00EF7E1F">
            <w:pPr>
              <w:pStyle w:val="af2"/>
              <w:jc w:val="center"/>
              <w:rPr>
                <w:rFonts w:ascii="Times New Roman" w:hAnsi="Times New Roman"/>
                <w:sz w:val="24"/>
                <w:szCs w:val="24"/>
              </w:rPr>
            </w:pPr>
            <w:r>
              <w:rPr>
                <w:rFonts w:ascii="Times New Roman" w:hAnsi="Times New Roman"/>
                <w:sz w:val="24"/>
                <w:szCs w:val="24"/>
              </w:rPr>
              <w:t>Цена единицы,</w:t>
            </w:r>
          </w:p>
          <w:p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05350" w:rsidRDefault="00EF7E1F">
            <w:pPr>
              <w:pStyle w:val="af2"/>
              <w:jc w:val="center"/>
              <w:rPr>
                <w:rFonts w:ascii="Times New Roman" w:hAnsi="Times New Roman"/>
                <w:sz w:val="24"/>
                <w:szCs w:val="24"/>
              </w:rPr>
            </w:pPr>
            <w:r>
              <w:rPr>
                <w:rFonts w:ascii="Times New Roman" w:hAnsi="Times New Roman"/>
                <w:sz w:val="24"/>
                <w:szCs w:val="24"/>
              </w:rPr>
              <w:t>Сумма,</w:t>
            </w:r>
          </w:p>
          <w:p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p w:rsidR="00A05350" w:rsidRDefault="00A05350">
            <w:pPr>
              <w:pStyle w:val="af2"/>
              <w:jc w:val="center"/>
              <w:rPr>
                <w:rFonts w:ascii="Times New Roman" w:hAnsi="Times New Roman"/>
                <w:sz w:val="24"/>
                <w:szCs w:val="24"/>
              </w:rPr>
            </w:pPr>
          </w:p>
        </w:tc>
      </w:tr>
      <w:tr w:rsidR="004D4AFB" w:rsidTr="00301AE3">
        <w:trPr>
          <w:trHeight w:val="764"/>
        </w:trPr>
        <w:tc>
          <w:tcPr>
            <w:tcW w:w="442" w:type="dxa"/>
            <w:tcBorders>
              <w:top w:val="single" w:sz="4" w:space="0" w:color="000000"/>
              <w:left w:val="single" w:sz="4" w:space="0" w:color="000000"/>
              <w:bottom w:val="single" w:sz="4" w:space="0" w:color="000000"/>
            </w:tcBorders>
            <w:shd w:val="clear" w:color="auto" w:fill="auto"/>
          </w:tcPr>
          <w:p w:rsidR="004D4AFB" w:rsidRDefault="004D4AFB" w:rsidP="004D4AFB">
            <w:pPr>
              <w:rPr>
                <w:sz w:val="24"/>
                <w:szCs w:val="24"/>
              </w:rPr>
            </w:pPr>
            <w:r>
              <w:rPr>
                <w:sz w:val="24"/>
                <w:szCs w:val="24"/>
              </w:rPr>
              <w:t>1</w:t>
            </w:r>
          </w:p>
        </w:tc>
        <w:tc>
          <w:tcPr>
            <w:tcW w:w="4774" w:type="dxa"/>
            <w:tcBorders>
              <w:top w:val="single" w:sz="4" w:space="0" w:color="000000"/>
              <w:left w:val="single" w:sz="4" w:space="0" w:color="000000"/>
              <w:bottom w:val="single" w:sz="4" w:space="0" w:color="000000"/>
            </w:tcBorders>
            <w:shd w:val="clear" w:color="auto" w:fill="auto"/>
            <w:vAlign w:val="center"/>
          </w:tcPr>
          <w:p w:rsidR="004D4AFB" w:rsidRDefault="00D522D5" w:rsidP="004D4AFB">
            <w:pPr>
              <w:jc w:val="center"/>
              <w:rPr>
                <w:sz w:val="24"/>
                <w:szCs w:val="24"/>
              </w:rPr>
            </w:pPr>
            <w:r>
              <w:rPr>
                <w:sz w:val="24"/>
                <w:szCs w:val="24"/>
              </w:rPr>
              <w:t>Дезинс</w:t>
            </w:r>
            <w:r w:rsidR="004D4AFB" w:rsidRPr="004D4AFB">
              <w:rPr>
                <w:sz w:val="24"/>
                <w:szCs w:val="24"/>
              </w:rPr>
              <w:t>екция в строениях 1 м</w:t>
            </w:r>
            <w:proofErr w:type="gramStart"/>
            <w:r w:rsidR="004D4AFB" w:rsidRPr="004D4AFB">
              <w:rPr>
                <w:sz w:val="24"/>
                <w:szCs w:val="24"/>
              </w:rPr>
              <w:t>2</w:t>
            </w:r>
            <w:proofErr w:type="gramEnd"/>
          </w:p>
        </w:tc>
        <w:tc>
          <w:tcPr>
            <w:tcW w:w="993"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r>
              <w:rPr>
                <w:sz w:val="24"/>
                <w:szCs w:val="24"/>
              </w:rPr>
              <w:t xml:space="preserve"> Ед.</w:t>
            </w:r>
          </w:p>
        </w:tc>
        <w:tc>
          <w:tcPr>
            <w:tcW w:w="992"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r>
              <w:rPr>
                <w:sz w:val="24"/>
                <w:szCs w:val="24"/>
              </w:rPr>
              <w:t>5000</w:t>
            </w:r>
          </w:p>
        </w:tc>
        <w:tc>
          <w:tcPr>
            <w:tcW w:w="1276"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D4AFB" w:rsidRDefault="004D4AFB" w:rsidP="004D4AFB">
            <w:pPr>
              <w:jc w:val="center"/>
              <w:rPr>
                <w:sz w:val="24"/>
                <w:szCs w:val="24"/>
              </w:rPr>
            </w:pPr>
          </w:p>
        </w:tc>
      </w:tr>
      <w:tr w:rsidR="004D4AFB" w:rsidTr="00301AE3">
        <w:trPr>
          <w:trHeight w:val="764"/>
        </w:trPr>
        <w:tc>
          <w:tcPr>
            <w:tcW w:w="442" w:type="dxa"/>
            <w:tcBorders>
              <w:top w:val="single" w:sz="4" w:space="0" w:color="000000"/>
              <w:left w:val="single" w:sz="4" w:space="0" w:color="000000"/>
              <w:bottom w:val="single" w:sz="4" w:space="0" w:color="000000"/>
            </w:tcBorders>
            <w:shd w:val="clear" w:color="auto" w:fill="auto"/>
          </w:tcPr>
          <w:p w:rsidR="004D4AFB" w:rsidRDefault="004D4AFB" w:rsidP="004D4AFB">
            <w:pPr>
              <w:rPr>
                <w:sz w:val="24"/>
                <w:szCs w:val="24"/>
              </w:rPr>
            </w:pPr>
            <w:r>
              <w:rPr>
                <w:sz w:val="24"/>
                <w:szCs w:val="24"/>
              </w:rPr>
              <w:t>2</w:t>
            </w:r>
          </w:p>
        </w:tc>
        <w:tc>
          <w:tcPr>
            <w:tcW w:w="4774" w:type="dxa"/>
            <w:tcBorders>
              <w:top w:val="single" w:sz="4" w:space="0" w:color="000000"/>
              <w:left w:val="single" w:sz="4" w:space="0" w:color="000000"/>
              <w:bottom w:val="single" w:sz="4" w:space="0" w:color="000000"/>
            </w:tcBorders>
            <w:shd w:val="clear" w:color="auto" w:fill="auto"/>
            <w:vAlign w:val="center"/>
          </w:tcPr>
          <w:p w:rsidR="004D4AFB" w:rsidRDefault="004D4AFB" w:rsidP="004D4AFB">
            <w:pPr>
              <w:jc w:val="center"/>
              <w:rPr>
                <w:sz w:val="24"/>
                <w:szCs w:val="24"/>
              </w:rPr>
            </w:pPr>
            <w:r w:rsidRPr="004D4AFB">
              <w:rPr>
                <w:sz w:val="24"/>
                <w:szCs w:val="24"/>
              </w:rPr>
              <w:t>1 час работы специалистов оперативных отделений</w:t>
            </w:r>
          </w:p>
        </w:tc>
        <w:tc>
          <w:tcPr>
            <w:tcW w:w="993"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r>
              <w:rPr>
                <w:sz w:val="24"/>
                <w:szCs w:val="24"/>
              </w:rPr>
              <w:t>Ед.</w:t>
            </w:r>
          </w:p>
        </w:tc>
        <w:tc>
          <w:tcPr>
            <w:tcW w:w="992"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r>
              <w:rPr>
                <w:sz w:val="24"/>
                <w:szCs w:val="24"/>
              </w:rPr>
              <w:t>6</w:t>
            </w:r>
          </w:p>
        </w:tc>
        <w:tc>
          <w:tcPr>
            <w:tcW w:w="1276" w:type="dxa"/>
            <w:tcBorders>
              <w:top w:val="single" w:sz="4" w:space="0" w:color="000000"/>
              <w:left w:val="single" w:sz="4" w:space="0" w:color="000000"/>
              <w:bottom w:val="single" w:sz="4" w:space="0" w:color="000000"/>
            </w:tcBorders>
            <w:shd w:val="clear" w:color="auto" w:fill="auto"/>
          </w:tcPr>
          <w:p w:rsidR="004D4AFB" w:rsidRDefault="004D4AFB" w:rsidP="004D4AF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D4AFB" w:rsidRDefault="004D4AFB" w:rsidP="004D4AFB">
            <w:pPr>
              <w:jc w:val="center"/>
              <w:rPr>
                <w:sz w:val="24"/>
                <w:szCs w:val="24"/>
              </w:rPr>
            </w:pPr>
          </w:p>
        </w:tc>
      </w:tr>
      <w:tr w:rsidR="00A05350">
        <w:trPr>
          <w:trHeight w:val="549"/>
        </w:trPr>
        <w:tc>
          <w:tcPr>
            <w:tcW w:w="8477" w:type="dxa"/>
            <w:gridSpan w:val="5"/>
            <w:tcBorders>
              <w:top w:val="single" w:sz="4" w:space="0" w:color="000000"/>
              <w:left w:val="single" w:sz="4" w:space="0" w:color="000000"/>
              <w:bottom w:val="single" w:sz="4" w:space="0" w:color="000000"/>
            </w:tcBorders>
            <w:shd w:val="clear" w:color="auto" w:fill="auto"/>
          </w:tcPr>
          <w:p w:rsidR="00A05350" w:rsidRDefault="00EF7E1F">
            <w:pPr>
              <w:rPr>
                <w:b/>
                <w:sz w:val="24"/>
                <w:szCs w:val="24"/>
              </w:rPr>
            </w:pPr>
            <w:r>
              <w:rPr>
                <w:b/>
                <w:sz w:val="24"/>
                <w:szCs w:val="24"/>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05350" w:rsidRDefault="00A05350">
            <w:pPr>
              <w:jc w:val="center"/>
              <w:rPr>
                <w:sz w:val="24"/>
                <w:szCs w:val="24"/>
              </w:rPr>
            </w:pPr>
          </w:p>
        </w:tc>
      </w:tr>
    </w:tbl>
    <w:p w:rsidR="00A05350" w:rsidRDefault="00A05350">
      <w:pPr>
        <w:rPr>
          <w:sz w:val="24"/>
          <w:szCs w:val="24"/>
        </w:rPr>
      </w:pPr>
    </w:p>
    <w:p w:rsidR="00A05350" w:rsidRDefault="00BD011D" w:rsidP="00BD011D">
      <w:pPr>
        <w:widowControl w:val="0"/>
        <w:rPr>
          <w:b/>
          <w:sz w:val="24"/>
          <w:szCs w:val="24"/>
        </w:rPr>
      </w:pPr>
      <w:r>
        <w:rPr>
          <w:b/>
          <w:bCs/>
          <w:sz w:val="24"/>
          <w:szCs w:val="24"/>
        </w:rPr>
        <w:t xml:space="preserve">ИТОГО: </w:t>
      </w:r>
      <w:r w:rsidR="001513C7">
        <w:rPr>
          <w:b/>
          <w:bCs/>
          <w:sz w:val="24"/>
          <w:szCs w:val="24"/>
        </w:rPr>
        <w:t>_________________________</w:t>
      </w:r>
      <w:r w:rsidRPr="00BD011D">
        <w:rPr>
          <w:b/>
          <w:bCs/>
          <w:sz w:val="24"/>
          <w:szCs w:val="24"/>
        </w:rPr>
        <w:t>.</w:t>
      </w:r>
    </w:p>
    <w:p w:rsidR="00A05350" w:rsidRDefault="00A05350">
      <w:pPr>
        <w:pStyle w:val="ConsPlusNormal"/>
        <w:jc w:val="both"/>
        <w:rPr>
          <w:rFonts w:ascii="Times New Roman" w:hAnsi="Times New Roman" w:cs="Times New Roman"/>
          <w:b/>
          <w:sz w:val="24"/>
          <w:szCs w:val="24"/>
        </w:rPr>
      </w:pPr>
    </w:p>
    <w:p w:rsidR="00A05350" w:rsidRDefault="00A05350">
      <w:pPr>
        <w:pStyle w:val="ConsPlusNormal"/>
        <w:jc w:val="both"/>
        <w:rPr>
          <w:rFonts w:ascii="Times New Roman" w:hAnsi="Times New Roman" w:cs="Times New Roman"/>
          <w:b/>
          <w:sz w:val="24"/>
          <w:szCs w:val="24"/>
        </w:rPr>
      </w:pPr>
    </w:p>
    <w:p w:rsidR="00A05350" w:rsidRDefault="00EF7E1F">
      <w:pPr>
        <w:tabs>
          <w:tab w:val="left" w:pos="5702"/>
        </w:tabs>
        <w:rPr>
          <w:b/>
          <w:sz w:val="24"/>
          <w:szCs w:val="24"/>
        </w:rPr>
      </w:pPr>
      <w:r>
        <w:rPr>
          <w:b/>
          <w:sz w:val="24"/>
          <w:szCs w:val="24"/>
        </w:rPr>
        <w:t>Государственный заказчик:                                                                              Исполнитель:</w:t>
      </w:r>
    </w:p>
    <w:p w:rsidR="00A05350" w:rsidRDefault="00A05350">
      <w:pPr>
        <w:rPr>
          <w:sz w:val="24"/>
          <w:szCs w:val="24"/>
        </w:rPr>
      </w:pPr>
    </w:p>
    <w:p w:rsidR="00A05350" w:rsidRDefault="00EF7E1F">
      <w:pPr>
        <w:rPr>
          <w:sz w:val="24"/>
          <w:szCs w:val="24"/>
        </w:rPr>
      </w:pPr>
      <w:r>
        <w:rPr>
          <w:sz w:val="24"/>
          <w:szCs w:val="24"/>
        </w:rPr>
        <w:t xml:space="preserve">_______________ </w:t>
      </w:r>
      <w:r w:rsidR="0078666E">
        <w:rPr>
          <w:sz w:val="24"/>
          <w:szCs w:val="24"/>
        </w:rPr>
        <w:t>/</w:t>
      </w:r>
      <w:r w:rsidR="00B01C56">
        <w:rPr>
          <w:sz w:val="24"/>
          <w:szCs w:val="24"/>
        </w:rPr>
        <w:t>О.С. Щеголихин</w:t>
      </w:r>
      <w:r w:rsidR="00EA5FC3">
        <w:rPr>
          <w:sz w:val="24"/>
          <w:szCs w:val="24"/>
        </w:rPr>
        <w:t>/</w:t>
      </w:r>
      <w:r>
        <w:rPr>
          <w:sz w:val="24"/>
          <w:szCs w:val="24"/>
        </w:rPr>
        <w:t xml:space="preserve">                                                   </w:t>
      </w:r>
      <w:r>
        <w:rPr>
          <w:b/>
          <w:sz w:val="24"/>
          <w:szCs w:val="24"/>
        </w:rPr>
        <w:tab/>
      </w:r>
      <w:r>
        <w:rPr>
          <w:sz w:val="24"/>
          <w:szCs w:val="24"/>
        </w:rPr>
        <w:t>__</w:t>
      </w:r>
      <w:r w:rsidR="0078666E">
        <w:rPr>
          <w:sz w:val="24"/>
          <w:szCs w:val="24"/>
        </w:rPr>
        <w:t>______</w:t>
      </w:r>
      <w:r>
        <w:rPr>
          <w:sz w:val="24"/>
          <w:szCs w:val="24"/>
        </w:rPr>
        <w:t>_______</w:t>
      </w:r>
      <w:r>
        <w:rPr>
          <w:bCs/>
          <w:sz w:val="24"/>
          <w:szCs w:val="24"/>
        </w:rPr>
        <w:t xml:space="preserve"> </w:t>
      </w:r>
      <w:r w:rsidR="00EA5FC3">
        <w:rPr>
          <w:bCs/>
          <w:sz w:val="24"/>
          <w:szCs w:val="24"/>
        </w:rPr>
        <w:t xml:space="preserve">/ </w:t>
      </w:r>
      <w:r w:rsidR="001513C7">
        <w:rPr>
          <w:sz w:val="24"/>
          <w:szCs w:val="24"/>
          <w:lang w:eastAsia="en-US"/>
        </w:rPr>
        <w:t>________</w:t>
      </w:r>
      <w:r w:rsidR="00BD011D" w:rsidRPr="00345216">
        <w:rPr>
          <w:sz w:val="24"/>
          <w:szCs w:val="24"/>
        </w:rPr>
        <w:t xml:space="preserve"> </w:t>
      </w:r>
      <w:r w:rsidR="00EA5FC3">
        <w:rPr>
          <w:bCs/>
          <w:sz w:val="24"/>
          <w:szCs w:val="24"/>
        </w:rPr>
        <w:t>/</w:t>
      </w:r>
      <w:r>
        <w:rPr>
          <w:sz w:val="24"/>
          <w:szCs w:val="24"/>
        </w:rPr>
        <w:tab/>
      </w:r>
    </w:p>
    <w:p w:rsidR="00A05350" w:rsidRDefault="00A05350">
      <w:pPr>
        <w:tabs>
          <w:tab w:val="left" w:pos="7785"/>
        </w:tabs>
        <w:rPr>
          <w:sz w:val="24"/>
          <w:szCs w:val="24"/>
        </w:rPr>
      </w:pPr>
    </w:p>
    <w:sectPr w:rsidR="00A05350" w:rsidSect="007162FD">
      <w:pgSz w:w="11907" w:h="16839"/>
      <w:pgMar w:top="426" w:right="567" w:bottom="709" w:left="993" w:header="227" w:footer="680" w:gutter="0"/>
      <w:cols w:space="708"/>
      <w:docGrid w:linePitch="35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multilevel"/>
    <w:tmpl w:val="031A39F5"/>
    <w:lvl w:ilvl="0">
      <w:start w:val="1"/>
      <w:numFmt w:val="decimal"/>
      <w:lvlText w:val="%1."/>
      <w:lvlJc w:val="left"/>
      <w:pPr>
        <w:ind w:left="1428" w:hanging="360"/>
      </w:pPr>
      <w:rPr>
        <w:rFonts w:cs="Times New Roman"/>
      </w:rPr>
    </w:lvl>
    <w:lvl w:ilvl="1">
      <w:start w:val="1"/>
      <w:numFmt w:val="decimal"/>
      <w:lvlText w:val="2.%2."/>
      <w:lvlJc w:val="left"/>
      <w:pPr>
        <w:ind w:left="1495" w:hanging="360"/>
      </w:pPr>
      <w:rPr>
        <w:rFonts w:cs="Times New Roman" w:hint="default"/>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
    <w:nsid w:val="6E8C4226"/>
    <w:multiLevelType w:val="multilevel"/>
    <w:tmpl w:val="6E8C422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rawingGridVerticalSpacing w:val="177"/>
  <w:displayHorizontalDrawingGridEvery w:val="0"/>
  <w:displayVerticalDrawingGridEvery w:val="2"/>
  <w:characterSpacingControl w:val="doNotCompress"/>
  <w:compat/>
  <w:rsids>
    <w:rsidRoot w:val="00800898"/>
    <w:rsid w:val="00007BE7"/>
    <w:rsid w:val="00010869"/>
    <w:rsid w:val="00012A61"/>
    <w:rsid w:val="0001590B"/>
    <w:rsid w:val="00031AA7"/>
    <w:rsid w:val="00033B6E"/>
    <w:rsid w:val="00043E6A"/>
    <w:rsid w:val="00043F3D"/>
    <w:rsid w:val="0004654F"/>
    <w:rsid w:val="000537DE"/>
    <w:rsid w:val="00080CC1"/>
    <w:rsid w:val="0009662A"/>
    <w:rsid w:val="000975A9"/>
    <w:rsid w:val="000B6E49"/>
    <w:rsid w:val="000C0F35"/>
    <w:rsid w:val="0010711E"/>
    <w:rsid w:val="001513C7"/>
    <w:rsid w:val="001542BE"/>
    <w:rsid w:val="00166653"/>
    <w:rsid w:val="001774E0"/>
    <w:rsid w:val="00181275"/>
    <w:rsid w:val="001C0FA7"/>
    <w:rsid w:val="001C1FEC"/>
    <w:rsid w:val="001C7DB3"/>
    <w:rsid w:val="001D7C57"/>
    <w:rsid w:val="001F05D7"/>
    <w:rsid w:val="001F7933"/>
    <w:rsid w:val="00223F58"/>
    <w:rsid w:val="0023257F"/>
    <w:rsid w:val="00234639"/>
    <w:rsid w:val="00236968"/>
    <w:rsid w:val="00241871"/>
    <w:rsid w:val="00282FE9"/>
    <w:rsid w:val="00290BCA"/>
    <w:rsid w:val="002A0AFD"/>
    <w:rsid w:val="002A1337"/>
    <w:rsid w:val="002A226B"/>
    <w:rsid w:val="002A797E"/>
    <w:rsid w:val="002B0F21"/>
    <w:rsid w:val="002B17DE"/>
    <w:rsid w:val="002B57A3"/>
    <w:rsid w:val="002C26EB"/>
    <w:rsid w:val="002C3225"/>
    <w:rsid w:val="002C351E"/>
    <w:rsid w:val="002C558F"/>
    <w:rsid w:val="002D03E2"/>
    <w:rsid w:val="002D4C38"/>
    <w:rsid w:val="002F79F8"/>
    <w:rsid w:val="003024EA"/>
    <w:rsid w:val="00302FCB"/>
    <w:rsid w:val="00305E17"/>
    <w:rsid w:val="0031298A"/>
    <w:rsid w:val="003132AD"/>
    <w:rsid w:val="0036621D"/>
    <w:rsid w:val="00370D82"/>
    <w:rsid w:val="00372437"/>
    <w:rsid w:val="0038008C"/>
    <w:rsid w:val="003828CC"/>
    <w:rsid w:val="00384804"/>
    <w:rsid w:val="003B143C"/>
    <w:rsid w:val="003C62C2"/>
    <w:rsid w:val="003D58BE"/>
    <w:rsid w:val="003F1DB3"/>
    <w:rsid w:val="003F3159"/>
    <w:rsid w:val="003F4FAD"/>
    <w:rsid w:val="00446924"/>
    <w:rsid w:val="004501BD"/>
    <w:rsid w:val="00481D5C"/>
    <w:rsid w:val="00482F9F"/>
    <w:rsid w:val="00484E3A"/>
    <w:rsid w:val="004B4A14"/>
    <w:rsid w:val="004C7B18"/>
    <w:rsid w:val="004D1BD0"/>
    <w:rsid w:val="004D2259"/>
    <w:rsid w:val="004D4AFB"/>
    <w:rsid w:val="004F561B"/>
    <w:rsid w:val="00500A7C"/>
    <w:rsid w:val="00510E97"/>
    <w:rsid w:val="005124E0"/>
    <w:rsid w:val="0052650D"/>
    <w:rsid w:val="00532992"/>
    <w:rsid w:val="00551926"/>
    <w:rsid w:val="00553221"/>
    <w:rsid w:val="00562F2E"/>
    <w:rsid w:val="00564FFA"/>
    <w:rsid w:val="0058026D"/>
    <w:rsid w:val="00585106"/>
    <w:rsid w:val="00592B27"/>
    <w:rsid w:val="005977DB"/>
    <w:rsid w:val="005A18B6"/>
    <w:rsid w:val="005A5B42"/>
    <w:rsid w:val="005A6518"/>
    <w:rsid w:val="005A7CC0"/>
    <w:rsid w:val="005B15A8"/>
    <w:rsid w:val="005B3730"/>
    <w:rsid w:val="005C1DC1"/>
    <w:rsid w:val="005C6A08"/>
    <w:rsid w:val="005C792A"/>
    <w:rsid w:val="005D6E3E"/>
    <w:rsid w:val="005F5A52"/>
    <w:rsid w:val="00601863"/>
    <w:rsid w:val="0060680F"/>
    <w:rsid w:val="00607451"/>
    <w:rsid w:val="006132C7"/>
    <w:rsid w:val="0063106F"/>
    <w:rsid w:val="0064033F"/>
    <w:rsid w:val="00654C9E"/>
    <w:rsid w:val="00662D97"/>
    <w:rsid w:val="00667920"/>
    <w:rsid w:val="006736C7"/>
    <w:rsid w:val="00677131"/>
    <w:rsid w:val="006A4307"/>
    <w:rsid w:val="006B2A56"/>
    <w:rsid w:val="006D14CC"/>
    <w:rsid w:val="006E3AAE"/>
    <w:rsid w:val="007162FD"/>
    <w:rsid w:val="0073046F"/>
    <w:rsid w:val="00737DCD"/>
    <w:rsid w:val="0074418C"/>
    <w:rsid w:val="0076796A"/>
    <w:rsid w:val="00783944"/>
    <w:rsid w:val="0078666E"/>
    <w:rsid w:val="007A3259"/>
    <w:rsid w:val="007C5538"/>
    <w:rsid w:val="007C5A14"/>
    <w:rsid w:val="007D6E44"/>
    <w:rsid w:val="007E5A22"/>
    <w:rsid w:val="007F7F41"/>
    <w:rsid w:val="00800898"/>
    <w:rsid w:val="00806AF5"/>
    <w:rsid w:val="00807F76"/>
    <w:rsid w:val="00816B2F"/>
    <w:rsid w:val="00824DDB"/>
    <w:rsid w:val="00831C86"/>
    <w:rsid w:val="00847959"/>
    <w:rsid w:val="00882641"/>
    <w:rsid w:val="00885EED"/>
    <w:rsid w:val="008879E2"/>
    <w:rsid w:val="00895B81"/>
    <w:rsid w:val="008A2728"/>
    <w:rsid w:val="008A3937"/>
    <w:rsid w:val="008A6597"/>
    <w:rsid w:val="008D75A2"/>
    <w:rsid w:val="008D77E4"/>
    <w:rsid w:val="008E69C1"/>
    <w:rsid w:val="008F2A48"/>
    <w:rsid w:val="0096333C"/>
    <w:rsid w:val="00970B97"/>
    <w:rsid w:val="009850AF"/>
    <w:rsid w:val="009A134D"/>
    <w:rsid w:val="009B1901"/>
    <w:rsid w:val="009B2B55"/>
    <w:rsid w:val="009B4DED"/>
    <w:rsid w:val="009B519F"/>
    <w:rsid w:val="009D0558"/>
    <w:rsid w:val="009D073F"/>
    <w:rsid w:val="009D294D"/>
    <w:rsid w:val="009D321A"/>
    <w:rsid w:val="009D56DD"/>
    <w:rsid w:val="009D5DF1"/>
    <w:rsid w:val="009E67E3"/>
    <w:rsid w:val="009F2889"/>
    <w:rsid w:val="00A05350"/>
    <w:rsid w:val="00A1050A"/>
    <w:rsid w:val="00A115A6"/>
    <w:rsid w:val="00A16D88"/>
    <w:rsid w:val="00A17A0A"/>
    <w:rsid w:val="00A20E89"/>
    <w:rsid w:val="00A56110"/>
    <w:rsid w:val="00A70A1C"/>
    <w:rsid w:val="00AD4125"/>
    <w:rsid w:val="00AE14A9"/>
    <w:rsid w:val="00AE1A21"/>
    <w:rsid w:val="00AE43FE"/>
    <w:rsid w:val="00AE7536"/>
    <w:rsid w:val="00AF03AE"/>
    <w:rsid w:val="00AF0D09"/>
    <w:rsid w:val="00AF21B8"/>
    <w:rsid w:val="00AF5DB0"/>
    <w:rsid w:val="00AF6742"/>
    <w:rsid w:val="00B01C56"/>
    <w:rsid w:val="00B113EA"/>
    <w:rsid w:val="00B2211E"/>
    <w:rsid w:val="00B25A54"/>
    <w:rsid w:val="00B321EB"/>
    <w:rsid w:val="00B515E2"/>
    <w:rsid w:val="00B6685E"/>
    <w:rsid w:val="00B67EEB"/>
    <w:rsid w:val="00BA313A"/>
    <w:rsid w:val="00BB7984"/>
    <w:rsid w:val="00BD011D"/>
    <w:rsid w:val="00BD6D11"/>
    <w:rsid w:val="00BF11CF"/>
    <w:rsid w:val="00C02F74"/>
    <w:rsid w:val="00C324C6"/>
    <w:rsid w:val="00C37489"/>
    <w:rsid w:val="00C46142"/>
    <w:rsid w:val="00C461A3"/>
    <w:rsid w:val="00C77803"/>
    <w:rsid w:val="00C80229"/>
    <w:rsid w:val="00C84E1A"/>
    <w:rsid w:val="00C965E2"/>
    <w:rsid w:val="00CA5070"/>
    <w:rsid w:val="00CA7C28"/>
    <w:rsid w:val="00CC6278"/>
    <w:rsid w:val="00CC7754"/>
    <w:rsid w:val="00CD56D2"/>
    <w:rsid w:val="00CD5993"/>
    <w:rsid w:val="00CE0EC0"/>
    <w:rsid w:val="00CF3411"/>
    <w:rsid w:val="00D109B2"/>
    <w:rsid w:val="00D23095"/>
    <w:rsid w:val="00D42483"/>
    <w:rsid w:val="00D522D5"/>
    <w:rsid w:val="00D6267D"/>
    <w:rsid w:val="00D815BA"/>
    <w:rsid w:val="00D84CCE"/>
    <w:rsid w:val="00D92763"/>
    <w:rsid w:val="00D93584"/>
    <w:rsid w:val="00D96A9F"/>
    <w:rsid w:val="00DA08FC"/>
    <w:rsid w:val="00DA74D1"/>
    <w:rsid w:val="00DA7AE0"/>
    <w:rsid w:val="00DB2A5B"/>
    <w:rsid w:val="00DE10EA"/>
    <w:rsid w:val="00DE192C"/>
    <w:rsid w:val="00DF33CF"/>
    <w:rsid w:val="00DF58EE"/>
    <w:rsid w:val="00E11550"/>
    <w:rsid w:val="00E274FE"/>
    <w:rsid w:val="00E34428"/>
    <w:rsid w:val="00E36321"/>
    <w:rsid w:val="00E50D94"/>
    <w:rsid w:val="00E72D0A"/>
    <w:rsid w:val="00E769B6"/>
    <w:rsid w:val="00E8713D"/>
    <w:rsid w:val="00E90F79"/>
    <w:rsid w:val="00EA5FC3"/>
    <w:rsid w:val="00EA6A63"/>
    <w:rsid w:val="00EB5A7B"/>
    <w:rsid w:val="00EC1497"/>
    <w:rsid w:val="00EC5B13"/>
    <w:rsid w:val="00ED2E79"/>
    <w:rsid w:val="00ED6BC1"/>
    <w:rsid w:val="00EE0F7A"/>
    <w:rsid w:val="00EF3B73"/>
    <w:rsid w:val="00EF4551"/>
    <w:rsid w:val="00EF4D57"/>
    <w:rsid w:val="00EF7E1F"/>
    <w:rsid w:val="00F002DF"/>
    <w:rsid w:val="00F06647"/>
    <w:rsid w:val="00F06C05"/>
    <w:rsid w:val="00F17C31"/>
    <w:rsid w:val="00F25319"/>
    <w:rsid w:val="00F31E86"/>
    <w:rsid w:val="00F34AD0"/>
    <w:rsid w:val="00F8561B"/>
    <w:rsid w:val="00FB54EF"/>
    <w:rsid w:val="00FD6D13"/>
    <w:rsid w:val="00FF7034"/>
    <w:rsid w:val="00FF71E2"/>
    <w:rsid w:val="136C3A6D"/>
    <w:rsid w:val="13F5345D"/>
    <w:rsid w:val="20B63790"/>
    <w:rsid w:val="3E49479D"/>
    <w:rsid w:val="4035149D"/>
    <w:rsid w:val="4F511F88"/>
    <w:rsid w:val="59537022"/>
    <w:rsid w:val="624C0348"/>
    <w:rsid w:val="6C7B1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List 2" w:semiHidden="0" w:uiPriority="0" w:unhideWhenUsed="0" w:qFormat="1"/>
    <w:lsdException w:name="Title" w:semiHidden="0" w:uiPriority="10" w:unhideWhenUsed="0" w:qFormat="1"/>
    <w:lsdException w:name="Default Paragraph Font" w:uiPriority="1"/>
    <w:lsdException w:name="Body Text" w:qFormat="1"/>
    <w:lsdException w:name="Body Text Indent" w:semiHidden="0" w:qFormat="1"/>
    <w:lsdException w:name="Subtitle" w:semiHidden="0" w:uiPriority="11" w:unhideWhenUsed="0" w:qFormat="1"/>
    <w:lsdException w:name="Body Text 2" w:semiHidden="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CC0"/>
    <w:rPr>
      <w:rFonts w:ascii="Times New Roman" w:eastAsia="Times New Roman" w:hAnsi="Times New Roman"/>
      <w:sz w:val="26"/>
      <w:szCs w:val="26"/>
    </w:rPr>
  </w:style>
  <w:style w:type="paragraph" w:styleId="1">
    <w:name w:val="heading 1"/>
    <w:basedOn w:val="a"/>
    <w:next w:val="a"/>
    <w:link w:val="10"/>
    <w:uiPriority w:val="99"/>
    <w:qFormat/>
    <w:rsid w:val="005A7CC0"/>
    <w:pPr>
      <w:keepNext/>
      <w:jc w:val="center"/>
      <w:outlineLvl w:val="0"/>
    </w:pPr>
    <w:rPr>
      <w:b/>
      <w:bCs/>
      <w:sz w:val="28"/>
      <w:szCs w:val="28"/>
    </w:rPr>
  </w:style>
  <w:style w:type="paragraph" w:styleId="2">
    <w:name w:val="heading 2"/>
    <w:basedOn w:val="a"/>
    <w:next w:val="a"/>
    <w:link w:val="20"/>
    <w:semiHidden/>
    <w:unhideWhenUsed/>
    <w:qFormat/>
    <w:rsid w:val="005A7CC0"/>
    <w:pPr>
      <w:keepNext/>
      <w:keepLines/>
      <w:spacing w:before="200" w:line="276" w:lineRule="auto"/>
      <w:outlineLvl w:val="1"/>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5A7CC0"/>
    <w:rPr>
      <w:color w:val="0000FF"/>
      <w:u w:val="single"/>
    </w:rPr>
  </w:style>
  <w:style w:type="paragraph" w:styleId="a4">
    <w:name w:val="Balloon Text"/>
    <w:basedOn w:val="a"/>
    <w:link w:val="a5"/>
    <w:uiPriority w:val="99"/>
    <w:semiHidden/>
    <w:unhideWhenUsed/>
    <w:qFormat/>
    <w:rsid w:val="005A7CC0"/>
    <w:rPr>
      <w:rFonts w:ascii="Tahoma" w:hAnsi="Tahoma" w:cs="Tahoma"/>
      <w:sz w:val="16"/>
      <w:szCs w:val="16"/>
    </w:rPr>
  </w:style>
  <w:style w:type="paragraph" w:styleId="21">
    <w:name w:val="Body Text 2"/>
    <w:basedOn w:val="a"/>
    <w:link w:val="22"/>
    <w:uiPriority w:val="99"/>
    <w:unhideWhenUsed/>
    <w:qFormat/>
    <w:rsid w:val="005A7CC0"/>
    <w:pPr>
      <w:widowControl w:val="0"/>
      <w:autoSpaceDE w:val="0"/>
      <w:autoSpaceDN w:val="0"/>
      <w:adjustRightInd w:val="0"/>
      <w:spacing w:after="120" w:line="480" w:lineRule="auto"/>
    </w:pPr>
    <w:rPr>
      <w:rFonts w:ascii="Arial" w:hAnsi="Arial"/>
    </w:rPr>
  </w:style>
  <w:style w:type="paragraph" w:styleId="a6">
    <w:name w:val="header"/>
    <w:basedOn w:val="a"/>
    <w:link w:val="a7"/>
    <w:uiPriority w:val="99"/>
    <w:unhideWhenUsed/>
    <w:qFormat/>
    <w:rsid w:val="005A7CC0"/>
    <w:pPr>
      <w:tabs>
        <w:tab w:val="center" w:pos="4677"/>
        <w:tab w:val="right" w:pos="9355"/>
      </w:tabs>
    </w:pPr>
    <w:rPr>
      <w:rFonts w:asciiTheme="minorHAnsi" w:eastAsiaTheme="minorHAnsi" w:hAnsiTheme="minorHAnsi" w:cstheme="minorBidi"/>
      <w:sz w:val="22"/>
      <w:szCs w:val="22"/>
      <w:lang w:eastAsia="en-US"/>
    </w:rPr>
  </w:style>
  <w:style w:type="paragraph" w:styleId="a8">
    <w:name w:val="Body Text"/>
    <w:basedOn w:val="a"/>
    <w:link w:val="a9"/>
    <w:uiPriority w:val="99"/>
    <w:semiHidden/>
    <w:unhideWhenUsed/>
    <w:qFormat/>
    <w:rsid w:val="005A7CC0"/>
    <w:pPr>
      <w:spacing w:after="120"/>
    </w:pPr>
  </w:style>
  <w:style w:type="paragraph" w:styleId="aa">
    <w:name w:val="Body Text Indent"/>
    <w:basedOn w:val="a"/>
    <w:link w:val="ab"/>
    <w:uiPriority w:val="99"/>
    <w:unhideWhenUsed/>
    <w:qFormat/>
    <w:rsid w:val="005A7CC0"/>
    <w:pPr>
      <w:ind w:firstLine="709"/>
      <w:jc w:val="both"/>
    </w:pPr>
    <w:rPr>
      <w:sz w:val="24"/>
      <w:szCs w:val="24"/>
    </w:rPr>
  </w:style>
  <w:style w:type="paragraph" w:styleId="23">
    <w:name w:val="List 2"/>
    <w:basedOn w:val="a"/>
    <w:qFormat/>
    <w:rsid w:val="005A7CC0"/>
    <w:pPr>
      <w:ind w:left="566" w:hanging="283"/>
    </w:pPr>
    <w:rPr>
      <w:sz w:val="20"/>
      <w:szCs w:val="20"/>
    </w:rPr>
  </w:style>
  <w:style w:type="paragraph" w:styleId="HTML">
    <w:name w:val="HTML Preformatted"/>
    <w:basedOn w:val="a"/>
    <w:link w:val="HTML0"/>
    <w:qFormat/>
    <w:rsid w:val="005A7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10">
    <w:name w:val="Заголовок 1 Знак"/>
    <w:link w:val="1"/>
    <w:uiPriority w:val="99"/>
    <w:qFormat/>
    <w:rsid w:val="005A7CC0"/>
    <w:rPr>
      <w:rFonts w:ascii="Times New Roman" w:eastAsia="Times New Roman" w:hAnsi="Times New Roman" w:cs="Times New Roman"/>
      <w:b/>
      <w:bCs/>
      <w:sz w:val="28"/>
      <w:szCs w:val="28"/>
      <w:lang w:eastAsia="ru-RU"/>
    </w:rPr>
  </w:style>
  <w:style w:type="character" w:customStyle="1" w:styleId="ab">
    <w:name w:val="Основной текст с отступом Знак"/>
    <w:link w:val="aa"/>
    <w:uiPriority w:val="99"/>
    <w:qFormat/>
    <w:rsid w:val="005A7CC0"/>
    <w:rPr>
      <w:rFonts w:ascii="Times New Roman" w:eastAsia="Times New Roman" w:hAnsi="Times New Roman" w:cs="Times New Roman"/>
      <w:sz w:val="24"/>
      <w:szCs w:val="24"/>
      <w:lang w:eastAsia="ru-RU"/>
    </w:rPr>
  </w:style>
  <w:style w:type="paragraph" w:customStyle="1" w:styleId="ac">
    <w:name w:val="Базовый"/>
    <w:qFormat/>
    <w:rsid w:val="005A7CC0"/>
    <w:pPr>
      <w:widowControl w:val="0"/>
      <w:autoSpaceDN w:val="0"/>
      <w:adjustRightInd w:val="0"/>
      <w:spacing w:line="100" w:lineRule="atLeast"/>
    </w:pPr>
    <w:rPr>
      <w:rFonts w:ascii="Times New Roman" w:eastAsia="Times New Roman" w:hAnsi="Times New Roman"/>
      <w:sz w:val="24"/>
      <w:szCs w:val="24"/>
      <w:lang w:bidi="hi-IN"/>
    </w:rPr>
  </w:style>
  <w:style w:type="character" w:customStyle="1" w:styleId="a5">
    <w:name w:val="Текст выноски Знак"/>
    <w:basedOn w:val="a0"/>
    <w:link w:val="a4"/>
    <w:uiPriority w:val="99"/>
    <w:semiHidden/>
    <w:qFormat/>
    <w:rsid w:val="005A7CC0"/>
    <w:rPr>
      <w:rFonts w:ascii="Tahoma" w:eastAsia="Times New Roman" w:hAnsi="Tahoma" w:cs="Tahoma"/>
      <w:sz w:val="16"/>
      <w:szCs w:val="16"/>
    </w:rPr>
  </w:style>
  <w:style w:type="paragraph" w:customStyle="1" w:styleId="210">
    <w:name w:val="Основной текст с отступом 21"/>
    <w:basedOn w:val="a"/>
    <w:qFormat/>
    <w:rsid w:val="005A7CC0"/>
    <w:pPr>
      <w:widowControl w:val="0"/>
      <w:suppressAutoHyphens/>
      <w:autoSpaceDE w:val="0"/>
      <w:spacing w:before="160"/>
      <w:ind w:left="280"/>
      <w:jc w:val="both"/>
    </w:pPr>
    <w:rPr>
      <w:sz w:val="22"/>
      <w:szCs w:val="22"/>
      <w:lang w:eastAsia="ar-SA"/>
    </w:rPr>
  </w:style>
  <w:style w:type="character" w:customStyle="1" w:styleId="a7">
    <w:name w:val="Верхний колонтитул Знак"/>
    <w:basedOn w:val="a0"/>
    <w:link w:val="a6"/>
    <w:uiPriority w:val="99"/>
    <w:qFormat/>
    <w:rsid w:val="005A7CC0"/>
    <w:rPr>
      <w:rFonts w:asciiTheme="minorHAnsi" w:eastAsiaTheme="minorHAnsi" w:hAnsiTheme="minorHAnsi" w:cstheme="minorBidi"/>
      <w:sz w:val="22"/>
      <w:szCs w:val="22"/>
      <w:lang w:eastAsia="en-US"/>
    </w:rPr>
  </w:style>
  <w:style w:type="paragraph" w:styleId="ad">
    <w:name w:val="List Paragraph"/>
    <w:basedOn w:val="a"/>
    <w:link w:val="ae"/>
    <w:uiPriority w:val="34"/>
    <w:qFormat/>
    <w:rsid w:val="005A7CC0"/>
    <w:pPr>
      <w:ind w:left="720"/>
      <w:contextualSpacing/>
    </w:pPr>
  </w:style>
  <w:style w:type="paragraph" w:customStyle="1" w:styleId="11">
    <w:name w:val="Обычный1"/>
    <w:link w:val="CharChar"/>
    <w:qFormat/>
    <w:rsid w:val="005A7CC0"/>
    <w:pPr>
      <w:widowControl w:val="0"/>
      <w:snapToGrid w:val="0"/>
      <w:spacing w:line="300" w:lineRule="auto"/>
      <w:ind w:firstLine="720"/>
    </w:pPr>
    <w:rPr>
      <w:rFonts w:ascii="Times New Roman" w:eastAsia="Times New Roman" w:hAnsi="Times New Roman"/>
      <w:sz w:val="22"/>
    </w:rPr>
  </w:style>
  <w:style w:type="paragraph" w:customStyle="1" w:styleId="12">
    <w:name w:val="Заголовок1"/>
    <w:basedOn w:val="a"/>
    <w:next w:val="a8"/>
    <w:uiPriority w:val="99"/>
    <w:qFormat/>
    <w:rsid w:val="005A7CC0"/>
    <w:pPr>
      <w:keepNext/>
      <w:suppressAutoHyphens/>
      <w:spacing w:before="240" w:line="100" w:lineRule="atLeast"/>
      <w:jc w:val="center"/>
    </w:pPr>
    <w:rPr>
      <w:rFonts w:eastAsia="Arial Unicode MS" w:cs="Tahoma"/>
      <w:b/>
      <w:bCs/>
      <w:kern w:val="1"/>
      <w:sz w:val="28"/>
      <w:szCs w:val="24"/>
      <w:lang w:eastAsia="ar-SA"/>
    </w:rPr>
  </w:style>
  <w:style w:type="character" w:customStyle="1" w:styleId="CharChar">
    <w:name w:val="Обычный Char Char"/>
    <w:link w:val="11"/>
    <w:qFormat/>
    <w:locked/>
    <w:rsid w:val="005A7CC0"/>
    <w:rPr>
      <w:rFonts w:ascii="Times New Roman" w:eastAsia="Times New Roman" w:hAnsi="Times New Roman"/>
      <w:sz w:val="22"/>
    </w:rPr>
  </w:style>
  <w:style w:type="character" w:customStyle="1" w:styleId="a9">
    <w:name w:val="Основной текст Знак"/>
    <w:basedOn w:val="a0"/>
    <w:link w:val="a8"/>
    <w:uiPriority w:val="99"/>
    <w:semiHidden/>
    <w:qFormat/>
    <w:rsid w:val="005A7CC0"/>
    <w:rPr>
      <w:rFonts w:ascii="Times New Roman" w:eastAsia="Times New Roman" w:hAnsi="Times New Roman"/>
      <w:sz w:val="26"/>
      <w:szCs w:val="26"/>
    </w:rPr>
  </w:style>
  <w:style w:type="paragraph" w:customStyle="1" w:styleId="211">
    <w:name w:val="Основной текст 21"/>
    <w:basedOn w:val="a"/>
    <w:uiPriority w:val="99"/>
    <w:qFormat/>
    <w:rsid w:val="005A7CC0"/>
    <w:pPr>
      <w:suppressAutoHyphens/>
      <w:spacing w:after="200" w:line="276" w:lineRule="auto"/>
    </w:pPr>
    <w:rPr>
      <w:rFonts w:ascii="Calibri" w:hAnsi="Calibri"/>
      <w:kern w:val="1"/>
      <w:sz w:val="22"/>
      <w:szCs w:val="22"/>
      <w:lang w:eastAsia="ar-SA"/>
    </w:rPr>
  </w:style>
  <w:style w:type="character" w:customStyle="1" w:styleId="ae">
    <w:name w:val="Абзац списка Знак"/>
    <w:link w:val="ad"/>
    <w:uiPriority w:val="34"/>
    <w:qFormat/>
    <w:rsid w:val="005A7CC0"/>
    <w:rPr>
      <w:rFonts w:ascii="Times New Roman" w:eastAsia="Times New Roman" w:hAnsi="Times New Roman"/>
      <w:sz w:val="26"/>
      <w:szCs w:val="26"/>
    </w:rPr>
  </w:style>
  <w:style w:type="paragraph" w:customStyle="1" w:styleId="af">
    <w:name w:val="Пнукт"/>
    <w:basedOn w:val="a"/>
    <w:qFormat/>
    <w:rsid w:val="005A7CC0"/>
    <w:pPr>
      <w:tabs>
        <w:tab w:val="left" w:pos="360"/>
        <w:tab w:val="left" w:pos="3261"/>
      </w:tabs>
      <w:jc w:val="both"/>
    </w:pPr>
    <w:rPr>
      <w:rFonts w:ascii="Arial" w:hAnsi="Arial"/>
      <w:sz w:val="20"/>
      <w:szCs w:val="20"/>
    </w:rPr>
  </w:style>
  <w:style w:type="character" w:customStyle="1" w:styleId="af0">
    <w:name w:val="Гипертекстовая ссылка"/>
    <w:uiPriority w:val="99"/>
    <w:qFormat/>
    <w:rsid w:val="005A7CC0"/>
    <w:rPr>
      <w:b/>
      <w:bCs/>
      <w:color w:val="106BBE"/>
      <w:sz w:val="26"/>
      <w:szCs w:val="26"/>
    </w:rPr>
  </w:style>
  <w:style w:type="character" w:customStyle="1" w:styleId="22">
    <w:name w:val="Основной текст 2 Знак"/>
    <w:basedOn w:val="a0"/>
    <w:link w:val="21"/>
    <w:uiPriority w:val="99"/>
    <w:qFormat/>
    <w:rsid w:val="005A7CC0"/>
    <w:rPr>
      <w:rFonts w:ascii="Arial" w:eastAsia="Times New Roman" w:hAnsi="Arial"/>
      <w:sz w:val="26"/>
      <w:szCs w:val="26"/>
    </w:rPr>
  </w:style>
  <w:style w:type="character" w:customStyle="1" w:styleId="af1">
    <w:name w:val="Без интервала Знак"/>
    <w:link w:val="af2"/>
    <w:qFormat/>
    <w:locked/>
    <w:rsid w:val="005A7CC0"/>
  </w:style>
  <w:style w:type="paragraph" w:styleId="af2">
    <w:name w:val="No Spacing"/>
    <w:link w:val="af1"/>
    <w:uiPriority w:val="1"/>
    <w:qFormat/>
    <w:rsid w:val="005A7CC0"/>
  </w:style>
  <w:style w:type="paragraph" w:customStyle="1" w:styleId="ConsPlusNormal">
    <w:name w:val="ConsPlusNormal"/>
    <w:qFormat/>
    <w:rsid w:val="005A7CC0"/>
    <w:pPr>
      <w:widowControl w:val="0"/>
      <w:autoSpaceDE w:val="0"/>
      <w:autoSpaceDN w:val="0"/>
    </w:pPr>
    <w:rPr>
      <w:rFonts w:eastAsia="Times New Roman" w:cs="Calibri"/>
      <w:sz w:val="22"/>
    </w:rPr>
  </w:style>
  <w:style w:type="character" w:customStyle="1" w:styleId="20">
    <w:name w:val="Заголовок 2 Знак"/>
    <w:basedOn w:val="a0"/>
    <w:link w:val="2"/>
    <w:semiHidden/>
    <w:qFormat/>
    <w:rsid w:val="005A7CC0"/>
    <w:rPr>
      <w:rFonts w:asciiTheme="majorHAnsi" w:eastAsiaTheme="majorEastAsia" w:hAnsiTheme="majorHAnsi" w:cstheme="majorBidi"/>
      <w:b/>
      <w:bCs/>
      <w:color w:val="4F81BD" w:themeColor="accent1"/>
      <w:sz w:val="26"/>
      <w:szCs w:val="26"/>
      <w:lang w:eastAsia="en-US"/>
    </w:rPr>
  </w:style>
  <w:style w:type="paragraph" w:customStyle="1" w:styleId="24">
    <w:name w:val="Заголовок2"/>
    <w:basedOn w:val="a"/>
    <w:next w:val="a8"/>
    <w:qFormat/>
    <w:rsid w:val="005A7CC0"/>
    <w:pPr>
      <w:keepNext/>
      <w:suppressAutoHyphens/>
      <w:spacing w:before="240" w:line="100" w:lineRule="atLeast"/>
      <w:jc w:val="center"/>
    </w:pPr>
    <w:rPr>
      <w:rFonts w:eastAsia="Arial Unicode MS" w:cs="Tahoma"/>
      <w:b/>
      <w:bCs/>
      <w:kern w:val="1"/>
      <w:sz w:val="28"/>
      <w:szCs w:val="24"/>
      <w:lang w:eastAsia="ar-SA"/>
    </w:rPr>
  </w:style>
  <w:style w:type="character" w:customStyle="1" w:styleId="25">
    <w:name w:val="Основной текст (2)_"/>
    <w:basedOn w:val="a0"/>
    <w:link w:val="212"/>
    <w:uiPriority w:val="99"/>
    <w:qFormat/>
    <w:rsid w:val="005A7CC0"/>
    <w:rPr>
      <w:b/>
      <w:bCs/>
      <w:sz w:val="23"/>
      <w:szCs w:val="23"/>
      <w:shd w:val="clear" w:color="auto" w:fill="FFFFFF"/>
    </w:rPr>
  </w:style>
  <w:style w:type="paragraph" w:customStyle="1" w:styleId="212">
    <w:name w:val="Основной текст (2)1"/>
    <w:basedOn w:val="a"/>
    <w:link w:val="25"/>
    <w:uiPriority w:val="99"/>
    <w:qFormat/>
    <w:rsid w:val="005A7CC0"/>
    <w:pPr>
      <w:shd w:val="clear" w:color="auto" w:fill="FFFFFF"/>
      <w:spacing w:line="274" w:lineRule="exact"/>
      <w:jc w:val="center"/>
    </w:pPr>
    <w:rPr>
      <w:rFonts w:ascii="Calibri" w:eastAsia="Calibri" w:hAnsi="Calibri"/>
      <w:b/>
      <w:bCs/>
      <w:sz w:val="23"/>
      <w:szCs w:val="23"/>
    </w:rPr>
  </w:style>
  <w:style w:type="character" w:customStyle="1" w:styleId="HTML0">
    <w:name w:val="Стандартный HTML Знак"/>
    <w:basedOn w:val="a0"/>
    <w:link w:val="HTML"/>
    <w:qFormat/>
    <w:rsid w:val="005A7CC0"/>
    <w:rPr>
      <w:rFonts w:ascii="Courier New" w:eastAsia="Times New Roman" w:hAnsi="Courier New"/>
    </w:rPr>
  </w:style>
  <w:style w:type="paragraph" w:customStyle="1" w:styleId="13">
    <w:name w:val="Без интервала1"/>
    <w:uiPriority w:val="99"/>
    <w:qFormat/>
    <w:rsid w:val="00885EED"/>
    <w:rPr>
      <w:rFonts w:cs="Calibri"/>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920"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B67FE-1FD1-4620-BF17-9DA3CA94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4890</Words>
  <Characters>27876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10</cp:revision>
  <cp:lastPrinted>2026-04-10T07:45:00Z</cp:lastPrinted>
  <dcterms:created xsi:type="dcterms:W3CDTF">2026-06-09T05:15:00Z</dcterms:created>
  <dcterms:modified xsi:type="dcterms:W3CDTF">2026-08-31T08:44:00Z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A5FE47082D694B588E78BDAA418B199D_12</vt:lpwstr>
  </property>
</Properties>
</file>