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34" w:rsidRPr="001064B4" w:rsidRDefault="00127034" w:rsidP="006C1464">
      <w:pPr>
        <w:tabs>
          <w:tab w:val="left" w:pos="5812"/>
        </w:tabs>
        <w:ind w:left="5812"/>
        <w:jc w:val="center"/>
        <w:rPr>
          <w:rFonts w:ascii="Times New Roman" w:hAnsi="Times New Roman" w:cs="Times New Roman"/>
          <w:color w:val="auto"/>
        </w:rPr>
      </w:pPr>
      <w:r w:rsidRPr="001064B4">
        <w:rPr>
          <w:rFonts w:ascii="Times New Roman" w:hAnsi="Times New Roman" w:cs="Times New Roman"/>
          <w:color w:val="auto"/>
        </w:rPr>
        <w:t xml:space="preserve">Приложение </w:t>
      </w:r>
    </w:p>
    <w:p w:rsidR="00127034" w:rsidRPr="001064B4" w:rsidRDefault="00127034" w:rsidP="006C1464">
      <w:pPr>
        <w:tabs>
          <w:tab w:val="left" w:pos="5812"/>
        </w:tabs>
        <w:ind w:left="5670"/>
        <w:jc w:val="center"/>
        <w:rPr>
          <w:rFonts w:ascii="Times New Roman" w:hAnsi="Times New Roman" w:cs="Times New Roman"/>
          <w:color w:val="auto"/>
        </w:rPr>
      </w:pPr>
      <w:r w:rsidRPr="001064B4">
        <w:rPr>
          <w:rFonts w:ascii="Times New Roman" w:hAnsi="Times New Roman" w:cs="Times New Roman"/>
          <w:color w:val="auto"/>
        </w:rPr>
        <w:t xml:space="preserve">к электронной версии </w:t>
      </w:r>
      <w:r w:rsidR="00FA13D9" w:rsidRPr="001064B4">
        <w:rPr>
          <w:rFonts w:ascii="Times New Roman" w:hAnsi="Times New Roman" w:cs="Times New Roman"/>
          <w:color w:val="auto"/>
        </w:rPr>
        <w:t>контракта</w:t>
      </w:r>
    </w:p>
    <w:p w:rsidR="00127034" w:rsidRPr="001064B4" w:rsidRDefault="00127034" w:rsidP="006C1464">
      <w:pPr>
        <w:tabs>
          <w:tab w:val="left" w:pos="5812"/>
        </w:tabs>
        <w:jc w:val="center"/>
        <w:rPr>
          <w:rFonts w:ascii="Times New Roman" w:hAnsi="Times New Roman" w:cs="Times New Roman"/>
          <w:color w:val="auto"/>
        </w:rPr>
      </w:pPr>
    </w:p>
    <w:p w:rsidR="001064B4" w:rsidRPr="001064B4" w:rsidRDefault="001064B4" w:rsidP="001064B4">
      <w:pPr>
        <w:jc w:val="center"/>
        <w:rPr>
          <w:rFonts w:ascii="Times New Roman" w:hAnsi="Times New Roman" w:cs="Times New Roman"/>
          <w:color w:val="000000" w:themeColor="text1"/>
        </w:rPr>
      </w:pPr>
      <w:r w:rsidRPr="001064B4">
        <w:rPr>
          <w:rFonts w:ascii="Times New Roman" w:hAnsi="Times New Roman" w:cs="Times New Roman"/>
          <w:color w:val="000000" w:themeColor="text1"/>
        </w:rPr>
        <w:t>Техническое задание</w:t>
      </w:r>
    </w:p>
    <w:p w:rsidR="001064B4" w:rsidRPr="001064B4" w:rsidRDefault="001064B4" w:rsidP="001064B4">
      <w:pPr>
        <w:jc w:val="center"/>
        <w:rPr>
          <w:rFonts w:ascii="Times New Roman" w:hAnsi="Times New Roman" w:cs="Times New Roman"/>
          <w:color w:val="000000" w:themeColor="text1"/>
        </w:rPr>
      </w:pPr>
      <w:r w:rsidRPr="001064B4">
        <w:rPr>
          <w:rFonts w:ascii="Times New Roman" w:hAnsi="Times New Roman" w:cs="Times New Roman"/>
          <w:color w:val="000000" w:themeColor="text1"/>
        </w:rPr>
        <w:t xml:space="preserve">на </w:t>
      </w:r>
      <w:r w:rsidR="00686B9B">
        <w:rPr>
          <w:rFonts w:ascii="Times New Roman" w:hAnsi="Times New Roman" w:cs="Times New Roman"/>
          <w:color w:val="auto"/>
        </w:rPr>
        <w:t>о</w:t>
      </w:r>
      <w:r w:rsidR="00686B9B">
        <w:rPr>
          <w:rFonts w:ascii="Times New Roman" w:hAnsi="Times New Roman" w:cs="Times New Roman"/>
          <w:color w:val="auto"/>
        </w:rPr>
        <w:t>казание услуг по проведению периодических медицинских осмотров.</w:t>
      </w:r>
    </w:p>
    <w:p w:rsidR="00476EC3" w:rsidRPr="001064B4" w:rsidRDefault="00476EC3" w:rsidP="006C1464">
      <w:pPr>
        <w:tabs>
          <w:tab w:val="left" w:pos="5812"/>
        </w:tabs>
        <w:jc w:val="center"/>
        <w:rPr>
          <w:rFonts w:ascii="Times New Roman" w:hAnsi="Times New Roman" w:cs="Times New Roman"/>
          <w:color w:val="auto"/>
        </w:rPr>
      </w:pPr>
    </w:p>
    <w:p w:rsidR="000A77C4" w:rsidRPr="001064B4" w:rsidRDefault="00462A4E" w:rsidP="00462A4E">
      <w:pPr>
        <w:tabs>
          <w:tab w:val="left" w:pos="5812"/>
        </w:tabs>
        <w:jc w:val="center"/>
        <w:rPr>
          <w:rFonts w:ascii="Times New Roman" w:hAnsi="Times New Roman" w:cs="Times New Roman"/>
          <w:color w:val="FF0000"/>
        </w:rPr>
      </w:pPr>
      <w:r w:rsidRPr="001064B4">
        <w:rPr>
          <w:rFonts w:ascii="Times New Roman" w:hAnsi="Times New Roman" w:cs="Times New Roman"/>
          <w:color w:val="auto"/>
        </w:rPr>
        <w:t>ИКЗ</w:t>
      </w:r>
      <w:r w:rsidR="006D369F" w:rsidRPr="001064B4">
        <w:rPr>
          <w:rFonts w:ascii="Times New Roman" w:hAnsi="Times New Roman" w:cs="Times New Roman"/>
          <w:color w:val="auto"/>
        </w:rPr>
        <w:t>:</w:t>
      </w:r>
      <w:r w:rsidRPr="001064B4">
        <w:rPr>
          <w:rFonts w:ascii="Times New Roman" w:hAnsi="Times New Roman" w:cs="Times New Roman"/>
          <w:color w:val="auto"/>
        </w:rPr>
        <w:t xml:space="preserve"> </w:t>
      </w:r>
      <w:r w:rsidR="006D369F" w:rsidRPr="001064B4">
        <w:rPr>
          <w:rFonts w:ascii="Times New Roman" w:hAnsi="Times New Roman" w:cs="Times New Roman"/>
        </w:rPr>
        <w:t>261270900855727090100100160000000000</w:t>
      </w:r>
    </w:p>
    <w:p w:rsidR="006C1464" w:rsidRPr="001064B4" w:rsidRDefault="0066144E" w:rsidP="00E352F7">
      <w:pPr>
        <w:tabs>
          <w:tab w:val="left" w:pos="5812"/>
        </w:tabs>
        <w:ind w:firstLine="426"/>
        <w:rPr>
          <w:rFonts w:ascii="Times New Roman" w:hAnsi="Times New Roman" w:cs="Times New Roman"/>
          <w:color w:val="FF0000"/>
        </w:rPr>
      </w:pPr>
      <w:r w:rsidRPr="001064B4">
        <w:rPr>
          <w:rFonts w:ascii="Times New Roman" w:hAnsi="Times New Roman" w:cs="Times New Roman"/>
          <w:color w:val="auto"/>
        </w:rPr>
        <w:t>1</w:t>
      </w:r>
      <w:r w:rsidR="00296A20" w:rsidRPr="001064B4">
        <w:rPr>
          <w:rFonts w:ascii="Times New Roman" w:hAnsi="Times New Roman" w:cs="Times New Roman"/>
          <w:color w:val="auto"/>
        </w:rPr>
        <w:t xml:space="preserve">. </w:t>
      </w:r>
      <w:r w:rsidR="00B4301B">
        <w:rPr>
          <w:rFonts w:ascii="Times New Roman" w:hAnsi="Times New Roman" w:cs="Times New Roman"/>
          <w:color w:val="auto"/>
        </w:rPr>
        <w:t xml:space="preserve">Наименование объекта контракта: </w:t>
      </w:r>
      <w:r w:rsidR="00686B9B">
        <w:rPr>
          <w:rFonts w:ascii="Times New Roman" w:hAnsi="Times New Roman" w:cs="Times New Roman"/>
          <w:color w:val="auto"/>
        </w:rPr>
        <w:t>Оказание услуг по проведению периодических медицинских осмотров.</w:t>
      </w:r>
    </w:p>
    <w:p w:rsidR="00A54149" w:rsidRDefault="00A54149" w:rsidP="00E352F7">
      <w:pPr>
        <w:ind w:firstLine="426"/>
        <w:jc w:val="both"/>
        <w:rPr>
          <w:rFonts w:ascii="Times New Roman" w:eastAsia="Times New Roman" w:hAnsi="Times New Roman" w:cs="Times New Roman"/>
          <w:color w:val="auto"/>
        </w:rPr>
      </w:pPr>
      <w:r w:rsidRPr="001064B4">
        <w:rPr>
          <w:rFonts w:ascii="Times New Roman" w:hAnsi="Times New Roman" w:cs="Times New Roman"/>
          <w:color w:val="000000" w:themeColor="text1"/>
        </w:rPr>
        <w:t xml:space="preserve">2. </w:t>
      </w:r>
      <w:r w:rsidRPr="001064B4">
        <w:rPr>
          <w:rFonts w:ascii="Times New Roman" w:eastAsia="Times New Roman" w:hAnsi="Times New Roman" w:cs="Times New Roman"/>
          <w:color w:val="auto"/>
        </w:rPr>
        <w:t xml:space="preserve">Срок оказания услуг: </w:t>
      </w:r>
      <w:r w:rsidR="00686B9B">
        <w:rPr>
          <w:rFonts w:ascii="Times New Roman" w:eastAsia="Times New Roman" w:hAnsi="Times New Roman" w:cs="Times New Roman"/>
          <w:color w:val="auto"/>
        </w:rPr>
        <w:t>60</w:t>
      </w:r>
      <w:r w:rsidR="00CB2FCC">
        <w:rPr>
          <w:rFonts w:ascii="Times New Roman" w:eastAsia="Times New Roman" w:hAnsi="Times New Roman" w:cs="Times New Roman"/>
          <w:color w:val="auto"/>
        </w:rPr>
        <w:t xml:space="preserve"> </w:t>
      </w:r>
      <w:r w:rsidR="00686B9B">
        <w:rPr>
          <w:rFonts w:ascii="Times New Roman" w:eastAsia="Times New Roman" w:hAnsi="Times New Roman" w:cs="Times New Roman"/>
          <w:color w:val="auto"/>
        </w:rPr>
        <w:t>календарных</w:t>
      </w:r>
      <w:r w:rsidR="00CB2FCC">
        <w:rPr>
          <w:rFonts w:ascii="Times New Roman" w:eastAsia="Times New Roman" w:hAnsi="Times New Roman" w:cs="Times New Roman"/>
          <w:color w:val="auto"/>
        </w:rPr>
        <w:t xml:space="preserve"> дней с момента заключения контракта.</w:t>
      </w:r>
    </w:p>
    <w:tbl>
      <w:tblPr>
        <w:tblStyle w:val="af1"/>
        <w:tblW w:w="0" w:type="auto"/>
        <w:tblLook w:val="04A0" w:firstRow="1" w:lastRow="0" w:firstColumn="1" w:lastColumn="0" w:noHBand="0" w:noVBand="1"/>
      </w:tblPr>
      <w:tblGrid>
        <w:gridCol w:w="770"/>
        <w:gridCol w:w="1783"/>
        <w:gridCol w:w="2058"/>
        <w:gridCol w:w="1576"/>
        <w:gridCol w:w="1417"/>
        <w:gridCol w:w="1416"/>
        <w:gridCol w:w="1459"/>
      </w:tblGrid>
      <w:tr w:rsidR="00686B9B" w:rsidTr="008371BF">
        <w:tc>
          <w:tcPr>
            <w:tcW w:w="770" w:type="dxa"/>
          </w:tcPr>
          <w:p w:rsidR="00686B9B" w:rsidRDefault="00686B9B"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№п/п</w:t>
            </w:r>
          </w:p>
        </w:tc>
        <w:tc>
          <w:tcPr>
            <w:tcW w:w="1783" w:type="dxa"/>
          </w:tcPr>
          <w:p w:rsidR="00686B9B" w:rsidRDefault="00686B9B"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Наименование комиссии</w:t>
            </w:r>
          </w:p>
        </w:tc>
        <w:tc>
          <w:tcPr>
            <w:tcW w:w="2058" w:type="dxa"/>
          </w:tcPr>
          <w:p w:rsidR="00686B9B" w:rsidRDefault="00686B9B" w:rsidP="00686B9B">
            <w:pPr>
              <w:jc w:val="both"/>
              <w:rPr>
                <w:rFonts w:ascii="Times New Roman" w:eastAsia="Times New Roman" w:hAnsi="Times New Roman" w:cs="Times New Roman"/>
                <w:color w:val="auto"/>
              </w:rPr>
            </w:pPr>
            <w:r>
              <w:rPr>
                <w:rFonts w:ascii="Times New Roman" w:eastAsia="Times New Roman" w:hAnsi="Times New Roman" w:cs="Times New Roman"/>
                <w:color w:val="auto"/>
              </w:rPr>
              <w:t>№ п. по приложению к Порядку, утв. Приказом Минздрава России от 28.01.2021 № 29н</w:t>
            </w:r>
          </w:p>
        </w:tc>
        <w:tc>
          <w:tcPr>
            <w:tcW w:w="1576" w:type="dxa"/>
          </w:tcPr>
          <w:p w:rsidR="00686B9B" w:rsidRDefault="00686B9B"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Категория</w:t>
            </w:r>
          </w:p>
        </w:tc>
        <w:tc>
          <w:tcPr>
            <w:tcW w:w="1417" w:type="dxa"/>
          </w:tcPr>
          <w:p w:rsidR="00686B9B" w:rsidRDefault="00686B9B"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Количество человек</w:t>
            </w:r>
          </w:p>
        </w:tc>
        <w:tc>
          <w:tcPr>
            <w:tcW w:w="1416" w:type="dxa"/>
          </w:tcPr>
          <w:p w:rsidR="00686B9B" w:rsidRDefault="00686B9B"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Цена на 1 человека </w:t>
            </w:r>
          </w:p>
        </w:tc>
        <w:tc>
          <w:tcPr>
            <w:tcW w:w="1459" w:type="dxa"/>
          </w:tcPr>
          <w:p w:rsidR="00686B9B" w:rsidRDefault="00686B9B"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Стоимость</w:t>
            </w:r>
          </w:p>
        </w:tc>
      </w:tr>
      <w:tr w:rsidR="00686B9B" w:rsidTr="008371BF">
        <w:tc>
          <w:tcPr>
            <w:tcW w:w="770"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783"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Периодическая комиссия</w:t>
            </w:r>
          </w:p>
        </w:tc>
        <w:tc>
          <w:tcPr>
            <w:tcW w:w="2058"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 23</w:t>
            </w:r>
          </w:p>
        </w:tc>
        <w:tc>
          <w:tcPr>
            <w:tcW w:w="1576"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Мужчины до/старше 40 лет</w:t>
            </w:r>
          </w:p>
        </w:tc>
        <w:tc>
          <w:tcPr>
            <w:tcW w:w="1417"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22</w:t>
            </w:r>
          </w:p>
        </w:tc>
        <w:tc>
          <w:tcPr>
            <w:tcW w:w="1416" w:type="dxa"/>
          </w:tcPr>
          <w:p w:rsidR="00686B9B" w:rsidRDefault="00686B9B" w:rsidP="00A54149">
            <w:pPr>
              <w:jc w:val="both"/>
              <w:rPr>
                <w:rFonts w:ascii="Times New Roman" w:eastAsia="Times New Roman" w:hAnsi="Times New Roman" w:cs="Times New Roman"/>
                <w:color w:val="auto"/>
              </w:rPr>
            </w:pPr>
          </w:p>
        </w:tc>
        <w:tc>
          <w:tcPr>
            <w:tcW w:w="1459" w:type="dxa"/>
          </w:tcPr>
          <w:p w:rsidR="00686B9B" w:rsidRDefault="00686B9B" w:rsidP="00A54149">
            <w:pPr>
              <w:jc w:val="both"/>
              <w:rPr>
                <w:rFonts w:ascii="Times New Roman" w:eastAsia="Times New Roman" w:hAnsi="Times New Roman" w:cs="Times New Roman"/>
                <w:color w:val="auto"/>
              </w:rPr>
            </w:pPr>
          </w:p>
        </w:tc>
      </w:tr>
      <w:tr w:rsidR="00686B9B" w:rsidTr="008371BF">
        <w:tc>
          <w:tcPr>
            <w:tcW w:w="770"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783"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Периодическая комиссия</w:t>
            </w:r>
          </w:p>
        </w:tc>
        <w:tc>
          <w:tcPr>
            <w:tcW w:w="2058"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 24</w:t>
            </w:r>
          </w:p>
        </w:tc>
        <w:tc>
          <w:tcPr>
            <w:tcW w:w="1576"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Мужчины до/старше 40 лет</w:t>
            </w:r>
          </w:p>
        </w:tc>
        <w:tc>
          <w:tcPr>
            <w:tcW w:w="1417"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416" w:type="dxa"/>
          </w:tcPr>
          <w:p w:rsidR="00686B9B" w:rsidRDefault="00686B9B" w:rsidP="00A54149">
            <w:pPr>
              <w:jc w:val="both"/>
              <w:rPr>
                <w:rFonts w:ascii="Times New Roman" w:eastAsia="Times New Roman" w:hAnsi="Times New Roman" w:cs="Times New Roman"/>
                <w:color w:val="auto"/>
              </w:rPr>
            </w:pPr>
          </w:p>
        </w:tc>
        <w:tc>
          <w:tcPr>
            <w:tcW w:w="1459" w:type="dxa"/>
          </w:tcPr>
          <w:p w:rsidR="00686B9B" w:rsidRDefault="00686B9B" w:rsidP="00A54149">
            <w:pPr>
              <w:jc w:val="both"/>
              <w:rPr>
                <w:rFonts w:ascii="Times New Roman" w:eastAsia="Times New Roman" w:hAnsi="Times New Roman" w:cs="Times New Roman"/>
                <w:color w:val="auto"/>
              </w:rPr>
            </w:pPr>
          </w:p>
        </w:tc>
      </w:tr>
      <w:tr w:rsidR="00686B9B" w:rsidTr="008371BF">
        <w:tc>
          <w:tcPr>
            <w:tcW w:w="770"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783"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Периодическая комиссия</w:t>
            </w:r>
          </w:p>
        </w:tc>
        <w:tc>
          <w:tcPr>
            <w:tcW w:w="2058"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п. 26</w:t>
            </w:r>
          </w:p>
        </w:tc>
        <w:tc>
          <w:tcPr>
            <w:tcW w:w="1576"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Мужчины до/старше 40 лет</w:t>
            </w:r>
          </w:p>
        </w:tc>
        <w:tc>
          <w:tcPr>
            <w:tcW w:w="1417" w:type="dxa"/>
          </w:tcPr>
          <w:p w:rsidR="00686B9B"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1416" w:type="dxa"/>
          </w:tcPr>
          <w:p w:rsidR="00686B9B" w:rsidRDefault="00686B9B" w:rsidP="00A54149">
            <w:pPr>
              <w:jc w:val="both"/>
              <w:rPr>
                <w:rFonts w:ascii="Times New Roman" w:eastAsia="Times New Roman" w:hAnsi="Times New Roman" w:cs="Times New Roman"/>
                <w:color w:val="auto"/>
              </w:rPr>
            </w:pPr>
          </w:p>
        </w:tc>
        <w:tc>
          <w:tcPr>
            <w:tcW w:w="1459" w:type="dxa"/>
          </w:tcPr>
          <w:p w:rsidR="00686B9B" w:rsidRDefault="00686B9B" w:rsidP="00A54149">
            <w:pPr>
              <w:jc w:val="both"/>
              <w:rPr>
                <w:rFonts w:ascii="Times New Roman" w:eastAsia="Times New Roman" w:hAnsi="Times New Roman" w:cs="Times New Roman"/>
                <w:color w:val="auto"/>
              </w:rPr>
            </w:pPr>
          </w:p>
        </w:tc>
      </w:tr>
      <w:tr w:rsidR="008371BF" w:rsidTr="008371BF">
        <w:tc>
          <w:tcPr>
            <w:tcW w:w="6187" w:type="dxa"/>
            <w:gridSpan w:val="4"/>
          </w:tcPr>
          <w:p w:rsidR="008371BF"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Итого</w:t>
            </w:r>
          </w:p>
        </w:tc>
        <w:tc>
          <w:tcPr>
            <w:tcW w:w="1417" w:type="dxa"/>
          </w:tcPr>
          <w:p w:rsidR="008371BF" w:rsidRDefault="008371BF" w:rsidP="00A54149">
            <w:pPr>
              <w:jc w:val="both"/>
              <w:rPr>
                <w:rFonts w:ascii="Times New Roman" w:eastAsia="Times New Roman" w:hAnsi="Times New Roman" w:cs="Times New Roman"/>
                <w:color w:val="auto"/>
              </w:rPr>
            </w:pPr>
            <w:r>
              <w:rPr>
                <w:rFonts w:ascii="Times New Roman" w:eastAsia="Times New Roman" w:hAnsi="Times New Roman" w:cs="Times New Roman"/>
                <w:color w:val="auto"/>
              </w:rPr>
              <w:t>30</w:t>
            </w:r>
          </w:p>
        </w:tc>
        <w:tc>
          <w:tcPr>
            <w:tcW w:w="1416" w:type="dxa"/>
          </w:tcPr>
          <w:p w:rsidR="008371BF" w:rsidRDefault="008371BF" w:rsidP="00A54149">
            <w:pPr>
              <w:jc w:val="both"/>
              <w:rPr>
                <w:rFonts w:ascii="Times New Roman" w:eastAsia="Times New Roman" w:hAnsi="Times New Roman" w:cs="Times New Roman"/>
                <w:color w:val="auto"/>
              </w:rPr>
            </w:pPr>
          </w:p>
        </w:tc>
        <w:tc>
          <w:tcPr>
            <w:tcW w:w="1459" w:type="dxa"/>
          </w:tcPr>
          <w:p w:rsidR="008371BF" w:rsidRDefault="008371BF" w:rsidP="00A54149">
            <w:pPr>
              <w:jc w:val="both"/>
              <w:rPr>
                <w:rFonts w:ascii="Times New Roman" w:eastAsia="Times New Roman" w:hAnsi="Times New Roman" w:cs="Times New Roman"/>
                <w:color w:val="auto"/>
              </w:rPr>
            </w:pPr>
          </w:p>
        </w:tc>
      </w:tr>
    </w:tbl>
    <w:p w:rsidR="00E352F7" w:rsidRPr="005B12E7" w:rsidRDefault="00E352F7" w:rsidP="00E352F7">
      <w:pPr>
        <w:ind w:firstLine="426"/>
        <w:jc w:val="both"/>
        <w:rPr>
          <w:rFonts w:ascii="Times New Roman" w:hAnsi="Times New Roman" w:cs="Times New Roman"/>
        </w:rPr>
      </w:pPr>
      <w:r w:rsidRPr="00E352F7">
        <w:rPr>
          <w:rFonts w:ascii="Times New Roman" w:hAnsi="Times New Roman" w:cs="Times New Roman"/>
        </w:rPr>
        <w:t xml:space="preserve">Исполнитель оказывает услуги в соответствии с «Порядком проведения предварительных и периодических медицинских осмотров (обследований) работников, занятых на вредных работах и на </w:t>
      </w:r>
      <w:r w:rsidRPr="005B12E7">
        <w:rPr>
          <w:rFonts w:ascii="Times New Roman" w:hAnsi="Times New Roman" w:cs="Times New Roman"/>
        </w:rPr>
        <w:t xml:space="preserve">работах с вредными и (или) опасными производственными факторами», утвержденным Приказом </w:t>
      </w:r>
      <w:r w:rsidRPr="005B12E7">
        <w:rPr>
          <w:rFonts w:ascii="Times New Roman" w:hAnsi="Times New Roman" w:cs="Times New Roman"/>
          <w:bCs/>
          <w:color w:val="333333"/>
          <w:shd w:val="clear" w:color="auto" w:fill="FFFFFF"/>
        </w:rPr>
        <w:t>Министерства</w:t>
      </w:r>
      <w:r w:rsidRPr="005B12E7">
        <w:rPr>
          <w:rFonts w:ascii="Times New Roman" w:hAnsi="Times New Roman" w:cs="Times New Roman"/>
          <w:color w:val="333333"/>
          <w:shd w:val="clear" w:color="auto" w:fill="FFFFFF"/>
        </w:rPr>
        <w:t> </w:t>
      </w:r>
      <w:r w:rsidRPr="005B12E7">
        <w:rPr>
          <w:rFonts w:ascii="Times New Roman" w:hAnsi="Times New Roman" w:cs="Times New Roman"/>
          <w:bCs/>
          <w:color w:val="333333"/>
          <w:shd w:val="clear" w:color="auto" w:fill="FFFFFF"/>
        </w:rPr>
        <w:t>здравоохранения</w:t>
      </w:r>
      <w:r w:rsidRPr="005B12E7">
        <w:rPr>
          <w:rFonts w:ascii="Times New Roman" w:hAnsi="Times New Roman" w:cs="Times New Roman"/>
          <w:color w:val="333333"/>
          <w:shd w:val="clear" w:color="auto" w:fill="FFFFFF"/>
        </w:rPr>
        <w:t> Российской Федерации </w:t>
      </w:r>
      <w:r w:rsidRPr="005B12E7">
        <w:rPr>
          <w:rFonts w:ascii="Times New Roman" w:hAnsi="Times New Roman" w:cs="Times New Roman"/>
          <w:bCs/>
          <w:color w:val="333333"/>
          <w:shd w:val="clear" w:color="auto" w:fill="FFFFFF"/>
        </w:rPr>
        <w:t>от</w:t>
      </w:r>
      <w:r w:rsidRPr="005B12E7">
        <w:rPr>
          <w:rFonts w:ascii="Times New Roman" w:hAnsi="Times New Roman" w:cs="Times New Roman"/>
          <w:color w:val="333333"/>
          <w:shd w:val="clear" w:color="auto" w:fill="FFFFFF"/>
        </w:rPr>
        <w:t> </w:t>
      </w:r>
      <w:r w:rsidRPr="005B12E7">
        <w:rPr>
          <w:rFonts w:ascii="Times New Roman" w:hAnsi="Times New Roman" w:cs="Times New Roman"/>
          <w:bCs/>
          <w:color w:val="333333"/>
          <w:shd w:val="clear" w:color="auto" w:fill="FFFFFF"/>
        </w:rPr>
        <w:t>28</w:t>
      </w:r>
      <w:r w:rsidRPr="005B12E7">
        <w:rPr>
          <w:rFonts w:ascii="Times New Roman" w:hAnsi="Times New Roman" w:cs="Times New Roman"/>
          <w:color w:val="333333"/>
          <w:shd w:val="clear" w:color="auto" w:fill="FFFFFF"/>
        </w:rPr>
        <w:t> </w:t>
      </w:r>
      <w:r w:rsidRPr="005B12E7">
        <w:rPr>
          <w:rFonts w:ascii="Times New Roman" w:hAnsi="Times New Roman" w:cs="Times New Roman"/>
          <w:bCs/>
          <w:color w:val="333333"/>
          <w:shd w:val="clear" w:color="auto" w:fill="FFFFFF"/>
        </w:rPr>
        <w:t>января</w:t>
      </w:r>
      <w:r w:rsidRPr="005B12E7">
        <w:rPr>
          <w:rFonts w:ascii="Times New Roman" w:hAnsi="Times New Roman" w:cs="Times New Roman"/>
          <w:color w:val="333333"/>
          <w:shd w:val="clear" w:color="auto" w:fill="FFFFFF"/>
        </w:rPr>
        <w:t> </w:t>
      </w:r>
      <w:r w:rsidRPr="005B12E7">
        <w:rPr>
          <w:rFonts w:ascii="Times New Roman" w:hAnsi="Times New Roman" w:cs="Times New Roman"/>
          <w:bCs/>
          <w:color w:val="333333"/>
          <w:shd w:val="clear" w:color="auto" w:fill="FFFFFF"/>
        </w:rPr>
        <w:t>2021</w:t>
      </w:r>
      <w:r w:rsidRPr="005B12E7">
        <w:rPr>
          <w:rFonts w:ascii="Times New Roman" w:hAnsi="Times New Roman" w:cs="Times New Roman"/>
          <w:color w:val="333333"/>
          <w:shd w:val="clear" w:color="auto" w:fill="FFFFFF"/>
        </w:rPr>
        <w:t> г. N </w:t>
      </w:r>
      <w:r w:rsidRPr="005B12E7">
        <w:rPr>
          <w:rFonts w:ascii="Times New Roman" w:hAnsi="Times New Roman" w:cs="Times New Roman"/>
          <w:bCs/>
          <w:color w:val="333333"/>
          <w:shd w:val="clear" w:color="auto" w:fill="FFFFFF"/>
        </w:rPr>
        <w:t>29н</w:t>
      </w:r>
      <w:r w:rsidRPr="005B12E7">
        <w:rPr>
          <w:rFonts w:ascii="Times New Roman" w:hAnsi="Times New Roman" w:cs="Times New Roman"/>
          <w:color w:val="333333"/>
          <w:shd w:val="clear" w:color="auto" w:fill="FFFFFF"/>
        </w:rPr>
        <w:t>.</w:t>
      </w:r>
      <w:r w:rsidRPr="005B12E7">
        <w:rPr>
          <w:rFonts w:ascii="Times New Roman" w:hAnsi="Times New Roman" w:cs="Times New Roman"/>
        </w:rPr>
        <w:t xml:space="preserve"> </w:t>
      </w:r>
    </w:p>
    <w:p w:rsidR="00E352F7" w:rsidRPr="005B12E7" w:rsidRDefault="00E352F7" w:rsidP="00E352F7">
      <w:pPr>
        <w:ind w:firstLine="426"/>
        <w:jc w:val="both"/>
        <w:rPr>
          <w:rFonts w:ascii="Times New Roman" w:hAnsi="Times New Roman" w:cs="Times New Roman"/>
        </w:rPr>
      </w:pPr>
      <w:r w:rsidRPr="005B12E7">
        <w:rPr>
          <w:rFonts w:ascii="Times New Roman" w:hAnsi="Times New Roman" w:cs="Times New Roman"/>
        </w:rPr>
        <w:t>Исполнитель оказывает услуги лично, без привлечения третьих лиц.</w:t>
      </w:r>
    </w:p>
    <w:p w:rsidR="00E352F7" w:rsidRPr="005B12E7" w:rsidRDefault="00E352F7" w:rsidP="00E352F7">
      <w:pPr>
        <w:ind w:firstLine="426"/>
        <w:jc w:val="both"/>
        <w:rPr>
          <w:rFonts w:ascii="Times New Roman" w:hAnsi="Times New Roman" w:cs="Times New Roman"/>
          <w:b/>
          <w:bCs/>
        </w:rPr>
      </w:pPr>
      <w:r w:rsidRPr="005B12E7">
        <w:rPr>
          <w:rFonts w:ascii="Times New Roman" w:hAnsi="Times New Roman" w:cs="Times New Roman"/>
        </w:rPr>
        <w:t>Исполнитель оказывает услуги согласно предоставленному Заказчиком поименному списку лиц, подлежащих периодическим медицинским осмотрам.</w:t>
      </w:r>
      <w:r w:rsidRPr="005B12E7">
        <w:rPr>
          <w:rFonts w:ascii="Times New Roman" w:hAnsi="Times New Roman" w:cs="Times New Roman"/>
          <w:b/>
          <w:bCs/>
        </w:rPr>
        <w:t xml:space="preserve"> </w:t>
      </w:r>
    </w:p>
    <w:p w:rsidR="00CB2FCC" w:rsidRPr="005B12E7" w:rsidRDefault="00E352F7" w:rsidP="00E352F7">
      <w:pPr>
        <w:ind w:firstLine="426"/>
        <w:jc w:val="both"/>
        <w:rPr>
          <w:rFonts w:ascii="Times New Roman" w:hAnsi="Times New Roman" w:cs="Times New Roman"/>
          <w:b/>
          <w:bCs/>
        </w:rPr>
      </w:pPr>
      <w:r w:rsidRPr="005B12E7">
        <w:rPr>
          <w:rFonts w:ascii="Times New Roman" w:hAnsi="Times New Roman" w:cs="Times New Roman"/>
          <w:b/>
          <w:bCs/>
        </w:rPr>
        <w:t xml:space="preserve">Исполнитель оказывает услуги в </w:t>
      </w:r>
      <w:proofErr w:type="gramStart"/>
      <w:r w:rsidRPr="005B12E7">
        <w:rPr>
          <w:rFonts w:ascii="Times New Roman" w:hAnsi="Times New Roman" w:cs="Times New Roman"/>
          <w:b/>
          <w:bCs/>
        </w:rPr>
        <w:t>медицинской части</w:t>
      </w:r>
      <w:proofErr w:type="gramEnd"/>
      <w:r w:rsidRPr="005B12E7">
        <w:rPr>
          <w:rFonts w:ascii="Times New Roman" w:hAnsi="Times New Roman" w:cs="Times New Roman"/>
          <w:b/>
          <w:bCs/>
        </w:rPr>
        <w:t xml:space="preserve"> расположенной на территории ФКУ ИК-</w:t>
      </w:r>
      <w:r w:rsidRPr="005B12E7">
        <w:rPr>
          <w:rFonts w:ascii="Times New Roman" w:hAnsi="Times New Roman" w:cs="Times New Roman"/>
          <w:b/>
          <w:bCs/>
        </w:rPr>
        <w:t>1</w:t>
      </w:r>
      <w:r w:rsidRPr="005B12E7">
        <w:rPr>
          <w:rFonts w:ascii="Times New Roman" w:hAnsi="Times New Roman" w:cs="Times New Roman"/>
          <w:b/>
          <w:bCs/>
        </w:rPr>
        <w:t xml:space="preserve"> УФСИН России по </w:t>
      </w:r>
      <w:r w:rsidRPr="005B12E7">
        <w:rPr>
          <w:rFonts w:ascii="Times New Roman" w:hAnsi="Times New Roman" w:cs="Times New Roman"/>
          <w:b/>
          <w:bCs/>
        </w:rPr>
        <w:t>Хабаровскому краю</w:t>
      </w:r>
    </w:p>
    <w:p w:rsidR="00E352F7" w:rsidRPr="005B12E7" w:rsidRDefault="00E352F7" w:rsidP="00E352F7">
      <w:pPr>
        <w:ind w:firstLine="426"/>
        <w:jc w:val="both"/>
        <w:rPr>
          <w:rFonts w:ascii="Times New Roman" w:hAnsi="Times New Roman" w:cs="Times New Roman"/>
        </w:rPr>
      </w:pPr>
      <w:r w:rsidRPr="005B12E7">
        <w:rPr>
          <w:rFonts w:ascii="Times New Roman" w:hAnsi="Times New Roman" w:cs="Times New Roman"/>
        </w:rPr>
        <w:t>Медицинская организация при проведении периодического медицинского осмотра, независимо от формы собственности, должна иметь лицензию на проведение предварительных и периодических осмотров, а также на экспертизу профессиональной пригодности в соответствии с действующими нормативными правовыми актами.</w:t>
      </w:r>
    </w:p>
    <w:p w:rsidR="005414B4" w:rsidRPr="005B12E7" w:rsidRDefault="005414B4" w:rsidP="005414B4">
      <w:pPr>
        <w:ind w:firstLine="426"/>
        <w:jc w:val="both"/>
        <w:rPr>
          <w:rFonts w:ascii="Times New Roman" w:hAnsi="Times New Roman" w:cs="Times New Roman"/>
        </w:rPr>
      </w:pPr>
      <w:r w:rsidRPr="005B12E7">
        <w:rPr>
          <w:rFonts w:ascii="Times New Roman" w:hAnsi="Times New Roman" w:cs="Times New Roman"/>
        </w:rPr>
        <w:t xml:space="preserve">Медицинская организация в 10-дневный срок с момента получения от </w:t>
      </w:r>
      <w:r w:rsidRPr="005B12E7">
        <w:rPr>
          <w:rFonts w:ascii="Times New Roman" w:hAnsi="Times New Roman" w:cs="Times New Roman"/>
        </w:rPr>
        <w:t xml:space="preserve">Заказчика </w:t>
      </w:r>
      <w:r w:rsidRPr="005B12E7">
        <w:rPr>
          <w:rFonts w:ascii="Times New Roman" w:hAnsi="Times New Roman" w:cs="Times New Roman"/>
        </w:rPr>
        <w:t xml:space="preserve">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медицинской организацией с руководством </w:t>
      </w:r>
      <w:r w:rsidRPr="005B12E7">
        <w:rPr>
          <w:rFonts w:ascii="Times New Roman" w:hAnsi="Times New Roman" w:cs="Times New Roman"/>
        </w:rPr>
        <w:t>Заказчика</w:t>
      </w:r>
      <w:r w:rsidRPr="005B12E7">
        <w:rPr>
          <w:rFonts w:ascii="Times New Roman" w:hAnsi="Times New Roman" w:cs="Times New Roman"/>
        </w:rPr>
        <w:t xml:space="preserve"> и утверждается руководителем медицинской организации.</w:t>
      </w:r>
    </w:p>
    <w:p w:rsidR="005414B4" w:rsidRPr="005B12E7" w:rsidRDefault="005414B4" w:rsidP="005414B4">
      <w:pPr>
        <w:ind w:firstLine="426"/>
        <w:jc w:val="both"/>
        <w:rPr>
          <w:rFonts w:ascii="Times New Roman" w:hAnsi="Times New Roman" w:cs="Times New Roman"/>
        </w:rPr>
      </w:pPr>
      <w:r w:rsidRPr="005B12E7">
        <w:rPr>
          <w:rFonts w:ascii="Times New Roman" w:hAnsi="Times New Roman" w:cs="Times New Roman"/>
        </w:rPr>
        <w:t>Исполнитель обязан правильно заносить результаты медосмотра в карту периодических медицинских осмотров.</w:t>
      </w:r>
    </w:p>
    <w:p w:rsidR="005414B4" w:rsidRPr="005B12E7" w:rsidRDefault="005414B4" w:rsidP="005414B4">
      <w:pPr>
        <w:ind w:firstLine="426"/>
        <w:jc w:val="both"/>
        <w:rPr>
          <w:rFonts w:ascii="Times New Roman" w:hAnsi="Times New Roman" w:cs="Times New Roman"/>
        </w:rPr>
      </w:pPr>
      <w:r w:rsidRPr="005B12E7">
        <w:rPr>
          <w:rFonts w:ascii="Times New Roman" w:hAnsi="Times New Roman" w:cs="Times New Roman"/>
        </w:rP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течении 10 дней с момента вручения в письменном виде соответствующего требования.</w:t>
      </w:r>
    </w:p>
    <w:p w:rsidR="00E352F7" w:rsidRPr="005B12E7" w:rsidRDefault="005B12E7" w:rsidP="00E352F7">
      <w:pPr>
        <w:ind w:firstLine="426"/>
        <w:jc w:val="both"/>
        <w:rPr>
          <w:rFonts w:ascii="Times New Roman" w:hAnsi="Times New Roman" w:cs="Times New Roman"/>
        </w:rPr>
      </w:pPr>
      <w:r w:rsidRPr="005B12E7">
        <w:rPr>
          <w:rFonts w:ascii="Times New Roman" w:hAnsi="Times New Roman" w:cs="Times New Roman"/>
        </w:rPr>
        <w:t xml:space="preserve">По окончании прохождения работником периодического осмотра, медицинской организацией </w:t>
      </w:r>
      <w:r w:rsidRPr="005B12E7">
        <w:rPr>
          <w:rFonts w:ascii="Times New Roman" w:hAnsi="Times New Roman" w:cs="Times New Roman"/>
        </w:rPr>
        <w:lastRenderedPageBreak/>
        <w:t xml:space="preserve">оформляется медицинское заключение в порядке, установленном пунктами 15 и 16 (Приказ № 29н </w:t>
      </w:r>
      <w:proofErr w:type="spellStart"/>
      <w:r w:rsidRPr="005B12E7">
        <w:rPr>
          <w:rFonts w:ascii="Times New Roman" w:hAnsi="Times New Roman" w:cs="Times New Roman"/>
        </w:rPr>
        <w:t>МЗиСР</w:t>
      </w:r>
      <w:proofErr w:type="spellEnd"/>
      <w:r w:rsidRPr="005B12E7">
        <w:rPr>
          <w:rFonts w:ascii="Times New Roman" w:hAnsi="Times New Roman" w:cs="Times New Roman"/>
        </w:rPr>
        <w:t xml:space="preserve"> РФ.)</w:t>
      </w:r>
    </w:p>
    <w:p w:rsidR="005B12E7" w:rsidRPr="005B12E7" w:rsidRDefault="005B12E7" w:rsidP="00E352F7">
      <w:pPr>
        <w:ind w:firstLine="426"/>
        <w:jc w:val="both"/>
        <w:rPr>
          <w:rFonts w:ascii="Times New Roman" w:eastAsia="Times New Roman" w:hAnsi="Times New Roman" w:cs="Times New Roman"/>
          <w:color w:val="auto"/>
        </w:rPr>
      </w:pPr>
      <w:r w:rsidRPr="005B12E7">
        <w:rPr>
          <w:rFonts w:ascii="Times New Roman" w:hAnsi="Times New Roman" w:cs="Times New Roman"/>
        </w:rPr>
        <w:t>По итогам проведения осмотра медицинская организация обобщает результаты проведенного периодического медосмотра, делаются записи в медицинских книжках, составляет заключительный акт.</w:t>
      </w:r>
    </w:p>
    <w:p w:rsidR="00A54149" w:rsidRPr="001064B4" w:rsidRDefault="00A54149" w:rsidP="00E352F7">
      <w:pPr>
        <w:pStyle w:val="4"/>
        <w:shd w:val="clear" w:color="auto" w:fill="auto"/>
        <w:tabs>
          <w:tab w:val="left" w:pos="0"/>
        </w:tabs>
        <w:spacing w:line="240" w:lineRule="auto"/>
        <w:ind w:firstLine="426"/>
        <w:jc w:val="both"/>
        <w:rPr>
          <w:b/>
          <w:color w:val="000000" w:themeColor="text1"/>
        </w:rPr>
      </w:pPr>
      <w:r w:rsidRPr="005B12E7">
        <w:rPr>
          <w:color w:val="000000" w:themeColor="text1"/>
        </w:rPr>
        <w:t xml:space="preserve">3. Цена контракта включает в себя стоимость услуг, транспортные расходы, расходы на страхование, уплату таможенных пошлин, налогов, сборов и все расходы Исполнителя, которые он несет в связи с исполнением обязательств по </w:t>
      </w:r>
      <w:r w:rsidRPr="005B12E7">
        <w:rPr>
          <w:rStyle w:val="1"/>
          <w:color w:val="000000" w:themeColor="text1"/>
        </w:rPr>
        <w:t>контракту</w:t>
      </w:r>
      <w:r w:rsidR="005414B4" w:rsidRPr="005B12E7">
        <w:rPr>
          <w:rStyle w:val="1"/>
          <w:color w:val="000000" w:themeColor="text1"/>
        </w:rPr>
        <w:t xml:space="preserve"> вк</w:t>
      </w:r>
      <w:r w:rsidR="005414B4">
        <w:rPr>
          <w:rStyle w:val="1"/>
          <w:color w:val="000000" w:themeColor="text1"/>
        </w:rPr>
        <w:t>лючая командировку сотрудников и их проживания</w:t>
      </w:r>
      <w:r w:rsidRPr="001064B4">
        <w:rPr>
          <w:color w:val="000000" w:themeColor="text1"/>
        </w:rPr>
        <w:t xml:space="preserve">. </w:t>
      </w:r>
    </w:p>
    <w:p w:rsidR="00A54149" w:rsidRPr="002E241D" w:rsidRDefault="00A54149" w:rsidP="00E352F7">
      <w:pPr>
        <w:pStyle w:val="4"/>
        <w:shd w:val="clear" w:color="auto" w:fill="auto"/>
        <w:tabs>
          <w:tab w:val="left" w:pos="0"/>
        </w:tabs>
        <w:spacing w:line="240" w:lineRule="auto"/>
        <w:ind w:firstLine="426"/>
        <w:jc w:val="both"/>
        <w:rPr>
          <w:color w:val="000000" w:themeColor="text1"/>
        </w:rPr>
      </w:pPr>
      <w:r w:rsidRPr="001064B4">
        <w:rPr>
          <w:color w:val="000000" w:themeColor="text1"/>
        </w:rPr>
        <w:t>4. Цена контракта является твердой и определяется на весь срок исполнения</w:t>
      </w:r>
      <w:r w:rsidRPr="002E241D">
        <w:rPr>
          <w:color w:val="000000" w:themeColor="text1"/>
        </w:rPr>
        <w:t xml:space="preserve"> контракта.</w:t>
      </w:r>
      <w:r>
        <w:rPr>
          <w:color w:val="000000" w:themeColor="text1"/>
        </w:rPr>
        <w:t xml:space="preserve"> </w:t>
      </w:r>
      <w:r w:rsidRPr="002E241D">
        <w:rPr>
          <w:color w:val="000000" w:themeColor="text1"/>
        </w:rPr>
        <w:t>Источник финансирования – федеральный бюджет.</w:t>
      </w:r>
    </w:p>
    <w:p w:rsidR="00A54149" w:rsidRPr="002E241D" w:rsidRDefault="00A54149" w:rsidP="00E352F7">
      <w:pPr>
        <w:pStyle w:val="4"/>
        <w:shd w:val="clear" w:color="auto" w:fill="auto"/>
        <w:tabs>
          <w:tab w:val="left" w:pos="0"/>
        </w:tabs>
        <w:spacing w:line="240" w:lineRule="auto"/>
        <w:ind w:firstLine="426"/>
        <w:jc w:val="both"/>
        <w:rPr>
          <w:rStyle w:val="1"/>
          <w:rFonts w:eastAsia="Courier New"/>
          <w:i/>
          <w:color w:val="000000" w:themeColor="text1"/>
        </w:rPr>
      </w:pPr>
      <w:r w:rsidRPr="002E241D">
        <w:rPr>
          <w:color w:val="000000" w:themeColor="text1"/>
        </w:rPr>
        <w:t xml:space="preserve">5. </w:t>
      </w:r>
      <w:r w:rsidRPr="002E241D">
        <w:rPr>
          <w:rStyle w:val="1"/>
          <w:color w:val="000000" w:themeColor="text1"/>
        </w:rPr>
        <w:t xml:space="preserve">Оплата по </w:t>
      </w:r>
      <w:r w:rsidRPr="002E241D">
        <w:rPr>
          <w:color w:val="000000" w:themeColor="text1"/>
        </w:rPr>
        <w:t>контракт</w:t>
      </w:r>
      <w:r w:rsidRPr="002E241D">
        <w:rPr>
          <w:rStyle w:val="1"/>
          <w:color w:val="000000" w:themeColor="text1"/>
        </w:rPr>
        <w:t>у осуществляется в рублях Российской Федерации в безналичном порядке в форме платежных поручений путем перечисления Заказчиком денежных средств, выделенных из федерального бюджета</w:t>
      </w:r>
      <w:r w:rsidRPr="002E241D">
        <w:rPr>
          <w:b/>
          <w:color w:val="000000" w:themeColor="text1"/>
        </w:rPr>
        <w:t xml:space="preserve">, </w:t>
      </w:r>
      <w:r w:rsidRPr="002E241D">
        <w:rPr>
          <w:color w:val="000000" w:themeColor="text1"/>
        </w:rPr>
        <w:t xml:space="preserve">на </w:t>
      </w:r>
      <w:r w:rsidRPr="002E241D">
        <w:rPr>
          <w:rStyle w:val="1"/>
          <w:color w:val="000000" w:themeColor="text1"/>
        </w:rPr>
        <w:t xml:space="preserve">расчетный </w:t>
      </w:r>
      <w:proofErr w:type="gramStart"/>
      <w:r w:rsidRPr="002E241D">
        <w:rPr>
          <w:rStyle w:val="1"/>
          <w:color w:val="000000" w:themeColor="text1"/>
        </w:rPr>
        <w:t>счет  Исполнителя</w:t>
      </w:r>
      <w:proofErr w:type="gramEnd"/>
      <w:r w:rsidRPr="002E241D">
        <w:rPr>
          <w:rStyle w:val="1"/>
          <w:color w:val="000000" w:themeColor="text1"/>
        </w:rPr>
        <w:t>.</w:t>
      </w:r>
      <w:r>
        <w:rPr>
          <w:rStyle w:val="1"/>
          <w:color w:val="000000" w:themeColor="text1"/>
        </w:rPr>
        <w:t xml:space="preserve"> </w:t>
      </w:r>
      <w:r w:rsidRPr="002E241D">
        <w:rPr>
          <w:rStyle w:val="1"/>
          <w:color w:val="000000" w:themeColor="text1"/>
        </w:rPr>
        <w:t>Услуга оплачивается по факту ее оказания</w:t>
      </w:r>
      <w:r>
        <w:rPr>
          <w:rStyle w:val="1"/>
          <w:color w:val="000000" w:themeColor="text1"/>
        </w:rPr>
        <w:t xml:space="preserve"> </w:t>
      </w:r>
      <w:r w:rsidRPr="002E241D">
        <w:rPr>
          <w:rStyle w:val="1"/>
          <w:rFonts w:eastAsia="Courier New"/>
          <w:color w:val="000000" w:themeColor="text1"/>
        </w:rPr>
        <w:t xml:space="preserve">в течение </w:t>
      </w:r>
      <w:r>
        <w:rPr>
          <w:rStyle w:val="1"/>
          <w:rFonts w:eastAsia="Courier New"/>
          <w:color w:val="000000" w:themeColor="text1"/>
        </w:rPr>
        <w:t>7</w:t>
      </w:r>
      <w:r w:rsidRPr="002E241D">
        <w:rPr>
          <w:rStyle w:val="1"/>
          <w:rFonts w:eastAsia="Courier New"/>
          <w:color w:val="000000" w:themeColor="text1"/>
        </w:rPr>
        <w:t xml:space="preserve"> (</w:t>
      </w:r>
      <w:r>
        <w:rPr>
          <w:rStyle w:val="1"/>
          <w:rFonts w:eastAsia="Courier New"/>
          <w:color w:val="000000" w:themeColor="text1"/>
        </w:rPr>
        <w:t>семи</w:t>
      </w:r>
      <w:r w:rsidRPr="002E241D">
        <w:rPr>
          <w:rStyle w:val="1"/>
          <w:rFonts w:eastAsia="Courier New"/>
          <w:color w:val="000000" w:themeColor="text1"/>
        </w:rPr>
        <w:t>)</w:t>
      </w:r>
      <w:r>
        <w:rPr>
          <w:rStyle w:val="1"/>
          <w:rFonts w:eastAsia="Courier New"/>
          <w:color w:val="000000" w:themeColor="text1"/>
        </w:rPr>
        <w:t xml:space="preserve"> </w:t>
      </w:r>
      <w:r w:rsidRPr="002E241D">
        <w:rPr>
          <w:rStyle w:val="1"/>
          <w:rFonts w:eastAsia="Courier New"/>
          <w:color w:val="000000" w:themeColor="text1"/>
        </w:rPr>
        <w:t>рабочих дней с даты подписания Заказчиком Акта приема-передачи выполненных услуг</w:t>
      </w:r>
      <w:r w:rsidRPr="002E241D">
        <w:rPr>
          <w:rStyle w:val="1"/>
          <w:color w:val="000000" w:themeColor="text1"/>
        </w:rPr>
        <w:t xml:space="preserve">. </w:t>
      </w:r>
    </w:p>
    <w:p w:rsidR="00A54149" w:rsidRPr="002E241D" w:rsidRDefault="00A54149" w:rsidP="00E352F7">
      <w:pPr>
        <w:pStyle w:val="4"/>
        <w:shd w:val="clear" w:color="auto" w:fill="auto"/>
        <w:tabs>
          <w:tab w:val="left" w:pos="0"/>
        </w:tabs>
        <w:spacing w:line="240" w:lineRule="auto"/>
        <w:ind w:firstLine="426"/>
        <w:jc w:val="both"/>
        <w:rPr>
          <w:rStyle w:val="1"/>
          <w:b/>
          <w:color w:val="000000" w:themeColor="text1"/>
        </w:rPr>
      </w:pPr>
      <w:r w:rsidRPr="002E241D">
        <w:rPr>
          <w:color w:val="000000" w:themeColor="text1"/>
        </w:rPr>
        <w:t>Заказчик имеет право произвести оплату по контракту за вычетом соответствующего размера начисленной неустойки (пени, штрафа) в случае ненадлежащего исполнения Исполнителем</w:t>
      </w:r>
      <w:r>
        <w:rPr>
          <w:color w:val="000000" w:themeColor="text1"/>
        </w:rPr>
        <w:t xml:space="preserve"> </w:t>
      </w:r>
      <w:r w:rsidRPr="002E241D">
        <w:rPr>
          <w:color w:val="000000" w:themeColor="text1"/>
        </w:rPr>
        <w:t>обязательств, предусмотренных контрактом.</w:t>
      </w:r>
    </w:p>
    <w:p w:rsidR="00A54149" w:rsidRPr="002E241D" w:rsidRDefault="00A54149" w:rsidP="00E352F7">
      <w:pPr>
        <w:pStyle w:val="4"/>
        <w:shd w:val="clear" w:color="auto" w:fill="auto"/>
        <w:tabs>
          <w:tab w:val="left" w:pos="0"/>
        </w:tabs>
        <w:spacing w:line="240" w:lineRule="auto"/>
        <w:ind w:firstLine="426"/>
        <w:jc w:val="both"/>
        <w:rPr>
          <w:i/>
          <w:color w:val="000000" w:themeColor="text1"/>
        </w:rPr>
      </w:pPr>
      <w:bookmarkStart w:id="0" w:name="bookmark3"/>
      <w:r w:rsidRPr="002E241D">
        <w:rPr>
          <w:color w:val="000000" w:themeColor="text1"/>
        </w:rPr>
        <w:t xml:space="preserve">6.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2E241D">
        <w:rPr>
          <w:rStyle w:val="1"/>
          <w:color w:val="000000" w:themeColor="text1"/>
        </w:rPr>
        <w:t>контракта</w:t>
      </w:r>
      <w:r w:rsidRPr="002E241D">
        <w:rPr>
          <w:color w:val="000000" w:themeColor="text1"/>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0"/>
    <w:p w:rsidR="00A54149" w:rsidRDefault="00A54149" w:rsidP="00E352F7">
      <w:pPr>
        <w:pStyle w:val="4"/>
        <w:shd w:val="clear" w:color="auto" w:fill="auto"/>
        <w:tabs>
          <w:tab w:val="left" w:pos="0"/>
        </w:tabs>
        <w:spacing w:line="240" w:lineRule="auto"/>
        <w:ind w:firstLine="426"/>
        <w:jc w:val="both"/>
        <w:rPr>
          <w:color w:val="000000" w:themeColor="text1"/>
        </w:rPr>
      </w:pPr>
      <w:r w:rsidRPr="002E241D">
        <w:rPr>
          <w:color w:val="000000" w:themeColor="text1"/>
        </w:rPr>
        <w:t>7. При приеме-передачи выполненных услуг Исполнитель передает Заказчику относящуюся к услугам документацию:</w:t>
      </w:r>
    </w:p>
    <w:p w:rsidR="00CB2FCC" w:rsidRPr="002E241D" w:rsidRDefault="00CB2FCC" w:rsidP="00E352F7">
      <w:pPr>
        <w:pStyle w:val="4"/>
        <w:shd w:val="clear" w:color="auto" w:fill="auto"/>
        <w:tabs>
          <w:tab w:val="left" w:pos="0"/>
        </w:tabs>
        <w:spacing w:line="240" w:lineRule="auto"/>
        <w:ind w:firstLine="426"/>
        <w:jc w:val="both"/>
        <w:rPr>
          <w:color w:val="000000" w:themeColor="text1"/>
        </w:rPr>
      </w:pPr>
      <w:r>
        <w:rPr>
          <w:color w:val="000000" w:themeColor="text1"/>
        </w:rPr>
        <w:t>Счет</w:t>
      </w:r>
    </w:p>
    <w:p w:rsidR="00A54149" w:rsidRPr="002E241D" w:rsidRDefault="00A54149" w:rsidP="00E352F7">
      <w:pPr>
        <w:pStyle w:val="4"/>
        <w:shd w:val="clear" w:color="auto" w:fill="auto"/>
        <w:spacing w:line="240" w:lineRule="auto"/>
        <w:ind w:firstLine="426"/>
        <w:jc w:val="both"/>
        <w:rPr>
          <w:color w:val="000000" w:themeColor="text1"/>
        </w:rPr>
      </w:pPr>
      <w:r w:rsidRPr="002E241D">
        <w:rPr>
          <w:color w:val="000000" w:themeColor="text1"/>
        </w:rPr>
        <w:t xml:space="preserve">Акт </w:t>
      </w:r>
      <w:r>
        <w:rPr>
          <w:color w:val="000000" w:themeColor="text1"/>
        </w:rPr>
        <w:t>оказания услуг</w:t>
      </w:r>
      <w:r w:rsidRPr="002E241D">
        <w:rPr>
          <w:color w:val="000000" w:themeColor="text1"/>
        </w:rPr>
        <w:t>, оформленный в 2-х экземплярах (по одному для Исполнителя и Заказчика)</w:t>
      </w:r>
    </w:p>
    <w:p w:rsidR="00A54149" w:rsidRPr="002E241D" w:rsidRDefault="00A54149" w:rsidP="00E352F7">
      <w:pPr>
        <w:pStyle w:val="4"/>
        <w:shd w:val="clear" w:color="auto" w:fill="auto"/>
        <w:spacing w:line="240" w:lineRule="auto"/>
        <w:ind w:firstLine="426"/>
        <w:jc w:val="both"/>
        <w:rPr>
          <w:color w:val="000000" w:themeColor="text1"/>
        </w:rPr>
      </w:pPr>
      <w:r w:rsidRPr="002E241D">
        <w:rPr>
          <w:color w:val="000000" w:themeColor="text1"/>
        </w:rPr>
        <w:t>8. В случае, когда документы, указанные в пункте 7</w:t>
      </w:r>
      <w:r>
        <w:rPr>
          <w:color w:val="000000" w:themeColor="text1"/>
        </w:rPr>
        <w:t xml:space="preserve"> </w:t>
      </w:r>
      <w:r w:rsidRPr="002E241D">
        <w:rPr>
          <w:color w:val="000000" w:themeColor="text1"/>
        </w:rPr>
        <w:t>настоящего приложения, не переданы</w:t>
      </w:r>
      <w:r>
        <w:rPr>
          <w:color w:val="000000" w:themeColor="text1"/>
        </w:rPr>
        <w:t xml:space="preserve"> </w:t>
      </w:r>
      <w:r w:rsidRPr="002E241D">
        <w:rPr>
          <w:color w:val="000000" w:themeColor="text1"/>
        </w:rPr>
        <w:t>Исполнителем</w:t>
      </w:r>
      <w:r>
        <w:rPr>
          <w:color w:val="000000" w:themeColor="text1"/>
        </w:rPr>
        <w:t xml:space="preserve"> </w:t>
      </w:r>
      <w:r w:rsidRPr="002E241D">
        <w:rPr>
          <w:color w:val="000000" w:themeColor="text1"/>
        </w:rPr>
        <w:t xml:space="preserve">Заказчику одновременно с </w:t>
      </w:r>
      <w:r w:rsidR="00CB2FCC">
        <w:rPr>
          <w:color w:val="000000" w:themeColor="text1"/>
        </w:rPr>
        <w:t>оказанием услуги, услуга счит</w:t>
      </w:r>
      <w:r w:rsidRPr="002E241D">
        <w:rPr>
          <w:color w:val="000000" w:themeColor="text1"/>
        </w:rPr>
        <w:t xml:space="preserve">ается </w:t>
      </w:r>
      <w:proofErr w:type="spellStart"/>
      <w:r w:rsidR="00CB2FCC">
        <w:rPr>
          <w:color w:val="000000" w:themeColor="text1"/>
        </w:rPr>
        <w:t>неоказанной</w:t>
      </w:r>
      <w:proofErr w:type="spellEnd"/>
      <w:r w:rsidRPr="002E241D">
        <w:rPr>
          <w:color w:val="000000" w:themeColor="text1"/>
        </w:rPr>
        <w:t xml:space="preserve"> и приемке не подлежит.</w:t>
      </w:r>
    </w:p>
    <w:p w:rsidR="00A54149" w:rsidRPr="002E241D" w:rsidRDefault="00A54149" w:rsidP="00E352F7">
      <w:pPr>
        <w:pStyle w:val="42"/>
        <w:shd w:val="clear" w:color="auto" w:fill="auto"/>
        <w:tabs>
          <w:tab w:val="left" w:pos="0"/>
          <w:tab w:val="left" w:pos="1434"/>
        </w:tabs>
        <w:spacing w:line="240" w:lineRule="auto"/>
        <w:ind w:firstLine="426"/>
        <w:rPr>
          <w:i w:val="0"/>
          <w:color w:val="000000" w:themeColor="text1"/>
        </w:rPr>
      </w:pPr>
      <w:r w:rsidRPr="002E241D">
        <w:rPr>
          <w:rStyle w:val="43"/>
          <w:color w:val="000000" w:themeColor="text1"/>
        </w:rPr>
        <w:t xml:space="preserve">9. </w:t>
      </w:r>
      <w:r w:rsidRPr="002E241D">
        <w:rPr>
          <w:i w:val="0"/>
          <w:color w:val="000000" w:themeColor="text1"/>
        </w:rPr>
        <w:t>Приемка оказанных услуг осуществляется Заказчиком путем подписания им акта приемки оказанных услуг</w:t>
      </w:r>
      <w:r w:rsidR="00E24BB1">
        <w:rPr>
          <w:i w:val="0"/>
          <w:color w:val="000000" w:themeColor="text1"/>
        </w:rPr>
        <w:t xml:space="preserve"> в течении 5 рабочих дней</w:t>
      </w:r>
      <w:r w:rsidRPr="002E241D">
        <w:rPr>
          <w:i w:val="0"/>
          <w:color w:val="000000" w:themeColor="text1"/>
        </w:rPr>
        <w:t>, предоставленного Исполнителем. Заказчик обязан не позднее 5 (пяти) рабочих дней со дня получения Акта подписать его и один экземпляр подписанного акта возвратить Исполнителю, либо направить Исполнителю в письменном виде мотивированные возражения от подписания акта.</w:t>
      </w:r>
    </w:p>
    <w:p w:rsidR="00A54149" w:rsidRPr="00050CD2" w:rsidRDefault="00A54149" w:rsidP="00E352F7">
      <w:pPr>
        <w:pStyle w:val="42"/>
        <w:shd w:val="clear" w:color="auto" w:fill="auto"/>
        <w:tabs>
          <w:tab w:val="left" w:pos="0"/>
        </w:tabs>
        <w:spacing w:line="240" w:lineRule="auto"/>
        <w:ind w:firstLine="426"/>
        <w:rPr>
          <w:i w:val="0"/>
          <w:color w:val="000000" w:themeColor="text1"/>
        </w:rPr>
      </w:pPr>
      <w:r w:rsidRPr="00714F7D">
        <w:rPr>
          <w:rStyle w:val="43"/>
          <w:color w:val="000000" w:themeColor="text1"/>
        </w:rPr>
        <w:t>10.</w:t>
      </w:r>
      <w:r w:rsidRPr="00050CD2">
        <w:rPr>
          <w:i w:val="0"/>
          <w:color w:val="000000" w:themeColor="text1"/>
        </w:rPr>
        <w:t>Исполнитель гарантирует 100% качество выполненных услуг.</w:t>
      </w:r>
    </w:p>
    <w:p w:rsidR="00A54149" w:rsidRPr="002E241D" w:rsidRDefault="00A54149" w:rsidP="00E352F7">
      <w:pPr>
        <w:pStyle w:val="4"/>
        <w:shd w:val="clear" w:color="auto" w:fill="auto"/>
        <w:tabs>
          <w:tab w:val="left" w:pos="0"/>
        </w:tabs>
        <w:spacing w:line="240" w:lineRule="auto"/>
        <w:ind w:firstLine="426"/>
        <w:jc w:val="both"/>
        <w:rPr>
          <w:color w:val="000000" w:themeColor="text1"/>
        </w:rPr>
      </w:pPr>
      <w:r w:rsidRPr="002E241D">
        <w:rPr>
          <w:color w:val="000000" w:themeColor="text1"/>
        </w:rPr>
        <w:t>11. 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w:t>
      </w:r>
    </w:p>
    <w:p w:rsidR="00A54149" w:rsidRPr="002E241D" w:rsidRDefault="00A54149" w:rsidP="00E352F7">
      <w:pPr>
        <w:pStyle w:val="4"/>
        <w:shd w:val="clear" w:color="auto" w:fill="auto"/>
        <w:tabs>
          <w:tab w:val="left" w:pos="0"/>
        </w:tabs>
        <w:spacing w:line="240" w:lineRule="auto"/>
        <w:ind w:firstLine="426"/>
        <w:jc w:val="both"/>
        <w:rPr>
          <w:color w:val="000000" w:themeColor="text1"/>
        </w:rPr>
      </w:pPr>
      <w:r w:rsidRPr="002E241D">
        <w:rPr>
          <w:color w:val="000000" w:themeColor="text1"/>
        </w:rPr>
        <w:t>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54149" w:rsidRPr="002E241D" w:rsidRDefault="00A54149" w:rsidP="00E352F7">
      <w:pPr>
        <w:widowControl/>
        <w:autoSpaceDE w:val="0"/>
        <w:autoSpaceDN w:val="0"/>
        <w:adjustRightInd w:val="0"/>
        <w:ind w:firstLine="426"/>
        <w:jc w:val="both"/>
        <w:rPr>
          <w:rFonts w:ascii="Times New Roman" w:hAnsi="Times New Roman" w:cs="Times New Roman"/>
          <w:color w:val="000000" w:themeColor="text1"/>
        </w:rPr>
      </w:pPr>
      <w:r w:rsidRPr="002E241D">
        <w:rPr>
          <w:rFonts w:ascii="Times New Roman" w:hAnsi="Times New Roman" w:cs="Times New Roman"/>
          <w:color w:val="000000" w:themeColor="text1"/>
        </w:rPr>
        <w:t xml:space="preserve">а) при снижении цены контракта </w:t>
      </w:r>
      <w:proofErr w:type="gramStart"/>
      <w:r w:rsidRPr="002E241D">
        <w:rPr>
          <w:rFonts w:ascii="Times New Roman" w:hAnsi="Times New Roman" w:cs="Times New Roman"/>
          <w:color w:val="000000" w:themeColor="text1"/>
        </w:rPr>
        <w:t>без изменения</w:t>
      </w:r>
      <w:proofErr w:type="gramEnd"/>
      <w:r w:rsidRPr="002E241D">
        <w:rPr>
          <w:rFonts w:ascii="Times New Roman" w:hAnsi="Times New Roman" w:cs="Times New Roman"/>
          <w:color w:val="000000" w:themeColor="text1"/>
        </w:rPr>
        <w:t xml:space="preserve"> предусмотренного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54149" w:rsidRPr="002E241D" w:rsidRDefault="00A54149" w:rsidP="00E352F7">
      <w:pPr>
        <w:widowControl/>
        <w:autoSpaceDE w:val="0"/>
        <w:autoSpaceDN w:val="0"/>
        <w:adjustRightInd w:val="0"/>
        <w:ind w:firstLine="426"/>
        <w:jc w:val="both"/>
        <w:rPr>
          <w:rFonts w:ascii="Times New Roman" w:hAnsi="Times New Roman" w:cs="Times New Roman"/>
          <w:color w:val="000000" w:themeColor="text1"/>
        </w:rPr>
      </w:pPr>
      <w:r w:rsidRPr="002E241D">
        <w:rPr>
          <w:rFonts w:ascii="Times New Roman" w:hAnsi="Times New Roman" w:cs="Times New Roman"/>
          <w:color w:val="000000" w:themeColor="text1"/>
        </w:rPr>
        <w:t xml:space="preserve">б) если по предложению Заказчика увеличивается предусмотренное контрактом количество товара, объем работы или услуги не более чем на десять процентов или уменьшается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2E241D">
        <w:rPr>
          <w:rFonts w:ascii="Times New Roman" w:hAnsi="Times New Roman" w:cs="Times New Roman"/>
          <w:color w:val="000000" w:themeColor="text1"/>
        </w:rPr>
        <w:lastRenderedPageBreak/>
        <w:t>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54149" w:rsidRPr="002E241D" w:rsidRDefault="00A54149" w:rsidP="00E352F7">
      <w:pPr>
        <w:pStyle w:val="4"/>
        <w:shd w:val="clear" w:color="auto" w:fill="auto"/>
        <w:tabs>
          <w:tab w:val="left" w:pos="0"/>
          <w:tab w:val="left" w:pos="1344"/>
        </w:tabs>
        <w:spacing w:line="240" w:lineRule="auto"/>
        <w:ind w:firstLine="426"/>
        <w:jc w:val="both"/>
        <w:rPr>
          <w:color w:val="000000" w:themeColor="text1"/>
        </w:rPr>
      </w:pPr>
      <w:r w:rsidRPr="002E241D">
        <w:rPr>
          <w:color w:val="000000" w:themeColor="text1"/>
        </w:rPr>
        <w:t>13. Настоящее</w:t>
      </w:r>
      <w:r w:rsidR="00CB2FCC">
        <w:rPr>
          <w:color w:val="000000" w:themeColor="text1"/>
        </w:rPr>
        <w:t xml:space="preserve"> </w:t>
      </w:r>
      <w:r w:rsidRPr="002E241D">
        <w:rPr>
          <w:color w:val="000000" w:themeColor="text1"/>
        </w:rPr>
        <w:t xml:space="preserve">приложение является электронным документом, который подписан электронными подписями сторон, и неотъемлемой частью контракта. Контракт вступает в силу с момента его подписания Сторонами и действует </w:t>
      </w:r>
      <w:proofErr w:type="gramStart"/>
      <w:r w:rsidRPr="002E241D">
        <w:rPr>
          <w:color w:val="000000" w:themeColor="text1"/>
        </w:rPr>
        <w:t>до  «</w:t>
      </w:r>
      <w:proofErr w:type="gramEnd"/>
      <w:r>
        <w:rPr>
          <w:color w:val="000000" w:themeColor="text1"/>
        </w:rPr>
        <w:t>15</w:t>
      </w:r>
      <w:r w:rsidRPr="002E241D">
        <w:rPr>
          <w:color w:val="000000" w:themeColor="text1"/>
        </w:rPr>
        <w:t xml:space="preserve">» </w:t>
      </w:r>
      <w:r>
        <w:rPr>
          <w:color w:val="000000" w:themeColor="text1"/>
        </w:rPr>
        <w:t>декабря</w:t>
      </w:r>
      <w:r w:rsidRPr="002E241D">
        <w:rPr>
          <w:color w:val="000000" w:themeColor="text1"/>
        </w:rPr>
        <w:t xml:space="preserve"> 202</w:t>
      </w:r>
      <w:r>
        <w:rPr>
          <w:color w:val="000000" w:themeColor="text1"/>
        </w:rPr>
        <w:t>6</w:t>
      </w:r>
      <w:r w:rsidRPr="002E241D">
        <w:rPr>
          <w:color w:val="000000" w:themeColor="text1"/>
        </w:rPr>
        <w:t xml:space="preserve"> г.</w:t>
      </w:r>
      <w:bookmarkStart w:id="1" w:name="bookmark14"/>
    </w:p>
    <w:bookmarkEnd w:id="1"/>
    <w:p w:rsidR="00A54149" w:rsidRDefault="00A54149" w:rsidP="00E352F7">
      <w:pPr>
        <w:pStyle w:val="4"/>
        <w:shd w:val="clear" w:color="auto" w:fill="auto"/>
        <w:tabs>
          <w:tab w:val="left" w:pos="0"/>
        </w:tabs>
        <w:spacing w:line="240" w:lineRule="auto"/>
        <w:ind w:firstLine="426"/>
        <w:jc w:val="both"/>
        <w:rPr>
          <w:color w:val="000000" w:themeColor="text1"/>
        </w:rPr>
      </w:pPr>
      <w:r w:rsidRPr="002E241D">
        <w:rPr>
          <w:color w:val="000000" w:themeColor="text1"/>
        </w:rPr>
        <w:t>1</w:t>
      </w:r>
      <w:r>
        <w:rPr>
          <w:color w:val="000000" w:themeColor="text1"/>
        </w:rPr>
        <w:t>4</w:t>
      </w:r>
      <w:r w:rsidRPr="002E241D">
        <w:rPr>
          <w:color w:val="000000" w:themeColor="text1"/>
        </w:rPr>
        <w:t>. Во всем остальном, что не предусмотрено контрактом, Стороны руководствуются действующим законодательством Российской Федерации.</w:t>
      </w:r>
    </w:p>
    <w:p w:rsidR="00A54149" w:rsidRPr="006C1E8F" w:rsidRDefault="00A54149" w:rsidP="00E352F7">
      <w:pPr>
        <w:widowControl/>
        <w:tabs>
          <w:tab w:val="left" w:pos="5812"/>
        </w:tabs>
        <w:autoSpaceDE w:val="0"/>
        <w:autoSpaceDN w:val="0"/>
        <w:adjustRightInd w:val="0"/>
        <w:ind w:firstLine="426"/>
        <w:jc w:val="both"/>
        <w:rPr>
          <w:rFonts w:ascii="Times New Roman" w:hAnsi="Times New Roman" w:cs="Times New Roman"/>
          <w:color w:val="auto"/>
        </w:rPr>
      </w:pPr>
      <w:r w:rsidRPr="006C1E8F">
        <w:rPr>
          <w:rFonts w:ascii="Times New Roman" w:hAnsi="Times New Roman" w:cs="Times New Roman"/>
          <w:color w:val="auto"/>
        </w:rPr>
        <w:t>1</w:t>
      </w:r>
      <w:r>
        <w:rPr>
          <w:rFonts w:ascii="Times New Roman" w:hAnsi="Times New Roman" w:cs="Times New Roman"/>
          <w:color w:val="auto"/>
        </w:rPr>
        <w:t>5</w:t>
      </w:r>
      <w:r w:rsidRPr="006C1E8F">
        <w:rPr>
          <w:rFonts w:ascii="Times New Roman" w:hAnsi="Times New Roman" w:cs="Times New Roman"/>
          <w:color w:val="auto"/>
        </w:rPr>
        <w:t xml:space="preserve">. </w:t>
      </w:r>
      <w:r>
        <w:rPr>
          <w:rFonts w:ascii="Times New Roman" w:hAnsi="Times New Roman" w:cs="Times New Roman"/>
          <w:color w:val="auto"/>
        </w:rPr>
        <w:t>Исполнитель</w:t>
      </w:r>
      <w:r w:rsidRPr="006C1E8F">
        <w:rPr>
          <w:rFonts w:ascii="Times New Roman" w:hAnsi="Times New Roman" w:cs="Times New Roman"/>
          <w:color w:val="auto"/>
        </w:rPr>
        <w:t xml:space="preserve"> соответствует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4149" w:rsidRPr="006C1E8F" w:rsidRDefault="00A54149" w:rsidP="00E352F7">
      <w:pPr>
        <w:widowControl/>
        <w:tabs>
          <w:tab w:val="left" w:pos="5812"/>
        </w:tabs>
        <w:autoSpaceDE w:val="0"/>
        <w:autoSpaceDN w:val="0"/>
        <w:adjustRightInd w:val="0"/>
        <w:ind w:firstLine="426"/>
        <w:jc w:val="both"/>
        <w:rPr>
          <w:rFonts w:ascii="Times New Roman" w:hAnsi="Times New Roman" w:cs="Times New Roman"/>
          <w:color w:val="auto"/>
        </w:rPr>
      </w:pPr>
      <w:r w:rsidRPr="006C1E8F">
        <w:rPr>
          <w:rFonts w:ascii="Times New Roman" w:hAnsi="Times New Roman" w:cs="Times New Roman"/>
          <w:color w:val="auto"/>
        </w:rPr>
        <w:t>1</w:t>
      </w:r>
      <w:r>
        <w:rPr>
          <w:rFonts w:ascii="Times New Roman" w:hAnsi="Times New Roman" w:cs="Times New Roman"/>
          <w:color w:val="auto"/>
        </w:rPr>
        <w:t>6</w:t>
      </w:r>
      <w:r w:rsidRPr="006C1E8F">
        <w:rPr>
          <w:rFonts w:ascii="Times New Roman" w:hAnsi="Times New Roman" w:cs="Times New Roman"/>
          <w:color w:val="auto"/>
        </w:rPr>
        <w:t xml:space="preserve">. </w:t>
      </w:r>
      <w:r>
        <w:rPr>
          <w:rFonts w:ascii="Times New Roman" w:hAnsi="Times New Roman" w:cs="Times New Roman"/>
          <w:color w:val="auto"/>
        </w:rPr>
        <w:t>Исполнитель</w:t>
      </w:r>
      <w:r w:rsidRPr="006C1E8F">
        <w:rPr>
          <w:rFonts w:ascii="Times New Roman" w:hAnsi="Times New Roman" w:cs="Times New Roman"/>
          <w:color w:val="auto"/>
        </w:rPr>
        <w:t xml:space="preserve">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w:t>
      </w:r>
      <w:proofErr w:type="gramStart"/>
      <w:r w:rsidRPr="006C1E8F">
        <w:rPr>
          <w:rFonts w:ascii="Times New Roman" w:hAnsi="Times New Roman" w:cs="Times New Roman"/>
          <w:color w:val="auto"/>
        </w:rPr>
        <w:t>экономических  мер</w:t>
      </w:r>
      <w:proofErr w:type="gramEnd"/>
      <w:r w:rsidRPr="006C1E8F">
        <w:rPr>
          <w:rFonts w:ascii="Times New Roman" w:hAnsi="Times New Roman" w:cs="Times New Roman"/>
          <w:color w:val="auto"/>
        </w:rPr>
        <w:t xml:space="preserve"> в связи с недружественными действиями некоторых иностранных государств и международных организаций».</w:t>
      </w:r>
    </w:p>
    <w:p w:rsidR="00A54149" w:rsidRDefault="00A54149" w:rsidP="00E352F7">
      <w:pPr>
        <w:pStyle w:val="4"/>
        <w:shd w:val="clear" w:color="auto" w:fill="auto"/>
        <w:tabs>
          <w:tab w:val="left" w:pos="0"/>
          <w:tab w:val="left" w:pos="5812"/>
        </w:tabs>
        <w:spacing w:line="240" w:lineRule="auto"/>
        <w:ind w:firstLine="426"/>
        <w:jc w:val="both"/>
        <w:rPr>
          <w:shd w:val="clear" w:color="auto" w:fill="FFFFFF"/>
        </w:rPr>
      </w:pPr>
      <w:r w:rsidRPr="006C1E8F">
        <w:t>1</w:t>
      </w:r>
      <w:r>
        <w:t>7</w:t>
      </w:r>
      <w:r w:rsidRPr="006C1E8F">
        <w:t xml:space="preserve">. </w:t>
      </w:r>
      <w:r w:rsidRPr="006C1E8F">
        <w:rPr>
          <w:shd w:val="clear" w:color="auto" w:fill="FFFFFF"/>
        </w:rPr>
        <w:t>Участник закупки не является иностранным агентом</w:t>
      </w:r>
    </w:p>
    <w:p w:rsidR="00A54149" w:rsidRDefault="00A54149" w:rsidP="00E352F7">
      <w:pPr>
        <w:pStyle w:val="4"/>
        <w:shd w:val="clear" w:color="auto" w:fill="auto"/>
        <w:tabs>
          <w:tab w:val="left" w:pos="0"/>
          <w:tab w:val="left" w:pos="5812"/>
        </w:tabs>
        <w:spacing w:line="240" w:lineRule="auto"/>
        <w:ind w:firstLine="426"/>
        <w:jc w:val="both"/>
        <w:rPr>
          <w:shd w:val="clear" w:color="auto" w:fill="FFFFFF"/>
        </w:rPr>
      </w:pPr>
      <w:r>
        <w:rPr>
          <w:shd w:val="clear" w:color="auto" w:fill="FFFFFF"/>
        </w:rPr>
        <w:t>18. Место оказания услуг: Хабаровский край п. Ванино ул. Суворова д. 1</w:t>
      </w:r>
    </w:p>
    <w:p w:rsidR="00FB44E7" w:rsidRDefault="00A54149" w:rsidP="00E352F7">
      <w:pPr>
        <w:pStyle w:val="4"/>
        <w:shd w:val="clear" w:color="auto" w:fill="auto"/>
        <w:tabs>
          <w:tab w:val="left" w:pos="0"/>
          <w:tab w:val="left" w:pos="5812"/>
        </w:tabs>
        <w:spacing w:line="240" w:lineRule="auto"/>
        <w:ind w:firstLine="426"/>
        <w:jc w:val="both"/>
        <w:rPr>
          <w:shd w:val="clear" w:color="auto" w:fill="FFFFFF"/>
        </w:rPr>
      </w:pPr>
      <w:r>
        <w:rPr>
          <w:shd w:val="clear" w:color="auto" w:fill="FFFFFF"/>
        </w:rPr>
        <w:t xml:space="preserve">19. Цена контракта </w:t>
      </w:r>
      <w:r w:rsidRPr="00CC6BA5">
        <w:rPr>
          <w:shd w:val="clear" w:color="auto" w:fill="FFFFFF"/>
        </w:rPr>
        <w:t xml:space="preserve">составляет: </w:t>
      </w:r>
      <w:r w:rsidR="005B12E7">
        <w:rPr>
          <w:shd w:val="clear" w:color="auto" w:fill="FFFFFF"/>
        </w:rPr>
        <w:t>300000</w:t>
      </w:r>
      <w:bookmarkStart w:id="2" w:name="_GoBack"/>
      <w:bookmarkEnd w:id="2"/>
      <w:r w:rsidR="00A344F3">
        <w:rPr>
          <w:shd w:val="clear" w:color="auto" w:fill="FFFFFF"/>
        </w:rPr>
        <w:t>,0</w:t>
      </w:r>
      <w:r>
        <w:rPr>
          <w:shd w:val="clear" w:color="auto" w:fill="FFFFFF"/>
        </w:rPr>
        <w:t xml:space="preserve">0 </w:t>
      </w:r>
      <w:r w:rsidRPr="00CC6BA5">
        <w:rPr>
          <w:shd w:val="clear" w:color="auto" w:fill="FFFFFF"/>
        </w:rPr>
        <w:t>рублей</w:t>
      </w:r>
      <w:r>
        <w:rPr>
          <w:shd w:val="clear" w:color="auto" w:fill="FFFFFF"/>
        </w:rPr>
        <w:t>.</w:t>
      </w:r>
    </w:p>
    <w:p w:rsidR="00FB44E7" w:rsidRDefault="00FB44E7" w:rsidP="00E352F7">
      <w:pPr>
        <w:pStyle w:val="4"/>
        <w:shd w:val="clear" w:color="auto" w:fill="auto"/>
        <w:tabs>
          <w:tab w:val="left" w:pos="0"/>
          <w:tab w:val="left" w:pos="5812"/>
        </w:tabs>
        <w:spacing w:line="240" w:lineRule="auto"/>
        <w:ind w:firstLine="426"/>
        <w:jc w:val="both"/>
        <w:rPr>
          <w:shd w:val="clear" w:color="auto" w:fill="FFFFFF"/>
        </w:rPr>
      </w:pPr>
    </w:p>
    <w:p w:rsidR="00333498" w:rsidRPr="00F015A3" w:rsidRDefault="00333498" w:rsidP="00E352F7">
      <w:pPr>
        <w:pBdr>
          <w:top w:val="nil"/>
          <w:left w:val="nil"/>
          <w:bottom w:val="nil"/>
          <w:right w:val="nil"/>
          <w:between w:val="nil"/>
        </w:pBdr>
        <w:tabs>
          <w:tab w:val="left" w:pos="0"/>
        </w:tabs>
        <w:ind w:firstLine="426"/>
        <w:jc w:val="both"/>
        <w:rPr>
          <w:rFonts w:ascii="Times New Roman" w:eastAsia="Times New Roman" w:hAnsi="Times New Roman" w:cs="Times New Roman"/>
        </w:rPr>
      </w:pPr>
      <w:r w:rsidRPr="00F015A3">
        <w:rPr>
          <w:rFonts w:ascii="Times New Roman" w:eastAsia="Times New Roman" w:hAnsi="Times New Roman" w:cs="Times New Roman"/>
        </w:rPr>
        <w:t xml:space="preserve">Начальник ФКУ ИК-1 УФСИН                                              </w:t>
      </w:r>
    </w:p>
    <w:p w:rsidR="00333498" w:rsidRPr="00F015A3" w:rsidRDefault="00333498" w:rsidP="00E352F7">
      <w:pPr>
        <w:pBdr>
          <w:top w:val="nil"/>
          <w:left w:val="nil"/>
          <w:bottom w:val="nil"/>
          <w:right w:val="nil"/>
          <w:between w:val="nil"/>
        </w:pBdr>
        <w:tabs>
          <w:tab w:val="left" w:pos="0"/>
        </w:tabs>
        <w:ind w:firstLine="426"/>
        <w:jc w:val="both"/>
        <w:rPr>
          <w:rFonts w:ascii="Times New Roman" w:eastAsia="Times New Roman" w:hAnsi="Times New Roman" w:cs="Times New Roman"/>
        </w:rPr>
      </w:pPr>
      <w:r w:rsidRPr="00F015A3">
        <w:rPr>
          <w:rFonts w:ascii="Times New Roman" w:eastAsia="Times New Roman" w:hAnsi="Times New Roman" w:cs="Times New Roman"/>
        </w:rPr>
        <w:t>России по Хабаровскому краю</w:t>
      </w:r>
    </w:p>
    <w:p w:rsidR="00333498" w:rsidRPr="00F015A3" w:rsidRDefault="00333498" w:rsidP="00E352F7">
      <w:pPr>
        <w:pBdr>
          <w:top w:val="nil"/>
          <w:left w:val="nil"/>
          <w:bottom w:val="nil"/>
          <w:right w:val="nil"/>
          <w:between w:val="nil"/>
        </w:pBdr>
        <w:tabs>
          <w:tab w:val="left" w:pos="0"/>
        </w:tabs>
        <w:ind w:firstLine="426"/>
        <w:jc w:val="both"/>
        <w:rPr>
          <w:rFonts w:ascii="Times New Roman" w:eastAsia="Times New Roman" w:hAnsi="Times New Roman" w:cs="Times New Roman"/>
        </w:rPr>
      </w:pPr>
      <w:r w:rsidRPr="00F015A3">
        <w:rPr>
          <w:rFonts w:ascii="Times New Roman" w:eastAsia="Times New Roman" w:hAnsi="Times New Roman" w:cs="Times New Roman"/>
        </w:rPr>
        <w:t>____________Э.А. Озманов</w:t>
      </w:r>
    </w:p>
    <w:p w:rsidR="008A1D65" w:rsidRDefault="008A1D65" w:rsidP="0084488C">
      <w:pPr>
        <w:pStyle w:val="4"/>
        <w:shd w:val="clear" w:color="auto" w:fill="auto"/>
        <w:tabs>
          <w:tab w:val="left" w:pos="0"/>
          <w:tab w:val="left" w:pos="5812"/>
        </w:tabs>
        <w:spacing w:line="240" w:lineRule="auto"/>
        <w:jc w:val="both"/>
        <w:rPr>
          <w:b/>
        </w:rPr>
      </w:pPr>
    </w:p>
    <w:p w:rsidR="008A1D65" w:rsidRPr="008A1D65" w:rsidRDefault="008A1D65" w:rsidP="008A1D65"/>
    <w:p w:rsidR="008A1D65" w:rsidRPr="008A1D65" w:rsidRDefault="008A1D65" w:rsidP="008A1D65"/>
    <w:p w:rsidR="008A1D65" w:rsidRPr="008A1D65" w:rsidRDefault="008A1D65" w:rsidP="008A1D65"/>
    <w:p w:rsidR="008A1D65" w:rsidRPr="008A1D65" w:rsidRDefault="008A1D65" w:rsidP="008A1D65"/>
    <w:p w:rsidR="008A1D65" w:rsidRPr="008A1D65" w:rsidRDefault="008A1D65" w:rsidP="008A1D65"/>
    <w:p w:rsidR="008A1D65" w:rsidRPr="008A1D65" w:rsidRDefault="008A1D65" w:rsidP="008A1D65"/>
    <w:p w:rsidR="008A1D65" w:rsidRDefault="008A1D65" w:rsidP="008A1D65"/>
    <w:p w:rsidR="0084488C" w:rsidRPr="008A1D65" w:rsidRDefault="008A1D65" w:rsidP="008A1D65">
      <w:pPr>
        <w:tabs>
          <w:tab w:val="left" w:pos="2280"/>
        </w:tabs>
      </w:pPr>
      <w:r>
        <w:tab/>
      </w:r>
    </w:p>
    <w:sectPr w:rsidR="0084488C" w:rsidRPr="008A1D65" w:rsidSect="00FB44E7">
      <w:headerReference w:type="default" r:id="rId8"/>
      <w:type w:val="continuous"/>
      <w:pgSz w:w="11909" w:h="16834"/>
      <w:pgMar w:top="1134" w:right="569" w:bottom="1134"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B1E" w:rsidRDefault="00C54B1E" w:rsidP="008C6A3B">
      <w:r>
        <w:separator/>
      </w:r>
    </w:p>
  </w:endnote>
  <w:endnote w:type="continuationSeparator" w:id="0">
    <w:p w:rsidR="00C54B1E" w:rsidRDefault="00C54B1E" w:rsidP="008C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B1E" w:rsidRDefault="00C54B1E"/>
  </w:footnote>
  <w:footnote w:type="continuationSeparator" w:id="0">
    <w:p w:rsidR="00C54B1E" w:rsidRDefault="00C54B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8889"/>
      <w:docPartObj>
        <w:docPartGallery w:val="Page Numbers (Top of Page)"/>
        <w:docPartUnique/>
      </w:docPartObj>
    </w:sdtPr>
    <w:sdtEndPr/>
    <w:sdtContent>
      <w:p w:rsidR="00687965" w:rsidRDefault="00687965">
        <w:pPr>
          <w:pStyle w:val="af6"/>
          <w:jc w:val="center"/>
        </w:pPr>
      </w:p>
      <w:p w:rsidR="00687965" w:rsidRDefault="00687965">
        <w:pPr>
          <w:pStyle w:val="af6"/>
          <w:jc w:val="center"/>
        </w:pPr>
      </w:p>
      <w:p w:rsidR="00687965" w:rsidRDefault="00AD0BC0">
        <w:pPr>
          <w:pStyle w:val="af6"/>
          <w:jc w:val="center"/>
        </w:pPr>
        <w:r>
          <w:fldChar w:fldCharType="begin"/>
        </w:r>
        <w:r w:rsidR="00687965">
          <w:instrText>PAGE   \* MERGEFORMAT</w:instrText>
        </w:r>
        <w:r>
          <w:fldChar w:fldCharType="separate"/>
        </w:r>
        <w:r w:rsidR="00BB7875">
          <w:rPr>
            <w:noProof/>
          </w:rPr>
          <w:t>3</w:t>
        </w:r>
        <w:r>
          <w:fldChar w:fldCharType="end"/>
        </w:r>
      </w:p>
    </w:sdtContent>
  </w:sdt>
  <w:p w:rsidR="00687965" w:rsidRDefault="00687965">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CCD"/>
    <w:multiLevelType w:val="multilevel"/>
    <w:tmpl w:val="AC52574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B69A9"/>
    <w:multiLevelType w:val="hybridMultilevel"/>
    <w:tmpl w:val="C1CC42A8"/>
    <w:lvl w:ilvl="0" w:tplc="1EC821E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AF7DC2"/>
    <w:multiLevelType w:val="hybridMultilevel"/>
    <w:tmpl w:val="B310E3D6"/>
    <w:lvl w:ilvl="0" w:tplc="ED8A62D4">
      <w:start w:val="1"/>
      <w:numFmt w:val="decimal"/>
      <w:lvlText w:val="%1."/>
      <w:lvlJc w:val="left"/>
      <w:pPr>
        <w:ind w:left="1440" w:hanging="360"/>
      </w:pPr>
      <w:rPr>
        <w:rFonts w:cs="Courier New" w:hint="default"/>
        <w:color w:val="auto"/>
        <w:sz w:val="2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C315763"/>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97A40"/>
    <w:multiLevelType w:val="hybridMultilevel"/>
    <w:tmpl w:val="58E83ECC"/>
    <w:lvl w:ilvl="0" w:tplc="1EF4DA0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7A3E08"/>
    <w:multiLevelType w:val="hybridMultilevel"/>
    <w:tmpl w:val="10EEB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12762"/>
    <w:multiLevelType w:val="multilevel"/>
    <w:tmpl w:val="4426B29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C3AC5"/>
    <w:multiLevelType w:val="multilevel"/>
    <w:tmpl w:val="D1C88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85560F"/>
    <w:multiLevelType w:val="multilevel"/>
    <w:tmpl w:val="A33E32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EF2A69"/>
    <w:multiLevelType w:val="multilevel"/>
    <w:tmpl w:val="7AD8382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1A005C"/>
    <w:multiLevelType w:val="multilevel"/>
    <w:tmpl w:val="EDDC9E4E"/>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C0577"/>
    <w:multiLevelType w:val="hybridMultilevel"/>
    <w:tmpl w:val="04A8EC68"/>
    <w:lvl w:ilvl="0" w:tplc="79DC7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1E62F4F"/>
    <w:multiLevelType w:val="hybridMultilevel"/>
    <w:tmpl w:val="A398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792E3D"/>
    <w:multiLevelType w:val="multilevel"/>
    <w:tmpl w:val="51581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D15B0"/>
    <w:multiLevelType w:val="multilevel"/>
    <w:tmpl w:val="87B8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EA297E"/>
    <w:multiLevelType w:val="hybridMultilevel"/>
    <w:tmpl w:val="AD0C4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8265E8"/>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1" w15:restartNumberingAfterBreak="0">
    <w:nsid w:val="5BED5726"/>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DAD00E8"/>
    <w:multiLevelType w:val="multilevel"/>
    <w:tmpl w:val="E81E6C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4A155F"/>
    <w:multiLevelType w:val="hybridMultilevel"/>
    <w:tmpl w:val="11CE6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424C01"/>
    <w:multiLevelType w:val="hybridMultilevel"/>
    <w:tmpl w:val="40BE4D1A"/>
    <w:lvl w:ilvl="0" w:tplc="95C641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8181BA4"/>
    <w:multiLevelType w:val="hybridMultilevel"/>
    <w:tmpl w:val="18B8C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DD237F"/>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A86C71"/>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CBF3780"/>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1" w15:restartNumberingAfterBreak="0">
    <w:nsid w:val="71872B00"/>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4F63F87"/>
    <w:multiLevelType w:val="hybridMultilevel"/>
    <w:tmpl w:val="E9922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031BB5"/>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E554487"/>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F007B24"/>
    <w:multiLevelType w:val="hybridMultilevel"/>
    <w:tmpl w:val="B5A6595C"/>
    <w:lvl w:ilvl="0" w:tplc="869C7454">
      <w:start w:val="1"/>
      <w:numFmt w:val="decimal"/>
      <w:lvlText w:val="%1."/>
      <w:lvlJc w:val="left"/>
      <w:pPr>
        <w:ind w:left="1440" w:hanging="360"/>
      </w:pPr>
      <w:rPr>
        <w:rFonts w:ascii="Times New Roman" w:eastAsia="Courier New"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F2D3315"/>
    <w:multiLevelType w:val="hybridMultilevel"/>
    <w:tmpl w:val="805A94C4"/>
    <w:lvl w:ilvl="0" w:tplc="AF0016D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14"/>
  </w:num>
  <w:num w:numId="4">
    <w:abstractNumId w:val="18"/>
  </w:num>
  <w:num w:numId="5">
    <w:abstractNumId w:val="9"/>
  </w:num>
  <w:num w:numId="6">
    <w:abstractNumId w:val="0"/>
  </w:num>
  <w:num w:numId="7">
    <w:abstractNumId w:val="13"/>
  </w:num>
  <w:num w:numId="8">
    <w:abstractNumId w:val="22"/>
  </w:num>
  <w:num w:numId="9">
    <w:abstractNumId w:val="11"/>
  </w:num>
  <w:num w:numId="10">
    <w:abstractNumId w:val="12"/>
  </w:num>
  <w:num w:numId="11">
    <w:abstractNumId w:val="27"/>
  </w:num>
  <w:num w:numId="12">
    <w:abstractNumId w:val="6"/>
  </w:num>
  <w:num w:numId="13">
    <w:abstractNumId w:val="8"/>
  </w:num>
  <w:num w:numId="14">
    <w:abstractNumId w:val="10"/>
  </w:num>
  <w:num w:numId="15">
    <w:abstractNumId w:val="24"/>
  </w:num>
  <w:num w:numId="16">
    <w:abstractNumId w:val="15"/>
  </w:num>
  <w:num w:numId="17">
    <w:abstractNumId w:val="1"/>
  </w:num>
  <w:num w:numId="18">
    <w:abstractNumId w:val="36"/>
  </w:num>
  <w:num w:numId="19">
    <w:abstractNumId w:val="5"/>
  </w:num>
  <w:num w:numId="20">
    <w:abstractNumId w:val="30"/>
  </w:num>
  <w:num w:numId="21">
    <w:abstractNumId w:val="20"/>
  </w:num>
  <w:num w:numId="22">
    <w:abstractNumId w:val="28"/>
  </w:num>
  <w:num w:numId="23">
    <w:abstractNumId w:val="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5"/>
  </w:num>
  <w:num w:numId="27">
    <w:abstractNumId w:val="19"/>
  </w:num>
  <w:num w:numId="28">
    <w:abstractNumId w:val="26"/>
  </w:num>
  <w:num w:numId="29">
    <w:abstractNumId w:val="2"/>
  </w:num>
  <w:num w:numId="30">
    <w:abstractNumId w:val="35"/>
  </w:num>
  <w:num w:numId="31">
    <w:abstractNumId w:val="33"/>
  </w:num>
  <w:num w:numId="32">
    <w:abstractNumId w:val="29"/>
  </w:num>
  <w:num w:numId="33">
    <w:abstractNumId w:val="3"/>
  </w:num>
  <w:num w:numId="34">
    <w:abstractNumId w:val="21"/>
  </w:num>
  <w:num w:numId="35">
    <w:abstractNumId w:val="34"/>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3B"/>
    <w:rsid w:val="00003992"/>
    <w:rsid w:val="000140CC"/>
    <w:rsid w:val="0001600B"/>
    <w:rsid w:val="000243F9"/>
    <w:rsid w:val="000278DF"/>
    <w:rsid w:val="000319EB"/>
    <w:rsid w:val="00032E62"/>
    <w:rsid w:val="00047DE9"/>
    <w:rsid w:val="00054D0F"/>
    <w:rsid w:val="00055DFC"/>
    <w:rsid w:val="00063060"/>
    <w:rsid w:val="00064D9D"/>
    <w:rsid w:val="00074F9F"/>
    <w:rsid w:val="00084C54"/>
    <w:rsid w:val="00085633"/>
    <w:rsid w:val="00086383"/>
    <w:rsid w:val="000A0207"/>
    <w:rsid w:val="000A0382"/>
    <w:rsid w:val="000A23D1"/>
    <w:rsid w:val="000A77C4"/>
    <w:rsid w:val="000B0106"/>
    <w:rsid w:val="000B66BC"/>
    <w:rsid w:val="000B694A"/>
    <w:rsid w:val="000B7F6E"/>
    <w:rsid w:val="000D7630"/>
    <w:rsid w:val="000E0D80"/>
    <w:rsid w:val="000F6815"/>
    <w:rsid w:val="001044A0"/>
    <w:rsid w:val="001064B4"/>
    <w:rsid w:val="001107FD"/>
    <w:rsid w:val="0012219C"/>
    <w:rsid w:val="00122C9A"/>
    <w:rsid w:val="00122FA7"/>
    <w:rsid w:val="00123E3E"/>
    <w:rsid w:val="001250DD"/>
    <w:rsid w:val="0012549B"/>
    <w:rsid w:val="00127034"/>
    <w:rsid w:val="00130531"/>
    <w:rsid w:val="00135E24"/>
    <w:rsid w:val="001370EF"/>
    <w:rsid w:val="001441A6"/>
    <w:rsid w:val="001475A2"/>
    <w:rsid w:val="00150192"/>
    <w:rsid w:val="00151620"/>
    <w:rsid w:val="00165582"/>
    <w:rsid w:val="001706E9"/>
    <w:rsid w:val="001718CF"/>
    <w:rsid w:val="001817D6"/>
    <w:rsid w:val="0018326B"/>
    <w:rsid w:val="00185EA4"/>
    <w:rsid w:val="00186036"/>
    <w:rsid w:val="001A3A7C"/>
    <w:rsid w:val="001A4206"/>
    <w:rsid w:val="001A7BFF"/>
    <w:rsid w:val="001B1E35"/>
    <w:rsid w:val="001B22CE"/>
    <w:rsid w:val="001B3FA8"/>
    <w:rsid w:val="001B61BC"/>
    <w:rsid w:val="001C6E5C"/>
    <w:rsid w:val="001C7195"/>
    <w:rsid w:val="001D4109"/>
    <w:rsid w:val="001D6431"/>
    <w:rsid w:val="001F6445"/>
    <w:rsid w:val="002002EC"/>
    <w:rsid w:val="00213538"/>
    <w:rsid w:val="002135C8"/>
    <w:rsid w:val="00220E8E"/>
    <w:rsid w:val="002335F4"/>
    <w:rsid w:val="00234AFA"/>
    <w:rsid w:val="0023749B"/>
    <w:rsid w:val="002478F0"/>
    <w:rsid w:val="00251BF2"/>
    <w:rsid w:val="00257120"/>
    <w:rsid w:val="002631B3"/>
    <w:rsid w:val="00266955"/>
    <w:rsid w:val="0027161C"/>
    <w:rsid w:val="0027420F"/>
    <w:rsid w:val="00274FD2"/>
    <w:rsid w:val="00294220"/>
    <w:rsid w:val="00296A20"/>
    <w:rsid w:val="002A1F6A"/>
    <w:rsid w:val="002A537C"/>
    <w:rsid w:val="002B329B"/>
    <w:rsid w:val="002B36B7"/>
    <w:rsid w:val="002B3E58"/>
    <w:rsid w:val="002B542D"/>
    <w:rsid w:val="002C3508"/>
    <w:rsid w:val="002C44EE"/>
    <w:rsid w:val="002D6613"/>
    <w:rsid w:val="002F6648"/>
    <w:rsid w:val="002F7F3E"/>
    <w:rsid w:val="00300130"/>
    <w:rsid w:val="00301C85"/>
    <w:rsid w:val="003054A6"/>
    <w:rsid w:val="0030694E"/>
    <w:rsid w:val="00306BAC"/>
    <w:rsid w:val="0031102B"/>
    <w:rsid w:val="003121AD"/>
    <w:rsid w:val="00330431"/>
    <w:rsid w:val="00333498"/>
    <w:rsid w:val="00337339"/>
    <w:rsid w:val="00340020"/>
    <w:rsid w:val="003432CC"/>
    <w:rsid w:val="00345B17"/>
    <w:rsid w:val="0035105F"/>
    <w:rsid w:val="00353866"/>
    <w:rsid w:val="00363E93"/>
    <w:rsid w:val="00364656"/>
    <w:rsid w:val="0037422C"/>
    <w:rsid w:val="00382232"/>
    <w:rsid w:val="00382E87"/>
    <w:rsid w:val="003877D5"/>
    <w:rsid w:val="00393986"/>
    <w:rsid w:val="0039712B"/>
    <w:rsid w:val="003A02F6"/>
    <w:rsid w:val="003A6D78"/>
    <w:rsid w:val="003C11EB"/>
    <w:rsid w:val="003C758B"/>
    <w:rsid w:val="003E1591"/>
    <w:rsid w:val="003E29AB"/>
    <w:rsid w:val="003E5461"/>
    <w:rsid w:val="00410DCB"/>
    <w:rsid w:val="00417334"/>
    <w:rsid w:val="00417DAE"/>
    <w:rsid w:val="0042149F"/>
    <w:rsid w:val="00431593"/>
    <w:rsid w:val="00432ACC"/>
    <w:rsid w:val="00453B3B"/>
    <w:rsid w:val="004627E5"/>
    <w:rsid w:val="00462A4E"/>
    <w:rsid w:val="00467B2D"/>
    <w:rsid w:val="00472549"/>
    <w:rsid w:val="00472A98"/>
    <w:rsid w:val="00476EC3"/>
    <w:rsid w:val="004814E4"/>
    <w:rsid w:val="00481D3A"/>
    <w:rsid w:val="004914B0"/>
    <w:rsid w:val="00493502"/>
    <w:rsid w:val="004A7BDE"/>
    <w:rsid w:val="004C11B9"/>
    <w:rsid w:val="004C3AD2"/>
    <w:rsid w:val="004C675C"/>
    <w:rsid w:val="004C6778"/>
    <w:rsid w:val="004C7349"/>
    <w:rsid w:val="004D2B20"/>
    <w:rsid w:val="004D31B3"/>
    <w:rsid w:val="004F20CB"/>
    <w:rsid w:val="004F212B"/>
    <w:rsid w:val="004F3EB9"/>
    <w:rsid w:val="004F43C4"/>
    <w:rsid w:val="0050051B"/>
    <w:rsid w:val="00500C6F"/>
    <w:rsid w:val="00507D70"/>
    <w:rsid w:val="00510A60"/>
    <w:rsid w:val="005169F0"/>
    <w:rsid w:val="00520994"/>
    <w:rsid w:val="0052759F"/>
    <w:rsid w:val="0052789E"/>
    <w:rsid w:val="00532F05"/>
    <w:rsid w:val="005414B4"/>
    <w:rsid w:val="005440E9"/>
    <w:rsid w:val="0055088C"/>
    <w:rsid w:val="005600AD"/>
    <w:rsid w:val="0056055E"/>
    <w:rsid w:val="00561EB3"/>
    <w:rsid w:val="00566A0B"/>
    <w:rsid w:val="0057635D"/>
    <w:rsid w:val="0058674B"/>
    <w:rsid w:val="005A45AC"/>
    <w:rsid w:val="005B12E7"/>
    <w:rsid w:val="005B21F1"/>
    <w:rsid w:val="005B503A"/>
    <w:rsid w:val="005B5453"/>
    <w:rsid w:val="005C527C"/>
    <w:rsid w:val="005D4BA2"/>
    <w:rsid w:val="005D5B2D"/>
    <w:rsid w:val="005D7805"/>
    <w:rsid w:val="005E573C"/>
    <w:rsid w:val="005F2E25"/>
    <w:rsid w:val="005F66E8"/>
    <w:rsid w:val="00617DE3"/>
    <w:rsid w:val="00644663"/>
    <w:rsid w:val="006475A3"/>
    <w:rsid w:val="006478E8"/>
    <w:rsid w:val="00650FB3"/>
    <w:rsid w:val="00651D77"/>
    <w:rsid w:val="00652CF0"/>
    <w:rsid w:val="0066144E"/>
    <w:rsid w:val="006619BF"/>
    <w:rsid w:val="006673F3"/>
    <w:rsid w:val="00682AEE"/>
    <w:rsid w:val="00686B9B"/>
    <w:rsid w:val="00687965"/>
    <w:rsid w:val="006A38D6"/>
    <w:rsid w:val="006A4956"/>
    <w:rsid w:val="006B2A32"/>
    <w:rsid w:val="006C1464"/>
    <w:rsid w:val="006C1E8F"/>
    <w:rsid w:val="006C3F14"/>
    <w:rsid w:val="006C4EF0"/>
    <w:rsid w:val="006D369F"/>
    <w:rsid w:val="006D53C6"/>
    <w:rsid w:val="00700BA3"/>
    <w:rsid w:val="0070209D"/>
    <w:rsid w:val="007031D3"/>
    <w:rsid w:val="00706582"/>
    <w:rsid w:val="007106E9"/>
    <w:rsid w:val="007124A0"/>
    <w:rsid w:val="0071498D"/>
    <w:rsid w:val="00722B01"/>
    <w:rsid w:val="00723312"/>
    <w:rsid w:val="007258A6"/>
    <w:rsid w:val="00726DFE"/>
    <w:rsid w:val="00740614"/>
    <w:rsid w:val="00742B96"/>
    <w:rsid w:val="00760BDF"/>
    <w:rsid w:val="00765C12"/>
    <w:rsid w:val="007661C5"/>
    <w:rsid w:val="00780C00"/>
    <w:rsid w:val="00781E87"/>
    <w:rsid w:val="00781F70"/>
    <w:rsid w:val="00783081"/>
    <w:rsid w:val="00784973"/>
    <w:rsid w:val="00791179"/>
    <w:rsid w:val="00792DEE"/>
    <w:rsid w:val="0079331D"/>
    <w:rsid w:val="00795F38"/>
    <w:rsid w:val="007A5946"/>
    <w:rsid w:val="007B5083"/>
    <w:rsid w:val="007B73A4"/>
    <w:rsid w:val="007C035F"/>
    <w:rsid w:val="007C330C"/>
    <w:rsid w:val="007C46DF"/>
    <w:rsid w:val="007C64CC"/>
    <w:rsid w:val="007C6AB6"/>
    <w:rsid w:val="007D216A"/>
    <w:rsid w:val="007D3667"/>
    <w:rsid w:val="007D7315"/>
    <w:rsid w:val="007E0CB7"/>
    <w:rsid w:val="0080003D"/>
    <w:rsid w:val="00801E0B"/>
    <w:rsid w:val="00804ED4"/>
    <w:rsid w:val="00813361"/>
    <w:rsid w:val="00813388"/>
    <w:rsid w:val="0082666E"/>
    <w:rsid w:val="00826705"/>
    <w:rsid w:val="00826F44"/>
    <w:rsid w:val="00836EFD"/>
    <w:rsid w:val="008371BF"/>
    <w:rsid w:val="0084373F"/>
    <w:rsid w:val="0084488C"/>
    <w:rsid w:val="008541D7"/>
    <w:rsid w:val="00854CF9"/>
    <w:rsid w:val="008606AC"/>
    <w:rsid w:val="00875E0F"/>
    <w:rsid w:val="0088160C"/>
    <w:rsid w:val="0088526A"/>
    <w:rsid w:val="0089017A"/>
    <w:rsid w:val="00895570"/>
    <w:rsid w:val="00896DCE"/>
    <w:rsid w:val="00897115"/>
    <w:rsid w:val="008A1D65"/>
    <w:rsid w:val="008A3586"/>
    <w:rsid w:val="008C3F0A"/>
    <w:rsid w:val="008C6A3B"/>
    <w:rsid w:val="008C6CA6"/>
    <w:rsid w:val="008D2C1D"/>
    <w:rsid w:val="008D362C"/>
    <w:rsid w:val="008D5C3D"/>
    <w:rsid w:val="008D6080"/>
    <w:rsid w:val="008D69E9"/>
    <w:rsid w:val="008E6156"/>
    <w:rsid w:val="008F6A57"/>
    <w:rsid w:val="008F7175"/>
    <w:rsid w:val="0090476A"/>
    <w:rsid w:val="00914479"/>
    <w:rsid w:val="00921243"/>
    <w:rsid w:val="00932441"/>
    <w:rsid w:val="00933948"/>
    <w:rsid w:val="009632AA"/>
    <w:rsid w:val="00976A76"/>
    <w:rsid w:val="0098630A"/>
    <w:rsid w:val="00994B43"/>
    <w:rsid w:val="00995AF4"/>
    <w:rsid w:val="009978FC"/>
    <w:rsid w:val="009A023B"/>
    <w:rsid w:val="009A0682"/>
    <w:rsid w:val="009A7CB9"/>
    <w:rsid w:val="009B3025"/>
    <w:rsid w:val="009D3EB7"/>
    <w:rsid w:val="009E58EC"/>
    <w:rsid w:val="009F0FB3"/>
    <w:rsid w:val="009F7EDA"/>
    <w:rsid w:val="00A02EA3"/>
    <w:rsid w:val="00A0722E"/>
    <w:rsid w:val="00A12DAF"/>
    <w:rsid w:val="00A16E3A"/>
    <w:rsid w:val="00A23E66"/>
    <w:rsid w:val="00A325A4"/>
    <w:rsid w:val="00A344F3"/>
    <w:rsid w:val="00A54149"/>
    <w:rsid w:val="00A63CB8"/>
    <w:rsid w:val="00A66BE6"/>
    <w:rsid w:val="00A72434"/>
    <w:rsid w:val="00A83608"/>
    <w:rsid w:val="00AA0DD5"/>
    <w:rsid w:val="00AA6661"/>
    <w:rsid w:val="00AB136E"/>
    <w:rsid w:val="00AB4975"/>
    <w:rsid w:val="00AC00A1"/>
    <w:rsid w:val="00AD0BC0"/>
    <w:rsid w:val="00AD0E80"/>
    <w:rsid w:val="00AD0FF9"/>
    <w:rsid w:val="00AD3E0D"/>
    <w:rsid w:val="00AD4B6F"/>
    <w:rsid w:val="00AD7258"/>
    <w:rsid w:val="00AE1B5E"/>
    <w:rsid w:val="00B0303D"/>
    <w:rsid w:val="00B03FFE"/>
    <w:rsid w:val="00B077C3"/>
    <w:rsid w:val="00B10EFC"/>
    <w:rsid w:val="00B201B1"/>
    <w:rsid w:val="00B24305"/>
    <w:rsid w:val="00B25206"/>
    <w:rsid w:val="00B3094A"/>
    <w:rsid w:val="00B37261"/>
    <w:rsid w:val="00B37DF7"/>
    <w:rsid w:val="00B407D4"/>
    <w:rsid w:val="00B4301B"/>
    <w:rsid w:val="00B64720"/>
    <w:rsid w:val="00B6472F"/>
    <w:rsid w:val="00B65E62"/>
    <w:rsid w:val="00B6663E"/>
    <w:rsid w:val="00B70E88"/>
    <w:rsid w:val="00B71BFB"/>
    <w:rsid w:val="00B74FDA"/>
    <w:rsid w:val="00B87E9B"/>
    <w:rsid w:val="00B9264A"/>
    <w:rsid w:val="00BA10EE"/>
    <w:rsid w:val="00BA182B"/>
    <w:rsid w:val="00BA2A5B"/>
    <w:rsid w:val="00BA349B"/>
    <w:rsid w:val="00BA6A8E"/>
    <w:rsid w:val="00BB2CD9"/>
    <w:rsid w:val="00BB341A"/>
    <w:rsid w:val="00BB38D9"/>
    <w:rsid w:val="00BB4D7D"/>
    <w:rsid w:val="00BB7875"/>
    <w:rsid w:val="00BC758F"/>
    <w:rsid w:val="00BD077B"/>
    <w:rsid w:val="00BD2E55"/>
    <w:rsid w:val="00BD3385"/>
    <w:rsid w:val="00BD422C"/>
    <w:rsid w:val="00BD46BA"/>
    <w:rsid w:val="00BE6B17"/>
    <w:rsid w:val="00BF1255"/>
    <w:rsid w:val="00C032C6"/>
    <w:rsid w:val="00C04263"/>
    <w:rsid w:val="00C073FC"/>
    <w:rsid w:val="00C07D4D"/>
    <w:rsid w:val="00C11EF1"/>
    <w:rsid w:val="00C1261A"/>
    <w:rsid w:val="00C150D2"/>
    <w:rsid w:val="00C15D1F"/>
    <w:rsid w:val="00C2642C"/>
    <w:rsid w:val="00C2678B"/>
    <w:rsid w:val="00C32D6E"/>
    <w:rsid w:val="00C332E2"/>
    <w:rsid w:val="00C341C9"/>
    <w:rsid w:val="00C34C83"/>
    <w:rsid w:val="00C37D62"/>
    <w:rsid w:val="00C40210"/>
    <w:rsid w:val="00C407AB"/>
    <w:rsid w:val="00C40A63"/>
    <w:rsid w:val="00C422F0"/>
    <w:rsid w:val="00C440EC"/>
    <w:rsid w:val="00C54B1E"/>
    <w:rsid w:val="00C55F4E"/>
    <w:rsid w:val="00C56192"/>
    <w:rsid w:val="00C573BA"/>
    <w:rsid w:val="00C61CC2"/>
    <w:rsid w:val="00C6481B"/>
    <w:rsid w:val="00C6592D"/>
    <w:rsid w:val="00C70FD6"/>
    <w:rsid w:val="00C7792B"/>
    <w:rsid w:val="00C8599A"/>
    <w:rsid w:val="00C8631F"/>
    <w:rsid w:val="00C9238F"/>
    <w:rsid w:val="00CA1713"/>
    <w:rsid w:val="00CB2FCC"/>
    <w:rsid w:val="00CB4957"/>
    <w:rsid w:val="00CB7C23"/>
    <w:rsid w:val="00CC1C74"/>
    <w:rsid w:val="00CC2A7E"/>
    <w:rsid w:val="00CC3888"/>
    <w:rsid w:val="00CC6BA5"/>
    <w:rsid w:val="00CD1480"/>
    <w:rsid w:val="00CE2B1E"/>
    <w:rsid w:val="00CE3D6F"/>
    <w:rsid w:val="00CF1569"/>
    <w:rsid w:val="00CF1D87"/>
    <w:rsid w:val="00CF50AE"/>
    <w:rsid w:val="00CF56A6"/>
    <w:rsid w:val="00CF7942"/>
    <w:rsid w:val="00D03C71"/>
    <w:rsid w:val="00D12A36"/>
    <w:rsid w:val="00D1754F"/>
    <w:rsid w:val="00D205CC"/>
    <w:rsid w:val="00D24D6C"/>
    <w:rsid w:val="00D303C3"/>
    <w:rsid w:val="00D42651"/>
    <w:rsid w:val="00D5178F"/>
    <w:rsid w:val="00D63986"/>
    <w:rsid w:val="00D63DA2"/>
    <w:rsid w:val="00D63F6E"/>
    <w:rsid w:val="00D64F0F"/>
    <w:rsid w:val="00D678D8"/>
    <w:rsid w:val="00D67A42"/>
    <w:rsid w:val="00D74373"/>
    <w:rsid w:val="00D75FC7"/>
    <w:rsid w:val="00D81789"/>
    <w:rsid w:val="00D82429"/>
    <w:rsid w:val="00D84954"/>
    <w:rsid w:val="00D90E5D"/>
    <w:rsid w:val="00D92846"/>
    <w:rsid w:val="00D94F21"/>
    <w:rsid w:val="00D954AF"/>
    <w:rsid w:val="00DA6A00"/>
    <w:rsid w:val="00DB49EC"/>
    <w:rsid w:val="00DD24C8"/>
    <w:rsid w:val="00DD2717"/>
    <w:rsid w:val="00DD6238"/>
    <w:rsid w:val="00DE68A5"/>
    <w:rsid w:val="00DF5574"/>
    <w:rsid w:val="00E00768"/>
    <w:rsid w:val="00E01BC3"/>
    <w:rsid w:val="00E03AB2"/>
    <w:rsid w:val="00E04187"/>
    <w:rsid w:val="00E0490F"/>
    <w:rsid w:val="00E05B07"/>
    <w:rsid w:val="00E05FC1"/>
    <w:rsid w:val="00E06503"/>
    <w:rsid w:val="00E110E6"/>
    <w:rsid w:val="00E12FC3"/>
    <w:rsid w:val="00E21988"/>
    <w:rsid w:val="00E21E2C"/>
    <w:rsid w:val="00E24BB1"/>
    <w:rsid w:val="00E24E80"/>
    <w:rsid w:val="00E26523"/>
    <w:rsid w:val="00E352F7"/>
    <w:rsid w:val="00E46FF3"/>
    <w:rsid w:val="00E47D82"/>
    <w:rsid w:val="00E57A7A"/>
    <w:rsid w:val="00E57B3D"/>
    <w:rsid w:val="00E6036D"/>
    <w:rsid w:val="00E65B70"/>
    <w:rsid w:val="00E661F7"/>
    <w:rsid w:val="00E67674"/>
    <w:rsid w:val="00E70F64"/>
    <w:rsid w:val="00E736D0"/>
    <w:rsid w:val="00E75451"/>
    <w:rsid w:val="00E80474"/>
    <w:rsid w:val="00E80931"/>
    <w:rsid w:val="00E81F3A"/>
    <w:rsid w:val="00E8472E"/>
    <w:rsid w:val="00E91065"/>
    <w:rsid w:val="00E92D52"/>
    <w:rsid w:val="00E93388"/>
    <w:rsid w:val="00E9433A"/>
    <w:rsid w:val="00EA28F0"/>
    <w:rsid w:val="00EA39B0"/>
    <w:rsid w:val="00EA6BA4"/>
    <w:rsid w:val="00EB14E3"/>
    <w:rsid w:val="00EB7CF0"/>
    <w:rsid w:val="00EC2BBF"/>
    <w:rsid w:val="00ED3265"/>
    <w:rsid w:val="00ED3670"/>
    <w:rsid w:val="00ED62F7"/>
    <w:rsid w:val="00EE01CC"/>
    <w:rsid w:val="00EE1830"/>
    <w:rsid w:val="00EE51EF"/>
    <w:rsid w:val="00EE6D30"/>
    <w:rsid w:val="00EF7364"/>
    <w:rsid w:val="00F0402E"/>
    <w:rsid w:val="00F13D05"/>
    <w:rsid w:val="00F15B96"/>
    <w:rsid w:val="00F231B4"/>
    <w:rsid w:val="00F252BA"/>
    <w:rsid w:val="00F317D6"/>
    <w:rsid w:val="00F35A2B"/>
    <w:rsid w:val="00F36165"/>
    <w:rsid w:val="00F375D6"/>
    <w:rsid w:val="00F4062F"/>
    <w:rsid w:val="00F47595"/>
    <w:rsid w:val="00F63224"/>
    <w:rsid w:val="00F670D7"/>
    <w:rsid w:val="00F759B1"/>
    <w:rsid w:val="00F82A7E"/>
    <w:rsid w:val="00F86955"/>
    <w:rsid w:val="00F9461F"/>
    <w:rsid w:val="00F972DF"/>
    <w:rsid w:val="00FA13D9"/>
    <w:rsid w:val="00FA1D59"/>
    <w:rsid w:val="00FB0C83"/>
    <w:rsid w:val="00FB2A76"/>
    <w:rsid w:val="00FB44E7"/>
    <w:rsid w:val="00FB4B65"/>
    <w:rsid w:val="00FC5724"/>
    <w:rsid w:val="00FC7AB8"/>
    <w:rsid w:val="00FD10D7"/>
    <w:rsid w:val="00FD14DA"/>
    <w:rsid w:val="00FD2E53"/>
    <w:rsid w:val="00FE3153"/>
    <w:rsid w:val="00FE6745"/>
    <w:rsid w:val="00FE6ED0"/>
    <w:rsid w:val="00FF204D"/>
    <w:rsid w:val="00FF6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E923"/>
  <w15:docId w15:val="{76A80D37-465E-4E86-A811-27B77ACF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6A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6A3B"/>
    <w:rPr>
      <w:color w:val="000080"/>
      <w:u w:val="single"/>
    </w:rPr>
  </w:style>
  <w:style w:type="character" w:customStyle="1" w:styleId="a4">
    <w:name w:val="Основной текст_"/>
    <w:basedOn w:val="a0"/>
    <w:link w:val="4"/>
    <w:rsid w:val="008C6A3B"/>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
    <w:basedOn w:val="a0"/>
    <w:rsid w:val="008C6A3B"/>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sid w:val="008C6A3B"/>
    <w:rPr>
      <w:rFonts w:ascii="Times New Roman" w:eastAsia="Times New Roman" w:hAnsi="Times New Roman" w:cs="Times New Roman"/>
      <w:b/>
      <w:bCs/>
      <w:i w:val="0"/>
      <w:iCs w:val="0"/>
      <w:smallCaps w:val="0"/>
      <w:strike w:val="0"/>
      <w:sz w:val="25"/>
      <w:szCs w:val="25"/>
      <w:u w:val="none"/>
    </w:rPr>
  </w:style>
  <w:style w:type="character" w:customStyle="1" w:styleId="1">
    <w:name w:val="Основной текст1"/>
    <w:basedOn w:val="a0"/>
    <w:rsid w:val="008C6A3B"/>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
    <w:basedOn w:val="a0"/>
    <w:rsid w:val="008C6A3B"/>
    <w:rPr>
      <w:rFonts w:ascii="Times New Roman" w:eastAsia="Times New Roman" w:hAnsi="Times New Roman" w:cs="Times New Roman"/>
      <w:b w:val="0"/>
      <w:bCs w:val="0"/>
      <w:i/>
      <w:iCs/>
      <w:smallCaps w:val="0"/>
      <w:strike w:val="0"/>
      <w:u w:val="none"/>
    </w:rPr>
  </w:style>
  <w:style w:type="character" w:customStyle="1" w:styleId="a5">
    <w:name w:val="Основной текст + Полужирный;Курсив"/>
    <w:basedOn w:val="a4"/>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a6">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Georgia11pt">
    <w:name w:val="Основной текст + Georgia;11 pt"/>
    <w:basedOn w:val="a4"/>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5">
    <w:name w:val="Основной текст (5)"/>
    <w:basedOn w:val="a0"/>
    <w:rsid w:val="008C6A3B"/>
    <w:rPr>
      <w:rFonts w:ascii="Georgia" w:eastAsia="Georgia" w:hAnsi="Georgia" w:cs="Georgia"/>
      <w:b w:val="0"/>
      <w:bCs w:val="0"/>
      <w:i w:val="0"/>
      <w:iCs w:val="0"/>
      <w:smallCaps w:val="0"/>
      <w:strike w:val="0"/>
      <w:sz w:val="17"/>
      <w:szCs w:val="17"/>
      <w:u w:val="none"/>
    </w:rPr>
  </w:style>
  <w:style w:type="character" w:customStyle="1" w:styleId="6">
    <w:name w:val="Основной текст (6)_"/>
    <w:basedOn w:val="a0"/>
    <w:link w:val="60"/>
    <w:rsid w:val="008C6A3B"/>
    <w:rPr>
      <w:rFonts w:ascii="Candara" w:eastAsia="Candara" w:hAnsi="Candara" w:cs="Candara"/>
      <w:b/>
      <w:bCs/>
      <w:i w:val="0"/>
      <w:iCs w:val="0"/>
      <w:smallCaps w:val="0"/>
      <w:strike w:val="0"/>
      <w:sz w:val="19"/>
      <w:szCs w:val="19"/>
      <w:u w:val="none"/>
    </w:rPr>
  </w:style>
  <w:style w:type="character" w:customStyle="1" w:styleId="Georgia11pt0">
    <w:name w:val="Основной текст + Georgia;11 pt"/>
    <w:basedOn w:val="a4"/>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41">
    <w:name w:val="Основной текст (4)_"/>
    <w:basedOn w:val="a0"/>
    <w:link w:val="42"/>
    <w:rsid w:val="008C6A3B"/>
    <w:rPr>
      <w:rFonts w:ascii="Times New Roman" w:eastAsia="Times New Roman" w:hAnsi="Times New Roman" w:cs="Times New Roman"/>
      <w:b w:val="0"/>
      <w:bCs w:val="0"/>
      <w:i/>
      <w:iCs/>
      <w:smallCaps w:val="0"/>
      <w:strike w:val="0"/>
      <w:u w:val="none"/>
    </w:rPr>
  </w:style>
  <w:style w:type="character" w:customStyle="1" w:styleId="43">
    <w:name w:val="Основной текст (4) + Не курсив"/>
    <w:basedOn w:val="41"/>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0">
    <w:name w:val="Основной текст (3)_"/>
    <w:basedOn w:val="a0"/>
    <w:link w:val="31"/>
    <w:rsid w:val="008C6A3B"/>
    <w:rPr>
      <w:rFonts w:ascii="Times New Roman" w:eastAsia="Times New Roman" w:hAnsi="Times New Roman" w:cs="Times New Roman"/>
      <w:b/>
      <w:bCs/>
      <w:i w:val="0"/>
      <w:iCs w:val="0"/>
      <w:smallCaps w:val="0"/>
      <w:strike w:val="0"/>
      <w:sz w:val="18"/>
      <w:szCs w:val="18"/>
      <w:u w:val="none"/>
    </w:rPr>
  </w:style>
  <w:style w:type="character" w:customStyle="1" w:styleId="32">
    <w:name w:val="Заголовок №3 (2)_"/>
    <w:basedOn w:val="a0"/>
    <w:link w:val="320"/>
    <w:rsid w:val="008C6A3B"/>
    <w:rPr>
      <w:rFonts w:ascii="Times New Roman" w:eastAsia="Times New Roman" w:hAnsi="Times New Roman" w:cs="Times New Roman"/>
      <w:b w:val="0"/>
      <w:bCs w:val="0"/>
      <w:i w:val="0"/>
      <w:iCs w:val="0"/>
      <w:smallCaps w:val="0"/>
      <w:strike w:val="0"/>
      <w:u w:val="none"/>
    </w:rPr>
  </w:style>
  <w:style w:type="character" w:customStyle="1" w:styleId="321">
    <w:name w:val="Заголовок №3 (2) + Курсив"/>
    <w:basedOn w:val="32"/>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1">
    <w:name w:val="Заголовок №2_"/>
    <w:basedOn w:val="a0"/>
    <w:link w:val="22"/>
    <w:rsid w:val="008C6A3B"/>
    <w:rPr>
      <w:rFonts w:ascii="Times New Roman" w:eastAsia="Times New Roman" w:hAnsi="Times New Roman" w:cs="Times New Roman"/>
      <w:b w:val="0"/>
      <w:bCs w:val="0"/>
      <w:i w:val="0"/>
      <w:iCs w:val="0"/>
      <w:smallCaps w:val="0"/>
      <w:strike w:val="0"/>
      <w:u w:val="none"/>
    </w:rPr>
  </w:style>
  <w:style w:type="character" w:customStyle="1" w:styleId="23">
    <w:name w:val="Заголовок №2 + Курсив"/>
    <w:basedOn w:val="21"/>
    <w:rsid w:val="008C6A3B"/>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a7">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4Candara4pt">
    <w:name w:val="Основной текст (4) + Candara;4 pt"/>
    <w:basedOn w:val="41"/>
    <w:rsid w:val="008C6A3B"/>
    <w:rPr>
      <w:rFonts w:ascii="Candara" w:eastAsia="Candara" w:hAnsi="Candara" w:cs="Candara"/>
      <w:b w:val="0"/>
      <w:bCs w:val="0"/>
      <w:i/>
      <w:iCs/>
      <w:smallCaps w:val="0"/>
      <w:strike w:val="0"/>
      <w:color w:val="000000"/>
      <w:spacing w:val="0"/>
      <w:w w:val="100"/>
      <w:position w:val="0"/>
      <w:sz w:val="8"/>
      <w:szCs w:val="8"/>
      <w:u w:val="none"/>
      <w:lang w:val="ru-RU"/>
    </w:rPr>
  </w:style>
  <w:style w:type="character" w:customStyle="1" w:styleId="33">
    <w:name w:val="Заголовок №3_"/>
    <w:basedOn w:val="a0"/>
    <w:link w:val="34"/>
    <w:rsid w:val="008C6A3B"/>
    <w:rPr>
      <w:rFonts w:ascii="Times New Roman" w:eastAsia="Times New Roman" w:hAnsi="Times New Roman" w:cs="Times New Roman"/>
      <w:b/>
      <w:bCs/>
      <w:i w:val="0"/>
      <w:iCs w:val="0"/>
      <w:smallCaps w:val="0"/>
      <w:strike w:val="0"/>
      <w:sz w:val="25"/>
      <w:szCs w:val="25"/>
      <w:u w:val="none"/>
    </w:rPr>
  </w:style>
  <w:style w:type="character" w:customStyle="1" w:styleId="a8">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8">
    <w:name w:val="Основной текст (8)_"/>
    <w:basedOn w:val="a0"/>
    <w:link w:val="80"/>
    <w:rsid w:val="008C6A3B"/>
    <w:rPr>
      <w:rFonts w:ascii="Times New Roman" w:eastAsia="Times New Roman" w:hAnsi="Times New Roman" w:cs="Times New Roman"/>
      <w:b w:val="0"/>
      <w:bCs w:val="0"/>
      <w:i/>
      <w:iCs/>
      <w:smallCaps w:val="0"/>
      <w:strike w:val="0"/>
      <w:sz w:val="25"/>
      <w:szCs w:val="25"/>
      <w:u w:val="none"/>
    </w:rPr>
  </w:style>
  <w:style w:type="character" w:customStyle="1" w:styleId="9">
    <w:name w:val="Основной текст (9)_"/>
    <w:basedOn w:val="a0"/>
    <w:link w:val="90"/>
    <w:rsid w:val="008C6A3B"/>
    <w:rPr>
      <w:rFonts w:ascii="Georgia" w:eastAsia="Georgia" w:hAnsi="Georgia" w:cs="Georgia"/>
      <w:b w:val="0"/>
      <w:bCs w:val="0"/>
      <w:i/>
      <w:iCs/>
      <w:smallCaps w:val="0"/>
      <w:strike w:val="0"/>
      <w:spacing w:val="-50"/>
      <w:sz w:val="28"/>
      <w:szCs w:val="28"/>
      <w:u w:val="none"/>
    </w:rPr>
  </w:style>
  <w:style w:type="character" w:customStyle="1" w:styleId="10">
    <w:name w:val="Основной текст (10)_"/>
    <w:basedOn w:val="a0"/>
    <w:link w:val="100"/>
    <w:rsid w:val="008C6A3B"/>
    <w:rPr>
      <w:rFonts w:ascii="Times New Roman" w:eastAsia="Times New Roman" w:hAnsi="Times New Roman" w:cs="Times New Roman"/>
      <w:b/>
      <w:bCs/>
      <w:i/>
      <w:iCs/>
      <w:smallCaps w:val="0"/>
      <w:strike w:val="0"/>
      <w:sz w:val="23"/>
      <w:szCs w:val="23"/>
      <w:u w:val="none"/>
    </w:rPr>
  </w:style>
  <w:style w:type="character" w:customStyle="1" w:styleId="11">
    <w:name w:val="Основной текст (11)_"/>
    <w:basedOn w:val="a0"/>
    <w:link w:val="110"/>
    <w:rsid w:val="008C6A3B"/>
    <w:rPr>
      <w:rFonts w:ascii="Candara" w:eastAsia="Candara" w:hAnsi="Candara" w:cs="Candara"/>
      <w:b w:val="0"/>
      <w:bCs w:val="0"/>
      <w:i w:val="0"/>
      <w:iCs w:val="0"/>
      <w:smallCaps w:val="0"/>
      <w:strike w:val="0"/>
      <w:sz w:val="28"/>
      <w:szCs w:val="28"/>
      <w:u w:val="none"/>
    </w:rPr>
  </w:style>
  <w:style w:type="character" w:customStyle="1" w:styleId="5TimesNewRoman9pt">
    <w:name w:val="Основной текст (5) + Times New Roman;9 pt"/>
    <w:basedOn w:val="50"/>
    <w:rsid w:val="008C6A3B"/>
    <w:rPr>
      <w:rFonts w:ascii="Times New Roman" w:eastAsia="Times New Roman" w:hAnsi="Times New Roman" w:cs="Times New Roman"/>
      <w:b w:val="0"/>
      <w:bCs w:val="0"/>
      <w:i w:val="0"/>
      <w:iCs w:val="0"/>
      <w:smallCaps w:val="0"/>
      <w:strike w:val="0"/>
      <w:sz w:val="18"/>
      <w:szCs w:val="18"/>
      <w:u w:val="none"/>
    </w:rPr>
  </w:style>
  <w:style w:type="character" w:customStyle="1" w:styleId="115pt">
    <w:name w:val="Основной текст + 11;5 pt"/>
    <w:basedOn w:val="a4"/>
    <w:rsid w:val="008C6A3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sid w:val="008C6A3B"/>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сновной текст + Малые прописные"/>
    <w:basedOn w:val="a4"/>
    <w:rsid w:val="008C6A3B"/>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50">
    <w:name w:val="Основной текст (5)_"/>
    <w:basedOn w:val="a0"/>
    <w:link w:val="51"/>
    <w:rsid w:val="008C6A3B"/>
    <w:rPr>
      <w:rFonts w:ascii="Georgia" w:eastAsia="Georgia" w:hAnsi="Georgia" w:cs="Georgia"/>
      <w:b w:val="0"/>
      <w:bCs w:val="0"/>
      <w:i w:val="0"/>
      <w:iCs w:val="0"/>
      <w:smallCaps w:val="0"/>
      <w:strike w:val="0"/>
      <w:sz w:val="17"/>
      <w:szCs w:val="17"/>
      <w:u w:val="none"/>
    </w:rPr>
  </w:style>
  <w:style w:type="character" w:customStyle="1" w:styleId="12">
    <w:name w:val="Заголовок №1_"/>
    <w:basedOn w:val="a0"/>
    <w:link w:val="13"/>
    <w:rsid w:val="008C6A3B"/>
    <w:rPr>
      <w:rFonts w:ascii="Candara" w:eastAsia="Candara" w:hAnsi="Candara" w:cs="Candara"/>
      <w:b w:val="0"/>
      <w:bCs w:val="0"/>
      <w:i w:val="0"/>
      <w:iCs w:val="0"/>
      <w:smallCaps w:val="0"/>
      <w:strike w:val="0"/>
      <w:spacing w:val="20"/>
      <w:sz w:val="18"/>
      <w:szCs w:val="18"/>
      <w:u w:val="none"/>
    </w:rPr>
  </w:style>
  <w:style w:type="character" w:customStyle="1" w:styleId="1TimesNewRoman18pt0pt">
    <w:name w:val="Заголовок №1 + Times New Roman;18 pt;Курсив;Интервал 0 pt"/>
    <w:basedOn w:val="12"/>
    <w:rsid w:val="008C6A3B"/>
    <w:rPr>
      <w:rFonts w:ascii="Times New Roman" w:eastAsia="Times New Roman" w:hAnsi="Times New Roman" w:cs="Times New Roman"/>
      <w:b w:val="0"/>
      <w:bCs w:val="0"/>
      <w:i/>
      <w:iCs/>
      <w:smallCaps w:val="0"/>
      <w:strike w:val="0"/>
      <w:color w:val="000000"/>
      <w:spacing w:val="0"/>
      <w:w w:val="100"/>
      <w:position w:val="0"/>
      <w:sz w:val="36"/>
      <w:szCs w:val="36"/>
      <w:u w:val="none"/>
      <w:lang w:val="ru-RU"/>
    </w:rPr>
  </w:style>
  <w:style w:type="character" w:customStyle="1" w:styleId="10pt">
    <w:name w:val="Основной текст + 10 pt"/>
    <w:basedOn w:val="a4"/>
    <w:rsid w:val="008C6A3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pt">
    <w:name w:val="Основной текст + Интервал 2 pt"/>
    <w:basedOn w:val="a4"/>
    <w:rsid w:val="008C6A3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rPr>
  </w:style>
  <w:style w:type="character" w:customStyle="1" w:styleId="44">
    <w:name w:val="Основной текст (4) + Полужирный"/>
    <w:basedOn w:val="41"/>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24">
    <w:name w:val="Основной текст2"/>
    <w:basedOn w:val="a4"/>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aa">
    <w:name w:val="Оглавление_"/>
    <w:basedOn w:val="a0"/>
    <w:link w:val="ab"/>
    <w:rsid w:val="008C6A3B"/>
    <w:rPr>
      <w:rFonts w:ascii="Times New Roman" w:eastAsia="Times New Roman" w:hAnsi="Times New Roman" w:cs="Times New Roman"/>
      <w:b w:val="0"/>
      <w:bCs w:val="0"/>
      <w:i w:val="0"/>
      <w:iCs w:val="0"/>
      <w:smallCaps w:val="0"/>
      <w:strike w:val="0"/>
      <w:u w:val="none"/>
    </w:rPr>
  </w:style>
  <w:style w:type="character" w:customStyle="1" w:styleId="Georgia11pt1">
    <w:name w:val="Оглавление + Georgia;11 pt"/>
    <w:basedOn w:val="aa"/>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25">
    <w:name w:val="Основной текст (2)"/>
    <w:basedOn w:val="a0"/>
    <w:rsid w:val="008C6A3B"/>
    <w:rPr>
      <w:rFonts w:ascii="Times New Roman" w:eastAsia="Times New Roman" w:hAnsi="Times New Roman" w:cs="Times New Roman"/>
      <w:b/>
      <w:bCs/>
      <w:i w:val="0"/>
      <w:iCs w:val="0"/>
      <w:smallCaps w:val="0"/>
      <w:strike w:val="0"/>
      <w:sz w:val="25"/>
      <w:szCs w:val="25"/>
      <w:u w:val="none"/>
    </w:rPr>
  </w:style>
  <w:style w:type="character" w:customStyle="1" w:styleId="ac">
    <w:name w:val="Подпись к таблице_"/>
    <w:basedOn w:val="a0"/>
    <w:link w:val="ad"/>
    <w:rsid w:val="008C6A3B"/>
    <w:rPr>
      <w:rFonts w:ascii="Times New Roman" w:eastAsia="Times New Roman" w:hAnsi="Times New Roman" w:cs="Times New Roman"/>
      <w:b w:val="0"/>
      <w:bCs w:val="0"/>
      <w:i w:val="0"/>
      <w:iCs w:val="0"/>
      <w:smallCaps w:val="0"/>
      <w:strike w:val="0"/>
      <w:u w:val="none"/>
    </w:rPr>
  </w:style>
  <w:style w:type="character" w:customStyle="1" w:styleId="35">
    <w:name w:val="Основной текст3"/>
    <w:basedOn w:val="a4"/>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0">
    <w:name w:val="Основной текст (12)_"/>
    <w:basedOn w:val="a0"/>
    <w:link w:val="121"/>
    <w:rsid w:val="008C6A3B"/>
    <w:rPr>
      <w:rFonts w:ascii="Arial Narrow" w:eastAsia="Arial Narrow" w:hAnsi="Arial Narrow" w:cs="Arial Narrow"/>
      <w:b/>
      <w:bCs/>
      <w:i w:val="0"/>
      <w:iCs w:val="0"/>
      <w:smallCaps w:val="0"/>
      <w:strike w:val="0"/>
      <w:sz w:val="25"/>
      <w:szCs w:val="25"/>
      <w:u w:val="none"/>
    </w:rPr>
  </w:style>
  <w:style w:type="character" w:customStyle="1" w:styleId="125pt">
    <w:name w:val="Основной текст + 12;5 pt;Полужирный"/>
    <w:basedOn w:val="a4"/>
    <w:rsid w:val="008C6A3B"/>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30">
    <w:name w:val="Основной текст (13)_"/>
    <w:basedOn w:val="a0"/>
    <w:link w:val="131"/>
    <w:rsid w:val="008C6A3B"/>
    <w:rPr>
      <w:rFonts w:ascii="Times New Roman" w:eastAsia="Times New Roman" w:hAnsi="Times New Roman" w:cs="Times New Roman"/>
      <w:b w:val="0"/>
      <w:bCs w:val="0"/>
      <w:i w:val="0"/>
      <w:iCs w:val="0"/>
      <w:smallCaps w:val="0"/>
      <w:strike w:val="0"/>
      <w:sz w:val="36"/>
      <w:szCs w:val="36"/>
      <w:u w:val="none"/>
    </w:rPr>
  </w:style>
  <w:style w:type="character" w:customStyle="1" w:styleId="14">
    <w:name w:val="Основной текст (14)_"/>
    <w:basedOn w:val="a0"/>
    <w:link w:val="140"/>
    <w:rsid w:val="008C6A3B"/>
    <w:rPr>
      <w:rFonts w:ascii="Times New Roman" w:eastAsia="Times New Roman" w:hAnsi="Times New Roman" w:cs="Times New Roman"/>
      <w:b w:val="0"/>
      <w:bCs w:val="0"/>
      <w:i w:val="0"/>
      <w:iCs w:val="0"/>
      <w:smallCaps w:val="0"/>
      <w:strike w:val="0"/>
      <w:sz w:val="35"/>
      <w:szCs w:val="35"/>
      <w:u w:val="none"/>
    </w:rPr>
  </w:style>
  <w:style w:type="paragraph" w:customStyle="1" w:styleId="4">
    <w:name w:val="Основной текст4"/>
    <w:basedOn w:val="a"/>
    <w:link w:val="a4"/>
    <w:rsid w:val="008C6A3B"/>
    <w:pPr>
      <w:shd w:val="clear" w:color="auto" w:fill="FFFFFF"/>
      <w:spacing w:line="0" w:lineRule="atLeast"/>
    </w:pPr>
    <w:rPr>
      <w:rFonts w:ascii="Times New Roman" w:eastAsia="Times New Roman" w:hAnsi="Times New Roman" w:cs="Times New Roman"/>
    </w:rPr>
  </w:style>
  <w:style w:type="paragraph" w:customStyle="1" w:styleId="31">
    <w:name w:val="Основной текст (3)"/>
    <w:basedOn w:val="a"/>
    <w:link w:val="30"/>
    <w:rsid w:val="008C6A3B"/>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rsid w:val="008C6A3B"/>
    <w:pPr>
      <w:shd w:val="clear" w:color="auto" w:fill="FFFFFF"/>
      <w:spacing w:line="0" w:lineRule="atLeast"/>
    </w:pPr>
    <w:rPr>
      <w:rFonts w:ascii="Times New Roman" w:eastAsia="Times New Roman" w:hAnsi="Times New Roman" w:cs="Times New Roman"/>
      <w:b/>
      <w:bCs/>
      <w:sz w:val="25"/>
      <w:szCs w:val="25"/>
    </w:rPr>
  </w:style>
  <w:style w:type="paragraph" w:customStyle="1" w:styleId="42">
    <w:name w:val="Основной текст (4)"/>
    <w:basedOn w:val="a"/>
    <w:link w:val="41"/>
    <w:rsid w:val="008C6A3B"/>
    <w:pPr>
      <w:shd w:val="clear" w:color="auto" w:fill="FFFFFF"/>
      <w:spacing w:line="298" w:lineRule="exact"/>
      <w:jc w:val="both"/>
    </w:pPr>
    <w:rPr>
      <w:rFonts w:ascii="Times New Roman" w:eastAsia="Times New Roman" w:hAnsi="Times New Roman" w:cs="Times New Roman"/>
      <w:i/>
      <w:iCs/>
    </w:rPr>
  </w:style>
  <w:style w:type="paragraph" w:customStyle="1" w:styleId="51">
    <w:name w:val="Основной текст (5)"/>
    <w:basedOn w:val="a"/>
    <w:link w:val="50"/>
    <w:rsid w:val="008C6A3B"/>
    <w:pPr>
      <w:shd w:val="clear" w:color="auto" w:fill="FFFFFF"/>
      <w:spacing w:line="0" w:lineRule="atLeast"/>
    </w:pPr>
    <w:rPr>
      <w:rFonts w:ascii="Georgia" w:eastAsia="Georgia" w:hAnsi="Georgia" w:cs="Georgia"/>
      <w:sz w:val="17"/>
      <w:szCs w:val="17"/>
    </w:rPr>
  </w:style>
  <w:style w:type="paragraph" w:customStyle="1" w:styleId="60">
    <w:name w:val="Основной текст (6)"/>
    <w:basedOn w:val="a"/>
    <w:link w:val="6"/>
    <w:rsid w:val="008C6A3B"/>
    <w:pPr>
      <w:shd w:val="clear" w:color="auto" w:fill="FFFFFF"/>
      <w:spacing w:line="298" w:lineRule="exact"/>
    </w:pPr>
    <w:rPr>
      <w:rFonts w:ascii="Candara" w:eastAsia="Candara" w:hAnsi="Candara" w:cs="Candara"/>
      <w:b/>
      <w:bCs/>
      <w:sz w:val="19"/>
      <w:szCs w:val="19"/>
    </w:rPr>
  </w:style>
  <w:style w:type="paragraph" w:customStyle="1" w:styleId="320">
    <w:name w:val="Заголовок №3 (2)"/>
    <w:basedOn w:val="a"/>
    <w:link w:val="32"/>
    <w:rsid w:val="008C6A3B"/>
    <w:pPr>
      <w:shd w:val="clear" w:color="auto" w:fill="FFFFFF"/>
      <w:spacing w:line="0" w:lineRule="atLeast"/>
      <w:jc w:val="center"/>
      <w:outlineLvl w:val="2"/>
    </w:pPr>
    <w:rPr>
      <w:rFonts w:ascii="Times New Roman" w:eastAsia="Times New Roman" w:hAnsi="Times New Roman" w:cs="Times New Roman"/>
    </w:rPr>
  </w:style>
  <w:style w:type="paragraph" w:customStyle="1" w:styleId="22">
    <w:name w:val="Заголовок №2"/>
    <w:basedOn w:val="a"/>
    <w:link w:val="21"/>
    <w:rsid w:val="008C6A3B"/>
    <w:pPr>
      <w:shd w:val="clear" w:color="auto" w:fill="FFFFFF"/>
      <w:spacing w:line="0" w:lineRule="atLeast"/>
      <w:jc w:val="right"/>
      <w:outlineLvl w:val="1"/>
    </w:pPr>
    <w:rPr>
      <w:rFonts w:ascii="Times New Roman" w:eastAsia="Times New Roman" w:hAnsi="Times New Roman" w:cs="Times New Roman"/>
    </w:rPr>
  </w:style>
  <w:style w:type="paragraph" w:customStyle="1" w:styleId="34">
    <w:name w:val="Заголовок №3"/>
    <w:basedOn w:val="a"/>
    <w:link w:val="33"/>
    <w:rsid w:val="008C6A3B"/>
    <w:pPr>
      <w:shd w:val="clear" w:color="auto" w:fill="FFFFFF"/>
      <w:spacing w:line="0" w:lineRule="atLeast"/>
      <w:ind w:hanging="360"/>
      <w:jc w:val="center"/>
      <w:outlineLvl w:val="2"/>
    </w:pPr>
    <w:rPr>
      <w:rFonts w:ascii="Times New Roman" w:eastAsia="Times New Roman" w:hAnsi="Times New Roman" w:cs="Times New Roman"/>
      <w:b/>
      <w:bCs/>
      <w:sz w:val="25"/>
      <w:szCs w:val="25"/>
    </w:rPr>
  </w:style>
  <w:style w:type="paragraph" w:customStyle="1" w:styleId="80">
    <w:name w:val="Основной текст (8)"/>
    <w:basedOn w:val="a"/>
    <w:link w:val="8"/>
    <w:rsid w:val="008C6A3B"/>
    <w:pPr>
      <w:shd w:val="clear" w:color="auto" w:fill="FFFFFF"/>
      <w:spacing w:line="0" w:lineRule="atLeast"/>
    </w:pPr>
    <w:rPr>
      <w:rFonts w:ascii="Times New Roman" w:eastAsia="Times New Roman" w:hAnsi="Times New Roman" w:cs="Times New Roman"/>
      <w:i/>
      <w:iCs/>
      <w:sz w:val="25"/>
      <w:szCs w:val="25"/>
    </w:rPr>
  </w:style>
  <w:style w:type="paragraph" w:customStyle="1" w:styleId="90">
    <w:name w:val="Основной текст (9)"/>
    <w:basedOn w:val="a"/>
    <w:link w:val="9"/>
    <w:rsid w:val="008C6A3B"/>
    <w:pPr>
      <w:shd w:val="clear" w:color="auto" w:fill="FFFFFF"/>
      <w:spacing w:line="0" w:lineRule="atLeast"/>
    </w:pPr>
    <w:rPr>
      <w:rFonts w:ascii="Georgia" w:eastAsia="Georgia" w:hAnsi="Georgia" w:cs="Georgia"/>
      <w:i/>
      <w:iCs/>
      <w:spacing w:val="-50"/>
      <w:sz w:val="28"/>
      <w:szCs w:val="28"/>
    </w:rPr>
  </w:style>
  <w:style w:type="paragraph" w:customStyle="1" w:styleId="100">
    <w:name w:val="Основной текст (10)"/>
    <w:basedOn w:val="a"/>
    <w:link w:val="10"/>
    <w:rsid w:val="008C6A3B"/>
    <w:pPr>
      <w:shd w:val="clear" w:color="auto" w:fill="FFFFFF"/>
      <w:spacing w:line="0" w:lineRule="atLeast"/>
    </w:pPr>
    <w:rPr>
      <w:rFonts w:ascii="Times New Roman" w:eastAsia="Times New Roman" w:hAnsi="Times New Roman" w:cs="Times New Roman"/>
      <w:b/>
      <w:bCs/>
      <w:i/>
      <w:iCs/>
      <w:sz w:val="23"/>
      <w:szCs w:val="23"/>
    </w:rPr>
  </w:style>
  <w:style w:type="paragraph" w:customStyle="1" w:styleId="110">
    <w:name w:val="Основной текст (11)"/>
    <w:basedOn w:val="a"/>
    <w:link w:val="11"/>
    <w:rsid w:val="008C6A3B"/>
    <w:pPr>
      <w:shd w:val="clear" w:color="auto" w:fill="FFFFFF"/>
      <w:spacing w:line="0" w:lineRule="atLeast"/>
    </w:pPr>
    <w:rPr>
      <w:rFonts w:ascii="Candara" w:eastAsia="Candara" w:hAnsi="Candara" w:cs="Candara"/>
      <w:sz w:val="28"/>
      <w:szCs w:val="28"/>
    </w:rPr>
  </w:style>
  <w:style w:type="paragraph" w:customStyle="1" w:styleId="70">
    <w:name w:val="Основной текст (7)"/>
    <w:basedOn w:val="a"/>
    <w:link w:val="7"/>
    <w:rsid w:val="008C6A3B"/>
    <w:pPr>
      <w:shd w:val="clear" w:color="auto" w:fill="FFFFFF"/>
      <w:spacing w:line="0" w:lineRule="atLeast"/>
      <w:jc w:val="both"/>
    </w:pPr>
    <w:rPr>
      <w:rFonts w:ascii="Times New Roman" w:eastAsia="Times New Roman" w:hAnsi="Times New Roman" w:cs="Times New Roman"/>
      <w:sz w:val="23"/>
      <w:szCs w:val="23"/>
    </w:rPr>
  </w:style>
  <w:style w:type="paragraph" w:customStyle="1" w:styleId="13">
    <w:name w:val="Заголовок №1"/>
    <w:basedOn w:val="a"/>
    <w:link w:val="12"/>
    <w:rsid w:val="008C6A3B"/>
    <w:pPr>
      <w:shd w:val="clear" w:color="auto" w:fill="FFFFFF"/>
      <w:spacing w:line="0" w:lineRule="atLeast"/>
      <w:ind w:firstLine="340"/>
      <w:jc w:val="both"/>
      <w:outlineLvl w:val="0"/>
    </w:pPr>
    <w:rPr>
      <w:rFonts w:ascii="Candara" w:eastAsia="Candara" w:hAnsi="Candara" w:cs="Candara"/>
      <w:spacing w:val="20"/>
      <w:sz w:val="18"/>
      <w:szCs w:val="18"/>
    </w:rPr>
  </w:style>
  <w:style w:type="paragraph" w:customStyle="1" w:styleId="ab">
    <w:name w:val="Оглавление"/>
    <w:basedOn w:val="a"/>
    <w:link w:val="aa"/>
    <w:rsid w:val="008C6A3B"/>
    <w:pPr>
      <w:shd w:val="clear" w:color="auto" w:fill="FFFFFF"/>
      <w:spacing w:line="298" w:lineRule="exact"/>
      <w:jc w:val="both"/>
    </w:pPr>
    <w:rPr>
      <w:rFonts w:ascii="Times New Roman" w:eastAsia="Times New Roman" w:hAnsi="Times New Roman" w:cs="Times New Roman"/>
    </w:rPr>
  </w:style>
  <w:style w:type="paragraph" w:customStyle="1" w:styleId="ad">
    <w:name w:val="Подпись к таблице"/>
    <w:basedOn w:val="a"/>
    <w:link w:val="ac"/>
    <w:rsid w:val="008C6A3B"/>
    <w:pPr>
      <w:shd w:val="clear" w:color="auto" w:fill="FFFFFF"/>
      <w:spacing w:line="302" w:lineRule="exact"/>
      <w:jc w:val="both"/>
    </w:pPr>
    <w:rPr>
      <w:rFonts w:ascii="Times New Roman" w:eastAsia="Times New Roman" w:hAnsi="Times New Roman" w:cs="Times New Roman"/>
    </w:rPr>
  </w:style>
  <w:style w:type="paragraph" w:customStyle="1" w:styleId="121">
    <w:name w:val="Основной текст (12)"/>
    <w:basedOn w:val="a"/>
    <w:link w:val="120"/>
    <w:rsid w:val="008C6A3B"/>
    <w:pPr>
      <w:shd w:val="clear" w:color="auto" w:fill="FFFFFF"/>
      <w:spacing w:line="0" w:lineRule="atLeast"/>
    </w:pPr>
    <w:rPr>
      <w:rFonts w:ascii="Arial Narrow" w:eastAsia="Arial Narrow" w:hAnsi="Arial Narrow" w:cs="Arial Narrow"/>
      <w:b/>
      <w:bCs/>
      <w:sz w:val="25"/>
      <w:szCs w:val="25"/>
    </w:rPr>
  </w:style>
  <w:style w:type="paragraph" w:customStyle="1" w:styleId="131">
    <w:name w:val="Основной текст (13)"/>
    <w:basedOn w:val="a"/>
    <w:link w:val="130"/>
    <w:rsid w:val="008C6A3B"/>
    <w:pPr>
      <w:shd w:val="clear" w:color="auto" w:fill="FFFFFF"/>
      <w:spacing w:line="0" w:lineRule="atLeast"/>
      <w:jc w:val="both"/>
    </w:pPr>
    <w:rPr>
      <w:rFonts w:ascii="Times New Roman" w:eastAsia="Times New Roman" w:hAnsi="Times New Roman" w:cs="Times New Roman"/>
      <w:sz w:val="36"/>
      <w:szCs w:val="36"/>
    </w:rPr>
  </w:style>
  <w:style w:type="paragraph" w:customStyle="1" w:styleId="140">
    <w:name w:val="Основной текст (14)"/>
    <w:basedOn w:val="a"/>
    <w:link w:val="14"/>
    <w:rsid w:val="008C6A3B"/>
    <w:pPr>
      <w:shd w:val="clear" w:color="auto" w:fill="FFFFFF"/>
      <w:spacing w:line="298" w:lineRule="exact"/>
    </w:pPr>
    <w:rPr>
      <w:rFonts w:ascii="Times New Roman" w:eastAsia="Times New Roman" w:hAnsi="Times New Roman" w:cs="Times New Roman"/>
      <w:sz w:val="35"/>
      <w:szCs w:val="35"/>
    </w:rPr>
  </w:style>
  <w:style w:type="paragraph" w:styleId="ae">
    <w:name w:val="List Paragraph"/>
    <w:basedOn w:val="a"/>
    <w:uiPriority w:val="34"/>
    <w:qFormat/>
    <w:rsid w:val="009E58EC"/>
    <w:pPr>
      <w:ind w:left="720"/>
      <w:contextualSpacing/>
    </w:pPr>
  </w:style>
  <w:style w:type="paragraph" w:styleId="af">
    <w:name w:val="Balloon Text"/>
    <w:basedOn w:val="a"/>
    <w:link w:val="af0"/>
    <w:uiPriority w:val="99"/>
    <w:semiHidden/>
    <w:unhideWhenUsed/>
    <w:rsid w:val="009E58EC"/>
    <w:rPr>
      <w:rFonts w:ascii="Tahoma" w:hAnsi="Tahoma" w:cs="Tahoma"/>
      <w:sz w:val="16"/>
      <w:szCs w:val="16"/>
    </w:rPr>
  </w:style>
  <w:style w:type="character" w:customStyle="1" w:styleId="af0">
    <w:name w:val="Текст выноски Знак"/>
    <w:basedOn w:val="a0"/>
    <w:link w:val="af"/>
    <w:uiPriority w:val="99"/>
    <w:semiHidden/>
    <w:rsid w:val="009E58EC"/>
    <w:rPr>
      <w:rFonts w:ascii="Tahoma" w:hAnsi="Tahoma" w:cs="Tahoma"/>
      <w:color w:val="000000"/>
      <w:sz w:val="16"/>
      <w:szCs w:val="16"/>
    </w:rPr>
  </w:style>
  <w:style w:type="table" w:styleId="af1">
    <w:name w:val="Table Grid"/>
    <w:basedOn w:val="a1"/>
    <w:uiPriority w:val="59"/>
    <w:rsid w:val="0027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uiPriority w:val="99"/>
    <w:rsid w:val="000A77C4"/>
    <w:rPr>
      <w:b/>
      <w:color w:val="26282F"/>
    </w:rPr>
  </w:style>
  <w:style w:type="paragraph" w:styleId="36">
    <w:name w:val="Body Text Indent 3"/>
    <w:basedOn w:val="a"/>
    <w:link w:val="37"/>
    <w:uiPriority w:val="99"/>
    <w:semiHidden/>
    <w:unhideWhenUsed/>
    <w:rsid w:val="00813388"/>
    <w:pPr>
      <w:suppressAutoHyphens/>
      <w:spacing w:after="120"/>
      <w:ind w:left="283"/>
    </w:pPr>
    <w:rPr>
      <w:rFonts w:ascii="Times New Roman" w:eastAsia="SimSun" w:hAnsi="Times New Roman" w:cs="Mangal"/>
      <w:color w:val="auto"/>
      <w:kern w:val="1"/>
      <w:sz w:val="16"/>
      <w:szCs w:val="14"/>
      <w:lang w:eastAsia="hi-IN" w:bidi="hi-IN"/>
    </w:rPr>
  </w:style>
  <w:style w:type="character" w:customStyle="1" w:styleId="37">
    <w:name w:val="Основной текст с отступом 3 Знак"/>
    <w:basedOn w:val="a0"/>
    <w:link w:val="36"/>
    <w:uiPriority w:val="99"/>
    <w:semiHidden/>
    <w:rsid w:val="00813388"/>
    <w:rPr>
      <w:rFonts w:ascii="Times New Roman" w:eastAsia="SimSun" w:hAnsi="Times New Roman" w:cs="Mangal"/>
      <w:kern w:val="1"/>
      <w:sz w:val="16"/>
      <w:szCs w:val="14"/>
      <w:lang w:eastAsia="hi-IN" w:bidi="hi-IN"/>
    </w:rPr>
  </w:style>
  <w:style w:type="paragraph" w:customStyle="1" w:styleId="45">
    <w:name w:val="Обычный4"/>
    <w:rsid w:val="00FF204D"/>
    <w:pPr>
      <w:spacing w:line="300" w:lineRule="auto"/>
      <w:ind w:firstLine="720"/>
      <w:jc w:val="both"/>
    </w:pPr>
    <w:rPr>
      <w:rFonts w:ascii="Times New Roman" w:eastAsia="Times New Roman" w:hAnsi="Times New Roman" w:cs="Times New Roman"/>
      <w:snapToGrid w:val="0"/>
      <w:szCs w:val="20"/>
    </w:rPr>
  </w:style>
  <w:style w:type="paragraph" w:styleId="af3">
    <w:name w:val="No Spacing"/>
    <w:link w:val="af4"/>
    <w:uiPriority w:val="1"/>
    <w:qFormat/>
    <w:rsid w:val="00C1261A"/>
    <w:pPr>
      <w:widowControl/>
    </w:pPr>
    <w:rPr>
      <w:rFonts w:ascii="Calibri" w:eastAsia="Times New Roman" w:hAnsi="Calibri" w:cs="Times New Roman"/>
      <w:sz w:val="22"/>
      <w:szCs w:val="22"/>
    </w:rPr>
  </w:style>
  <w:style w:type="character" w:customStyle="1" w:styleId="af4">
    <w:name w:val="Без интервала Знак"/>
    <w:link w:val="af3"/>
    <w:uiPriority w:val="1"/>
    <w:rsid w:val="00C1261A"/>
    <w:rPr>
      <w:rFonts w:ascii="Calibri" w:eastAsia="Times New Roman" w:hAnsi="Calibri" w:cs="Times New Roman"/>
      <w:sz w:val="22"/>
      <w:szCs w:val="22"/>
    </w:rPr>
  </w:style>
  <w:style w:type="paragraph" w:styleId="af5">
    <w:name w:val="Normal (Web)"/>
    <w:basedOn w:val="a"/>
    <w:uiPriority w:val="99"/>
    <w:unhideWhenUsed/>
    <w:rsid w:val="00340020"/>
    <w:pPr>
      <w:widowControl/>
      <w:spacing w:before="100" w:beforeAutospacing="1" w:after="100" w:afterAutospacing="1"/>
    </w:pPr>
    <w:rPr>
      <w:rFonts w:ascii="Times New Roman" w:eastAsia="Times New Roman" w:hAnsi="Times New Roman" w:cs="Times New Roman"/>
      <w:color w:val="auto"/>
    </w:rPr>
  </w:style>
  <w:style w:type="paragraph" w:styleId="af6">
    <w:name w:val="header"/>
    <w:basedOn w:val="a"/>
    <w:link w:val="af7"/>
    <w:uiPriority w:val="99"/>
    <w:unhideWhenUsed/>
    <w:rsid w:val="00F36165"/>
    <w:pPr>
      <w:tabs>
        <w:tab w:val="center" w:pos="4677"/>
        <w:tab w:val="right" w:pos="9355"/>
      </w:tabs>
    </w:pPr>
  </w:style>
  <w:style w:type="character" w:customStyle="1" w:styleId="af7">
    <w:name w:val="Верхний колонтитул Знак"/>
    <w:basedOn w:val="a0"/>
    <w:link w:val="af6"/>
    <w:uiPriority w:val="99"/>
    <w:rsid w:val="00F36165"/>
    <w:rPr>
      <w:color w:val="000000"/>
    </w:rPr>
  </w:style>
  <w:style w:type="paragraph" w:styleId="af8">
    <w:name w:val="footer"/>
    <w:basedOn w:val="a"/>
    <w:link w:val="af9"/>
    <w:uiPriority w:val="99"/>
    <w:unhideWhenUsed/>
    <w:rsid w:val="00F36165"/>
    <w:pPr>
      <w:tabs>
        <w:tab w:val="center" w:pos="4677"/>
        <w:tab w:val="right" w:pos="9355"/>
      </w:tabs>
    </w:pPr>
  </w:style>
  <w:style w:type="character" w:customStyle="1" w:styleId="af9">
    <w:name w:val="Нижний колонтитул Знак"/>
    <w:basedOn w:val="a0"/>
    <w:link w:val="af8"/>
    <w:uiPriority w:val="99"/>
    <w:rsid w:val="00F36165"/>
    <w:rPr>
      <w:color w:val="000000"/>
    </w:rPr>
  </w:style>
  <w:style w:type="paragraph" w:customStyle="1" w:styleId="ConsPlusNormal">
    <w:name w:val="ConsPlusNormal"/>
    <w:rsid w:val="0057635D"/>
    <w:pPr>
      <w:autoSpaceDE w:val="0"/>
      <w:autoSpaceDN w:val="0"/>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7967">
      <w:bodyDiv w:val="1"/>
      <w:marLeft w:val="0"/>
      <w:marRight w:val="0"/>
      <w:marTop w:val="0"/>
      <w:marBottom w:val="0"/>
      <w:divBdr>
        <w:top w:val="none" w:sz="0" w:space="0" w:color="auto"/>
        <w:left w:val="none" w:sz="0" w:space="0" w:color="auto"/>
        <w:bottom w:val="none" w:sz="0" w:space="0" w:color="auto"/>
        <w:right w:val="none" w:sz="0" w:space="0" w:color="auto"/>
      </w:divBdr>
    </w:div>
    <w:div w:id="305553265">
      <w:bodyDiv w:val="1"/>
      <w:marLeft w:val="0"/>
      <w:marRight w:val="0"/>
      <w:marTop w:val="0"/>
      <w:marBottom w:val="0"/>
      <w:divBdr>
        <w:top w:val="none" w:sz="0" w:space="0" w:color="auto"/>
        <w:left w:val="none" w:sz="0" w:space="0" w:color="auto"/>
        <w:bottom w:val="none" w:sz="0" w:space="0" w:color="auto"/>
        <w:right w:val="none" w:sz="0" w:space="0" w:color="auto"/>
      </w:divBdr>
    </w:div>
    <w:div w:id="716465640">
      <w:bodyDiv w:val="1"/>
      <w:marLeft w:val="0"/>
      <w:marRight w:val="0"/>
      <w:marTop w:val="0"/>
      <w:marBottom w:val="0"/>
      <w:divBdr>
        <w:top w:val="none" w:sz="0" w:space="0" w:color="auto"/>
        <w:left w:val="none" w:sz="0" w:space="0" w:color="auto"/>
        <w:bottom w:val="none" w:sz="0" w:space="0" w:color="auto"/>
        <w:right w:val="none" w:sz="0" w:space="0" w:color="auto"/>
      </w:divBdr>
      <w:divsChild>
        <w:div w:id="1350445996">
          <w:marLeft w:val="0"/>
          <w:marRight w:val="0"/>
          <w:marTop w:val="0"/>
          <w:marBottom w:val="0"/>
          <w:divBdr>
            <w:top w:val="none" w:sz="0" w:space="0" w:color="auto"/>
            <w:left w:val="none" w:sz="0" w:space="0" w:color="auto"/>
            <w:bottom w:val="none" w:sz="0" w:space="0" w:color="auto"/>
            <w:right w:val="none" w:sz="0" w:space="0" w:color="auto"/>
          </w:divBdr>
        </w:div>
      </w:divsChild>
    </w:div>
    <w:div w:id="962425906">
      <w:bodyDiv w:val="1"/>
      <w:marLeft w:val="0"/>
      <w:marRight w:val="0"/>
      <w:marTop w:val="0"/>
      <w:marBottom w:val="0"/>
      <w:divBdr>
        <w:top w:val="none" w:sz="0" w:space="0" w:color="auto"/>
        <w:left w:val="none" w:sz="0" w:space="0" w:color="auto"/>
        <w:bottom w:val="none" w:sz="0" w:space="0" w:color="auto"/>
        <w:right w:val="none" w:sz="0" w:space="0" w:color="auto"/>
      </w:divBdr>
      <w:divsChild>
        <w:div w:id="1165123730">
          <w:marLeft w:val="0"/>
          <w:marRight w:val="0"/>
          <w:marTop w:val="0"/>
          <w:marBottom w:val="0"/>
          <w:divBdr>
            <w:top w:val="none" w:sz="0" w:space="0" w:color="auto"/>
            <w:left w:val="none" w:sz="0" w:space="0" w:color="auto"/>
            <w:bottom w:val="none" w:sz="0" w:space="0" w:color="auto"/>
            <w:right w:val="none" w:sz="0" w:space="0" w:color="auto"/>
          </w:divBdr>
        </w:div>
        <w:div w:id="1388608299">
          <w:marLeft w:val="0"/>
          <w:marRight w:val="0"/>
          <w:marTop w:val="0"/>
          <w:marBottom w:val="0"/>
          <w:divBdr>
            <w:top w:val="none" w:sz="0" w:space="0" w:color="auto"/>
            <w:left w:val="none" w:sz="0" w:space="0" w:color="auto"/>
            <w:bottom w:val="none" w:sz="0" w:space="0" w:color="auto"/>
            <w:right w:val="none" w:sz="0" w:space="0" w:color="auto"/>
          </w:divBdr>
        </w:div>
      </w:divsChild>
    </w:div>
    <w:div w:id="1373193376">
      <w:bodyDiv w:val="1"/>
      <w:marLeft w:val="0"/>
      <w:marRight w:val="0"/>
      <w:marTop w:val="0"/>
      <w:marBottom w:val="0"/>
      <w:divBdr>
        <w:top w:val="none" w:sz="0" w:space="0" w:color="auto"/>
        <w:left w:val="none" w:sz="0" w:space="0" w:color="auto"/>
        <w:bottom w:val="none" w:sz="0" w:space="0" w:color="auto"/>
        <w:right w:val="none" w:sz="0" w:space="0" w:color="auto"/>
      </w:divBdr>
    </w:div>
    <w:div w:id="192348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7E3BB-C21D-4DE2-8D26-B0390AEB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закупки</cp:lastModifiedBy>
  <cp:revision>8</cp:revision>
  <cp:lastPrinted>2024-01-30T01:51:00Z</cp:lastPrinted>
  <dcterms:created xsi:type="dcterms:W3CDTF">2026-05-27T23:39:00Z</dcterms:created>
  <dcterms:modified xsi:type="dcterms:W3CDTF">2026-05-28T00:17:00Z</dcterms:modified>
</cp:coreProperties>
</file>