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768" w:rsidRPr="00703B1D" w:rsidRDefault="002A1258" w:rsidP="00854A51">
      <w:pPr>
        <w:pStyle w:val="ConsPlusNormal"/>
        <w:jc w:val="center"/>
        <w:rPr>
          <w:rFonts w:ascii="Times New Roman" w:hAnsi="Times New Roman" w:cs="Times New Roman"/>
          <w:b/>
          <w:sz w:val="18"/>
          <w:szCs w:val="18"/>
        </w:rPr>
      </w:pPr>
      <w:r w:rsidRPr="00703B1D">
        <w:rPr>
          <w:rFonts w:ascii="Times New Roman" w:hAnsi="Times New Roman" w:cs="Times New Roman"/>
          <w:b/>
          <w:sz w:val="18"/>
          <w:szCs w:val="18"/>
        </w:rPr>
        <w:t>КОНТРАКТ № _____________</w:t>
      </w:r>
    </w:p>
    <w:p w:rsidR="00D83951" w:rsidRPr="00703B1D" w:rsidRDefault="00D71BB3" w:rsidP="00854A51">
      <w:pPr>
        <w:pStyle w:val="ConsPlusNormal"/>
        <w:jc w:val="center"/>
        <w:rPr>
          <w:rFonts w:ascii="Times New Roman" w:hAnsi="Times New Roman" w:cs="Times New Roman"/>
          <w:b/>
          <w:sz w:val="18"/>
          <w:szCs w:val="18"/>
        </w:rPr>
      </w:pPr>
      <w:r w:rsidRPr="00703B1D">
        <w:rPr>
          <w:rFonts w:ascii="Times New Roman" w:hAnsi="Times New Roman" w:cs="Times New Roman"/>
          <w:b/>
          <w:sz w:val="18"/>
          <w:szCs w:val="18"/>
        </w:rPr>
        <w:t>на оказание услуг по адаптации и сопровождению экземпляров систем КонсультантПлюс</w:t>
      </w:r>
    </w:p>
    <w:p w:rsidR="00CE2035" w:rsidRPr="00703B1D" w:rsidRDefault="00CE2035" w:rsidP="008C561C">
      <w:pPr>
        <w:pStyle w:val="ConsPlusNormal"/>
        <w:rPr>
          <w:rFonts w:ascii="Times New Roman" w:hAnsi="Times New Roman" w:cs="Times New Roman"/>
          <w:sz w:val="18"/>
          <w:szCs w:val="18"/>
        </w:rPr>
      </w:pPr>
    </w:p>
    <w:p w:rsidR="00570768" w:rsidRPr="00703B1D" w:rsidRDefault="00570768" w:rsidP="008C561C">
      <w:pPr>
        <w:pStyle w:val="ConsPlusNormal"/>
        <w:ind w:firstLine="540"/>
        <w:jc w:val="both"/>
        <w:rPr>
          <w:rFonts w:ascii="Times New Roman" w:hAnsi="Times New Roman" w:cs="Times New Roman"/>
          <w:sz w:val="18"/>
          <w:szCs w:val="18"/>
        </w:rPr>
      </w:pPr>
    </w:p>
    <w:p w:rsidR="00570768" w:rsidRPr="00703B1D" w:rsidRDefault="00570768" w:rsidP="008C561C">
      <w:pPr>
        <w:pStyle w:val="ConsPlusNormal"/>
        <w:jc w:val="both"/>
        <w:rPr>
          <w:rFonts w:ascii="Times New Roman" w:hAnsi="Times New Roman" w:cs="Times New Roman"/>
          <w:sz w:val="18"/>
          <w:szCs w:val="18"/>
        </w:rPr>
      </w:pPr>
      <w:r w:rsidRPr="00703B1D">
        <w:rPr>
          <w:rFonts w:ascii="Times New Roman" w:hAnsi="Times New Roman" w:cs="Times New Roman"/>
          <w:sz w:val="18"/>
          <w:szCs w:val="18"/>
        </w:rPr>
        <w:t xml:space="preserve">г. </w:t>
      </w:r>
      <w:r w:rsidR="00D83951" w:rsidRPr="00703B1D">
        <w:rPr>
          <w:rFonts w:ascii="Times New Roman" w:hAnsi="Times New Roman" w:cs="Times New Roman"/>
          <w:sz w:val="18"/>
          <w:szCs w:val="18"/>
        </w:rPr>
        <w:t>Санкт-Петербург</w:t>
      </w:r>
      <w:r w:rsidR="003B4402" w:rsidRPr="00703B1D">
        <w:rPr>
          <w:rFonts w:ascii="Times New Roman" w:hAnsi="Times New Roman" w:cs="Times New Roman"/>
          <w:sz w:val="18"/>
          <w:szCs w:val="18"/>
        </w:rPr>
        <w:t xml:space="preserve">   </w:t>
      </w:r>
      <w:r w:rsidR="003B4402" w:rsidRPr="00703B1D">
        <w:rPr>
          <w:rFonts w:ascii="Times New Roman" w:hAnsi="Times New Roman" w:cs="Times New Roman"/>
          <w:sz w:val="18"/>
          <w:szCs w:val="18"/>
        </w:rPr>
        <w:tab/>
      </w:r>
      <w:r w:rsidR="003B4402" w:rsidRPr="00703B1D">
        <w:rPr>
          <w:rFonts w:ascii="Times New Roman" w:hAnsi="Times New Roman" w:cs="Times New Roman"/>
          <w:sz w:val="18"/>
          <w:szCs w:val="18"/>
        </w:rPr>
        <w:tab/>
      </w:r>
      <w:r w:rsidR="003B4402" w:rsidRPr="00703B1D">
        <w:rPr>
          <w:rFonts w:ascii="Times New Roman" w:hAnsi="Times New Roman" w:cs="Times New Roman"/>
          <w:sz w:val="18"/>
          <w:szCs w:val="18"/>
        </w:rPr>
        <w:tab/>
      </w:r>
      <w:r w:rsidR="003B4402" w:rsidRPr="00703B1D">
        <w:rPr>
          <w:rFonts w:ascii="Times New Roman" w:hAnsi="Times New Roman" w:cs="Times New Roman"/>
          <w:sz w:val="18"/>
          <w:szCs w:val="18"/>
        </w:rPr>
        <w:tab/>
      </w:r>
      <w:r w:rsidR="003B4402" w:rsidRPr="00703B1D">
        <w:rPr>
          <w:rFonts w:ascii="Times New Roman" w:hAnsi="Times New Roman" w:cs="Times New Roman"/>
          <w:sz w:val="18"/>
          <w:szCs w:val="18"/>
        </w:rPr>
        <w:tab/>
      </w:r>
      <w:r w:rsidR="003B4402" w:rsidRPr="00703B1D">
        <w:rPr>
          <w:rFonts w:ascii="Times New Roman" w:hAnsi="Times New Roman" w:cs="Times New Roman"/>
          <w:sz w:val="18"/>
          <w:szCs w:val="18"/>
        </w:rPr>
        <w:tab/>
        <w:t xml:space="preserve">                </w:t>
      </w:r>
      <w:r w:rsidR="00523611" w:rsidRPr="00703B1D">
        <w:rPr>
          <w:rFonts w:ascii="Times New Roman" w:hAnsi="Times New Roman" w:cs="Times New Roman"/>
          <w:sz w:val="18"/>
          <w:szCs w:val="18"/>
        </w:rPr>
        <w:t xml:space="preserve">        </w:t>
      </w:r>
      <w:r w:rsidR="0090058E" w:rsidRPr="00703B1D">
        <w:rPr>
          <w:rFonts w:ascii="Times New Roman" w:hAnsi="Times New Roman" w:cs="Times New Roman"/>
          <w:sz w:val="18"/>
          <w:szCs w:val="18"/>
        </w:rPr>
        <w:t xml:space="preserve">                    </w:t>
      </w:r>
      <w:r w:rsidR="00A91610" w:rsidRPr="00703B1D">
        <w:rPr>
          <w:rFonts w:ascii="Times New Roman" w:hAnsi="Times New Roman" w:cs="Times New Roman"/>
          <w:sz w:val="18"/>
          <w:szCs w:val="18"/>
        </w:rPr>
        <w:t xml:space="preserve">               </w:t>
      </w:r>
      <w:r w:rsidR="0090058E" w:rsidRPr="00703B1D">
        <w:rPr>
          <w:rFonts w:ascii="Times New Roman" w:hAnsi="Times New Roman" w:cs="Times New Roman"/>
          <w:sz w:val="18"/>
          <w:szCs w:val="18"/>
        </w:rPr>
        <w:t xml:space="preserve">  </w:t>
      </w:r>
      <w:proofErr w:type="gramStart"/>
      <w:r w:rsidR="0090058E" w:rsidRPr="00703B1D">
        <w:rPr>
          <w:rFonts w:ascii="Times New Roman" w:hAnsi="Times New Roman" w:cs="Times New Roman"/>
          <w:sz w:val="18"/>
          <w:szCs w:val="18"/>
        </w:rPr>
        <w:t xml:space="preserve">   </w:t>
      </w:r>
      <w:r w:rsidR="00523611" w:rsidRPr="00703B1D">
        <w:rPr>
          <w:rFonts w:ascii="Times New Roman" w:hAnsi="Times New Roman" w:cs="Times New Roman"/>
          <w:sz w:val="18"/>
          <w:szCs w:val="18"/>
        </w:rPr>
        <w:t>«</w:t>
      </w:r>
      <w:proofErr w:type="gramEnd"/>
      <w:r w:rsidR="00523611" w:rsidRPr="00703B1D">
        <w:rPr>
          <w:rFonts w:ascii="Times New Roman" w:hAnsi="Times New Roman" w:cs="Times New Roman"/>
          <w:sz w:val="18"/>
          <w:szCs w:val="18"/>
        </w:rPr>
        <w:t>___»__________202</w:t>
      </w:r>
      <w:r w:rsidR="00854A51">
        <w:rPr>
          <w:rFonts w:ascii="Times New Roman" w:hAnsi="Times New Roman" w:cs="Times New Roman"/>
          <w:sz w:val="18"/>
          <w:szCs w:val="18"/>
        </w:rPr>
        <w:t xml:space="preserve">6 </w:t>
      </w:r>
      <w:r w:rsidR="003B4402" w:rsidRPr="00703B1D">
        <w:rPr>
          <w:rFonts w:ascii="Times New Roman" w:hAnsi="Times New Roman" w:cs="Times New Roman"/>
          <w:sz w:val="18"/>
          <w:szCs w:val="18"/>
        </w:rPr>
        <w:t>г.</w:t>
      </w:r>
    </w:p>
    <w:p w:rsidR="00570768" w:rsidRPr="00703B1D" w:rsidRDefault="00570768" w:rsidP="008C561C">
      <w:pPr>
        <w:pStyle w:val="ConsPlusNormal"/>
        <w:ind w:firstLine="540"/>
        <w:jc w:val="both"/>
        <w:rPr>
          <w:rFonts w:ascii="Times New Roman" w:hAnsi="Times New Roman" w:cs="Times New Roman"/>
          <w:sz w:val="18"/>
          <w:szCs w:val="18"/>
        </w:rPr>
      </w:pPr>
    </w:p>
    <w:p w:rsidR="003B5643" w:rsidRPr="00703B1D" w:rsidRDefault="00854A51" w:rsidP="008C561C">
      <w:pPr>
        <w:pStyle w:val="ConsPlusNormal"/>
        <w:ind w:firstLine="708"/>
        <w:jc w:val="both"/>
        <w:rPr>
          <w:rFonts w:ascii="Times New Roman" w:hAnsi="Times New Roman" w:cs="Times New Roman"/>
          <w:sz w:val="18"/>
          <w:szCs w:val="18"/>
        </w:rPr>
      </w:pPr>
      <w:r w:rsidRPr="00854A51">
        <w:rPr>
          <w:rFonts w:ascii="Times New Roman" w:hAnsi="Times New Roman" w:cs="Times New Roman"/>
          <w:b/>
          <w:sz w:val="18"/>
          <w:szCs w:val="18"/>
        </w:rPr>
        <w:t xml:space="preserve">Федеральное казенное профессиональное образовательное учреждение «Межрегиональный центр реабилитации лиц с проблемами слуха (колледж)» Министерства труда и социальной защиты Российской Федерации (ФКПОУ «Межрегиональный центр (колледж)» Минтруда России), </w:t>
      </w:r>
      <w:r w:rsidR="003B4402" w:rsidRPr="00703B1D">
        <w:rPr>
          <w:rFonts w:ascii="Times New Roman" w:hAnsi="Times New Roman" w:cs="Times New Roman"/>
          <w:sz w:val="18"/>
          <w:szCs w:val="18"/>
        </w:rPr>
        <w:t>именуем</w:t>
      </w:r>
      <w:r w:rsidR="00D66178" w:rsidRPr="00703B1D">
        <w:rPr>
          <w:rFonts w:ascii="Times New Roman" w:hAnsi="Times New Roman" w:cs="Times New Roman"/>
          <w:sz w:val="18"/>
          <w:szCs w:val="18"/>
        </w:rPr>
        <w:t>ое</w:t>
      </w:r>
      <w:r w:rsidR="00570768" w:rsidRPr="00703B1D">
        <w:rPr>
          <w:rFonts w:ascii="Times New Roman" w:hAnsi="Times New Roman" w:cs="Times New Roman"/>
          <w:sz w:val="18"/>
          <w:szCs w:val="18"/>
        </w:rPr>
        <w:t xml:space="preserve"> в дальнейшем </w:t>
      </w:r>
      <w:r w:rsidR="003714AB" w:rsidRPr="00703B1D">
        <w:rPr>
          <w:rFonts w:ascii="Times New Roman" w:hAnsi="Times New Roman" w:cs="Times New Roman"/>
          <w:sz w:val="18"/>
          <w:szCs w:val="18"/>
        </w:rPr>
        <w:t>«</w:t>
      </w:r>
      <w:r w:rsidR="00FE6864" w:rsidRPr="00703B1D">
        <w:rPr>
          <w:rFonts w:ascii="Times New Roman" w:hAnsi="Times New Roman" w:cs="Times New Roman"/>
          <w:sz w:val="18"/>
          <w:szCs w:val="18"/>
        </w:rPr>
        <w:t>Заказчик</w:t>
      </w:r>
      <w:r w:rsidR="003714AB" w:rsidRPr="00703B1D">
        <w:rPr>
          <w:rFonts w:ascii="Times New Roman" w:hAnsi="Times New Roman" w:cs="Times New Roman"/>
          <w:sz w:val="18"/>
          <w:szCs w:val="18"/>
        </w:rPr>
        <w:t>»</w:t>
      </w:r>
      <w:r w:rsidR="00570768" w:rsidRPr="00703B1D">
        <w:rPr>
          <w:rFonts w:ascii="Times New Roman" w:hAnsi="Times New Roman" w:cs="Times New Roman"/>
          <w:sz w:val="18"/>
          <w:szCs w:val="18"/>
        </w:rPr>
        <w:t xml:space="preserve">, в лице </w:t>
      </w:r>
      <w:r w:rsidRPr="00854A51">
        <w:rPr>
          <w:rFonts w:ascii="Times New Roman" w:hAnsi="Times New Roman" w:cs="Times New Roman"/>
          <w:sz w:val="18"/>
          <w:szCs w:val="18"/>
        </w:rPr>
        <w:t>директора, Орловой Евгении Анатольевны,</w:t>
      </w:r>
      <w:r w:rsidR="00570768" w:rsidRPr="00703B1D">
        <w:rPr>
          <w:rFonts w:ascii="Times New Roman" w:hAnsi="Times New Roman" w:cs="Times New Roman"/>
          <w:sz w:val="18"/>
          <w:szCs w:val="18"/>
        </w:rPr>
        <w:t xml:space="preserve"> действующ</w:t>
      </w:r>
      <w:r>
        <w:rPr>
          <w:rFonts w:ascii="Times New Roman" w:hAnsi="Times New Roman" w:cs="Times New Roman"/>
          <w:sz w:val="18"/>
          <w:szCs w:val="18"/>
        </w:rPr>
        <w:t>ей</w:t>
      </w:r>
      <w:r w:rsidR="00570768" w:rsidRPr="00703B1D">
        <w:rPr>
          <w:rFonts w:ascii="Times New Roman" w:hAnsi="Times New Roman" w:cs="Times New Roman"/>
          <w:sz w:val="18"/>
          <w:szCs w:val="18"/>
        </w:rPr>
        <w:t xml:space="preserve"> на основании </w:t>
      </w:r>
      <w:r>
        <w:rPr>
          <w:rFonts w:ascii="Times New Roman" w:hAnsi="Times New Roman" w:cs="Times New Roman"/>
          <w:sz w:val="18"/>
          <w:szCs w:val="18"/>
        </w:rPr>
        <w:t>Устава</w:t>
      </w:r>
      <w:r w:rsidR="00570768" w:rsidRPr="00703B1D">
        <w:rPr>
          <w:rFonts w:ascii="Times New Roman" w:hAnsi="Times New Roman" w:cs="Times New Roman"/>
          <w:sz w:val="18"/>
          <w:szCs w:val="18"/>
        </w:rPr>
        <w:t xml:space="preserve">, с одной стороны, и </w:t>
      </w:r>
      <w:r w:rsidR="003B4402" w:rsidRPr="00703B1D">
        <w:rPr>
          <w:rFonts w:ascii="Times New Roman" w:hAnsi="Times New Roman" w:cs="Times New Roman"/>
          <w:sz w:val="18"/>
          <w:szCs w:val="18"/>
        </w:rPr>
        <w:t>_</w:t>
      </w:r>
    </w:p>
    <w:p w:rsidR="00BE6A1D" w:rsidRPr="00703B1D" w:rsidRDefault="003B4402" w:rsidP="008C561C">
      <w:pPr>
        <w:pStyle w:val="ConsPlusNormal"/>
        <w:ind w:firstLine="708"/>
        <w:jc w:val="both"/>
        <w:rPr>
          <w:rFonts w:ascii="Times New Roman" w:hAnsi="Times New Roman" w:cs="Times New Roman"/>
          <w:sz w:val="18"/>
          <w:szCs w:val="18"/>
        </w:rPr>
      </w:pPr>
      <w:r w:rsidRPr="00703B1D">
        <w:rPr>
          <w:rFonts w:ascii="Times New Roman" w:hAnsi="Times New Roman" w:cs="Times New Roman"/>
          <w:sz w:val="18"/>
          <w:szCs w:val="18"/>
        </w:rPr>
        <w:t>______________________________________________, именуем__</w:t>
      </w:r>
      <w:r w:rsidR="00570768" w:rsidRPr="00703B1D">
        <w:rPr>
          <w:rFonts w:ascii="Times New Roman" w:hAnsi="Times New Roman" w:cs="Times New Roman"/>
          <w:sz w:val="18"/>
          <w:szCs w:val="18"/>
        </w:rPr>
        <w:t xml:space="preserve"> в дальнейшем </w:t>
      </w:r>
      <w:r w:rsidR="003714AB" w:rsidRPr="00703B1D">
        <w:rPr>
          <w:rFonts w:ascii="Times New Roman" w:hAnsi="Times New Roman" w:cs="Times New Roman"/>
          <w:sz w:val="18"/>
          <w:szCs w:val="18"/>
        </w:rPr>
        <w:t>«</w:t>
      </w:r>
      <w:r w:rsidR="00FE6864" w:rsidRPr="00703B1D">
        <w:rPr>
          <w:rFonts w:ascii="Times New Roman" w:hAnsi="Times New Roman" w:cs="Times New Roman"/>
          <w:sz w:val="18"/>
          <w:szCs w:val="18"/>
        </w:rPr>
        <w:t>Исполнитель</w:t>
      </w:r>
      <w:r w:rsidR="003714AB" w:rsidRPr="00703B1D">
        <w:rPr>
          <w:rFonts w:ascii="Times New Roman" w:hAnsi="Times New Roman" w:cs="Times New Roman"/>
          <w:sz w:val="18"/>
          <w:szCs w:val="18"/>
        </w:rPr>
        <w:t>»</w:t>
      </w:r>
      <w:r w:rsidR="00570768" w:rsidRPr="00703B1D">
        <w:rPr>
          <w:rFonts w:ascii="Times New Roman" w:hAnsi="Times New Roman" w:cs="Times New Roman"/>
          <w:sz w:val="18"/>
          <w:szCs w:val="18"/>
        </w:rPr>
        <w:t xml:space="preserve">, в лице _______________________________________________, </w:t>
      </w:r>
      <w:proofErr w:type="spellStart"/>
      <w:r w:rsidR="00570768" w:rsidRPr="00703B1D">
        <w:rPr>
          <w:rFonts w:ascii="Times New Roman" w:hAnsi="Times New Roman" w:cs="Times New Roman"/>
          <w:sz w:val="18"/>
          <w:szCs w:val="18"/>
        </w:rPr>
        <w:t>действующ</w:t>
      </w:r>
      <w:proofErr w:type="spellEnd"/>
      <w:r w:rsidR="00570768" w:rsidRPr="00703B1D">
        <w:rPr>
          <w:rFonts w:ascii="Times New Roman" w:hAnsi="Times New Roman" w:cs="Times New Roman"/>
          <w:sz w:val="18"/>
          <w:szCs w:val="18"/>
        </w:rPr>
        <w:t xml:space="preserve">__ на основании ___________________, с другой стороны, вместе именуемые </w:t>
      </w:r>
      <w:r w:rsidR="003714AB" w:rsidRPr="00703B1D">
        <w:rPr>
          <w:rFonts w:ascii="Times New Roman" w:hAnsi="Times New Roman" w:cs="Times New Roman"/>
          <w:sz w:val="18"/>
          <w:szCs w:val="18"/>
        </w:rPr>
        <w:t>«</w:t>
      </w:r>
      <w:r w:rsidR="00570768" w:rsidRPr="00703B1D">
        <w:rPr>
          <w:rFonts w:ascii="Times New Roman" w:hAnsi="Times New Roman" w:cs="Times New Roman"/>
          <w:sz w:val="18"/>
          <w:szCs w:val="18"/>
        </w:rPr>
        <w:t>Стороны</w:t>
      </w:r>
      <w:r w:rsidR="003714AB" w:rsidRPr="00703B1D">
        <w:rPr>
          <w:rFonts w:ascii="Times New Roman" w:hAnsi="Times New Roman" w:cs="Times New Roman"/>
          <w:sz w:val="18"/>
          <w:szCs w:val="18"/>
        </w:rPr>
        <w:t>»</w:t>
      </w:r>
      <w:r w:rsidR="00570768" w:rsidRPr="00703B1D">
        <w:rPr>
          <w:rFonts w:ascii="Times New Roman" w:hAnsi="Times New Roman" w:cs="Times New Roman"/>
          <w:sz w:val="18"/>
          <w:szCs w:val="18"/>
        </w:rPr>
        <w:t xml:space="preserve">, заключили настоящий </w:t>
      </w:r>
      <w:r w:rsidR="00AE532D" w:rsidRPr="00703B1D">
        <w:rPr>
          <w:rFonts w:ascii="Times New Roman" w:hAnsi="Times New Roman" w:cs="Times New Roman"/>
          <w:sz w:val="18"/>
          <w:szCs w:val="18"/>
        </w:rPr>
        <w:t>Контракт</w:t>
      </w:r>
      <w:r w:rsidR="00570768" w:rsidRPr="00703B1D">
        <w:rPr>
          <w:rFonts w:ascii="Times New Roman" w:hAnsi="Times New Roman" w:cs="Times New Roman"/>
          <w:sz w:val="18"/>
          <w:szCs w:val="18"/>
        </w:rPr>
        <w:t xml:space="preserve"> о нижеследующем.</w:t>
      </w:r>
    </w:p>
    <w:p w:rsidR="0008570C" w:rsidRPr="00703B1D" w:rsidRDefault="0008570C" w:rsidP="008C561C">
      <w:pPr>
        <w:pStyle w:val="ConsPlusNormal"/>
        <w:ind w:firstLine="540"/>
        <w:jc w:val="both"/>
        <w:rPr>
          <w:rFonts w:ascii="Times New Roman" w:hAnsi="Times New Roman" w:cs="Times New Roman"/>
          <w:sz w:val="18"/>
          <w:szCs w:val="18"/>
        </w:rPr>
      </w:pPr>
    </w:p>
    <w:p w:rsidR="00BE6A1D" w:rsidRPr="00703B1D" w:rsidRDefault="00F3779E" w:rsidP="008C561C">
      <w:pPr>
        <w:pStyle w:val="af"/>
        <w:numPr>
          <w:ilvl w:val="0"/>
          <w:numId w:val="2"/>
        </w:numPr>
        <w:tabs>
          <w:tab w:val="left" w:pos="284"/>
        </w:tabs>
        <w:ind w:left="0" w:firstLine="0"/>
        <w:jc w:val="center"/>
        <w:rPr>
          <w:b/>
          <w:sz w:val="18"/>
          <w:szCs w:val="18"/>
        </w:rPr>
      </w:pPr>
      <w:r w:rsidRPr="00703B1D">
        <w:rPr>
          <w:b/>
          <w:sz w:val="18"/>
          <w:szCs w:val="18"/>
        </w:rPr>
        <w:t>ОСНОВНЫЕ ПОНЯТИЯ</w:t>
      </w:r>
    </w:p>
    <w:p w:rsidR="00BE6A1D" w:rsidRPr="00703B1D" w:rsidRDefault="00BE6A1D" w:rsidP="008C561C">
      <w:pPr>
        <w:spacing w:after="0" w:line="240" w:lineRule="auto"/>
        <w:jc w:val="both"/>
        <w:rPr>
          <w:rFonts w:ascii="Times New Roman" w:hAnsi="Times New Roman"/>
          <w:b/>
          <w:sz w:val="18"/>
          <w:szCs w:val="18"/>
        </w:rPr>
      </w:pPr>
    </w:p>
    <w:p w:rsidR="00341171" w:rsidRPr="00703B1D" w:rsidRDefault="00341171" w:rsidP="008C561C">
      <w:pPr>
        <w:widowControl w:val="0"/>
        <w:autoSpaceDE w:val="0"/>
        <w:autoSpaceDN w:val="0"/>
        <w:adjustRightInd w:val="0"/>
        <w:spacing w:after="0" w:line="240" w:lineRule="auto"/>
        <w:ind w:firstLine="540"/>
        <w:jc w:val="both"/>
        <w:rPr>
          <w:rFonts w:ascii="Times New Roman" w:hAnsi="Times New Roman"/>
          <w:sz w:val="18"/>
          <w:szCs w:val="18"/>
        </w:rPr>
      </w:pPr>
      <w:r w:rsidRPr="00703B1D">
        <w:rPr>
          <w:rFonts w:ascii="Times New Roman" w:hAnsi="Times New Roman"/>
          <w:sz w:val="18"/>
          <w:szCs w:val="18"/>
        </w:rPr>
        <w:t>1.1. 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341171" w:rsidRPr="00703B1D" w:rsidRDefault="00341171" w:rsidP="008C561C">
      <w:pPr>
        <w:widowControl w:val="0"/>
        <w:autoSpaceDE w:val="0"/>
        <w:autoSpaceDN w:val="0"/>
        <w:adjustRightInd w:val="0"/>
        <w:spacing w:after="0" w:line="240" w:lineRule="auto"/>
        <w:ind w:firstLine="540"/>
        <w:jc w:val="both"/>
        <w:rPr>
          <w:rFonts w:ascii="Times New Roman" w:hAnsi="Times New Roman"/>
          <w:sz w:val="18"/>
          <w:szCs w:val="18"/>
        </w:rPr>
      </w:pPr>
      <w:r w:rsidRPr="00703B1D">
        <w:rPr>
          <w:rFonts w:ascii="Times New Roman" w:hAnsi="Times New Roman"/>
          <w:sz w:val="18"/>
          <w:szCs w:val="18"/>
        </w:rPr>
        <w:t>1.2. 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341171" w:rsidRPr="00703B1D" w:rsidRDefault="00341171" w:rsidP="008C561C">
      <w:pPr>
        <w:widowControl w:val="0"/>
        <w:autoSpaceDE w:val="0"/>
        <w:autoSpaceDN w:val="0"/>
        <w:adjustRightInd w:val="0"/>
        <w:spacing w:after="0" w:line="240" w:lineRule="auto"/>
        <w:ind w:firstLine="540"/>
        <w:jc w:val="both"/>
        <w:rPr>
          <w:rFonts w:ascii="Times New Roman" w:hAnsi="Times New Roman"/>
          <w:sz w:val="18"/>
          <w:szCs w:val="18"/>
        </w:rPr>
      </w:pPr>
      <w:hyperlink w:anchor="Par49" w:tooltip="Код формы" w:history="1">
        <w:r w:rsidRPr="00703B1D">
          <w:rPr>
            <w:rFonts w:ascii="Times New Roman" w:hAnsi="Times New Roman"/>
            <w:sz w:val="18"/>
            <w:szCs w:val="18"/>
          </w:rPr>
          <w:t>1.</w:t>
        </w:r>
      </w:hyperlink>
      <w:r w:rsidR="00A12C02" w:rsidRPr="00703B1D">
        <w:rPr>
          <w:rFonts w:ascii="Times New Roman" w:hAnsi="Times New Roman"/>
          <w:sz w:val="18"/>
          <w:szCs w:val="18"/>
        </w:rPr>
        <w:t>3</w:t>
      </w:r>
      <w:r w:rsidRPr="00703B1D">
        <w:rPr>
          <w:rFonts w:ascii="Times New Roman" w:hAnsi="Times New Roman"/>
          <w:sz w:val="18"/>
          <w:szCs w:val="18"/>
        </w:rPr>
        <w:t xml:space="preserve">. Порядок </w:t>
      </w:r>
      <w:r w:rsidR="00A12C02" w:rsidRPr="00703B1D">
        <w:rPr>
          <w:rFonts w:ascii="Times New Roman" w:hAnsi="Times New Roman"/>
          <w:sz w:val="18"/>
          <w:szCs w:val="18"/>
        </w:rPr>
        <w:t>использования Систем</w:t>
      </w:r>
      <w:r w:rsidRPr="00703B1D">
        <w:rPr>
          <w:rFonts w:ascii="Times New Roman" w:hAnsi="Times New Roman"/>
          <w:sz w:val="18"/>
          <w:szCs w:val="18"/>
        </w:rPr>
        <w:t xml:space="preserve"> - совокупность технических параметров, разрешенных способов и условий </w:t>
      </w:r>
      <w:r w:rsidR="00A12C02" w:rsidRPr="00703B1D">
        <w:rPr>
          <w:rFonts w:ascii="Times New Roman" w:hAnsi="Times New Roman"/>
          <w:sz w:val="18"/>
          <w:szCs w:val="18"/>
        </w:rPr>
        <w:t>использования комплекта</w:t>
      </w:r>
      <w:r w:rsidRPr="00703B1D">
        <w:rPr>
          <w:rFonts w:ascii="Times New Roman" w:hAnsi="Times New Roman"/>
          <w:sz w:val="18"/>
          <w:szCs w:val="18"/>
        </w:rPr>
        <w:t xml:space="preserve"> Систем.</w:t>
      </w:r>
    </w:p>
    <w:bookmarkStart w:id="0" w:name="Par847"/>
    <w:bookmarkEnd w:id="0"/>
    <w:p w:rsidR="00341171" w:rsidRPr="00703B1D" w:rsidRDefault="00341171" w:rsidP="008C561C">
      <w:pPr>
        <w:widowControl w:val="0"/>
        <w:autoSpaceDE w:val="0"/>
        <w:autoSpaceDN w:val="0"/>
        <w:adjustRightInd w:val="0"/>
        <w:spacing w:after="0" w:line="240" w:lineRule="auto"/>
        <w:ind w:firstLine="540"/>
        <w:jc w:val="both"/>
        <w:rPr>
          <w:rFonts w:ascii="Times New Roman" w:hAnsi="Times New Roman"/>
          <w:sz w:val="18"/>
          <w:szCs w:val="18"/>
        </w:rPr>
      </w:pPr>
      <w:r w:rsidRPr="00703B1D">
        <w:rPr>
          <w:rFonts w:ascii="Times New Roman" w:hAnsi="Times New Roman"/>
          <w:sz w:val="18"/>
          <w:szCs w:val="18"/>
        </w:rPr>
        <w:fldChar w:fldCharType="begin"/>
      </w:r>
      <w:r w:rsidRPr="00703B1D">
        <w:rPr>
          <w:rFonts w:ascii="Times New Roman" w:hAnsi="Times New Roman"/>
          <w:sz w:val="18"/>
          <w:szCs w:val="18"/>
        </w:rPr>
        <w:instrText>HYPERLINK \l Par49  \o "Код формы"</w:instrText>
      </w:r>
      <w:r w:rsidRPr="00703B1D">
        <w:rPr>
          <w:rFonts w:ascii="Times New Roman" w:hAnsi="Times New Roman"/>
          <w:sz w:val="18"/>
          <w:szCs w:val="18"/>
        </w:rPr>
        <w:fldChar w:fldCharType="separate"/>
      </w:r>
      <w:r w:rsidRPr="00703B1D">
        <w:rPr>
          <w:rFonts w:ascii="Times New Roman" w:hAnsi="Times New Roman"/>
          <w:sz w:val="18"/>
          <w:szCs w:val="18"/>
        </w:rPr>
        <w:t>1.</w:t>
      </w:r>
      <w:r w:rsidRPr="00703B1D">
        <w:rPr>
          <w:rFonts w:ascii="Times New Roman" w:hAnsi="Times New Roman"/>
          <w:sz w:val="18"/>
          <w:szCs w:val="18"/>
        </w:rPr>
        <w:fldChar w:fldCharType="end"/>
      </w:r>
      <w:r w:rsidR="00A12C02" w:rsidRPr="00703B1D">
        <w:rPr>
          <w:rFonts w:ascii="Times New Roman" w:hAnsi="Times New Roman"/>
          <w:sz w:val="18"/>
          <w:szCs w:val="18"/>
        </w:rPr>
        <w:t>4</w:t>
      </w:r>
      <w:r w:rsidRPr="00703B1D">
        <w:rPr>
          <w:rFonts w:ascii="Times New Roman" w:hAnsi="Times New Roman"/>
          <w:sz w:val="18"/>
          <w:szCs w:val="18"/>
        </w:rPr>
        <w:t>. Уникальный пользователь - физическое лицо, состоящее в трудовых отношениях с Заказчиком (работник), являющееся пользователем Системы.</w:t>
      </w:r>
    </w:p>
    <w:p w:rsidR="00341171" w:rsidRPr="00703B1D" w:rsidRDefault="00341171" w:rsidP="008C561C">
      <w:pPr>
        <w:widowControl w:val="0"/>
        <w:autoSpaceDE w:val="0"/>
        <w:autoSpaceDN w:val="0"/>
        <w:adjustRightInd w:val="0"/>
        <w:spacing w:after="0" w:line="240" w:lineRule="auto"/>
        <w:ind w:firstLine="540"/>
        <w:jc w:val="both"/>
        <w:rPr>
          <w:rFonts w:ascii="Times New Roman" w:hAnsi="Times New Roman"/>
          <w:sz w:val="18"/>
          <w:szCs w:val="18"/>
        </w:rPr>
      </w:pPr>
      <w:bookmarkStart w:id="1" w:name="Par848"/>
      <w:bookmarkEnd w:id="1"/>
      <w:r w:rsidRPr="00703B1D">
        <w:rPr>
          <w:rFonts w:ascii="Times New Roman" w:hAnsi="Times New Roman"/>
          <w:sz w:val="18"/>
          <w:szCs w:val="18"/>
        </w:rPr>
        <w:t>1.</w:t>
      </w:r>
      <w:r w:rsidR="00A12C02" w:rsidRPr="00703B1D">
        <w:rPr>
          <w:rFonts w:ascii="Times New Roman" w:hAnsi="Times New Roman"/>
          <w:sz w:val="18"/>
          <w:szCs w:val="18"/>
        </w:rPr>
        <w:t>5</w:t>
      </w:r>
      <w:r w:rsidRPr="00703B1D">
        <w:rPr>
          <w:rFonts w:ascii="Times New Roman" w:hAnsi="Times New Roman"/>
          <w:sz w:val="18"/>
          <w:szCs w:val="18"/>
        </w:rPr>
        <w:t xml:space="preserve">. Регистрация - процедура, при которой запоминаются параметры конкретного электронного устройства </w:t>
      </w:r>
      <w:r w:rsidR="009C68BE" w:rsidRPr="00703B1D">
        <w:rPr>
          <w:rFonts w:ascii="Times New Roman" w:hAnsi="Times New Roman"/>
          <w:sz w:val="18"/>
          <w:szCs w:val="18"/>
        </w:rPr>
        <w:t xml:space="preserve">и </w:t>
      </w:r>
      <w:r w:rsidR="00A12C02" w:rsidRPr="00703B1D">
        <w:rPr>
          <w:rFonts w:ascii="Times New Roman" w:hAnsi="Times New Roman"/>
          <w:sz w:val="18"/>
          <w:szCs w:val="18"/>
        </w:rPr>
        <w:t>в экземпляр Системы вносятся определенные изменения (адаптация Системы)</w:t>
      </w:r>
      <w:r w:rsidRPr="00703B1D">
        <w:rPr>
          <w:rFonts w:ascii="Times New Roman" w:hAnsi="Times New Roman"/>
          <w:sz w:val="18"/>
          <w:szCs w:val="18"/>
        </w:rPr>
        <w:t xml:space="preserve">, после </w:t>
      </w:r>
      <w:r w:rsidR="00A12C02" w:rsidRPr="00703B1D">
        <w:rPr>
          <w:rFonts w:ascii="Times New Roman" w:hAnsi="Times New Roman"/>
          <w:sz w:val="18"/>
          <w:szCs w:val="18"/>
        </w:rPr>
        <w:t>чего</w:t>
      </w:r>
      <w:r w:rsidRPr="00703B1D">
        <w:rPr>
          <w:rFonts w:ascii="Times New Roman" w:hAnsi="Times New Roman"/>
          <w:sz w:val="18"/>
          <w:szCs w:val="18"/>
        </w:rPr>
        <w:t xml:space="preserve">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w:t>
      </w:r>
      <w:r w:rsidR="00F56783" w:rsidRPr="00703B1D">
        <w:rPr>
          <w:rFonts w:ascii="Times New Roman" w:hAnsi="Times New Roman"/>
          <w:sz w:val="18"/>
          <w:szCs w:val="18"/>
        </w:rPr>
        <w:t>настоящим Контрактом</w:t>
      </w:r>
      <w:r w:rsidRPr="00703B1D">
        <w:rPr>
          <w:rFonts w:ascii="Times New Roman" w:hAnsi="Times New Roman"/>
          <w:sz w:val="18"/>
          <w:szCs w:val="18"/>
        </w:rPr>
        <w:t>.</w:t>
      </w:r>
    </w:p>
    <w:bookmarkStart w:id="2" w:name="Par849"/>
    <w:bookmarkEnd w:id="2"/>
    <w:p w:rsidR="00A12C02" w:rsidRPr="00703B1D" w:rsidRDefault="00341171" w:rsidP="008C561C">
      <w:pPr>
        <w:widowControl w:val="0"/>
        <w:autoSpaceDE w:val="0"/>
        <w:autoSpaceDN w:val="0"/>
        <w:adjustRightInd w:val="0"/>
        <w:spacing w:after="0" w:line="240" w:lineRule="auto"/>
        <w:ind w:firstLine="540"/>
        <w:jc w:val="both"/>
        <w:rPr>
          <w:rFonts w:ascii="Times New Roman" w:hAnsi="Times New Roman"/>
          <w:sz w:val="18"/>
          <w:szCs w:val="18"/>
        </w:rPr>
      </w:pPr>
      <w:r w:rsidRPr="00703B1D">
        <w:rPr>
          <w:rFonts w:ascii="Times New Roman" w:hAnsi="Times New Roman"/>
          <w:sz w:val="18"/>
          <w:szCs w:val="18"/>
        </w:rPr>
        <w:fldChar w:fldCharType="begin"/>
      </w:r>
      <w:r w:rsidRPr="00703B1D">
        <w:rPr>
          <w:rFonts w:ascii="Times New Roman" w:hAnsi="Times New Roman"/>
          <w:sz w:val="18"/>
          <w:szCs w:val="18"/>
        </w:rPr>
        <w:instrText>HYPERLINK \l Par49  \o "Код формы"</w:instrText>
      </w:r>
      <w:r w:rsidRPr="00703B1D">
        <w:rPr>
          <w:rFonts w:ascii="Times New Roman" w:hAnsi="Times New Roman"/>
          <w:sz w:val="18"/>
          <w:szCs w:val="18"/>
        </w:rPr>
        <w:fldChar w:fldCharType="separate"/>
      </w:r>
      <w:r w:rsidRPr="00703B1D">
        <w:rPr>
          <w:rFonts w:ascii="Times New Roman" w:hAnsi="Times New Roman"/>
          <w:sz w:val="18"/>
          <w:szCs w:val="18"/>
        </w:rPr>
        <w:t>1.</w:t>
      </w:r>
      <w:r w:rsidR="00A12C02" w:rsidRPr="00703B1D">
        <w:rPr>
          <w:rFonts w:ascii="Times New Roman" w:hAnsi="Times New Roman"/>
          <w:sz w:val="18"/>
          <w:szCs w:val="18"/>
        </w:rPr>
        <w:t>6</w:t>
      </w:r>
      <w:r w:rsidRPr="00703B1D">
        <w:rPr>
          <w:rFonts w:ascii="Times New Roman" w:hAnsi="Times New Roman"/>
          <w:sz w:val="18"/>
          <w:szCs w:val="18"/>
        </w:rPr>
        <w:fldChar w:fldCharType="end"/>
      </w:r>
      <w:r w:rsidRPr="00703B1D">
        <w:rPr>
          <w:rFonts w:ascii="Times New Roman" w:hAnsi="Times New Roman"/>
          <w:sz w:val="18"/>
          <w:szCs w:val="18"/>
        </w:rPr>
        <w:t xml:space="preserve">. </w:t>
      </w:r>
      <w:bookmarkStart w:id="3" w:name="Par850"/>
      <w:bookmarkEnd w:id="3"/>
      <w:r w:rsidR="00A12C02" w:rsidRPr="00703B1D">
        <w:rPr>
          <w:rFonts w:ascii="Times New Roman" w:hAnsi="Times New Roman"/>
          <w:sz w:val="18"/>
          <w:szCs w:val="18"/>
        </w:rPr>
        <w:t>КЦ КонсультантПлюс - организация, на основании договора с которой Дистрибьютор осуществляет поставку и оказание услуг по адаптации и сопровождению экземпляров Систем.</w:t>
      </w:r>
    </w:p>
    <w:p w:rsidR="00341171" w:rsidRPr="00703B1D" w:rsidRDefault="00341171" w:rsidP="008C561C">
      <w:pPr>
        <w:widowControl w:val="0"/>
        <w:autoSpaceDE w:val="0"/>
        <w:autoSpaceDN w:val="0"/>
        <w:adjustRightInd w:val="0"/>
        <w:spacing w:after="0" w:line="240" w:lineRule="auto"/>
        <w:ind w:firstLine="540"/>
        <w:jc w:val="both"/>
        <w:rPr>
          <w:rFonts w:ascii="Times New Roman" w:hAnsi="Times New Roman"/>
          <w:sz w:val="18"/>
          <w:szCs w:val="18"/>
        </w:rPr>
      </w:pPr>
      <w:hyperlink w:anchor="Par49" w:tooltip="Код формы" w:history="1">
        <w:r w:rsidRPr="00703B1D">
          <w:rPr>
            <w:rFonts w:ascii="Times New Roman" w:hAnsi="Times New Roman"/>
            <w:sz w:val="18"/>
            <w:szCs w:val="18"/>
          </w:rPr>
          <w:t>1.</w:t>
        </w:r>
        <w:r w:rsidR="00A12C02" w:rsidRPr="00703B1D">
          <w:rPr>
            <w:rFonts w:ascii="Times New Roman" w:hAnsi="Times New Roman"/>
            <w:sz w:val="18"/>
            <w:szCs w:val="18"/>
          </w:rPr>
          <w:t>7</w:t>
        </w:r>
      </w:hyperlink>
      <w:r w:rsidRPr="00703B1D">
        <w:rPr>
          <w:rFonts w:ascii="Times New Roman" w:hAnsi="Times New Roman"/>
          <w:sz w:val="18"/>
          <w:szCs w:val="18"/>
        </w:rPr>
        <w:t>. Правомерный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rsidR="001F6A22" w:rsidRPr="00703B1D" w:rsidRDefault="001F6A22" w:rsidP="008C561C">
      <w:pPr>
        <w:widowControl w:val="0"/>
        <w:autoSpaceDE w:val="0"/>
        <w:autoSpaceDN w:val="0"/>
        <w:adjustRightInd w:val="0"/>
        <w:spacing w:after="0" w:line="240" w:lineRule="auto"/>
        <w:ind w:firstLine="540"/>
        <w:jc w:val="both"/>
        <w:rPr>
          <w:rFonts w:ascii="Times New Roman" w:hAnsi="Times New Roman"/>
          <w:sz w:val="18"/>
          <w:szCs w:val="18"/>
        </w:rPr>
      </w:pPr>
      <w:r w:rsidRPr="00703B1D">
        <w:rPr>
          <w:rFonts w:ascii="Times New Roman" w:hAnsi="Times New Roman"/>
          <w:sz w:val="18"/>
          <w:szCs w:val="18"/>
        </w:rPr>
        <w:t>1.8. Разработчик (правообладатель) Систем КонсультантПлюс – ЗАО «Консультант Плюс».</w:t>
      </w:r>
    </w:p>
    <w:p w:rsidR="00BD7A4F" w:rsidRPr="00703B1D" w:rsidRDefault="00BD7A4F" w:rsidP="008C561C">
      <w:pPr>
        <w:pStyle w:val="af"/>
        <w:ind w:left="0"/>
        <w:jc w:val="both"/>
        <w:rPr>
          <w:sz w:val="18"/>
          <w:szCs w:val="18"/>
        </w:rPr>
      </w:pPr>
    </w:p>
    <w:p w:rsidR="00BE6A1D" w:rsidRPr="00703B1D" w:rsidRDefault="00F3779E" w:rsidP="008C561C">
      <w:pPr>
        <w:pStyle w:val="af"/>
        <w:numPr>
          <w:ilvl w:val="0"/>
          <w:numId w:val="2"/>
        </w:numPr>
        <w:tabs>
          <w:tab w:val="left" w:pos="284"/>
        </w:tabs>
        <w:ind w:left="0" w:firstLine="0"/>
        <w:jc w:val="center"/>
        <w:rPr>
          <w:sz w:val="18"/>
          <w:szCs w:val="18"/>
          <w:lang w:eastAsia="ar-SA"/>
        </w:rPr>
      </w:pPr>
      <w:bookmarkStart w:id="4" w:name="Par855"/>
      <w:bookmarkEnd w:id="4"/>
      <w:r w:rsidRPr="00703B1D">
        <w:rPr>
          <w:b/>
          <w:sz w:val="18"/>
          <w:szCs w:val="18"/>
        </w:rPr>
        <w:t>ПРЕДМЕТ КОНТРАКТА</w:t>
      </w:r>
    </w:p>
    <w:p w:rsidR="00FA6FC0" w:rsidRPr="00703B1D" w:rsidRDefault="00FA6FC0" w:rsidP="008C561C">
      <w:pPr>
        <w:pStyle w:val="ConsPlusNormal"/>
        <w:jc w:val="both"/>
        <w:rPr>
          <w:rFonts w:ascii="Times New Roman" w:hAnsi="Times New Roman" w:cs="Times New Roman"/>
          <w:b/>
          <w:i/>
          <w:sz w:val="18"/>
          <w:szCs w:val="18"/>
        </w:rPr>
      </w:pPr>
    </w:p>
    <w:p w:rsidR="004A321D" w:rsidRPr="00703B1D" w:rsidRDefault="00FA6FC0" w:rsidP="008C561C">
      <w:pPr>
        <w:pStyle w:val="ConsPlusNormal"/>
        <w:ind w:firstLine="540"/>
        <w:jc w:val="both"/>
        <w:rPr>
          <w:rFonts w:ascii="Times New Roman" w:hAnsi="Times New Roman" w:cs="Times New Roman"/>
          <w:sz w:val="18"/>
          <w:szCs w:val="18"/>
        </w:rPr>
      </w:pPr>
      <w:r w:rsidRPr="00703B1D">
        <w:rPr>
          <w:rFonts w:ascii="Times New Roman" w:hAnsi="Times New Roman" w:cs="Times New Roman"/>
          <w:bCs/>
          <w:sz w:val="18"/>
          <w:szCs w:val="18"/>
        </w:rPr>
        <w:t xml:space="preserve">2.1. Предмет Контракта: </w:t>
      </w:r>
      <w:r w:rsidR="004A321D" w:rsidRPr="00483382">
        <w:rPr>
          <w:rFonts w:ascii="Times New Roman" w:hAnsi="Times New Roman" w:cs="Times New Roman"/>
          <w:b/>
          <w:sz w:val="18"/>
          <w:szCs w:val="18"/>
        </w:rPr>
        <w:t>оказание услуг по адаптации и сопровождению экземпляров Систем КонсультантПлюс</w:t>
      </w:r>
      <w:r w:rsidR="004A321D" w:rsidRPr="00703B1D">
        <w:rPr>
          <w:rFonts w:ascii="Times New Roman" w:hAnsi="Times New Roman" w:cs="Times New Roman"/>
          <w:sz w:val="18"/>
          <w:szCs w:val="18"/>
        </w:rPr>
        <w:t xml:space="preserve"> на основе специального лицензионного </w:t>
      </w:r>
      <w:r w:rsidR="0015079E" w:rsidRPr="00703B1D">
        <w:rPr>
          <w:rFonts w:ascii="Times New Roman" w:hAnsi="Times New Roman" w:cs="Times New Roman"/>
          <w:sz w:val="18"/>
          <w:szCs w:val="18"/>
        </w:rPr>
        <w:t xml:space="preserve">сервисного </w:t>
      </w:r>
      <w:r w:rsidR="004A321D" w:rsidRPr="00703B1D">
        <w:rPr>
          <w:rFonts w:ascii="Times New Roman" w:hAnsi="Times New Roman" w:cs="Times New Roman"/>
          <w:sz w:val="18"/>
          <w:szCs w:val="18"/>
        </w:rPr>
        <w:t>программного обеспечения, обеспечивающего совместимость (взаимодействие) услуг с ранее установленными экземплярами Систем КонсультантПлюс (в том числе специальной копии Системы).</w:t>
      </w:r>
      <w:r w:rsidR="00493615" w:rsidRPr="00703B1D">
        <w:rPr>
          <w:rFonts w:ascii="Times New Roman" w:hAnsi="Times New Roman" w:cs="Times New Roman"/>
          <w:sz w:val="18"/>
          <w:szCs w:val="18"/>
        </w:rPr>
        <w:t xml:space="preserve"> </w:t>
      </w:r>
    </w:p>
    <w:p w:rsidR="009C68BE" w:rsidRPr="00703B1D" w:rsidRDefault="00BE6A1D" w:rsidP="008C561C">
      <w:pPr>
        <w:pStyle w:val="ConsPlusNormal"/>
        <w:ind w:firstLine="540"/>
        <w:jc w:val="both"/>
        <w:rPr>
          <w:rFonts w:ascii="Times New Roman" w:hAnsi="Times New Roman" w:cs="Times New Roman"/>
          <w:bCs/>
          <w:sz w:val="18"/>
          <w:szCs w:val="18"/>
        </w:rPr>
      </w:pPr>
      <w:r w:rsidRPr="00703B1D">
        <w:rPr>
          <w:rFonts w:ascii="Times New Roman" w:hAnsi="Times New Roman" w:cs="Times New Roman"/>
          <w:bCs/>
          <w:sz w:val="18"/>
          <w:szCs w:val="18"/>
        </w:rPr>
        <w:t>2.</w:t>
      </w:r>
      <w:r w:rsidR="0073642D" w:rsidRPr="00703B1D">
        <w:rPr>
          <w:rFonts w:ascii="Times New Roman" w:hAnsi="Times New Roman" w:cs="Times New Roman"/>
          <w:bCs/>
          <w:sz w:val="18"/>
          <w:szCs w:val="18"/>
        </w:rPr>
        <w:t>2</w:t>
      </w:r>
      <w:r w:rsidRPr="00703B1D">
        <w:rPr>
          <w:rFonts w:ascii="Times New Roman" w:hAnsi="Times New Roman" w:cs="Times New Roman"/>
          <w:bCs/>
          <w:sz w:val="18"/>
          <w:szCs w:val="18"/>
        </w:rPr>
        <w:t xml:space="preserve">. </w:t>
      </w:r>
      <w:r w:rsidR="009D6802" w:rsidRPr="00703B1D">
        <w:rPr>
          <w:rFonts w:ascii="Times New Roman" w:hAnsi="Times New Roman" w:cs="Times New Roman"/>
          <w:bCs/>
          <w:sz w:val="18"/>
          <w:szCs w:val="18"/>
        </w:rPr>
        <w:t xml:space="preserve">Исполнитель обязуется </w:t>
      </w:r>
      <w:r w:rsidR="009C68BE" w:rsidRPr="00703B1D">
        <w:rPr>
          <w:rFonts w:ascii="Times New Roman" w:hAnsi="Times New Roman" w:cs="Times New Roman"/>
          <w:bCs/>
          <w:sz w:val="18"/>
          <w:szCs w:val="18"/>
        </w:rPr>
        <w:t>оказать Заказчику платные услуги по адаптации и сопровождению экземпляров Систем, иного программного обеспечения</w:t>
      </w:r>
      <w:r w:rsidR="00DB5617" w:rsidRPr="00703B1D">
        <w:rPr>
          <w:rFonts w:ascii="Times New Roman" w:hAnsi="Times New Roman" w:cs="Times New Roman"/>
          <w:bCs/>
          <w:sz w:val="18"/>
          <w:szCs w:val="18"/>
        </w:rPr>
        <w:t>,</w:t>
      </w:r>
      <w:r w:rsidR="009C68BE" w:rsidRPr="00703B1D">
        <w:rPr>
          <w:rFonts w:ascii="Times New Roman" w:hAnsi="Times New Roman" w:cs="Times New Roman"/>
          <w:bCs/>
          <w:sz w:val="18"/>
          <w:szCs w:val="18"/>
        </w:rPr>
        <w:t xml:space="preserve"> а Заказчик обязуется принять и оплатить оказанные услуги в соответствии с условиями настоящего Контракта.</w:t>
      </w:r>
    </w:p>
    <w:p w:rsidR="00E54660" w:rsidRPr="00703B1D" w:rsidRDefault="00E54660" w:rsidP="008C561C">
      <w:pPr>
        <w:widowControl w:val="0"/>
        <w:autoSpaceDE w:val="0"/>
        <w:autoSpaceDN w:val="0"/>
        <w:adjustRightInd w:val="0"/>
        <w:spacing w:after="0" w:line="240" w:lineRule="auto"/>
        <w:ind w:firstLine="540"/>
        <w:jc w:val="both"/>
        <w:rPr>
          <w:rFonts w:ascii="Times New Roman" w:hAnsi="Times New Roman"/>
          <w:b/>
          <w:i/>
          <w:sz w:val="18"/>
          <w:szCs w:val="18"/>
        </w:rPr>
      </w:pPr>
      <w:r w:rsidRPr="00703B1D">
        <w:rPr>
          <w:rFonts w:ascii="Times New Roman" w:hAnsi="Times New Roman"/>
          <w:bCs/>
          <w:sz w:val="18"/>
          <w:szCs w:val="18"/>
        </w:rPr>
        <w:t>2.</w:t>
      </w:r>
      <w:r w:rsidR="00395283" w:rsidRPr="00703B1D">
        <w:rPr>
          <w:rFonts w:ascii="Times New Roman" w:hAnsi="Times New Roman"/>
          <w:bCs/>
          <w:sz w:val="18"/>
          <w:szCs w:val="18"/>
        </w:rPr>
        <w:t>3</w:t>
      </w:r>
      <w:r w:rsidRPr="00703B1D">
        <w:rPr>
          <w:rFonts w:ascii="Times New Roman" w:hAnsi="Times New Roman"/>
          <w:bCs/>
          <w:sz w:val="18"/>
          <w:szCs w:val="18"/>
        </w:rPr>
        <w:t xml:space="preserve">. </w:t>
      </w:r>
      <w:r w:rsidR="00227FAE" w:rsidRPr="00703B1D">
        <w:rPr>
          <w:rFonts w:ascii="Times New Roman" w:hAnsi="Times New Roman"/>
          <w:bCs/>
          <w:sz w:val="18"/>
          <w:szCs w:val="18"/>
        </w:rPr>
        <w:t>Адреса, по которым используются Системы и оказываются услуги:</w:t>
      </w:r>
      <w:r w:rsidR="003327A5" w:rsidRPr="00703B1D">
        <w:rPr>
          <w:rFonts w:ascii="Times New Roman" w:hAnsi="Times New Roman"/>
          <w:bCs/>
          <w:sz w:val="18"/>
          <w:szCs w:val="18"/>
        </w:rPr>
        <w:t xml:space="preserve"> </w:t>
      </w:r>
      <w:r w:rsidR="00D66178" w:rsidRPr="00703B1D">
        <w:rPr>
          <w:rFonts w:ascii="Times New Roman" w:hAnsi="Times New Roman"/>
          <w:bCs/>
          <w:sz w:val="18"/>
          <w:szCs w:val="18"/>
        </w:rPr>
        <w:t>196620, Санкт-Петербург г, Пав</w:t>
      </w:r>
      <w:r w:rsidR="000D28C4" w:rsidRPr="00703B1D">
        <w:rPr>
          <w:rFonts w:ascii="Times New Roman" w:hAnsi="Times New Roman"/>
          <w:bCs/>
          <w:sz w:val="18"/>
          <w:szCs w:val="18"/>
        </w:rPr>
        <w:t xml:space="preserve">ловск г, Берёзовая </w:t>
      </w:r>
      <w:proofErr w:type="spellStart"/>
      <w:r w:rsidR="000D28C4" w:rsidRPr="00703B1D">
        <w:rPr>
          <w:rFonts w:ascii="Times New Roman" w:hAnsi="Times New Roman"/>
          <w:bCs/>
          <w:sz w:val="18"/>
          <w:szCs w:val="18"/>
        </w:rPr>
        <w:t>ул</w:t>
      </w:r>
      <w:proofErr w:type="spellEnd"/>
      <w:r w:rsidR="000D28C4" w:rsidRPr="00703B1D">
        <w:rPr>
          <w:rFonts w:ascii="Times New Roman" w:hAnsi="Times New Roman"/>
          <w:bCs/>
          <w:sz w:val="18"/>
          <w:szCs w:val="18"/>
        </w:rPr>
        <w:t xml:space="preserve">, дом 18, </w:t>
      </w:r>
      <w:r w:rsidR="00D66178" w:rsidRPr="00703B1D">
        <w:rPr>
          <w:rFonts w:ascii="Times New Roman" w:hAnsi="Times New Roman"/>
          <w:bCs/>
          <w:sz w:val="18"/>
          <w:szCs w:val="18"/>
        </w:rPr>
        <w:t>Б.</w:t>
      </w:r>
    </w:p>
    <w:p w:rsidR="00181B70" w:rsidRPr="00703B1D" w:rsidRDefault="00395283" w:rsidP="008C561C">
      <w:pPr>
        <w:widowControl w:val="0"/>
        <w:autoSpaceDE w:val="0"/>
        <w:autoSpaceDN w:val="0"/>
        <w:adjustRightInd w:val="0"/>
        <w:spacing w:after="0" w:line="240" w:lineRule="auto"/>
        <w:ind w:firstLine="540"/>
        <w:jc w:val="both"/>
        <w:rPr>
          <w:rFonts w:ascii="Times New Roman" w:hAnsi="Times New Roman"/>
          <w:b/>
          <w:i/>
          <w:sz w:val="18"/>
          <w:szCs w:val="18"/>
        </w:rPr>
      </w:pPr>
      <w:r w:rsidRPr="00703B1D">
        <w:rPr>
          <w:rFonts w:ascii="Times New Roman" w:hAnsi="Times New Roman"/>
          <w:bCs/>
          <w:sz w:val="18"/>
          <w:szCs w:val="18"/>
        </w:rPr>
        <w:t>2.4</w:t>
      </w:r>
      <w:r w:rsidR="00BC444F" w:rsidRPr="00703B1D">
        <w:rPr>
          <w:rFonts w:ascii="Times New Roman" w:hAnsi="Times New Roman"/>
          <w:bCs/>
          <w:sz w:val="18"/>
          <w:szCs w:val="18"/>
        </w:rPr>
        <w:t>. Срок оказания услуг по настоящему Контракту</w:t>
      </w:r>
      <w:r w:rsidR="00BC444F" w:rsidRPr="00703B1D">
        <w:rPr>
          <w:rFonts w:ascii="Times New Roman" w:hAnsi="Times New Roman"/>
          <w:sz w:val="18"/>
          <w:szCs w:val="18"/>
        </w:rPr>
        <w:t xml:space="preserve">: </w:t>
      </w:r>
      <w:r w:rsidR="00181B70" w:rsidRPr="00703B1D">
        <w:rPr>
          <w:rFonts w:ascii="Times New Roman" w:hAnsi="Times New Roman"/>
          <w:sz w:val="18"/>
          <w:szCs w:val="18"/>
        </w:rPr>
        <w:t>с момента заключ</w:t>
      </w:r>
      <w:r w:rsidR="000062F5" w:rsidRPr="00703B1D">
        <w:rPr>
          <w:rFonts w:ascii="Times New Roman" w:hAnsi="Times New Roman"/>
          <w:sz w:val="18"/>
          <w:szCs w:val="18"/>
        </w:rPr>
        <w:t xml:space="preserve">ения Контракта, </w:t>
      </w:r>
      <w:r w:rsidR="000062F5" w:rsidRPr="00703B1D">
        <w:rPr>
          <w:rFonts w:ascii="Times New Roman" w:hAnsi="Times New Roman"/>
          <w:b/>
          <w:sz w:val="18"/>
          <w:szCs w:val="18"/>
        </w:rPr>
        <w:t>но не ранее 01.</w:t>
      </w:r>
      <w:r w:rsidR="00181B70" w:rsidRPr="00703B1D">
        <w:rPr>
          <w:rFonts w:ascii="Times New Roman" w:hAnsi="Times New Roman"/>
          <w:b/>
          <w:sz w:val="18"/>
          <w:szCs w:val="18"/>
        </w:rPr>
        <w:t>1</w:t>
      </w:r>
      <w:r w:rsidR="000062F5" w:rsidRPr="00703B1D">
        <w:rPr>
          <w:rFonts w:ascii="Times New Roman" w:hAnsi="Times New Roman"/>
          <w:b/>
          <w:sz w:val="18"/>
          <w:szCs w:val="18"/>
        </w:rPr>
        <w:t>0</w:t>
      </w:r>
      <w:r w:rsidR="00854A51">
        <w:rPr>
          <w:rFonts w:ascii="Times New Roman" w:hAnsi="Times New Roman"/>
          <w:b/>
          <w:sz w:val="18"/>
          <w:szCs w:val="18"/>
        </w:rPr>
        <w:t>.2026</w:t>
      </w:r>
      <w:r w:rsidR="00181B70" w:rsidRPr="00703B1D">
        <w:rPr>
          <w:rFonts w:ascii="Times New Roman" w:hAnsi="Times New Roman"/>
          <w:b/>
          <w:sz w:val="18"/>
          <w:szCs w:val="18"/>
        </w:rPr>
        <w:t xml:space="preserve"> г.</w:t>
      </w:r>
    </w:p>
    <w:p w:rsidR="001878E5" w:rsidRPr="00703B1D" w:rsidRDefault="001878E5" w:rsidP="008C561C">
      <w:pPr>
        <w:widowControl w:val="0"/>
        <w:autoSpaceDE w:val="0"/>
        <w:autoSpaceDN w:val="0"/>
        <w:adjustRightInd w:val="0"/>
        <w:spacing w:after="0" w:line="240" w:lineRule="auto"/>
        <w:jc w:val="both"/>
        <w:rPr>
          <w:rFonts w:ascii="Times New Roman" w:hAnsi="Times New Roman"/>
          <w:sz w:val="18"/>
          <w:szCs w:val="18"/>
        </w:rPr>
      </w:pPr>
    </w:p>
    <w:p w:rsidR="004E1432" w:rsidRPr="00703B1D" w:rsidRDefault="00F3779E" w:rsidP="008C561C">
      <w:pPr>
        <w:pStyle w:val="ConsPlusNormal"/>
        <w:jc w:val="center"/>
        <w:rPr>
          <w:rFonts w:ascii="Times New Roman" w:hAnsi="Times New Roman" w:cs="Times New Roman"/>
          <w:b/>
          <w:bCs/>
          <w:sz w:val="18"/>
          <w:szCs w:val="18"/>
        </w:rPr>
      </w:pPr>
      <w:r w:rsidRPr="00703B1D">
        <w:rPr>
          <w:rFonts w:ascii="Times New Roman" w:hAnsi="Times New Roman" w:cs="Times New Roman"/>
          <w:b/>
          <w:bCs/>
          <w:sz w:val="18"/>
          <w:szCs w:val="18"/>
        </w:rPr>
        <w:t>3. ЦЕНА КОНТРАКТА И ПОРЯДОК РАСЧЕТОВ</w:t>
      </w:r>
    </w:p>
    <w:p w:rsidR="004E1432" w:rsidRPr="00703B1D" w:rsidRDefault="004E1432" w:rsidP="008C561C">
      <w:pPr>
        <w:pStyle w:val="ConsPlusNormal"/>
        <w:jc w:val="both"/>
        <w:rPr>
          <w:rFonts w:ascii="Times New Roman" w:hAnsi="Times New Roman" w:cs="Times New Roman"/>
          <w:b/>
          <w:bCs/>
          <w:sz w:val="18"/>
          <w:szCs w:val="18"/>
        </w:rPr>
      </w:pPr>
    </w:p>
    <w:p w:rsidR="00C8565B" w:rsidRPr="00703B1D" w:rsidRDefault="00BE6A1D" w:rsidP="008C561C">
      <w:pPr>
        <w:pStyle w:val="ConsPlusNormal"/>
        <w:ind w:firstLine="540"/>
        <w:jc w:val="both"/>
        <w:rPr>
          <w:rFonts w:ascii="Times New Roman" w:hAnsi="Times New Roman" w:cs="Times New Roman"/>
          <w:sz w:val="18"/>
          <w:szCs w:val="18"/>
        </w:rPr>
      </w:pPr>
      <w:r w:rsidRPr="00703B1D">
        <w:rPr>
          <w:rFonts w:ascii="Times New Roman" w:hAnsi="Times New Roman" w:cs="Times New Roman"/>
          <w:bCs/>
          <w:sz w:val="18"/>
          <w:szCs w:val="18"/>
        </w:rPr>
        <w:t>3</w:t>
      </w:r>
      <w:r w:rsidR="004E1432" w:rsidRPr="00703B1D">
        <w:rPr>
          <w:rFonts w:ascii="Times New Roman" w:hAnsi="Times New Roman" w:cs="Times New Roman"/>
          <w:bCs/>
          <w:sz w:val="18"/>
          <w:szCs w:val="18"/>
        </w:rPr>
        <w:t>.1.</w:t>
      </w:r>
      <w:r w:rsidR="004E1432" w:rsidRPr="00703B1D">
        <w:rPr>
          <w:rFonts w:ascii="Times New Roman" w:hAnsi="Times New Roman" w:cs="Times New Roman"/>
          <w:b/>
          <w:bCs/>
          <w:sz w:val="18"/>
          <w:szCs w:val="18"/>
        </w:rPr>
        <w:t xml:space="preserve"> </w:t>
      </w:r>
      <w:r w:rsidR="008B639D" w:rsidRPr="00703B1D">
        <w:rPr>
          <w:rFonts w:ascii="Times New Roman" w:hAnsi="Times New Roman" w:cs="Times New Roman"/>
          <w:b/>
          <w:sz w:val="18"/>
          <w:szCs w:val="18"/>
        </w:rPr>
        <w:t xml:space="preserve">Цена </w:t>
      </w:r>
      <w:r w:rsidR="00D45E41" w:rsidRPr="00703B1D">
        <w:rPr>
          <w:rFonts w:ascii="Times New Roman" w:hAnsi="Times New Roman" w:cs="Times New Roman"/>
          <w:b/>
          <w:sz w:val="18"/>
          <w:szCs w:val="18"/>
        </w:rPr>
        <w:t>К</w:t>
      </w:r>
      <w:r w:rsidR="00322CC1" w:rsidRPr="00703B1D">
        <w:rPr>
          <w:rFonts w:ascii="Times New Roman" w:hAnsi="Times New Roman" w:cs="Times New Roman"/>
          <w:b/>
          <w:sz w:val="18"/>
          <w:szCs w:val="18"/>
        </w:rPr>
        <w:t xml:space="preserve">онтракта </w:t>
      </w:r>
      <w:r w:rsidR="00635908" w:rsidRPr="00703B1D">
        <w:rPr>
          <w:rFonts w:ascii="Times New Roman" w:hAnsi="Times New Roman" w:cs="Times New Roman"/>
          <w:b/>
          <w:sz w:val="18"/>
          <w:szCs w:val="18"/>
        </w:rPr>
        <w:t xml:space="preserve">составляет </w:t>
      </w:r>
      <w:r w:rsidR="00CD0BA6" w:rsidRPr="00703B1D">
        <w:rPr>
          <w:rFonts w:ascii="Times New Roman" w:hAnsi="Times New Roman" w:cs="Times New Roman"/>
          <w:b/>
          <w:sz w:val="18"/>
          <w:szCs w:val="18"/>
        </w:rPr>
        <w:t>_____________ руб. ____ коп.</w:t>
      </w:r>
      <w:r w:rsidR="008328D4" w:rsidRPr="00703B1D">
        <w:rPr>
          <w:rFonts w:ascii="Times New Roman" w:hAnsi="Times New Roman" w:cs="Times New Roman"/>
          <w:b/>
          <w:sz w:val="18"/>
          <w:szCs w:val="18"/>
        </w:rPr>
        <w:t xml:space="preserve"> (________ </w:t>
      </w:r>
      <w:r w:rsidR="008328D4" w:rsidRPr="00703B1D">
        <w:rPr>
          <w:rFonts w:ascii="Times New Roman" w:hAnsi="Times New Roman" w:cs="Times New Roman"/>
          <w:b/>
          <w:bCs/>
          <w:sz w:val="18"/>
          <w:szCs w:val="18"/>
        </w:rPr>
        <w:t xml:space="preserve">рублей _____ копеек), </w:t>
      </w:r>
      <w:r w:rsidR="003D2D50" w:rsidRPr="00703B1D">
        <w:rPr>
          <w:rFonts w:ascii="Times New Roman" w:hAnsi="Times New Roman" w:cs="Times New Roman"/>
          <w:b/>
          <w:bCs/>
          <w:sz w:val="18"/>
          <w:szCs w:val="18"/>
        </w:rPr>
        <w:t>цена включает все налоги.</w:t>
      </w:r>
    </w:p>
    <w:p w:rsidR="006C7779" w:rsidRPr="00703B1D" w:rsidRDefault="006C7779" w:rsidP="008C561C">
      <w:pPr>
        <w:pStyle w:val="ConsPlusNormal"/>
        <w:ind w:firstLine="540"/>
        <w:jc w:val="both"/>
        <w:rPr>
          <w:rFonts w:ascii="Times New Roman" w:hAnsi="Times New Roman" w:cs="Times New Roman"/>
          <w:bCs/>
          <w:sz w:val="18"/>
          <w:szCs w:val="18"/>
        </w:rPr>
      </w:pPr>
      <w:r w:rsidRPr="00703B1D">
        <w:rPr>
          <w:rFonts w:ascii="Times New Roman" w:hAnsi="Times New Roman" w:cs="Times New Roman"/>
          <w:bCs/>
          <w:sz w:val="18"/>
          <w:szCs w:val="18"/>
        </w:rPr>
        <w:t>3.1.1.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8565B" w:rsidRPr="00703B1D" w:rsidRDefault="00BE6A1D" w:rsidP="008C561C">
      <w:pPr>
        <w:pStyle w:val="ConsPlusNormal"/>
        <w:ind w:firstLine="540"/>
        <w:jc w:val="both"/>
        <w:rPr>
          <w:rFonts w:ascii="Times New Roman" w:hAnsi="Times New Roman" w:cs="Times New Roman"/>
          <w:bCs/>
          <w:sz w:val="18"/>
          <w:szCs w:val="18"/>
        </w:rPr>
      </w:pPr>
      <w:r w:rsidRPr="00703B1D">
        <w:rPr>
          <w:rFonts w:ascii="Times New Roman" w:hAnsi="Times New Roman" w:cs="Times New Roman"/>
          <w:bCs/>
          <w:sz w:val="18"/>
          <w:szCs w:val="18"/>
        </w:rPr>
        <w:t>3</w:t>
      </w:r>
      <w:r w:rsidR="00F8757D" w:rsidRPr="00703B1D">
        <w:rPr>
          <w:rFonts w:ascii="Times New Roman" w:hAnsi="Times New Roman" w:cs="Times New Roman"/>
          <w:bCs/>
          <w:sz w:val="18"/>
          <w:szCs w:val="18"/>
        </w:rPr>
        <w:t xml:space="preserve">.2. </w:t>
      </w:r>
      <w:r w:rsidR="00C8565B" w:rsidRPr="00703B1D">
        <w:rPr>
          <w:rFonts w:ascii="Times New Roman" w:hAnsi="Times New Roman" w:cs="Times New Roman"/>
          <w:bCs/>
          <w:sz w:val="18"/>
          <w:szCs w:val="18"/>
        </w:rPr>
        <w:t>Цена Контракта является твердой и определяется на весь срок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w:t>
      </w:r>
      <w:r w:rsidR="008B639D" w:rsidRPr="00703B1D">
        <w:rPr>
          <w:rFonts w:ascii="Times New Roman" w:hAnsi="Times New Roman" w:cs="Times New Roman"/>
          <w:bCs/>
          <w:sz w:val="18"/>
          <w:szCs w:val="18"/>
        </w:rPr>
        <w:t>ципальных нужд» (далее – Закон) и п. 3.4. Контракта.</w:t>
      </w:r>
    </w:p>
    <w:p w:rsidR="00286C60" w:rsidRPr="00703B1D" w:rsidRDefault="00BE6A1D" w:rsidP="008C561C">
      <w:pPr>
        <w:pStyle w:val="ConsPlusNormal"/>
        <w:ind w:firstLine="540"/>
        <w:jc w:val="both"/>
        <w:rPr>
          <w:rFonts w:ascii="Times New Roman" w:hAnsi="Times New Roman" w:cs="Times New Roman"/>
          <w:sz w:val="18"/>
          <w:szCs w:val="18"/>
        </w:rPr>
      </w:pPr>
      <w:r w:rsidRPr="00703B1D">
        <w:rPr>
          <w:rFonts w:ascii="Times New Roman" w:hAnsi="Times New Roman" w:cs="Times New Roman"/>
          <w:sz w:val="18"/>
          <w:szCs w:val="18"/>
        </w:rPr>
        <w:t>3</w:t>
      </w:r>
      <w:r w:rsidR="00F8757D" w:rsidRPr="00703B1D">
        <w:rPr>
          <w:rFonts w:ascii="Times New Roman" w:hAnsi="Times New Roman" w:cs="Times New Roman"/>
          <w:sz w:val="18"/>
          <w:szCs w:val="18"/>
        </w:rPr>
        <w:t xml:space="preserve">.3. </w:t>
      </w:r>
      <w:r w:rsidR="00286C60" w:rsidRPr="00703B1D">
        <w:rPr>
          <w:rFonts w:ascii="Times New Roman" w:hAnsi="Times New Roman" w:cs="Times New Roman"/>
          <w:sz w:val="18"/>
          <w:szCs w:val="18"/>
        </w:rPr>
        <w:t>Цена К</w:t>
      </w:r>
      <w:r w:rsidR="007A1829" w:rsidRPr="00703B1D">
        <w:rPr>
          <w:rFonts w:ascii="Times New Roman" w:hAnsi="Times New Roman" w:cs="Times New Roman"/>
          <w:sz w:val="18"/>
          <w:szCs w:val="18"/>
        </w:rPr>
        <w:t xml:space="preserve">онтракта включает в себя стоимость всего перечня услуг, оказываемых по Контракту, стоимость материалов, используемых при оказании услуг, транспортные расходы, а также все прочие расходы, все налоги и сборы, другие обязательные платежи, выплаченные или подлежащие к выплате. </w:t>
      </w:r>
      <w:r w:rsidR="00C744EA" w:rsidRPr="00703B1D">
        <w:rPr>
          <w:rFonts w:ascii="Times New Roman" w:hAnsi="Times New Roman" w:cs="Times New Roman"/>
          <w:sz w:val="18"/>
          <w:szCs w:val="18"/>
        </w:rPr>
        <w:t>Налоги и сборы, взимаемые с Исполнителя в связи с исп</w:t>
      </w:r>
      <w:r w:rsidR="004E762A" w:rsidRPr="00703B1D">
        <w:rPr>
          <w:rFonts w:ascii="Times New Roman" w:hAnsi="Times New Roman" w:cs="Times New Roman"/>
          <w:sz w:val="18"/>
          <w:szCs w:val="18"/>
        </w:rPr>
        <w:t>олнением настоящего К</w:t>
      </w:r>
      <w:r w:rsidR="00C744EA" w:rsidRPr="00703B1D">
        <w:rPr>
          <w:rFonts w:ascii="Times New Roman" w:hAnsi="Times New Roman" w:cs="Times New Roman"/>
          <w:sz w:val="18"/>
          <w:szCs w:val="18"/>
        </w:rPr>
        <w:t xml:space="preserve">онтракта, </w:t>
      </w:r>
      <w:r w:rsidR="004E762A" w:rsidRPr="00703B1D">
        <w:rPr>
          <w:rFonts w:ascii="Times New Roman" w:hAnsi="Times New Roman" w:cs="Times New Roman"/>
          <w:sz w:val="18"/>
          <w:szCs w:val="18"/>
        </w:rPr>
        <w:t>включены в цену К</w:t>
      </w:r>
      <w:r w:rsidR="00C744EA" w:rsidRPr="00703B1D">
        <w:rPr>
          <w:rFonts w:ascii="Times New Roman" w:hAnsi="Times New Roman" w:cs="Times New Roman"/>
          <w:sz w:val="18"/>
          <w:szCs w:val="18"/>
        </w:rPr>
        <w:t>онтракта и оплачиваются Исполнителем.</w:t>
      </w:r>
    </w:p>
    <w:p w:rsidR="00286C60" w:rsidRPr="00703B1D" w:rsidRDefault="00BE6A1D" w:rsidP="008C561C">
      <w:pPr>
        <w:pStyle w:val="ConsPlusNormal"/>
        <w:ind w:firstLine="540"/>
        <w:jc w:val="both"/>
        <w:rPr>
          <w:rFonts w:ascii="Times New Roman" w:hAnsi="Times New Roman" w:cs="Times New Roman"/>
          <w:sz w:val="18"/>
          <w:szCs w:val="18"/>
        </w:rPr>
      </w:pPr>
      <w:r w:rsidRPr="00703B1D">
        <w:rPr>
          <w:rFonts w:ascii="Times New Roman" w:hAnsi="Times New Roman" w:cs="Times New Roman"/>
          <w:sz w:val="18"/>
          <w:szCs w:val="18"/>
        </w:rPr>
        <w:t>3</w:t>
      </w:r>
      <w:r w:rsidR="00F8757D" w:rsidRPr="00703B1D">
        <w:rPr>
          <w:rFonts w:ascii="Times New Roman" w:hAnsi="Times New Roman" w:cs="Times New Roman"/>
          <w:sz w:val="18"/>
          <w:szCs w:val="18"/>
        </w:rPr>
        <w:t>.</w:t>
      </w:r>
      <w:r w:rsidR="0090320E" w:rsidRPr="00703B1D">
        <w:rPr>
          <w:rFonts w:ascii="Times New Roman" w:hAnsi="Times New Roman" w:cs="Times New Roman"/>
          <w:sz w:val="18"/>
          <w:szCs w:val="18"/>
        </w:rPr>
        <w:t>4</w:t>
      </w:r>
      <w:r w:rsidR="00F8757D" w:rsidRPr="00703B1D">
        <w:rPr>
          <w:rFonts w:ascii="Times New Roman" w:hAnsi="Times New Roman" w:cs="Times New Roman"/>
          <w:sz w:val="18"/>
          <w:szCs w:val="18"/>
        </w:rPr>
        <w:t>.</w:t>
      </w:r>
      <w:r w:rsidR="00286C60" w:rsidRPr="00703B1D">
        <w:rPr>
          <w:rFonts w:ascii="Times New Roman" w:hAnsi="Times New Roman" w:cs="Times New Roman"/>
          <w:sz w:val="18"/>
          <w:szCs w:val="18"/>
        </w:rPr>
        <w:t xml:space="preserve"> Изменение цены Контракта допускается в соответствии с Законом по соглашению Сторон в следующих случаях:</w:t>
      </w:r>
    </w:p>
    <w:p w:rsidR="00286C60" w:rsidRPr="00703B1D" w:rsidRDefault="00286C60" w:rsidP="008C561C">
      <w:pPr>
        <w:pStyle w:val="ConsPlusNormal"/>
        <w:ind w:firstLine="540"/>
        <w:jc w:val="both"/>
        <w:rPr>
          <w:rFonts w:ascii="Times New Roman" w:hAnsi="Times New Roman" w:cs="Times New Roman"/>
          <w:sz w:val="18"/>
          <w:szCs w:val="18"/>
        </w:rPr>
      </w:pPr>
      <w:r w:rsidRPr="00703B1D">
        <w:rPr>
          <w:rFonts w:ascii="Times New Roman" w:hAnsi="Times New Roman" w:cs="Times New Roman"/>
          <w:sz w:val="18"/>
          <w:szCs w:val="18"/>
        </w:rPr>
        <w:t>а) при снижении цены Контракта без изменения предусмотренного Контрактом объема услуг, качества оказываемых услуг и иных условий Контракта</w:t>
      </w:r>
      <w:r w:rsidR="00C36ED4" w:rsidRPr="00703B1D">
        <w:rPr>
          <w:rFonts w:ascii="Times New Roman" w:hAnsi="Times New Roman" w:cs="Times New Roman"/>
          <w:sz w:val="18"/>
          <w:szCs w:val="18"/>
        </w:rPr>
        <w:t>.</w:t>
      </w:r>
      <w:r w:rsidRPr="00703B1D">
        <w:rPr>
          <w:rFonts w:ascii="Times New Roman" w:hAnsi="Times New Roman" w:cs="Times New Roman"/>
          <w:sz w:val="18"/>
          <w:szCs w:val="18"/>
        </w:rPr>
        <w:t xml:space="preserve"> </w:t>
      </w:r>
    </w:p>
    <w:p w:rsidR="007A1829" w:rsidRPr="00703B1D" w:rsidRDefault="00286C60" w:rsidP="008C561C">
      <w:pPr>
        <w:pStyle w:val="ConsPlusNormal"/>
        <w:ind w:firstLine="540"/>
        <w:jc w:val="both"/>
        <w:rPr>
          <w:rFonts w:ascii="Times New Roman" w:hAnsi="Times New Roman" w:cs="Times New Roman"/>
          <w:sz w:val="18"/>
          <w:szCs w:val="18"/>
        </w:rPr>
      </w:pPr>
      <w:r w:rsidRPr="00703B1D">
        <w:rPr>
          <w:rFonts w:ascii="Times New Roman" w:hAnsi="Times New Roman" w:cs="Times New Roman"/>
          <w:sz w:val="18"/>
          <w:szCs w:val="18"/>
        </w:rPr>
        <w:t>б)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rsidR="008B639D" w:rsidRPr="00703B1D" w:rsidRDefault="008B639D" w:rsidP="008C561C">
      <w:pPr>
        <w:pStyle w:val="ConsPlusNormal"/>
        <w:ind w:firstLine="540"/>
        <w:jc w:val="both"/>
        <w:rPr>
          <w:rFonts w:ascii="Times New Roman" w:hAnsi="Times New Roman" w:cs="Times New Roman"/>
          <w:sz w:val="18"/>
          <w:szCs w:val="18"/>
        </w:rPr>
      </w:pPr>
      <w:r w:rsidRPr="00703B1D">
        <w:rPr>
          <w:rFonts w:ascii="Times New Roman" w:hAnsi="Times New Roman" w:cs="Times New Roman"/>
          <w:sz w:val="18"/>
          <w:szCs w:val="18"/>
        </w:rPr>
        <w:t>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w:t>
      </w:r>
      <w:r w:rsidR="006C7779" w:rsidRPr="00703B1D">
        <w:rPr>
          <w:rFonts w:ascii="Times New Roman" w:hAnsi="Times New Roman" w:cs="Times New Roman"/>
          <w:sz w:val="18"/>
          <w:szCs w:val="18"/>
        </w:rPr>
        <w:t>вых условий К</w:t>
      </w:r>
      <w:r w:rsidRPr="00703B1D">
        <w:rPr>
          <w:rFonts w:ascii="Times New Roman" w:hAnsi="Times New Roman" w:cs="Times New Roman"/>
          <w:sz w:val="18"/>
          <w:szCs w:val="18"/>
        </w:rPr>
        <w:t>онтракта, в том числе цены и (или) сроков исполнения контракта и (или) количества товара, объема работы или услу</w:t>
      </w:r>
      <w:r w:rsidR="00E0186B" w:rsidRPr="00703B1D">
        <w:rPr>
          <w:rFonts w:ascii="Times New Roman" w:hAnsi="Times New Roman" w:cs="Times New Roman"/>
          <w:sz w:val="18"/>
          <w:szCs w:val="18"/>
        </w:rPr>
        <w:t xml:space="preserve">ги, </w:t>
      </w:r>
      <w:r w:rsidR="00E0186B" w:rsidRPr="00703B1D">
        <w:rPr>
          <w:rFonts w:ascii="Times New Roman" w:hAnsi="Times New Roman" w:cs="Times New Roman"/>
          <w:sz w:val="18"/>
          <w:szCs w:val="18"/>
        </w:rPr>
        <w:lastRenderedPageBreak/>
        <w:t>предусмотренных контрактом.</w:t>
      </w:r>
    </w:p>
    <w:p w:rsidR="001538FF" w:rsidRPr="00703B1D" w:rsidRDefault="001538FF" w:rsidP="008C561C">
      <w:pPr>
        <w:pStyle w:val="ConsPlusNormal"/>
        <w:ind w:firstLine="540"/>
        <w:jc w:val="both"/>
        <w:rPr>
          <w:rFonts w:ascii="Times New Roman" w:hAnsi="Times New Roman" w:cs="Times New Roman"/>
          <w:sz w:val="18"/>
          <w:szCs w:val="18"/>
        </w:rPr>
      </w:pPr>
      <w:r w:rsidRPr="00703B1D">
        <w:rPr>
          <w:rFonts w:ascii="Times New Roman" w:hAnsi="Times New Roman" w:cs="Times New Roman"/>
          <w:sz w:val="18"/>
          <w:szCs w:val="18"/>
        </w:rPr>
        <w:t>3.5. Заказчик осуществляет расчеты с Исполнителем по безналичному расчету.</w:t>
      </w:r>
    </w:p>
    <w:p w:rsidR="00B21DE9" w:rsidRPr="00703B1D" w:rsidRDefault="00BE6A1D" w:rsidP="008C561C">
      <w:pPr>
        <w:widowControl w:val="0"/>
        <w:autoSpaceDE w:val="0"/>
        <w:autoSpaceDN w:val="0"/>
        <w:adjustRightInd w:val="0"/>
        <w:spacing w:after="0" w:line="240" w:lineRule="auto"/>
        <w:ind w:firstLine="540"/>
        <w:jc w:val="both"/>
        <w:rPr>
          <w:rFonts w:ascii="Times New Roman" w:hAnsi="Times New Roman"/>
          <w:sz w:val="18"/>
          <w:szCs w:val="18"/>
        </w:rPr>
      </w:pPr>
      <w:r w:rsidRPr="00703B1D">
        <w:rPr>
          <w:rFonts w:ascii="Times New Roman" w:hAnsi="Times New Roman"/>
          <w:sz w:val="18"/>
          <w:szCs w:val="18"/>
        </w:rPr>
        <w:t>3</w:t>
      </w:r>
      <w:r w:rsidR="00F8757D" w:rsidRPr="00703B1D">
        <w:rPr>
          <w:rFonts w:ascii="Times New Roman" w:hAnsi="Times New Roman"/>
          <w:sz w:val="18"/>
          <w:szCs w:val="18"/>
        </w:rPr>
        <w:t>.</w:t>
      </w:r>
      <w:r w:rsidR="001538FF" w:rsidRPr="00703B1D">
        <w:rPr>
          <w:rFonts w:ascii="Times New Roman" w:hAnsi="Times New Roman"/>
          <w:sz w:val="18"/>
          <w:szCs w:val="18"/>
        </w:rPr>
        <w:t>6</w:t>
      </w:r>
      <w:r w:rsidR="00F8757D" w:rsidRPr="00703B1D">
        <w:rPr>
          <w:rFonts w:ascii="Times New Roman" w:hAnsi="Times New Roman"/>
          <w:sz w:val="18"/>
          <w:szCs w:val="18"/>
        </w:rPr>
        <w:t>.</w:t>
      </w:r>
      <w:r w:rsidR="00B21DE9" w:rsidRPr="00703B1D">
        <w:rPr>
          <w:rFonts w:ascii="Times New Roman" w:hAnsi="Times New Roman"/>
          <w:sz w:val="18"/>
          <w:szCs w:val="18"/>
        </w:rPr>
        <w:t xml:space="preserve"> </w:t>
      </w:r>
      <w:r w:rsidR="00030CDB" w:rsidRPr="00703B1D">
        <w:rPr>
          <w:rFonts w:ascii="Times New Roman" w:hAnsi="Times New Roman"/>
          <w:sz w:val="18"/>
          <w:szCs w:val="18"/>
        </w:rPr>
        <w:t xml:space="preserve"> </w:t>
      </w:r>
      <w:r w:rsidR="00D44448" w:rsidRPr="00703B1D">
        <w:rPr>
          <w:rFonts w:ascii="Times New Roman" w:hAnsi="Times New Roman"/>
          <w:sz w:val="18"/>
          <w:szCs w:val="18"/>
        </w:rPr>
        <w:t>Оплата за оказанные услуги производится Заказчиком в соответствии с объемом фактически оказанных Исполнителем Услуг н</w:t>
      </w:r>
      <w:r w:rsidR="003F11C8" w:rsidRPr="00703B1D">
        <w:rPr>
          <w:rFonts w:ascii="Times New Roman" w:hAnsi="Times New Roman"/>
          <w:sz w:val="18"/>
          <w:szCs w:val="18"/>
        </w:rPr>
        <w:t>е позднее 10</w:t>
      </w:r>
      <w:r w:rsidR="00D44448" w:rsidRPr="00703B1D">
        <w:rPr>
          <w:rFonts w:ascii="Times New Roman" w:hAnsi="Times New Roman"/>
          <w:sz w:val="18"/>
          <w:szCs w:val="18"/>
        </w:rPr>
        <w:t xml:space="preserve"> </w:t>
      </w:r>
      <w:r w:rsidR="003F11C8" w:rsidRPr="00703B1D">
        <w:rPr>
          <w:rFonts w:ascii="Times New Roman" w:hAnsi="Times New Roman"/>
          <w:sz w:val="18"/>
          <w:szCs w:val="18"/>
        </w:rPr>
        <w:t>(десяти</w:t>
      </w:r>
      <w:r w:rsidR="00D44448" w:rsidRPr="00703B1D">
        <w:rPr>
          <w:rFonts w:ascii="Times New Roman" w:hAnsi="Times New Roman"/>
          <w:sz w:val="18"/>
          <w:szCs w:val="18"/>
        </w:rPr>
        <w:t xml:space="preserve">) </w:t>
      </w:r>
      <w:r w:rsidR="003F11C8" w:rsidRPr="00703B1D">
        <w:rPr>
          <w:rFonts w:ascii="Times New Roman" w:hAnsi="Times New Roman"/>
          <w:sz w:val="18"/>
          <w:szCs w:val="18"/>
        </w:rPr>
        <w:t xml:space="preserve">рабочих </w:t>
      </w:r>
      <w:r w:rsidR="00D44448" w:rsidRPr="00703B1D">
        <w:rPr>
          <w:rFonts w:ascii="Times New Roman" w:hAnsi="Times New Roman"/>
          <w:sz w:val="18"/>
          <w:szCs w:val="18"/>
        </w:rPr>
        <w:t>дней с момента подписания сторонами УПД/акта сдачи-приемки оказанных услуг, на основании представленных Исполнителем счета, УПД/акта, счета-фактуры (при наличии НДС).</w:t>
      </w:r>
    </w:p>
    <w:p w:rsidR="00373F4F" w:rsidRPr="00703B1D" w:rsidRDefault="00373F4F" w:rsidP="008C561C">
      <w:pPr>
        <w:pStyle w:val="ConsPlusNormal"/>
        <w:jc w:val="both"/>
        <w:rPr>
          <w:rFonts w:ascii="Times New Roman" w:hAnsi="Times New Roman" w:cs="Times New Roman"/>
          <w:i/>
          <w:sz w:val="18"/>
          <w:szCs w:val="18"/>
        </w:rPr>
      </w:pPr>
    </w:p>
    <w:p w:rsidR="00BF4CBA" w:rsidRPr="00703B1D" w:rsidRDefault="00F3779E" w:rsidP="008C561C">
      <w:pPr>
        <w:pStyle w:val="ConsPlusNormal"/>
        <w:jc w:val="center"/>
        <w:rPr>
          <w:rFonts w:ascii="Times New Roman" w:hAnsi="Times New Roman" w:cs="Times New Roman"/>
          <w:sz w:val="18"/>
          <w:szCs w:val="18"/>
        </w:rPr>
      </w:pPr>
      <w:r w:rsidRPr="00703B1D">
        <w:rPr>
          <w:rFonts w:ascii="Times New Roman" w:hAnsi="Times New Roman" w:cs="Times New Roman"/>
          <w:b/>
          <w:sz w:val="18"/>
          <w:szCs w:val="18"/>
        </w:rPr>
        <w:t>4. ПРАВА И ОБЯЗАННОСТИ СТОРОН</w:t>
      </w:r>
    </w:p>
    <w:p w:rsidR="00BF4CBA" w:rsidRPr="00703B1D" w:rsidRDefault="00BF4CBA" w:rsidP="008C561C">
      <w:pPr>
        <w:spacing w:after="0" w:line="240" w:lineRule="auto"/>
        <w:ind w:firstLine="567"/>
        <w:jc w:val="both"/>
        <w:rPr>
          <w:rFonts w:ascii="Times New Roman" w:hAnsi="Times New Roman"/>
          <w:b/>
          <w:sz w:val="18"/>
          <w:szCs w:val="18"/>
        </w:rPr>
      </w:pPr>
    </w:p>
    <w:p w:rsidR="00E0186B" w:rsidRPr="00703B1D" w:rsidRDefault="00E0186B"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4.1. Заказчик вправе</w:t>
      </w:r>
      <w:r w:rsidR="00947E4E" w:rsidRPr="00703B1D">
        <w:rPr>
          <w:rFonts w:ascii="Times New Roman" w:hAnsi="Times New Roman"/>
          <w:sz w:val="18"/>
          <w:szCs w:val="18"/>
        </w:rPr>
        <w:t>:</w:t>
      </w:r>
    </w:p>
    <w:p w:rsidR="00341171" w:rsidRPr="00703B1D" w:rsidRDefault="00076213"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4.1.1</w:t>
      </w:r>
      <w:r w:rsidR="00341171" w:rsidRPr="00703B1D">
        <w:rPr>
          <w:rFonts w:ascii="Times New Roman" w:hAnsi="Times New Roman"/>
          <w:sz w:val="18"/>
          <w:szCs w:val="18"/>
        </w:rPr>
        <w:t>. Осуществлять контроль за ходом и качеством оказываемых Услуг, соблюдением сроков их выполнения и соответствием установленной Контрактом стоимости Услуг, запрашивать у Исполнителя информацию о ходе и состоянии оказываемых услуг, не вмешиваясь при этом в оперативно-хозяйственную деятельность Исполнителя.</w:t>
      </w:r>
    </w:p>
    <w:p w:rsidR="00341171" w:rsidRPr="00703B1D" w:rsidRDefault="00076213"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4.1.2</w:t>
      </w:r>
      <w:r w:rsidR="00341171" w:rsidRPr="00703B1D">
        <w:rPr>
          <w:rFonts w:ascii="Times New Roman" w:hAnsi="Times New Roman"/>
          <w:sz w:val="18"/>
          <w:szCs w:val="18"/>
        </w:rPr>
        <w:t>.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341171" w:rsidRPr="00703B1D" w:rsidRDefault="00341171"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4.1.</w:t>
      </w:r>
      <w:r w:rsidR="00076213" w:rsidRPr="00703B1D">
        <w:rPr>
          <w:rFonts w:ascii="Times New Roman" w:hAnsi="Times New Roman"/>
          <w:sz w:val="18"/>
          <w:szCs w:val="18"/>
        </w:rPr>
        <w:t>3</w:t>
      </w:r>
      <w:r w:rsidRPr="00703B1D">
        <w:rPr>
          <w:rFonts w:ascii="Times New Roman" w:hAnsi="Times New Roman"/>
          <w:sz w:val="18"/>
          <w:szCs w:val="18"/>
        </w:rPr>
        <w:t xml:space="preserve">. Требовать от Исполнителя безвозмездного устранения недостатков оказанных услуг в разумный срок, если качество оказанных услуг не соответствует требованиям настоящего Контракта. </w:t>
      </w:r>
    </w:p>
    <w:p w:rsidR="00341171" w:rsidRPr="00703B1D" w:rsidRDefault="00076213"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4.1.4</w:t>
      </w:r>
      <w:r w:rsidR="00341171" w:rsidRPr="00703B1D">
        <w:rPr>
          <w:rFonts w:ascii="Times New Roman" w:hAnsi="Times New Roman"/>
          <w:sz w:val="18"/>
          <w:szCs w:val="18"/>
        </w:rPr>
        <w:t>. В случае неисполнения или ненадлежащего исполнения по вине Исполнителя обязательств, предусмотренных настоящим Контрактом, требовать от Исполнителя уплаты неустойки (штрафов, пеней).</w:t>
      </w:r>
    </w:p>
    <w:p w:rsidR="006731C9" w:rsidRPr="00703B1D" w:rsidRDefault="00076213"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4.1.5</w:t>
      </w:r>
      <w:r w:rsidR="00341171" w:rsidRPr="00703B1D">
        <w:rPr>
          <w:rFonts w:ascii="Times New Roman" w:hAnsi="Times New Roman"/>
          <w:sz w:val="18"/>
          <w:szCs w:val="18"/>
        </w:rPr>
        <w:t xml:space="preserve">. Привлекать в целях приемки оказанных услуг по объему, качеству и безопасности независимую экспертную организацию (экспертов). </w:t>
      </w:r>
    </w:p>
    <w:p w:rsidR="00E548C5" w:rsidRPr="00703B1D" w:rsidRDefault="00E548C5"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4.</w:t>
      </w:r>
      <w:r w:rsidR="002A746B" w:rsidRPr="00703B1D">
        <w:rPr>
          <w:rFonts w:ascii="Times New Roman" w:hAnsi="Times New Roman"/>
          <w:sz w:val="18"/>
          <w:szCs w:val="18"/>
        </w:rPr>
        <w:t>2</w:t>
      </w:r>
      <w:r w:rsidRPr="00703B1D">
        <w:rPr>
          <w:rFonts w:ascii="Times New Roman" w:hAnsi="Times New Roman"/>
          <w:sz w:val="18"/>
          <w:szCs w:val="18"/>
        </w:rPr>
        <w:t>. Заказчик обязан:</w:t>
      </w:r>
    </w:p>
    <w:p w:rsidR="00E548C5" w:rsidRPr="00703B1D" w:rsidRDefault="00E548C5"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4.</w:t>
      </w:r>
      <w:r w:rsidR="002A746B" w:rsidRPr="00703B1D">
        <w:rPr>
          <w:rFonts w:ascii="Times New Roman" w:hAnsi="Times New Roman"/>
          <w:sz w:val="18"/>
          <w:szCs w:val="18"/>
        </w:rPr>
        <w:t>2</w:t>
      </w:r>
      <w:r w:rsidRPr="00703B1D">
        <w:rPr>
          <w:rFonts w:ascii="Times New Roman" w:hAnsi="Times New Roman"/>
          <w:sz w:val="18"/>
          <w:szCs w:val="18"/>
        </w:rPr>
        <w:t>.1. По окончании оказания Исполнителем Услуг осуществить приемку и оплату оказанных услуг в порядке, установленном настоящим Контрактом.</w:t>
      </w:r>
    </w:p>
    <w:p w:rsidR="00E548C5" w:rsidRPr="00703B1D" w:rsidRDefault="00E548C5"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4.</w:t>
      </w:r>
      <w:r w:rsidR="002A746B" w:rsidRPr="00703B1D">
        <w:rPr>
          <w:rFonts w:ascii="Times New Roman" w:hAnsi="Times New Roman"/>
          <w:sz w:val="18"/>
          <w:szCs w:val="18"/>
        </w:rPr>
        <w:t>2</w:t>
      </w:r>
      <w:r w:rsidRPr="00703B1D">
        <w:rPr>
          <w:rFonts w:ascii="Times New Roman" w:hAnsi="Times New Roman"/>
          <w:sz w:val="18"/>
          <w:szCs w:val="18"/>
        </w:rPr>
        <w:t>.2. Не передавать третьим лицам информацию, используемую для оказания услуг, и сведения о характере оказываемых услуг.</w:t>
      </w:r>
    </w:p>
    <w:p w:rsidR="00E548C5" w:rsidRPr="00703B1D" w:rsidRDefault="00E548C5"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4.</w:t>
      </w:r>
      <w:r w:rsidR="002A746B" w:rsidRPr="00703B1D">
        <w:rPr>
          <w:rFonts w:ascii="Times New Roman" w:hAnsi="Times New Roman"/>
          <w:sz w:val="18"/>
          <w:szCs w:val="18"/>
        </w:rPr>
        <w:t>2</w:t>
      </w:r>
      <w:r w:rsidRPr="00703B1D">
        <w:rPr>
          <w:rFonts w:ascii="Times New Roman" w:hAnsi="Times New Roman"/>
          <w:sz w:val="18"/>
          <w:szCs w:val="18"/>
        </w:rPr>
        <w:t>.</w:t>
      </w:r>
      <w:r w:rsidR="00E0186B" w:rsidRPr="00703B1D">
        <w:rPr>
          <w:rFonts w:ascii="Times New Roman" w:hAnsi="Times New Roman"/>
          <w:sz w:val="18"/>
          <w:szCs w:val="18"/>
        </w:rPr>
        <w:t>3</w:t>
      </w:r>
      <w:r w:rsidRPr="00703B1D">
        <w:rPr>
          <w:rFonts w:ascii="Times New Roman" w:hAnsi="Times New Roman"/>
          <w:sz w:val="18"/>
          <w:szCs w:val="18"/>
        </w:rPr>
        <w:t>. Обеспечить правомерность использования Исполнителем персональных данных физических лиц, которые Заказчик передает Исполнителю по настоящему Контракту.</w:t>
      </w:r>
    </w:p>
    <w:p w:rsidR="00CE1D25" w:rsidRPr="00703B1D" w:rsidRDefault="002A746B" w:rsidP="008C561C">
      <w:pPr>
        <w:widowControl w:val="0"/>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4.2</w:t>
      </w:r>
      <w:r w:rsidR="00CE1D25" w:rsidRPr="00703B1D">
        <w:rPr>
          <w:rFonts w:ascii="Times New Roman" w:hAnsi="Times New Roman"/>
          <w:sz w:val="18"/>
          <w:szCs w:val="18"/>
        </w:rPr>
        <w:t>.4. Согласовать с Исполнителем точное время доставки информации, обеспечить готовность технических средств и беспрепятственный доступ к экземплярам Систем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услуг трафика, оплач</w:t>
      </w:r>
      <w:r w:rsidR="00076213" w:rsidRPr="00703B1D">
        <w:rPr>
          <w:rFonts w:ascii="Times New Roman" w:hAnsi="Times New Roman"/>
          <w:sz w:val="18"/>
          <w:szCs w:val="18"/>
        </w:rPr>
        <w:t>иваются Заказчиком за свой счет.</w:t>
      </w:r>
    </w:p>
    <w:p w:rsidR="00525721" w:rsidRPr="00703B1D" w:rsidRDefault="006C5A28" w:rsidP="008C561C">
      <w:pPr>
        <w:widowControl w:val="0"/>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4.2</w:t>
      </w:r>
      <w:r w:rsidR="00101A89" w:rsidRPr="00703B1D">
        <w:rPr>
          <w:rFonts w:ascii="Times New Roman" w:hAnsi="Times New Roman"/>
          <w:sz w:val="18"/>
          <w:szCs w:val="18"/>
        </w:rPr>
        <w:t>.5</w:t>
      </w:r>
      <w:r w:rsidR="00525721" w:rsidRPr="00703B1D">
        <w:rPr>
          <w:rFonts w:ascii="Times New Roman" w:hAnsi="Times New Roman"/>
          <w:sz w:val="18"/>
          <w:szCs w:val="18"/>
        </w:rPr>
        <w:t>. Заказчик обязан обеспечить соблюдение Уникальными пользователями положений настоящего Контракта.</w:t>
      </w:r>
    </w:p>
    <w:p w:rsidR="00E0186B" w:rsidRPr="00703B1D" w:rsidRDefault="002A746B" w:rsidP="008C561C">
      <w:pPr>
        <w:widowControl w:val="0"/>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4.3</w:t>
      </w:r>
      <w:r w:rsidR="00E0186B" w:rsidRPr="00703B1D">
        <w:rPr>
          <w:rFonts w:ascii="Times New Roman" w:hAnsi="Times New Roman"/>
          <w:sz w:val="18"/>
          <w:szCs w:val="18"/>
        </w:rPr>
        <w:t>. Исполнитель вправе:</w:t>
      </w:r>
    </w:p>
    <w:p w:rsidR="00E0186B" w:rsidRPr="00703B1D" w:rsidRDefault="002A746B" w:rsidP="008C561C">
      <w:pPr>
        <w:widowControl w:val="0"/>
        <w:autoSpaceDE w:val="0"/>
        <w:autoSpaceDN w:val="0"/>
        <w:adjustRightInd w:val="0"/>
        <w:spacing w:after="0" w:line="240" w:lineRule="auto"/>
        <w:ind w:firstLine="567"/>
        <w:jc w:val="both"/>
        <w:rPr>
          <w:rFonts w:ascii="Times New Roman" w:hAnsi="Times New Roman"/>
          <w:i/>
          <w:sz w:val="18"/>
          <w:szCs w:val="18"/>
        </w:rPr>
      </w:pPr>
      <w:r w:rsidRPr="00703B1D">
        <w:rPr>
          <w:rFonts w:ascii="Times New Roman" w:hAnsi="Times New Roman"/>
          <w:sz w:val="18"/>
          <w:szCs w:val="18"/>
        </w:rPr>
        <w:t>4.3</w:t>
      </w:r>
      <w:r w:rsidR="00E0186B" w:rsidRPr="00703B1D">
        <w:rPr>
          <w:rFonts w:ascii="Times New Roman" w:hAnsi="Times New Roman"/>
          <w:sz w:val="18"/>
          <w:szCs w:val="18"/>
        </w:rPr>
        <w:t xml:space="preserve">.1. Требовать своевременного подписания Заказчиком </w:t>
      </w:r>
      <w:r w:rsidR="006E6634" w:rsidRPr="00703B1D">
        <w:rPr>
          <w:rFonts w:ascii="Times New Roman" w:hAnsi="Times New Roman"/>
          <w:sz w:val="18"/>
          <w:szCs w:val="18"/>
        </w:rPr>
        <w:t>УПД/</w:t>
      </w:r>
      <w:r w:rsidR="00E0186B" w:rsidRPr="00703B1D">
        <w:rPr>
          <w:rFonts w:ascii="Times New Roman" w:hAnsi="Times New Roman"/>
          <w:sz w:val="18"/>
          <w:szCs w:val="18"/>
        </w:rPr>
        <w:t>акта сдачи-приемки оказанных услуг по настоящему контракту.</w:t>
      </w:r>
    </w:p>
    <w:p w:rsidR="00E0186B" w:rsidRPr="00703B1D" w:rsidRDefault="002A746B" w:rsidP="008C561C">
      <w:pPr>
        <w:widowControl w:val="0"/>
        <w:autoSpaceDE w:val="0"/>
        <w:autoSpaceDN w:val="0"/>
        <w:adjustRightInd w:val="0"/>
        <w:spacing w:after="0" w:line="240" w:lineRule="auto"/>
        <w:ind w:firstLine="567"/>
        <w:jc w:val="both"/>
        <w:rPr>
          <w:rFonts w:ascii="Times New Roman" w:hAnsi="Times New Roman"/>
          <w:i/>
          <w:sz w:val="18"/>
          <w:szCs w:val="18"/>
        </w:rPr>
      </w:pPr>
      <w:r w:rsidRPr="00703B1D">
        <w:rPr>
          <w:rFonts w:ascii="Times New Roman" w:hAnsi="Times New Roman"/>
          <w:sz w:val="18"/>
          <w:szCs w:val="18"/>
        </w:rPr>
        <w:t>4.3</w:t>
      </w:r>
      <w:r w:rsidR="00E0186B" w:rsidRPr="00703B1D">
        <w:rPr>
          <w:rFonts w:ascii="Times New Roman" w:hAnsi="Times New Roman"/>
          <w:sz w:val="18"/>
          <w:szCs w:val="18"/>
        </w:rPr>
        <w:t xml:space="preserve">.2. </w:t>
      </w:r>
      <w:r w:rsidR="001137FB" w:rsidRPr="00703B1D">
        <w:rPr>
          <w:rFonts w:ascii="Times New Roman" w:hAnsi="Times New Roman"/>
          <w:sz w:val="18"/>
          <w:szCs w:val="18"/>
        </w:rPr>
        <w:t>Получать служебные файлы и информацию с компьютера Заказчика, необходимые для надлежащего исполнения обязательств перед Заказчиком.</w:t>
      </w:r>
    </w:p>
    <w:p w:rsidR="00E0186B" w:rsidRPr="00703B1D" w:rsidRDefault="002A746B" w:rsidP="008C561C">
      <w:pPr>
        <w:widowControl w:val="0"/>
        <w:autoSpaceDE w:val="0"/>
        <w:autoSpaceDN w:val="0"/>
        <w:adjustRightInd w:val="0"/>
        <w:spacing w:after="0" w:line="240" w:lineRule="auto"/>
        <w:ind w:firstLine="567"/>
        <w:jc w:val="both"/>
        <w:rPr>
          <w:rFonts w:ascii="Times New Roman" w:hAnsi="Times New Roman"/>
          <w:i/>
          <w:sz w:val="18"/>
          <w:szCs w:val="18"/>
        </w:rPr>
      </w:pPr>
      <w:r w:rsidRPr="00703B1D">
        <w:rPr>
          <w:rFonts w:ascii="Times New Roman" w:hAnsi="Times New Roman"/>
          <w:sz w:val="18"/>
          <w:szCs w:val="18"/>
        </w:rPr>
        <w:t>4.3</w:t>
      </w:r>
      <w:r w:rsidR="00E0186B" w:rsidRPr="00703B1D">
        <w:rPr>
          <w:rFonts w:ascii="Times New Roman" w:hAnsi="Times New Roman"/>
          <w:sz w:val="18"/>
          <w:szCs w:val="18"/>
        </w:rPr>
        <w:t>.3. В случае неисполнения или ненадлежащего исполнения по вине Заказчика обязательств, предусмотренных настоящим Контрактом, требовать от Заказчика уплаты неустойки (штрафов, пеней).</w:t>
      </w:r>
    </w:p>
    <w:p w:rsidR="00E0186B" w:rsidRPr="00703B1D" w:rsidRDefault="002A746B" w:rsidP="008C561C">
      <w:pPr>
        <w:widowControl w:val="0"/>
        <w:autoSpaceDE w:val="0"/>
        <w:autoSpaceDN w:val="0"/>
        <w:adjustRightInd w:val="0"/>
        <w:spacing w:after="0" w:line="240" w:lineRule="auto"/>
        <w:ind w:firstLine="567"/>
        <w:jc w:val="both"/>
        <w:rPr>
          <w:rFonts w:ascii="Times New Roman" w:hAnsi="Times New Roman"/>
          <w:i/>
          <w:sz w:val="18"/>
          <w:szCs w:val="18"/>
        </w:rPr>
      </w:pPr>
      <w:r w:rsidRPr="00703B1D">
        <w:rPr>
          <w:rFonts w:ascii="Times New Roman" w:hAnsi="Times New Roman"/>
          <w:sz w:val="18"/>
          <w:szCs w:val="18"/>
        </w:rPr>
        <w:t>4.3</w:t>
      </w:r>
      <w:r w:rsidR="00E0186B" w:rsidRPr="00703B1D">
        <w:rPr>
          <w:rFonts w:ascii="Times New Roman" w:hAnsi="Times New Roman"/>
          <w:sz w:val="18"/>
          <w:szCs w:val="18"/>
        </w:rPr>
        <w:t>.4. Запрашивать у Заказчика разъяснения и уточнения относительно оказания услуг в рамках исполнения Контракта.</w:t>
      </w:r>
    </w:p>
    <w:p w:rsidR="00E548C5" w:rsidRPr="00703B1D" w:rsidRDefault="00E548C5"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4.</w:t>
      </w:r>
      <w:r w:rsidR="002A746B" w:rsidRPr="00703B1D">
        <w:rPr>
          <w:rFonts w:ascii="Times New Roman" w:hAnsi="Times New Roman"/>
          <w:sz w:val="18"/>
          <w:szCs w:val="18"/>
        </w:rPr>
        <w:t>4</w:t>
      </w:r>
      <w:r w:rsidRPr="00703B1D">
        <w:rPr>
          <w:rFonts w:ascii="Times New Roman" w:hAnsi="Times New Roman"/>
          <w:sz w:val="18"/>
          <w:szCs w:val="18"/>
        </w:rPr>
        <w:t>. Исполнитель обязан:</w:t>
      </w:r>
    </w:p>
    <w:p w:rsidR="00E548C5" w:rsidRPr="00703B1D" w:rsidRDefault="00E548C5" w:rsidP="008C561C">
      <w:pPr>
        <w:tabs>
          <w:tab w:val="left" w:pos="4500"/>
        </w:tabs>
        <w:spacing w:after="0" w:line="240" w:lineRule="auto"/>
        <w:ind w:firstLine="567"/>
        <w:jc w:val="both"/>
        <w:rPr>
          <w:rFonts w:ascii="Times New Roman" w:hAnsi="Times New Roman"/>
          <w:sz w:val="18"/>
          <w:szCs w:val="18"/>
        </w:rPr>
      </w:pPr>
      <w:r w:rsidRPr="00703B1D">
        <w:rPr>
          <w:rFonts w:ascii="Times New Roman" w:hAnsi="Times New Roman"/>
          <w:sz w:val="18"/>
          <w:szCs w:val="18"/>
        </w:rPr>
        <w:t>4.</w:t>
      </w:r>
      <w:r w:rsidR="002A746B" w:rsidRPr="00703B1D">
        <w:rPr>
          <w:rFonts w:ascii="Times New Roman" w:hAnsi="Times New Roman"/>
          <w:sz w:val="18"/>
          <w:szCs w:val="18"/>
        </w:rPr>
        <w:t>4</w:t>
      </w:r>
      <w:r w:rsidRPr="00703B1D">
        <w:rPr>
          <w:rFonts w:ascii="Times New Roman" w:hAnsi="Times New Roman"/>
          <w:sz w:val="18"/>
          <w:szCs w:val="18"/>
        </w:rPr>
        <w:t xml:space="preserve">.1. Оказать услуги в соответствии условиями Контракта в полном объеме и с надлежащим качеством. </w:t>
      </w:r>
    </w:p>
    <w:p w:rsidR="00E548C5" w:rsidRPr="00703B1D" w:rsidRDefault="00E548C5" w:rsidP="008C561C">
      <w:pPr>
        <w:tabs>
          <w:tab w:val="left" w:pos="4500"/>
        </w:tabs>
        <w:spacing w:after="0" w:line="240" w:lineRule="auto"/>
        <w:ind w:firstLine="567"/>
        <w:jc w:val="both"/>
        <w:rPr>
          <w:rFonts w:ascii="Times New Roman" w:hAnsi="Times New Roman"/>
          <w:sz w:val="18"/>
          <w:szCs w:val="18"/>
        </w:rPr>
      </w:pPr>
      <w:r w:rsidRPr="00703B1D">
        <w:rPr>
          <w:rFonts w:ascii="Times New Roman" w:hAnsi="Times New Roman"/>
          <w:sz w:val="18"/>
          <w:szCs w:val="18"/>
        </w:rPr>
        <w:t>4.</w:t>
      </w:r>
      <w:r w:rsidR="002A746B" w:rsidRPr="00703B1D">
        <w:rPr>
          <w:rFonts w:ascii="Times New Roman" w:hAnsi="Times New Roman"/>
          <w:sz w:val="18"/>
          <w:szCs w:val="18"/>
        </w:rPr>
        <w:t>4</w:t>
      </w:r>
      <w:r w:rsidRPr="00703B1D">
        <w:rPr>
          <w:rFonts w:ascii="Times New Roman" w:hAnsi="Times New Roman"/>
          <w:sz w:val="18"/>
          <w:szCs w:val="18"/>
        </w:rPr>
        <w:t>.2. Обеспечивать Заказчику возможность контроля и надзора за ходом оказания Услуг, представлять по требованию отчеты о ходе оказания Услуг.</w:t>
      </w:r>
    </w:p>
    <w:p w:rsidR="00E548C5" w:rsidRPr="00703B1D" w:rsidRDefault="00E548C5" w:rsidP="008C561C">
      <w:pPr>
        <w:tabs>
          <w:tab w:val="left" w:pos="4500"/>
        </w:tabs>
        <w:spacing w:after="0" w:line="240" w:lineRule="auto"/>
        <w:ind w:firstLine="567"/>
        <w:jc w:val="both"/>
        <w:rPr>
          <w:rFonts w:ascii="Times New Roman" w:hAnsi="Times New Roman"/>
          <w:sz w:val="18"/>
          <w:szCs w:val="18"/>
        </w:rPr>
      </w:pPr>
      <w:r w:rsidRPr="00703B1D">
        <w:rPr>
          <w:rFonts w:ascii="Times New Roman" w:hAnsi="Times New Roman"/>
          <w:sz w:val="18"/>
          <w:szCs w:val="18"/>
        </w:rPr>
        <w:t>4.</w:t>
      </w:r>
      <w:r w:rsidR="002A746B" w:rsidRPr="00703B1D">
        <w:rPr>
          <w:rFonts w:ascii="Times New Roman" w:hAnsi="Times New Roman"/>
          <w:sz w:val="18"/>
          <w:szCs w:val="18"/>
        </w:rPr>
        <w:t>4</w:t>
      </w:r>
      <w:r w:rsidRPr="00703B1D">
        <w:rPr>
          <w:rFonts w:ascii="Times New Roman" w:hAnsi="Times New Roman"/>
          <w:sz w:val="18"/>
          <w:szCs w:val="18"/>
        </w:rPr>
        <w:t>.</w:t>
      </w:r>
      <w:r w:rsidR="00D574A2" w:rsidRPr="00703B1D">
        <w:rPr>
          <w:rFonts w:ascii="Times New Roman" w:hAnsi="Times New Roman"/>
          <w:sz w:val="18"/>
          <w:szCs w:val="18"/>
        </w:rPr>
        <w:t>3.</w:t>
      </w:r>
      <w:r w:rsidRPr="00703B1D">
        <w:rPr>
          <w:rFonts w:ascii="Times New Roman" w:hAnsi="Times New Roman"/>
          <w:sz w:val="18"/>
          <w:szCs w:val="18"/>
        </w:rPr>
        <w:t xml:space="preserve"> Сдать результат оказанных Услуг Заказчику в соответствии с условиями настоящего Контракта, подписать </w:t>
      </w:r>
      <w:r w:rsidR="006E6634" w:rsidRPr="00703B1D">
        <w:rPr>
          <w:rFonts w:ascii="Times New Roman" w:hAnsi="Times New Roman"/>
          <w:sz w:val="18"/>
          <w:szCs w:val="18"/>
        </w:rPr>
        <w:t>УПД/</w:t>
      </w:r>
      <w:r w:rsidRPr="00703B1D">
        <w:rPr>
          <w:rFonts w:ascii="Times New Roman" w:hAnsi="Times New Roman"/>
          <w:sz w:val="18"/>
          <w:szCs w:val="18"/>
        </w:rPr>
        <w:t>акт сдачи-приемки оказанных Услуг.</w:t>
      </w:r>
    </w:p>
    <w:p w:rsidR="00E548C5" w:rsidRPr="00703B1D" w:rsidRDefault="00E548C5" w:rsidP="008C561C">
      <w:pPr>
        <w:tabs>
          <w:tab w:val="left" w:pos="4500"/>
        </w:tabs>
        <w:spacing w:after="0" w:line="240" w:lineRule="auto"/>
        <w:ind w:firstLine="567"/>
        <w:jc w:val="both"/>
        <w:rPr>
          <w:rFonts w:ascii="Times New Roman" w:hAnsi="Times New Roman"/>
          <w:sz w:val="18"/>
          <w:szCs w:val="18"/>
        </w:rPr>
      </w:pPr>
      <w:r w:rsidRPr="00703B1D">
        <w:rPr>
          <w:rFonts w:ascii="Times New Roman" w:hAnsi="Times New Roman"/>
          <w:sz w:val="18"/>
          <w:szCs w:val="18"/>
        </w:rPr>
        <w:t>4.</w:t>
      </w:r>
      <w:r w:rsidR="002A746B" w:rsidRPr="00703B1D">
        <w:rPr>
          <w:rFonts w:ascii="Times New Roman" w:hAnsi="Times New Roman"/>
          <w:sz w:val="18"/>
          <w:szCs w:val="18"/>
        </w:rPr>
        <w:t>4</w:t>
      </w:r>
      <w:r w:rsidRPr="00703B1D">
        <w:rPr>
          <w:rFonts w:ascii="Times New Roman" w:hAnsi="Times New Roman"/>
          <w:sz w:val="18"/>
          <w:szCs w:val="18"/>
        </w:rPr>
        <w:t>.</w:t>
      </w:r>
      <w:r w:rsidR="00D574A2" w:rsidRPr="00703B1D">
        <w:rPr>
          <w:rFonts w:ascii="Times New Roman" w:hAnsi="Times New Roman"/>
          <w:sz w:val="18"/>
          <w:szCs w:val="18"/>
        </w:rPr>
        <w:t>4</w:t>
      </w:r>
      <w:r w:rsidRPr="00703B1D">
        <w:rPr>
          <w:rFonts w:ascii="Times New Roman" w:hAnsi="Times New Roman"/>
          <w:sz w:val="18"/>
          <w:szCs w:val="18"/>
        </w:rPr>
        <w:t>.</w:t>
      </w:r>
      <w:r w:rsidR="00D574A2" w:rsidRPr="00703B1D">
        <w:rPr>
          <w:rFonts w:ascii="Times New Roman" w:hAnsi="Times New Roman"/>
          <w:sz w:val="18"/>
          <w:szCs w:val="18"/>
        </w:rPr>
        <w:t xml:space="preserve"> </w:t>
      </w:r>
      <w:r w:rsidRPr="00703B1D">
        <w:rPr>
          <w:rFonts w:ascii="Times New Roman" w:hAnsi="Times New Roman"/>
          <w:sz w:val="18"/>
          <w:szCs w:val="18"/>
        </w:rPr>
        <w:t>Безвозмездно устранить недостатки, обнаруженные Заказчиком, в течение разумного срока со дня получения письменного уведомления от Заказчика.</w:t>
      </w:r>
    </w:p>
    <w:p w:rsidR="00E548C5" w:rsidRPr="00703B1D" w:rsidRDefault="00E548C5" w:rsidP="008C561C">
      <w:pPr>
        <w:tabs>
          <w:tab w:val="left" w:pos="4500"/>
        </w:tabs>
        <w:spacing w:after="0" w:line="240" w:lineRule="auto"/>
        <w:ind w:firstLine="567"/>
        <w:jc w:val="both"/>
        <w:rPr>
          <w:rFonts w:ascii="Times New Roman" w:hAnsi="Times New Roman"/>
          <w:sz w:val="18"/>
          <w:szCs w:val="18"/>
        </w:rPr>
      </w:pPr>
      <w:r w:rsidRPr="00703B1D">
        <w:rPr>
          <w:rFonts w:ascii="Times New Roman" w:hAnsi="Times New Roman"/>
          <w:sz w:val="18"/>
          <w:szCs w:val="18"/>
        </w:rPr>
        <w:t>4.</w:t>
      </w:r>
      <w:r w:rsidR="002A746B" w:rsidRPr="00703B1D">
        <w:rPr>
          <w:rFonts w:ascii="Times New Roman" w:hAnsi="Times New Roman"/>
          <w:sz w:val="18"/>
          <w:szCs w:val="18"/>
        </w:rPr>
        <w:t>4</w:t>
      </w:r>
      <w:r w:rsidRPr="00703B1D">
        <w:rPr>
          <w:rFonts w:ascii="Times New Roman" w:hAnsi="Times New Roman"/>
          <w:sz w:val="18"/>
          <w:szCs w:val="18"/>
        </w:rPr>
        <w:t>.</w:t>
      </w:r>
      <w:r w:rsidR="00D574A2" w:rsidRPr="00703B1D">
        <w:rPr>
          <w:rFonts w:ascii="Times New Roman" w:hAnsi="Times New Roman"/>
          <w:sz w:val="18"/>
          <w:szCs w:val="18"/>
        </w:rPr>
        <w:t>5</w:t>
      </w:r>
      <w:r w:rsidRPr="00703B1D">
        <w:rPr>
          <w:rFonts w:ascii="Times New Roman" w:hAnsi="Times New Roman"/>
          <w:sz w:val="18"/>
          <w:szCs w:val="18"/>
        </w:rPr>
        <w:t>. Выполнить иные обязанности, предусмотренные настоящим Контрактом.</w:t>
      </w:r>
    </w:p>
    <w:p w:rsidR="00CD7ACB" w:rsidRPr="00703B1D" w:rsidRDefault="00CD7ACB" w:rsidP="008C561C">
      <w:pPr>
        <w:spacing w:after="0" w:line="240" w:lineRule="auto"/>
        <w:jc w:val="both"/>
        <w:rPr>
          <w:rFonts w:ascii="Times New Roman" w:hAnsi="Times New Roman"/>
          <w:b/>
          <w:sz w:val="18"/>
          <w:szCs w:val="18"/>
          <w:highlight w:val="yellow"/>
        </w:rPr>
      </w:pPr>
    </w:p>
    <w:p w:rsidR="00373F4F" w:rsidRPr="00703B1D" w:rsidRDefault="00F3779E" w:rsidP="008C561C">
      <w:pPr>
        <w:widowControl w:val="0"/>
        <w:autoSpaceDE w:val="0"/>
        <w:autoSpaceDN w:val="0"/>
        <w:adjustRightInd w:val="0"/>
        <w:spacing w:after="0" w:line="240" w:lineRule="auto"/>
        <w:jc w:val="center"/>
        <w:rPr>
          <w:rFonts w:ascii="Times New Roman" w:hAnsi="Times New Roman"/>
          <w:b/>
          <w:sz w:val="18"/>
          <w:szCs w:val="18"/>
        </w:rPr>
      </w:pPr>
      <w:r w:rsidRPr="00703B1D">
        <w:rPr>
          <w:rFonts w:ascii="Times New Roman" w:hAnsi="Times New Roman"/>
          <w:b/>
          <w:sz w:val="18"/>
          <w:szCs w:val="18"/>
        </w:rPr>
        <w:t>5. ПОРЯДОК ОКАЗАНИЯ УСЛУГ</w:t>
      </w:r>
    </w:p>
    <w:p w:rsidR="00243508" w:rsidRPr="00703B1D" w:rsidRDefault="00243508" w:rsidP="008C561C">
      <w:pPr>
        <w:widowControl w:val="0"/>
        <w:autoSpaceDE w:val="0"/>
        <w:autoSpaceDN w:val="0"/>
        <w:adjustRightInd w:val="0"/>
        <w:spacing w:after="0" w:line="240" w:lineRule="auto"/>
        <w:jc w:val="both"/>
        <w:rPr>
          <w:rFonts w:ascii="Times New Roman" w:hAnsi="Times New Roman"/>
          <w:b/>
          <w:sz w:val="18"/>
          <w:szCs w:val="18"/>
        </w:rPr>
      </w:pPr>
    </w:p>
    <w:p w:rsidR="005824DD" w:rsidRPr="005824DD" w:rsidRDefault="005824DD" w:rsidP="005824DD">
      <w:pPr>
        <w:spacing w:after="0" w:line="240" w:lineRule="auto"/>
        <w:ind w:firstLine="567"/>
        <w:jc w:val="both"/>
        <w:rPr>
          <w:rFonts w:ascii="Times New Roman" w:hAnsi="Times New Roman"/>
          <w:sz w:val="18"/>
          <w:szCs w:val="18"/>
        </w:rPr>
      </w:pPr>
      <w:r w:rsidRPr="005824DD">
        <w:rPr>
          <w:rFonts w:ascii="Times New Roman" w:hAnsi="Times New Roman"/>
          <w:sz w:val="18"/>
          <w:szCs w:val="18"/>
        </w:rPr>
        <w:t>5.1. Заказчику предоставляется возможность использовать регулярно актуализируемые экземпляры Систем, получать информацию, техническую и иную поддержку в течение установленного Контрактом срока.</w:t>
      </w:r>
    </w:p>
    <w:p w:rsidR="008D41FD" w:rsidRPr="00703B1D" w:rsidRDefault="008D41FD" w:rsidP="008C561C">
      <w:pPr>
        <w:spacing w:after="0"/>
        <w:jc w:val="both"/>
        <w:rPr>
          <w:rFonts w:ascii="Times New Roman" w:hAnsi="Times New Roman"/>
          <w:b/>
          <w:i/>
          <w:sz w:val="18"/>
          <w:szCs w:val="18"/>
          <w:highlight w:val="green"/>
        </w:rPr>
      </w:pPr>
    </w:p>
    <w:p w:rsidR="00DD10D4" w:rsidRPr="00703B1D" w:rsidRDefault="00DD10D4" w:rsidP="008C561C">
      <w:pPr>
        <w:spacing w:after="0" w:line="240" w:lineRule="auto"/>
        <w:jc w:val="center"/>
        <w:rPr>
          <w:rFonts w:ascii="Times New Roman" w:hAnsi="Times New Roman"/>
          <w:b/>
          <w:sz w:val="18"/>
          <w:szCs w:val="18"/>
        </w:rPr>
      </w:pPr>
      <w:r w:rsidRPr="00703B1D">
        <w:rPr>
          <w:rFonts w:ascii="Times New Roman" w:hAnsi="Times New Roman"/>
          <w:b/>
          <w:sz w:val="18"/>
          <w:szCs w:val="18"/>
        </w:rPr>
        <w:t xml:space="preserve">6. </w:t>
      </w:r>
      <w:r w:rsidR="001A1B8D" w:rsidRPr="00703B1D">
        <w:rPr>
          <w:rFonts w:ascii="Times New Roman" w:hAnsi="Times New Roman"/>
          <w:b/>
          <w:sz w:val="18"/>
          <w:szCs w:val="18"/>
        </w:rPr>
        <w:t>ПОРЯДОК ПРИЕМКИ УСЛУГ</w:t>
      </w:r>
    </w:p>
    <w:p w:rsidR="00DD10D4" w:rsidRPr="00703B1D" w:rsidRDefault="00DD10D4" w:rsidP="008C561C">
      <w:pPr>
        <w:widowControl w:val="0"/>
        <w:autoSpaceDE w:val="0"/>
        <w:autoSpaceDN w:val="0"/>
        <w:adjustRightInd w:val="0"/>
        <w:spacing w:after="0" w:line="240" w:lineRule="auto"/>
        <w:ind w:firstLine="567"/>
        <w:jc w:val="both"/>
        <w:rPr>
          <w:rFonts w:ascii="Times New Roman" w:hAnsi="Times New Roman"/>
          <w:b/>
          <w:caps/>
          <w:sz w:val="18"/>
          <w:szCs w:val="18"/>
        </w:rPr>
      </w:pPr>
    </w:p>
    <w:p w:rsidR="00ED62F4" w:rsidRPr="00703B1D" w:rsidRDefault="0071578E" w:rsidP="008C561C">
      <w:pPr>
        <w:shd w:val="clear" w:color="auto" w:fill="FFFFFF"/>
        <w:tabs>
          <w:tab w:val="left" w:pos="1790"/>
        </w:tabs>
        <w:spacing w:after="0" w:line="240" w:lineRule="auto"/>
        <w:ind w:firstLine="567"/>
        <w:jc w:val="both"/>
        <w:rPr>
          <w:rFonts w:ascii="Times New Roman" w:hAnsi="Times New Roman"/>
          <w:noProof/>
          <w:spacing w:val="2"/>
          <w:sz w:val="18"/>
          <w:szCs w:val="18"/>
        </w:rPr>
      </w:pPr>
      <w:r w:rsidRPr="00703B1D">
        <w:rPr>
          <w:rFonts w:ascii="Times New Roman" w:hAnsi="Times New Roman"/>
          <w:noProof/>
          <w:spacing w:val="2"/>
          <w:sz w:val="18"/>
          <w:szCs w:val="18"/>
        </w:rPr>
        <w:t>6</w:t>
      </w:r>
      <w:r w:rsidR="00DD10D4" w:rsidRPr="00703B1D">
        <w:rPr>
          <w:rFonts w:ascii="Times New Roman" w:hAnsi="Times New Roman"/>
          <w:noProof/>
          <w:spacing w:val="2"/>
          <w:sz w:val="18"/>
          <w:szCs w:val="18"/>
        </w:rPr>
        <w:t xml:space="preserve">.1. </w:t>
      </w:r>
      <w:r w:rsidR="00ED62F4" w:rsidRPr="00703B1D">
        <w:rPr>
          <w:rFonts w:ascii="Times New Roman" w:hAnsi="Times New Roman"/>
          <w:sz w:val="18"/>
          <w:szCs w:val="18"/>
        </w:rPr>
        <w:t xml:space="preserve">Факт оказания услуг Исполнителем и принятия их Заказчиком должен быть подтвержден </w:t>
      </w:r>
      <w:r w:rsidR="00ED62F4" w:rsidRPr="00703B1D">
        <w:rPr>
          <w:rFonts w:ascii="Times New Roman" w:hAnsi="Times New Roman"/>
          <w:noProof/>
          <w:spacing w:val="2"/>
          <w:sz w:val="18"/>
          <w:szCs w:val="18"/>
        </w:rPr>
        <w:t>УПД/актом сдачи-приемки оказанных услуг</w:t>
      </w:r>
      <w:r w:rsidR="00ED62F4" w:rsidRPr="00703B1D">
        <w:rPr>
          <w:rFonts w:ascii="Times New Roman" w:hAnsi="Times New Roman"/>
          <w:sz w:val="18"/>
          <w:szCs w:val="18"/>
        </w:rPr>
        <w:t>, подписанным обеими сторонами. Однок</w:t>
      </w:r>
      <w:r w:rsidR="00ED62F4" w:rsidRPr="00703B1D">
        <w:rPr>
          <w:rFonts w:ascii="Times New Roman" w:hAnsi="Times New Roman"/>
          <w:noProof/>
          <w:spacing w:val="2"/>
          <w:sz w:val="18"/>
          <w:szCs w:val="18"/>
        </w:rPr>
        <w:t>ратно</w:t>
      </w:r>
      <w:r w:rsidR="00ED62F4" w:rsidRPr="00703B1D">
        <w:rPr>
          <w:rFonts w:ascii="Times New Roman" w:hAnsi="Times New Roman"/>
          <w:sz w:val="18"/>
          <w:szCs w:val="18"/>
        </w:rPr>
        <w:t xml:space="preserve"> </w:t>
      </w:r>
      <w:r w:rsidR="00EE5496" w:rsidRPr="00703B1D">
        <w:rPr>
          <w:rFonts w:ascii="Times New Roman" w:hAnsi="Times New Roman"/>
          <w:noProof/>
          <w:spacing w:val="2"/>
          <w:sz w:val="18"/>
          <w:szCs w:val="18"/>
        </w:rPr>
        <w:t xml:space="preserve">в течение 5 (пяти) рабочих дней </w:t>
      </w:r>
      <w:r w:rsidR="00ED62F4" w:rsidRPr="00703B1D">
        <w:rPr>
          <w:rFonts w:ascii="Times New Roman" w:hAnsi="Times New Roman"/>
          <w:noProof/>
          <w:spacing w:val="2"/>
          <w:sz w:val="18"/>
          <w:szCs w:val="18"/>
        </w:rPr>
        <w:t xml:space="preserve">по факту оказания Услуг </w:t>
      </w:r>
      <w:r w:rsidR="00ED62F4" w:rsidRPr="00703B1D">
        <w:rPr>
          <w:rFonts w:ascii="Times New Roman" w:hAnsi="Times New Roman"/>
          <w:sz w:val="18"/>
          <w:szCs w:val="18"/>
        </w:rPr>
        <w:t xml:space="preserve">Исполнитель </w:t>
      </w:r>
      <w:r w:rsidR="00ED62F4" w:rsidRPr="00703B1D">
        <w:rPr>
          <w:rFonts w:ascii="Times New Roman" w:hAnsi="Times New Roman"/>
          <w:noProof/>
          <w:spacing w:val="2"/>
          <w:sz w:val="18"/>
          <w:szCs w:val="18"/>
        </w:rPr>
        <w:t>представляет Заказчику:</w:t>
      </w:r>
    </w:p>
    <w:p w:rsidR="00616E7C" w:rsidRPr="00703B1D" w:rsidRDefault="00616E7C" w:rsidP="008C561C">
      <w:pPr>
        <w:widowControl w:val="0"/>
        <w:autoSpaceDE w:val="0"/>
        <w:autoSpaceDN w:val="0"/>
        <w:adjustRightInd w:val="0"/>
        <w:spacing w:after="0" w:line="240" w:lineRule="auto"/>
        <w:ind w:firstLine="567"/>
        <w:jc w:val="both"/>
        <w:rPr>
          <w:rFonts w:ascii="Times New Roman" w:hAnsi="Times New Roman"/>
          <w:b/>
          <w:caps/>
          <w:sz w:val="18"/>
          <w:szCs w:val="18"/>
        </w:rPr>
      </w:pPr>
      <w:r w:rsidRPr="00703B1D">
        <w:rPr>
          <w:rFonts w:ascii="Times New Roman" w:hAnsi="Times New Roman"/>
          <w:noProof/>
          <w:spacing w:val="2"/>
          <w:sz w:val="18"/>
          <w:szCs w:val="18"/>
        </w:rPr>
        <w:t xml:space="preserve">- счет на оплату; </w:t>
      </w:r>
    </w:p>
    <w:p w:rsidR="00ED62F4" w:rsidRPr="00703B1D" w:rsidRDefault="00ED62F4" w:rsidP="008C561C">
      <w:pPr>
        <w:shd w:val="clear" w:color="auto" w:fill="FFFFFF"/>
        <w:tabs>
          <w:tab w:val="left" w:pos="1790"/>
        </w:tabs>
        <w:spacing w:after="0" w:line="240" w:lineRule="auto"/>
        <w:ind w:firstLine="567"/>
        <w:jc w:val="both"/>
        <w:rPr>
          <w:rFonts w:ascii="Times New Roman" w:hAnsi="Times New Roman"/>
          <w:noProof/>
          <w:spacing w:val="2"/>
          <w:sz w:val="18"/>
          <w:szCs w:val="18"/>
        </w:rPr>
      </w:pPr>
      <w:r w:rsidRPr="00703B1D">
        <w:rPr>
          <w:rFonts w:ascii="Times New Roman" w:hAnsi="Times New Roman"/>
          <w:noProof/>
          <w:spacing w:val="2"/>
          <w:sz w:val="18"/>
          <w:szCs w:val="18"/>
        </w:rPr>
        <w:t>- УПД/акт сдачи-приемки оказанных услуг;</w:t>
      </w:r>
    </w:p>
    <w:p w:rsidR="00ED62F4" w:rsidRPr="00703B1D" w:rsidRDefault="00ED62F4" w:rsidP="008C561C">
      <w:pPr>
        <w:shd w:val="clear" w:color="auto" w:fill="FFFFFF"/>
        <w:tabs>
          <w:tab w:val="left" w:pos="1790"/>
        </w:tabs>
        <w:spacing w:after="0" w:line="240" w:lineRule="auto"/>
        <w:ind w:firstLine="567"/>
        <w:jc w:val="both"/>
        <w:rPr>
          <w:rFonts w:ascii="Times New Roman" w:hAnsi="Times New Roman"/>
          <w:noProof/>
          <w:spacing w:val="2"/>
          <w:sz w:val="18"/>
          <w:szCs w:val="18"/>
        </w:rPr>
      </w:pPr>
      <w:r w:rsidRPr="00703B1D">
        <w:rPr>
          <w:rFonts w:ascii="Times New Roman" w:hAnsi="Times New Roman"/>
          <w:noProof/>
          <w:spacing w:val="2"/>
          <w:sz w:val="18"/>
          <w:szCs w:val="18"/>
        </w:rPr>
        <w:t>- счет-фактуру (при наличии НДС).</w:t>
      </w:r>
    </w:p>
    <w:p w:rsidR="00DD10D4" w:rsidRPr="00703B1D" w:rsidRDefault="00064DED" w:rsidP="008C561C">
      <w:pPr>
        <w:shd w:val="clear" w:color="auto" w:fill="FFFFFF"/>
        <w:tabs>
          <w:tab w:val="left" w:pos="1790"/>
        </w:tabs>
        <w:spacing w:after="0" w:line="240" w:lineRule="auto"/>
        <w:ind w:firstLine="567"/>
        <w:jc w:val="both"/>
        <w:rPr>
          <w:rFonts w:ascii="Times New Roman" w:hAnsi="Times New Roman"/>
          <w:noProof/>
          <w:spacing w:val="2"/>
          <w:sz w:val="18"/>
          <w:szCs w:val="18"/>
        </w:rPr>
      </w:pPr>
      <w:r w:rsidRPr="00703B1D">
        <w:rPr>
          <w:rFonts w:ascii="Times New Roman" w:hAnsi="Times New Roman"/>
          <w:noProof/>
          <w:spacing w:val="2"/>
          <w:sz w:val="18"/>
          <w:szCs w:val="18"/>
        </w:rPr>
        <w:t>6</w:t>
      </w:r>
      <w:r w:rsidR="00DD10D4" w:rsidRPr="00703B1D">
        <w:rPr>
          <w:rFonts w:ascii="Times New Roman" w:hAnsi="Times New Roman"/>
          <w:noProof/>
          <w:spacing w:val="2"/>
          <w:sz w:val="18"/>
          <w:szCs w:val="18"/>
        </w:rPr>
        <w:t>.</w:t>
      </w:r>
      <w:r w:rsidR="00833EF0" w:rsidRPr="00703B1D">
        <w:rPr>
          <w:rFonts w:ascii="Times New Roman" w:hAnsi="Times New Roman"/>
          <w:noProof/>
          <w:spacing w:val="2"/>
          <w:sz w:val="18"/>
          <w:szCs w:val="18"/>
        </w:rPr>
        <w:t>2</w:t>
      </w:r>
      <w:r w:rsidR="00DD10D4" w:rsidRPr="00703B1D">
        <w:rPr>
          <w:rFonts w:ascii="Times New Roman" w:hAnsi="Times New Roman"/>
          <w:noProof/>
          <w:spacing w:val="2"/>
          <w:sz w:val="18"/>
          <w:szCs w:val="18"/>
        </w:rPr>
        <w:t>. В случае ненадлежащего оформления или несвоевременного предоставления Исполнителем документов, необходимых для оплаты, срок для оплаты оказанных им услуг отодвигается до момента предоставления Заказчику надлежаще оформленных документов. При этом Заказчик не несет ответственности за несвоевременную оплату оказанных Исполнителем услуг.</w:t>
      </w:r>
    </w:p>
    <w:p w:rsidR="00DD10D4" w:rsidRPr="00703B1D" w:rsidRDefault="00064DED" w:rsidP="008C561C">
      <w:pPr>
        <w:shd w:val="clear" w:color="auto" w:fill="FFFFFF"/>
        <w:tabs>
          <w:tab w:val="left" w:pos="1790"/>
        </w:tabs>
        <w:spacing w:after="0" w:line="240" w:lineRule="auto"/>
        <w:ind w:firstLine="567"/>
        <w:jc w:val="both"/>
        <w:rPr>
          <w:rFonts w:ascii="Times New Roman" w:hAnsi="Times New Roman"/>
          <w:noProof/>
          <w:spacing w:val="2"/>
          <w:sz w:val="18"/>
          <w:szCs w:val="18"/>
        </w:rPr>
      </w:pPr>
      <w:r w:rsidRPr="00703B1D">
        <w:rPr>
          <w:rFonts w:ascii="Times New Roman" w:hAnsi="Times New Roman"/>
          <w:noProof/>
          <w:spacing w:val="2"/>
          <w:sz w:val="18"/>
          <w:szCs w:val="18"/>
        </w:rPr>
        <w:t>6</w:t>
      </w:r>
      <w:r w:rsidR="00DD10D4" w:rsidRPr="00703B1D">
        <w:rPr>
          <w:rFonts w:ascii="Times New Roman" w:hAnsi="Times New Roman"/>
          <w:noProof/>
          <w:spacing w:val="2"/>
          <w:sz w:val="18"/>
          <w:szCs w:val="18"/>
        </w:rPr>
        <w:t>.</w:t>
      </w:r>
      <w:r w:rsidR="00833EF0" w:rsidRPr="00703B1D">
        <w:rPr>
          <w:rFonts w:ascii="Times New Roman" w:hAnsi="Times New Roman"/>
          <w:noProof/>
          <w:spacing w:val="2"/>
          <w:sz w:val="18"/>
          <w:szCs w:val="18"/>
        </w:rPr>
        <w:t>3</w:t>
      </w:r>
      <w:r w:rsidR="00DD10D4" w:rsidRPr="00703B1D">
        <w:rPr>
          <w:rFonts w:ascii="Times New Roman" w:hAnsi="Times New Roman"/>
          <w:noProof/>
          <w:spacing w:val="2"/>
          <w:sz w:val="18"/>
          <w:szCs w:val="18"/>
        </w:rPr>
        <w:t xml:space="preserve">. Заказчик в течение 5 (пяти) рабочих дней, с момента получения </w:t>
      </w:r>
      <w:r w:rsidR="006E6634" w:rsidRPr="00703B1D">
        <w:rPr>
          <w:rFonts w:ascii="Times New Roman" w:hAnsi="Times New Roman"/>
          <w:noProof/>
          <w:spacing w:val="2"/>
          <w:sz w:val="18"/>
          <w:szCs w:val="18"/>
        </w:rPr>
        <w:t>УПД/</w:t>
      </w:r>
      <w:r w:rsidR="00DD10D4" w:rsidRPr="00703B1D">
        <w:rPr>
          <w:rFonts w:ascii="Times New Roman" w:hAnsi="Times New Roman"/>
          <w:noProof/>
          <w:spacing w:val="2"/>
          <w:sz w:val="18"/>
          <w:szCs w:val="18"/>
        </w:rPr>
        <w:t xml:space="preserve">акта сдачи-приемки обязан направить Исполнителю подписанный </w:t>
      </w:r>
      <w:r w:rsidR="006E6634" w:rsidRPr="00703B1D">
        <w:rPr>
          <w:rFonts w:ascii="Times New Roman" w:hAnsi="Times New Roman"/>
          <w:noProof/>
          <w:spacing w:val="2"/>
          <w:sz w:val="18"/>
          <w:szCs w:val="18"/>
        </w:rPr>
        <w:t>УПД/</w:t>
      </w:r>
      <w:r w:rsidR="00DD10D4" w:rsidRPr="00703B1D">
        <w:rPr>
          <w:rFonts w:ascii="Times New Roman" w:hAnsi="Times New Roman"/>
          <w:noProof/>
          <w:spacing w:val="2"/>
          <w:sz w:val="18"/>
          <w:szCs w:val="18"/>
        </w:rPr>
        <w:t xml:space="preserve">акт сдачи-приемки или обоснованный отказ от приемки оказанных услуг. В случае неподписания </w:t>
      </w:r>
      <w:r w:rsidR="006E6634" w:rsidRPr="00703B1D">
        <w:rPr>
          <w:rFonts w:ascii="Times New Roman" w:hAnsi="Times New Roman"/>
          <w:noProof/>
          <w:spacing w:val="2"/>
          <w:sz w:val="18"/>
          <w:szCs w:val="18"/>
        </w:rPr>
        <w:t>УПД/</w:t>
      </w:r>
      <w:r w:rsidR="00DD10D4" w:rsidRPr="00703B1D">
        <w:rPr>
          <w:rFonts w:ascii="Times New Roman" w:hAnsi="Times New Roman"/>
          <w:noProof/>
          <w:spacing w:val="2"/>
          <w:sz w:val="18"/>
          <w:szCs w:val="18"/>
        </w:rPr>
        <w:t xml:space="preserve">акта сдачи-приемки оказанных услуг и непредоставления Заказчиком Исполнителю мотивированного отказа от подписания </w:t>
      </w:r>
      <w:r w:rsidR="006E6634" w:rsidRPr="00703B1D">
        <w:rPr>
          <w:rFonts w:ascii="Times New Roman" w:hAnsi="Times New Roman"/>
          <w:noProof/>
          <w:spacing w:val="2"/>
          <w:sz w:val="18"/>
          <w:szCs w:val="18"/>
        </w:rPr>
        <w:t>УПД/</w:t>
      </w:r>
      <w:r w:rsidR="00DD10D4" w:rsidRPr="00703B1D">
        <w:rPr>
          <w:rFonts w:ascii="Times New Roman" w:hAnsi="Times New Roman"/>
          <w:noProof/>
          <w:spacing w:val="2"/>
          <w:sz w:val="18"/>
          <w:szCs w:val="18"/>
        </w:rPr>
        <w:t xml:space="preserve">акта в срок, услуга считается </w:t>
      </w:r>
      <w:r w:rsidR="001D48D9" w:rsidRPr="00703B1D">
        <w:rPr>
          <w:rFonts w:ascii="Times New Roman" w:hAnsi="Times New Roman"/>
          <w:noProof/>
          <w:spacing w:val="2"/>
          <w:sz w:val="18"/>
          <w:szCs w:val="18"/>
        </w:rPr>
        <w:t>оказанной</w:t>
      </w:r>
      <w:r w:rsidR="00DD10D4" w:rsidRPr="00703B1D">
        <w:rPr>
          <w:rFonts w:ascii="Times New Roman" w:hAnsi="Times New Roman"/>
          <w:noProof/>
          <w:spacing w:val="2"/>
          <w:sz w:val="18"/>
          <w:szCs w:val="18"/>
        </w:rPr>
        <w:t xml:space="preserve"> в полном объеме и принятой Заказчиком без претензий к качеству. </w:t>
      </w:r>
    </w:p>
    <w:p w:rsidR="00064DED" w:rsidRPr="00703B1D" w:rsidRDefault="00064DED" w:rsidP="008C561C">
      <w:pPr>
        <w:shd w:val="clear" w:color="auto" w:fill="FFFFFF"/>
        <w:tabs>
          <w:tab w:val="left" w:pos="1790"/>
        </w:tabs>
        <w:spacing w:after="0" w:line="240" w:lineRule="auto"/>
        <w:ind w:firstLine="567"/>
        <w:jc w:val="both"/>
        <w:rPr>
          <w:rFonts w:ascii="Times New Roman" w:hAnsi="Times New Roman"/>
          <w:noProof/>
          <w:spacing w:val="2"/>
          <w:sz w:val="18"/>
          <w:szCs w:val="18"/>
        </w:rPr>
      </w:pPr>
      <w:r w:rsidRPr="00703B1D">
        <w:rPr>
          <w:rFonts w:ascii="Times New Roman" w:hAnsi="Times New Roman"/>
          <w:noProof/>
          <w:spacing w:val="2"/>
          <w:sz w:val="18"/>
          <w:szCs w:val="18"/>
        </w:rPr>
        <w:t>6</w:t>
      </w:r>
      <w:r w:rsidR="00DD10D4" w:rsidRPr="00703B1D">
        <w:rPr>
          <w:rFonts w:ascii="Times New Roman" w:hAnsi="Times New Roman"/>
          <w:noProof/>
          <w:spacing w:val="2"/>
          <w:sz w:val="18"/>
          <w:szCs w:val="18"/>
        </w:rPr>
        <w:t>.</w:t>
      </w:r>
      <w:r w:rsidR="00833EF0" w:rsidRPr="00703B1D">
        <w:rPr>
          <w:rFonts w:ascii="Times New Roman" w:hAnsi="Times New Roman"/>
          <w:noProof/>
          <w:spacing w:val="2"/>
          <w:sz w:val="18"/>
          <w:szCs w:val="18"/>
        </w:rPr>
        <w:t>4</w:t>
      </w:r>
      <w:r w:rsidR="00DD10D4" w:rsidRPr="00703B1D">
        <w:rPr>
          <w:rFonts w:ascii="Times New Roman" w:hAnsi="Times New Roman"/>
          <w:noProof/>
          <w:spacing w:val="2"/>
          <w:sz w:val="18"/>
          <w:szCs w:val="18"/>
        </w:rPr>
        <w:t xml:space="preserve">. </w:t>
      </w:r>
      <w:r w:rsidRPr="00703B1D">
        <w:rPr>
          <w:rFonts w:ascii="Times New Roman" w:hAnsi="Times New Roman"/>
          <w:noProof/>
          <w:spacing w:val="2"/>
          <w:sz w:val="18"/>
          <w:szCs w:val="18"/>
        </w:rPr>
        <w:t xml:space="preserve">При обнаружении Заказчиком в ходе приемки Услуг недостатков Сторонами составляется рекламационный акт, в котором фиксируется перечень дефектов (недостатков) и сроки их устранения Исполнителем. </w:t>
      </w:r>
    </w:p>
    <w:p w:rsidR="005C5DB8" w:rsidRPr="00703B1D" w:rsidRDefault="00064DED" w:rsidP="008C561C">
      <w:pPr>
        <w:shd w:val="clear" w:color="auto" w:fill="FFFFFF"/>
        <w:tabs>
          <w:tab w:val="left" w:pos="1790"/>
        </w:tabs>
        <w:spacing w:after="0" w:line="240" w:lineRule="auto"/>
        <w:ind w:firstLine="567"/>
        <w:jc w:val="both"/>
        <w:rPr>
          <w:rFonts w:ascii="Times New Roman" w:hAnsi="Times New Roman"/>
          <w:noProof/>
          <w:spacing w:val="2"/>
          <w:sz w:val="18"/>
          <w:szCs w:val="18"/>
        </w:rPr>
      </w:pPr>
      <w:r w:rsidRPr="00703B1D">
        <w:rPr>
          <w:rFonts w:ascii="Times New Roman" w:hAnsi="Times New Roman"/>
          <w:noProof/>
          <w:spacing w:val="2"/>
          <w:sz w:val="18"/>
          <w:szCs w:val="18"/>
        </w:rPr>
        <w:t>6</w:t>
      </w:r>
      <w:r w:rsidR="00DD10D4" w:rsidRPr="00703B1D">
        <w:rPr>
          <w:rFonts w:ascii="Times New Roman" w:hAnsi="Times New Roman"/>
          <w:noProof/>
          <w:spacing w:val="2"/>
          <w:sz w:val="18"/>
          <w:szCs w:val="18"/>
        </w:rPr>
        <w:t>.</w:t>
      </w:r>
      <w:r w:rsidR="00833EF0" w:rsidRPr="00703B1D">
        <w:rPr>
          <w:rFonts w:ascii="Times New Roman" w:hAnsi="Times New Roman"/>
          <w:noProof/>
          <w:spacing w:val="2"/>
          <w:sz w:val="18"/>
          <w:szCs w:val="18"/>
        </w:rPr>
        <w:t>5</w:t>
      </w:r>
      <w:r w:rsidR="00DD10D4" w:rsidRPr="00703B1D">
        <w:rPr>
          <w:rFonts w:ascii="Times New Roman" w:hAnsi="Times New Roman"/>
          <w:noProof/>
          <w:spacing w:val="2"/>
          <w:sz w:val="18"/>
          <w:szCs w:val="18"/>
        </w:rPr>
        <w:t>. Исполнитель обязан незамедлительно устранить все обнаруженные недостатки своими силами и за свой счет.</w:t>
      </w:r>
    </w:p>
    <w:p w:rsidR="008F280B" w:rsidRPr="00703B1D" w:rsidRDefault="008F280B" w:rsidP="008C561C">
      <w:pPr>
        <w:spacing w:after="0" w:line="240" w:lineRule="auto"/>
        <w:jc w:val="both"/>
        <w:rPr>
          <w:rFonts w:ascii="Times New Roman" w:hAnsi="Times New Roman"/>
          <w:b/>
          <w:caps/>
          <w:sz w:val="18"/>
          <w:szCs w:val="18"/>
        </w:rPr>
      </w:pPr>
    </w:p>
    <w:p w:rsidR="00153783" w:rsidRPr="00703B1D" w:rsidRDefault="00153783" w:rsidP="008C561C">
      <w:pPr>
        <w:spacing w:after="0" w:line="240" w:lineRule="auto"/>
        <w:jc w:val="center"/>
        <w:rPr>
          <w:rFonts w:ascii="Times New Roman" w:hAnsi="Times New Roman"/>
          <w:b/>
          <w:sz w:val="18"/>
          <w:szCs w:val="18"/>
        </w:rPr>
      </w:pPr>
      <w:r w:rsidRPr="00703B1D">
        <w:rPr>
          <w:rFonts w:ascii="Times New Roman" w:hAnsi="Times New Roman"/>
          <w:b/>
          <w:caps/>
          <w:sz w:val="18"/>
          <w:szCs w:val="18"/>
        </w:rPr>
        <w:t xml:space="preserve">7. </w:t>
      </w:r>
      <w:r w:rsidR="001A1B8D" w:rsidRPr="00703B1D">
        <w:rPr>
          <w:rFonts w:ascii="Times New Roman" w:hAnsi="Times New Roman"/>
          <w:b/>
          <w:sz w:val="18"/>
          <w:szCs w:val="18"/>
        </w:rPr>
        <w:t>ТРЕБОВ</w:t>
      </w:r>
      <w:r w:rsidR="00E16F77" w:rsidRPr="00703B1D">
        <w:rPr>
          <w:rFonts w:ascii="Times New Roman" w:hAnsi="Times New Roman"/>
          <w:b/>
          <w:sz w:val="18"/>
          <w:szCs w:val="18"/>
        </w:rPr>
        <w:t>АНИЯ, ПРЕДЪЯВЛЯЕМЫЕ К КАЧЕСТВУ</w:t>
      </w:r>
    </w:p>
    <w:p w:rsidR="00616E7C" w:rsidRPr="00703B1D" w:rsidRDefault="00616E7C" w:rsidP="008C561C">
      <w:pPr>
        <w:spacing w:after="0"/>
        <w:rPr>
          <w:rFonts w:ascii="Times New Roman" w:hAnsi="Times New Roman"/>
          <w:b/>
          <w:i/>
          <w:sz w:val="18"/>
          <w:szCs w:val="18"/>
          <w:highlight w:val="green"/>
        </w:rPr>
      </w:pPr>
    </w:p>
    <w:p w:rsidR="00153783" w:rsidRPr="00703B1D" w:rsidRDefault="00153783"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7.1. Исполнитель гарантирует качество оказываемых услуг и их соответствие правилам и нормам, действующим нормативным и методическим актам, регулирующим вопросы, связанные с оказанием данного вида услуг.</w:t>
      </w:r>
    </w:p>
    <w:p w:rsidR="00153783" w:rsidRPr="00703B1D" w:rsidRDefault="00153783"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lastRenderedPageBreak/>
        <w:t>7.2. Исполнитель гарантирует качество предоставляемых услуг в течение срока действия контракта.</w:t>
      </w:r>
    </w:p>
    <w:p w:rsidR="00521AD1" w:rsidRPr="00703B1D" w:rsidRDefault="00153783"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7.3. Исполнитель обязан обеспечить совместимость</w:t>
      </w:r>
      <w:r w:rsidR="00A12B05" w:rsidRPr="00703B1D">
        <w:rPr>
          <w:rFonts w:ascii="Times New Roman" w:hAnsi="Times New Roman"/>
          <w:sz w:val="18"/>
          <w:szCs w:val="18"/>
        </w:rPr>
        <w:t xml:space="preserve"> (взаимодействие)</w:t>
      </w:r>
      <w:r w:rsidRPr="00703B1D">
        <w:rPr>
          <w:rFonts w:ascii="Times New Roman" w:hAnsi="Times New Roman"/>
          <w:sz w:val="18"/>
          <w:szCs w:val="18"/>
        </w:rPr>
        <w:t xml:space="preserve"> услуг с </w:t>
      </w:r>
      <w:r w:rsidR="00A12B05" w:rsidRPr="00703B1D">
        <w:rPr>
          <w:rFonts w:ascii="Times New Roman" w:hAnsi="Times New Roman"/>
          <w:sz w:val="18"/>
          <w:szCs w:val="18"/>
        </w:rPr>
        <w:t>ранее установленными</w:t>
      </w:r>
      <w:r w:rsidRPr="00703B1D">
        <w:rPr>
          <w:rFonts w:ascii="Times New Roman" w:hAnsi="Times New Roman"/>
          <w:sz w:val="18"/>
          <w:szCs w:val="18"/>
        </w:rPr>
        <w:t xml:space="preserve"> у Заказчика экзем</w:t>
      </w:r>
      <w:r w:rsidR="00D66178" w:rsidRPr="00703B1D">
        <w:rPr>
          <w:rFonts w:ascii="Times New Roman" w:hAnsi="Times New Roman"/>
          <w:sz w:val="18"/>
          <w:szCs w:val="18"/>
        </w:rPr>
        <w:t>плярами Систем КонсультантПлюс.</w:t>
      </w:r>
    </w:p>
    <w:p w:rsidR="00A12B05" w:rsidRPr="00703B1D" w:rsidRDefault="00A12B05"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7.4. Исполнитель обязан по запросу Заказчика в течение 5 (пяти) рабочих с момента получения такого запроса предоставить Заказчику документы, подтверждающие наличие у Исполнителя необходимых прав на использование технологий и иных результатов интеллектуальной деятельности, и, в частности, копию Лицензионного (</w:t>
      </w:r>
      <w:proofErr w:type="spellStart"/>
      <w:r w:rsidRPr="00703B1D">
        <w:rPr>
          <w:rFonts w:ascii="Times New Roman" w:hAnsi="Times New Roman"/>
          <w:sz w:val="18"/>
          <w:szCs w:val="18"/>
        </w:rPr>
        <w:t>сублицензионного</w:t>
      </w:r>
      <w:proofErr w:type="spellEnd"/>
      <w:r w:rsidRPr="00703B1D">
        <w:rPr>
          <w:rFonts w:ascii="Times New Roman" w:hAnsi="Times New Roman"/>
          <w:sz w:val="18"/>
          <w:szCs w:val="18"/>
        </w:rPr>
        <w:t xml:space="preserve">) соглашения, подтверждающего, что специальное сервисное программное обеспечение, предназначенное участником закупки (используемое исполнителем) для оказания заказчику услуг по адаптации и сопровождению, полностью совместимо (взаимодействует) с: </w:t>
      </w:r>
    </w:p>
    <w:p w:rsidR="00A12B05" w:rsidRPr="00703B1D" w:rsidRDefault="00A12B05"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7.4.1. Ранее установленными у Заказчика экземплярами Систем КонсультантПлюс (в том числе установленной на электронном устройстве заказчика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w:t>
      </w:r>
    </w:p>
    <w:p w:rsidR="00A12B05" w:rsidRPr="00703B1D" w:rsidRDefault="00A12B05"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7.4.2. Информационными ресурсами Заказчика, ранее самостоятельно подготовленными им с использованием технологий КонсультантПлюс, в том числе с:</w:t>
      </w:r>
    </w:p>
    <w:p w:rsidR="00A12B05" w:rsidRPr="00703B1D" w:rsidRDefault="00A12B05"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w:t>
      </w:r>
      <w:r w:rsidRPr="00703B1D">
        <w:rPr>
          <w:rFonts w:ascii="Times New Roman" w:hAnsi="Times New Roman"/>
          <w:sz w:val="18"/>
          <w:szCs w:val="18"/>
        </w:rPr>
        <w:tab/>
        <w:t xml:space="preserve">составленными заказчиком внутри СПС подборками документов, перечнями документов «на контроле», комментариями и закладками заказчика в текстах документов Систем КонсультантПлюс; </w:t>
      </w:r>
    </w:p>
    <w:p w:rsidR="00A12B05" w:rsidRPr="00703B1D" w:rsidRDefault="00A12B05"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w:t>
      </w:r>
      <w:r w:rsidRPr="00703B1D">
        <w:rPr>
          <w:rFonts w:ascii="Times New Roman" w:hAnsi="Times New Roman"/>
          <w:sz w:val="18"/>
          <w:szCs w:val="18"/>
        </w:rPr>
        <w:tab/>
        <w:t>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w:t>
      </w:r>
    </w:p>
    <w:p w:rsidR="00A12B05" w:rsidRPr="00703B1D" w:rsidRDefault="00A12B05"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w:t>
      </w:r>
      <w:r w:rsidRPr="00703B1D">
        <w:rPr>
          <w:rFonts w:ascii="Times New Roman" w:hAnsi="Times New Roman"/>
          <w:sz w:val="18"/>
          <w:szCs w:val="18"/>
        </w:rPr>
        <w:tab/>
        <w:t xml:space="preserve">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 </w:t>
      </w:r>
    </w:p>
    <w:p w:rsidR="00153783" w:rsidRPr="00703B1D" w:rsidRDefault="00521AD1"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7.5. Копия указанного Лицензионного (</w:t>
      </w:r>
      <w:proofErr w:type="spellStart"/>
      <w:r w:rsidRPr="00703B1D">
        <w:rPr>
          <w:rFonts w:ascii="Times New Roman" w:hAnsi="Times New Roman"/>
          <w:sz w:val="18"/>
          <w:szCs w:val="18"/>
        </w:rPr>
        <w:t>сублицензионного</w:t>
      </w:r>
      <w:proofErr w:type="spellEnd"/>
      <w:r w:rsidRPr="00703B1D">
        <w:rPr>
          <w:rFonts w:ascii="Times New Roman" w:hAnsi="Times New Roman"/>
          <w:sz w:val="18"/>
          <w:szCs w:val="18"/>
        </w:rPr>
        <w:t>) соглашения должна быть предоставлена на бумажном носителе, заверена подписью руководителя организации Исполнителя или подписью уполномоченного им лица (в этом случае к копии должен быть приложен оригинал доверенности, уполномочивающей на заверение и предоставление от имени организации Исполнителя непосредственно копии Лицензионного (</w:t>
      </w:r>
      <w:proofErr w:type="spellStart"/>
      <w:r w:rsidRPr="00703B1D">
        <w:rPr>
          <w:rFonts w:ascii="Times New Roman" w:hAnsi="Times New Roman"/>
          <w:sz w:val="18"/>
          <w:szCs w:val="18"/>
        </w:rPr>
        <w:t>сублицензионного</w:t>
      </w:r>
      <w:proofErr w:type="spellEnd"/>
      <w:r w:rsidRPr="00703B1D">
        <w:rPr>
          <w:rFonts w:ascii="Times New Roman" w:hAnsi="Times New Roman"/>
          <w:sz w:val="18"/>
          <w:szCs w:val="18"/>
        </w:rPr>
        <w:t>) соглашения), в обоих случаях – с приложением печати организации Исполнителя (при наличии таковой).</w:t>
      </w:r>
    </w:p>
    <w:p w:rsidR="00D574A2" w:rsidRPr="00703B1D" w:rsidRDefault="00D574A2" w:rsidP="008C561C">
      <w:pPr>
        <w:spacing w:after="0" w:line="240" w:lineRule="auto"/>
        <w:jc w:val="both"/>
        <w:rPr>
          <w:rFonts w:ascii="Times New Roman" w:hAnsi="Times New Roman"/>
          <w:b/>
          <w:sz w:val="18"/>
          <w:szCs w:val="18"/>
        </w:rPr>
      </w:pPr>
    </w:p>
    <w:p w:rsidR="00064DED" w:rsidRPr="00703B1D" w:rsidRDefault="00153783" w:rsidP="008C561C">
      <w:pPr>
        <w:spacing w:after="0" w:line="240" w:lineRule="auto"/>
        <w:jc w:val="center"/>
        <w:rPr>
          <w:rFonts w:ascii="Times New Roman" w:hAnsi="Times New Roman"/>
          <w:b/>
          <w:sz w:val="18"/>
          <w:szCs w:val="18"/>
        </w:rPr>
      </w:pPr>
      <w:r w:rsidRPr="00703B1D">
        <w:rPr>
          <w:rFonts w:ascii="Times New Roman" w:hAnsi="Times New Roman"/>
          <w:b/>
          <w:sz w:val="18"/>
          <w:szCs w:val="18"/>
        </w:rPr>
        <w:t>8</w:t>
      </w:r>
      <w:r w:rsidR="00064DED" w:rsidRPr="00703B1D">
        <w:rPr>
          <w:rFonts w:ascii="Times New Roman" w:hAnsi="Times New Roman"/>
          <w:b/>
          <w:sz w:val="18"/>
          <w:szCs w:val="18"/>
        </w:rPr>
        <w:t xml:space="preserve">.  </w:t>
      </w:r>
      <w:r w:rsidR="001A1B8D" w:rsidRPr="00703B1D">
        <w:rPr>
          <w:rFonts w:ascii="Times New Roman" w:hAnsi="Times New Roman"/>
          <w:b/>
          <w:sz w:val="18"/>
          <w:szCs w:val="18"/>
        </w:rPr>
        <w:t>СРОК ДЕЙСТВИЯ КОНТРАКТА</w:t>
      </w:r>
    </w:p>
    <w:p w:rsidR="00D574A2" w:rsidRPr="00703B1D" w:rsidRDefault="00D574A2" w:rsidP="008C561C">
      <w:pPr>
        <w:spacing w:after="0" w:line="240" w:lineRule="auto"/>
        <w:jc w:val="both"/>
        <w:rPr>
          <w:rFonts w:ascii="Times New Roman" w:hAnsi="Times New Roman"/>
          <w:b/>
          <w:sz w:val="18"/>
          <w:szCs w:val="18"/>
        </w:rPr>
      </w:pPr>
    </w:p>
    <w:p w:rsidR="00502C7B" w:rsidRPr="00703B1D" w:rsidRDefault="00DD3789"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8.</w:t>
      </w:r>
      <w:r w:rsidR="00BC444F" w:rsidRPr="00703B1D">
        <w:rPr>
          <w:rFonts w:ascii="Times New Roman" w:hAnsi="Times New Roman"/>
          <w:sz w:val="18"/>
          <w:szCs w:val="18"/>
        </w:rPr>
        <w:t>1</w:t>
      </w:r>
      <w:r w:rsidRPr="00703B1D">
        <w:rPr>
          <w:rFonts w:ascii="Times New Roman" w:hAnsi="Times New Roman"/>
          <w:sz w:val="18"/>
          <w:szCs w:val="18"/>
        </w:rPr>
        <w:t xml:space="preserve">. </w:t>
      </w:r>
      <w:r w:rsidRPr="00F52DED">
        <w:rPr>
          <w:rFonts w:ascii="Times New Roman" w:hAnsi="Times New Roman"/>
          <w:b/>
          <w:sz w:val="18"/>
          <w:szCs w:val="18"/>
        </w:rPr>
        <w:t xml:space="preserve">Настоящий Контракт вступает в силу с момента подписания и заканчивает свое действие </w:t>
      </w:r>
      <w:r w:rsidR="00854A51">
        <w:rPr>
          <w:rFonts w:ascii="Times New Roman" w:hAnsi="Times New Roman"/>
          <w:b/>
          <w:sz w:val="18"/>
          <w:szCs w:val="18"/>
        </w:rPr>
        <w:t>31.12.2026</w:t>
      </w:r>
      <w:r w:rsidR="00502C7B" w:rsidRPr="00F52DED">
        <w:rPr>
          <w:rFonts w:ascii="Times New Roman" w:hAnsi="Times New Roman"/>
          <w:b/>
          <w:sz w:val="18"/>
          <w:szCs w:val="18"/>
        </w:rPr>
        <w:t xml:space="preserve"> г.</w:t>
      </w:r>
    </w:p>
    <w:p w:rsidR="00B54A26" w:rsidRPr="00703B1D" w:rsidRDefault="0099017C"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8.2</w:t>
      </w:r>
      <w:r w:rsidR="00B54A26" w:rsidRPr="00703B1D">
        <w:rPr>
          <w:rFonts w:ascii="Times New Roman" w:hAnsi="Times New Roman"/>
          <w:sz w:val="18"/>
          <w:szCs w:val="18"/>
        </w:rPr>
        <w:t>. 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rsidR="00153783" w:rsidRPr="00703B1D" w:rsidRDefault="00153783" w:rsidP="008C561C">
      <w:pPr>
        <w:spacing w:after="0" w:line="240" w:lineRule="auto"/>
        <w:ind w:firstLine="567"/>
        <w:jc w:val="both"/>
        <w:rPr>
          <w:rFonts w:ascii="Times New Roman" w:hAnsi="Times New Roman"/>
          <w:sz w:val="18"/>
          <w:szCs w:val="18"/>
        </w:rPr>
      </w:pPr>
    </w:p>
    <w:p w:rsidR="00D574A2" w:rsidRPr="00703B1D" w:rsidRDefault="00153783" w:rsidP="008C561C">
      <w:pPr>
        <w:suppressAutoHyphens/>
        <w:spacing w:after="0" w:line="240" w:lineRule="auto"/>
        <w:jc w:val="center"/>
        <w:rPr>
          <w:rFonts w:ascii="Times New Roman" w:hAnsi="Times New Roman"/>
          <w:b/>
          <w:sz w:val="18"/>
          <w:szCs w:val="18"/>
        </w:rPr>
      </w:pPr>
      <w:r w:rsidRPr="00703B1D">
        <w:rPr>
          <w:rFonts w:ascii="Times New Roman" w:hAnsi="Times New Roman"/>
          <w:b/>
          <w:sz w:val="18"/>
          <w:szCs w:val="18"/>
        </w:rPr>
        <w:t>9</w:t>
      </w:r>
      <w:r w:rsidR="00635908" w:rsidRPr="00703B1D">
        <w:rPr>
          <w:rFonts w:ascii="Times New Roman" w:hAnsi="Times New Roman"/>
          <w:b/>
          <w:sz w:val="18"/>
          <w:szCs w:val="18"/>
        </w:rPr>
        <w:t xml:space="preserve">. </w:t>
      </w:r>
      <w:r w:rsidR="001A1B8D" w:rsidRPr="00703B1D">
        <w:rPr>
          <w:rFonts w:ascii="Times New Roman" w:hAnsi="Times New Roman"/>
          <w:b/>
          <w:sz w:val="18"/>
          <w:szCs w:val="18"/>
        </w:rPr>
        <w:t>ОТВЕТСТВЕННОСТЬ СТОРОН</w:t>
      </w:r>
    </w:p>
    <w:p w:rsidR="00635908" w:rsidRPr="00703B1D" w:rsidRDefault="00504F8B" w:rsidP="008C561C">
      <w:pPr>
        <w:suppressAutoHyphens/>
        <w:spacing w:after="0" w:line="240" w:lineRule="auto"/>
        <w:jc w:val="both"/>
        <w:rPr>
          <w:rFonts w:ascii="Times New Roman" w:hAnsi="Times New Roman"/>
          <w:b/>
          <w:sz w:val="18"/>
          <w:szCs w:val="18"/>
        </w:rPr>
      </w:pPr>
      <w:r w:rsidRPr="00703B1D">
        <w:rPr>
          <w:rFonts w:ascii="Times New Roman" w:hAnsi="Times New Roman"/>
          <w:b/>
          <w:sz w:val="18"/>
          <w:szCs w:val="18"/>
        </w:rPr>
        <w:t xml:space="preserve"> </w:t>
      </w:r>
    </w:p>
    <w:p w:rsidR="004B3241" w:rsidRPr="00703B1D" w:rsidRDefault="004B3241"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9.1. Заказчик и Исполнитель несут ответственность за неисполнение или ненадлежащее исполнение своих обязательств по настоящему Контракту в соответствии с Законодательством Российской Федерации.</w:t>
      </w:r>
    </w:p>
    <w:p w:rsidR="006C594A" w:rsidRPr="00703B1D" w:rsidRDefault="006C594A"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9.2. В случаях просрочки исполнения,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C594A" w:rsidRPr="00703B1D" w:rsidRDefault="006C594A"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 xml:space="preserve">Пеня начисляется за каждый день просрочки исполнения Исполнителем, предусмотренного контрактом, начиная со дня, следующего после </w:t>
      </w:r>
      <w:r w:rsidR="003E7FDC" w:rsidRPr="00703B1D">
        <w:rPr>
          <w:rFonts w:ascii="Times New Roman" w:hAnsi="Times New Roman"/>
          <w:sz w:val="18"/>
          <w:szCs w:val="18"/>
        </w:rPr>
        <w:t>дня</w:t>
      </w:r>
      <w:r w:rsidRPr="00703B1D">
        <w:rPr>
          <w:rFonts w:ascii="Times New Roman" w:hAnsi="Times New Roman"/>
          <w:sz w:val="18"/>
          <w:szCs w:val="18"/>
        </w:rPr>
        <w:t xml:space="preserve">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rsidR="006C594A" w:rsidRPr="00703B1D" w:rsidRDefault="006C594A"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Штрафы начисляются:</w:t>
      </w:r>
    </w:p>
    <w:p w:rsidR="006C594A" w:rsidRPr="00703B1D" w:rsidRDefault="006C594A"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9C296D" w:rsidRPr="00703B1D">
        <w:rPr>
          <w:rFonts w:ascii="Times New Roman" w:hAnsi="Times New Roman"/>
          <w:sz w:val="18"/>
          <w:szCs w:val="18"/>
        </w:rPr>
        <w:t xml:space="preserve">в </w:t>
      </w:r>
      <w:r w:rsidRPr="00703B1D">
        <w:rPr>
          <w:rFonts w:ascii="Times New Roman" w:hAnsi="Times New Roman"/>
          <w:sz w:val="18"/>
          <w:szCs w:val="18"/>
        </w:rPr>
        <w:t>следующем порядке:</w:t>
      </w:r>
    </w:p>
    <w:p w:rsidR="006C594A" w:rsidRPr="00703B1D" w:rsidRDefault="006C594A"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 xml:space="preserve">- 10 процентов цены контракта, если цена контракта не превышает 3 млн. рублей; </w:t>
      </w:r>
    </w:p>
    <w:p w:rsidR="006C594A" w:rsidRPr="00703B1D" w:rsidRDefault="006C594A"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(одна тысяча рублей) 00 коп.</w:t>
      </w:r>
    </w:p>
    <w:p w:rsidR="004B3241" w:rsidRPr="00703B1D" w:rsidRDefault="006C594A"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Общая сумма начи</w:t>
      </w:r>
      <w:r w:rsidR="00373F4F" w:rsidRPr="00703B1D">
        <w:rPr>
          <w:rFonts w:ascii="Times New Roman" w:hAnsi="Times New Roman"/>
          <w:sz w:val="18"/>
          <w:szCs w:val="18"/>
        </w:rPr>
        <w:t>сленных штрафов за неисполнение</w:t>
      </w:r>
      <w:r w:rsidRPr="00703B1D">
        <w:rPr>
          <w:rFonts w:ascii="Times New Roman" w:hAnsi="Times New Roman"/>
          <w:sz w:val="18"/>
          <w:szCs w:val="18"/>
        </w:rPr>
        <w:t xml:space="preserve"> или ненадлежащее исполнение Исполнителем обязательств, предусмотренных контрактом, не может превышать цену контракта.</w:t>
      </w:r>
    </w:p>
    <w:p w:rsidR="004B3241" w:rsidRPr="00703B1D" w:rsidRDefault="004B3241"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 xml:space="preserve">9.3. В случае просрочки исполнения,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4B3241" w:rsidRPr="00703B1D" w:rsidRDefault="004B3241"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РФ от не уплаченной в срок суммы. </w:t>
      </w:r>
    </w:p>
    <w:p w:rsidR="004B3241" w:rsidRPr="00703B1D" w:rsidRDefault="004B3241"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1000 (одна тысяча рублей) 00 коп.</w:t>
      </w:r>
    </w:p>
    <w:p w:rsidR="004B3241" w:rsidRPr="00703B1D" w:rsidRDefault="006C594A"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Общая сумма начис</w:t>
      </w:r>
      <w:r w:rsidR="00373F4F" w:rsidRPr="00703B1D">
        <w:rPr>
          <w:rFonts w:ascii="Times New Roman" w:hAnsi="Times New Roman"/>
          <w:sz w:val="18"/>
          <w:szCs w:val="18"/>
        </w:rPr>
        <w:t xml:space="preserve">ленных штрафов за ненадлежащее </w:t>
      </w:r>
      <w:r w:rsidRPr="00703B1D">
        <w:rPr>
          <w:rFonts w:ascii="Times New Roman" w:hAnsi="Times New Roman"/>
          <w:sz w:val="18"/>
          <w:szCs w:val="18"/>
        </w:rPr>
        <w:t>исполнение заказчиком обязательств, предусмотренных контрактом, не может превышать цену контракта.</w:t>
      </w:r>
    </w:p>
    <w:p w:rsidR="004B3241" w:rsidRPr="00703B1D" w:rsidRDefault="004B3241"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9.4.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4B3241" w:rsidRPr="00703B1D" w:rsidRDefault="004B3241"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9.5. Уплата неустойки не освобождает Исполнителя и Заказчика от исполнения обязательств по Контракту.</w:t>
      </w:r>
      <w:r w:rsidRPr="00703B1D">
        <w:rPr>
          <w:rFonts w:ascii="Times New Roman" w:eastAsia="Calibri" w:hAnsi="Times New Roman"/>
          <w:sz w:val="18"/>
          <w:szCs w:val="18"/>
        </w:rPr>
        <w:t xml:space="preserve"> </w:t>
      </w:r>
    </w:p>
    <w:p w:rsidR="00153783" w:rsidRPr="00703B1D" w:rsidRDefault="00153783"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9.6. Исполнитель не несет ответственности за качество отключенного от сопровождения экземпляра Системы.</w:t>
      </w:r>
    </w:p>
    <w:p w:rsidR="00AC5D51" w:rsidRPr="00703B1D" w:rsidRDefault="00AC5D51"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9.7. Исполнитель не несет ответственности за 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а также в иных согласованных Сторонами случаях.</w:t>
      </w:r>
    </w:p>
    <w:p w:rsidR="00C23825" w:rsidRPr="00703B1D" w:rsidRDefault="00C23825" w:rsidP="008C561C">
      <w:pPr>
        <w:pStyle w:val="ConsPlusNormal"/>
        <w:widowControl/>
        <w:tabs>
          <w:tab w:val="left" w:pos="709"/>
        </w:tabs>
        <w:jc w:val="both"/>
        <w:rPr>
          <w:rFonts w:ascii="Times New Roman" w:hAnsi="Times New Roman" w:cs="Times New Roman"/>
          <w:sz w:val="18"/>
          <w:szCs w:val="18"/>
        </w:rPr>
      </w:pPr>
    </w:p>
    <w:p w:rsidR="00F427F8" w:rsidRPr="00703B1D" w:rsidRDefault="00F427F8" w:rsidP="008C561C">
      <w:pPr>
        <w:widowControl w:val="0"/>
        <w:suppressAutoHyphens/>
        <w:autoSpaceDE w:val="0"/>
        <w:autoSpaceDN w:val="0"/>
        <w:adjustRightInd w:val="0"/>
        <w:spacing w:after="0" w:line="240" w:lineRule="auto"/>
        <w:jc w:val="center"/>
        <w:rPr>
          <w:rFonts w:ascii="Times New Roman" w:hAnsi="Times New Roman"/>
          <w:b/>
          <w:sz w:val="18"/>
          <w:szCs w:val="18"/>
        </w:rPr>
      </w:pPr>
      <w:r w:rsidRPr="00703B1D">
        <w:rPr>
          <w:rFonts w:ascii="Times New Roman" w:hAnsi="Times New Roman"/>
          <w:b/>
          <w:sz w:val="18"/>
          <w:szCs w:val="18"/>
        </w:rPr>
        <w:t>10</w:t>
      </w:r>
      <w:r w:rsidR="00540F18" w:rsidRPr="00703B1D">
        <w:rPr>
          <w:rFonts w:ascii="Times New Roman" w:hAnsi="Times New Roman"/>
          <w:b/>
          <w:sz w:val="18"/>
          <w:szCs w:val="18"/>
        </w:rPr>
        <w:t xml:space="preserve">. </w:t>
      </w:r>
      <w:r w:rsidR="001A1B8D" w:rsidRPr="00703B1D">
        <w:rPr>
          <w:rFonts w:ascii="Times New Roman" w:hAnsi="Times New Roman"/>
          <w:b/>
          <w:sz w:val="18"/>
          <w:szCs w:val="18"/>
        </w:rPr>
        <w:t xml:space="preserve">ОБЕСПЕЧЕНИЕ </w:t>
      </w:r>
      <w:r w:rsidR="005E3768" w:rsidRPr="00703B1D">
        <w:rPr>
          <w:rFonts w:ascii="Times New Roman" w:hAnsi="Times New Roman"/>
          <w:b/>
          <w:sz w:val="18"/>
          <w:szCs w:val="18"/>
        </w:rPr>
        <w:t xml:space="preserve">ИСПОЛНЕНИЯ </w:t>
      </w:r>
      <w:r w:rsidR="001A1B8D" w:rsidRPr="00703B1D">
        <w:rPr>
          <w:rFonts w:ascii="Times New Roman" w:hAnsi="Times New Roman"/>
          <w:b/>
          <w:sz w:val="18"/>
          <w:szCs w:val="18"/>
        </w:rPr>
        <w:t>КОНТРАКТА</w:t>
      </w:r>
    </w:p>
    <w:p w:rsidR="00D574A2" w:rsidRPr="00703B1D" w:rsidRDefault="00D574A2" w:rsidP="008C561C">
      <w:pPr>
        <w:widowControl w:val="0"/>
        <w:suppressAutoHyphens/>
        <w:autoSpaceDE w:val="0"/>
        <w:autoSpaceDN w:val="0"/>
        <w:adjustRightInd w:val="0"/>
        <w:spacing w:after="0" w:line="240" w:lineRule="auto"/>
        <w:jc w:val="both"/>
        <w:rPr>
          <w:rFonts w:ascii="Times New Roman" w:hAnsi="Times New Roman"/>
          <w:b/>
          <w:sz w:val="18"/>
          <w:szCs w:val="18"/>
        </w:rPr>
      </w:pPr>
    </w:p>
    <w:p w:rsidR="006C594A" w:rsidRPr="00703B1D" w:rsidRDefault="006C594A" w:rsidP="008C561C">
      <w:pPr>
        <w:widowControl w:val="0"/>
        <w:suppressAutoHyphens/>
        <w:autoSpaceDE w:val="0"/>
        <w:autoSpaceDN w:val="0"/>
        <w:adjustRightInd w:val="0"/>
        <w:spacing w:after="0" w:line="240" w:lineRule="auto"/>
        <w:ind w:firstLine="567"/>
        <w:jc w:val="both"/>
        <w:rPr>
          <w:rFonts w:ascii="Times New Roman" w:eastAsia="Calibri" w:hAnsi="Times New Roman"/>
          <w:sz w:val="18"/>
          <w:szCs w:val="18"/>
          <w:u w:val="single"/>
        </w:rPr>
      </w:pPr>
      <w:r w:rsidRPr="00703B1D">
        <w:rPr>
          <w:rFonts w:ascii="Times New Roman" w:hAnsi="Times New Roman"/>
          <w:sz w:val="18"/>
          <w:szCs w:val="18"/>
        </w:rPr>
        <w:t xml:space="preserve">10.1. </w:t>
      </w:r>
      <w:r w:rsidR="00E55FA7" w:rsidRPr="00703B1D">
        <w:rPr>
          <w:rFonts w:ascii="Times New Roman" w:hAnsi="Times New Roman"/>
          <w:sz w:val="18"/>
          <w:szCs w:val="18"/>
        </w:rPr>
        <w:t>Обеспечение исполнения контракта не предусмотрено.</w:t>
      </w:r>
    </w:p>
    <w:p w:rsidR="006D526E" w:rsidRPr="00703B1D" w:rsidRDefault="006D526E"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p>
    <w:p w:rsidR="005824DD" w:rsidRDefault="005824DD"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5824DD" w:rsidRDefault="005824DD"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1F554E" w:rsidRDefault="001F554E"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1F554E" w:rsidRDefault="001F554E"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6D526E" w:rsidRPr="00703B1D" w:rsidRDefault="00F427F8" w:rsidP="008C561C">
      <w:pPr>
        <w:widowControl w:val="0"/>
        <w:suppressAutoHyphens/>
        <w:autoSpaceDE w:val="0"/>
        <w:autoSpaceDN w:val="0"/>
        <w:adjustRightInd w:val="0"/>
        <w:spacing w:after="0" w:line="240" w:lineRule="auto"/>
        <w:jc w:val="center"/>
        <w:rPr>
          <w:rFonts w:ascii="Times New Roman" w:hAnsi="Times New Roman"/>
          <w:b/>
          <w:sz w:val="18"/>
          <w:szCs w:val="18"/>
        </w:rPr>
      </w:pPr>
      <w:r w:rsidRPr="00703B1D">
        <w:rPr>
          <w:rFonts w:ascii="Times New Roman" w:hAnsi="Times New Roman"/>
          <w:b/>
          <w:sz w:val="18"/>
          <w:szCs w:val="18"/>
        </w:rPr>
        <w:t>11</w:t>
      </w:r>
      <w:r w:rsidR="006D526E" w:rsidRPr="00703B1D">
        <w:rPr>
          <w:rFonts w:ascii="Times New Roman" w:hAnsi="Times New Roman"/>
          <w:b/>
          <w:sz w:val="18"/>
          <w:szCs w:val="18"/>
        </w:rPr>
        <w:t xml:space="preserve">. </w:t>
      </w:r>
      <w:r w:rsidR="001A1B8D" w:rsidRPr="00703B1D">
        <w:rPr>
          <w:rFonts w:ascii="Times New Roman" w:hAnsi="Times New Roman"/>
          <w:b/>
          <w:sz w:val="18"/>
          <w:szCs w:val="18"/>
        </w:rPr>
        <w:t>ПОРЯДОК РАЗРЕШЕНИЯ СПОРОВ</w:t>
      </w:r>
    </w:p>
    <w:p w:rsidR="006D526E" w:rsidRPr="00703B1D" w:rsidRDefault="006D526E" w:rsidP="008C561C">
      <w:pPr>
        <w:widowControl w:val="0"/>
        <w:suppressAutoHyphens/>
        <w:autoSpaceDE w:val="0"/>
        <w:autoSpaceDN w:val="0"/>
        <w:adjustRightInd w:val="0"/>
        <w:spacing w:after="0" w:line="240" w:lineRule="auto"/>
        <w:ind w:firstLine="540"/>
        <w:jc w:val="both"/>
        <w:rPr>
          <w:rFonts w:ascii="Times New Roman" w:hAnsi="Times New Roman"/>
          <w:b/>
          <w:sz w:val="18"/>
          <w:szCs w:val="18"/>
        </w:rPr>
      </w:pPr>
    </w:p>
    <w:p w:rsidR="006D526E" w:rsidRPr="00703B1D" w:rsidRDefault="00F427F8"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11</w:t>
      </w:r>
      <w:r w:rsidR="006D526E" w:rsidRPr="00703B1D">
        <w:rPr>
          <w:rFonts w:ascii="Times New Roman" w:hAnsi="Times New Roman"/>
          <w:sz w:val="18"/>
          <w:szCs w:val="18"/>
        </w:rPr>
        <w:t>.1</w:t>
      </w:r>
      <w:r w:rsidR="00D574A2" w:rsidRPr="00703B1D">
        <w:rPr>
          <w:rFonts w:ascii="Times New Roman" w:hAnsi="Times New Roman"/>
          <w:sz w:val="18"/>
          <w:szCs w:val="18"/>
        </w:rPr>
        <w:t>.</w:t>
      </w:r>
      <w:r w:rsidR="002C373B" w:rsidRPr="00703B1D">
        <w:rPr>
          <w:rFonts w:ascii="Times New Roman" w:hAnsi="Times New Roman"/>
          <w:sz w:val="18"/>
          <w:szCs w:val="18"/>
        </w:rPr>
        <w:t xml:space="preserve"> Все споры, разногласия или требования, вытекающие из Контракта или в связи с ним, в том числе касающиеся его исполнения, нарушения, прекращения или недействительности</w:t>
      </w:r>
      <w:r w:rsidR="006D526E" w:rsidRPr="00703B1D">
        <w:rPr>
          <w:rFonts w:ascii="Times New Roman" w:hAnsi="Times New Roman"/>
          <w:sz w:val="18"/>
          <w:szCs w:val="18"/>
        </w:rPr>
        <w:t xml:space="preserve">, </w:t>
      </w:r>
      <w:r w:rsidR="00F4201A" w:rsidRPr="00703B1D">
        <w:rPr>
          <w:rFonts w:ascii="Times New Roman" w:hAnsi="Times New Roman"/>
          <w:sz w:val="18"/>
          <w:szCs w:val="18"/>
        </w:rPr>
        <w:t xml:space="preserve">в т.ч. по вопросам включенной в Систему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экземпляра Системы, </w:t>
      </w:r>
      <w:r w:rsidR="006D526E" w:rsidRPr="00703B1D">
        <w:rPr>
          <w:rFonts w:ascii="Times New Roman" w:hAnsi="Times New Roman"/>
          <w:sz w:val="18"/>
          <w:szCs w:val="18"/>
        </w:rPr>
        <w:t xml:space="preserve">разрешаются путем переговоров между </w:t>
      </w:r>
      <w:r w:rsidR="002C373B" w:rsidRPr="00703B1D">
        <w:rPr>
          <w:rFonts w:ascii="Times New Roman" w:hAnsi="Times New Roman"/>
          <w:sz w:val="18"/>
          <w:szCs w:val="18"/>
        </w:rPr>
        <w:t>Сторонами</w:t>
      </w:r>
      <w:r w:rsidR="006D526E" w:rsidRPr="00703B1D">
        <w:rPr>
          <w:rFonts w:ascii="Times New Roman" w:hAnsi="Times New Roman"/>
          <w:sz w:val="18"/>
          <w:szCs w:val="18"/>
        </w:rPr>
        <w:t>.</w:t>
      </w:r>
    </w:p>
    <w:p w:rsidR="006D526E" w:rsidRPr="00703B1D" w:rsidRDefault="00F427F8"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11</w:t>
      </w:r>
      <w:r w:rsidR="007F53D0" w:rsidRPr="00703B1D">
        <w:rPr>
          <w:rFonts w:ascii="Times New Roman" w:hAnsi="Times New Roman"/>
          <w:sz w:val="18"/>
          <w:szCs w:val="18"/>
        </w:rPr>
        <w:t xml:space="preserve">.2. </w:t>
      </w:r>
      <w:r w:rsidR="006D526E" w:rsidRPr="00703B1D">
        <w:rPr>
          <w:rFonts w:ascii="Times New Roman" w:hAnsi="Times New Roman"/>
          <w:sz w:val="18"/>
          <w:szCs w:val="18"/>
        </w:rPr>
        <w:t>При не достижении Сторонами согласия спор может быть передан на рассмотрение арбитражного суда города Санкт-Петербурга и Ленинградской области с соблюдением претензионного порядка.</w:t>
      </w:r>
    </w:p>
    <w:p w:rsidR="002C373B" w:rsidRPr="00703B1D" w:rsidRDefault="00F427F8"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11</w:t>
      </w:r>
      <w:r w:rsidR="007F53D0" w:rsidRPr="00703B1D">
        <w:rPr>
          <w:rFonts w:ascii="Times New Roman" w:hAnsi="Times New Roman"/>
          <w:sz w:val="18"/>
          <w:szCs w:val="18"/>
        </w:rPr>
        <w:t>.</w:t>
      </w:r>
      <w:r w:rsidR="00B721FD" w:rsidRPr="00703B1D">
        <w:rPr>
          <w:rFonts w:ascii="Times New Roman" w:hAnsi="Times New Roman"/>
          <w:sz w:val="18"/>
          <w:szCs w:val="18"/>
        </w:rPr>
        <w:t>3</w:t>
      </w:r>
      <w:r w:rsidR="006D526E" w:rsidRPr="00703B1D">
        <w:rPr>
          <w:rFonts w:ascii="Times New Roman" w:hAnsi="Times New Roman"/>
          <w:sz w:val="18"/>
          <w:szCs w:val="18"/>
        </w:rPr>
        <w:t xml:space="preserve">. </w:t>
      </w:r>
      <w:r w:rsidR="007F53D0" w:rsidRPr="00703B1D">
        <w:rPr>
          <w:rFonts w:ascii="Times New Roman" w:hAnsi="Times New Roman"/>
          <w:sz w:val="18"/>
          <w:szCs w:val="18"/>
        </w:rPr>
        <w:t>Претензия направляется по почте заказным письмом с уведомлением о вручении, по адресу, указанному в контракте, а также посредством факсимильной связи, либо по адресу электронной почты, либо с использованием иных средств связи и доставки, обеспечивающих фиксирование направления претензии.</w:t>
      </w:r>
      <w:r w:rsidR="002C373B" w:rsidRPr="00703B1D">
        <w:rPr>
          <w:rFonts w:ascii="Times New Roman" w:hAnsi="Times New Roman"/>
          <w:sz w:val="18"/>
          <w:szCs w:val="18"/>
        </w:rPr>
        <w:t xml:space="preserve"> </w:t>
      </w:r>
    </w:p>
    <w:p w:rsidR="006D526E" w:rsidRPr="00703B1D" w:rsidRDefault="00F427F8"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11</w:t>
      </w:r>
      <w:r w:rsidR="002C373B" w:rsidRPr="00703B1D">
        <w:rPr>
          <w:rFonts w:ascii="Times New Roman" w:hAnsi="Times New Roman"/>
          <w:sz w:val="18"/>
          <w:szCs w:val="18"/>
        </w:rPr>
        <w:t>.</w:t>
      </w:r>
      <w:r w:rsidR="00B721FD" w:rsidRPr="00703B1D">
        <w:rPr>
          <w:rFonts w:ascii="Times New Roman" w:hAnsi="Times New Roman"/>
          <w:sz w:val="18"/>
          <w:szCs w:val="18"/>
        </w:rPr>
        <w:t>4.</w:t>
      </w:r>
      <w:r w:rsidR="002C373B" w:rsidRPr="00703B1D">
        <w:rPr>
          <w:rFonts w:ascii="Times New Roman" w:hAnsi="Times New Roman"/>
          <w:sz w:val="18"/>
          <w:szCs w:val="18"/>
        </w:rPr>
        <w:t xml:space="preserve"> Срок рассмотрения претензии </w:t>
      </w:r>
      <w:r w:rsidR="00FA4236" w:rsidRPr="00703B1D">
        <w:rPr>
          <w:rFonts w:ascii="Times New Roman" w:hAnsi="Times New Roman"/>
          <w:sz w:val="18"/>
          <w:szCs w:val="18"/>
        </w:rPr>
        <w:t>и письменного ответа на претензию –</w:t>
      </w:r>
      <w:r w:rsidR="002C373B" w:rsidRPr="00703B1D">
        <w:rPr>
          <w:rFonts w:ascii="Times New Roman" w:hAnsi="Times New Roman"/>
          <w:sz w:val="18"/>
          <w:szCs w:val="18"/>
        </w:rPr>
        <w:t xml:space="preserve"> 15 календарных дней с момента </w:t>
      </w:r>
      <w:r w:rsidR="00FA4236" w:rsidRPr="00703B1D">
        <w:rPr>
          <w:rFonts w:ascii="Times New Roman" w:hAnsi="Times New Roman"/>
          <w:sz w:val="18"/>
          <w:szCs w:val="18"/>
        </w:rPr>
        <w:t xml:space="preserve">ее </w:t>
      </w:r>
      <w:r w:rsidR="002C373B" w:rsidRPr="00703B1D">
        <w:rPr>
          <w:rFonts w:ascii="Times New Roman" w:hAnsi="Times New Roman"/>
          <w:sz w:val="18"/>
          <w:szCs w:val="18"/>
        </w:rPr>
        <w:t>получения.</w:t>
      </w:r>
    </w:p>
    <w:p w:rsidR="00066844" w:rsidRPr="00703B1D" w:rsidRDefault="00066844" w:rsidP="008C561C">
      <w:pPr>
        <w:widowControl w:val="0"/>
        <w:suppressAutoHyphens/>
        <w:autoSpaceDE w:val="0"/>
        <w:autoSpaceDN w:val="0"/>
        <w:adjustRightInd w:val="0"/>
        <w:spacing w:after="0" w:line="240" w:lineRule="auto"/>
        <w:ind w:firstLine="540"/>
        <w:jc w:val="both"/>
        <w:rPr>
          <w:rFonts w:ascii="Times New Roman" w:hAnsi="Times New Roman"/>
          <w:sz w:val="18"/>
          <w:szCs w:val="18"/>
        </w:rPr>
      </w:pPr>
    </w:p>
    <w:p w:rsidR="00954372" w:rsidRPr="00703B1D" w:rsidRDefault="007F53D0" w:rsidP="008C561C">
      <w:pPr>
        <w:widowControl w:val="0"/>
        <w:suppressAutoHyphens/>
        <w:autoSpaceDE w:val="0"/>
        <w:autoSpaceDN w:val="0"/>
        <w:adjustRightInd w:val="0"/>
        <w:spacing w:after="0" w:line="240" w:lineRule="auto"/>
        <w:jc w:val="center"/>
        <w:rPr>
          <w:rFonts w:ascii="Times New Roman" w:hAnsi="Times New Roman"/>
          <w:b/>
          <w:sz w:val="18"/>
          <w:szCs w:val="18"/>
        </w:rPr>
      </w:pPr>
      <w:r w:rsidRPr="00703B1D">
        <w:rPr>
          <w:rFonts w:ascii="Times New Roman" w:hAnsi="Times New Roman"/>
          <w:b/>
          <w:sz w:val="18"/>
          <w:szCs w:val="18"/>
        </w:rPr>
        <w:t>1</w:t>
      </w:r>
      <w:r w:rsidR="00F427F8" w:rsidRPr="00703B1D">
        <w:rPr>
          <w:rFonts w:ascii="Times New Roman" w:hAnsi="Times New Roman"/>
          <w:b/>
          <w:sz w:val="18"/>
          <w:szCs w:val="18"/>
        </w:rPr>
        <w:t>2</w:t>
      </w:r>
      <w:r w:rsidRPr="00703B1D">
        <w:rPr>
          <w:rFonts w:ascii="Times New Roman" w:hAnsi="Times New Roman"/>
          <w:b/>
          <w:sz w:val="18"/>
          <w:szCs w:val="18"/>
        </w:rPr>
        <w:t xml:space="preserve">. </w:t>
      </w:r>
      <w:r w:rsidR="001A1B8D" w:rsidRPr="00703B1D">
        <w:rPr>
          <w:rFonts w:ascii="Times New Roman" w:hAnsi="Times New Roman"/>
          <w:b/>
          <w:sz w:val="18"/>
          <w:szCs w:val="18"/>
        </w:rPr>
        <w:t>ИЗМЕНЕНИЕ И РАСТОРЖЕНИЕ КОНТРАКТА</w:t>
      </w:r>
    </w:p>
    <w:p w:rsidR="00954372" w:rsidRPr="00703B1D" w:rsidRDefault="00954372" w:rsidP="008C561C">
      <w:pPr>
        <w:widowControl w:val="0"/>
        <w:suppressAutoHyphens/>
        <w:autoSpaceDE w:val="0"/>
        <w:autoSpaceDN w:val="0"/>
        <w:adjustRightInd w:val="0"/>
        <w:spacing w:after="0" w:line="240" w:lineRule="auto"/>
        <w:ind w:firstLine="540"/>
        <w:jc w:val="both"/>
        <w:rPr>
          <w:rFonts w:ascii="Times New Roman" w:hAnsi="Times New Roman"/>
          <w:sz w:val="18"/>
          <w:szCs w:val="18"/>
        </w:rPr>
      </w:pPr>
    </w:p>
    <w:p w:rsidR="00B914ED" w:rsidRPr="00703B1D" w:rsidRDefault="00954372"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1</w:t>
      </w:r>
      <w:r w:rsidR="00F427F8" w:rsidRPr="00703B1D">
        <w:rPr>
          <w:rFonts w:ascii="Times New Roman" w:hAnsi="Times New Roman"/>
          <w:sz w:val="18"/>
          <w:szCs w:val="18"/>
        </w:rPr>
        <w:t>2</w:t>
      </w:r>
      <w:r w:rsidRPr="00703B1D">
        <w:rPr>
          <w:rFonts w:ascii="Times New Roman" w:hAnsi="Times New Roman"/>
          <w:sz w:val="18"/>
          <w:szCs w:val="18"/>
        </w:rPr>
        <w:t xml:space="preserve">.1. </w:t>
      </w:r>
      <w:r w:rsidR="00515E91" w:rsidRPr="00703B1D">
        <w:rPr>
          <w:rFonts w:ascii="Times New Roman" w:hAnsi="Times New Roman"/>
          <w:sz w:val="18"/>
          <w:szCs w:val="18"/>
        </w:rPr>
        <w:t>Все измен</w:t>
      </w:r>
      <w:r w:rsidR="00446AB6" w:rsidRPr="00703B1D">
        <w:rPr>
          <w:rFonts w:ascii="Times New Roman" w:hAnsi="Times New Roman"/>
          <w:sz w:val="18"/>
          <w:szCs w:val="18"/>
        </w:rPr>
        <w:t>ения и дополнения к настоящему К</w:t>
      </w:r>
      <w:r w:rsidR="00515E91" w:rsidRPr="00703B1D">
        <w:rPr>
          <w:rFonts w:ascii="Times New Roman" w:hAnsi="Times New Roman"/>
          <w:sz w:val="18"/>
          <w:szCs w:val="18"/>
        </w:rPr>
        <w:t>онтракту действительны, если они совершены в письменной форме и подписа</w:t>
      </w:r>
      <w:r w:rsidR="007645B6" w:rsidRPr="00703B1D">
        <w:rPr>
          <w:rFonts w:ascii="Times New Roman" w:hAnsi="Times New Roman"/>
          <w:sz w:val="18"/>
          <w:szCs w:val="18"/>
        </w:rPr>
        <w:t>ны обеими сторонами настоящего К</w:t>
      </w:r>
      <w:r w:rsidR="00515E91" w:rsidRPr="00703B1D">
        <w:rPr>
          <w:rFonts w:ascii="Times New Roman" w:hAnsi="Times New Roman"/>
          <w:sz w:val="18"/>
          <w:szCs w:val="18"/>
        </w:rPr>
        <w:t>онтракта, и не противоречат действующему законодательству РФ.</w:t>
      </w:r>
    </w:p>
    <w:p w:rsidR="002B6327" w:rsidRPr="00703B1D" w:rsidRDefault="002B6327" w:rsidP="008C561C">
      <w:pPr>
        <w:pStyle w:val="ConsPlusNormal"/>
        <w:widowControl/>
        <w:ind w:firstLine="567"/>
        <w:jc w:val="both"/>
        <w:rPr>
          <w:rFonts w:ascii="Times New Roman" w:hAnsi="Times New Roman" w:cs="Times New Roman"/>
          <w:sz w:val="18"/>
          <w:szCs w:val="18"/>
        </w:rPr>
      </w:pPr>
      <w:r w:rsidRPr="00703B1D">
        <w:rPr>
          <w:rFonts w:ascii="Times New Roman" w:hAnsi="Times New Roman" w:cs="Times New Roman"/>
          <w:sz w:val="18"/>
          <w:szCs w:val="18"/>
        </w:rPr>
        <w:t xml:space="preserve">12.2. В случае заключения </w:t>
      </w:r>
      <w:bookmarkStart w:id="5" w:name="_Hlk132721951"/>
      <w:r w:rsidRPr="00703B1D">
        <w:rPr>
          <w:rFonts w:ascii="Times New Roman" w:hAnsi="Times New Roman" w:cs="Times New Roman"/>
          <w:sz w:val="18"/>
          <w:szCs w:val="18"/>
        </w:rPr>
        <w:t xml:space="preserve">дополнительного соглашения к настоящему Контракту Стороны могут установить приоритет условий дополнительного соглашения над условиями настоящего </w:t>
      </w:r>
      <w:bookmarkEnd w:id="5"/>
      <w:r w:rsidRPr="00703B1D">
        <w:rPr>
          <w:rFonts w:ascii="Times New Roman" w:hAnsi="Times New Roman" w:cs="Times New Roman"/>
          <w:sz w:val="18"/>
          <w:szCs w:val="18"/>
        </w:rPr>
        <w:t>Контракта.</w:t>
      </w:r>
    </w:p>
    <w:p w:rsidR="00B914ED" w:rsidRPr="00703B1D" w:rsidRDefault="00B914ED"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1</w:t>
      </w:r>
      <w:r w:rsidR="00F427F8" w:rsidRPr="00703B1D">
        <w:rPr>
          <w:rFonts w:ascii="Times New Roman" w:hAnsi="Times New Roman"/>
          <w:sz w:val="18"/>
          <w:szCs w:val="18"/>
        </w:rPr>
        <w:t>2</w:t>
      </w:r>
      <w:r w:rsidR="002B6327" w:rsidRPr="00703B1D">
        <w:rPr>
          <w:rFonts w:ascii="Times New Roman" w:hAnsi="Times New Roman"/>
          <w:sz w:val="18"/>
          <w:szCs w:val="18"/>
        </w:rPr>
        <w:t>.3</w:t>
      </w:r>
      <w:r w:rsidRPr="00703B1D">
        <w:rPr>
          <w:rFonts w:ascii="Times New Roman" w:hAnsi="Times New Roman"/>
          <w:sz w:val="18"/>
          <w:szCs w:val="18"/>
        </w:rPr>
        <w:t>. 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914ED" w:rsidRPr="00703B1D" w:rsidRDefault="00B914ED" w:rsidP="008C561C">
      <w:pPr>
        <w:spacing w:after="0" w:line="240" w:lineRule="auto"/>
        <w:ind w:firstLine="567"/>
        <w:jc w:val="both"/>
        <w:rPr>
          <w:rFonts w:ascii="Times New Roman" w:hAnsi="Times New Roman"/>
          <w:sz w:val="18"/>
          <w:szCs w:val="18"/>
        </w:rPr>
      </w:pPr>
      <w:r w:rsidRPr="00703B1D">
        <w:rPr>
          <w:rFonts w:ascii="Times New Roman" w:hAnsi="Times New Roman"/>
          <w:sz w:val="18"/>
          <w:szCs w:val="18"/>
        </w:rPr>
        <w:t>1</w:t>
      </w:r>
      <w:r w:rsidR="00F427F8" w:rsidRPr="00703B1D">
        <w:rPr>
          <w:rFonts w:ascii="Times New Roman" w:hAnsi="Times New Roman"/>
          <w:sz w:val="18"/>
          <w:szCs w:val="18"/>
        </w:rPr>
        <w:t>2</w:t>
      </w:r>
      <w:r w:rsidR="002B6327" w:rsidRPr="00703B1D">
        <w:rPr>
          <w:rFonts w:ascii="Times New Roman" w:hAnsi="Times New Roman"/>
          <w:sz w:val="18"/>
          <w:szCs w:val="18"/>
        </w:rPr>
        <w:t>.4</w:t>
      </w:r>
      <w:r w:rsidRPr="00703B1D">
        <w:rPr>
          <w:rFonts w:ascii="Times New Roman" w:hAnsi="Times New Roman"/>
          <w:sz w:val="18"/>
          <w:szCs w:val="18"/>
        </w:rPr>
        <w:t xml:space="preserve">. Заказчик вправе обратиться в суд в установленном порядке с требованием о расторжении настоящего Контракта в соответствии с гражданским законодательством. </w:t>
      </w:r>
    </w:p>
    <w:p w:rsidR="00B914ED" w:rsidRPr="00703B1D" w:rsidRDefault="00B914ED" w:rsidP="008C561C">
      <w:pPr>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1</w:t>
      </w:r>
      <w:r w:rsidR="00F427F8" w:rsidRPr="00703B1D">
        <w:rPr>
          <w:rFonts w:ascii="Times New Roman" w:hAnsi="Times New Roman"/>
          <w:sz w:val="18"/>
          <w:szCs w:val="18"/>
        </w:rPr>
        <w:t>2</w:t>
      </w:r>
      <w:r w:rsidR="002B6327" w:rsidRPr="00703B1D">
        <w:rPr>
          <w:rFonts w:ascii="Times New Roman" w:hAnsi="Times New Roman"/>
          <w:sz w:val="18"/>
          <w:szCs w:val="18"/>
        </w:rPr>
        <w:t>.5</w:t>
      </w:r>
      <w:r w:rsidRPr="00703B1D">
        <w:rPr>
          <w:rFonts w:ascii="Times New Roman" w:hAnsi="Times New Roman"/>
          <w:sz w:val="18"/>
          <w:szCs w:val="18"/>
        </w:rPr>
        <w:t>. Сторон</w:t>
      </w:r>
      <w:r w:rsidR="00C33D55" w:rsidRPr="00703B1D">
        <w:rPr>
          <w:rFonts w:ascii="Times New Roman" w:hAnsi="Times New Roman"/>
          <w:sz w:val="18"/>
          <w:szCs w:val="18"/>
        </w:rPr>
        <w:t>ы</w:t>
      </w:r>
      <w:r w:rsidRPr="00703B1D">
        <w:rPr>
          <w:rFonts w:ascii="Times New Roman" w:hAnsi="Times New Roman"/>
          <w:sz w:val="18"/>
          <w:szCs w:val="18"/>
        </w:rPr>
        <w:t xml:space="preserve"> Контракта вправе принять решение об одностороннем отказе от исполнения Контракта на основаниях и в порядке, предусмотренном ст. 95 </w:t>
      </w:r>
      <w:r w:rsidRPr="00703B1D">
        <w:rPr>
          <w:rFonts w:ascii="Times New Roman" w:eastAsia="Arial" w:hAnsi="Times New Roman"/>
          <w:sz w:val="18"/>
          <w:szCs w:val="18"/>
        </w:rPr>
        <w:t>Федерального закона № 44-ФЗ от 05.04.</w:t>
      </w:r>
      <w:r w:rsidR="001E0790" w:rsidRPr="00703B1D">
        <w:rPr>
          <w:rFonts w:ascii="Times New Roman" w:eastAsia="Arial" w:hAnsi="Times New Roman"/>
          <w:sz w:val="18"/>
          <w:szCs w:val="18"/>
        </w:rPr>
        <w:t>20</w:t>
      </w:r>
      <w:r w:rsidRPr="00703B1D">
        <w:rPr>
          <w:rFonts w:ascii="Times New Roman" w:eastAsia="Arial" w:hAnsi="Times New Roman"/>
          <w:sz w:val="18"/>
          <w:szCs w:val="18"/>
        </w:rPr>
        <w:t>13.</w:t>
      </w:r>
      <w:r w:rsidRPr="00703B1D">
        <w:rPr>
          <w:rFonts w:ascii="Times New Roman" w:hAnsi="Times New Roman"/>
          <w:sz w:val="18"/>
          <w:szCs w:val="18"/>
        </w:rPr>
        <w:t xml:space="preserve"> </w:t>
      </w:r>
    </w:p>
    <w:p w:rsidR="006D526E" w:rsidRPr="00703B1D" w:rsidRDefault="00B914ED" w:rsidP="008C561C">
      <w:pPr>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1</w:t>
      </w:r>
      <w:r w:rsidR="00F427F8" w:rsidRPr="00703B1D">
        <w:rPr>
          <w:rFonts w:ascii="Times New Roman" w:hAnsi="Times New Roman"/>
          <w:sz w:val="18"/>
          <w:szCs w:val="18"/>
        </w:rPr>
        <w:t>2</w:t>
      </w:r>
      <w:r w:rsidR="002B6327" w:rsidRPr="00703B1D">
        <w:rPr>
          <w:rFonts w:ascii="Times New Roman" w:hAnsi="Times New Roman"/>
          <w:sz w:val="18"/>
          <w:szCs w:val="18"/>
        </w:rPr>
        <w:t>.5</w:t>
      </w:r>
      <w:r w:rsidRPr="00703B1D">
        <w:rPr>
          <w:rFonts w:ascii="Times New Roman" w:hAnsi="Times New Roman"/>
          <w:sz w:val="18"/>
          <w:szCs w:val="18"/>
        </w:rPr>
        <w:t xml:space="preserve">.1. </w:t>
      </w:r>
      <w:r w:rsidR="00540F18" w:rsidRPr="00703B1D">
        <w:rPr>
          <w:rFonts w:ascii="Times New Roman" w:hAnsi="Times New Roman"/>
          <w:sz w:val="18"/>
          <w:szCs w:val="18"/>
        </w:rPr>
        <w:t xml:space="preserve">Исполнитель имеет право отказаться от исполнения настоящего </w:t>
      </w:r>
      <w:r w:rsidR="00B01CBA" w:rsidRPr="00703B1D">
        <w:rPr>
          <w:rFonts w:ascii="Times New Roman" w:hAnsi="Times New Roman"/>
          <w:sz w:val="18"/>
          <w:szCs w:val="18"/>
        </w:rPr>
        <w:t>Контракта</w:t>
      </w:r>
      <w:r w:rsidR="00540F18" w:rsidRPr="00703B1D">
        <w:rPr>
          <w:rFonts w:ascii="Times New Roman" w:hAnsi="Times New Roman"/>
          <w:sz w:val="18"/>
          <w:szCs w:val="18"/>
        </w:rPr>
        <w:t xml:space="preserve"> в одностороннем</w:t>
      </w:r>
      <w:r w:rsidR="00076213" w:rsidRPr="00703B1D">
        <w:rPr>
          <w:rFonts w:ascii="Times New Roman" w:hAnsi="Times New Roman"/>
          <w:sz w:val="18"/>
          <w:szCs w:val="18"/>
        </w:rPr>
        <w:t xml:space="preserve"> внесудебном</w:t>
      </w:r>
      <w:r w:rsidR="00540F18" w:rsidRPr="00703B1D">
        <w:rPr>
          <w:rFonts w:ascii="Times New Roman" w:hAnsi="Times New Roman"/>
          <w:sz w:val="18"/>
          <w:szCs w:val="18"/>
        </w:rPr>
        <w:t xml:space="preserve"> порядке в случаях</w:t>
      </w:r>
      <w:r w:rsidR="006D526E" w:rsidRPr="00703B1D">
        <w:rPr>
          <w:rFonts w:ascii="Times New Roman" w:hAnsi="Times New Roman"/>
          <w:sz w:val="18"/>
          <w:szCs w:val="18"/>
        </w:rPr>
        <w:t>:</w:t>
      </w:r>
    </w:p>
    <w:p w:rsidR="00540F18" w:rsidRPr="00703B1D" w:rsidRDefault="00076213" w:rsidP="008C561C">
      <w:pPr>
        <w:pStyle w:val="ConsPlusNormal"/>
        <w:ind w:firstLine="567"/>
        <w:jc w:val="both"/>
        <w:rPr>
          <w:rFonts w:ascii="Times New Roman" w:hAnsi="Times New Roman" w:cs="Times New Roman"/>
          <w:sz w:val="18"/>
          <w:szCs w:val="18"/>
        </w:rPr>
      </w:pPr>
      <w:r w:rsidRPr="00703B1D">
        <w:rPr>
          <w:rFonts w:ascii="Times New Roman" w:hAnsi="Times New Roman" w:cs="Times New Roman"/>
          <w:sz w:val="18"/>
          <w:szCs w:val="18"/>
        </w:rPr>
        <w:t>а</w:t>
      </w:r>
      <w:r w:rsidR="006D526E" w:rsidRPr="00703B1D">
        <w:rPr>
          <w:rFonts w:ascii="Times New Roman" w:hAnsi="Times New Roman" w:cs="Times New Roman"/>
          <w:sz w:val="18"/>
          <w:szCs w:val="18"/>
        </w:rPr>
        <w:t>)</w:t>
      </w:r>
      <w:r w:rsidR="00540F18" w:rsidRPr="00703B1D">
        <w:rPr>
          <w:rFonts w:ascii="Times New Roman" w:hAnsi="Times New Roman" w:cs="Times New Roman"/>
          <w:sz w:val="18"/>
          <w:szCs w:val="18"/>
        </w:rPr>
        <w:t xml:space="preserve"> </w:t>
      </w:r>
      <w:r w:rsidR="006D526E" w:rsidRPr="00703B1D">
        <w:rPr>
          <w:rFonts w:ascii="Times New Roman" w:hAnsi="Times New Roman" w:cs="Times New Roman"/>
          <w:sz w:val="18"/>
          <w:szCs w:val="18"/>
        </w:rPr>
        <w:t>в</w:t>
      </w:r>
      <w:r w:rsidR="00540F18" w:rsidRPr="00703B1D">
        <w:rPr>
          <w:rFonts w:ascii="Times New Roman" w:hAnsi="Times New Roman" w:cs="Times New Roman"/>
          <w:sz w:val="18"/>
          <w:szCs w:val="18"/>
        </w:rPr>
        <w:t>несения Заказчиком изменений в средства программной защиты Системы, приводящих к ее декомпилированию или модификации;</w:t>
      </w:r>
    </w:p>
    <w:p w:rsidR="00540F18" w:rsidRPr="00703B1D" w:rsidRDefault="00076213" w:rsidP="008C561C">
      <w:pPr>
        <w:pStyle w:val="ConsPlusNormal"/>
        <w:ind w:firstLine="567"/>
        <w:jc w:val="both"/>
        <w:rPr>
          <w:rFonts w:ascii="Times New Roman" w:hAnsi="Times New Roman" w:cs="Times New Roman"/>
          <w:sz w:val="18"/>
          <w:szCs w:val="18"/>
        </w:rPr>
      </w:pPr>
      <w:r w:rsidRPr="00703B1D">
        <w:rPr>
          <w:rFonts w:ascii="Times New Roman" w:hAnsi="Times New Roman" w:cs="Times New Roman"/>
          <w:sz w:val="18"/>
          <w:szCs w:val="18"/>
        </w:rPr>
        <w:t>б</w:t>
      </w:r>
      <w:r w:rsidR="006D526E" w:rsidRPr="00703B1D">
        <w:rPr>
          <w:rFonts w:ascii="Times New Roman" w:hAnsi="Times New Roman" w:cs="Times New Roman"/>
          <w:sz w:val="18"/>
          <w:szCs w:val="18"/>
        </w:rPr>
        <w:t>)</w:t>
      </w:r>
      <w:r w:rsidR="00540F18" w:rsidRPr="00703B1D">
        <w:rPr>
          <w:rFonts w:ascii="Times New Roman" w:hAnsi="Times New Roman" w:cs="Times New Roman"/>
          <w:sz w:val="18"/>
          <w:szCs w:val="18"/>
        </w:rPr>
        <w:t xml:space="preserve"> </w:t>
      </w:r>
      <w:r w:rsidR="006D526E" w:rsidRPr="00703B1D">
        <w:rPr>
          <w:rFonts w:ascii="Times New Roman" w:hAnsi="Times New Roman" w:cs="Times New Roman"/>
          <w:sz w:val="18"/>
          <w:szCs w:val="18"/>
        </w:rPr>
        <w:t>и</w:t>
      </w:r>
      <w:r w:rsidR="00540F18" w:rsidRPr="00703B1D">
        <w:rPr>
          <w:rFonts w:ascii="Times New Roman" w:hAnsi="Times New Roman" w:cs="Times New Roman"/>
          <w:sz w:val="18"/>
          <w:szCs w:val="18"/>
        </w:rPr>
        <w:t>зготовления, воспроизведения, распространения (любым способом) Заказчиком к</w:t>
      </w:r>
      <w:r w:rsidRPr="00703B1D">
        <w:rPr>
          <w:rFonts w:ascii="Times New Roman" w:hAnsi="Times New Roman" w:cs="Times New Roman"/>
          <w:sz w:val="18"/>
          <w:szCs w:val="18"/>
        </w:rPr>
        <w:t>онтрафактных экземпляров Систем;</w:t>
      </w:r>
    </w:p>
    <w:p w:rsidR="00076213" w:rsidRPr="00703B1D" w:rsidRDefault="00076213" w:rsidP="008C561C">
      <w:pPr>
        <w:pStyle w:val="ConsPlusNormal"/>
        <w:widowControl/>
        <w:ind w:firstLine="567"/>
        <w:jc w:val="both"/>
        <w:rPr>
          <w:rFonts w:ascii="Times New Roman" w:hAnsi="Times New Roman" w:cs="Times New Roman"/>
          <w:sz w:val="18"/>
          <w:szCs w:val="18"/>
        </w:rPr>
      </w:pPr>
      <w:r w:rsidRPr="00703B1D">
        <w:rPr>
          <w:rFonts w:ascii="Times New Roman" w:hAnsi="Times New Roman" w:cs="Times New Roman"/>
          <w:sz w:val="18"/>
          <w:szCs w:val="18"/>
        </w:rPr>
        <w:t xml:space="preserve">в) в иных случаях, установленных настоящим </w:t>
      </w:r>
      <w:r w:rsidR="00A07548" w:rsidRPr="00703B1D">
        <w:rPr>
          <w:rFonts w:ascii="Times New Roman" w:hAnsi="Times New Roman" w:cs="Times New Roman"/>
          <w:sz w:val="18"/>
          <w:szCs w:val="18"/>
        </w:rPr>
        <w:t>Контрактом</w:t>
      </w:r>
      <w:r w:rsidRPr="00703B1D">
        <w:rPr>
          <w:rFonts w:ascii="Times New Roman" w:hAnsi="Times New Roman" w:cs="Times New Roman"/>
          <w:sz w:val="18"/>
          <w:szCs w:val="18"/>
        </w:rPr>
        <w:t>.</w:t>
      </w:r>
      <w:bookmarkStart w:id="6" w:name="Par543"/>
      <w:bookmarkStart w:id="7" w:name="Par2212"/>
      <w:bookmarkEnd w:id="6"/>
      <w:bookmarkEnd w:id="7"/>
    </w:p>
    <w:p w:rsidR="00E5081D" w:rsidRPr="00703B1D" w:rsidRDefault="00B914ED"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1</w:t>
      </w:r>
      <w:r w:rsidR="00F427F8" w:rsidRPr="00703B1D">
        <w:rPr>
          <w:rFonts w:ascii="Times New Roman" w:hAnsi="Times New Roman"/>
          <w:sz w:val="18"/>
          <w:szCs w:val="18"/>
        </w:rPr>
        <w:t>2</w:t>
      </w:r>
      <w:r w:rsidR="006715DF" w:rsidRPr="00703B1D">
        <w:rPr>
          <w:rFonts w:ascii="Times New Roman" w:hAnsi="Times New Roman"/>
          <w:sz w:val="18"/>
          <w:szCs w:val="18"/>
        </w:rPr>
        <w:t>.</w:t>
      </w:r>
      <w:r w:rsidR="002B6327" w:rsidRPr="00703B1D">
        <w:rPr>
          <w:rFonts w:ascii="Times New Roman" w:hAnsi="Times New Roman"/>
          <w:sz w:val="18"/>
          <w:szCs w:val="18"/>
        </w:rPr>
        <w:t>6</w:t>
      </w:r>
      <w:r w:rsidR="006715DF" w:rsidRPr="00703B1D">
        <w:rPr>
          <w:rFonts w:ascii="Times New Roman" w:hAnsi="Times New Roman"/>
          <w:sz w:val="18"/>
          <w:szCs w:val="18"/>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D7A1F" w:rsidRPr="00703B1D" w:rsidRDefault="00ED7A1F" w:rsidP="008C561C">
      <w:pPr>
        <w:widowControl w:val="0"/>
        <w:suppressAutoHyphens/>
        <w:autoSpaceDE w:val="0"/>
        <w:autoSpaceDN w:val="0"/>
        <w:adjustRightInd w:val="0"/>
        <w:spacing w:after="0" w:line="240" w:lineRule="auto"/>
        <w:ind w:firstLine="540"/>
        <w:jc w:val="both"/>
        <w:rPr>
          <w:rFonts w:ascii="Times New Roman" w:hAnsi="Times New Roman"/>
          <w:b/>
          <w:sz w:val="18"/>
          <w:szCs w:val="18"/>
        </w:rPr>
      </w:pPr>
    </w:p>
    <w:p w:rsidR="00E5081D" w:rsidRPr="00703B1D" w:rsidRDefault="00F4382E" w:rsidP="008C561C">
      <w:pPr>
        <w:widowControl w:val="0"/>
        <w:suppressAutoHyphens/>
        <w:autoSpaceDE w:val="0"/>
        <w:autoSpaceDN w:val="0"/>
        <w:adjustRightInd w:val="0"/>
        <w:spacing w:after="0" w:line="240" w:lineRule="auto"/>
        <w:jc w:val="center"/>
        <w:rPr>
          <w:rFonts w:ascii="Times New Roman" w:hAnsi="Times New Roman"/>
          <w:b/>
          <w:sz w:val="18"/>
          <w:szCs w:val="18"/>
        </w:rPr>
      </w:pPr>
      <w:r w:rsidRPr="00703B1D">
        <w:rPr>
          <w:rFonts w:ascii="Times New Roman" w:hAnsi="Times New Roman"/>
          <w:b/>
          <w:sz w:val="18"/>
          <w:szCs w:val="18"/>
        </w:rPr>
        <w:t>1</w:t>
      </w:r>
      <w:r w:rsidR="00F427F8" w:rsidRPr="00703B1D">
        <w:rPr>
          <w:rFonts w:ascii="Times New Roman" w:hAnsi="Times New Roman"/>
          <w:b/>
          <w:sz w:val="18"/>
          <w:szCs w:val="18"/>
        </w:rPr>
        <w:t>3</w:t>
      </w:r>
      <w:r w:rsidRPr="00703B1D">
        <w:rPr>
          <w:rFonts w:ascii="Times New Roman" w:hAnsi="Times New Roman"/>
          <w:b/>
          <w:sz w:val="18"/>
          <w:szCs w:val="18"/>
        </w:rPr>
        <w:t xml:space="preserve">. </w:t>
      </w:r>
      <w:r w:rsidR="001A1B8D" w:rsidRPr="00703B1D">
        <w:rPr>
          <w:rFonts w:ascii="Times New Roman" w:hAnsi="Times New Roman"/>
          <w:b/>
          <w:sz w:val="18"/>
          <w:szCs w:val="18"/>
        </w:rPr>
        <w:t>ПРОЧИЕ УСЛОВИЯ</w:t>
      </w:r>
    </w:p>
    <w:p w:rsidR="00F4382E" w:rsidRPr="00703B1D" w:rsidRDefault="00F4382E" w:rsidP="008C561C">
      <w:pPr>
        <w:widowControl w:val="0"/>
        <w:suppressAutoHyphens/>
        <w:autoSpaceDE w:val="0"/>
        <w:autoSpaceDN w:val="0"/>
        <w:adjustRightInd w:val="0"/>
        <w:spacing w:after="0" w:line="240" w:lineRule="auto"/>
        <w:ind w:firstLine="540"/>
        <w:jc w:val="both"/>
        <w:rPr>
          <w:rFonts w:ascii="Times New Roman" w:hAnsi="Times New Roman"/>
          <w:sz w:val="18"/>
          <w:szCs w:val="18"/>
        </w:rPr>
      </w:pPr>
    </w:p>
    <w:p w:rsidR="00FA4236" w:rsidRPr="00703B1D" w:rsidRDefault="00E02318"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1</w:t>
      </w:r>
      <w:r w:rsidR="00F427F8" w:rsidRPr="00703B1D">
        <w:rPr>
          <w:rFonts w:ascii="Times New Roman" w:hAnsi="Times New Roman"/>
          <w:sz w:val="18"/>
          <w:szCs w:val="18"/>
        </w:rPr>
        <w:t>3</w:t>
      </w:r>
      <w:r w:rsidRPr="00703B1D">
        <w:rPr>
          <w:rFonts w:ascii="Times New Roman" w:hAnsi="Times New Roman"/>
          <w:sz w:val="18"/>
          <w:szCs w:val="18"/>
        </w:rPr>
        <w:t>.</w:t>
      </w:r>
      <w:r w:rsidR="009750AD" w:rsidRPr="00703B1D">
        <w:rPr>
          <w:rFonts w:ascii="Times New Roman" w:hAnsi="Times New Roman"/>
          <w:sz w:val="18"/>
          <w:szCs w:val="18"/>
        </w:rPr>
        <w:t>1</w:t>
      </w:r>
      <w:r w:rsidRPr="00703B1D">
        <w:rPr>
          <w:rFonts w:ascii="Times New Roman" w:hAnsi="Times New Roman"/>
          <w:sz w:val="18"/>
          <w:szCs w:val="18"/>
        </w:rPr>
        <w:t xml:space="preserve">. </w:t>
      </w:r>
      <w:r w:rsidR="00FA4236" w:rsidRPr="00703B1D">
        <w:rPr>
          <w:rFonts w:ascii="Times New Roman" w:hAnsi="Times New Roman"/>
          <w:sz w:val="18"/>
          <w:szCs w:val="18"/>
        </w:rPr>
        <w:t>В случае изменения банковских или иных реквизитов, стороны обязаны уведомить друг друга за 5 (пять) дней до предполагаемых событий.</w:t>
      </w:r>
    </w:p>
    <w:p w:rsidR="00F4382E" w:rsidRPr="00703B1D" w:rsidRDefault="00066844"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1</w:t>
      </w:r>
      <w:r w:rsidR="00F427F8" w:rsidRPr="00703B1D">
        <w:rPr>
          <w:rFonts w:ascii="Times New Roman" w:hAnsi="Times New Roman"/>
          <w:sz w:val="18"/>
          <w:szCs w:val="18"/>
        </w:rPr>
        <w:t>3</w:t>
      </w:r>
      <w:r w:rsidR="00924D77" w:rsidRPr="00703B1D">
        <w:rPr>
          <w:rFonts w:ascii="Times New Roman" w:hAnsi="Times New Roman"/>
          <w:sz w:val="18"/>
          <w:szCs w:val="18"/>
        </w:rPr>
        <w:t>.</w:t>
      </w:r>
      <w:r w:rsidR="009750AD" w:rsidRPr="00703B1D">
        <w:rPr>
          <w:rFonts w:ascii="Times New Roman" w:hAnsi="Times New Roman"/>
          <w:sz w:val="18"/>
          <w:szCs w:val="18"/>
        </w:rPr>
        <w:t>2</w:t>
      </w:r>
      <w:r w:rsidR="00BF7DED" w:rsidRPr="00703B1D">
        <w:rPr>
          <w:rFonts w:ascii="Times New Roman" w:hAnsi="Times New Roman"/>
          <w:sz w:val="18"/>
          <w:szCs w:val="18"/>
        </w:rPr>
        <w:t>.</w:t>
      </w:r>
      <w:r w:rsidR="00F4382E" w:rsidRPr="00703B1D">
        <w:rPr>
          <w:rFonts w:ascii="Times New Roman" w:hAnsi="Times New Roman"/>
          <w:sz w:val="18"/>
          <w:szCs w:val="18"/>
        </w:rPr>
        <w:t xml:space="preserve"> </w:t>
      </w:r>
      <w:r w:rsidR="000C7682" w:rsidRPr="00703B1D">
        <w:rPr>
          <w:rFonts w:ascii="Times New Roman" w:hAnsi="Times New Roman"/>
          <w:sz w:val="18"/>
          <w:szCs w:val="18"/>
        </w:rPr>
        <w:t>Экземпляры Систем передаются и сопровождаются Исполнителем в виде «как есть» с параметрами</w:t>
      </w:r>
      <w:r w:rsidR="002B6327" w:rsidRPr="00703B1D">
        <w:rPr>
          <w:rFonts w:ascii="Times New Roman" w:hAnsi="Times New Roman"/>
          <w:sz w:val="18"/>
          <w:szCs w:val="18"/>
        </w:rPr>
        <w:t xml:space="preserve"> информационного содержания</w:t>
      </w:r>
      <w:r w:rsidR="000C7682" w:rsidRPr="00703B1D">
        <w:rPr>
          <w:rFonts w:ascii="Times New Roman" w:hAnsi="Times New Roman"/>
          <w:sz w:val="18"/>
          <w:szCs w:val="18"/>
        </w:rPr>
        <w:t xml:space="preserve">, определяемыми разработчиком, и не подлежат изменению по желанию Заказчика, если иное не предусмотрено соглашением Сторон. </w:t>
      </w:r>
      <w:r w:rsidR="00F4382E" w:rsidRPr="00703B1D">
        <w:rPr>
          <w:rFonts w:ascii="Times New Roman" w:hAnsi="Times New Roman"/>
          <w:sz w:val="18"/>
          <w:szCs w:val="18"/>
        </w:rPr>
        <w:t>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rsidR="00A317B9" w:rsidRPr="00703B1D" w:rsidRDefault="00924D77" w:rsidP="008C561C">
      <w:pPr>
        <w:pStyle w:val="ConsPlusNormal"/>
        <w:widowControl/>
        <w:ind w:firstLine="567"/>
        <w:jc w:val="both"/>
        <w:rPr>
          <w:rFonts w:ascii="Times New Roman" w:hAnsi="Times New Roman" w:cs="Times New Roman"/>
          <w:sz w:val="18"/>
          <w:szCs w:val="18"/>
        </w:rPr>
      </w:pPr>
      <w:r w:rsidRPr="00703B1D">
        <w:rPr>
          <w:rFonts w:ascii="Times New Roman" w:hAnsi="Times New Roman" w:cs="Times New Roman"/>
          <w:sz w:val="18"/>
          <w:szCs w:val="18"/>
        </w:rPr>
        <w:t>13.</w:t>
      </w:r>
      <w:r w:rsidR="009750AD" w:rsidRPr="00703B1D">
        <w:rPr>
          <w:rFonts w:ascii="Times New Roman" w:hAnsi="Times New Roman" w:cs="Times New Roman"/>
          <w:sz w:val="18"/>
          <w:szCs w:val="18"/>
        </w:rPr>
        <w:t>3</w:t>
      </w:r>
      <w:r w:rsidR="00A317B9" w:rsidRPr="00703B1D">
        <w:rPr>
          <w:rFonts w:ascii="Times New Roman" w:hAnsi="Times New Roman" w:cs="Times New Roman"/>
          <w:sz w:val="18"/>
          <w:szCs w:val="18"/>
        </w:rPr>
        <w:t>. Системы по заказу Разработчика Систем могут модифицироваться официальными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 Исполнитель оказывает Заказчику услуги по адаптации и сопровождению Систем, модифицированных Исполнителем.</w:t>
      </w:r>
    </w:p>
    <w:p w:rsidR="00EC5391" w:rsidRPr="00703B1D" w:rsidRDefault="00924D77"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13.</w:t>
      </w:r>
      <w:r w:rsidR="009750AD" w:rsidRPr="00703B1D">
        <w:rPr>
          <w:rFonts w:ascii="Times New Roman" w:hAnsi="Times New Roman"/>
          <w:sz w:val="18"/>
          <w:szCs w:val="18"/>
        </w:rPr>
        <w:t>4</w:t>
      </w:r>
      <w:r w:rsidR="00EC5391" w:rsidRPr="00703B1D">
        <w:rPr>
          <w:rFonts w:ascii="Times New Roman" w:hAnsi="Times New Roman"/>
          <w:sz w:val="18"/>
          <w:szCs w:val="18"/>
        </w:rPr>
        <w:t>. Оформление и обмен любыми документами по настоящему Контракту (включая, но не ограничиваясь, счета, акты,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rsidR="00EC5391" w:rsidRPr="00703B1D" w:rsidRDefault="00924D77"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13.</w:t>
      </w:r>
      <w:r w:rsidR="009750AD" w:rsidRPr="00703B1D">
        <w:rPr>
          <w:rFonts w:ascii="Times New Roman" w:hAnsi="Times New Roman"/>
          <w:sz w:val="18"/>
          <w:szCs w:val="18"/>
        </w:rPr>
        <w:t>5</w:t>
      </w:r>
      <w:r w:rsidR="00EC5391" w:rsidRPr="00703B1D">
        <w:rPr>
          <w:rFonts w:ascii="Times New Roman" w:hAnsi="Times New Roman"/>
          <w:sz w:val="18"/>
          <w:szCs w:val="18"/>
        </w:rPr>
        <w:t>. Для установления порядка обмена и признания электронных документов, подписанных электронной цифровой подписью, Стороны вправе заключить соглашение о порядке обмена электронными документами с использованием автоматизированной информационной системы конфиденциального обмена юридически значимыми электронными документами.</w:t>
      </w:r>
    </w:p>
    <w:p w:rsidR="00377350" w:rsidRPr="00703B1D" w:rsidRDefault="00924D77" w:rsidP="008C561C">
      <w:pPr>
        <w:widowControl w:val="0"/>
        <w:suppressAutoHyphens/>
        <w:autoSpaceDE w:val="0"/>
        <w:autoSpaceDN w:val="0"/>
        <w:adjustRightInd w:val="0"/>
        <w:spacing w:after="0" w:line="240" w:lineRule="auto"/>
        <w:ind w:firstLine="567"/>
        <w:jc w:val="both"/>
        <w:rPr>
          <w:rFonts w:ascii="Times New Roman" w:hAnsi="Times New Roman"/>
          <w:sz w:val="18"/>
          <w:szCs w:val="18"/>
        </w:rPr>
      </w:pPr>
      <w:r w:rsidRPr="00703B1D">
        <w:rPr>
          <w:rFonts w:ascii="Times New Roman" w:hAnsi="Times New Roman"/>
          <w:sz w:val="18"/>
          <w:szCs w:val="18"/>
        </w:rPr>
        <w:t>13.</w:t>
      </w:r>
      <w:r w:rsidR="009750AD" w:rsidRPr="00703B1D">
        <w:rPr>
          <w:rFonts w:ascii="Times New Roman" w:hAnsi="Times New Roman"/>
          <w:sz w:val="18"/>
          <w:szCs w:val="18"/>
        </w:rPr>
        <w:t>6</w:t>
      </w:r>
      <w:r w:rsidR="00377350" w:rsidRPr="00703B1D">
        <w:rPr>
          <w:rFonts w:ascii="Times New Roman" w:hAnsi="Times New Roman"/>
          <w:sz w:val="18"/>
          <w:szCs w:val="18"/>
        </w:rPr>
        <w:t>. В случае если в силу технических особенностей определенной Системы какие-либо условия оказания услуг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rsidR="00377350" w:rsidRPr="00703B1D" w:rsidRDefault="00377350" w:rsidP="008C561C">
      <w:pPr>
        <w:spacing w:after="0" w:line="240" w:lineRule="auto"/>
        <w:ind w:left="567"/>
        <w:jc w:val="both"/>
        <w:rPr>
          <w:rFonts w:ascii="Times New Roman" w:hAnsi="Times New Roman"/>
          <w:sz w:val="18"/>
          <w:szCs w:val="18"/>
        </w:rPr>
      </w:pPr>
    </w:p>
    <w:p w:rsidR="00854A51" w:rsidRDefault="00854A51"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854A51" w:rsidRDefault="00854A51"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854A51" w:rsidRDefault="00854A51"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854A51" w:rsidRDefault="00854A51"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854A51" w:rsidRDefault="00854A51"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3D0849" w:rsidRDefault="003D0849"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3D0849" w:rsidRDefault="003D0849"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3D0849" w:rsidRDefault="003D0849"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5824DD" w:rsidRDefault="005824DD"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5824DD" w:rsidRDefault="005824DD"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5824DD" w:rsidRDefault="005824DD"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1F554E" w:rsidRDefault="001F554E"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1F554E" w:rsidRDefault="001F554E" w:rsidP="008C561C">
      <w:pPr>
        <w:widowControl w:val="0"/>
        <w:suppressAutoHyphens/>
        <w:autoSpaceDE w:val="0"/>
        <w:autoSpaceDN w:val="0"/>
        <w:adjustRightInd w:val="0"/>
        <w:spacing w:after="0" w:line="240" w:lineRule="auto"/>
        <w:jc w:val="center"/>
        <w:rPr>
          <w:rFonts w:ascii="Times New Roman" w:hAnsi="Times New Roman"/>
          <w:b/>
          <w:sz w:val="18"/>
          <w:szCs w:val="18"/>
        </w:rPr>
      </w:pPr>
    </w:p>
    <w:p w:rsidR="001F554E" w:rsidRDefault="001F554E" w:rsidP="008C561C">
      <w:pPr>
        <w:widowControl w:val="0"/>
        <w:suppressAutoHyphens/>
        <w:autoSpaceDE w:val="0"/>
        <w:autoSpaceDN w:val="0"/>
        <w:adjustRightInd w:val="0"/>
        <w:spacing w:after="0" w:line="240" w:lineRule="auto"/>
        <w:jc w:val="center"/>
        <w:rPr>
          <w:rFonts w:ascii="Times New Roman" w:hAnsi="Times New Roman"/>
          <w:b/>
          <w:sz w:val="18"/>
          <w:szCs w:val="18"/>
        </w:rPr>
      </w:pPr>
      <w:bookmarkStart w:id="8" w:name="_GoBack"/>
      <w:bookmarkEnd w:id="8"/>
    </w:p>
    <w:p w:rsidR="006715DF" w:rsidRPr="00703B1D" w:rsidRDefault="005C1F2F" w:rsidP="008C561C">
      <w:pPr>
        <w:widowControl w:val="0"/>
        <w:suppressAutoHyphens/>
        <w:autoSpaceDE w:val="0"/>
        <w:autoSpaceDN w:val="0"/>
        <w:adjustRightInd w:val="0"/>
        <w:spacing w:after="0" w:line="240" w:lineRule="auto"/>
        <w:jc w:val="center"/>
        <w:rPr>
          <w:rFonts w:ascii="Times New Roman" w:hAnsi="Times New Roman"/>
          <w:b/>
          <w:sz w:val="18"/>
          <w:szCs w:val="18"/>
        </w:rPr>
      </w:pPr>
      <w:r w:rsidRPr="00703B1D">
        <w:rPr>
          <w:rFonts w:ascii="Times New Roman" w:hAnsi="Times New Roman"/>
          <w:b/>
          <w:sz w:val="18"/>
          <w:szCs w:val="18"/>
        </w:rPr>
        <w:t xml:space="preserve">14. </w:t>
      </w:r>
      <w:r w:rsidR="001A1B8D" w:rsidRPr="00703B1D">
        <w:rPr>
          <w:rFonts w:ascii="Times New Roman" w:hAnsi="Times New Roman"/>
          <w:b/>
          <w:sz w:val="18"/>
          <w:szCs w:val="18"/>
        </w:rPr>
        <w:t>РЕКВИЗИТЫ СТОРОН</w:t>
      </w:r>
    </w:p>
    <w:p w:rsidR="005C1F2F" w:rsidRDefault="005C1F2F" w:rsidP="008C561C">
      <w:pPr>
        <w:widowControl w:val="0"/>
        <w:suppressAutoHyphens/>
        <w:autoSpaceDE w:val="0"/>
        <w:autoSpaceDN w:val="0"/>
        <w:adjustRightInd w:val="0"/>
        <w:spacing w:after="0" w:line="240" w:lineRule="auto"/>
        <w:jc w:val="both"/>
        <w:rPr>
          <w:rFonts w:ascii="Times New Roman" w:hAnsi="Times New Roman"/>
          <w:b/>
          <w:sz w:val="18"/>
          <w:szCs w:val="18"/>
        </w:rPr>
      </w:pPr>
    </w:p>
    <w:p w:rsidR="00703B1D" w:rsidRPr="00703B1D" w:rsidRDefault="00703B1D" w:rsidP="008C561C">
      <w:pPr>
        <w:widowControl w:val="0"/>
        <w:suppressAutoHyphens/>
        <w:autoSpaceDE w:val="0"/>
        <w:autoSpaceDN w:val="0"/>
        <w:adjustRightInd w:val="0"/>
        <w:spacing w:after="0" w:line="240" w:lineRule="auto"/>
        <w:jc w:val="both"/>
        <w:rPr>
          <w:rFonts w:ascii="Times New Roman" w:hAnsi="Times New Roman"/>
          <w:b/>
          <w:sz w:val="18"/>
          <w:szCs w:val="18"/>
        </w:rPr>
      </w:pPr>
    </w:p>
    <w:tbl>
      <w:tblPr>
        <w:tblW w:w="10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7"/>
        <w:gridCol w:w="5200"/>
      </w:tblGrid>
      <w:tr w:rsidR="00ED7A1F" w:rsidRPr="00703B1D" w:rsidTr="00A91610">
        <w:trPr>
          <w:trHeight w:val="20"/>
        </w:trPr>
        <w:tc>
          <w:tcPr>
            <w:tcW w:w="5317" w:type="dxa"/>
          </w:tcPr>
          <w:p w:rsidR="00ED7A1F" w:rsidRDefault="00ED7A1F" w:rsidP="008C561C">
            <w:pPr>
              <w:spacing w:after="0" w:line="240" w:lineRule="auto"/>
              <w:jc w:val="both"/>
              <w:rPr>
                <w:rFonts w:ascii="Times New Roman" w:hAnsi="Times New Roman"/>
                <w:b/>
                <w:sz w:val="18"/>
                <w:szCs w:val="18"/>
              </w:rPr>
            </w:pPr>
            <w:r w:rsidRPr="00703B1D">
              <w:rPr>
                <w:rFonts w:ascii="Times New Roman" w:hAnsi="Times New Roman"/>
                <w:b/>
                <w:sz w:val="18"/>
                <w:szCs w:val="18"/>
              </w:rPr>
              <w:t xml:space="preserve">Заказчик: </w:t>
            </w:r>
          </w:p>
          <w:p w:rsidR="00B513D4" w:rsidRPr="005824DD" w:rsidRDefault="00B513D4" w:rsidP="00B513D4">
            <w:pPr>
              <w:shd w:val="clear" w:color="auto" w:fill="FFFFFF"/>
              <w:spacing w:after="0" w:line="240" w:lineRule="auto"/>
              <w:rPr>
                <w:rFonts w:ascii="Times New Roman" w:hAnsi="Times New Roman"/>
                <w:b/>
                <w:color w:val="222222"/>
                <w:sz w:val="18"/>
                <w:szCs w:val="18"/>
              </w:rPr>
            </w:pPr>
            <w:r w:rsidRPr="005824DD">
              <w:rPr>
                <w:rFonts w:ascii="Times New Roman" w:hAnsi="Times New Roman"/>
                <w:b/>
                <w:color w:val="222222"/>
                <w:sz w:val="18"/>
                <w:szCs w:val="18"/>
              </w:rPr>
              <w:t>ФКПОУ «Межрегиональный центр (колледж)» Минтруда России</w:t>
            </w:r>
          </w:p>
          <w:p w:rsidR="003D0849" w:rsidRPr="005824DD" w:rsidRDefault="003D0849" w:rsidP="003D0849">
            <w:pPr>
              <w:shd w:val="clear" w:color="auto" w:fill="FFFFFF"/>
              <w:spacing w:after="0" w:line="240" w:lineRule="auto"/>
              <w:rPr>
                <w:rFonts w:ascii="Times New Roman" w:hAnsi="Times New Roman"/>
                <w:color w:val="222222"/>
                <w:sz w:val="18"/>
                <w:szCs w:val="18"/>
              </w:rPr>
            </w:pPr>
            <w:r w:rsidRPr="005824DD">
              <w:rPr>
                <w:rFonts w:ascii="Times New Roman" w:hAnsi="Times New Roman"/>
                <w:color w:val="222222"/>
                <w:sz w:val="18"/>
                <w:szCs w:val="18"/>
              </w:rPr>
              <w:t xml:space="preserve">ФКПОУ «Межрегиональный центр (колледж)» Минтруда России </w:t>
            </w:r>
          </w:p>
          <w:p w:rsidR="003D0849" w:rsidRPr="005824DD" w:rsidRDefault="003D0849" w:rsidP="003D0849">
            <w:pPr>
              <w:shd w:val="clear" w:color="auto" w:fill="FFFFFF"/>
              <w:spacing w:after="0" w:line="240" w:lineRule="auto"/>
              <w:rPr>
                <w:rFonts w:ascii="Times New Roman" w:hAnsi="Times New Roman"/>
                <w:color w:val="222222"/>
                <w:sz w:val="18"/>
                <w:szCs w:val="18"/>
              </w:rPr>
            </w:pPr>
            <w:r w:rsidRPr="005824DD">
              <w:rPr>
                <w:rFonts w:ascii="Times New Roman" w:hAnsi="Times New Roman"/>
                <w:color w:val="222222"/>
                <w:sz w:val="18"/>
                <w:szCs w:val="18"/>
              </w:rPr>
              <w:t xml:space="preserve">Адрес: 196620, Санкт-Петербург, г. Павловск, </w:t>
            </w:r>
          </w:p>
          <w:p w:rsidR="003D0849" w:rsidRPr="005824DD" w:rsidRDefault="003D0849" w:rsidP="003D0849">
            <w:pPr>
              <w:shd w:val="clear" w:color="auto" w:fill="FFFFFF"/>
              <w:spacing w:after="0" w:line="240" w:lineRule="auto"/>
              <w:rPr>
                <w:rFonts w:ascii="Times New Roman" w:hAnsi="Times New Roman"/>
                <w:color w:val="222222"/>
                <w:sz w:val="18"/>
                <w:szCs w:val="18"/>
              </w:rPr>
            </w:pPr>
            <w:r w:rsidRPr="005824DD">
              <w:rPr>
                <w:rFonts w:ascii="Times New Roman" w:hAnsi="Times New Roman"/>
                <w:color w:val="222222"/>
                <w:sz w:val="18"/>
                <w:szCs w:val="18"/>
              </w:rPr>
              <w:t>ул. Березовая, д.18</w:t>
            </w:r>
          </w:p>
          <w:p w:rsidR="003D0849" w:rsidRPr="005824DD" w:rsidRDefault="003D0849" w:rsidP="003D0849">
            <w:pPr>
              <w:shd w:val="clear" w:color="auto" w:fill="FFFFFF"/>
              <w:spacing w:after="0" w:line="240" w:lineRule="auto"/>
              <w:rPr>
                <w:rFonts w:ascii="Times New Roman" w:hAnsi="Times New Roman"/>
                <w:color w:val="222222"/>
                <w:sz w:val="18"/>
                <w:szCs w:val="18"/>
              </w:rPr>
            </w:pPr>
            <w:r w:rsidRPr="005824DD">
              <w:rPr>
                <w:rFonts w:ascii="Times New Roman" w:hAnsi="Times New Roman"/>
                <w:color w:val="222222"/>
                <w:sz w:val="18"/>
                <w:szCs w:val="18"/>
              </w:rPr>
              <w:t>Тел. 4521206</w:t>
            </w:r>
          </w:p>
          <w:p w:rsidR="003D0849" w:rsidRPr="005824DD" w:rsidRDefault="003D0849" w:rsidP="003D0849">
            <w:pPr>
              <w:shd w:val="clear" w:color="auto" w:fill="FFFFFF"/>
              <w:spacing w:after="0" w:line="240" w:lineRule="auto"/>
              <w:rPr>
                <w:rFonts w:ascii="Times New Roman" w:hAnsi="Times New Roman"/>
                <w:color w:val="222222"/>
                <w:sz w:val="18"/>
                <w:szCs w:val="18"/>
              </w:rPr>
            </w:pPr>
            <w:r w:rsidRPr="005824DD">
              <w:rPr>
                <w:rFonts w:ascii="Times New Roman" w:hAnsi="Times New Roman"/>
                <w:color w:val="222222"/>
                <w:sz w:val="18"/>
                <w:szCs w:val="18"/>
              </w:rPr>
              <w:t>Тел. 4520573 (бухгалтерия)</w:t>
            </w:r>
          </w:p>
          <w:p w:rsidR="003D0849" w:rsidRPr="005824DD" w:rsidRDefault="003D0849" w:rsidP="003D0849">
            <w:pPr>
              <w:shd w:val="clear" w:color="auto" w:fill="FFFFFF"/>
              <w:spacing w:after="0" w:line="240" w:lineRule="auto"/>
              <w:rPr>
                <w:rFonts w:ascii="Times New Roman" w:hAnsi="Times New Roman"/>
                <w:color w:val="222222"/>
                <w:sz w:val="18"/>
                <w:szCs w:val="18"/>
              </w:rPr>
            </w:pPr>
            <w:r w:rsidRPr="005824DD">
              <w:rPr>
                <w:rFonts w:ascii="Times New Roman" w:hAnsi="Times New Roman"/>
                <w:color w:val="222222"/>
                <w:sz w:val="18"/>
                <w:szCs w:val="18"/>
              </w:rPr>
              <w:t>Эл. адрес: zakupki.mcr@mail.ru</w:t>
            </w:r>
          </w:p>
          <w:p w:rsidR="003D0849" w:rsidRPr="005824DD" w:rsidRDefault="003D0849" w:rsidP="003D0849">
            <w:pPr>
              <w:shd w:val="clear" w:color="auto" w:fill="FFFFFF"/>
              <w:spacing w:after="0" w:line="240" w:lineRule="auto"/>
              <w:rPr>
                <w:rFonts w:ascii="Times New Roman" w:hAnsi="Times New Roman"/>
                <w:color w:val="222222"/>
                <w:sz w:val="18"/>
                <w:szCs w:val="18"/>
              </w:rPr>
            </w:pPr>
            <w:r w:rsidRPr="005824DD">
              <w:rPr>
                <w:rFonts w:ascii="Times New Roman" w:hAnsi="Times New Roman"/>
                <w:color w:val="222222"/>
                <w:sz w:val="18"/>
                <w:szCs w:val="18"/>
              </w:rPr>
              <w:t>ИНН 7822001183     КПП 782001001</w:t>
            </w:r>
          </w:p>
          <w:p w:rsidR="003D0849" w:rsidRPr="005824DD" w:rsidRDefault="003D0849" w:rsidP="003D0849">
            <w:pPr>
              <w:shd w:val="clear" w:color="auto" w:fill="FFFFFF"/>
              <w:spacing w:after="0" w:line="240" w:lineRule="auto"/>
              <w:rPr>
                <w:rFonts w:ascii="Times New Roman" w:hAnsi="Times New Roman"/>
                <w:color w:val="222222"/>
                <w:sz w:val="18"/>
                <w:szCs w:val="18"/>
              </w:rPr>
            </w:pPr>
            <w:r w:rsidRPr="005824DD">
              <w:rPr>
                <w:rFonts w:ascii="Times New Roman" w:hAnsi="Times New Roman"/>
                <w:color w:val="222222"/>
                <w:sz w:val="18"/>
                <w:szCs w:val="18"/>
              </w:rPr>
              <w:t>ОГРН 1037842001966</w:t>
            </w:r>
          </w:p>
          <w:p w:rsidR="003D0849" w:rsidRPr="005824DD" w:rsidRDefault="003D0849" w:rsidP="003D0849">
            <w:pPr>
              <w:shd w:val="clear" w:color="auto" w:fill="FFFFFF"/>
              <w:spacing w:after="0" w:line="240" w:lineRule="auto"/>
              <w:rPr>
                <w:rFonts w:ascii="Times New Roman" w:hAnsi="Times New Roman"/>
                <w:color w:val="222222"/>
                <w:sz w:val="18"/>
                <w:szCs w:val="18"/>
              </w:rPr>
            </w:pPr>
            <w:r w:rsidRPr="005824DD">
              <w:rPr>
                <w:rFonts w:ascii="Times New Roman" w:hAnsi="Times New Roman"/>
                <w:color w:val="222222"/>
                <w:sz w:val="18"/>
                <w:szCs w:val="18"/>
              </w:rPr>
              <w:t xml:space="preserve">Банковские реквизиты:  </w:t>
            </w:r>
          </w:p>
          <w:p w:rsidR="003D0849" w:rsidRPr="005824DD" w:rsidRDefault="003D0849" w:rsidP="003D0849">
            <w:pPr>
              <w:shd w:val="clear" w:color="auto" w:fill="FFFFFF"/>
              <w:spacing w:after="0" w:line="240" w:lineRule="auto"/>
              <w:rPr>
                <w:rFonts w:ascii="Times New Roman" w:hAnsi="Times New Roman"/>
                <w:color w:val="222222"/>
                <w:sz w:val="18"/>
                <w:szCs w:val="18"/>
              </w:rPr>
            </w:pPr>
            <w:r w:rsidRPr="005824DD">
              <w:rPr>
                <w:rFonts w:ascii="Times New Roman" w:hAnsi="Times New Roman"/>
                <w:color w:val="222222"/>
                <w:sz w:val="18"/>
                <w:szCs w:val="18"/>
              </w:rPr>
              <w:t>УФК по Нижегородской области (ФКПОУ</w:t>
            </w:r>
          </w:p>
          <w:p w:rsidR="003D0849" w:rsidRPr="005824DD" w:rsidRDefault="003D0849" w:rsidP="003D0849">
            <w:pPr>
              <w:shd w:val="clear" w:color="auto" w:fill="FFFFFF"/>
              <w:spacing w:after="0" w:line="240" w:lineRule="auto"/>
              <w:rPr>
                <w:rFonts w:ascii="Times New Roman" w:hAnsi="Times New Roman"/>
                <w:color w:val="222222"/>
                <w:sz w:val="18"/>
                <w:szCs w:val="18"/>
              </w:rPr>
            </w:pPr>
            <w:r w:rsidRPr="005824DD">
              <w:rPr>
                <w:rFonts w:ascii="Times New Roman" w:hAnsi="Times New Roman"/>
                <w:color w:val="222222"/>
                <w:sz w:val="18"/>
                <w:szCs w:val="18"/>
              </w:rPr>
              <w:t>«Межрегиональный центр (колледж)» Минтруда</w:t>
            </w:r>
          </w:p>
          <w:p w:rsidR="003D0849" w:rsidRPr="005824DD" w:rsidRDefault="003D0849" w:rsidP="003D0849">
            <w:pPr>
              <w:shd w:val="clear" w:color="auto" w:fill="FFFFFF"/>
              <w:spacing w:after="0" w:line="240" w:lineRule="auto"/>
              <w:rPr>
                <w:rFonts w:ascii="Times New Roman" w:hAnsi="Times New Roman"/>
                <w:color w:val="222222"/>
                <w:sz w:val="18"/>
                <w:szCs w:val="18"/>
              </w:rPr>
            </w:pPr>
            <w:r w:rsidRPr="005824DD">
              <w:rPr>
                <w:rFonts w:ascii="Times New Roman" w:hAnsi="Times New Roman"/>
                <w:color w:val="222222"/>
                <w:sz w:val="18"/>
                <w:szCs w:val="18"/>
              </w:rPr>
              <w:t xml:space="preserve">России, л/с 03721А75540) </w:t>
            </w:r>
          </w:p>
          <w:p w:rsidR="003D0849" w:rsidRPr="005824DD" w:rsidRDefault="003D0849" w:rsidP="003D0849">
            <w:pPr>
              <w:shd w:val="clear" w:color="auto" w:fill="FFFFFF"/>
              <w:spacing w:after="0" w:line="240" w:lineRule="auto"/>
              <w:rPr>
                <w:rFonts w:ascii="Times New Roman" w:hAnsi="Times New Roman"/>
                <w:color w:val="222222"/>
                <w:sz w:val="18"/>
                <w:szCs w:val="18"/>
              </w:rPr>
            </w:pPr>
            <w:r w:rsidRPr="005824DD">
              <w:rPr>
                <w:rFonts w:ascii="Times New Roman" w:hAnsi="Times New Roman"/>
                <w:color w:val="222222"/>
                <w:sz w:val="18"/>
                <w:szCs w:val="18"/>
              </w:rPr>
              <w:t xml:space="preserve">БИК   012202102      </w:t>
            </w:r>
          </w:p>
          <w:p w:rsidR="003D0849" w:rsidRPr="005824DD" w:rsidRDefault="003D0849" w:rsidP="003D0849">
            <w:pPr>
              <w:shd w:val="clear" w:color="auto" w:fill="FFFFFF"/>
              <w:spacing w:after="0" w:line="240" w:lineRule="auto"/>
              <w:rPr>
                <w:rFonts w:ascii="Times New Roman" w:hAnsi="Times New Roman"/>
                <w:color w:val="222222"/>
                <w:sz w:val="18"/>
                <w:szCs w:val="18"/>
              </w:rPr>
            </w:pPr>
            <w:r w:rsidRPr="005824DD">
              <w:rPr>
                <w:rFonts w:ascii="Times New Roman" w:hAnsi="Times New Roman"/>
                <w:color w:val="222222"/>
                <w:sz w:val="18"/>
                <w:szCs w:val="18"/>
              </w:rPr>
              <w:t xml:space="preserve">ОКЦ № 1 ВОЛГО-ВЯТСКОГО ГУ БАНКА РОССИИ //УФК по Нижегородской области, г. Нижний Новгород </w:t>
            </w:r>
          </w:p>
          <w:p w:rsidR="003D0849" w:rsidRPr="005824DD" w:rsidRDefault="003D0849" w:rsidP="003D0849">
            <w:pPr>
              <w:shd w:val="clear" w:color="auto" w:fill="FFFFFF"/>
              <w:spacing w:after="0" w:line="240" w:lineRule="auto"/>
              <w:rPr>
                <w:rFonts w:ascii="Times New Roman" w:hAnsi="Times New Roman"/>
                <w:color w:val="222222"/>
                <w:sz w:val="18"/>
                <w:szCs w:val="18"/>
              </w:rPr>
            </w:pPr>
            <w:r w:rsidRPr="005824DD">
              <w:rPr>
                <w:rFonts w:ascii="Times New Roman" w:hAnsi="Times New Roman"/>
                <w:color w:val="222222"/>
                <w:sz w:val="18"/>
                <w:szCs w:val="18"/>
              </w:rPr>
              <w:t xml:space="preserve">Казначейский счет 03211643000000013225 </w:t>
            </w:r>
          </w:p>
          <w:p w:rsidR="003D0849" w:rsidRPr="005824DD" w:rsidRDefault="003D0849" w:rsidP="003D0849">
            <w:pPr>
              <w:keepNext/>
              <w:widowControl w:val="0"/>
              <w:numPr>
                <w:ilvl w:val="12"/>
                <w:numId w:val="0"/>
              </w:numPr>
              <w:shd w:val="clear" w:color="auto" w:fill="FFFFFF"/>
              <w:tabs>
                <w:tab w:val="num" w:pos="552"/>
              </w:tabs>
              <w:snapToGrid w:val="0"/>
              <w:spacing w:after="0" w:line="240" w:lineRule="auto"/>
              <w:jc w:val="both"/>
              <w:rPr>
                <w:rFonts w:ascii="Times New Roman" w:hAnsi="Times New Roman"/>
                <w:color w:val="222222"/>
                <w:sz w:val="18"/>
                <w:szCs w:val="18"/>
              </w:rPr>
            </w:pPr>
            <w:r w:rsidRPr="005824DD">
              <w:rPr>
                <w:rFonts w:ascii="Times New Roman" w:hAnsi="Times New Roman"/>
                <w:color w:val="222222"/>
                <w:sz w:val="18"/>
                <w:szCs w:val="18"/>
              </w:rPr>
              <w:t>Счет в составе ЕКС   40102810745370000024</w:t>
            </w:r>
          </w:p>
          <w:p w:rsidR="003D0849" w:rsidRDefault="003D0849" w:rsidP="003D0849">
            <w:pPr>
              <w:keepNext/>
              <w:widowControl w:val="0"/>
              <w:numPr>
                <w:ilvl w:val="12"/>
                <w:numId w:val="0"/>
              </w:numPr>
              <w:shd w:val="clear" w:color="auto" w:fill="FFFFFF"/>
              <w:tabs>
                <w:tab w:val="num" w:pos="552"/>
              </w:tabs>
              <w:snapToGrid w:val="0"/>
              <w:spacing w:after="0" w:line="240" w:lineRule="auto"/>
              <w:jc w:val="both"/>
              <w:rPr>
                <w:rFonts w:ascii="Times New Roman" w:hAnsi="Times New Roman"/>
                <w:color w:val="222222"/>
              </w:rPr>
            </w:pPr>
          </w:p>
          <w:p w:rsidR="00ED7A1F" w:rsidRPr="00703B1D" w:rsidRDefault="00B513D4" w:rsidP="003D0849">
            <w:pPr>
              <w:keepNext/>
              <w:widowControl w:val="0"/>
              <w:numPr>
                <w:ilvl w:val="12"/>
                <w:numId w:val="0"/>
              </w:numPr>
              <w:shd w:val="clear" w:color="auto" w:fill="FFFFFF"/>
              <w:tabs>
                <w:tab w:val="num" w:pos="552"/>
              </w:tabs>
              <w:snapToGrid w:val="0"/>
              <w:spacing w:after="0" w:line="240" w:lineRule="auto"/>
              <w:jc w:val="both"/>
              <w:rPr>
                <w:rFonts w:ascii="Times New Roman" w:hAnsi="Times New Roman"/>
                <w:spacing w:val="-3"/>
                <w:sz w:val="18"/>
                <w:szCs w:val="18"/>
              </w:rPr>
            </w:pPr>
            <w:r>
              <w:rPr>
                <w:rFonts w:ascii="Times New Roman" w:hAnsi="Times New Roman"/>
                <w:spacing w:val="-3"/>
                <w:sz w:val="18"/>
                <w:szCs w:val="18"/>
              </w:rPr>
              <w:t>Директор</w:t>
            </w:r>
          </w:p>
          <w:p w:rsidR="00ED7A1F" w:rsidRPr="00703B1D" w:rsidRDefault="00ED7A1F" w:rsidP="008C561C">
            <w:pPr>
              <w:keepNext/>
              <w:widowControl w:val="0"/>
              <w:numPr>
                <w:ilvl w:val="12"/>
                <w:numId w:val="0"/>
              </w:numPr>
              <w:shd w:val="clear" w:color="auto" w:fill="FFFFFF"/>
              <w:tabs>
                <w:tab w:val="num" w:pos="552"/>
              </w:tabs>
              <w:snapToGrid w:val="0"/>
              <w:spacing w:after="0" w:line="240" w:lineRule="auto"/>
              <w:jc w:val="both"/>
              <w:rPr>
                <w:rFonts w:ascii="Times New Roman" w:hAnsi="Times New Roman"/>
                <w:sz w:val="18"/>
                <w:szCs w:val="18"/>
              </w:rPr>
            </w:pPr>
          </w:p>
          <w:p w:rsidR="005C1F2F" w:rsidRPr="00703B1D" w:rsidRDefault="00ED7A1F" w:rsidP="008C561C">
            <w:pPr>
              <w:keepNext/>
              <w:widowControl w:val="0"/>
              <w:numPr>
                <w:ilvl w:val="12"/>
                <w:numId w:val="0"/>
              </w:numPr>
              <w:shd w:val="clear" w:color="auto" w:fill="FFFFFF"/>
              <w:tabs>
                <w:tab w:val="num" w:pos="552"/>
              </w:tabs>
              <w:snapToGrid w:val="0"/>
              <w:spacing w:after="0" w:line="240" w:lineRule="auto"/>
              <w:jc w:val="both"/>
              <w:rPr>
                <w:rFonts w:ascii="Times New Roman" w:hAnsi="Times New Roman"/>
                <w:sz w:val="18"/>
                <w:szCs w:val="18"/>
              </w:rPr>
            </w:pPr>
            <w:r w:rsidRPr="00703B1D">
              <w:rPr>
                <w:rFonts w:ascii="Times New Roman" w:hAnsi="Times New Roman"/>
                <w:sz w:val="18"/>
                <w:szCs w:val="18"/>
              </w:rPr>
              <w:t>___________________</w:t>
            </w:r>
            <w:r w:rsidR="005C1F2F" w:rsidRPr="00703B1D">
              <w:rPr>
                <w:rFonts w:ascii="Times New Roman" w:hAnsi="Times New Roman"/>
                <w:sz w:val="18"/>
                <w:szCs w:val="18"/>
              </w:rPr>
              <w:t>/</w:t>
            </w:r>
            <w:r w:rsidR="00B513D4">
              <w:rPr>
                <w:rFonts w:ascii="Times New Roman" w:hAnsi="Times New Roman"/>
                <w:sz w:val="18"/>
                <w:szCs w:val="18"/>
              </w:rPr>
              <w:t>Орлова Е.А.</w:t>
            </w:r>
            <w:r w:rsidR="005C1F2F" w:rsidRPr="00703B1D">
              <w:rPr>
                <w:rFonts w:ascii="Times New Roman" w:hAnsi="Times New Roman"/>
                <w:sz w:val="18"/>
                <w:szCs w:val="18"/>
              </w:rPr>
              <w:t>/</w:t>
            </w:r>
          </w:p>
          <w:p w:rsidR="00ED7A1F" w:rsidRPr="00703B1D" w:rsidRDefault="00ED7A1F" w:rsidP="008C561C">
            <w:pPr>
              <w:spacing w:after="0" w:line="240" w:lineRule="auto"/>
              <w:jc w:val="both"/>
              <w:rPr>
                <w:rFonts w:ascii="Times New Roman" w:hAnsi="Times New Roman"/>
                <w:b/>
                <w:sz w:val="18"/>
                <w:szCs w:val="18"/>
              </w:rPr>
            </w:pPr>
            <w:proofErr w:type="spellStart"/>
            <w:r w:rsidRPr="00703B1D">
              <w:rPr>
                <w:rFonts w:ascii="Times New Roman" w:hAnsi="Times New Roman"/>
                <w:sz w:val="18"/>
                <w:szCs w:val="18"/>
              </w:rPr>
              <w:t>м.п</w:t>
            </w:r>
            <w:proofErr w:type="spellEnd"/>
            <w:r w:rsidRPr="00703B1D">
              <w:rPr>
                <w:rFonts w:ascii="Times New Roman" w:hAnsi="Times New Roman"/>
                <w:sz w:val="18"/>
                <w:szCs w:val="18"/>
              </w:rPr>
              <w:t>.</w:t>
            </w:r>
          </w:p>
        </w:tc>
        <w:tc>
          <w:tcPr>
            <w:tcW w:w="5200" w:type="dxa"/>
          </w:tcPr>
          <w:p w:rsidR="00ED7A1F" w:rsidRDefault="00703B1D" w:rsidP="00703B1D">
            <w:pPr>
              <w:spacing w:after="0" w:line="240" w:lineRule="auto"/>
              <w:jc w:val="both"/>
              <w:rPr>
                <w:rFonts w:ascii="Times New Roman" w:hAnsi="Times New Roman"/>
                <w:b/>
                <w:sz w:val="18"/>
                <w:szCs w:val="18"/>
              </w:rPr>
            </w:pPr>
            <w:r>
              <w:rPr>
                <w:rFonts w:ascii="Times New Roman" w:hAnsi="Times New Roman"/>
                <w:b/>
                <w:sz w:val="18"/>
                <w:szCs w:val="18"/>
              </w:rPr>
              <w:t xml:space="preserve">Исполнитель: </w:t>
            </w:r>
          </w:p>
          <w:p w:rsidR="00703B1D" w:rsidRPr="00703B1D" w:rsidRDefault="00703B1D" w:rsidP="00703B1D">
            <w:pPr>
              <w:spacing w:after="0" w:line="240" w:lineRule="auto"/>
              <w:jc w:val="both"/>
              <w:rPr>
                <w:rFonts w:ascii="Times New Roman" w:hAnsi="Times New Roman"/>
                <w:b/>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854A51" w:rsidRDefault="00854A51" w:rsidP="008C561C">
            <w:pPr>
              <w:spacing w:after="0" w:line="240" w:lineRule="auto"/>
              <w:jc w:val="both"/>
              <w:rPr>
                <w:rFonts w:ascii="Times New Roman" w:hAnsi="Times New Roman"/>
                <w:sz w:val="18"/>
                <w:szCs w:val="18"/>
              </w:rPr>
            </w:pPr>
          </w:p>
          <w:p w:rsidR="00ED7A1F" w:rsidRPr="00703B1D" w:rsidRDefault="005C1F2F" w:rsidP="008C561C">
            <w:pPr>
              <w:spacing w:after="0" w:line="240" w:lineRule="auto"/>
              <w:jc w:val="both"/>
              <w:rPr>
                <w:rFonts w:ascii="Times New Roman" w:hAnsi="Times New Roman"/>
                <w:bCs/>
                <w:sz w:val="18"/>
                <w:szCs w:val="18"/>
              </w:rPr>
            </w:pPr>
            <w:proofErr w:type="spellStart"/>
            <w:r w:rsidRPr="00703B1D">
              <w:rPr>
                <w:rFonts w:ascii="Times New Roman" w:hAnsi="Times New Roman"/>
                <w:sz w:val="18"/>
                <w:szCs w:val="18"/>
              </w:rPr>
              <w:t>м.п</w:t>
            </w:r>
            <w:proofErr w:type="spellEnd"/>
            <w:r w:rsidRPr="00703B1D">
              <w:rPr>
                <w:rFonts w:ascii="Times New Roman" w:hAnsi="Times New Roman"/>
                <w:sz w:val="18"/>
                <w:szCs w:val="18"/>
              </w:rPr>
              <w:t>.</w:t>
            </w:r>
          </w:p>
        </w:tc>
      </w:tr>
    </w:tbl>
    <w:p w:rsidR="008C561C" w:rsidRPr="00703B1D" w:rsidRDefault="008C561C" w:rsidP="008C561C">
      <w:pPr>
        <w:tabs>
          <w:tab w:val="left" w:pos="709"/>
        </w:tabs>
        <w:spacing w:after="0" w:line="240" w:lineRule="auto"/>
        <w:jc w:val="right"/>
        <w:rPr>
          <w:rFonts w:ascii="Times New Roman" w:hAnsi="Times New Roman"/>
          <w:sz w:val="18"/>
          <w:szCs w:val="18"/>
        </w:rPr>
        <w:sectPr w:rsidR="008C561C" w:rsidRPr="00703B1D" w:rsidSect="008D1D1B">
          <w:footerReference w:type="default" r:id="rId8"/>
          <w:pgSz w:w="11906" w:h="16838"/>
          <w:pgMar w:top="568" w:right="566" w:bottom="426" w:left="709" w:header="0" w:footer="0" w:gutter="0"/>
          <w:cols w:space="708"/>
          <w:docGrid w:linePitch="360"/>
        </w:sectPr>
      </w:pPr>
    </w:p>
    <w:p w:rsidR="00B6176F" w:rsidRPr="008C561C" w:rsidRDefault="00B6176F" w:rsidP="008C561C">
      <w:pPr>
        <w:tabs>
          <w:tab w:val="left" w:pos="709"/>
        </w:tabs>
        <w:spacing w:after="0" w:line="240" w:lineRule="auto"/>
        <w:jc w:val="right"/>
        <w:rPr>
          <w:rFonts w:ascii="Times New Roman" w:hAnsi="Times New Roman"/>
          <w:b/>
          <w:sz w:val="18"/>
          <w:szCs w:val="18"/>
        </w:rPr>
      </w:pPr>
      <w:r w:rsidRPr="008C561C">
        <w:rPr>
          <w:rFonts w:ascii="Times New Roman" w:hAnsi="Times New Roman"/>
          <w:b/>
          <w:sz w:val="18"/>
          <w:szCs w:val="18"/>
        </w:rPr>
        <w:t xml:space="preserve">Приложение № 1 к Контракту </w:t>
      </w:r>
    </w:p>
    <w:p w:rsidR="00B6176F" w:rsidRPr="008C561C" w:rsidRDefault="00B6176F" w:rsidP="008C561C">
      <w:pPr>
        <w:tabs>
          <w:tab w:val="left" w:pos="709"/>
        </w:tabs>
        <w:spacing w:after="0" w:line="240" w:lineRule="auto"/>
        <w:jc w:val="right"/>
        <w:rPr>
          <w:rFonts w:ascii="Times New Roman" w:hAnsi="Times New Roman"/>
          <w:b/>
          <w:sz w:val="18"/>
          <w:szCs w:val="18"/>
        </w:rPr>
      </w:pPr>
      <w:r w:rsidRPr="008C561C">
        <w:rPr>
          <w:rFonts w:ascii="Times New Roman" w:hAnsi="Times New Roman"/>
          <w:b/>
          <w:sz w:val="18"/>
          <w:szCs w:val="18"/>
        </w:rPr>
        <w:t>№</w:t>
      </w:r>
      <w:r w:rsidR="005C1F2F" w:rsidRPr="008C561C">
        <w:rPr>
          <w:rFonts w:ascii="Times New Roman" w:hAnsi="Times New Roman"/>
          <w:b/>
          <w:sz w:val="18"/>
          <w:szCs w:val="18"/>
        </w:rPr>
        <w:t xml:space="preserve"> </w:t>
      </w:r>
      <w:r w:rsidR="005C1F2F" w:rsidRPr="008C561C">
        <w:rPr>
          <w:rFonts w:ascii="Times New Roman" w:hAnsi="Times New Roman"/>
          <w:sz w:val="18"/>
          <w:szCs w:val="18"/>
        </w:rPr>
        <w:t>_____________</w:t>
      </w:r>
      <w:r w:rsidRPr="008C561C">
        <w:rPr>
          <w:rFonts w:ascii="Times New Roman" w:hAnsi="Times New Roman"/>
          <w:b/>
          <w:sz w:val="18"/>
          <w:szCs w:val="18"/>
        </w:rPr>
        <w:t xml:space="preserve"> от </w:t>
      </w:r>
      <w:r w:rsidR="00F73A15" w:rsidRPr="008C561C">
        <w:rPr>
          <w:rFonts w:ascii="Times New Roman" w:hAnsi="Times New Roman"/>
          <w:b/>
          <w:sz w:val="18"/>
          <w:szCs w:val="18"/>
        </w:rPr>
        <w:t>«___»</w:t>
      </w:r>
      <w:r w:rsidR="007B7BF3" w:rsidRPr="008C561C">
        <w:rPr>
          <w:rFonts w:ascii="Times New Roman" w:hAnsi="Times New Roman"/>
          <w:b/>
          <w:sz w:val="18"/>
          <w:szCs w:val="18"/>
        </w:rPr>
        <w:t xml:space="preserve"> </w:t>
      </w:r>
      <w:r w:rsidR="00F73A15" w:rsidRPr="008C561C">
        <w:rPr>
          <w:rFonts w:ascii="Times New Roman" w:hAnsi="Times New Roman"/>
          <w:b/>
          <w:sz w:val="18"/>
          <w:szCs w:val="18"/>
        </w:rPr>
        <w:t>__________202</w:t>
      </w:r>
      <w:r w:rsidR="003D0849">
        <w:rPr>
          <w:rFonts w:ascii="Times New Roman" w:hAnsi="Times New Roman"/>
          <w:b/>
          <w:sz w:val="18"/>
          <w:szCs w:val="18"/>
        </w:rPr>
        <w:t>6</w:t>
      </w:r>
      <w:r w:rsidR="0068171F">
        <w:rPr>
          <w:rFonts w:ascii="Times New Roman" w:hAnsi="Times New Roman"/>
          <w:b/>
          <w:sz w:val="18"/>
          <w:szCs w:val="18"/>
        </w:rPr>
        <w:t xml:space="preserve"> </w:t>
      </w:r>
      <w:r w:rsidR="005C1F2F" w:rsidRPr="008C561C">
        <w:rPr>
          <w:rFonts w:ascii="Times New Roman" w:hAnsi="Times New Roman"/>
          <w:b/>
          <w:sz w:val="18"/>
          <w:szCs w:val="18"/>
        </w:rPr>
        <w:t>г.</w:t>
      </w:r>
    </w:p>
    <w:p w:rsidR="006715DF" w:rsidRPr="008C561C" w:rsidRDefault="006715DF" w:rsidP="008C561C">
      <w:pPr>
        <w:widowControl w:val="0"/>
        <w:suppressAutoHyphens/>
        <w:autoSpaceDE w:val="0"/>
        <w:autoSpaceDN w:val="0"/>
        <w:adjustRightInd w:val="0"/>
        <w:spacing w:after="0" w:line="240" w:lineRule="auto"/>
        <w:jc w:val="both"/>
        <w:rPr>
          <w:rFonts w:ascii="Times New Roman" w:hAnsi="Times New Roman"/>
          <w:sz w:val="18"/>
          <w:szCs w:val="18"/>
        </w:rPr>
      </w:pPr>
    </w:p>
    <w:p w:rsidR="00A8091E" w:rsidRPr="008C561C" w:rsidRDefault="00A8091E" w:rsidP="008C561C">
      <w:pPr>
        <w:spacing w:after="0" w:line="240" w:lineRule="auto"/>
        <w:jc w:val="center"/>
        <w:rPr>
          <w:rFonts w:ascii="Times New Roman" w:hAnsi="Times New Roman"/>
          <w:b/>
          <w:bCs/>
          <w:sz w:val="18"/>
          <w:szCs w:val="18"/>
        </w:rPr>
      </w:pPr>
      <w:r w:rsidRPr="008C561C">
        <w:rPr>
          <w:rFonts w:ascii="Times New Roman" w:hAnsi="Times New Roman"/>
          <w:b/>
          <w:bCs/>
          <w:sz w:val="18"/>
          <w:szCs w:val="18"/>
        </w:rPr>
        <w:t xml:space="preserve">ОПИСАНИЕ ОБЪЕКТА ЗАКУПКИ </w:t>
      </w:r>
    </w:p>
    <w:p w:rsidR="008C561C" w:rsidRPr="008C561C" w:rsidRDefault="008C561C" w:rsidP="008C561C">
      <w:pPr>
        <w:spacing w:after="0" w:line="240" w:lineRule="auto"/>
        <w:jc w:val="center"/>
        <w:rPr>
          <w:rFonts w:ascii="Times New Roman" w:hAnsi="Times New Roman"/>
          <w:b/>
          <w:sz w:val="18"/>
          <w:szCs w:val="18"/>
        </w:rPr>
      </w:pPr>
    </w:p>
    <w:p w:rsidR="008C561C" w:rsidRPr="008C561C" w:rsidRDefault="008C561C" w:rsidP="008C561C">
      <w:pPr>
        <w:pStyle w:val="aa"/>
        <w:widowControl w:val="0"/>
        <w:numPr>
          <w:ilvl w:val="0"/>
          <w:numId w:val="5"/>
        </w:numPr>
        <w:ind w:left="284" w:hanging="284"/>
        <w:jc w:val="center"/>
        <w:rPr>
          <w:rFonts w:ascii="Times New Roman" w:hAnsi="Times New Roman" w:cs="Times New Roman"/>
          <w:b/>
          <w:bCs/>
          <w:color w:val="000000"/>
          <w:sz w:val="18"/>
          <w:szCs w:val="18"/>
        </w:rPr>
      </w:pPr>
      <w:r w:rsidRPr="008C561C">
        <w:rPr>
          <w:rFonts w:ascii="Times New Roman" w:hAnsi="Times New Roman" w:cs="Times New Roman"/>
          <w:b/>
          <w:bCs/>
          <w:color w:val="000000"/>
          <w:sz w:val="18"/>
          <w:szCs w:val="18"/>
        </w:rPr>
        <w:t>Наименование объекта закупки</w:t>
      </w:r>
    </w:p>
    <w:p w:rsidR="008C561C" w:rsidRPr="00EC75D4" w:rsidRDefault="008C561C" w:rsidP="008C561C">
      <w:pPr>
        <w:pStyle w:val="aa"/>
        <w:rPr>
          <w:rFonts w:ascii="Times New Roman" w:hAnsi="Times New Roman" w:cs="Times New Roman"/>
          <w:sz w:val="18"/>
          <w:szCs w:val="18"/>
        </w:rPr>
      </w:pPr>
      <w:r w:rsidRPr="00483382">
        <w:rPr>
          <w:rFonts w:ascii="Times New Roman" w:hAnsi="Times New Roman" w:cs="Times New Roman"/>
          <w:b/>
          <w:sz w:val="18"/>
          <w:szCs w:val="18"/>
        </w:rPr>
        <w:t>Оказание услуг по адаптации и сопровождению экземпляров Систем КонсультантПлюс</w:t>
      </w:r>
      <w:r w:rsidRPr="00EC75D4">
        <w:rPr>
          <w:rStyle w:val="ae"/>
          <w:rFonts w:ascii="Times New Roman" w:hAnsi="Times New Roman" w:cs="Times New Roman"/>
          <w:sz w:val="18"/>
          <w:szCs w:val="18"/>
        </w:rPr>
        <w:footnoteReference w:id="1"/>
      </w:r>
      <w:r w:rsidRPr="00EC75D4">
        <w:rPr>
          <w:rFonts w:ascii="Times New Roman" w:hAnsi="Times New Roman" w:cs="Times New Roman"/>
          <w:sz w:val="18"/>
          <w:szCs w:val="18"/>
        </w:rPr>
        <w:t xml:space="preserve">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экземплярами Систем КонсультантПлюс (в том числе специальной копии Системы).</w:t>
      </w:r>
    </w:p>
    <w:p w:rsidR="008C561C" w:rsidRPr="00EC75D4" w:rsidRDefault="008C561C" w:rsidP="008C561C">
      <w:pPr>
        <w:pStyle w:val="aa"/>
        <w:rPr>
          <w:rFonts w:ascii="Times New Roman" w:hAnsi="Times New Roman" w:cs="Times New Roman"/>
          <w:sz w:val="18"/>
          <w:szCs w:val="18"/>
        </w:rPr>
      </w:pPr>
    </w:p>
    <w:p w:rsidR="008C561C" w:rsidRPr="00EC75D4" w:rsidRDefault="008C561C" w:rsidP="008C561C">
      <w:pPr>
        <w:pStyle w:val="aa"/>
        <w:widowControl w:val="0"/>
        <w:numPr>
          <w:ilvl w:val="0"/>
          <w:numId w:val="5"/>
        </w:numPr>
        <w:ind w:left="284" w:hanging="284"/>
        <w:jc w:val="center"/>
        <w:rPr>
          <w:rFonts w:ascii="Times New Roman" w:hAnsi="Times New Roman" w:cs="Times New Roman"/>
          <w:b/>
          <w:bCs/>
          <w:sz w:val="18"/>
          <w:szCs w:val="18"/>
        </w:rPr>
      </w:pPr>
      <w:r w:rsidRPr="00EC75D4">
        <w:rPr>
          <w:rFonts w:ascii="Times New Roman" w:hAnsi="Times New Roman" w:cs="Times New Roman"/>
          <w:b/>
          <w:bCs/>
          <w:sz w:val="18"/>
          <w:szCs w:val="18"/>
        </w:rPr>
        <w:t>Объект закупки</w:t>
      </w:r>
    </w:p>
    <w:p w:rsidR="008C561C" w:rsidRPr="00EC75D4" w:rsidRDefault="008C561C" w:rsidP="008C561C">
      <w:pPr>
        <w:pStyle w:val="aa"/>
        <w:rPr>
          <w:rFonts w:ascii="Times New Roman" w:hAnsi="Times New Roman" w:cs="Times New Roman"/>
          <w:b/>
          <w:bCs/>
          <w:sz w:val="18"/>
          <w:szCs w:val="18"/>
        </w:rPr>
      </w:pPr>
    </w:p>
    <w:p w:rsidR="008C561C" w:rsidRPr="00EC75D4" w:rsidRDefault="008C561C" w:rsidP="008C561C">
      <w:pPr>
        <w:pStyle w:val="aa"/>
        <w:rPr>
          <w:rFonts w:ascii="Times New Roman" w:hAnsi="Times New Roman" w:cs="Times New Roman"/>
          <w:sz w:val="18"/>
          <w:szCs w:val="18"/>
        </w:rPr>
      </w:pPr>
      <w:proofErr w:type="spellStart"/>
      <w:r w:rsidRPr="00EC75D4">
        <w:rPr>
          <w:rFonts w:ascii="Times New Roman" w:hAnsi="Times New Roman" w:cs="Times New Roman"/>
          <w:sz w:val="18"/>
          <w:szCs w:val="18"/>
        </w:rPr>
        <w:t>Oбъект</w:t>
      </w:r>
      <w:proofErr w:type="spellEnd"/>
      <w:r w:rsidRPr="00EC75D4">
        <w:rPr>
          <w:rFonts w:ascii="Times New Roman" w:hAnsi="Times New Roman" w:cs="Times New Roman"/>
          <w:sz w:val="18"/>
          <w:szCs w:val="18"/>
        </w:rPr>
        <w:t xml:space="preserve"> № 1</w:t>
      </w: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1701"/>
        <w:gridCol w:w="10490"/>
        <w:gridCol w:w="1559"/>
      </w:tblGrid>
      <w:tr w:rsidR="008C561C" w:rsidRPr="00EC75D4" w:rsidTr="00320C82">
        <w:trPr>
          <w:trHeight w:val="20"/>
        </w:trPr>
        <w:tc>
          <w:tcPr>
            <w:tcW w:w="14454" w:type="dxa"/>
            <w:gridSpan w:val="4"/>
            <w:shd w:val="clear" w:color="auto" w:fill="D9D9D9"/>
            <w:vAlign w:val="center"/>
          </w:tcPr>
          <w:p w:rsidR="008C561C" w:rsidRPr="00EC75D4" w:rsidRDefault="008C561C" w:rsidP="00320C82">
            <w:pPr>
              <w:spacing w:after="0" w:line="240" w:lineRule="auto"/>
              <w:jc w:val="center"/>
              <w:rPr>
                <w:rFonts w:ascii="Times New Roman" w:hAnsi="Times New Roman"/>
                <w:sz w:val="18"/>
                <w:szCs w:val="18"/>
              </w:rPr>
            </w:pPr>
            <w:r w:rsidRPr="00EC75D4">
              <w:rPr>
                <w:rFonts w:ascii="Times New Roman" w:hAnsi="Times New Roman"/>
                <w:sz w:val="18"/>
                <w:szCs w:val="18"/>
              </w:rPr>
              <w:t>Тип объекта закупки</w:t>
            </w:r>
          </w:p>
        </w:tc>
        <w:tc>
          <w:tcPr>
            <w:tcW w:w="1559" w:type="dxa"/>
            <w:shd w:val="clear" w:color="auto" w:fill="D9D9D9"/>
            <w:vAlign w:val="center"/>
          </w:tcPr>
          <w:p w:rsidR="008C561C" w:rsidRPr="00EC75D4" w:rsidRDefault="008C561C" w:rsidP="00320C82">
            <w:pPr>
              <w:spacing w:after="0" w:line="240" w:lineRule="auto"/>
              <w:jc w:val="center"/>
              <w:rPr>
                <w:rFonts w:ascii="Times New Roman" w:hAnsi="Times New Roman"/>
                <w:sz w:val="18"/>
                <w:szCs w:val="18"/>
              </w:rPr>
            </w:pPr>
            <w:r w:rsidRPr="00EC75D4">
              <w:rPr>
                <w:rFonts w:ascii="Times New Roman" w:hAnsi="Times New Roman"/>
                <w:sz w:val="18"/>
                <w:szCs w:val="18"/>
              </w:rPr>
              <w:t>Услуга</w:t>
            </w:r>
          </w:p>
        </w:tc>
      </w:tr>
      <w:tr w:rsidR="008C561C" w:rsidRPr="00EC75D4" w:rsidTr="00320C82">
        <w:trPr>
          <w:trHeight w:val="20"/>
        </w:trPr>
        <w:tc>
          <w:tcPr>
            <w:tcW w:w="1413" w:type="dxa"/>
            <w:vMerge w:val="restart"/>
            <w:shd w:val="clear" w:color="auto" w:fill="auto"/>
            <w:vAlign w:val="center"/>
          </w:tcPr>
          <w:p w:rsidR="008C561C" w:rsidRPr="00EC75D4" w:rsidRDefault="008C561C" w:rsidP="00320C82">
            <w:pPr>
              <w:pStyle w:val="aa"/>
              <w:jc w:val="center"/>
              <w:rPr>
                <w:rFonts w:ascii="Times New Roman" w:hAnsi="Times New Roman" w:cs="Times New Roman"/>
                <w:bCs/>
                <w:sz w:val="18"/>
                <w:szCs w:val="18"/>
              </w:rPr>
            </w:pPr>
            <w:r w:rsidRPr="00EC75D4">
              <w:rPr>
                <w:rFonts w:ascii="Times New Roman" w:hAnsi="Times New Roman" w:cs="Times New Roman"/>
                <w:sz w:val="18"/>
                <w:szCs w:val="18"/>
              </w:rPr>
              <w:t>Наименование товара, работы, услуги</w:t>
            </w:r>
          </w:p>
        </w:tc>
        <w:tc>
          <w:tcPr>
            <w:tcW w:w="850" w:type="dxa"/>
            <w:vMerge w:val="restart"/>
            <w:shd w:val="clear" w:color="auto" w:fill="auto"/>
            <w:vAlign w:val="center"/>
          </w:tcPr>
          <w:p w:rsidR="008C561C" w:rsidRPr="00EC75D4" w:rsidRDefault="008C561C" w:rsidP="00320C82">
            <w:pPr>
              <w:pStyle w:val="aa"/>
              <w:jc w:val="center"/>
              <w:rPr>
                <w:rFonts w:ascii="Times New Roman" w:hAnsi="Times New Roman" w:cs="Times New Roman"/>
                <w:bCs/>
                <w:sz w:val="18"/>
                <w:szCs w:val="18"/>
              </w:rPr>
            </w:pPr>
            <w:r w:rsidRPr="00EC75D4">
              <w:rPr>
                <w:rFonts w:ascii="Times New Roman" w:hAnsi="Times New Roman" w:cs="Times New Roman"/>
                <w:sz w:val="18"/>
                <w:szCs w:val="18"/>
              </w:rPr>
              <w:t>Код позиции</w:t>
            </w:r>
          </w:p>
        </w:tc>
        <w:tc>
          <w:tcPr>
            <w:tcW w:w="13750" w:type="dxa"/>
            <w:gridSpan w:val="3"/>
            <w:shd w:val="clear" w:color="auto" w:fill="auto"/>
            <w:vAlign w:val="center"/>
          </w:tcPr>
          <w:p w:rsidR="008C561C" w:rsidRPr="00EC75D4" w:rsidRDefault="008C561C" w:rsidP="00320C82">
            <w:pPr>
              <w:pStyle w:val="aa"/>
              <w:jc w:val="center"/>
              <w:rPr>
                <w:rFonts w:ascii="Times New Roman" w:hAnsi="Times New Roman" w:cs="Times New Roman"/>
                <w:bCs/>
                <w:sz w:val="18"/>
                <w:szCs w:val="18"/>
              </w:rPr>
            </w:pPr>
            <w:r w:rsidRPr="00EC75D4">
              <w:rPr>
                <w:rFonts w:ascii="Times New Roman" w:hAnsi="Times New Roman" w:cs="Times New Roman"/>
                <w:sz w:val="18"/>
                <w:szCs w:val="18"/>
              </w:rPr>
              <w:t>Характеристики товара, работы, услуги</w:t>
            </w:r>
          </w:p>
        </w:tc>
      </w:tr>
      <w:tr w:rsidR="008C561C" w:rsidRPr="00EC75D4" w:rsidTr="00320C82">
        <w:trPr>
          <w:trHeight w:val="20"/>
        </w:trPr>
        <w:tc>
          <w:tcPr>
            <w:tcW w:w="1413" w:type="dxa"/>
            <w:vMerge/>
            <w:shd w:val="clear" w:color="auto" w:fill="auto"/>
            <w:vAlign w:val="center"/>
          </w:tcPr>
          <w:p w:rsidR="008C561C" w:rsidRPr="00EC75D4" w:rsidRDefault="008C561C" w:rsidP="00320C82">
            <w:pPr>
              <w:pStyle w:val="aa"/>
              <w:jc w:val="center"/>
              <w:rPr>
                <w:rFonts w:ascii="Times New Roman" w:hAnsi="Times New Roman" w:cs="Times New Roman"/>
                <w:bCs/>
                <w:sz w:val="18"/>
                <w:szCs w:val="18"/>
              </w:rPr>
            </w:pPr>
          </w:p>
        </w:tc>
        <w:tc>
          <w:tcPr>
            <w:tcW w:w="850" w:type="dxa"/>
            <w:vMerge/>
            <w:shd w:val="clear" w:color="auto" w:fill="auto"/>
            <w:vAlign w:val="center"/>
          </w:tcPr>
          <w:p w:rsidR="008C561C" w:rsidRPr="00EC75D4" w:rsidRDefault="008C561C" w:rsidP="00320C82">
            <w:pPr>
              <w:pStyle w:val="aa"/>
              <w:jc w:val="center"/>
              <w:rPr>
                <w:rFonts w:ascii="Times New Roman" w:hAnsi="Times New Roman" w:cs="Times New Roman"/>
                <w:bCs/>
                <w:sz w:val="18"/>
                <w:szCs w:val="18"/>
              </w:rPr>
            </w:pPr>
          </w:p>
        </w:tc>
        <w:tc>
          <w:tcPr>
            <w:tcW w:w="1701" w:type="dxa"/>
            <w:shd w:val="clear" w:color="auto" w:fill="auto"/>
            <w:vAlign w:val="center"/>
          </w:tcPr>
          <w:p w:rsidR="008C561C" w:rsidRPr="00EC75D4" w:rsidRDefault="008C561C" w:rsidP="00320C82">
            <w:pPr>
              <w:pStyle w:val="aa"/>
              <w:jc w:val="center"/>
              <w:rPr>
                <w:rFonts w:ascii="Times New Roman" w:hAnsi="Times New Roman" w:cs="Times New Roman"/>
                <w:sz w:val="18"/>
                <w:szCs w:val="18"/>
              </w:rPr>
            </w:pPr>
            <w:r w:rsidRPr="00EC75D4">
              <w:rPr>
                <w:rFonts w:ascii="Times New Roman" w:hAnsi="Times New Roman" w:cs="Times New Roman"/>
                <w:sz w:val="18"/>
                <w:szCs w:val="18"/>
              </w:rPr>
              <w:t>Наименование характеристики</w:t>
            </w:r>
          </w:p>
        </w:tc>
        <w:tc>
          <w:tcPr>
            <w:tcW w:w="10490" w:type="dxa"/>
            <w:shd w:val="clear" w:color="auto" w:fill="auto"/>
            <w:vAlign w:val="center"/>
          </w:tcPr>
          <w:p w:rsidR="008C561C" w:rsidRPr="00EC75D4" w:rsidRDefault="008C561C" w:rsidP="00320C82">
            <w:pPr>
              <w:pStyle w:val="aa"/>
              <w:jc w:val="center"/>
              <w:rPr>
                <w:rFonts w:ascii="Times New Roman" w:hAnsi="Times New Roman" w:cs="Times New Roman"/>
                <w:sz w:val="18"/>
                <w:szCs w:val="18"/>
              </w:rPr>
            </w:pPr>
            <w:r w:rsidRPr="00EC75D4">
              <w:rPr>
                <w:rFonts w:ascii="Times New Roman" w:hAnsi="Times New Roman" w:cs="Times New Roman"/>
                <w:sz w:val="18"/>
                <w:szCs w:val="18"/>
              </w:rPr>
              <w:t>Значение характеристики</w:t>
            </w:r>
          </w:p>
        </w:tc>
        <w:tc>
          <w:tcPr>
            <w:tcW w:w="1559" w:type="dxa"/>
            <w:shd w:val="clear" w:color="auto" w:fill="auto"/>
            <w:vAlign w:val="center"/>
          </w:tcPr>
          <w:p w:rsidR="008C561C" w:rsidRPr="00EC75D4" w:rsidRDefault="008C561C" w:rsidP="00320C82">
            <w:pPr>
              <w:pStyle w:val="aa"/>
              <w:jc w:val="center"/>
              <w:rPr>
                <w:rFonts w:ascii="Times New Roman" w:hAnsi="Times New Roman" w:cs="Times New Roman"/>
                <w:sz w:val="18"/>
                <w:szCs w:val="18"/>
              </w:rPr>
            </w:pPr>
            <w:r w:rsidRPr="00EC75D4">
              <w:rPr>
                <w:rFonts w:ascii="Times New Roman" w:hAnsi="Times New Roman" w:cs="Times New Roman"/>
                <w:sz w:val="18"/>
                <w:szCs w:val="18"/>
              </w:rPr>
              <w:t>Инструкция по заполнению характеристик в заявке</w:t>
            </w:r>
          </w:p>
        </w:tc>
      </w:tr>
      <w:tr w:rsidR="008C561C" w:rsidRPr="00EC75D4" w:rsidTr="00320C82">
        <w:trPr>
          <w:trHeight w:val="20"/>
        </w:trPr>
        <w:tc>
          <w:tcPr>
            <w:tcW w:w="1413" w:type="dxa"/>
            <w:vMerge w:val="restart"/>
            <w:shd w:val="clear" w:color="auto" w:fill="auto"/>
          </w:tcPr>
          <w:p w:rsidR="008C561C" w:rsidRPr="00EC75D4" w:rsidRDefault="008C561C" w:rsidP="00320C82">
            <w:pPr>
              <w:pStyle w:val="aa"/>
              <w:jc w:val="center"/>
              <w:rPr>
                <w:rFonts w:ascii="Times New Roman" w:hAnsi="Times New Roman" w:cs="Times New Roman"/>
                <w:sz w:val="18"/>
                <w:szCs w:val="18"/>
              </w:rPr>
            </w:pPr>
            <w:r w:rsidRPr="00040C6A">
              <w:rPr>
                <w:rFonts w:ascii="Times New Roman" w:hAnsi="Times New Roman" w:cs="Times New Roman"/>
                <w:b/>
                <w:sz w:val="18"/>
                <w:szCs w:val="18"/>
              </w:rPr>
              <w:t>Оказание услуг по адаптации и сопровождению экземпляров Систем КонсультантПлюс</w:t>
            </w:r>
            <w:r w:rsidRPr="00EC75D4">
              <w:rPr>
                <w:rFonts w:ascii="Times New Roman" w:hAnsi="Times New Roman" w:cs="Times New Roman"/>
                <w:sz w:val="18"/>
                <w:szCs w:val="18"/>
              </w:rPr>
              <w:t xml:space="preserve">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экземплярами Систем КонсультантПлюс (в том числе специальной копии Системы)</w:t>
            </w:r>
          </w:p>
        </w:tc>
        <w:tc>
          <w:tcPr>
            <w:tcW w:w="850" w:type="dxa"/>
            <w:vMerge w:val="restart"/>
            <w:shd w:val="clear" w:color="auto" w:fill="auto"/>
          </w:tcPr>
          <w:p w:rsidR="008C561C" w:rsidRPr="00EC75D4" w:rsidRDefault="008C561C" w:rsidP="008C561C">
            <w:pPr>
              <w:pStyle w:val="aa"/>
              <w:rPr>
                <w:rFonts w:ascii="Times New Roman" w:hAnsi="Times New Roman" w:cs="Times New Roman"/>
                <w:bCs/>
                <w:sz w:val="18"/>
                <w:szCs w:val="18"/>
              </w:rPr>
            </w:pPr>
            <w:r w:rsidRPr="00EC75D4">
              <w:rPr>
                <w:rFonts w:ascii="Times New Roman" w:hAnsi="Times New Roman" w:cs="Times New Roman"/>
                <w:sz w:val="18"/>
                <w:szCs w:val="18"/>
              </w:rPr>
              <w:t>62.03.12.130: Услуги по сопровождению компьютерных систем</w:t>
            </w:r>
          </w:p>
        </w:tc>
        <w:tc>
          <w:tcPr>
            <w:tcW w:w="1701" w:type="dxa"/>
            <w:shd w:val="clear" w:color="auto" w:fill="auto"/>
          </w:tcPr>
          <w:p w:rsidR="008C561C" w:rsidRPr="00EC75D4" w:rsidRDefault="008C561C" w:rsidP="008C561C">
            <w:pPr>
              <w:pStyle w:val="aa"/>
              <w:rPr>
                <w:rFonts w:ascii="Times New Roman" w:hAnsi="Times New Roman" w:cs="Times New Roman"/>
                <w:bCs/>
                <w:sz w:val="18"/>
                <w:szCs w:val="18"/>
              </w:rPr>
            </w:pPr>
            <w:r w:rsidRPr="00EC75D4">
              <w:rPr>
                <w:rFonts w:ascii="Times New Roman" w:hAnsi="Times New Roman" w:cs="Times New Roman"/>
                <w:sz w:val="18"/>
                <w:szCs w:val="18"/>
              </w:rPr>
              <w:t>Технические особенности оказания услуг</w:t>
            </w:r>
          </w:p>
        </w:tc>
        <w:tc>
          <w:tcPr>
            <w:tcW w:w="10490" w:type="dxa"/>
            <w:shd w:val="clear" w:color="auto" w:fill="auto"/>
          </w:tcPr>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Услуги должны предусматривать комплексное сопровождение и адаптацию:</w:t>
            </w:r>
          </w:p>
          <w:p w:rsidR="008C561C" w:rsidRPr="00EC75D4" w:rsidRDefault="008C561C" w:rsidP="00320C82">
            <w:pPr>
              <w:autoSpaceDE w:val="0"/>
              <w:autoSpaceDN w:val="0"/>
              <w:adjustRightInd w:val="0"/>
              <w:spacing w:after="0" w:line="240" w:lineRule="auto"/>
              <w:rPr>
                <w:rFonts w:ascii="Times New Roman" w:hAnsi="Times New Roman"/>
                <w:sz w:val="18"/>
                <w:szCs w:val="18"/>
              </w:rPr>
            </w:pPr>
            <w:r w:rsidRPr="00EC75D4">
              <w:rPr>
                <w:rFonts w:ascii="Times New Roman" w:hAnsi="Times New Roman"/>
                <w:sz w:val="18"/>
                <w:szCs w:val="18"/>
              </w:rPr>
              <w:t>1. Сопровождение и адаптацию зарегистрированных и регулярно актуализируемых экземпляров Систем и сервисов, в том числе специальной копии Системы на ЭВМ Заказчика, включая установку, переустановку, формирование в Комплект, настройку, тестирование, технологическую профилактику работоспособности настроек, восстановление их работоспособности, передачу служебных файлов. Исполнитель гарантирует Заказчику оказание услуг в объёме, установленном условиями Контракта, при условии выполнения Заказчиком обязательств, предусмотренных Контрактом;</w:t>
            </w:r>
          </w:p>
          <w:p w:rsidR="008C561C" w:rsidRPr="00EC75D4" w:rsidRDefault="008C561C" w:rsidP="00320C82">
            <w:pPr>
              <w:autoSpaceDE w:val="0"/>
              <w:autoSpaceDN w:val="0"/>
              <w:adjustRightInd w:val="0"/>
              <w:spacing w:after="0" w:line="240" w:lineRule="auto"/>
              <w:rPr>
                <w:rFonts w:ascii="Times New Roman" w:hAnsi="Times New Roman"/>
                <w:sz w:val="18"/>
                <w:szCs w:val="18"/>
              </w:rPr>
            </w:pPr>
            <w:r w:rsidRPr="00EC75D4">
              <w:rPr>
                <w:rFonts w:ascii="Times New Roman" w:hAnsi="Times New Roman"/>
                <w:sz w:val="18"/>
                <w:szCs w:val="18"/>
              </w:rPr>
              <w:t>2. Предоставление Заказчику возможности получения консультаций по работе Систем по телефону, по электронной почте,</w:t>
            </w:r>
            <w:r w:rsidRPr="00EC75D4">
              <w:rPr>
                <w:rFonts w:ascii="Times New Roman" w:hAnsi="Times New Roman"/>
                <w:bCs/>
                <w:sz w:val="18"/>
                <w:szCs w:val="18"/>
              </w:rPr>
              <w:t xml:space="preserve"> через специальные сервисы и базы данных,</w:t>
            </w:r>
            <w:r w:rsidRPr="00EC75D4">
              <w:rPr>
                <w:rFonts w:ascii="Times New Roman" w:hAnsi="Times New Roman"/>
                <w:sz w:val="18"/>
                <w:szCs w:val="18"/>
              </w:rPr>
              <w:t xml:space="preserve"> либо в офисе Исполнителя.</w:t>
            </w:r>
          </w:p>
        </w:tc>
        <w:tc>
          <w:tcPr>
            <w:tcW w:w="1559" w:type="dxa"/>
            <w:shd w:val="clear" w:color="auto" w:fill="auto"/>
          </w:tcPr>
          <w:p w:rsidR="008C561C" w:rsidRPr="00EC75D4" w:rsidRDefault="008C561C" w:rsidP="00320C82">
            <w:pPr>
              <w:pStyle w:val="aa"/>
              <w:jc w:val="center"/>
              <w:rPr>
                <w:rFonts w:ascii="Times New Roman" w:hAnsi="Times New Roman" w:cs="Times New Roman"/>
                <w:sz w:val="18"/>
                <w:szCs w:val="18"/>
                <w:lang w:eastAsia="ru-RU"/>
              </w:rPr>
            </w:pPr>
            <w:r w:rsidRPr="00EC75D4">
              <w:rPr>
                <w:rFonts w:ascii="Times New Roman" w:hAnsi="Times New Roman" w:cs="Times New Roman"/>
                <w:sz w:val="18"/>
                <w:szCs w:val="18"/>
                <w:lang w:eastAsia="ru-RU"/>
              </w:rPr>
              <w:t>Значение характеристики не может изменяться участником закупки</w:t>
            </w:r>
          </w:p>
        </w:tc>
      </w:tr>
      <w:tr w:rsidR="008C561C" w:rsidRPr="00EC75D4" w:rsidTr="00320C82">
        <w:trPr>
          <w:trHeight w:val="20"/>
        </w:trPr>
        <w:tc>
          <w:tcPr>
            <w:tcW w:w="1413" w:type="dxa"/>
            <w:vMerge/>
            <w:shd w:val="clear" w:color="auto" w:fill="auto"/>
          </w:tcPr>
          <w:p w:rsidR="008C561C" w:rsidRPr="00EC75D4" w:rsidRDefault="008C561C" w:rsidP="00320C82">
            <w:pPr>
              <w:pStyle w:val="aa"/>
              <w:jc w:val="center"/>
              <w:rPr>
                <w:rFonts w:ascii="Times New Roman" w:hAnsi="Times New Roman" w:cs="Times New Roman"/>
                <w:bCs/>
                <w:sz w:val="18"/>
                <w:szCs w:val="18"/>
              </w:rPr>
            </w:pPr>
          </w:p>
        </w:tc>
        <w:tc>
          <w:tcPr>
            <w:tcW w:w="850" w:type="dxa"/>
            <w:vMerge/>
            <w:shd w:val="clear" w:color="auto" w:fill="auto"/>
          </w:tcPr>
          <w:p w:rsidR="008C561C" w:rsidRPr="00EC75D4" w:rsidRDefault="008C561C" w:rsidP="00320C82">
            <w:pPr>
              <w:pStyle w:val="aa"/>
              <w:jc w:val="center"/>
              <w:rPr>
                <w:rFonts w:ascii="Times New Roman" w:hAnsi="Times New Roman" w:cs="Times New Roman"/>
                <w:bCs/>
                <w:sz w:val="18"/>
                <w:szCs w:val="18"/>
              </w:rPr>
            </w:pPr>
          </w:p>
        </w:tc>
        <w:tc>
          <w:tcPr>
            <w:tcW w:w="1701" w:type="dxa"/>
            <w:shd w:val="clear" w:color="auto" w:fill="auto"/>
          </w:tcPr>
          <w:p w:rsidR="008C561C" w:rsidRPr="00EC75D4" w:rsidRDefault="008C561C" w:rsidP="008C561C">
            <w:pPr>
              <w:pStyle w:val="aa"/>
              <w:rPr>
                <w:rFonts w:ascii="Times New Roman" w:hAnsi="Times New Roman" w:cs="Times New Roman"/>
                <w:bCs/>
                <w:sz w:val="18"/>
                <w:szCs w:val="18"/>
              </w:rPr>
            </w:pPr>
            <w:r w:rsidRPr="00EC75D4">
              <w:rPr>
                <w:rFonts w:ascii="Times New Roman" w:hAnsi="Times New Roman" w:cs="Times New Roman"/>
                <w:sz w:val="18"/>
                <w:szCs w:val="18"/>
              </w:rPr>
              <w:t>Качество предоставляемых услуг</w:t>
            </w:r>
          </w:p>
        </w:tc>
        <w:tc>
          <w:tcPr>
            <w:tcW w:w="10490" w:type="dxa"/>
            <w:shd w:val="clear" w:color="auto" w:fill="auto"/>
          </w:tcPr>
          <w:p w:rsidR="008C561C" w:rsidRPr="00EC75D4" w:rsidRDefault="008C561C" w:rsidP="00320C82">
            <w:pPr>
              <w:pStyle w:val="af"/>
              <w:ind w:left="0"/>
              <w:rPr>
                <w:sz w:val="18"/>
                <w:szCs w:val="18"/>
              </w:rPr>
            </w:pPr>
            <w:r w:rsidRPr="00EC75D4">
              <w:rPr>
                <w:sz w:val="18"/>
                <w:szCs w:val="18"/>
              </w:rPr>
              <w:t>Услуги по адаптации и сопровождению должны обеспечивать совместимость (взаимодействие) услуг по адаптации и сопровождению с:</w:t>
            </w:r>
          </w:p>
          <w:p w:rsidR="008C561C" w:rsidRPr="00EC75D4" w:rsidRDefault="008C561C" w:rsidP="008C561C">
            <w:pPr>
              <w:pStyle w:val="aa"/>
              <w:rPr>
                <w:rFonts w:ascii="Times New Roman" w:hAnsi="Times New Roman" w:cs="Times New Roman"/>
                <w:sz w:val="18"/>
                <w:szCs w:val="18"/>
                <w:lang w:eastAsia="ru-RU"/>
              </w:rPr>
            </w:pPr>
            <w:r w:rsidRPr="00EC75D4">
              <w:rPr>
                <w:rFonts w:ascii="Times New Roman" w:hAnsi="Times New Roman" w:cs="Times New Roman"/>
                <w:sz w:val="18"/>
                <w:szCs w:val="18"/>
                <w:lang w:val="en-US" w:eastAsia="ru-RU"/>
              </w:rPr>
              <w:t>a</w:t>
            </w:r>
            <w:r w:rsidRPr="00EC75D4">
              <w:rPr>
                <w:rFonts w:ascii="Times New Roman" w:hAnsi="Times New Roman" w:cs="Times New Roman"/>
                <w:sz w:val="18"/>
                <w:szCs w:val="18"/>
                <w:lang w:eastAsia="ru-RU"/>
              </w:rPr>
              <w:t xml:space="preserve">) </w:t>
            </w:r>
            <w:r w:rsidRPr="00EC75D4">
              <w:rPr>
                <w:rFonts w:ascii="Times New Roman" w:hAnsi="Times New Roman" w:cs="Times New Roman"/>
                <w:sz w:val="18"/>
                <w:szCs w:val="18"/>
              </w:rPr>
              <w:t xml:space="preserve">ранее </w:t>
            </w:r>
            <w:r w:rsidRPr="00EC75D4">
              <w:rPr>
                <w:rFonts w:ascii="Times New Roman" w:hAnsi="Times New Roman" w:cs="Times New Roman"/>
                <w:sz w:val="18"/>
                <w:szCs w:val="18"/>
                <w:lang w:eastAsia="ru-RU"/>
              </w:rPr>
              <w:t>установленными у Заказчика экземплярами Систем КонсультантПлюс (в том числе установленной на ЭВМ Заказчика специальной копией Системы, дающей возможность в любое время пользоваться минимально необходимым объёмом правовой информации);</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б) информационными ресурсами заказчика, ранее самостоятельно подготовленными им с использованием технологий КонсультантПлюс, в том числе с:</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 составленными Заказчиком внутри СПС подборками документов,</w:t>
            </w:r>
            <w:r w:rsidRPr="00EC75D4">
              <w:rPr>
                <w:rFonts w:ascii="Times New Roman" w:hAnsi="Times New Roman"/>
                <w:b/>
                <w:sz w:val="18"/>
                <w:szCs w:val="18"/>
              </w:rPr>
              <w:t xml:space="preserve"> </w:t>
            </w:r>
            <w:r w:rsidRPr="00EC75D4">
              <w:rPr>
                <w:rFonts w:ascii="Times New Roman" w:hAnsi="Times New Roman"/>
                <w:sz w:val="18"/>
                <w:szCs w:val="18"/>
              </w:rPr>
              <w:t xml:space="preserve">перечнями документов «на контроле», комментариями и закладками заказчика в текстах документов Систем КонсультантПлюс; </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 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w:t>
            </w:r>
          </w:p>
          <w:p w:rsidR="008C561C" w:rsidRPr="00EC75D4" w:rsidRDefault="008C561C" w:rsidP="008C561C">
            <w:pPr>
              <w:pStyle w:val="aa"/>
              <w:rPr>
                <w:rFonts w:ascii="Times New Roman" w:hAnsi="Times New Roman" w:cs="Times New Roman"/>
                <w:bCs/>
                <w:sz w:val="18"/>
                <w:szCs w:val="18"/>
              </w:rPr>
            </w:pPr>
            <w:r w:rsidRPr="00EC75D4">
              <w:rPr>
                <w:rFonts w:ascii="Times New Roman" w:hAnsi="Times New Roman" w:cs="Times New Roman"/>
                <w:sz w:val="18"/>
                <w:szCs w:val="18"/>
              </w:rPr>
              <w:t>- технологическими взаимосвязями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w:t>
            </w:r>
          </w:p>
        </w:tc>
        <w:tc>
          <w:tcPr>
            <w:tcW w:w="1559" w:type="dxa"/>
            <w:shd w:val="clear" w:color="auto" w:fill="auto"/>
          </w:tcPr>
          <w:p w:rsidR="008C561C" w:rsidRPr="00EC75D4" w:rsidRDefault="008C561C" w:rsidP="00320C82">
            <w:pPr>
              <w:pStyle w:val="aa"/>
              <w:jc w:val="center"/>
              <w:rPr>
                <w:rFonts w:ascii="Times New Roman" w:hAnsi="Times New Roman" w:cs="Times New Roman"/>
                <w:bCs/>
                <w:sz w:val="18"/>
                <w:szCs w:val="18"/>
              </w:rPr>
            </w:pPr>
            <w:r w:rsidRPr="00EC75D4">
              <w:rPr>
                <w:rFonts w:ascii="Times New Roman" w:hAnsi="Times New Roman" w:cs="Times New Roman"/>
                <w:sz w:val="18"/>
                <w:szCs w:val="18"/>
                <w:lang w:eastAsia="ru-RU"/>
              </w:rPr>
              <w:t>Значение характеристики не может изменяться участником закупки</w:t>
            </w:r>
          </w:p>
        </w:tc>
      </w:tr>
      <w:tr w:rsidR="008C561C" w:rsidRPr="00EC75D4" w:rsidTr="00320C82">
        <w:trPr>
          <w:trHeight w:val="20"/>
        </w:trPr>
        <w:tc>
          <w:tcPr>
            <w:tcW w:w="1413" w:type="dxa"/>
            <w:vMerge/>
            <w:shd w:val="clear" w:color="auto" w:fill="auto"/>
          </w:tcPr>
          <w:p w:rsidR="008C561C" w:rsidRPr="00EC75D4" w:rsidRDefault="008C561C" w:rsidP="00320C82">
            <w:pPr>
              <w:pStyle w:val="aa"/>
              <w:jc w:val="center"/>
              <w:rPr>
                <w:rFonts w:ascii="Times New Roman" w:hAnsi="Times New Roman" w:cs="Times New Roman"/>
                <w:bCs/>
                <w:sz w:val="18"/>
                <w:szCs w:val="18"/>
              </w:rPr>
            </w:pPr>
          </w:p>
        </w:tc>
        <w:tc>
          <w:tcPr>
            <w:tcW w:w="850" w:type="dxa"/>
            <w:vMerge/>
            <w:shd w:val="clear" w:color="auto" w:fill="auto"/>
          </w:tcPr>
          <w:p w:rsidR="008C561C" w:rsidRPr="00EC75D4" w:rsidRDefault="008C561C" w:rsidP="00320C82">
            <w:pPr>
              <w:pStyle w:val="aa"/>
              <w:jc w:val="center"/>
              <w:rPr>
                <w:rFonts w:ascii="Times New Roman" w:hAnsi="Times New Roman" w:cs="Times New Roman"/>
                <w:bCs/>
                <w:sz w:val="18"/>
                <w:szCs w:val="18"/>
              </w:rPr>
            </w:pPr>
          </w:p>
        </w:tc>
        <w:tc>
          <w:tcPr>
            <w:tcW w:w="1701" w:type="dxa"/>
            <w:shd w:val="clear" w:color="auto" w:fill="auto"/>
          </w:tcPr>
          <w:p w:rsidR="008C561C" w:rsidRPr="00EC75D4" w:rsidRDefault="008C561C" w:rsidP="008C561C">
            <w:pPr>
              <w:pStyle w:val="aa"/>
              <w:rPr>
                <w:rFonts w:ascii="Times New Roman" w:hAnsi="Times New Roman" w:cs="Times New Roman"/>
                <w:bCs/>
                <w:sz w:val="18"/>
                <w:szCs w:val="18"/>
              </w:rPr>
            </w:pPr>
            <w:r w:rsidRPr="00EC75D4">
              <w:rPr>
                <w:rFonts w:ascii="Times New Roman" w:hAnsi="Times New Roman" w:cs="Times New Roman"/>
                <w:sz w:val="18"/>
                <w:szCs w:val="18"/>
              </w:rPr>
              <w:t>Поисковые возможности, обеспечиваемые услугами</w:t>
            </w:r>
          </w:p>
        </w:tc>
        <w:tc>
          <w:tcPr>
            <w:tcW w:w="10490" w:type="dxa"/>
            <w:shd w:val="clear" w:color="auto" w:fill="auto"/>
          </w:tcPr>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Возможность поиска, результат которого представлен в виде единого списка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Возможность поиска, результат которого представлен в виде дерева-списка, в котором отражено точное количество найденных документов по каждому разделу и информационному банку.</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Возможность поиска по тексту и названию документа с формулированием запроса как на естественном языке, так и с использованием различных логических условий и ограничений (поиск с учетом близости слов, поиск с одновременным использованием нескольких логических условий).</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Наличие специальных карточек реквизитов, адаптированных для поиска конкретных типов информации (содержание специфических для этого типа информации реквизитов).</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Возможность поиска с помощью самонастраивающихся словарей.</w:t>
            </w:r>
          </w:p>
          <w:p w:rsidR="008C561C" w:rsidRPr="00EC75D4" w:rsidRDefault="008C561C" w:rsidP="008C561C">
            <w:pPr>
              <w:pStyle w:val="aa"/>
              <w:rPr>
                <w:rFonts w:ascii="Times New Roman" w:hAnsi="Times New Roman" w:cs="Times New Roman"/>
                <w:bCs/>
                <w:sz w:val="18"/>
                <w:szCs w:val="18"/>
              </w:rPr>
            </w:pPr>
            <w:r w:rsidRPr="00EC75D4">
              <w:rPr>
                <w:rFonts w:ascii="Times New Roman" w:hAnsi="Times New Roman" w:cs="Times New Roman"/>
                <w:sz w:val="18"/>
                <w:szCs w:val="18"/>
              </w:rPr>
              <w:t>Возможность контекстного поиска по списку найденных документов, в том числе с многократным уточнением запроса.</w:t>
            </w:r>
          </w:p>
        </w:tc>
        <w:tc>
          <w:tcPr>
            <w:tcW w:w="1559" w:type="dxa"/>
            <w:shd w:val="clear" w:color="auto" w:fill="auto"/>
          </w:tcPr>
          <w:p w:rsidR="008C561C" w:rsidRPr="00EC75D4" w:rsidRDefault="008C561C" w:rsidP="00320C82">
            <w:pPr>
              <w:pStyle w:val="aa"/>
              <w:jc w:val="center"/>
              <w:rPr>
                <w:rFonts w:ascii="Times New Roman" w:hAnsi="Times New Roman" w:cs="Times New Roman"/>
                <w:bCs/>
                <w:sz w:val="18"/>
                <w:szCs w:val="18"/>
              </w:rPr>
            </w:pPr>
            <w:r w:rsidRPr="00EC75D4">
              <w:rPr>
                <w:rFonts w:ascii="Times New Roman" w:hAnsi="Times New Roman" w:cs="Times New Roman"/>
                <w:sz w:val="18"/>
                <w:szCs w:val="18"/>
                <w:lang w:eastAsia="ru-RU"/>
              </w:rPr>
              <w:t>Значение характеристики не может изменяться участником закупки</w:t>
            </w:r>
          </w:p>
        </w:tc>
      </w:tr>
      <w:tr w:rsidR="008C561C" w:rsidRPr="00EC75D4" w:rsidTr="00320C82">
        <w:trPr>
          <w:trHeight w:val="20"/>
        </w:trPr>
        <w:tc>
          <w:tcPr>
            <w:tcW w:w="1413" w:type="dxa"/>
            <w:vMerge/>
            <w:shd w:val="clear" w:color="auto" w:fill="auto"/>
          </w:tcPr>
          <w:p w:rsidR="008C561C" w:rsidRPr="00EC75D4" w:rsidRDefault="008C561C" w:rsidP="00320C82">
            <w:pPr>
              <w:pStyle w:val="aa"/>
              <w:jc w:val="center"/>
              <w:rPr>
                <w:rFonts w:ascii="Times New Roman" w:hAnsi="Times New Roman" w:cs="Times New Roman"/>
                <w:bCs/>
                <w:sz w:val="18"/>
                <w:szCs w:val="18"/>
              </w:rPr>
            </w:pPr>
          </w:p>
        </w:tc>
        <w:tc>
          <w:tcPr>
            <w:tcW w:w="850" w:type="dxa"/>
            <w:vMerge/>
            <w:shd w:val="clear" w:color="auto" w:fill="auto"/>
          </w:tcPr>
          <w:p w:rsidR="008C561C" w:rsidRPr="00EC75D4" w:rsidRDefault="008C561C" w:rsidP="00320C82">
            <w:pPr>
              <w:pStyle w:val="aa"/>
              <w:jc w:val="center"/>
              <w:rPr>
                <w:rFonts w:ascii="Times New Roman" w:hAnsi="Times New Roman" w:cs="Times New Roman"/>
                <w:bCs/>
                <w:sz w:val="18"/>
                <w:szCs w:val="18"/>
              </w:rPr>
            </w:pPr>
          </w:p>
        </w:tc>
        <w:tc>
          <w:tcPr>
            <w:tcW w:w="1701" w:type="dxa"/>
            <w:shd w:val="clear" w:color="auto" w:fill="auto"/>
          </w:tcPr>
          <w:p w:rsidR="008C561C" w:rsidRPr="00EC75D4" w:rsidRDefault="008C561C" w:rsidP="008C561C">
            <w:pPr>
              <w:pStyle w:val="aa"/>
              <w:rPr>
                <w:rFonts w:ascii="Times New Roman" w:hAnsi="Times New Roman" w:cs="Times New Roman"/>
                <w:bCs/>
                <w:sz w:val="18"/>
                <w:szCs w:val="18"/>
              </w:rPr>
            </w:pPr>
            <w:r w:rsidRPr="00EC75D4">
              <w:rPr>
                <w:rFonts w:ascii="Times New Roman" w:hAnsi="Times New Roman" w:cs="Times New Roman"/>
                <w:sz w:val="18"/>
                <w:szCs w:val="18"/>
              </w:rPr>
              <w:t>Параметры юридической обработки документов, обеспечиваемая услугами</w:t>
            </w:r>
          </w:p>
        </w:tc>
        <w:tc>
          <w:tcPr>
            <w:tcW w:w="10490" w:type="dxa"/>
            <w:shd w:val="clear" w:color="auto" w:fill="auto"/>
          </w:tcPr>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 xml:space="preserve">Наличие информации о статусе документа: утратил силу или отменен, не вступил в силу; все акты, кроме утративших силу, отменённых и не вступивших в силу. </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Ссылки из всех документов (включая судебные решения и авторские материалы) на другие документы по умолчанию должны вести в те редакции других документов, которые были актуальны на момент подготовки или принятия исходного документа (судебного решения, авторского материала).</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Связи между документами оформляются в отдельный список, в котором могут быть разделы: содержит дополнительную информацию о следующих документах; упоминает следующий документ; упоминается в следующем документе; разъяснен следующим документом; действие изменено следующим документом; дан в редакции следующего документа; изменен следующим документом; дополнительную информацию смотрите в следующих документах.</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В Системе Консультант Плюс представляется инструментарий для сравнения редакций документа, включая недействующие.</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Предусмотрена возможность получения редакции документа на конкретную дату с указанием диапазона действия редакции.</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К документам, имеющим структуру, содержится структурированное интерактивное оглавление с возможностью поиска встречающихся слов в наименованиях структурных частей документа.</w:t>
            </w:r>
          </w:p>
          <w:p w:rsidR="008C561C" w:rsidRPr="00EC75D4" w:rsidRDefault="008C561C" w:rsidP="008C561C">
            <w:pPr>
              <w:pStyle w:val="aa"/>
              <w:rPr>
                <w:rFonts w:ascii="Times New Roman" w:hAnsi="Times New Roman" w:cs="Times New Roman"/>
                <w:bCs/>
                <w:sz w:val="18"/>
                <w:szCs w:val="18"/>
              </w:rPr>
            </w:pPr>
            <w:r w:rsidRPr="00EC75D4">
              <w:rPr>
                <w:rFonts w:ascii="Times New Roman" w:hAnsi="Times New Roman" w:cs="Times New Roman"/>
                <w:sz w:val="18"/>
                <w:szCs w:val="18"/>
              </w:rPr>
              <w:t>Наличие информации об ошибках и опечатках в оригиналах нормативно-правовых актов и консультационных материалах.</w:t>
            </w:r>
          </w:p>
        </w:tc>
        <w:tc>
          <w:tcPr>
            <w:tcW w:w="1559" w:type="dxa"/>
            <w:shd w:val="clear" w:color="auto" w:fill="auto"/>
          </w:tcPr>
          <w:p w:rsidR="008C561C" w:rsidRPr="00EC75D4" w:rsidRDefault="008C561C" w:rsidP="00320C82">
            <w:pPr>
              <w:pStyle w:val="aa"/>
              <w:jc w:val="center"/>
              <w:rPr>
                <w:rFonts w:ascii="Times New Roman" w:hAnsi="Times New Roman" w:cs="Times New Roman"/>
                <w:bCs/>
                <w:sz w:val="18"/>
                <w:szCs w:val="18"/>
              </w:rPr>
            </w:pPr>
            <w:r w:rsidRPr="00EC75D4">
              <w:rPr>
                <w:rFonts w:ascii="Times New Roman" w:hAnsi="Times New Roman" w:cs="Times New Roman"/>
                <w:sz w:val="18"/>
                <w:szCs w:val="18"/>
                <w:lang w:eastAsia="ru-RU"/>
              </w:rPr>
              <w:t>Значение характеристики не может изменяться участником закупки</w:t>
            </w:r>
          </w:p>
        </w:tc>
      </w:tr>
      <w:tr w:rsidR="008C561C" w:rsidRPr="00EC75D4" w:rsidTr="00320C82">
        <w:trPr>
          <w:trHeight w:val="20"/>
        </w:trPr>
        <w:tc>
          <w:tcPr>
            <w:tcW w:w="1413" w:type="dxa"/>
            <w:vMerge/>
            <w:shd w:val="clear" w:color="auto" w:fill="auto"/>
          </w:tcPr>
          <w:p w:rsidR="008C561C" w:rsidRPr="00EC75D4" w:rsidRDefault="008C561C" w:rsidP="00320C82">
            <w:pPr>
              <w:pStyle w:val="aa"/>
              <w:jc w:val="center"/>
              <w:rPr>
                <w:rFonts w:ascii="Times New Roman" w:hAnsi="Times New Roman" w:cs="Times New Roman"/>
                <w:bCs/>
                <w:sz w:val="18"/>
                <w:szCs w:val="18"/>
              </w:rPr>
            </w:pPr>
          </w:p>
        </w:tc>
        <w:tc>
          <w:tcPr>
            <w:tcW w:w="850" w:type="dxa"/>
            <w:vMerge/>
            <w:shd w:val="clear" w:color="auto" w:fill="auto"/>
          </w:tcPr>
          <w:p w:rsidR="008C561C" w:rsidRPr="00EC75D4" w:rsidRDefault="008C561C" w:rsidP="00320C82">
            <w:pPr>
              <w:pStyle w:val="aa"/>
              <w:jc w:val="center"/>
              <w:rPr>
                <w:rFonts w:ascii="Times New Roman" w:hAnsi="Times New Roman" w:cs="Times New Roman"/>
                <w:bCs/>
                <w:sz w:val="18"/>
                <w:szCs w:val="18"/>
              </w:rPr>
            </w:pPr>
          </w:p>
        </w:tc>
        <w:tc>
          <w:tcPr>
            <w:tcW w:w="1701" w:type="dxa"/>
            <w:shd w:val="clear" w:color="auto" w:fill="auto"/>
          </w:tcPr>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 xml:space="preserve">Функциональные инструменты системы, обеспечиваемые услугами </w:t>
            </w:r>
          </w:p>
        </w:tc>
        <w:tc>
          <w:tcPr>
            <w:tcW w:w="10490" w:type="dxa"/>
            <w:shd w:val="clear" w:color="auto" w:fill="auto"/>
          </w:tcPr>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 xml:space="preserve">Возможность ознакомиться с изменениями в законодательстве с помощью аналитических обзоров. </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Наличие функционала «История рассмотрения дела» для арбитражных дел.</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Наличие справочной информации (календари; формы, утвержденные законодательно; курсы валют; процентные ставки; расчетные индикаторы и прочее).</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Возможность сохранения результатов работы с помощью истории запросов, папок и закладок пользователя.</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 xml:space="preserve">Возможность обмена результатами работы («папки», «закладки») между пользователями. </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Для отслеживания информации о внесении изменений в документы (в т. ч. редакции документов), определенные пользователем, в Системе предусмотрена возможность постановки этих документов на контроль. При этом пользователь информируется об изменении документа и о типе этого изменения (создана новая редакция, документ утратил силу и т.д.) непосредственно в Системе КонсультантПлюс.</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 xml:space="preserve">Возможность сопровождения пользователями текстов, входящих в Систему, КонсультантПлюс своими комментариями.   </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Наличие аналитических материалов (Путеводителей), которые раскрывают тему в одном документе. Путеводители должны содержать: ссылки на нормативные акты, судебную практику, консультации экспертов, примеры и ситуации из практики, образцы заполнения форм документов, сами формы с инструкциями по заполнению.</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Возможность экспорта (сохранения) выбранного документа, фрагмента документа или списка документов в файл текстового формата или формата *.</w:t>
            </w:r>
            <w:proofErr w:type="spellStart"/>
            <w:r w:rsidRPr="00EC75D4">
              <w:rPr>
                <w:rFonts w:ascii="Times New Roman" w:hAnsi="Times New Roman"/>
                <w:sz w:val="18"/>
                <w:szCs w:val="18"/>
              </w:rPr>
              <w:t>pdf</w:t>
            </w:r>
            <w:proofErr w:type="spellEnd"/>
            <w:r w:rsidRPr="00EC75D4">
              <w:rPr>
                <w:rFonts w:ascii="Times New Roman" w:hAnsi="Times New Roman"/>
                <w:sz w:val="18"/>
                <w:szCs w:val="18"/>
              </w:rPr>
              <w:t>.</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Наличие словаря финансовых и юридических терминов, определения которых даны в нормативно-правовых актах.</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Названия ведомств могут отображаться как в полном, так и в сокращенном виде.</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Возможность изменения размера шрифта в соответствии с предпочтениями пользователя.</w:t>
            </w:r>
          </w:p>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Наличие системы помощи.</w:t>
            </w:r>
          </w:p>
        </w:tc>
        <w:tc>
          <w:tcPr>
            <w:tcW w:w="1559" w:type="dxa"/>
            <w:shd w:val="clear" w:color="auto" w:fill="auto"/>
          </w:tcPr>
          <w:p w:rsidR="008C561C" w:rsidRPr="00EC75D4" w:rsidRDefault="008C561C" w:rsidP="00320C82">
            <w:pPr>
              <w:pStyle w:val="aa"/>
              <w:jc w:val="center"/>
              <w:rPr>
                <w:rFonts w:ascii="Times New Roman" w:hAnsi="Times New Roman" w:cs="Times New Roman"/>
                <w:bCs/>
                <w:sz w:val="18"/>
                <w:szCs w:val="18"/>
              </w:rPr>
            </w:pPr>
            <w:r w:rsidRPr="00EC75D4">
              <w:rPr>
                <w:rFonts w:ascii="Times New Roman" w:hAnsi="Times New Roman" w:cs="Times New Roman"/>
                <w:sz w:val="18"/>
                <w:szCs w:val="18"/>
                <w:lang w:eastAsia="ru-RU"/>
              </w:rPr>
              <w:t>Значение характеристики не может изменяться участником закупки</w:t>
            </w:r>
          </w:p>
        </w:tc>
      </w:tr>
      <w:tr w:rsidR="008C561C" w:rsidRPr="00EC75D4" w:rsidTr="00320C82">
        <w:trPr>
          <w:trHeight w:val="20"/>
        </w:trPr>
        <w:tc>
          <w:tcPr>
            <w:tcW w:w="1413" w:type="dxa"/>
            <w:vMerge/>
            <w:shd w:val="clear" w:color="auto" w:fill="auto"/>
          </w:tcPr>
          <w:p w:rsidR="008C561C" w:rsidRPr="00EC75D4" w:rsidRDefault="008C561C" w:rsidP="00320C82">
            <w:pPr>
              <w:pStyle w:val="aa"/>
              <w:jc w:val="center"/>
              <w:rPr>
                <w:rFonts w:ascii="Times New Roman" w:hAnsi="Times New Roman" w:cs="Times New Roman"/>
                <w:bCs/>
                <w:sz w:val="18"/>
                <w:szCs w:val="18"/>
              </w:rPr>
            </w:pPr>
          </w:p>
        </w:tc>
        <w:tc>
          <w:tcPr>
            <w:tcW w:w="850" w:type="dxa"/>
            <w:vMerge/>
            <w:shd w:val="clear" w:color="auto" w:fill="auto"/>
          </w:tcPr>
          <w:p w:rsidR="008C561C" w:rsidRPr="00EC75D4" w:rsidRDefault="008C561C" w:rsidP="00320C82">
            <w:pPr>
              <w:pStyle w:val="aa"/>
              <w:jc w:val="center"/>
              <w:rPr>
                <w:rFonts w:ascii="Times New Roman" w:hAnsi="Times New Roman" w:cs="Times New Roman"/>
                <w:bCs/>
                <w:sz w:val="18"/>
                <w:szCs w:val="18"/>
              </w:rPr>
            </w:pPr>
          </w:p>
        </w:tc>
        <w:tc>
          <w:tcPr>
            <w:tcW w:w="1701" w:type="dxa"/>
            <w:shd w:val="clear" w:color="auto" w:fill="auto"/>
          </w:tcPr>
          <w:p w:rsidR="008C561C" w:rsidRPr="00EC75D4" w:rsidRDefault="008C561C" w:rsidP="00320C82">
            <w:pPr>
              <w:pStyle w:val="aa"/>
              <w:jc w:val="left"/>
              <w:rPr>
                <w:rFonts w:ascii="Times New Roman" w:hAnsi="Times New Roman" w:cs="Times New Roman"/>
                <w:bCs/>
                <w:sz w:val="18"/>
                <w:szCs w:val="18"/>
              </w:rPr>
            </w:pPr>
            <w:r w:rsidRPr="00EC75D4">
              <w:rPr>
                <w:rFonts w:ascii="Times New Roman" w:hAnsi="Times New Roman" w:cs="Times New Roman"/>
                <w:sz w:val="18"/>
                <w:szCs w:val="18"/>
                <w:lang w:eastAsia="ru-RU"/>
              </w:rPr>
              <w:t>Перечень услуг, оказываемых с использованием экземпляров Систем КонсультантПлюс</w:t>
            </w:r>
          </w:p>
        </w:tc>
        <w:tc>
          <w:tcPr>
            <w:tcW w:w="10490" w:type="dxa"/>
            <w:shd w:val="clear" w:color="auto" w:fill="auto"/>
          </w:tcPr>
          <w:p w:rsidR="008C561C" w:rsidRPr="00EC75D4" w:rsidRDefault="008C561C" w:rsidP="00320C82">
            <w:pPr>
              <w:spacing w:after="0" w:line="240" w:lineRule="auto"/>
              <w:rPr>
                <w:rFonts w:ascii="Times New Roman" w:hAnsi="Times New Roman"/>
                <w:bCs/>
                <w:sz w:val="18"/>
                <w:szCs w:val="18"/>
              </w:rPr>
            </w:pPr>
          </w:p>
          <w:tbl>
            <w:tblPr>
              <w:tblW w:w="101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6983"/>
              <w:gridCol w:w="1276"/>
              <w:gridCol w:w="1419"/>
            </w:tblGrid>
            <w:tr w:rsidR="008C561C" w:rsidRPr="00EC75D4" w:rsidTr="00320C82">
              <w:trPr>
                <w:trHeight w:val="31"/>
              </w:trPr>
              <w:tc>
                <w:tcPr>
                  <w:tcW w:w="453" w:type="dxa"/>
                  <w:vAlign w:val="center"/>
                </w:tcPr>
                <w:p w:rsidR="008C561C" w:rsidRPr="00EC75D4" w:rsidRDefault="008C561C" w:rsidP="008C561C">
                  <w:pPr>
                    <w:spacing w:after="0" w:line="240" w:lineRule="auto"/>
                    <w:jc w:val="center"/>
                    <w:rPr>
                      <w:rFonts w:ascii="Times New Roman" w:hAnsi="Times New Roman"/>
                      <w:b/>
                      <w:sz w:val="18"/>
                      <w:szCs w:val="18"/>
                    </w:rPr>
                  </w:pPr>
                  <w:r w:rsidRPr="00EC75D4">
                    <w:rPr>
                      <w:rFonts w:ascii="Times New Roman" w:hAnsi="Times New Roman"/>
                      <w:sz w:val="18"/>
                      <w:szCs w:val="18"/>
                    </w:rPr>
                    <w:t>№ п/п</w:t>
                  </w:r>
                </w:p>
              </w:tc>
              <w:tc>
                <w:tcPr>
                  <w:tcW w:w="6983" w:type="dxa"/>
                  <w:shd w:val="clear" w:color="auto" w:fill="auto"/>
                  <w:noWrap/>
                  <w:vAlign w:val="center"/>
                </w:tcPr>
                <w:p w:rsidR="008C561C" w:rsidRPr="00EC75D4" w:rsidRDefault="008C561C" w:rsidP="008C561C">
                  <w:pPr>
                    <w:spacing w:after="0" w:line="240" w:lineRule="auto"/>
                    <w:jc w:val="center"/>
                    <w:rPr>
                      <w:rFonts w:ascii="Times New Roman" w:hAnsi="Times New Roman"/>
                      <w:sz w:val="18"/>
                      <w:szCs w:val="18"/>
                      <w:lang w:val="en-US"/>
                    </w:rPr>
                  </w:pPr>
                  <w:r w:rsidRPr="00EC75D4">
                    <w:rPr>
                      <w:rFonts w:ascii="Times New Roman" w:hAnsi="Times New Roman"/>
                      <w:sz w:val="18"/>
                      <w:szCs w:val="18"/>
                    </w:rPr>
                    <w:t>Наименование товара</w:t>
                  </w:r>
                </w:p>
              </w:tc>
              <w:tc>
                <w:tcPr>
                  <w:tcW w:w="1276" w:type="dxa"/>
                  <w:vAlign w:val="center"/>
                </w:tcPr>
                <w:p w:rsidR="008C561C" w:rsidRPr="00EC75D4" w:rsidRDefault="008C561C" w:rsidP="008C561C">
                  <w:pPr>
                    <w:spacing w:after="0" w:line="240" w:lineRule="auto"/>
                    <w:jc w:val="center"/>
                    <w:rPr>
                      <w:rFonts w:ascii="Times New Roman" w:hAnsi="Times New Roman"/>
                      <w:sz w:val="18"/>
                      <w:szCs w:val="18"/>
                    </w:rPr>
                  </w:pPr>
                  <w:r w:rsidRPr="00EC75D4">
                    <w:rPr>
                      <w:rFonts w:ascii="Times New Roman" w:hAnsi="Times New Roman"/>
                      <w:sz w:val="18"/>
                      <w:szCs w:val="18"/>
                    </w:rPr>
                    <w:t>Единица измерения</w:t>
                  </w:r>
                </w:p>
              </w:tc>
              <w:tc>
                <w:tcPr>
                  <w:tcW w:w="1419" w:type="dxa"/>
                  <w:shd w:val="clear" w:color="auto" w:fill="auto"/>
                  <w:noWrap/>
                  <w:vAlign w:val="center"/>
                </w:tcPr>
                <w:p w:rsidR="008C561C" w:rsidRPr="00EC75D4" w:rsidRDefault="008C561C" w:rsidP="008C561C">
                  <w:pPr>
                    <w:spacing w:after="0" w:line="240" w:lineRule="auto"/>
                    <w:jc w:val="center"/>
                    <w:rPr>
                      <w:rFonts w:ascii="Times New Roman" w:hAnsi="Times New Roman"/>
                      <w:sz w:val="18"/>
                      <w:szCs w:val="18"/>
                    </w:rPr>
                  </w:pPr>
                  <w:r w:rsidRPr="00EC75D4">
                    <w:rPr>
                      <w:rFonts w:ascii="Times New Roman" w:hAnsi="Times New Roman"/>
                      <w:sz w:val="18"/>
                      <w:szCs w:val="18"/>
                    </w:rPr>
                    <w:t>Количество (объем работы, услуги)</w:t>
                  </w:r>
                </w:p>
              </w:tc>
            </w:tr>
            <w:tr w:rsidR="008C561C" w:rsidRPr="00EC75D4" w:rsidTr="00320C82">
              <w:trPr>
                <w:trHeight w:val="31"/>
              </w:trPr>
              <w:tc>
                <w:tcPr>
                  <w:tcW w:w="453" w:type="dxa"/>
                  <w:vAlign w:val="center"/>
                </w:tcPr>
                <w:p w:rsidR="008C561C" w:rsidRPr="00EC75D4" w:rsidRDefault="008C561C" w:rsidP="008C561C">
                  <w:pPr>
                    <w:pStyle w:val="af"/>
                    <w:widowControl/>
                    <w:numPr>
                      <w:ilvl w:val="0"/>
                      <w:numId w:val="6"/>
                    </w:numPr>
                    <w:autoSpaceDE/>
                    <w:autoSpaceDN/>
                    <w:adjustRightInd/>
                    <w:jc w:val="center"/>
                    <w:rPr>
                      <w:sz w:val="18"/>
                      <w:szCs w:val="18"/>
                    </w:rPr>
                  </w:pPr>
                </w:p>
              </w:tc>
              <w:tc>
                <w:tcPr>
                  <w:tcW w:w="6983" w:type="dxa"/>
                  <w:shd w:val="clear" w:color="auto" w:fill="auto"/>
                  <w:vAlign w:val="center"/>
                </w:tcPr>
                <w:p w:rsidR="008C561C" w:rsidRPr="00EC75D4" w:rsidRDefault="008C561C" w:rsidP="008C561C">
                  <w:pPr>
                    <w:spacing w:after="0" w:line="240" w:lineRule="auto"/>
                    <w:rPr>
                      <w:rFonts w:ascii="Times New Roman" w:hAnsi="Times New Roman"/>
                      <w:sz w:val="18"/>
                      <w:szCs w:val="18"/>
                      <w:lang w:eastAsia="ar-SA"/>
                    </w:rPr>
                  </w:pPr>
                  <w:r w:rsidRPr="00EC75D4">
                    <w:rPr>
                      <w:rFonts w:ascii="Times New Roman" w:hAnsi="Times New Roman"/>
                      <w:sz w:val="18"/>
                      <w:szCs w:val="18"/>
                      <w:lang w:eastAsia="ar-SA"/>
                    </w:rPr>
                    <w:t xml:space="preserve">Услуга адаптации и сопровождения экземпляра СПС Консультант Бюджетные организации смарт-комплект Оптимальный (ОВМ-Ф) </w:t>
                  </w:r>
                  <w:r w:rsidRPr="007B7484">
                    <w:rPr>
                      <w:rFonts w:ascii="Times New Roman" w:hAnsi="Times New Roman"/>
                      <w:b/>
                      <w:sz w:val="18"/>
                      <w:szCs w:val="18"/>
                      <w:lang w:eastAsia="ar-SA"/>
                    </w:rPr>
                    <w:t>на 12 мес.</w:t>
                  </w:r>
                </w:p>
              </w:tc>
              <w:tc>
                <w:tcPr>
                  <w:tcW w:w="1276" w:type="dxa"/>
                  <w:vAlign w:val="center"/>
                </w:tcPr>
                <w:p w:rsidR="008C561C" w:rsidRPr="00EC75D4" w:rsidRDefault="008C561C" w:rsidP="008C561C">
                  <w:pPr>
                    <w:spacing w:after="0" w:line="240" w:lineRule="auto"/>
                    <w:jc w:val="center"/>
                    <w:rPr>
                      <w:rFonts w:ascii="Times New Roman" w:hAnsi="Times New Roman"/>
                      <w:sz w:val="18"/>
                      <w:szCs w:val="18"/>
                    </w:rPr>
                  </w:pPr>
                  <w:r w:rsidRPr="00EC75D4">
                    <w:rPr>
                      <w:rFonts w:ascii="Times New Roman" w:hAnsi="Times New Roman"/>
                      <w:sz w:val="18"/>
                      <w:szCs w:val="18"/>
                    </w:rPr>
                    <w:t>шт.</w:t>
                  </w:r>
                </w:p>
              </w:tc>
              <w:tc>
                <w:tcPr>
                  <w:tcW w:w="1419" w:type="dxa"/>
                  <w:shd w:val="clear" w:color="auto" w:fill="auto"/>
                  <w:noWrap/>
                  <w:vAlign w:val="center"/>
                </w:tcPr>
                <w:p w:rsidR="008C561C" w:rsidRPr="00EC75D4" w:rsidRDefault="008C561C" w:rsidP="008C561C">
                  <w:pPr>
                    <w:spacing w:after="0" w:line="240" w:lineRule="auto"/>
                    <w:jc w:val="center"/>
                    <w:rPr>
                      <w:rFonts w:ascii="Times New Roman" w:hAnsi="Times New Roman"/>
                      <w:sz w:val="18"/>
                      <w:szCs w:val="18"/>
                    </w:rPr>
                  </w:pPr>
                  <w:r w:rsidRPr="00EC75D4">
                    <w:rPr>
                      <w:rFonts w:ascii="Times New Roman" w:hAnsi="Times New Roman"/>
                      <w:sz w:val="18"/>
                      <w:szCs w:val="18"/>
                    </w:rPr>
                    <w:t>1</w:t>
                  </w:r>
                </w:p>
              </w:tc>
            </w:tr>
          </w:tbl>
          <w:p w:rsidR="008C561C" w:rsidRPr="00EC75D4" w:rsidRDefault="008C561C" w:rsidP="00320C82">
            <w:pPr>
              <w:spacing w:after="0" w:line="240" w:lineRule="auto"/>
              <w:rPr>
                <w:rFonts w:ascii="Times New Roman" w:hAnsi="Times New Roman"/>
                <w:bCs/>
                <w:sz w:val="18"/>
                <w:szCs w:val="18"/>
              </w:rPr>
            </w:pPr>
          </w:p>
          <w:p w:rsidR="008C561C" w:rsidRPr="00EC75D4" w:rsidRDefault="008C561C" w:rsidP="00320C82">
            <w:pPr>
              <w:spacing w:after="0" w:line="240" w:lineRule="auto"/>
              <w:rPr>
                <w:rFonts w:ascii="Times New Roman" w:hAnsi="Times New Roman"/>
                <w:bCs/>
                <w:sz w:val="18"/>
                <w:szCs w:val="18"/>
              </w:rPr>
            </w:pPr>
          </w:p>
        </w:tc>
        <w:tc>
          <w:tcPr>
            <w:tcW w:w="1559" w:type="dxa"/>
            <w:shd w:val="clear" w:color="auto" w:fill="auto"/>
          </w:tcPr>
          <w:p w:rsidR="008C561C" w:rsidRPr="00EC75D4" w:rsidRDefault="008C561C" w:rsidP="00320C82">
            <w:pPr>
              <w:pStyle w:val="aa"/>
              <w:jc w:val="center"/>
              <w:rPr>
                <w:rFonts w:ascii="Times New Roman" w:hAnsi="Times New Roman" w:cs="Times New Roman"/>
                <w:bCs/>
                <w:sz w:val="18"/>
                <w:szCs w:val="18"/>
              </w:rPr>
            </w:pPr>
            <w:r w:rsidRPr="00EC75D4">
              <w:rPr>
                <w:rFonts w:ascii="Times New Roman" w:hAnsi="Times New Roman" w:cs="Times New Roman"/>
                <w:sz w:val="18"/>
                <w:szCs w:val="18"/>
                <w:lang w:eastAsia="ru-RU"/>
              </w:rPr>
              <w:t>Значение характеристики не может изменяться участником закупки</w:t>
            </w:r>
          </w:p>
        </w:tc>
      </w:tr>
      <w:tr w:rsidR="008C561C" w:rsidRPr="00EC75D4" w:rsidTr="00320C82">
        <w:trPr>
          <w:trHeight w:val="1242"/>
        </w:trPr>
        <w:tc>
          <w:tcPr>
            <w:tcW w:w="1413" w:type="dxa"/>
            <w:vMerge/>
            <w:shd w:val="clear" w:color="auto" w:fill="auto"/>
          </w:tcPr>
          <w:p w:rsidR="008C561C" w:rsidRPr="00EC75D4" w:rsidRDefault="008C561C" w:rsidP="00320C82">
            <w:pPr>
              <w:pStyle w:val="aa"/>
              <w:jc w:val="center"/>
              <w:rPr>
                <w:rFonts w:ascii="Times New Roman" w:hAnsi="Times New Roman" w:cs="Times New Roman"/>
                <w:bCs/>
                <w:sz w:val="18"/>
                <w:szCs w:val="18"/>
              </w:rPr>
            </w:pPr>
          </w:p>
        </w:tc>
        <w:tc>
          <w:tcPr>
            <w:tcW w:w="850" w:type="dxa"/>
            <w:vMerge/>
            <w:shd w:val="clear" w:color="auto" w:fill="auto"/>
          </w:tcPr>
          <w:p w:rsidR="008C561C" w:rsidRPr="00EC75D4" w:rsidRDefault="008C561C" w:rsidP="00320C82">
            <w:pPr>
              <w:pStyle w:val="aa"/>
              <w:jc w:val="center"/>
              <w:rPr>
                <w:rFonts w:ascii="Times New Roman" w:hAnsi="Times New Roman" w:cs="Times New Roman"/>
                <w:bCs/>
                <w:sz w:val="18"/>
                <w:szCs w:val="18"/>
              </w:rPr>
            </w:pPr>
          </w:p>
        </w:tc>
        <w:tc>
          <w:tcPr>
            <w:tcW w:w="1701" w:type="dxa"/>
            <w:shd w:val="clear" w:color="auto" w:fill="auto"/>
          </w:tcPr>
          <w:p w:rsidR="008C561C" w:rsidRPr="00EC75D4" w:rsidRDefault="008C561C" w:rsidP="00320C82">
            <w:pPr>
              <w:pStyle w:val="aa"/>
              <w:jc w:val="left"/>
              <w:rPr>
                <w:rFonts w:ascii="Times New Roman" w:hAnsi="Times New Roman" w:cs="Times New Roman"/>
                <w:sz w:val="18"/>
                <w:szCs w:val="18"/>
                <w:lang w:eastAsia="ru-RU"/>
              </w:rPr>
            </w:pPr>
            <w:r w:rsidRPr="00EC75D4">
              <w:rPr>
                <w:rFonts w:ascii="Times New Roman" w:hAnsi="Times New Roman" w:cs="Times New Roman"/>
                <w:bCs/>
                <w:sz w:val="18"/>
                <w:szCs w:val="18"/>
              </w:rPr>
              <w:t>Адреса, по которым используются Системы и оказываются услуги</w:t>
            </w:r>
          </w:p>
        </w:tc>
        <w:tc>
          <w:tcPr>
            <w:tcW w:w="10490" w:type="dxa"/>
            <w:shd w:val="clear" w:color="auto" w:fill="auto"/>
          </w:tcPr>
          <w:p w:rsidR="008C561C" w:rsidRPr="00EC75D4" w:rsidRDefault="008C561C" w:rsidP="00320C82">
            <w:pPr>
              <w:spacing w:after="0" w:line="240" w:lineRule="auto"/>
              <w:rPr>
                <w:rFonts w:ascii="Times New Roman" w:hAnsi="Times New Roman"/>
                <w:sz w:val="18"/>
                <w:szCs w:val="18"/>
                <w:highlight w:val="green"/>
              </w:rPr>
            </w:pPr>
            <w:r w:rsidRPr="00EC75D4">
              <w:rPr>
                <w:rFonts w:ascii="Times New Roman" w:eastAsia="MS Mincho" w:hAnsi="Times New Roman"/>
                <w:sz w:val="18"/>
                <w:szCs w:val="18"/>
              </w:rPr>
              <w:t>196620, Санкт-Петербург г, Павловск г, Б</w:t>
            </w:r>
            <w:r w:rsidR="003D0849">
              <w:rPr>
                <w:rFonts w:ascii="Times New Roman" w:eastAsia="MS Mincho" w:hAnsi="Times New Roman"/>
                <w:sz w:val="18"/>
                <w:szCs w:val="18"/>
              </w:rPr>
              <w:t xml:space="preserve">ерёзовая </w:t>
            </w:r>
            <w:proofErr w:type="spellStart"/>
            <w:r w:rsidR="003D0849">
              <w:rPr>
                <w:rFonts w:ascii="Times New Roman" w:eastAsia="MS Mincho" w:hAnsi="Times New Roman"/>
                <w:sz w:val="18"/>
                <w:szCs w:val="18"/>
              </w:rPr>
              <w:t>ул</w:t>
            </w:r>
            <w:proofErr w:type="spellEnd"/>
            <w:r w:rsidR="003D0849">
              <w:rPr>
                <w:rFonts w:ascii="Times New Roman" w:eastAsia="MS Mincho" w:hAnsi="Times New Roman"/>
                <w:sz w:val="18"/>
                <w:szCs w:val="18"/>
              </w:rPr>
              <w:t xml:space="preserve">, дом 18, </w:t>
            </w:r>
            <w:r w:rsidRPr="00EC75D4">
              <w:rPr>
                <w:rFonts w:ascii="Times New Roman" w:eastAsia="MS Mincho" w:hAnsi="Times New Roman"/>
                <w:sz w:val="18"/>
                <w:szCs w:val="18"/>
              </w:rPr>
              <w:t>Б.</w:t>
            </w:r>
          </w:p>
        </w:tc>
        <w:tc>
          <w:tcPr>
            <w:tcW w:w="1559" w:type="dxa"/>
            <w:shd w:val="clear" w:color="auto" w:fill="auto"/>
          </w:tcPr>
          <w:p w:rsidR="008C561C" w:rsidRPr="00EC75D4" w:rsidRDefault="008C561C" w:rsidP="00320C82">
            <w:pPr>
              <w:pStyle w:val="aa"/>
              <w:jc w:val="center"/>
              <w:rPr>
                <w:rFonts w:ascii="Times New Roman" w:hAnsi="Times New Roman" w:cs="Times New Roman"/>
                <w:bCs/>
                <w:sz w:val="18"/>
                <w:szCs w:val="18"/>
              </w:rPr>
            </w:pPr>
            <w:r w:rsidRPr="00EC75D4">
              <w:rPr>
                <w:rFonts w:ascii="Times New Roman" w:hAnsi="Times New Roman" w:cs="Times New Roman"/>
                <w:sz w:val="18"/>
                <w:szCs w:val="18"/>
                <w:lang w:eastAsia="ru-RU"/>
              </w:rPr>
              <w:t>Значение характеристики не может изменяться участником закупки</w:t>
            </w:r>
          </w:p>
        </w:tc>
      </w:tr>
      <w:tr w:rsidR="008C561C" w:rsidRPr="00EC75D4" w:rsidTr="00320C82">
        <w:trPr>
          <w:trHeight w:val="20"/>
        </w:trPr>
        <w:tc>
          <w:tcPr>
            <w:tcW w:w="1413" w:type="dxa"/>
            <w:vMerge/>
            <w:shd w:val="clear" w:color="auto" w:fill="auto"/>
          </w:tcPr>
          <w:p w:rsidR="008C561C" w:rsidRPr="00EC75D4" w:rsidRDefault="008C561C" w:rsidP="00320C82">
            <w:pPr>
              <w:pStyle w:val="aa"/>
              <w:jc w:val="center"/>
              <w:rPr>
                <w:rFonts w:ascii="Times New Roman" w:hAnsi="Times New Roman" w:cs="Times New Roman"/>
                <w:bCs/>
                <w:sz w:val="18"/>
                <w:szCs w:val="18"/>
              </w:rPr>
            </w:pPr>
          </w:p>
        </w:tc>
        <w:tc>
          <w:tcPr>
            <w:tcW w:w="850" w:type="dxa"/>
            <w:vMerge/>
            <w:shd w:val="clear" w:color="auto" w:fill="auto"/>
          </w:tcPr>
          <w:p w:rsidR="008C561C" w:rsidRPr="00EC75D4" w:rsidRDefault="008C561C" w:rsidP="00320C82">
            <w:pPr>
              <w:pStyle w:val="aa"/>
              <w:jc w:val="center"/>
              <w:rPr>
                <w:rFonts w:ascii="Times New Roman" w:hAnsi="Times New Roman" w:cs="Times New Roman"/>
                <w:bCs/>
                <w:sz w:val="18"/>
                <w:szCs w:val="18"/>
              </w:rPr>
            </w:pPr>
          </w:p>
        </w:tc>
        <w:tc>
          <w:tcPr>
            <w:tcW w:w="1701" w:type="dxa"/>
            <w:shd w:val="clear" w:color="auto" w:fill="auto"/>
          </w:tcPr>
          <w:p w:rsidR="008C561C" w:rsidRPr="00EC75D4" w:rsidRDefault="008C561C" w:rsidP="00320C82">
            <w:pPr>
              <w:pStyle w:val="aa"/>
              <w:jc w:val="left"/>
              <w:rPr>
                <w:rFonts w:ascii="Times New Roman" w:hAnsi="Times New Roman" w:cs="Times New Roman"/>
                <w:bCs/>
                <w:sz w:val="18"/>
                <w:szCs w:val="18"/>
              </w:rPr>
            </w:pPr>
            <w:r w:rsidRPr="00EC75D4">
              <w:rPr>
                <w:rFonts w:ascii="Times New Roman" w:hAnsi="Times New Roman" w:cs="Times New Roman"/>
                <w:bCs/>
                <w:sz w:val="18"/>
                <w:szCs w:val="18"/>
              </w:rPr>
              <w:t>Срок оказания услуг</w:t>
            </w:r>
          </w:p>
        </w:tc>
        <w:tc>
          <w:tcPr>
            <w:tcW w:w="10490" w:type="dxa"/>
            <w:shd w:val="clear" w:color="auto" w:fill="auto"/>
          </w:tcPr>
          <w:p w:rsidR="008C561C" w:rsidRPr="00EC75D4" w:rsidRDefault="008C561C" w:rsidP="00320C82">
            <w:pPr>
              <w:spacing w:after="0" w:line="240" w:lineRule="auto"/>
              <w:rPr>
                <w:rFonts w:ascii="Times New Roman" w:hAnsi="Times New Roman"/>
                <w:sz w:val="18"/>
                <w:szCs w:val="18"/>
              </w:rPr>
            </w:pPr>
            <w:r w:rsidRPr="00EC75D4">
              <w:rPr>
                <w:rFonts w:ascii="Times New Roman" w:hAnsi="Times New Roman"/>
                <w:sz w:val="18"/>
                <w:szCs w:val="18"/>
              </w:rPr>
              <w:t>с момента заключения К</w:t>
            </w:r>
            <w:r w:rsidR="003D0849">
              <w:rPr>
                <w:rFonts w:ascii="Times New Roman" w:hAnsi="Times New Roman"/>
                <w:sz w:val="18"/>
                <w:szCs w:val="18"/>
              </w:rPr>
              <w:t>онтракта, но не ранее 01.10.2026</w:t>
            </w:r>
            <w:r w:rsidRPr="00EC75D4">
              <w:rPr>
                <w:rFonts w:ascii="Times New Roman" w:hAnsi="Times New Roman"/>
                <w:sz w:val="18"/>
                <w:szCs w:val="18"/>
              </w:rPr>
              <w:t xml:space="preserve"> г.</w:t>
            </w:r>
          </w:p>
          <w:p w:rsidR="008C561C" w:rsidRPr="00EC75D4" w:rsidRDefault="008C561C" w:rsidP="00320C82">
            <w:pPr>
              <w:spacing w:after="0" w:line="240" w:lineRule="auto"/>
              <w:rPr>
                <w:rFonts w:ascii="Times New Roman" w:eastAsia="MS Mincho" w:hAnsi="Times New Roman"/>
                <w:b/>
                <w:i/>
                <w:sz w:val="18"/>
                <w:szCs w:val="18"/>
                <w:highlight w:val="green"/>
              </w:rPr>
            </w:pPr>
          </w:p>
        </w:tc>
        <w:tc>
          <w:tcPr>
            <w:tcW w:w="1559" w:type="dxa"/>
            <w:shd w:val="clear" w:color="auto" w:fill="auto"/>
          </w:tcPr>
          <w:p w:rsidR="008C561C" w:rsidRPr="00EC75D4" w:rsidRDefault="008C561C" w:rsidP="00320C82">
            <w:pPr>
              <w:pStyle w:val="aa"/>
              <w:jc w:val="center"/>
              <w:rPr>
                <w:rFonts w:ascii="Times New Roman" w:hAnsi="Times New Roman" w:cs="Times New Roman"/>
                <w:bCs/>
                <w:sz w:val="18"/>
                <w:szCs w:val="18"/>
              </w:rPr>
            </w:pPr>
            <w:r w:rsidRPr="00EC75D4">
              <w:rPr>
                <w:rFonts w:ascii="Times New Roman" w:hAnsi="Times New Roman" w:cs="Times New Roman"/>
                <w:sz w:val="18"/>
                <w:szCs w:val="18"/>
                <w:lang w:eastAsia="ru-RU"/>
              </w:rPr>
              <w:t>Значение характеристики не может изменяться участником закупки</w:t>
            </w:r>
          </w:p>
        </w:tc>
      </w:tr>
    </w:tbl>
    <w:p w:rsidR="008C561C" w:rsidRPr="00EC75D4" w:rsidRDefault="008C561C" w:rsidP="008C561C">
      <w:pPr>
        <w:pStyle w:val="aa"/>
        <w:rPr>
          <w:rFonts w:ascii="Times New Roman" w:hAnsi="Times New Roman" w:cs="Times New Roman"/>
          <w:b/>
          <w:sz w:val="18"/>
          <w:szCs w:val="18"/>
        </w:rPr>
      </w:pPr>
    </w:p>
    <w:p w:rsidR="008C561C" w:rsidRPr="00EC75D4" w:rsidRDefault="008C561C" w:rsidP="008C561C">
      <w:pPr>
        <w:pStyle w:val="aa"/>
        <w:widowControl w:val="0"/>
        <w:numPr>
          <w:ilvl w:val="0"/>
          <w:numId w:val="5"/>
        </w:numPr>
        <w:ind w:left="284" w:hanging="284"/>
        <w:jc w:val="center"/>
        <w:rPr>
          <w:rFonts w:ascii="Times New Roman" w:hAnsi="Times New Roman" w:cs="Times New Roman"/>
          <w:b/>
          <w:bCs/>
          <w:sz w:val="18"/>
          <w:szCs w:val="18"/>
        </w:rPr>
      </w:pPr>
      <w:r w:rsidRPr="00EC75D4">
        <w:rPr>
          <w:rFonts w:ascii="Times New Roman" w:hAnsi="Times New Roman" w:cs="Times New Roman"/>
          <w:b/>
          <w:bCs/>
          <w:sz w:val="18"/>
          <w:szCs w:val="18"/>
        </w:rPr>
        <w:t>Требования к качеству</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600"/>
      </w:tblGrid>
      <w:tr w:rsidR="008C561C" w:rsidRPr="00EC75D4" w:rsidTr="00320C82">
        <w:trPr>
          <w:trHeight w:val="244"/>
        </w:trPr>
        <w:tc>
          <w:tcPr>
            <w:tcW w:w="1418" w:type="dxa"/>
            <w:vMerge w:val="restart"/>
            <w:shd w:val="clear" w:color="auto" w:fill="auto"/>
          </w:tcPr>
          <w:p w:rsidR="008C561C" w:rsidRPr="00EC75D4" w:rsidRDefault="008C561C" w:rsidP="00320C82">
            <w:pPr>
              <w:pStyle w:val="aa"/>
              <w:jc w:val="center"/>
              <w:rPr>
                <w:rFonts w:ascii="Times New Roman" w:hAnsi="Times New Roman" w:cs="Times New Roman"/>
                <w:bCs/>
                <w:sz w:val="18"/>
                <w:szCs w:val="18"/>
              </w:rPr>
            </w:pPr>
            <w:r w:rsidRPr="00EC75D4">
              <w:rPr>
                <w:rFonts w:ascii="Times New Roman" w:hAnsi="Times New Roman" w:cs="Times New Roman"/>
                <w:bCs/>
                <w:sz w:val="18"/>
                <w:szCs w:val="18"/>
              </w:rPr>
              <w:t>Требования к качеству</w:t>
            </w:r>
          </w:p>
          <w:p w:rsidR="008C561C" w:rsidRPr="00EC75D4" w:rsidRDefault="008C561C" w:rsidP="008C561C">
            <w:pPr>
              <w:pStyle w:val="aa"/>
              <w:rPr>
                <w:rFonts w:ascii="Times New Roman" w:hAnsi="Times New Roman" w:cs="Times New Roman"/>
                <w:b/>
                <w:bCs/>
                <w:i/>
                <w:sz w:val="18"/>
                <w:szCs w:val="18"/>
                <w:highlight w:val="green"/>
              </w:rPr>
            </w:pPr>
          </w:p>
        </w:tc>
        <w:tc>
          <w:tcPr>
            <w:tcW w:w="14600" w:type="dxa"/>
            <w:shd w:val="clear" w:color="auto" w:fill="auto"/>
          </w:tcPr>
          <w:p w:rsidR="008C561C" w:rsidRPr="00EC75D4" w:rsidRDefault="008C561C" w:rsidP="008C561C">
            <w:pPr>
              <w:pStyle w:val="aa"/>
              <w:rPr>
                <w:rFonts w:ascii="Times New Roman" w:hAnsi="Times New Roman" w:cs="Times New Roman"/>
                <w:bCs/>
                <w:sz w:val="18"/>
                <w:szCs w:val="18"/>
              </w:rPr>
            </w:pPr>
            <w:r w:rsidRPr="00EC75D4">
              <w:rPr>
                <w:rFonts w:ascii="Times New Roman" w:hAnsi="Times New Roman" w:cs="Times New Roman"/>
                <w:bCs/>
                <w:sz w:val="18"/>
                <w:szCs w:val="18"/>
              </w:rPr>
              <w:t>Исполнитель обязан в составе заявки предоставить Заказчику документы, подтверждающие наличие у Исполнителя необходимых прав на использование технологий и иных результатов интеллектуальной деятельности, и, в частности, копию Лицензионного (</w:t>
            </w:r>
            <w:proofErr w:type="spellStart"/>
            <w:r w:rsidRPr="00EC75D4">
              <w:rPr>
                <w:rFonts w:ascii="Times New Roman" w:hAnsi="Times New Roman" w:cs="Times New Roman"/>
                <w:bCs/>
                <w:sz w:val="18"/>
                <w:szCs w:val="18"/>
              </w:rPr>
              <w:t>сублицензионного</w:t>
            </w:r>
            <w:proofErr w:type="spellEnd"/>
            <w:r w:rsidRPr="00EC75D4">
              <w:rPr>
                <w:rFonts w:ascii="Times New Roman" w:hAnsi="Times New Roman" w:cs="Times New Roman"/>
                <w:bCs/>
                <w:sz w:val="18"/>
                <w:szCs w:val="18"/>
              </w:rPr>
              <w:t>) соглашения, подтверждающего, что специальное сервисное программное обеспечение, предназначенное участником закупки (используемое исполнителем) для оказания заказчику услуг по адаптации и сопровождению, полностью совместимо (взаимодействует) с ранее установленными у заказчика экземплярами Систем КонсультантПлюс (в том числе установленной на электронном устройстве заказчика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 и с информационными ресурсами заказчика.</w:t>
            </w:r>
          </w:p>
        </w:tc>
      </w:tr>
      <w:tr w:rsidR="008C561C" w:rsidRPr="00EC75D4" w:rsidTr="00320C82">
        <w:trPr>
          <w:trHeight w:val="244"/>
        </w:trPr>
        <w:tc>
          <w:tcPr>
            <w:tcW w:w="1418" w:type="dxa"/>
            <w:vMerge/>
            <w:shd w:val="clear" w:color="auto" w:fill="auto"/>
          </w:tcPr>
          <w:p w:rsidR="008C561C" w:rsidRPr="00EC75D4" w:rsidRDefault="008C561C" w:rsidP="00320C82">
            <w:pPr>
              <w:pStyle w:val="aa"/>
              <w:ind w:left="284"/>
              <w:rPr>
                <w:rFonts w:ascii="Times New Roman" w:hAnsi="Times New Roman" w:cs="Times New Roman"/>
                <w:b/>
                <w:bCs/>
                <w:i/>
                <w:sz w:val="18"/>
                <w:szCs w:val="18"/>
                <w:highlight w:val="green"/>
              </w:rPr>
            </w:pPr>
          </w:p>
        </w:tc>
        <w:tc>
          <w:tcPr>
            <w:tcW w:w="14600" w:type="dxa"/>
            <w:shd w:val="clear" w:color="auto" w:fill="auto"/>
          </w:tcPr>
          <w:p w:rsidR="008C561C" w:rsidRPr="00EC75D4" w:rsidRDefault="008C561C" w:rsidP="008C561C">
            <w:pPr>
              <w:pStyle w:val="aa"/>
              <w:rPr>
                <w:rFonts w:ascii="Times New Roman" w:hAnsi="Times New Roman" w:cs="Times New Roman"/>
                <w:bCs/>
                <w:sz w:val="18"/>
                <w:szCs w:val="18"/>
              </w:rPr>
            </w:pPr>
            <w:r w:rsidRPr="00EC75D4">
              <w:rPr>
                <w:rFonts w:ascii="Times New Roman" w:hAnsi="Times New Roman" w:cs="Times New Roman"/>
                <w:bCs/>
                <w:sz w:val="18"/>
                <w:szCs w:val="18"/>
              </w:rPr>
              <w:t>Исполнитель обязуется предоставлять только достоверные сведения и подтверждает, что его предложение об объекте закупки является достоверной информацией о совместимости (взаимодействии)</w:t>
            </w:r>
            <w:r w:rsidRPr="00EC75D4">
              <w:rPr>
                <w:rFonts w:ascii="Times New Roman" w:hAnsi="Times New Roman" w:cs="Times New Roman"/>
                <w:sz w:val="18"/>
                <w:szCs w:val="18"/>
              </w:rPr>
              <w:t xml:space="preserve"> </w:t>
            </w:r>
            <w:r w:rsidRPr="00EC75D4">
              <w:rPr>
                <w:rFonts w:ascii="Times New Roman" w:hAnsi="Times New Roman" w:cs="Times New Roman"/>
                <w:bCs/>
                <w:sz w:val="18"/>
                <w:szCs w:val="18"/>
              </w:rPr>
              <w:t>оказываемых услуг по адаптации и сопровождению с ранее установленными у Заказчика экземплярами Систем КонсультантПлюс (в том числе установленной специальной копией Системы) и с информационными ресурсами Заказчика (ранее самостоятельно подготовленными им с использованием технологий КонсультантПлюс) на основе специального лицензионного сервисного программного обеспечения, обеспечивающего такую совместимость, а также о возможности оказания указанных услуг.</w:t>
            </w:r>
          </w:p>
        </w:tc>
      </w:tr>
    </w:tbl>
    <w:p w:rsidR="008C561C" w:rsidRPr="00EC75D4" w:rsidRDefault="008C561C" w:rsidP="008C561C">
      <w:pPr>
        <w:pStyle w:val="aa"/>
        <w:ind w:left="1440"/>
        <w:rPr>
          <w:rFonts w:ascii="Times New Roman" w:hAnsi="Times New Roman" w:cs="Times New Roman"/>
          <w:bCs/>
          <w:sz w:val="18"/>
          <w:szCs w:val="18"/>
        </w:rPr>
      </w:pPr>
    </w:p>
    <w:p w:rsidR="008C561C" w:rsidRPr="00EC75D4" w:rsidRDefault="008C561C" w:rsidP="008C561C">
      <w:pPr>
        <w:pStyle w:val="aa"/>
        <w:widowControl w:val="0"/>
        <w:numPr>
          <w:ilvl w:val="0"/>
          <w:numId w:val="5"/>
        </w:numPr>
        <w:ind w:left="284" w:hanging="284"/>
        <w:jc w:val="center"/>
        <w:rPr>
          <w:rFonts w:ascii="Times New Roman" w:hAnsi="Times New Roman" w:cs="Times New Roman"/>
          <w:b/>
          <w:bCs/>
          <w:sz w:val="18"/>
          <w:szCs w:val="18"/>
        </w:rPr>
      </w:pPr>
      <w:r w:rsidRPr="00EC75D4">
        <w:rPr>
          <w:rFonts w:ascii="Times New Roman" w:hAnsi="Times New Roman" w:cs="Times New Roman"/>
          <w:b/>
          <w:bCs/>
          <w:sz w:val="18"/>
          <w:szCs w:val="18"/>
        </w:rPr>
        <w:t>Форма, сроки и порядок приемки и оплаты услуг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427"/>
      </w:tblGrid>
      <w:tr w:rsidR="008C561C" w:rsidRPr="00EC75D4" w:rsidTr="00320C82">
        <w:trPr>
          <w:trHeight w:val="20"/>
        </w:trPr>
        <w:tc>
          <w:tcPr>
            <w:tcW w:w="1418" w:type="dxa"/>
            <w:shd w:val="clear" w:color="auto" w:fill="auto"/>
          </w:tcPr>
          <w:p w:rsidR="008C561C" w:rsidRPr="00EC75D4" w:rsidRDefault="008C561C" w:rsidP="00320C82">
            <w:pPr>
              <w:pStyle w:val="aa"/>
              <w:jc w:val="center"/>
              <w:rPr>
                <w:rFonts w:ascii="Times New Roman" w:hAnsi="Times New Roman" w:cs="Times New Roman"/>
                <w:bCs/>
                <w:sz w:val="18"/>
                <w:szCs w:val="18"/>
              </w:rPr>
            </w:pPr>
            <w:r w:rsidRPr="00EC75D4">
              <w:rPr>
                <w:rFonts w:ascii="Times New Roman" w:hAnsi="Times New Roman" w:cs="Times New Roman"/>
                <w:sz w:val="18"/>
                <w:szCs w:val="18"/>
              </w:rPr>
              <w:t>Порядок сдачи и приемки</w:t>
            </w:r>
          </w:p>
        </w:tc>
        <w:tc>
          <w:tcPr>
            <w:tcW w:w="14535" w:type="dxa"/>
            <w:shd w:val="clear" w:color="auto" w:fill="auto"/>
          </w:tcPr>
          <w:p w:rsidR="008C561C" w:rsidRPr="00EC75D4" w:rsidRDefault="008C561C" w:rsidP="008C561C">
            <w:pPr>
              <w:pStyle w:val="aa"/>
              <w:rPr>
                <w:rFonts w:ascii="Times New Roman" w:hAnsi="Times New Roman" w:cs="Times New Roman"/>
                <w:b/>
                <w:bCs/>
                <w:i/>
                <w:sz w:val="18"/>
                <w:szCs w:val="18"/>
              </w:rPr>
            </w:pPr>
            <w:r w:rsidRPr="00EC75D4">
              <w:rPr>
                <w:rFonts w:ascii="Times New Roman" w:hAnsi="Times New Roman" w:cs="Times New Roman"/>
                <w:sz w:val="18"/>
                <w:szCs w:val="18"/>
              </w:rPr>
              <w:t>Сдача результатов оказанных услуг и приемка их Заказчиком осуществляется по факту оказания услуг.</w:t>
            </w:r>
            <w:r w:rsidRPr="00EC75D4">
              <w:rPr>
                <w:rFonts w:ascii="Times New Roman" w:hAnsi="Times New Roman" w:cs="Times New Roman"/>
                <w:bCs/>
                <w:sz w:val="18"/>
                <w:szCs w:val="18"/>
              </w:rPr>
              <w:t xml:space="preserve"> </w:t>
            </w:r>
            <w:r w:rsidRPr="00EC75D4">
              <w:rPr>
                <w:rFonts w:ascii="Times New Roman" w:hAnsi="Times New Roman" w:cs="Times New Roman"/>
                <w:sz w:val="18"/>
                <w:szCs w:val="18"/>
              </w:rPr>
              <w:t xml:space="preserve">Факт оказания услуг Исполнителем и принятия их Заказчиком должен быть подтвержден </w:t>
            </w:r>
            <w:r w:rsidRPr="00EC75D4">
              <w:rPr>
                <w:rFonts w:ascii="Times New Roman" w:hAnsi="Times New Roman" w:cs="Times New Roman"/>
                <w:noProof/>
                <w:spacing w:val="2"/>
                <w:sz w:val="18"/>
                <w:szCs w:val="18"/>
              </w:rPr>
              <w:t>УПД/актом сдачи-приемки оказанных услуг</w:t>
            </w:r>
            <w:r w:rsidRPr="00EC75D4">
              <w:rPr>
                <w:rFonts w:ascii="Times New Roman" w:hAnsi="Times New Roman" w:cs="Times New Roman"/>
                <w:sz w:val="18"/>
                <w:szCs w:val="18"/>
              </w:rPr>
              <w:t>, подписанным обеими сторонами, который оформляется однок</w:t>
            </w:r>
            <w:r w:rsidRPr="00EC75D4">
              <w:rPr>
                <w:rFonts w:ascii="Times New Roman" w:hAnsi="Times New Roman" w:cs="Times New Roman"/>
                <w:noProof/>
                <w:spacing w:val="2"/>
                <w:sz w:val="18"/>
                <w:szCs w:val="18"/>
              </w:rPr>
              <w:t>ратно</w:t>
            </w:r>
            <w:r w:rsidRPr="00EC75D4">
              <w:rPr>
                <w:rFonts w:ascii="Times New Roman" w:hAnsi="Times New Roman" w:cs="Times New Roman"/>
                <w:sz w:val="18"/>
                <w:szCs w:val="18"/>
              </w:rPr>
              <w:t xml:space="preserve"> </w:t>
            </w:r>
            <w:r w:rsidRPr="00EC75D4">
              <w:rPr>
                <w:rFonts w:ascii="Times New Roman" w:hAnsi="Times New Roman" w:cs="Times New Roman"/>
                <w:noProof/>
                <w:spacing w:val="2"/>
                <w:sz w:val="18"/>
                <w:szCs w:val="18"/>
              </w:rPr>
              <w:t>в течение 5 (пяти) дней после оказания Услуг.</w:t>
            </w:r>
          </w:p>
        </w:tc>
      </w:tr>
      <w:tr w:rsidR="008C561C" w:rsidRPr="00EC75D4" w:rsidTr="00320C82">
        <w:trPr>
          <w:trHeight w:val="20"/>
        </w:trPr>
        <w:tc>
          <w:tcPr>
            <w:tcW w:w="1418" w:type="dxa"/>
            <w:shd w:val="clear" w:color="auto" w:fill="auto"/>
          </w:tcPr>
          <w:p w:rsidR="008C561C" w:rsidRPr="00EC75D4" w:rsidRDefault="008C561C" w:rsidP="00320C82">
            <w:pPr>
              <w:pStyle w:val="aa"/>
              <w:jc w:val="center"/>
              <w:rPr>
                <w:rFonts w:ascii="Times New Roman" w:hAnsi="Times New Roman" w:cs="Times New Roman"/>
                <w:bCs/>
                <w:sz w:val="18"/>
                <w:szCs w:val="18"/>
              </w:rPr>
            </w:pPr>
            <w:r w:rsidRPr="00EC75D4">
              <w:rPr>
                <w:rFonts w:ascii="Times New Roman" w:hAnsi="Times New Roman" w:cs="Times New Roman"/>
                <w:bCs/>
                <w:sz w:val="18"/>
                <w:szCs w:val="18"/>
              </w:rPr>
              <w:t>Порядок оплаты</w:t>
            </w:r>
          </w:p>
        </w:tc>
        <w:tc>
          <w:tcPr>
            <w:tcW w:w="14535" w:type="dxa"/>
            <w:shd w:val="clear" w:color="auto" w:fill="auto"/>
          </w:tcPr>
          <w:p w:rsidR="008C561C" w:rsidRPr="00EC75D4" w:rsidRDefault="008C561C" w:rsidP="008C561C">
            <w:pPr>
              <w:pStyle w:val="aa"/>
              <w:rPr>
                <w:rFonts w:ascii="Times New Roman" w:hAnsi="Times New Roman" w:cs="Times New Roman"/>
                <w:sz w:val="18"/>
                <w:szCs w:val="18"/>
              </w:rPr>
            </w:pPr>
            <w:r w:rsidRPr="00EC75D4">
              <w:rPr>
                <w:rFonts w:ascii="Times New Roman" w:hAnsi="Times New Roman" w:cs="Times New Roman"/>
                <w:sz w:val="18"/>
                <w:szCs w:val="18"/>
                <w:lang w:eastAsia="ru-RU"/>
              </w:rPr>
              <w:t xml:space="preserve">Оплата за оказанные услуги производится Заказчиком в соответствии с объемом фактически оказанных Исполнителем Услуг не позднее </w:t>
            </w:r>
            <w:r w:rsidRPr="00EC75D4">
              <w:rPr>
                <w:rFonts w:ascii="Times New Roman" w:hAnsi="Times New Roman" w:cs="Times New Roman"/>
                <w:bCs/>
                <w:sz w:val="18"/>
                <w:szCs w:val="18"/>
              </w:rPr>
              <w:t xml:space="preserve">10 (десяти) рабочих дней </w:t>
            </w:r>
            <w:r w:rsidRPr="00EC75D4">
              <w:rPr>
                <w:rFonts w:ascii="Times New Roman" w:hAnsi="Times New Roman" w:cs="Times New Roman"/>
                <w:sz w:val="18"/>
                <w:szCs w:val="18"/>
                <w:lang w:eastAsia="ru-RU"/>
              </w:rPr>
              <w:t>с момента подписания сторонами УПД/акта сдачи-приемки оказанных услуг, на основании представленных Исполнителем счета, УПД/акта, счета-фактуры (при наличии НДС).</w:t>
            </w:r>
            <w:r w:rsidRPr="00EC75D4">
              <w:rPr>
                <w:rFonts w:ascii="Times New Roman" w:hAnsi="Times New Roman" w:cs="Times New Roman"/>
                <w:sz w:val="18"/>
                <w:szCs w:val="18"/>
              </w:rPr>
              <w:t xml:space="preserve"> </w:t>
            </w:r>
          </w:p>
        </w:tc>
      </w:tr>
    </w:tbl>
    <w:p w:rsidR="008C561C" w:rsidRPr="008C561C" w:rsidRDefault="008C561C" w:rsidP="008C561C">
      <w:pPr>
        <w:pStyle w:val="aa"/>
        <w:ind w:left="284"/>
        <w:rPr>
          <w:rFonts w:ascii="Times New Roman" w:hAnsi="Times New Roman" w:cs="Times New Roman"/>
          <w:bCs/>
          <w:color w:val="000000"/>
          <w:sz w:val="18"/>
          <w:szCs w:val="18"/>
        </w:rPr>
      </w:pP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8"/>
        <w:gridCol w:w="5201"/>
      </w:tblGrid>
      <w:tr w:rsidR="008C561C" w:rsidRPr="008C561C" w:rsidTr="008C561C">
        <w:trPr>
          <w:trHeight w:val="993"/>
          <w:jc w:val="center"/>
        </w:trPr>
        <w:tc>
          <w:tcPr>
            <w:tcW w:w="5318" w:type="dxa"/>
          </w:tcPr>
          <w:p w:rsidR="008C561C" w:rsidRPr="008C561C" w:rsidRDefault="008C561C" w:rsidP="00320C82">
            <w:pPr>
              <w:spacing w:after="0" w:line="240" w:lineRule="auto"/>
              <w:jc w:val="both"/>
              <w:rPr>
                <w:rFonts w:ascii="Times New Roman" w:hAnsi="Times New Roman"/>
                <w:b/>
                <w:sz w:val="18"/>
                <w:szCs w:val="18"/>
              </w:rPr>
            </w:pPr>
            <w:r w:rsidRPr="008C561C">
              <w:rPr>
                <w:rFonts w:ascii="Times New Roman" w:hAnsi="Times New Roman"/>
                <w:b/>
                <w:sz w:val="18"/>
                <w:szCs w:val="18"/>
              </w:rPr>
              <w:t xml:space="preserve">Заказчик: </w:t>
            </w:r>
          </w:p>
          <w:p w:rsidR="008C561C" w:rsidRPr="008C561C" w:rsidRDefault="003D0849" w:rsidP="00320C82">
            <w:pPr>
              <w:keepNext/>
              <w:widowControl w:val="0"/>
              <w:numPr>
                <w:ilvl w:val="12"/>
                <w:numId w:val="0"/>
              </w:numPr>
              <w:shd w:val="clear" w:color="auto" w:fill="FFFFFF"/>
              <w:tabs>
                <w:tab w:val="num" w:pos="552"/>
              </w:tabs>
              <w:snapToGrid w:val="0"/>
              <w:spacing w:after="0" w:line="240" w:lineRule="auto"/>
              <w:jc w:val="both"/>
              <w:rPr>
                <w:rFonts w:ascii="Times New Roman" w:hAnsi="Times New Roman"/>
                <w:spacing w:val="-3"/>
                <w:sz w:val="18"/>
                <w:szCs w:val="18"/>
              </w:rPr>
            </w:pPr>
            <w:r>
              <w:rPr>
                <w:rFonts w:ascii="Times New Roman" w:hAnsi="Times New Roman"/>
                <w:spacing w:val="-3"/>
                <w:sz w:val="18"/>
                <w:szCs w:val="18"/>
              </w:rPr>
              <w:t>Директор</w:t>
            </w:r>
          </w:p>
          <w:p w:rsidR="008C561C" w:rsidRPr="008C561C" w:rsidRDefault="008C561C" w:rsidP="008C561C">
            <w:pPr>
              <w:keepNext/>
              <w:widowControl w:val="0"/>
              <w:numPr>
                <w:ilvl w:val="12"/>
                <w:numId w:val="0"/>
              </w:numPr>
              <w:shd w:val="clear" w:color="auto" w:fill="FFFFFF"/>
              <w:tabs>
                <w:tab w:val="num" w:pos="552"/>
              </w:tabs>
              <w:snapToGrid w:val="0"/>
              <w:spacing w:after="0" w:line="240" w:lineRule="auto"/>
              <w:jc w:val="center"/>
              <w:rPr>
                <w:rFonts w:ascii="Times New Roman" w:hAnsi="Times New Roman"/>
                <w:sz w:val="18"/>
                <w:szCs w:val="18"/>
              </w:rPr>
            </w:pPr>
          </w:p>
          <w:p w:rsidR="008C561C" w:rsidRPr="008C561C" w:rsidRDefault="008C561C" w:rsidP="00320C82">
            <w:pPr>
              <w:keepNext/>
              <w:widowControl w:val="0"/>
              <w:numPr>
                <w:ilvl w:val="12"/>
                <w:numId w:val="0"/>
              </w:numPr>
              <w:shd w:val="clear" w:color="auto" w:fill="FFFFFF"/>
              <w:tabs>
                <w:tab w:val="num" w:pos="552"/>
              </w:tabs>
              <w:snapToGrid w:val="0"/>
              <w:spacing w:after="0" w:line="240" w:lineRule="auto"/>
              <w:jc w:val="both"/>
              <w:rPr>
                <w:rFonts w:ascii="Times New Roman" w:hAnsi="Times New Roman"/>
                <w:sz w:val="18"/>
                <w:szCs w:val="18"/>
              </w:rPr>
            </w:pPr>
            <w:r w:rsidRPr="008C561C">
              <w:rPr>
                <w:rFonts w:ascii="Times New Roman" w:hAnsi="Times New Roman"/>
                <w:sz w:val="18"/>
                <w:szCs w:val="18"/>
              </w:rPr>
              <w:t>___________________/</w:t>
            </w:r>
            <w:r w:rsidR="003D0849">
              <w:rPr>
                <w:rFonts w:ascii="Times New Roman" w:hAnsi="Times New Roman"/>
                <w:sz w:val="18"/>
                <w:szCs w:val="18"/>
              </w:rPr>
              <w:t>Е.А. Орлова</w:t>
            </w:r>
            <w:r w:rsidRPr="008C561C">
              <w:rPr>
                <w:rFonts w:ascii="Times New Roman" w:hAnsi="Times New Roman"/>
                <w:sz w:val="18"/>
                <w:szCs w:val="18"/>
              </w:rPr>
              <w:t>/</w:t>
            </w:r>
          </w:p>
          <w:p w:rsidR="008C561C" w:rsidRPr="008C561C" w:rsidRDefault="008C561C" w:rsidP="00320C82">
            <w:pPr>
              <w:spacing w:after="0" w:line="240" w:lineRule="auto"/>
              <w:jc w:val="both"/>
              <w:rPr>
                <w:rFonts w:ascii="Times New Roman" w:hAnsi="Times New Roman"/>
                <w:b/>
                <w:sz w:val="18"/>
                <w:szCs w:val="18"/>
              </w:rPr>
            </w:pPr>
            <w:proofErr w:type="spellStart"/>
            <w:r w:rsidRPr="008C561C">
              <w:rPr>
                <w:rFonts w:ascii="Times New Roman" w:hAnsi="Times New Roman"/>
                <w:sz w:val="18"/>
                <w:szCs w:val="18"/>
              </w:rPr>
              <w:t>м.п</w:t>
            </w:r>
            <w:proofErr w:type="spellEnd"/>
            <w:r w:rsidRPr="008C561C">
              <w:rPr>
                <w:rFonts w:ascii="Times New Roman" w:hAnsi="Times New Roman"/>
                <w:sz w:val="18"/>
                <w:szCs w:val="18"/>
              </w:rPr>
              <w:t>.</w:t>
            </w:r>
          </w:p>
        </w:tc>
        <w:tc>
          <w:tcPr>
            <w:tcW w:w="5201" w:type="dxa"/>
          </w:tcPr>
          <w:p w:rsidR="008C561C" w:rsidRPr="008C561C" w:rsidRDefault="008C561C" w:rsidP="00320C82">
            <w:pPr>
              <w:spacing w:after="0" w:line="240" w:lineRule="auto"/>
              <w:jc w:val="both"/>
              <w:rPr>
                <w:rFonts w:ascii="Times New Roman" w:hAnsi="Times New Roman"/>
                <w:b/>
                <w:sz w:val="18"/>
                <w:szCs w:val="18"/>
              </w:rPr>
            </w:pPr>
            <w:r w:rsidRPr="008C561C">
              <w:rPr>
                <w:rFonts w:ascii="Times New Roman" w:hAnsi="Times New Roman"/>
                <w:b/>
                <w:sz w:val="18"/>
                <w:szCs w:val="18"/>
              </w:rPr>
              <w:t xml:space="preserve">Исполнитель: </w:t>
            </w:r>
          </w:p>
          <w:p w:rsidR="008C561C" w:rsidRPr="008C561C" w:rsidRDefault="008C561C" w:rsidP="00320C82">
            <w:pPr>
              <w:suppressAutoHyphens/>
              <w:snapToGrid w:val="0"/>
              <w:spacing w:after="0" w:line="240" w:lineRule="auto"/>
              <w:rPr>
                <w:rFonts w:ascii="Times New Roman" w:hAnsi="Times New Roman"/>
                <w:bCs/>
                <w:kern w:val="1"/>
                <w:sz w:val="18"/>
                <w:szCs w:val="18"/>
                <w:lang w:eastAsia="ar-SA"/>
              </w:rPr>
            </w:pPr>
            <w:r w:rsidRPr="008C561C">
              <w:rPr>
                <w:rFonts w:ascii="Times New Roman" w:hAnsi="Times New Roman"/>
                <w:spacing w:val="-3"/>
                <w:sz w:val="18"/>
                <w:szCs w:val="18"/>
              </w:rPr>
              <w:t>__________</w:t>
            </w:r>
          </w:p>
          <w:p w:rsidR="008C561C" w:rsidRPr="008C561C" w:rsidRDefault="008C561C" w:rsidP="00320C82">
            <w:pPr>
              <w:suppressAutoHyphens/>
              <w:snapToGrid w:val="0"/>
              <w:spacing w:after="0" w:line="240" w:lineRule="auto"/>
              <w:rPr>
                <w:rFonts w:ascii="Times New Roman" w:hAnsi="Times New Roman"/>
                <w:bCs/>
                <w:kern w:val="1"/>
                <w:sz w:val="18"/>
                <w:szCs w:val="18"/>
                <w:lang w:eastAsia="ar-SA"/>
              </w:rPr>
            </w:pPr>
          </w:p>
          <w:p w:rsidR="008C561C" w:rsidRPr="008C561C" w:rsidRDefault="008C561C" w:rsidP="00320C82">
            <w:pPr>
              <w:keepNext/>
              <w:widowControl w:val="0"/>
              <w:numPr>
                <w:ilvl w:val="12"/>
                <w:numId w:val="0"/>
              </w:numPr>
              <w:shd w:val="clear" w:color="auto" w:fill="FFFFFF"/>
              <w:tabs>
                <w:tab w:val="num" w:pos="552"/>
              </w:tabs>
              <w:snapToGrid w:val="0"/>
              <w:spacing w:after="0" w:line="240" w:lineRule="auto"/>
              <w:jc w:val="both"/>
              <w:rPr>
                <w:rFonts w:ascii="Times New Roman" w:hAnsi="Times New Roman"/>
                <w:sz w:val="18"/>
                <w:szCs w:val="18"/>
              </w:rPr>
            </w:pPr>
            <w:r w:rsidRPr="008C561C">
              <w:rPr>
                <w:rFonts w:ascii="Times New Roman" w:hAnsi="Times New Roman"/>
                <w:sz w:val="18"/>
                <w:szCs w:val="18"/>
              </w:rPr>
              <w:t>___________________/____________/</w:t>
            </w:r>
          </w:p>
          <w:p w:rsidR="008C561C" w:rsidRPr="008C561C" w:rsidRDefault="008C561C" w:rsidP="00320C82">
            <w:pPr>
              <w:spacing w:after="0" w:line="240" w:lineRule="auto"/>
              <w:jc w:val="both"/>
              <w:rPr>
                <w:rFonts w:ascii="Times New Roman" w:hAnsi="Times New Roman"/>
                <w:bCs/>
                <w:sz w:val="18"/>
                <w:szCs w:val="18"/>
              </w:rPr>
            </w:pPr>
            <w:proofErr w:type="spellStart"/>
            <w:r w:rsidRPr="008C561C">
              <w:rPr>
                <w:rFonts w:ascii="Times New Roman" w:hAnsi="Times New Roman"/>
                <w:sz w:val="18"/>
                <w:szCs w:val="18"/>
              </w:rPr>
              <w:t>м.п</w:t>
            </w:r>
            <w:proofErr w:type="spellEnd"/>
            <w:r w:rsidRPr="008C561C">
              <w:rPr>
                <w:rFonts w:ascii="Times New Roman" w:hAnsi="Times New Roman"/>
                <w:sz w:val="18"/>
                <w:szCs w:val="18"/>
              </w:rPr>
              <w:t>.</w:t>
            </w:r>
          </w:p>
        </w:tc>
      </w:tr>
    </w:tbl>
    <w:p w:rsidR="008C561C" w:rsidRDefault="008C561C" w:rsidP="008C561C">
      <w:pPr>
        <w:tabs>
          <w:tab w:val="left" w:pos="709"/>
        </w:tabs>
        <w:spacing w:after="0" w:line="240" w:lineRule="auto"/>
        <w:jc w:val="right"/>
        <w:rPr>
          <w:rFonts w:ascii="Times New Roman" w:hAnsi="Times New Roman"/>
          <w:b/>
          <w:sz w:val="18"/>
          <w:szCs w:val="18"/>
        </w:rPr>
        <w:sectPr w:rsidR="008C561C" w:rsidSect="008C561C">
          <w:pgSz w:w="16838" w:h="11906" w:orient="landscape"/>
          <w:pgMar w:top="709" w:right="567" w:bottom="567" w:left="425" w:header="0" w:footer="0" w:gutter="0"/>
          <w:cols w:space="708"/>
          <w:docGrid w:linePitch="360"/>
        </w:sectPr>
      </w:pPr>
    </w:p>
    <w:p w:rsidR="005C1F2F" w:rsidRPr="008C561C" w:rsidRDefault="005C1F2F" w:rsidP="008C561C">
      <w:pPr>
        <w:tabs>
          <w:tab w:val="left" w:pos="709"/>
        </w:tabs>
        <w:spacing w:after="0" w:line="240" w:lineRule="auto"/>
        <w:jc w:val="right"/>
        <w:rPr>
          <w:rFonts w:ascii="Times New Roman" w:hAnsi="Times New Roman"/>
          <w:b/>
          <w:sz w:val="18"/>
          <w:szCs w:val="18"/>
        </w:rPr>
      </w:pPr>
      <w:r w:rsidRPr="008C561C">
        <w:rPr>
          <w:rFonts w:ascii="Times New Roman" w:hAnsi="Times New Roman"/>
          <w:b/>
          <w:sz w:val="18"/>
          <w:szCs w:val="18"/>
        </w:rPr>
        <w:t xml:space="preserve">Приложение № 2 к Контракту </w:t>
      </w:r>
    </w:p>
    <w:p w:rsidR="005C1F2F" w:rsidRPr="008C561C" w:rsidRDefault="005C1F2F" w:rsidP="008C561C">
      <w:pPr>
        <w:tabs>
          <w:tab w:val="left" w:pos="709"/>
        </w:tabs>
        <w:spacing w:after="0" w:line="240" w:lineRule="auto"/>
        <w:jc w:val="right"/>
        <w:rPr>
          <w:rFonts w:ascii="Times New Roman" w:hAnsi="Times New Roman"/>
          <w:b/>
          <w:sz w:val="18"/>
          <w:szCs w:val="18"/>
        </w:rPr>
      </w:pPr>
      <w:r w:rsidRPr="008C561C">
        <w:rPr>
          <w:rFonts w:ascii="Times New Roman" w:hAnsi="Times New Roman"/>
          <w:b/>
          <w:sz w:val="18"/>
          <w:szCs w:val="18"/>
        </w:rPr>
        <w:t xml:space="preserve">№ </w:t>
      </w:r>
      <w:r w:rsidRPr="008C561C">
        <w:rPr>
          <w:rFonts w:ascii="Times New Roman" w:hAnsi="Times New Roman"/>
          <w:sz w:val="18"/>
          <w:szCs w:val="18"/>
        </w:rPr>
        <w:t>_____________</w:t>
      </w:r>
      <w:r w:rsidR="00F73A15" w:rsidRPr="008C561C">
        <w:rPr>
          <w:rFonts w:ascii="Times New Roman" w:hAnsi="Times New Roman"/>
          <w:b/>
          <w:sz w:val="18"/>
          <w:szCs w:val="18"/>
        </w:rPr>
        <w:t xml:space="preserve"> от «___»</w:t>
      </w:r>
      <w:r w:rsidR="007B7BF3" w:rsidRPr="008C561C">
        <w:rPr>
          <w:rFonts w:ascii="Times New Roman" w:hAnsi="Times New Roman"/>
          <w:b/>
          <w:sz w:val="18"/>
          <w:szCs w:val="18"/>
        </w:rPr>
        <w:t xml:space="preserve"> </w:t>
      </w:r>
      <w:r w:rsidR="00F73A15" w:rsidRPr="008C561C">
        <w:rPr>
          <w:rFonts w:ascii="Times New Roman" w:hAnsi="Times New Roman"/>
          <w:b/>
          <w:sz w:val="18"/>
          <w:szCs w:val="18"/>
        </w:rPr>
        <w:t>__________202</w:t>
      </w:r>
      <w:r w:rsidR="003D0849">
        <w:rPr>
          <w:rFonts w:ascii="Times New Roman" w:hAnsi="Times New Roman"/>
          <w:b/>
          <w:sz w:val="18"/>
          <w:szCs w:val="18"/>
        </w:rPr>
        <w:t>6</w:t>
      </w:r>
      <w:r w:rsidR="0068171F">
        <w:rPr>
          <w:rFonts w:ascii="Times New Roman" w:hAnsi="Times New Roman"/>
          <w:b/>
          <w:sz w:val="18"/>
          <w:szCs w:val="18"/>
        </w:rPr>
        <w:t xml:space="preserve"> </w:t>
      </w:r>
      <w:r w:rsidRPr="008C561C">
        <w:rPr>
          <w:rFonts w:ascii="Times New Roman" w:hAnsi="Times New Roman"/>
          <w:b/>
          <w:sz w:val="18"/>
          <w:szCs w:val="18"/>
        </w:rPr>
        <w:t>г.</w:t>
      </w:r>
    </w:p>
    <w:p w:rsidR="008C561C" w:rsidRDefault="008C561C" w:rsidP="008C561C">
      <w:pPr>
        <w:pStyle w:val="aa"/>
        <w:jc w:val="center"/>
        <w:rPr>
          <w:rFonts w:ascii="Times New Roman" w:hAnsi="Times New Roman" w:cs="Times New Roman"/>
          <w:b/>
          <w:kern w:val="0"/>
          <w:sz w:val="18"/>
          <w:szCs w:val="18"/>
          <w:lang w:eastAsia="ru-RU"/>
        </w:rPr>
      </w:pPr>
    </w:p>
    <w:p w:rsidR="000F6BA9" w:rsidRPr="008C561C" w:rsidRDefault="006E7AD9" w:rsidP="008C561C">
      <w:pPr>
        <w:pStyle w:val="aa"/>
        <w:jc w:val="center"/>
        <w:rPr>
          <w:rFonts w:ascii="Times New Roman" w:hAnsi="Times New Roman" w:cs="Times New Roman"/>
          <w:b/>
          <w:kern w:val="0"/>
          <w:sz w:val="18"/>
          <w:szCs w:val="18"/>
          <w:lang w:eastAsia="ru-RU"/>
        </w:rPr>
      </w:pPr>
      <w:r w:rsidRPr="008C561C">
        <w:rPr>
          <w:rFonts w:ascii="Times New Roman" w:hAnsi="Times New Roman" w:cs="Times New Roman"/>
          <w:b/>
          <w:kern w:val="0"/>
          <w:sz w:val="18"/>
          <w:szCs w:val="18"/>
          <w:lang w:eastAsia="ru-RU"/>
        </w:rPr>
        <w:t xml:space="preserve">РАСЧЕТ СТОИМОСТИ </w:t>
      </w:r>
    </w:p>
    <w:p w:rsidR="002F6D3F" w:rsidRPr="008C561C" w:rsidRDefault="002F6D3F" w:rsidP="008C561C">
      <w:pPr>
        <w:spacing w:after="0" w:line="240" w:lineRule="auto"/>
        <w:rPr>
          <w:rFonts w:ascii="Times New Roman" w:hAnsi="Times New Roman"/>
          <w:b/>
          <w:i/>
          <w:sz w:val="18"/>
          <w:szCs w:val="18"/>
          <w:highlight w:val="green"/>
        </w:rPr>
      </w:pPr>
    </w:p>
    <w:tbl>
      <w:tblPr>
        <w:tblW w:w="10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
        <w:gridCol w:w="4966"/>
        <w:gridCol w:w="774"/>
        <w:gridCol w:w="1084"/>
        <w:gridCol w:w="1548"/>
        <w:gridCol w:w="1547"/>
      </w:tblGrid>
      <w:tr w:rsidR="002F6D3F" w:rsidRPr="008C561C" w:rsidTr="0025359B">
        <w:trPr>
          <w:trHeight w:val="670"/>
        </w:trPr>
        <w:tc>
          <w:tcPr>
            <w:tcW w:w="604" w:type="dxa"/>
            <w:vAlign w:val="center"/>
          </w:tcPr>
          <w:p w:rsidR="002F6D3F" w:rsidRPr="008C561C" w:rsidRDefault="002F6D3F" w:rsidP="008C561C">
            <w:pPr>
              <w:spacing w:after="0" w:line="240" w:lineRule="auto"/>
              <w:jc w:val="center"/>
              <w:rPr>
                <w:rFonts w:ascii="Times New Roman" w:hAnsi="Times New Roman"/>
                <w:sz w:val="18"/>
                <w:szCs w:val="18"/>
              </w:rPr>
            </w:pPr>
            <w:r w:rsidRPr="008C561C">
              <w:rPr>
                <w:rFonts w:ascii="Times New Roman" w:hAnsi="Times New Roman"/>
                <w:sz w:val="18"/>
                <w:szCs w:val="18"/>
              </w:rPr>
              <w:t>№ п/п</w:t>
            </w:r>
          </w:p>
        </w:tc>
        <w:tc>
          <w:tcPr>
            <w:tcW w:w="4966" w:type="dxa"/>
            <w:vAlign w:val="center"/>
          </w:tcPr>
          <w:p w:rsidR="002F6D3F" w:rsidRPr="008C561C" w:rsidRDefault="002F6D3F" w:rsidP="008C561C">
            <w:pPr>
              <w:spacing w:after="0" w:line="240" w:lineRule="auto"/>
              <w:jc w:val="center"/>
              <w:rPr>
                <w:rFonts w:ascii="Times New Roman" w:hAnsi="Times New Roman"/>
                <w:color w:val="000000"/>
                <w:sz w:val="18"/>
                <w:szCs w:val="18"/>
              </w:rPr>
            </w:pPr>
            <w:r w:rsidRPr="008C561C">
              <w:rPr>
                <w:rFonts w:ascii="Times New Roman" w:hAnsi="Times New Roman"/>
                <w:color w:val="000000"/>
                <w:sz w:val="18"/>
                <w:szCs w:val="18"/>
              </w:rPr>
              <w:t>Наименование товара</w:t>
            </w:r>
          </w:p>
        </w:tc>
        <w:tc>
          <w:tcPr>
            <w:tcW w:w="774" w:type="dxa"/>
            <w:vAlign w:val="center"/>
          </w:tcPr>
          <w:p w:rsidR="002F6D3F" w:rsidRPr="008C561C" w:rsidRDefault="002F6D3F" w:rsidP="008C561C">
            <w:pPr>
              <w:spacing w:after="0" w:line="240" w:lineRule="auto"/>
              <w:jc w:val="center"/>
              <w:rPr>
                <w:rFonts w:ascii="Times New Roman" w:hAnsi="Times New Roman"/>
                <w:sz w:val="18"/>
                <w:szCs w:val="18"/>
              </w:rPr>
            </w:pPr>
            <w:r w:rsidRPr="008C561C">
              <w:rPr>
                <w:rFonts w:ascii="Times New Roman" w:hAnsi="Times New Roman"/>
                <w:sz w:val="18"/>
                <w:szCs w:val="18"/>
              </w:rPr>
              <w:t>Ед. изм.</w:t>
            </w:r>
          </w:p>
        </w:tc>
        <w:tc>
          <w:tcPr>
            <w:tcW w:w="1084" w:type="dxa"/>
            <w:vAlign w:val="center"/>
          </w:tcPr>
          <w:p w:rsidR="002F6D3F" w:rsidRPr="008C561C" w:rsidRDefault="002F6D3F" w:rsidP="008C561C">
            <w:pPr>
              <w:spacing w:after="0" w:line="240" w:lineRule="auto"/>
              <w:jc w:val="center"/>
              <w:rPr>
                <w:rFonts w:ascii="Times New Roman" w:hAnsi="Times New Roman"/>
                <w:sz w:val="18"/>
                <w:szCs w:val="18"/>
              </w:rPr>
            </w:pPr>
            <w:r w:rsidRPr="008C561C">
              <w:rPr>
                <w:rFonts w:ascii="Times New Roman" w:hAnsi="Times New Roman"/>
                <w:sz w:val="18"/>
                <w:szCs w:val="18"/>
              </w:rPr>
              <w:t>Кол-во</w:t>
            </w:r>
          </w:p>
        </w:tc>
        <w:tc>
          <w:tcPr>
            <w:tcW w:w="1548" w:type="dxa"/>
            <w:vAlign w:val="center"/>
          </w:tcPr>
          <w:p w:rsidR="002F6D3F" w:rsidRPr="008C561C" w:rsidRDefault="002F6D3F" w:rsidP="008C561C">
            <w:pPr>
              <w:spacing w:after="0" w:line="240" w:lineRule="auto"/>
              <w:jc w:val="center"/>
              <w:rPr>
                <w:rFonts w:ascii="Times New Roman" w:hAnsi="Times New Roman"/>
                <w:sz w:val="18"/>
                <w:szCs w:val="18"/>
              </w:rPr>
            </w:pPr>
            <w:r w:rsidRPr="008C561C">
              <w:rPr>
                <w:rFonts w:ascii="Times New Roman" w:hAnsi="Times New Roman"/>
                <w:sz w:val="18"/>
                <w:szCs w:val="18"/>
              </w:rPr>
              <w:t>Стоимость за единицу (руб.)</w:t>
            </w:r>
          </w:p>
        </w:tc>
        <w:tc>
          <w:tcPr>
            <w:tcW w:w="1547" w:type="dxa"/>
            <w:vAlign w:val="center"/>
          </w:tcPr>
          <w:p w:rsidR="002F6D3F" w:rsidRPr="008C561C" w:rsidRDefault="002F6D3F" w:rsidP="008C561C">
            <w:pPr>
              <w:spacing w:after="0" w:line="240" w:lineRule="auto"/>
              <w:jc w:val="center"/>
              <w:rPr>
                <w:rFonts w:ascii="Times New Roman" w:hAnsi="Times New Roman"/>
                <w:sz w:val="18"/>
                <w:szCs w:val="18"/>
              </w:rPr>
            </w:pPr>
            <w:r w:rsidRPr="008C561C">
              <w:rPr>
                <w:rFonts w:ascii="Times New Roman" w:hAnsi="Times New Roman"/>
                <w:sz w:val="18"/>
                <w:szCs w:val="18"/>
              </w:rPr>
              <w:t xml:space="preserve">Итоговая стоимость </w:t>
            </w:r>
          </w:p>
          <w:p w:rsidR="002F6D3F" w:rsidRPr="008C561C" w:rsidRDefault="002F6D3F" w:rsidP="008C561C">
            <w:pPr>
              <w:spacing w:after="0" w:line="240" w:lineRule="auto"/>
              <w:jc w:val="center"/>
              <w:rPr>
                <w:rFonts w:ascii="Times New Roman" w:hAnsi="Times New Roman"/>
                <w:sz w:val="18"/>
                <w:szCs w:val="18"/>
              </w:rPr>
            </w:pPr>
            <w:r w:rsidRPr="008C561C">
              <w:rPr>
                <w:rFonts w:ascii="Times New Roman" w:hAnsi="Times New Roman"/>
                <w:sz w:val="18"/>
                <w:szCs w:val="18"/>
              </w:rPr>
              <w:t>(руб.)</w:t>
            </w:r>
          </w:p>
        </w:tc>
      </w:tr>
      <w:tr w:rsidR="002F6D3F" w:rsidRPr="008C561C" w:rsidTr="0025359B">
        <w:trPr>
          <w:trHeight w:val="670"/>
        </w:trPr>
        <w:tc>
          <w:tcPr>
            <w:tcW w:w="10523" w:type="dxa"/>
            <w:gridSpan w:val="6"/>
            <w:vAlign w:val="center"/>
          </w:tcPr>
          <w:p w:rsidR="0088206E" w:rsidRPr="00EC75D4" w:rsidRDefault="0088206E" w:rsidP="008C561C">
            <w:pPr>
              <w:spacing w:after="0" w:line="240" w:lineRule="auto"/>
              <w:jc w:val="center"/>
              <w:rPr>
                <w:rFonts w:ascii="Times New Roman" w:hAnsi="Times New Roman"/>
                <w:sz w:val="18"/>
                <w:szCs w:val="18"/>
              </w:rPr>
            </w:pPr>
            <w:r w:rsidRPr="00EC75D4">
              <w:rPr>
                <w:rFonts w:ascii="Times New Roman" w:hAnsi="Times New Roman"/>
                <w:sz w:val="18"/>
                <w:szCs w:val="18"/>
              </w:rPr>
              <w:t>Оказание услуг по адаптации и сопровождению экземпляров Систем КонсультантПлюс</w:t>
            </w:r>
          </w:p>
          <w:p w:rsidR="0088206E" w:rsidRPr="00EC75D4" w:rsidRDefault="0088206E" w:rsidP="008C561C">
            <w:pPr>
              <w:spacing w:after="0" w:line="240" w:lineRule="auto"/>
              <w:jc w:val="center"/>
              <w:rPr>
                <w:rFonts w:ascii="Times New Roman" w:hAnsi="Times New Roman"/>
                <w:sz w:val="18"/>
                <w:szCs w:val="18"/>
              </w:rPr>
            </w:pPr>
            <w:r w:rsidRPr="00EC75D4">
              <w:rPr>
                <w:rFonts w:ascii="Times New Roman" w:hAnsi="Times New Roman"/>
                <w:sz w:val="18"/>
                <w:szCs w:val="18"/>
              </w:rPr>
              <w:t>на основе специального лицензионного сервисного программного обеспечения,</w:t>
            </w:r>
          </w:p>
          <w:p w:rsidR="002F1EE6" w:rsidRPr="00EC75D4" w:rsidRDefault="0088206E" w:rsidP="008C561C">
            <w:pPr>
              <w:spacing w:after="0" w:line="240" w:lineRule="auto"/>
              <w:jc w:val="center"/>
              <w:rPr>
                <w:rFonts w:ascii="Times New Roman" w:hAnsi="Times New Roman"/>
                <w:sz w:val="18"/>
                <w:szCs w:val="18"/>
              </w:rPr>
            </w:pPr>
            <w:r w:rsidRPr="00EC75D4">
              <w:rPr>
                <w:rFonts w:ascii="Times New Roman" w:hAnsi="Times New Roman"/>
                <w:sz w:val="18"/>
                <w:szCs w:val="18"/>
              </w:rPr>
              <w:t>обеспечивающего совместимость (взаимодействие) услуг с ранее установленными экземплярами Систем КонсультантПлюс</w:t>
            </w:r>
            <w:r w:rsidR="00D66178" w:rsidRPr="00EC75D4">
              <w:rPr>
                <w:rFonts w:ascii="Times New Roman" w:hAnsi="Times New Roman"/>
                <w:sz w:val="18"/>
                <w:szCs w:val="18"/>
              </w:rPr>
              <w:t xml:space="preserve"> </w:t>
            </w:r>
            <w:r w:rsidRPr="00EC75D4">
              <w:rPr>
                <w:rFonts w:ascii="Times New Roman" w:hAnsi="Times New Roman"/>
                <w:sz w:val="18"/>
                <w:szCs w:val="18"/>
              </w:rPr>
              <w:t>(в том числе специальной копии Системы)</w:t>
            </w:r>
          </w:p>
        </w:tc>
      </w:tr>
      <w:tr w:rsidR="002F6D3F" w:rsidRPr="008C561C" w:rsidTr="0025359B">
        <w:trPr>
          <w:trHeight w:val="169"/>
        </w:trPr>
        <w:tc>
          <w:tcPr>
            <w:tcW w:w="604" w:type="dxa"/>
            <w:vAlign w:val="center"/>
          </w:tcPr>
          <w:p w:rsidR="002F6D3F" w:rsidRPr="008C561C" w:rsidRDefault="002F6D3F" w:rsidP="008C561C">
            <w:pPr>
              <w:numPr>
                <w:ilvl w:val="0"/>
                <w:numId w:val="4"/>
              </w:numPr>
              <w:spacing w:after="0" w:line="240" w:lineRule="auto"/>
              <w:jc w:val="center"/>
              <w:rPr>
                <w:rFonts w:ascii="Times New Roman" w:hAnsi="Times New Roman"/>
                <w:sz w:val="18"/>
                <w:szCs w:val="18"/>
              </w:rPr>
            </w:pPr>
          </w:p>
        </w:tc>
        <w:tc>
          <w:tcPr>
            <w:tcW w:w="4966" w:type="dxa"/>
            <w:vAlign w:val="center"/>
          </w:tcPr>
          <w:p w:rsidR="002F6D3F" w:rsidRPr="00EC75D4" w:rsidRDefault="00D66178" w:rsidP="008C561C">
            <w:pPr>
              <w:spacing w:after="0" w:line="240" w:lineRule="auto"/>
              <w:rPr>
                <w:rFonts w:ascii="Times New Roman" w:hAnsi="Times New Roman"/>
                <w:sz w:val="18"/>
                <w:szCs w:val="18"/>
              </w:rPr>
            </w:pPr>
            <w:r w:rsidRPr="00EC75D4">
              <w:rPr>
                <w:rFonts w:ascii="Times New Roman" w:hAnsi="Times New Roman"/>
                <w:sz w:val="18"/>
                <w:szCs w:val="18"/>
                <w:lang w:eastAsia="ar-SA"/>
              </w:rPr>
              <w:t>Услуга адаптации и сопровождения экземпляра СПС Консультант Бюджетные организации сма</w:t>
            </w:r>
            <w:r w:rsidR="00421514" w:rsidRPr="00EC75D4">
              <w:rPr>
                <w:rFonts w:ascii="Times New Roman" w:hAnsi="Times New Roman"/>
                <w:sz w:val="18"/>
                <w:szCs w:val="18"/>
                <w:lang w:eastAsia="ar-SA"/>
              </w:rPr>
              <w:t>рт-комплект Оптимальный (ОВМ-Ф)</w:t>
            </w:r>
            <w:r w:rsidRPr="00EC75D4">
              <w:rPr>
                <w:rFonts w:ascii="Times New Roman" w:hAnsi="Times New Roman"/>
                <w:sz w:val="18"/>
                <w:szCs w:val="18"/>
                <w:lang w:eastAsia="ar-SA"/>
              </w:rPr>
              <w:t xml:space="preserve"> на 12 мес.</w:t>
            </w:r>
          </w:p>
        </w:tc>
        <w:tc>
          <w:tcPr>
            <w:tcW w:w="774" w:type="dxa"/>
            <w:vAlign w:val="center"/>
          </w:tcPr>
          <w:p w:rsidR="002F6D3F" w:rsidRPr="00EC75D4" w:rsidRDefault="002F6D3F" w:rsidP="008C561C">
            <w:pPr>
              <w:spacing w:after="0" w:line="240" w:lineRule="auto"/>
              <w:jc w:val="center"/>
              <w:rPr>
                <w:rFonts w:ascii="Times New Roman" w:hAnsi="Times New Roman"/>
                <w:sz w:val="18"/>
                <w:szCs w:val="18"/>
              </w:rPr>
            </w:pPr>
            <w:r w:rsidRPr="00EC75D4">
              <w:rPr>
                <w:rFonts w:ascii="Times New Roman" w:hAnsi="Times New Roman"/>
                <w:sz w:val="18"/>
                <w:szCs w:val="18"/>
              </w:rPr>
              <w:t>шт.</w:t>
            </w:r>
          </w:p>
        </w:tc>
        <w:tc>
          <w:tcPr>
            <w:tcW w:w="1084" w:type="dxa"/>
            <w:vAlign w:val="center"/>
          </w:tcPr>
          <w:p w:rsidR="002F6D3F" w:rsidRPr="00EC75D4" w:rsidRDefault="002F6D3F" w:rsidP="008C561C">
            <w:pPr>
              <w:spacing w:after="0" w:line="240" w:lineRule="auto"/>
              <w:jc w:val="center"/>
              <w:rPr>
                <w:rFonts w:ascii="Times New Roman" w:hAnsi="Times New Roman"/>
                <w:sz w:val="18"/>
                <w:szCs w:val="18"/>
              </w:rPr>
            </w:pPr>
            <w:r w:rsidRPr="00EC75D4">
              <w:rPr>
                <w:rFonts w:ascii="Times New Roman" w:hAnsi="Times New Roman"/>
                <w:sz w:val="18"/>
                <w:szCs w:val="18"/>
              </w:rPr>
              <w:t>1</w:t>
            </w:r>
          </w:p>
        </w:tc>
        <w:tc>
          <w:tcPr>
            <w:tcW w:w="1548" w:type="dxa"/>
            <w:vAlign w:val="center"/>
          </w:tcPr>
          <w:p w:rsidR="002F6D3F" w:rsidRPr="008C561C" w:rsidRDefault="002F6D3F" w:rsidP="008C561C">
            <w:pPr>
              <w:spacing w:after="0" w:line="240" w:lineRule="auto"/>
              <w:jc w:val="center"/>
              <w:rPr>
                <w:rFonts w:ascii="Times New Roman" w:hAnsi="Times New Roman"/>
                <w:sz w:val="18"/>
                <w:szCs w:val="18"/>
              </w:rPr>
            </w:pPr>
          </w:p>
        </w:tc>
        <w:tc>
          <w:tcPr>
            <w:tcW w:w="1547" w:type="dxa"/>
            <w:vAlign w:val="center"/>
          </w:tcPr>
          <w:p w:rsidR="002F6D3F" w:rsidRPr="008C561C" w:rsidRDefault="002F6D3F" w:rsidP="008C561C">
            <w:pPr>
              <w:spacing w:after="0" w:line="240" w:lineRule="auto"/>
              <w:jc w:val="center"/>
              <w:rPr>
                <w:rFonts w:ascii="Times New Roman" w:hAnsi="Times New Roman"/>
                <w:sz w:val="18"/>
                <w:szCs w:val="18"/>
              </w:rPr>
            </w:pPr>
          </w:p>
        </w:tc>
      </w:tr>
      <w:tr w:rsidR="002F6D3F" w:rsidRPr="008C561C" w:rsidTr="0025359B">
        <w:trPr>
          <w:trHeight w:val="165"/>
        </w:trPr>
        <w:tc>
          <w:tcPr>
            <w:tcW w:w="7428" w:type="dxa"/>
            <w:gridSpan w:val="4"/>
            <w:vAlign w:val="center"/>
          </w:tcPr>
          <w:p w:rsidR="002F6D3F" w:rsidRPr="00EC75D4" w:rsidRDefault="002F6D3F" w:rsidP="008C561C">
            <w:pPr>
              <w:spacing w:after="0" w:line="240" w:lineRule="auto"/>
              <w:jc w:val="right"/>
              <w:rPr>
                <w:rFonts w:ascii="Times New Roman" w:hAnsi="Times New Roman"/>
                <w:sz w:val="18"/>
                <w:szCs w:val="18"/>
              </w:rPr>
            </w:pPr>
            <w:r w:rsidRPr="00EC75D4">
              <w:rPr>
                <w:rFonts w:ascii="Times New Roman" w:hAnsi="Times New Roman"/>
                <w:sz w:val="18"/>
                <w:szCs w:val="18"/>
              </w:rPr>
              <w:t>ИТОГО:</w:t>
            </w:r>
          </w:p>
        </w:tc>
        <w:tc>
          <w:tcPr>
            <w:tcW w:w="1548" w:type="dxa"/>
            <w:vAlign w:val="center"/>
          </w:tcPr>
          <w:p w:rsidR="002F6D3F" w:rsidRPr="008C561C" w:rsidRDefault="002F6D3F" w:rsidP="008C561C">
            <w:pPr>
              <w:spacing w:after="0" w:line="240" w:lineRule="auto"/>
              <w:jc w:val="center"/>
              <w:rPr>
                <w:rFonts w:ascii="Times New Roman" w:hAnsi="Times New Roman"/>
                <w:sz w:val="18"/>
                <w:szCs w:val="18"/>
              </w:rPr>
            </w:pPr>
          </w:p>
        </w:tc>
        <w:tc>
          <w:tcPr>
            <w:tcW w:w="1547" w:type="dxa"/>
            <w:vAlign w:val="center"/>
          </w:tcPr>
          <w:p w:rsidR="002F6D3F" w:rsidRPr="008C561C" w:rsidRDefault="002F6D3F" w:rsidP="008C561C">
            <w:pPr>
              <w:spacing w:after="0" w:line="240" w:lineRule="auto"/>
              <w:jc w:val="center"/>
              <w:rPr>
                <w:rFonts w:ascii="Times New Roman" w:hAnsi="Times New Roman"/>
                <w:sz w:val="18"/>
                <w:szCs w:val="18"/>
              </w:rPr>
            </w:pPr>
          </w:p>
        </w:tc>
      </w:tr>
    </w:tbl>
    <w:p w:rsidR="002F6D3F" w:rsidRPr="008C561C" w:rsidRDefault="002F6D3F" w:rsidP="008C561C">
      <w:pPr>
        <w:tabs>
          <w:tab w:val="left" w:pos="709"/>
        </w:tabs>
        <w:spacing w:after="0" w:line="240" w:lineRule="auto"/>
        <w:rPr>
          <w:rFonts w:ascii="Times New Roman" w:hAnsi="Times New Roman"/>
          <w:sz w:val="18"/>
          <w:szCs w:val="18"/>
        </w:rPr>
      </w:pPr>
    </w:p>
    <w:p w:rsidR="00850A76" w:rsidRPr="008C561C" w:rsidRDefault="00D907A2" w:rsidP="008C561C">
      <w:pPr>
        <w:spacing w:after="0"/>
        <w:rPr>
          <w:rFonts w:ascii="Times New Roman" w:hAnsi="Times New Roman"/>
          <w:sz w:val="18"/>
          <w:szCs w:val="18"/>
        </w:rPr>
      </w:pPr>
      <w:r w:rsidRPr="008C561C">
        <w:rPr>
          <w:rFonts w:ascii="Times New Roman" w:hAnsi="Times New Roman"/>
          <w:sz w:val="18"/>
          <w:szCs w:val="18"/>
        </w:rPr>
        <w:t xml:space="preserve">Итого: ________________ руб. ____ коп. (________ рублей _____ копеек), </w:t>
      </w:r>
      <w:r w:rsidR="00850A76" w:rsidRPr="008C561C">
        <w:rPr>
          <w:rFonts w:ascii="Times New Roman" w:hAnsi="Times New Roman"/>
          <w:sz w:val="18"/>
          <w:szCs w:val="18"/>
        </w:rPr>
        <w:t>цена включает все налоги.</w:t>
      </w:r>
    </w:p>
    <w:p w:rsidR="0034438A" w:rsidRPr="008C561C" w:rsidRDefault="0034438A" w:rsidP="008C561C">
      <w:pPr>
        <w:keepNext/>
        <w:keepLines/>
        <w:spacing w:after="0" w:line="240" w:lineRule="auto"/>
        <w:jc w:val="both"/>
        <w:rPr>
          <w:rFonts w:ascii="Times New Roman" w:hAnsi="Times New Roman"/>
          <w:b/>
          <w:sz w:val="18"/>
          <w:szCs w:val="18"/>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8"/>
        <w:gridCol w:w="5201"/>
      </w:tblGrid>
      <w:tr w:rsidR="00D907A2" w:rsidRPr="008C561C" w:rsidTr="00910F5E">
        <w:trPr>
          <w:trHeight w:val="993"/>
        </w:trPr>
        <w:tc>
          <w:tcPr>
            <w:tcW w:w="5318" w:type="dxa"/>
          </w:tcPr>
          <w:p w:rsidR="00D907A2" w:rsidRPr="008C561C" w:rsidRDefault="00D907A2" w:rsidP="008C561C">
            <w:pPr>
              <w:spacing w:after="0" w:line="240" w:lineRule="auto"/>
              <w:jc w:val="both"/>
              <w:rPr>
                <w:rFonts w:ascii="Times New Roman" w:hAnsi="Times New Roman"/>
                <w:b/>
                <w:sz w:val="18"/>
                <w:szCs w:val="18"/>
              </w:rPr>
            </w:pPr>
            <w:r w:rsidRPr="008C561C">
              <w:rPr>
                <w:rFonts w:ascii="Times New Roman" w:hAnsi="Times New Roman"/>
                <w:b/>
                <w:sz w:val="18"/>
                <w:szCs w:val="18"/>
              </w:rPr>
              <w:t xml:space="preserve">Заказчик: </w:t>
            </w:r>
          </w:p>
          <w:p w:rsidR="00D907A2" w:rsidRPr="008C561C" w:rsidRDefault="003D0849" w:rsidP="008C561C">
            <w:pPr>
              <w:keepNext/>
              <w:widowControl w:val="0"/>
              <w:numPr>
                <w:ilvl w:val="12"/>
                <w:numId w:val="0"/>
              </w:numPr>
              <w:shd w:val="clear" w:color="auto" w:fill="FFFFFF"/>
              <w:tabs>
                <w:tab w:val="num" w:pos="552"/>
              </w:tabs>
              <w:snapToGrid w:val="0"/>
              <w:spacing w:after="0" w:line="240" w:lineRule="auto"/>
              <w:jc w:val="both"/>
              <w:rPr>
                <w:rFonts w:ascii="Times New Roman" w:hAnsi="Times New Roman"/>
                <w:spacing w:val="-3"/>
                <w:sz w:val="18"/>
                <w:szCs w:val="18"/>
              </w:rPr>
            </w:pPr>
            <w:r>
              <w:rPr>
                <w:rFonts w:ascii="Times New Roman" w:hAnsi="Times New Roman"/>
                <w:spacing w:val="-3"/>
                <w:sz w:val="18"/>
                <w:szCs w:val="18"/>
              </w:rPr>
              <w:t>Директор</w:t>
            </w:r>
          </w:p>
          <w:p w:rsidR="00D907A2" w:rsidRPr="008C561C" w:rsidRDefault="00D907A2" w:rsidP="008C561C">
            <w:pPr>
              <w:keepNext/>
              <w:widowControl w:val="0"/>
              <w:numPr>
                <w:ilvl w:val="12"/>
                <w:numId w:val="0"/>
              </w:numPr>
              <w:shd w:val="clear" w:color="auto" w:fill="FFFFFF"/>
              <w:tabs>
                <w:tab w:val="num" w:pos="552"/>
              </w:tabs>
              <w:snapToGrid w:val="0"/>
              <w:spacing w:after="0" w:line="240" w:lineRule="auto"/>
              <w:jc w:val="both"/>
              <w:rPr>
                <w:rFonts w:ascii="Times New Roman" w:hAnsi="Times New Roman"/>
                <w:sz w:val="18"/>
                <w:szCs w:val="18"/>
              </w:rPr>
            </w:pPr>
          </w:p>
          <w:p w:rsidR="00D907A2" w:rsidRPr="008C561C" w:rsidRDefault="00D907A2" w:rsidP="008C561C">
            <w:pPr>
              <w:keepNext/>
              <w:widowControl w:val="0"/>
              <w:numPr>
                <w:ilvl w:val="12"/>
                <w:numId w:val="0"/>
              </w:numPr>
              <w:shd w:val="clear" w:color="auto" w:fill="FFFFFF"/>
              <w:tabs>
                <w:tab w:val="num" w:pos="552"/>
              </w:tabs>
              <w:snapToGrid w:val="0"/>
              <w:spacing w:after="0" w:line="240" w:lineRule="auto"/>
              <w:jc w:val="both"/>
              <w:rPr>
                <w:rFonts w:ascii="Times New Roman" w:hAnsi="Times New Roman"/>
                <w:sz w:val="18"/>
                <w:szCs w:val="18"/>
              </w:rPr>
            </w:pPr>
            <w:r w:rsidRPr="008C561C">
              <w:rPr>
                <w:rFonts w:ascii="Times New Roman" w:hAnsi="Times New Roman"/>
                <w:sz w:val="18"/>
                <w:szCs w:val="18"/>
              </w:rPr>
              <w:t>___________________/</w:t>
            </w:r>
            <w:r w:rsidR="003D0849">
              <w:rPr>
                <w:rFonts w:ascii="Times New Roman" w:hAnsi="Times New Roman"/>
                <w:sz w:val="18"/>
                <w:szCs w:val="18"/>
              </w:rPr>
              <w:t>Е.А. Орлова</w:t>
            </w:r>
            <w:r w:rsidRPr="008C561C">
              <w:rPr>
                <w:rFonts w:ascii="Times New Roman" w:hAnsi="Times New Roman"/>
                <w:sz w:val="18"/>
                <w:szCs w:val="18"/>
              </w:rPr>
              <w:t>/</w:t>
            </w:r>
          </w:p>
          <w:p w:rsidR="00D907A2" w:rsidRPr="008C561C" w:rsidRDefault="00D907A2" w:rsidP="008C561C">
            <w:pPr>
              <w:spacing w:after="0" w:line="240" w:lineRule="auto"/>
              <w:jc w:val="both"/>
              <w:rPr>
                <w:rFonts w:ascii="Times New Roman" w:hAnsi="Times New Roman"/>
                <w:b/>
                <w:sz w:val="18"/>
                <w:szCs w:val="18"/>
              </w:rPr>
            </w:pPr>
            <w:proofErr w:type="spellStart"/>
            <w:r w:rsidRPr="008C561C">
              <w:rPr>
                <w:rFonts w:ascii="Times New Roman" w:hAnsi="Times New Roman"/>
                <w:sz w:val="18"/>
                <w:szCs w:val="18"/>
              </w:rPr>
              <w:t>м.п</w:t>
            </w:r>
            <w:proofErr w:type="spellEnd"/>
            <w:r w:rsidRPr="008C561C">
              <w:rPr>
                <w:rFonts w:ascii="Times New Roman" w:hAnsi="Times New Roman"/>
                <w:sz w:val="18"/>
                <w:szCs w:val="18"/>
              </w:rPr>
              <w:t>.</w:t>
            </w:r>
          </w:p>
        </w:tc>
        <w:tc>
          <w:tcPr>
            <w:tcW w:w="5201" w:type="dxa"/>
          </w:tcPr>
          <w:p w:rsidR="00D907A2" w:rsidRPr="008C561C" w:rsidRDefault="00D907A2" w:rsidP="008C561C">
            <w:pPr>
              <w:spacing w:after="0" w:line="240" w:lineRule="auto"/>
              <w:jc w:val="both"/>
              <w:rPr>
                <w:rFonts w:ascii="Times New Roman" w:hAnsi="Times New Roman"/>
                <w:b/>
                <w:sz w:val="18"/>
                <w:szCs w:val="18"/>
              </w:rPr>
            </w:pPr>
            <w:r w:rsidRPr="008C561C">
              <w:rPr>
                <w:rFonts w:ascii="Times New Roman" w:hAnsi="Times New Roman"/>
                <w:b/>
                <w:sz w:val="18"/>
                <w:szCs w:val="18"/>
              </w:rPr>
              <w:t xml:space="preserve">Исполнитель: </w:t>
            </w:r>
          </w:p>
          <w:p w:rsidR="00D907A2" w:rsidRPr="008C561C" w:rsidRDefault="00D907A2" w:rsidP="008C561C">
            <w:pPr>
              <w:suppressAutoHyphens/>
              <w:snapToGrid w:val="0"/>
              <w:spacing w:after="0" w:line="240" w:lineRule="auto"/>
              <w:rPr>
                <w:rFonts w:ascii="Times New Roman" w:hAnsi="Times New Roman"/>
                <w:bCs/>
                <w:kern w:val="1"/>
                <w:sz w:val="18"/>
                <w:szCs w:val="18"/>
                <w:lang w:eastAsia="ar-SA"/>
              </w:rPr>
            </w:pPr>
            <w:r w:rsidRPr="008C561C">
              <w:rPr>
                <w:rFonts w:ascii="Times New Roman" w:hAnsi="Times New Roman"/>
                <w:spacing w:val="-3"/>
                <w:sz w:val="18"/>
                <w:szCs w:val="18"/>
              </w:rPr>
              <w:t>__________</w:t>
            </w:r>
          </w:p>
          <w:p w:rsidR="00D907A2" w:rsidRPr="008C561C" w:rsidRDefault="00D907A2" w:rsidP="008C561C">
            <w:pPr>
              <w:suppressAutoHyphens/>
              <w:snapToGrid w:val="0"/>
              <w:spacing w:after="0" w:line="240" w:lineRule="auto"/>
              <w:rPr>
                <w:rFonts w:ascii="Times New Roman" w:hAnsi="Times New Roman"/>
                <w:bCs/>
                <w:kern w:val="1"/>
                <w:sz w:val="18"/>
                <w:szCs w:val="18"/>
                <w:lang w:eastAsia="ar-SA"/>
              </w:rPr>
            </w:pPr>
          </w:p>
          <w:p w:rsidR="00D907A2" w:rsidRPr="008C561C" w:rsidRDefault="00D907A2" w:rsidP="008C561C">
            <w:pPr>
              <w:keepNext/>
              <w:widowControl w:val="0"/>
              <w:numPr>
                <w:ilvl w:val="12"/>
                <w:numId w:val="0"/>
              </w:numPr>
              <w:shd w:val="clear" w:color="auto" w:fill="FFFFFF"/>
              <w:tabs>
                <w:tab w:val="num" w:pos="552"/>
              </w:tabs>
              <w:snapToGrid w:val="0"/>
              <w:spacing w:after="0" w:line="240" w:lineRule="auto"/>
              <w:jc w:val="both"/>
              <w:rPr>
                <w:rFonts w:ascii="Times New Roman" w:hAnsi="Times New Roman"/>
                <w:sz w:val="18"/>
                <w:szCs w:val="18"/>
              </w:rPr>
            </w:pPr>
            <w:r w:rsidRPr="008C561C">
              <w:rPr>
                <w:rFonts w:ascii="Times New Roman" w:hAnsi="Times New Roman"/>
                <w:sz w:val="18"/>
                <w:szCs w:val="18"/>
              </w:rPr>
              <w:t>___________________/____________/</w:t>
            </w:r>
          </w:p>
          <w:p w:rsidR="00D907A2" w:rsidRPr="008C561C" w:rsidRDefault="00D907A2" w:rsidP="008C561C">
            <w:pPr>
              <w:spacing w:after="0" w:line="240" w:lineRule="auto"/>
              <w:jc w:val="both"/>
              <w:rPr>
                <w:rFonts w:ascii="Times New Roman" w:hAnsi="Times New Roman"/>
                <w:bCs/>
                <w:sz w:val="18"/>
                <w:szCs w:val="18"/>
              </w:rPr>
            </w:pPr>
            <w:proofErr w:type="spellStart"/>
            <w:r w:rsidRPr="008C561C">
              <w:rPr>
                <w:rFonts w:ascii="Times New Roman" w:hAnsi="Times New Roman"/>
                <w:sz w:val="18"/>
                <w:szCs w:val="18"/>
              </w:rPr>
              <w:t>м.п</w:t>
            </w:r>
            <w:proofErr w:type="spellEnd"/>
            <w:r w:rsidRPr="008C561C">
              <w:rPr>
                <w:rFonts w:ascii="Times New Roman" w:hAnsi="Times New Roman"/>
                <w:sz w:val="18"/>
                <w:szCs w:val="18"/>
              </w:rPr>
              <w:t>.</w:t>
            </w:r>
          </w:p>
        </w:tc>
      </w:tr>
    </w:tbl>
    <w:p w:rsidR="005C1F2F" w:rsidRPr="008C561C" w:rsidRDefault="005C1F2F" w:rsidP="008C561C">
      <w:pPr>
        <w:tabs>
          <w:tab w:val="left" w:pos="709"/>
        </w:tabs>
        <w:spacing w:after="0" w:line="240" w:lineRule="auto"/>
        <w:jc w:val="right"/>
        <w:rPr>
          <w:rFonts w:ascii="Times New Roman" w:hAnsi="Times New Roman"/>
          <w:b/>
          <w:sz w:val="18"/>
          <w:szCs w:val="18"/>
        </w:rPr>
      </w:pPr>
      <w:r w:rsidRPr="008C561C">
        <w:rPr>
          <w:rFonts w:ascii="Times New Roman" w:hAnsi="Times New Roman"/>
          <w:b/>
          <w:sz w:val="18"/>
          <w:szCs w:val="18"/>
        </w:rPr>
        <w:br w:type="page"/>
        <w:t xml:space="preserve">Приложение № 3 к Контракту </w:t>
      </w:r>
    </w:p>
    <w:p w:rsidR="005C1F2F" w:rsidRPr="008C561C" w:rsidRDefault="005C1F2F" w:rsidP="008C561C">
      <w:pPr>
        <w:tabs>
          <w:tab w:val="left" w:pos="709"/>
        </w:tabs>
        <w:spacing w:after="0" w:line="240" w:lineRule="auto"/>
        <w:jc w:val="right"/>
        <w:rPr>
          <w:rFonts w:ascii="Times New Roman" w:hAnsi="Times New Roman"/>
          <w:b/>
          <w:sz w:val="18"/>
          <w:szCs w:val="18"/>
        </w:rPr>
      </w:pPr>
      <w:r w:rsidRPr="008C561C">
        <w:rPr>
          <w:rFonts w:ascii="Times New Roman" w:hAnsi="Times New Roman"/>
          <w:b/>
          <w:sz w:val="18"/>
          <w:szCs w:val="18"/>
        </w:rPr>
        <w:t xml:space="preserve">№ </w:t>
      </w:r>
      <w:r w:rsidRPr="008C561C">
        <w:rPr>
          <w:rFonts w:ascii="Times New Roman" w:hAnsi="Times New Roman"/>
          <w:sz w:val="18"/>
          <w:szCs w:val="18"/>
        </w:rPr>
        <w:t>_____________</w:t>
      </w:r>
      <w:r w:rsidR="00616913" w:rsidRPr="008C561C">
        <w:rPr>
          <w:rFonts w:ascii="Times New Roman" w:hAnsi="Times New Roman"/>
          <w:b/>
          <w:sz w:val="18"/>
          <w:szCs w:val="18"/>
        </w:rPr>
        <w:t xml:space="preserve"> от «___»</w:t>
      </w:r>
      <w:r w:rsidR="007B7BF3" w:rsidRPr="008C561C">
        <w:rPr>
          <w:rFonts w:ascii="Times New Roman" w:hAnsi="Times New Roman"/>
          <w:b/>
          <w:sz w:val="18"/>
          <w:szCs w:val="18"/>
        </w:rPr>
        <w:t xml:space="preserve"> </w:t>
      </w:r>
      <w:r w:rsidR="00616913" w:rsidRPr="008C561C">
        <w:rPr>
          <w:rFonts w:ascii="Times New Roman" w:hAnsi="Times New Roman"/>
          <w:b/>
          <w:sz w:val="18"/>
          <w:szCs w:val="18"/>
        </w:rPr>
        <w:t>__________202</w:t>
      </w:r>
      <w:r w:rsidR="003D0849">
        <w:rPr>
          <w:rFonts w:ascii="Times New Roman" w:hAnsi="Times New Roman"/>
          <w:b/>
          <w:sz w:val="18"/>
          <w:szCs w:val="18"/>
        </w:rPr>
        <w:t>6</w:t>
      </w:r>
      <w:r w:rsidR="0068171F">
        <w:rPr>
          <w:rFonts w:ascii="Times New Roman" w:hAnsi="Times New Roman"/>
          <w:b/>
          <w:sz w:val="18"/>
          <w:szCs w:val="18"/>
        </w:rPr>
        <w:t xml:space="preserve"> </w:t>
      </w:r>
      <w:r w:rsidRPr="008C561C">
        <w:rPr>
          <w:rFonts w:ascii="Times New Roman" w:hAnsi="Times New Roman"/>
          <w:b/>
          <w:sz w:val="18"/>
          <w:szCs w:val="18"/>
        </w:rPr>
        <w:t>г.</w:t>
      </w:r>
    </w:p>
    <w:p w:rsidR="005C1F2F" w:rsidRPr="008C561C" w:rsidRDefault="005C1F2F" w:rsidP="008C561C">
      <w:pPr>
        <w:spacing w:after="0" w:line="240" w:lineRule="auto"/>
        <w:jc w:val="center"/>
        <w:rPr>
          <w:rFonts w:ascii="Times New Roman" w:hAnsi="Times New Roman"/>
          <w:b/>
          <w:i/>
          <w:sz w:val="18"/>
          <w:szCs w:val="18"/>
          <w:highlight w:val="green"/>
        </w:rPr>
      </w:pPr>
    </w:p>
    <w:p w:rsidR="0089589D" w:rsidRPr="0068171F" w:rsidRDefault="006E7AD9" w:rsidP="008C561C">
      <w:pPr>
        <w:spacing w:after="0" w:line="240" w:lineRule="auto"/>
        <w:jc w:val="center"/>
        <w:rPr>
          <w:rFonts w:ascii="Times New Roman" w:hAnsi="Times New Roman"/>
          <w:b/>
          <w:sz w:val="18"/>
          <w:szCs w:val="18"/>
        </w:rPr>
      </w:pPr>
      <w:r w:rsidRPr="0068171F">
        <w:rPr>
          <w:rFonts w:ascii="Times New Roman" w:hAnsi="Times New Roman"/>
          <w:b/>
          <w:sz w:val="18"/>
          <w:szCs w:val="18"/>
        </w:rPr>
        <w:t>ТИПОВЫЕ УСЛОВИЯ ИСПОЛЬЗОВАНИЯ ЭКЗЕМПЛЯРОВ СИСТЕМ КОНСУЛЬТАНТПЛЮС</w:t>
      </w:r>
    </w:p>
    <w:p w:rsidR="000D358E" w:rsidRPr="0068171F" w:rsidRDefault="00D66178" w:rsidP="008C561C">
      <w:pPr>
        <w:spacing w:after="0" w:line="240" w:lineRule="auto"/>
        <w:jc w:val="center"/>
        <w:rPr>
          <w:rFonts w:ascii="Times New Roman" w:hAnsi="Times New Roman"/>
          <w:b/>
          <w:sz w:val="18"/>
          <w:szCs w:val="18"/>
        </w:rPr>
      </w:pPr>
      <w:r w:rsidRPr="0068171F">
        <w:rPr>
          <w:rFonts w:ascii="Times New Roman" w:hAnsi="Times New Roman"/>
          <w:b/>
          <w:sz w:val="18"/>
          <w:szCs w:val="18"/>
        </w:rPr>
        <w:t xml:space="preserve"> (СПЕЦИФИКАЦИЯ)</w:t>
      </w:r>
    </w:p>
    <w:p w:rsidR="00D66178" w:rsidRPr="0068171F" w:rsidRDefault="00D66178" w:rsidP="008C561C">
      <w:pPr>
        <w:spacing w:after="0" w:line="240" w:lineRule="auto"/>
        <w:jc w:val="center"/>
        <w:rPr>
          <w:rFonts w:ascii="Times New Roman" w:hAnsi="Times New Roman"/>
          <w:b/>
          <w:sz w:val="18"/>
          <w:szCs w:val="18"/>
        </w:rPr>
      </w:pPr>
    </w:p>
    <w:tbl>
      <w:tblPr>
        <w:tblW w:w="10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6"/>
        <w:gridCol w:w="858"/>
        <w:gridCol w:w="822"/>
      </w:tblGrid>
      <w:tr w:rsidR="00D66178" w:rsidRPr="0068171F" w:rsidTr="00294F96">
        <w:trPr>
          <w:trHeight w:val="161"/>
        </w:trPr>
        <w:tc>
          <w:tcPr>
            <w:tcW w:w="8986" w:type="dxa"/>
            <w:shd w:val="clear" w:color="auto" w:fill="auto"/>
            <w:vAlign w:val="center"/>
          </w:tcPr>
          <w:p w:rsidR="00D66178" w:rsidRPr="0068171F" w:rsidRDefault="00D66178" w:rsidP="008C561C">
            <w:pPr>
              <w:pStyle w:val="ConsPlusNormal"/>
              <w:jc w:val="center"/>
              <w:rPr>
                <w:rFonts w:ascii="Times New Roman" w:hAnsi="Times New Roman" w:cs="Times New Roman"/>
                <w:sz w:val="18"/>
                <w:szCs w:val="18"/>
              </w:rPr>
            </w:pPr>
            <w:r w:rsidRPr="0068171F">
              <w:rPr>
                <w:rFonts w:ascii="Times New Roman" w:hAnsi="Times New Roman" w:cs="Times New Roman"/>
                <w:sz w:val="18"/>
                <w:szCs w:val="18"/>
              </w:rPr>
              <w:t>Название экземпляра Системы КонсультантПлюс</w:t>
            </w:r>
          </w:p>
        </w:tc>
        <w:tc>
          <w:tcPr>
            <w:tcW w:w="858" w:type="dxa"/>
            <w:shd w:val="clear" w:color="auto" w:fill="auto"/>
            <w:vAlign w:val="center"/>
          </w:tcPr>
          <w:p w:rsidR="00D66178" w:rsidRPr="0068171F" w:rsidRDefault="00D66178" w:rsidP="008C561C">
            <w:pPr>
              <w:pStyle w:val="ConsPlusNormal"/>
              <w:jc w:val="center"/>
              <w:rPr>
                <w:rFonts w:ascii="Times New Roman" w:hAnsi="Times New Roman" w:cs="Times New Roman"/>
                <w:sz w:val="18"/>
                <w:szCs w:val="18"/>
                <w:lang w:val="en-US"/>
              </w:rPr>
            </w:pPr>
            <w:r w:rsidRPr="0068171F">
              <w:rPr>
                <w:rFonts w:ascii="Times New Roman" w:hAnsi="Times New Roman" w:cs="Times New Roman"/>
                <w:sz w:val="18"/>
                <w:szCs w:val="18"/>
              </w:rPr>
              <w:t>Коли</w:t>
            </w:r>
            <w:r w:rsidRPr="0068171F">
              <w:rPr>
                <w:rFonts w:ascii="Times New Roman" w:hAnsi="Times New Roman" w:cs="Times New Roman"/>
                <w:sz w:val="18"/>
                <w:szCs w:val="18"/>
                <w:lang w:val="en-US"/>
              </w:rPr>
              <w:t>-</w:t>
            </w:r>
          </w:p>
          <w:p w:rsidR="00D66178" w:rsidRPr="0068171F" w:rsidRDefault="00D66178" w:rsidP="008C561C">
            <w:pPr>
              <w:pStyle w:val="ConsPlusNormal"/>
              <w:jc w:val="center"/>
              <w:rPr>
                <w:rFonts w:ascii="Times New Roman" w:hAnsi="Times New Roman" w:cs="Times New Roman"/>
                <w:sz w:val="18"/>
                <w:szCs w:val="18"/>
              </w:rPr>
            </w:pPr>
            <w:proofErr w:type="spellStart"/>
            <w:r w:rsidRPr="0068171F">
              <w:rPr>
                <w:rFonts w:ascii="Times New Roman" w:hAnsi="Times New Roman" w:cs="Times New Roman"/>
                <w:sz w:val="18"/>
                <w:szCs w:val="18"/>
              </w:rPr>
              <w:t>чество</w:t>
            </w:r>
            <w:proofErr w:type="spellEnd"/>
          </w:p>
        </w:tc>
        <w:tc>
          <w:tcPr>
            <w:tcW w:w="822" w:type="dxa"/>
            <w:shd w:val="clear" w:color="auto" w:fill="auto"/>
            <w:vAlign w:val="center"/>
          </w:tcPr>
          <w:p w:rsidR="00D66178" w:rsidRPr="0068171F" w:rsidRDefault="00D66178" w:rsidP="008C561C">
            <w:pPr>
              <w:pStyle w:val="ConsPlusNormal"/>
              <w:jc w:val="center"/>
              <w:rPr>
                <w:rFonts w:ascii="Times New Roman" w:hAnsi="Times New Roman" w:cs="Times New Roman"/>
                <w:sz w:val="18"/>
                <w:szCs w:val="18"/>
              </w:rPr>
            </w:pPr>
            <w:r w:rsidRPr="0068171F">
              <w:rPr>
                <w:rFonts w:ascii="Times New Roman" w:hAnsi="Times New Roman" w:cs="Times New Roman"/>
                <w:sz w:val="18"/>
                <w:szCs w:val="18"/>
              </w:rPr>
              <w:t>Число ОД</w:t>
            </w:r>
            <w:r w:rsidRPr="0068171F">
              <w:rPr>
                <w:rStyle w:val="ae"/>
                <w:rFonts w:ascii="Times New Roman" w:hAnsi="Times New Roman" w:cs="Times New Roman"/>
                <w:sz w:val="18"/>
                <w:szCs w:val="18"/>
              </w:rPr>
              <w:footnoteReference w:id="2"/>
            </w:r>
          </w:p>
        </w:tc>
      </w:tr>
      <w:tr w:rsidR="00D66178" w:rsidRPr="0068171F" w:rsidTr="00294F96">
        <w:trPr>
          <w:trHeight w:val="152"/>
        </w:trPr>
        <w:tc>
          <w:tcPr>
            <w:tcW w:w="8986" w:type="dxa"/>
            <w:tcBorders>
              <w:top w:val="single" w:sz="5" w:space="0" w:color="auto"/>
              <w:left w:val="single" w:sz="5" w:space="0" w:color="auto"/>
              <w:bottom w:val="single" w:sz="5" w:space="0" w:color="auto"/>
              <w:right w:val="single" w:sz="5" w:space="0" w:color="auto"/>
            </w:tcBorders>
            <w:shd w:val="clear" w:color="auto" w:fill="auto"/>
            <w:vAlign w:val="center"/>
          </w:tcPr>
          <w:p w:rsidR="00D66178" w:rsidRPr="0068171F" w:rsidRDefault="00D66178" w:rsidP="008C561C">
            <w:pPr>
              <w:spacing w:after="0" w:line="240" w:lineRule="auto"/>
              <w:rPr>
                <w:rFonts w:ascii="Times New Roman" w:hAnsi="Times New Roman"/>
                <w:sz w:val="18"/>
                <w:szCs w:val="18"/>
              </w:rPr>
            </w:pPr>
            <w:r w:rsidRPr="0068171F">
              <w:rPr>
                <w:rFonts w:ascii="Times New Roman" w:hAnsi="Times New Roman"/>
                <w:sz w:val="18"/>
                <w:szCs w:val="18"/>
              </w:rPr>
              <w:t>СПС Консультант Бюджетные организации смарт-комплект</w:t>
            </w:r>
            <w:r w:rsidR="00294F96" w:rsidRPr="0068171F">
              <w:rPr>
                <w:rFonts w:ascii="Times New Roman" w:hAnsi="Times New Roman"/>
                <w:sz w:val="18"/>
                <w:szCs w:val="18"/>
              </w:rPr>
              <w:t xml:space="preserve"> Оптимальный (ОВМ-Ф)</w:t>
            </w:r>
          </w:p>
        </w:tc>
        <w:tc>
          <w:tcPr>
            <w:tcW w:w="858" w:type="dxa"/>
            <w:shd w:val="clear" w:color="auto" w:fill="auto"/>
            <w:vAlign w:val="center"/>
          </w:tcPr>
          <w:p w:rsidR="00D66178" w:rsidRPr="0068171F" w:rsidRDefault="00D66178" w:rsidP="008C561C">
            <w:pPr>
              <w:pStyle w:val="ConsPlusNormal"/>
              <w:jc w:val="center"/>
              <w:rPr>
                <w:rFonts w:ascii="Times New Roman" w:hAnsi="Times New Roman" w:cs="Times New Roman"/>
                <w:sz w:val="18"/>
                <w:szCs w:val="18"/>
              </w:rPr>
            </w:pPr>
            <w:r w:rsidRPr="0068171F">
              <w:rPr>
                <w:rFonts w:ascii="Times New Roman" w:hAnsi="Times New Roman" w:cs="Times New Roman"/>
                <w:sz w:val="18"/>
                <w:szCs w:val="18"/>
              </w:rPr>
              <w:t>1</w:t>
            </w:r>
          </w:p>
        </w:tc>
        <w:tc>
          <w:tcPr>
            <w:tcW w:w="822" w:type="dxa"/>
            <w:shd w:val="clear" w:color="auto" w:fill="auto"/>
            <w:vAlign w:val="center"/>
          </w:tcPr>
          <w:p w:rsidR="00D66178" w:rsidRPr="0068171F" w:rsidRDefault="00D66178" w:rsidP="008C561C">
            <w:pPr>
              <w:pStyle w:val="ConsPlusNormal"/>
              <w:jc w:val="center"/>
              <w:rPr>
                <w:rFonts w:ascii="Times New Roman" w:hAnsi="Times New Roman" w:cs="Times New Roman"/>
                <w:sz w:val="18"/>
                <w:szCs w:val="18"/>
              </w:rPr>
            </w:pPr>
            <w:r w:rsidRPr="0068171F">
              <w:rPr>
                <w:rFonts w:ascii="Times New Roman" w:hAnsi="Times New Roman" w:cs="Times New Roman"/>
                <w:sz w:val="18"/>
                <w:szCs w:val="18"/>
              </w:rPr>
              <w:t>3</w:t>
            </w:r>
          </w:p>
        </w:tc>
      </w:tr>
    </w:tbl>
    <w:p w:rsidR="00D66178" w:rsidRPr="0068171F" w:rsidRDefault="00D66178" w:rsidP="008C561C">
      <w:pPr>
        <w:pStyle w:val="ConsPlusNormal"/>
        <w:ind w:firstLine="567"/>
        <w:jc w:val="center"/>
        <w:outlineLvl w:val="1"/>
        <w:rPr>
          <w:rFonts w:ascii="Times New Roman" w:hAnsi="Times New Roman" w:cs="Times New Roman"/>
          <w:sz w:val="18"/>
          <w:szCs w:val="18"/>
        </w:rPr>
      </w:pPr>
    </w:p>
    <w:p w:rsidR="00D66178" w:rsidRPr="0068171F" w:rsidRDefault="00D66178" w:rsidP="008C561C">
      <w:pPr>
        <w:pStyle w:val="ConsPlusNormal"/>
        <w:ind w:firstLine="567"/>
        <w:jc w:val="center"/>
        <w:outlineLvl w:val="1"/>
        <w:rPr>
          <w:rFonts w:ascii="Times New Roman" w:hAnsi="Times New Roman" w:cs="Times New Roman"/>
          <w:b/>
          <w:sz w:val="18"/>
          <w:szCs w:val="18"/>
        </w:rPr>
      </w:pPr>
      <w:r w:rsidRPr="0068171F">
        <w:rPr>
          <w:rFonts w:ascii="Times New Roman" w:hAnsi="Times New Roman" w:cs="Times New Roman"/>
          <w:b/>
          <w:sz w:val="18"/>
          <w:szCs w:val="18"/>
        </w:rPr>
        <w:t>1. ОПЛАТА</w:t>
      </w:r>
    </w:p>
    <w:p w:rsidR="00D66178" w:rsidRPr="0068171F" w:rsidRDefault="00D66178" w:rsidP="008C561C">
      <w:pPr>
        <w:pStyle w:val="ConsPlusNormal"/>
        <w:ind w:firstLine="567"/>
        <w:jc w:val="center"/>
        <w:outlineLvl w:val="1"/>
        <w:rPr>
          <w:rFonts w:ascii="Times New Roman" w:hAnsi="Times New Roman" w:cs="Times New Roman"/>
          <w:b/>
          <w:sz w:val="18"/>
          <w:szCs w:val="18"/>
        </w:rPr>
      </w:pPr>
    </w:p>
    <w:p w:rsidR="00D66178" w:rsidRPr="0068171F" w:rsidRDefault="00D66178" w:rsidP="008C561C">
      <w:pPr>
        <w:spacing w:after="0" w:line="240" w:lineRule="auto"/>
        <w:ind w:firstLine="567"/>
        <w:jc w:val="both"/>
        <w:rPr>
          <w:rFonts w:ascii="Times New Roman" w:hAnsi="Times New Roman"/>
          <w:sz w:val="18"/>
          <w:szCs w:val="18"/>
        </w:rPr>
      </w:pPr>
      <w:r w:rsidRPr="0068171F">
        <w:rPr>
          <w:rFonts w:ascii="Times New Roman" w:hAnsi="Times New Roman"/>
          <w:sz w:val="18"/>
          <w:szCs w:val="18"/>
        </w:rPr>
        <w:t>1.1. Оплата стоимости услуг производится Заказчиком в соответствии с условиями Контракта.</w:t>
      </w:r>
    </w:p>
    <w:p w:rsidR="00D66178" w:rsidRPr="0068171F" w:rsidRDefault="00D66178" w:rsidP="008C561C">
      <w:pPr>
        <w:spacing w:after="0" w:line="240" w:lineRule="auto"/>
        <w:ind w:firstLine="567"/>
        <w:jc w:val="both"/>
        <w:rPr>
          <w:rFonts w:ascii="Times New Roman" w:hAnsi="Times New Roman"/>
          <w:sz w:val="18"/>
          <w:szCs w:val="18"/>
        </w:rPr>
      </w:pPr>
    </w:p>
    <w:p w:rsidR="00D66178" w:rsidRPr="0068171F" w:rsidRDefault="00D66178" w:rsidP="008C561C">
      <w:pPr>
        <w:pStyle w:val="ConsPlusNormal"/>
        <w:ind w:firstLine="567"/>
        <w:jc w:val="both"/>
        <w:outlineLvl w:val="1"/>
        <w:rPr>
          <w:rFonts w:ascii="Times New Roman" w:hAnsi="Times New Roman" w:cs="Times New Roman"/>
          <w:sz w:val="18"/>
          <w:szCs w:val="18"/>
        </w:rPr>
      </w:pPr>
    </w:p>
    <w:p w:rsidR="00D66178" w:rsidRPr="0068171F" w:rsidRDefault="00D66178" w:rsidP="008C561C">
      <w:pPr>
        <w:autoSpaceDE w:val="0"/>
        <w:autoSpaceDN w:val="0"/>
        <w:adjustRightInd w:val="0"/>
        <w:spacing w:after="0" w:line="240" w:lineRule="auto"/>
        <w:ind w:firstLine="567"/>
        <w:jc w:val="center"/>
        <w:outlineLvl w:val="1"/>
        <w:rPr>
          <w:rFonts w:ascii="Times New Roman" w:hAnsi="Times New Roman"/>
          <w:b/>
          <w:sz w:val="18"/>
          <w:szCs w:val="18"/>
        </w:rPr>
      </w:pPr>
      <w:r w:rsidRPr="0068171F">
        <w:rPr>
          <w:rFonts w:ascii="Times New Roman" w:hAnsi="Times New Roman"/>
          <w:b/>
          <w:sz w:val="18"/>
          <w:szCs w:val="18"/>
        </w:rPr>
        <w:t>2. УСЛУГА АДАПТАЦИИ И СОПРОВОЖДЕНИЯ СИСТЕМ</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b/>
          <w:sz w:val="18"/>
          <w:szCs w:val="18"/>
        </w:rPr>
        <w:t xml:space="preserve">2.1. </w:t>
      </w:r>
      <w:r w:rsidRPr="0068171F">
        <w:rPr>
          <w:rFonts w:ascii="Times New Roman" w:hAnsi="Times New Roman"/>
          <w:b/>
          <w:bCs/>
          <w:sz w:val="18"/>
          <w:szCs w:val="18"/>
        </w:rPr>
        <w:t>Адаптация (регистрация и иные действия согласно Контракту).</w:t>
      </w:r>
      <w:r w:rsidRPr="0068171F">
        <w:rPr>
          <w:rFonts w:ascii="Times New Roman" w:hAnsi="Times New Roman"/>
          <w:bCs/>
          <w:sz w:val="18"/>
          <w:szCs w:val="18"/>
        </w:rPr>
        <w:t xml:space="preserve"> </w:t>
      </w:r>
      <w:r w:rsidRPr="0068171F">
        <w:rPr>
          <w:rFonts w:ascii="Times New Roman" w:hAnsi="Times New Roman"/>
          <w:sz w:val="18"/>
          <w:szCs w:val="18"/>
        </w:rPr>
        <w:t>Для организации сопровождения экземпляры Систем, включая специальные копии, регистрируются и адаптируются на ЭВМ ЛВС Заказчика, ЭВМ Исполнителя, ЭВМ Разработчика Систем.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 При осуществлении регистрации и адаптации Исполнитель:</w:t>
      </w:r>
    </w:p>
    <w:p w:rsidR="00D66178" w:rsidRPr="0068171F" w:rsidRDefault="00D66178" w:rsidP="008C561C">
      <w:pPr>
        <w:spacing w:after="0" w:line="240" w:lineRule="auto"/>
        <w:ind w:firstLine="567"/>
        <w:jc w:val="both"/>
        <w:rPr>
          <w:rFonts w:ascii="Times New Roman" w:hAnsi="Times New Roman"/>
          <w:sz w:val="18"/>
          <w:szCs w:val="18"/>
        </w:rPr>
      </w:pPr>
      <w:r w:rsidRPr="0068171F">
        <w:rPr>
          <w:rFonts w:ascii="Times New Roman" w:hAnsi="Times New Roman"/>
          <w:sz w:val="18"/>
          <w:szCs w:val="18"/>
        </w:rPr>
        <w:t>2.1.1. Запоминает параметры использования и сохраняет их в специальной копии Системы;</w:t>
      </w:r>
    </w:p>
    <w:p w:rsidR="00D66178" w:rsidRPr="0068171F" w:rsidRDefault="00D66178" w:rsidP="008C561C">
      <w:pPr>
        <w:spacing w:after="0" w:line="240" w:lineRule="auto"/>
        <w:ind w:firstLine="567"/>
        <w:jc w:val="both"/>
        <w:rPr>
          <w:rFonts w:ascii="Times New Roman" w:hAnsi="Times New Roman"/>
          <w:sz w:val="18"/>
          <w:szCs w:val="18"/>
        </w:rPr>
      </w:pPr>
      <w:r w:rsidRPr="0068171F">
        <w:rPr>
          <w:rFonts w:ascii="Times New Roman" w:hAnsi="Times New Roman"/>
          <w:sz w:val="18"/>
          <w:szCs w:val="18"/>
        </w:rPr>
        <w:t>2.1.2. Регистрирует автоматизированное рабочее место (АРМ) администратора учетных записей пользователей для организации сопровождения Систем, в т.ч. формирует, адаптирует и модифицирует базу данных учетных записей пользователей.</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sz w:val="18"/>
          <w:szCs w:val="18"/>
        </w:rPr>
        <w:t>2.2. Оказание услуг предусматривает комплексное сопровождение и адаптацию:</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bookmarkStart w:id="9" w:name="_Hlk51946527"/>
      <w:r w:rsidRPr="0068171F">
        <w:rPr>
          <w:rFonts w:ascii="Times New Roman" w:hAnsi="Times New Roman"/>
          <w:sz w:val="18"/>
          <w:szCs w:val="18"/>
        </w:rPr>
        <w:t xml:space="preserve">2.2.1. </w:t>
      </w:r>
      <w:bookmarkEnd w:id="9"/>
      <w:r w:rsidRPr="0068171F">
        <w:rPr>
          <w:rFonts w:ascii="Times New Roman" w:hAnsi="Times New Roman"/>
          <w:sz w:val="18"/>
          <w:szCs w:val="18"/>
        </w:rPr>
        <w:t>Сопровождение и адаптацию зарегистрированных и регулярно актуализируемых экземпляров Систем и сервисов, в том числе специальной копии Системы на ЭВМ Заказчика, включая установку, переустановку, формирование в Комплект, настройку, тестирование, технологическую профилактику работоспособности настроек, восстановление их работоспособности, передачу служебных файлов. Исполнитель гарантирует Заказчику оказание услуг в объёме, установленном условиями Контракта, при условии выполнения Заказчиком обязательств, предусмотренных Спецификацией;</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sz w:val="18"/>
          <w:szCs w:val="18"/>
        </w:rPr>
        <w:t>2.2.2. Предоставление Заказчику возможности получения консультаций по работе Систем по телефону, по электронной почте,</w:t>
      </w:r>
      <w:r w:rsidRPr="0068171F">
        <w:rPr>
          <w:rFonts w:ascii="Times New Roman" w:hAnsi="Times New Roman"/>
          <w:bCs/>
          <w:sz w:val="18"/>
          <w:szCs w:val="18"/>
        </w:rPr>
        <w:t xml:space="preserve"> через специальные сервисы и базы данных,</w:t>
      </w:r>
      <w:r w:rsidRPr="0068171F">
        <w:rPr>
          <w:rFonts w:ascii="Times New Roman" w:hAnsi="Times New Roman"/>
          <w:sz w:val="18"/>
          <w:szCs w:val="18"/>
        </w:rPr>
        <w:t xml:space="preserve"> либо в офисе Исполнителя;</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shd w:val="clear" w:color="auto" w:fill="FFFF00"/>
        </w:rPr>
      </w:pPr>
      <w:r w:rsidRPr="0068171F">
        <w:rPr>
          <w:rFonts w:ascii="Times New Roman" w:hAnsi="Times New Roman"/>
          <w:sz w:val="18"/>
          <w:szCs w:val="18"/>
        </w:rPr>
        <w:t>2.2.3. 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(папок, закладок, документов на контроле, комментариев пользователей в текстах документов);</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sz w:val="18"/>
          <w:szCs w:val="18"/>
        </w:rPr>
        <w:t>2.2.4. Изменение параметров использования, сохраненных в специальной копии Системы.</w:t>
      </w:r>
    </w:p>
    <w:p w:rsidR="00D66178" w:rsidRPr="0068171F" w:rsidRDefault="00D66178" w:rsidP="008C561C">
      <w:pPr>
        <w:widowControl w:val="0"/>
        <w:autoSpaceDE w:val="0"/>
        <w:autoSpaceDN w:val="0"/>
        <w:adjustRightInd w:val="0"/>
        <w:spacing w:after="0" w:line="240" w:lineRule="auto"/>
        <w:ind w:firstLine="567"/>
        <w:jc w:val="both"/>
        <w:rPr>
          <w:rFonts w:ascii="Times New Roman" w:hAnsi="Times New Roman"/>
          <w:b/>
          <w:sz w:val="18"/>
          <w:szCs w:val="18"/>
        </w:rPr>
      </w:pPr>
      <w:r w:rsidRPr="0068171F">
        <w:rPr>
          <w:rFonts w:ascii="Times New Roman" w:hAnsi="Times New Roman"/>
          <w:b/>
          <w:sz w:val="18"/>
          <w:szCs w:val="18"/>
        </w:rPr>
        <w:t>2.3.</w:t>
      </w:r>
      <w:r w:rsidRPr="0068171F">
        <w:rPr>
          <w:rFonts w:ascii="Times New Roman" w:hAnsi="Times New Roman"/>
          <w:sz w:val="18"/>
          <w:szCs w:val="18"/>
        </w:rPr>
        <w:t xml:space="preserve"> </w:t>
      </w:r>
      <w:r w:rsidRPr="0068171F">
        <w:rPr>
          <w:rFonts w:ascii="Times New Roman" w:hAnsi="Times New Roman"/>
          <w:b/>
          <w:sz w:val="18"/>
          <w:szCs w:val="18"/>
        </w:rPr>
        <w:t>Условия и порядок дополнительной перерегистрации (адаптации) на ЭВМ в рамках сопровождения.</w:t>
      </w:r>
      <w:r w:rsidRPr="0068171F">
        <w:rPr>
          <w:rFonts w:ascii="Times New Roman" w:hAnsi="Times New Roman"/>
          <w:sz w:val="18"/>
          <w:szCs w:val="18"/>
        </w:rPr>
        <w:t xml:space="preserve"> 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(адаптацию) экземпляров на ЭВМ Заказчика, ЭВМ Исполнителя, ЭВМ Разработчика Систем при сбоях и в других необходимых случаях.</w:t>
      </w:r>
      <w:r w:rsidRPr="0068171F">
        <w:rPr>
          <w:rFonts w:ascii="Times New Roman" w:hAnsi="Times New Roman"/>
          <w:sz w:val="18"/>
          <w:szCs w:val="18"/>
          <w:shd w:val="clear" w:color="auto" w:fill="FFFF00"/>
        </w:rPr>
        <w:t xml:space="preserve">  </w:t>
      </w:r>
    </w:p>
    <w:p w:rsidR="00D66178" w:rsidRPr="0068171F" w:rsidRDefault="00D66178" w:rsidP="008C561C">
      <w:pPr>
        <w:pStyle w:val="ConsPlusNormal"/>
        <w:ind w:firstLine="567"/>
        <w:jc w:val="both"/>
        <w:rPr>
          <w:rFonts w:ascii="Times New Roman" w:hAnsi="Times New Roman" w:cs="Times New Roman"/>
          <w:sz w:val="18"/>
          <w:szCs w:val="18"/>
        </w:rPr>
      </w:pPr>
    </w:p>
    <w:p w:rsidR="00D66178" w:rsidRPr="0068171F" w:rsidRDefault="00D66178" w:rsidP="008C561C">
      <w:pPr>
        <w:pStyle w:val="ConsPlusNormal"/>
        <w:ind w:firstLine="567"/>
        <w:jc w:val="center"/>
        <w:outlineLvl w:val="1"/>
        <w:rPr>
          <w:rFonts w:ascii="Times New Roman" w:hAnsi="Times New Roman" w:cs="Times New Roman"/>
          <w:b/>
          <w:sz w:val="18"/>
          <w:szCs w:val="18"/>
        </w:rPr>
      </w:pPr>
      <w:r w:rsidRPr="0068171F">
        <w:rPr>
          <w:rFonts w:ascii="Times New Roman" w:hAnsi="Times New Roman" w:cs="Times New Roman"/>
          <w:b/>
          <w:sz w:val="18"/>
          <w:szCs w:val="18"/>
        </w:rPr>
        <w:t>3. ПОРЯДОК ИСПОЛЬЗОВАНИЯ СИСТЕМ</w:t>
      </w:r>
    </w:p>
    <w:p w:rsidR="00D66178" w:rsidRPr="0068171F" w:rsidRDefault="00D66178" w:rsidP="008C561C">
      <w:pPr>
        <w:pStyle w:val="ConsPlusNormal"/>
        <w:ind w:firstLine="567"/>
        <w:jc w:val="both"/>
        <w:rPr>
          <w:rFonts w:ascii="Times New Roman" w:hAnsi="Times New Roman" w:cs="Times New Roman"/>
          <w:sz w:val="18"/>
          <w:szCs w:val="18"/>
        </w:rPr>
      </w:pPr>
    </w:p>
    <w:p w:rsidR="00D66178" w:rsidRPr="0068171F" w:rsidRDefault="00D66178" w:rsidP="008C561C">
      <w:pPr>
        <w:autoSpaceDE w:val="0"/>
        <w:autoSpaceDN w:val="0"/>
        <w:adjustRightInd w:val="0"/>
        <w:spacing w:after="0" w:line="240" w:lineRule="auto"/>
        <w:ind w:firstLine="567"/>
        <w:jc w:val="both"/>
        <w:rPr>
          <w:rFonts w:ascii="Times New Roman" w:hAnsi="Times New Roman"/>
          <w:b/>
          <w:sz w:val="18"/>
          <w:szCs w:val="18"/>
        </w:rPr>
      </w:pPr>
      <w:bookmarkStart w:id="10" w:name="Par1489"/>
      <w:bookmarkEnd w:id="10"/>
      <w:r w:rsidRPr="0068171F">
        <w:rPr>
          <w:rFonts w:ascii="Times New Roman" w:hAnsi="Times New Roman"/>
          <w:b/>
          <w:sz w:val="18"/>
          <w:szCs w:val="18"/>
        </w:rPr>
        <w:t>3.1. Период и условия использования Систем.</w:t>
      </w:r>
      <w:r w:rsidRPr="0068171F">
        <w:rPr>
          <w:rFonts w:ascii="Times New Roman" w:hAnsi="Times New Roman"/>
          <w:sz w:val="18"/>
          <w:szCs w:val="18"/>
        </w:rPr>
        <w:t xml:space="preserve"> Использование Комплекта возможно только после его адаптации в оплаченном периоде согласно соответствующему акту. Заказчику предоставляется возможность использовать регулярно актуализируемые экземпляры Систем, получать информацию, техническую и иную поддержку в течение периода оказания услуг по Контракту.</w:t>
      </w:r>
    </w:p>
    <w:p w:rsidR="00D66178" w:rsidRPr="0068171F" w:rsidRDefault="00D66178" w:rsidP="008C561C">
      <w:pPr>
        <w:autoSpaceDE w:val="0"/>
        <w:autoSpaceDN w:val="0"/>
        <w:adjustRightInd w:val="0"/>
        <w:spacing w:after="0" w:line="240" w:lineRule="auto"/>
        <w:ind w:firstLine="567"/>
        <w:jc w:val="both"/>
        <w:rPr>
          <w:rFonts w:ascii="Times New Roman" w:eastAsia="Calibri" w:hAnsi="Times New Roman"/>
          <w:b/>
          <w:sz w:val="18"/>
          <w:szCs w:val="18"/>
          <w:lang w:eastAsia="en-US"/>
        </w:rPr>
      </w:pPr>
      <w:r w:rsidRPr="0068171F">
        <w:rPr>
          <w:rFonts w:ascii="Times New Roman" w:hAnsi="Times New Roman"/>
          <w:b/>
          <w:sz w:val="18"/>
          <w:szCs w:val="18"/>
        </w:rPr>
        <w:t xml:space="preserve">3.2. Разрешенные передачи. </w:t>
      </w:r>
      <w:r w:rsidRPr="0068171F">
        <w:rPr>
          <w:rFonts w:ascii="Times New Roman" w:hAnsi="Times New Roman"/>
          <w:sz w:val="18"/>
          <w:szCs w:val="18"/>
        </w:rPr>
        <w:t>Заказчик не вправе передавать экземпляр Системы третьему лицу.</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b/>
          <w:sz w:val="18"/>
          <w:szCs w:val="18"/>
        </w:rPr>
        <w:t xml:space="preserve">3.3. Электронный адрес </w:t>
      </w:r>
      <w:r w:rsidRPr="0068171F">
        <w:rPr>
          <w:rFonts w:ascii="Times New Roman" w:hAnsi="Times New Roman"/>
          <w:sz w:val="18"/>
          <w:szCs w:val="18"/>
        </w:rPr>
        <w:t xml:space="preserve">для направления Заказчику информации: </w:t>
      </w:r>
      <w:r w:rsidR="0068171F" w:rsidRPr="0068171F">
        <w:rPr>
          <w:rFonts w:ascii="Times New Roman" w:hAnsi="Times New Roman"/>
          <w:b/>
          <w:sz w:val="18"/>
          <w:szCs w:val="18"/>
        </w:rPr>
        <w:t>zakupki.mcr@mail.ru</w:t>
      </w:r>
      <w:r w:rsidRPr="0068171F">
        <w:rPr>
          <w:rFonts w:ascii="Times New Roman" w:hAnsi="Times New Roman"/>
          <w:sz w:val="18"/>
          <w:szCs w:val="18"/>
        </w:rPr>
        <w:t xml:space="preserve"> </w:t>
      </w:r>
      <w:proofErr w:type="gramStart"/>
      <w:r w:rsidRPr="0068171F">
        <w:rPr>
          <w:rFonts w:ascii="Times New Roman" w:hAnsi="Times New Roman"/>
          <w:sz w:val="18"/>
          <w:szCs w:val="18"/>
        </w:rPr>
        <w:t>В</w:t>
      </w:r>
      <w:proofErr w:type="gramEnd"/>
      <w:r w:rsidRPr="0068171F">
        <w:rPr>
          <w:rFonts w:ascii="Times New Roman" w:hAnsi="Times New Roman"/>
          <w:sz w:val="18"/>
          <w:szCs w:val="18"/>
        </w:rPr>
        <w:t xml:space="preserve"> случае изменения электронного адреса Заказчик направляет Исполнителю письменное уведомление по согласованной форме.</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b/>
          <w:sz w:val="18"/>
          <w:szCs w:val="18"/>
        </w:rPr>
        <w:t xml:space="preserve">3.4. Разрешенные способы использования. </w:t>
      </w:r>
      <w:r w:rsidRPr="0068171F">
        <w:rPr>
          <w:rFonts w:ascii="Times New Roman" w:hAnsi="Times New Roman"/>
          <w:sz w:val="18"/>
          <w:szCs w:val="18"/>
        </w:rPr>
        <w:t xml:space="preserve">При осуществлении регистрации Исполнитель обеспечивает установку, регистрацию и адаптацию специальной копии Системы на ЭВМ ЛВС Заказчика. Использование комплекта Систем возможно только с ЭВМ ЛВС Заказчика, расположенной по адресу, указанному в п. 3.6 настоящей Спецификации. </w:t>
      </w:r>
    </w:p>
    <w:p w:rsidR="00D66178" w:rsidRPr="0068171F" w:rsidRDefault="00D66178" w:rsidP="008C561C">
      <w:pPr>
        <w:autoSpaceDE w:val="0"/>
        <w:autoSpaceDN w:val="0"/>
        <w:adjustRightInd w:val="0"/>
        <w:spacing w:after="0" w:line="240" w:lineRule="auto"/>
        <w:ind w:firstLine="567"/>
        <w:jc w:val="both"/>
        <w:rPr>
          <w:rFonts w:ascii="Times New Roman" w:hAnsi="Times New Roman"/>
          <w:b/>
          <w:sz w:val="18"/>
          <w:szCs w:val="18"/>
        </w:rPr>
      </w:pPr>
      <w:r w:rsidRPr="0068171F">
        <w:rPr>
          <w:rFonts w:ascii="Times New Roman" w:hAnsi="Times New Roman"/>
          <w:b/>
          <w:sz w:val="18"/>
          <w:szCs w:val="18"/>
        </w:rPr>
        <w:t>3.5. Запрещенные способы использования:</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sz w:val="18"/>
          <w:szCs w:val="18"/>
        </w:rPr>
        <w:t>3.5.1. Запрещено использование специальной копии Системы с ЭВМ, не входящей в ЛВС Заказчика;</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sz w:val="18"/>
          <w:szCs w:val="18"/>
        </w:rPr>
        <w:t>3.5.2. Запрещено использование комплекта Систем с ЭВМ, не входящей в ЛВС Заказчика, на ЭВМ которой зарегистрирована специальная копия Системы;</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sz w:val="18"/>
          <w:szCs w:val="18"/>
        </w:rPr>
        <w:t>3.5.3. Запрещено использование в порядке п. 3.4 настоящей Спецификации с превышением числа ОД, указанного в Контракте.</w:t>
      </w:r>
    </w:p>
    <w:p w:rsidR="00D66178" w:rsidRPr="0068171F" w:rsidRDefault="00D66178" w:rsidP="008C561C">
      <w:pPr>
        <w:widowControl w:val="0"/>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b/>
          <w:sz w:val="18"/>
          <w:szCs w:val="18"/>
        </w:rPr>
        <w:t>3.6. Адрес</w:t>
      </w:r>
      <w:r w:rsidRPr="0068171F">
        <w:rPr>
          <w:rFonts w:ascii="Times New Roman" w:hAnsi="Times New Roman"/>
          <w:sz w:val="18"/>
          <w:szCs w:val="18"/>
        </w:rPr>
        <w:t xml:space="preserve"> Заказчика, по которому осуществляется использование комплекта Систем Уникальными пользователями: 196620, Санкт-Петербург г, Пав</w:t>
      </w:r>
      <w:r w:rsidR="00E125C7" w:rsidRPr="0068171F">
        <w:rPr>
          <w:rFonts w:ascii="Times New Roman" w:hAnsi="Times New Roman"/>
          <w:sz w:val="18"/>
          <w:szCs w:val="18"/>
        </w:rPr>
        <w:t xml:space="preserve">ловск г, Берёзовая </w:t>
      </w:r>
      <w:proofErr w:type="spellStart"/>
      <w:r w:rsidR="00E125C7" w:rsidRPr="0068171F">
        <w:rPr>
          <w:rFonts w:ascii="Times New Roman" w:hAnsi="Times New Roman"/>
          <w:sz w:val="18"/>
          <w:szCs w:val="18"/>
        </w:rPr>
        <w:t>ул</w:t>
      </w:r>
      <w:proofErr w:type="spellEnd"/>
      <w:r w:rsidR="00E125C7" w:rsidRPr="0068171F">
        <w:rPr>
          <w:rFonts w:ascii="Times New Roman" w:hAnsi="Times New Roman"/>
          <w:sz w:val="18"/>
          <w:szCs w:val="18"/>
        </w:rPr>
        <w:t xml:space="preserve">, дом 18, </w:t>
      </w:r>
      <w:r w:rsidRPr="0068171F">
        <w:rPr>
          <w:rFonts w:ascii="Times New Roman" w:hAnsi="Times New Roman"/>
          <w:sz w:val="18"/>
          <w:szCs w:val="18"/>
        </w:rPr>
        <w:t>Б.</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b/>
          <w:sz w:val="18"/>
          <w:szCs w:val="18"/>
        </w:rPr>
        <w:t>3.7. Параметры использования Комплекта.</w:t>
      </w:r>
      <w:r w:rsidRPr="0068171F">
        <w:rPr>
          <w:rFonts w:ascii="Times New Roman" w:hAnsi="Times New Roman"/>
          <w:sz w:val="18"/>
          <w:szCs w:val="18"/>
        </w:rPr>
        <w:t xml:space="preserve"> Разработчик Систем самостоятельно определяет параметры использования Систем и вправе в одностороннем порядке их изменять. С актуальными параметрами Заказчик вправе ознакомиться в разделе справочной информации о Комплекте в электронном виде.</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b/>
          <w:sz w:val="18"/>
          <w:szCs w:val="18"/>
        </w:rPr>
        <w:t>3.8. Комплектация.</w:t>
      </w:r>
      <w:r w:rsidRPr="0068171F">
        <w:rPr>
          <w:rFonts w:ascii="Times New Roman" w:hAnsi="Times New Roman"/>
          <w:sz w:val="18"/>
          <w:szCs w:val="18"/>
        </w:rPr>
        <w:t xml:space="preserve"> Состав Комплекта в оплаченном периоде оказания услуг изменению не подлежит. Отключение экземпляра любой Системы Комплекта блокирует использование всего Комплекта.</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b/>
          <w:sz w:val="18"/>
          <w:szCs w:val="18"/>
        </w:rPr>
        <w:t>3.9. Использование экземпляров Систем на ЭВМ ЛВС Заказчика</w:t>
      </w:r>
      <w:r w:rsidRPr="0068171F">
        <w:rPr>
          <w:rFonts w:ascii="Times New Roman" w:hAnsi="Times New Roman"/>
          <w:sz w:val="18"/>
          <w:szCs w:val="18"/>
        </w:rPr>
        <w:t xml:space="preserve"> возможно только после перенастройки и на основании отдельного соглашения Сторон. Разработчиком могут определяться особенности перенастройки экземпляров Систем и их последующей работы на ЭВМ ЛВС. </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b/>
          <w:sz w:val="18"/>
          <w:szCs w:val="18"/>
        </w:rPr>
        <w:t>3.10. Технический режим.</w:t>
      </w:r>
      <w:r w:rsidRPr="0068171F">
        <w:rPr>
          <w:rFonts w:ascii="Times New Roman" w:hAnsi="Times New Roman"/>
          <w:sz w:val="18"/>
          <w:szCs w:val="18"/>
        </w:rPr>
        <w:t xml:space="preserve"> Оказание услуг осуществляется без выбора документов. Исполнитель обеспечивает возможность использования комплекта Систем 24 часа в сутки 7 дней в неделю, за исключением времени перерывов,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Использование Комплекта возможно под управлением специальной копии Системы с ЭВМ Заказчика, на которой она установлена.</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b/>
          <w:sz w:val="18"/>
          <w:szCs w:val="18"/>
        </w:rPr>
        <w:t>3.11. Интерфейсные сообщения.</w:t>
      </w:r>
      <w:r w:rsidRPr="0068171F">
        <w:rPr>
          <w:rFonts w:ascii="Times New Roman" w:hAnsi="Times New Roman"/>
          <w:sz w:val="18"/>
          <w:szCs w:val="18"/>
        </w:rPr>
        <w:t xml:space="preserve">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b/>
          <w:sz w:val="18"/>
          <w:szCs w:val="18"/>
        </w:rPr>
        <w:t>3.12. Технический мониторинг.</w:t>
      </w:r>
      <w:r w:rsidRPr="0068171F">
        <w:rPr>
          <w:rFonts w:ascii="Times New Roman" w:hAnsi="Times New Roman"/>
          <w:sz w:val="18"/>
          <w:szCs w:val="18"/>
        </w:rPr>
        <w:t xml:space="preserve"> Исполнитель вправе контролировать соблюдение Заказчиком </w:t>
      </w:r>
      <w:proofErr w:type="spellStart"/>
      <w:r w:rsidRPr="0068171F">
        <w:rPr>
          <w:rFonts w:ascii="Times New Roman" w:hAnsi="Times New Roman"/>
          <w:sz w:val="18"/>
          <w:szCs w:val="18"/>
        </w:rPr>
        <w:t>п.п</w:t>
      </w:r>
      <w:proofErr w:type="spellEnd"/>
      <w:r w:rsidRPr="0068171F">
        <w:rPr>
          <w:rFonts w:ascii="Times New Roman" w:hAnsi="Times New Roman"/>
          <w:sz w:val="18"/>
          <w:szCs w:val="18"/>
        </w:rPr>
        <w:t>. 3.4 и 3.5, в т.ч. собирать необходимые служебные файлы с ЭВМ ЛВС Заказчика, не затрудняя использование Заказчиком комплекта Систем. Исполнитель не будет использовать данные сведения для установления личности Уникальных пользователей или связи с ними.</w:t>
      </w:r>
    </w:p>
    <w:p w:rsidR="00D66178" w:rsidRPr="0068171F" w:rsidRDefault="00D66178" w:rsidP="008C561C">
      <w:pPr>
        <w:spacing w:after="0" w:line="240" w:lineRule="auto"/>
        <w:ind w:firstLine="567"/>
        <w:jc w:val="both"/>
        <w:rPr>
          <w:rFonts w:ascii="Times New Roman" w:hAnsi="Times New Roman"/>
          <w:b/>
          <w:sz w:val="18"/>
          <w:szCs w:val="18"/>
        </w:rPr>
      </w:pPr>
      <w:r w:rsidRPr="0068171F">
        <w:rPr>
          <w:rFonts w:ascii="Times New Roman" w:hAnsi="Times New Roman"/>
          <w:b/>
          <w:sz w:val="18"/>
          <w:szCs w:val="18"/>
        </w:rPr>
        <w:t>3.13. Срок действия Спецификации и Контракта.</w:t>
      </w:r>
      <w:r w:rsidRPr="0068171F">
        <w:rPr>
          <w:rFonts w:ascii="Times New Roman" w:hAnsi="Times New Roman"/>
          <w:sz w:val="18"/>
          <w:szCs w:val="18"/>
        </w:rPr>
        <w:t xml:space="preserve"> Обязательства по Контракту накладываются на Исполнителя только в течение оплаченного периода в соответствии с условиями Контракта.</w:t>
      </w:r>
    </w:p>
    <w:p w:rsidR="00D66178" w:rsidRPr="0068171F" w:rsidRDefault="00D66178" w:rsidP="008C561C">
      <w:pPr>
        <w:spacing w:after="0" w:line="240" w:lineRule="auto"/>
        <w:ind w:firstLine="567"/>
        <w:jc w:val="both"/>
        <w:rPr>
          <w:rFonts w:ascii="Times New Roman" w:hAnsi="Times New Roman"/>
          <w:sz w:val="18"/>
          <w:szCs w:val="18"/>
        </w:rPr>
      </w:pPr>
      <w:r w:rsidRPr="0068171F">
        <w:rPr>
          <w:rFonts w:ascii="Times New Roman" w:hAnsi="Times New Roman"/>
          <w:b/>
          <w:sz w:val="18"/>
          <w:szCs w:val="18"/>
        </w:rPr>
        <w:t>3.14. Приоритет Спецификации.</w:t>
      </w:r>
      <w:r w:rsidRPr="0068171F">
        <w:rPr>
          <w:rFonts w:ascii="Times New Roman" w:hAnsi="Times New Roman"/>
          <w:sz w:val="18"/>
          <w:szCs w:val="18"/>
        </w:rPr>
        <w:t xml:space="preserve"> Спецификация является неотъемлемой частью Контракта. В случае противоречий между условиями Контракта и условиями Спецификации применяются условия Спецификации.</w:t>
      </w:r>
    </w:p>
    <w:p w:rsidR="00D66178" w:rsidRPr="0068171F" w:rsidRDefault="00D66178" w:rsidP="008C561C">
      <w:pPr>
        <w:autoSpaceDE w:val="0"/>
        <w:autoSpaceDN w:val="0"/>
        <w:adjustRightInd w:val="0"/>
        <w:spacing w:after="0" w:line="240" w:lineRule="auto"/>
        <w:ind w:firstLine="567"/>
        <w:jc w:val="both"/>
        <w:rPr>
          <w:rFonts w:ascii="Times New Roman" w:hAnsi="Times New Roman"/>
          <w:sz w:val="18"/>
          <w:szCs w:val="18"/>
        </w:rPr>
      </w:pPr>
      <w:r w:rsidRPr="0068171F">
        <w:rPr>
          <w:rFonts w:ascii="Times New Roman" w:hAnsi="Times New Roman"/>
          <w:b/>
          <w:sz w:val="18"/>
          <w:szCs w:val="18"/>
        </w:rPr>
        <w:t xml:space="preserve">3.15. Прочее. </w:t>
      </w:r>
      <w:r w:rsidRPr="0068171F">
        <w:rPr>
          <w:rFonts w:ascii="Times New Roman" w:hAnsi="Times New Roman"/>
          <w:sz w:val="18"/>
          <w:szCs w:val="18"/>
        </w:rPr>
        <w:t xml:space="preserve">Все расходы, связанные с обеспечением достаточного трафика для осуществления сопровождения и доставки информации,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 </w:t>
      </w:r>
    </w:p>
    <w:p w:rsidR="00D66178" w:rsidRPr="0068171F" w:rsidRDefault="00D66178" w:rsidP="008C561C">
      <w:pPr>
        <w:autoSpaceDE w:val="0"/>
        <w:autoSpaceDN w:val="0"/>
        <w:adjustRightInd w:val="0"/>
        <w:spacing w:after="0" w:line="240" w:lineRule="auto"/>
        <w:ind w:firstLine="567"/>
        <w:rPr>
          <w:rFonts w:ascii="Times New Roman" w:hAnsi="Times New Roman"/>
          <w:sz w:val="18"/>
          <w:szCs w:val="18"/>
        </w:rPr>
      </w:pPr>
    </w:p>
    <w:tbl>
      <w:tblPr>
        <w:tblW w:w="10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2"/>
        <w:gridCol w:w="4837"/>
      </w:tblGrid>
      <w:tr w:rsidR="00D66178" w:rsidRPr="0068171F" w:rsidTr="00383127">
        <w:trPr>
          <w:trHeight w:val="916"/>
        </w:trPr>
        <w:tc>
          <w:tcPr>
            <w:tcW w:w="5462" w:type="dxa"/>
          </w:tcPr>
          <w:p w:rsidR="00D66178" w:rsidRPr="0068171F" w:rsidRDefault="00D66178" w:rsidP="008C561C">
            <w:pPr>
              <w:spacing w:after="0" w:line="240" w:lineRule="auto"/>
              <w:jc w:val="both"/>
              <w:rPr>
                <w:rFonts w:ascii="Times New Roman" w:hAnsi="Times New Roman"/>
                <w:b/>
                <w:sz w:val="18"/>
                <w:szCs w:val="18"/>
              </w:rPr>
            </w:pPr>
            <w:r w:rsidRPr="0068171F">
              <w:rPr>
                <w:rFonts w:ascii="Times New Roman" w:hAnsi="Times New Roman"/>
                <w:b/>
                <w:sz w:val="18"/>
                <w:szCs w:val="18"/>
              </w:rPr>
              <w:t xml:space="preserve">Заказчик: </w:t>
            </w:r>
          </w:p>
          <w:p w:rsidR="00D66178" w:rsidRPr="0068171F" w:rsidRDefault="00BF18D4" w:rsidP="008C561C">
            <w:pPr>
              <w:keepNext/>
              <w:widowControl w:val="0"/>
              <w:numPr>
                <w:ilvl w:val="12"/>
                <w:numId w:val="0"/>
              </w:numPr>
              <w:tabs>
                <w:tab w:val="num" w:pos="552"/>
              </w:tabs>
              <w:snapToGrid w:val="0"/>
              <w:spacing w:after="0" w:line="240" w:lineRule="auto"/>
              <w:jc w:val="both"/>
              <w:rPr>
                <w:rFonts w:ascii="Times New Roman" w:hAnsi="Times New Roman"/>
                <w:spacing w:val="-3"/>
                <w:sz w:val="18"/>
                <w:szCs w:val="18"/>
              </w:rPr>
            </w:pPr>
            <w:r>
              <w:rPr>
                <w:rFonts w:ascii="Times New Roman" w:hAnsi="Times New Roman"/>
                <w:spacing w:val="-3"/>
                <w:sz w:val="18"/>
                <w:szCs w:val="18"/>
              </w:rPr>
              <w:t>Директор</w:t>
            </w:r>
          </w:p>
          <w:p w:rsidR="00D66178" w:rsidRPr="0068171F" w:rsidRDefault="00D66178" w:rsidP="008C561C">
            <w:pPr>
              <w:keepNext/>
              <w:widowControl w:val="0"/>
              <w:numPr>
                <w:ilvl w:val="12"/>
                <w:numId w:val="0"/>
              </w:numPr>
              <w:tabs>
                <w:tab w:val="num" w:pos="552"/>
              </w:tabs>
              <w:snapToGrid w:val="0"/>
              <w:spacing w:after="0" w:line="240" w:lineRule="auto"/>
              <w:ind w:firstLine="567"/>
              <w:jc w:val="both"/>
              <w:rPr>
                <w:rFonts w:ascii="Times New Roman" w:hAnsi="Times New Roman"/>
                <w:sz w:val="18"/>
                <w:szCs w:val="18"/>
              </w:rPr>
            </w:pPr>
          </w:p>
          <w:p w:rsidR="00D66178" w:rsidRPr="0068171F" w:rsidRDefault="00D66178" w:rsidP="008C561C">
            <w:pPr>
              <w:keepNext/>
              <w:widowControl w:val="0"/>
              <w:numPr>
                <w:ilvl w:val="12"/>
                <w:numId w:val="0"/>
              </w:numPr>
              <w:tabs>
                <w:tab w:val="num" w:pos="552"/>
              </w:tabs>
              <w:snapToGrid w:val="0"/>
              <w:spacing w:after="0" w:line="240" w:lineRule="auto"/>
              <w:jc w:val="both"/>
              <w:rPr>
                <w:rFonts w:ascii="Times New Roman" w:hAnsi="Times New Roman"/>
                <w:sz w:val="18"/>
                <w:szCs w:val="18"/>
              </w:rPr>
            </w:pPr>
            <w:r w:rsidRPr="0068171F">
              <w:rPr>
                <w:rFonts w:ascii="Times New Roman" w:hAnsi="Times New Roman"/>
                <w:sz w:val="18"/>
                <w:szCs w:val="18"/>
              </w:rPr>
              <w:t>___________________/</w:t>
            </w:r>
            <w:r w:rsidR="00BF18D4">
              <w:rPr>
                <w:rFonts w:ascii="Times New Roman" w:hAnsi="Times New Roman"/>
                <w:sz w:val="18"/>
                <w:szCs w:val="18"/>
              </w:rPr>
              <w:t>Е.А. Орлова</w:t>
            </w:r>
            <w:r w:rsidRPr="0068171F">
              <w:rPr>
                <w:rFonts w:ascii="Times New Roman" w:hAnsi="Times New Roman"/>
                <w:sz w:val="18"/>
                <w:szCs w:val="18"/>
              </w:rPr>
              <w:t>/</w:t>
            </w:r>
          </w:p>
          <w:p w:rsidR="00D66178" w:rsidRPr="0068171F" w:rsidRDefault="00D66178" w:rsidP="008C561C">
            <w:pPr>
              <w:spacing w:after="0" w:line="240" w:lineRule="auto"/>
              <w:ind w:firstLine="567"/>
              <w:jc w:val="both"/>
              <w:rPr>
                <w:rFonts w:ascii="Times New Roman" w:hAnsi="Times New Roman"/>
                <w:b/>
                <w:sz w:val="18"/>
                <w:szCs w:val="18"/>
              </w:rPr>
            </w:pPr>
            <w:proofErr w:type="spellStart"/>
            <w:r w:rsidRPr="0068171F">
              <w:rPr>
                <w:rFonts w:ascii="Times New Roman" w:hAnsi="Times New Roman"/>
                <w:sz w:val="18"/>
                <w:szCs w:val="18"/>
              </w:rPr>
              <w:t>м.п</w:t>
            </w:r>
            <w:proofErr w:type="spellEnd"/>
            <w:r w:rsidRPr="0068171F">
              <w:rPr>
                <w:rFonts w:ascii="Times New Roman" w:hAnsi="Times New Roman"/>
                <w:sz w:val="18"/>
                <w:szCs w:val="18"/>
              </w:rPr>
              <w:t>.</w:t>
            </w:r>
          </w:p>
        </w:tc>
        <w:tc>
          <w:tcPr>
            <w:tcW w:w="4837" w:type="dxa"/>
          </w:tcPr>
          <w:p w:rsidR="00D66178" w:rsidRPr="0068171F" w:rsidRDefault="00D66178" w:rsidP="008C561C">
            <w:pPr>
              <w:spacing w:after="0" w:line="240" w:lineRule="auto"/>
              <w:jc w:val="both"/>
              <w:rPr>
                <w:rFonts w:ascii="Times New Roman" w:hAnsi="Times New Roman"/>
                <w:b/>
                <w:sz w:val="18"/>
                <w:szCs w:val="18"/>
              </w:rPr>
            </w:pPr>
            <w:r w:rsidRPr="0068171F">
              <w:rPr>
                <w:rFonts w:ascii="Times New Roman" w:hAnsi="Times New Roman"/>
                <w:b/>
                <w:sz w:val="18"/>
                <w:szCs w:val="18"/>
              </w:rPr>
              <w:t xml:space="preserve">Исполнитель: </w:t>
            </w:r>
          </w:p>
          <w:p w:rsidR="00D66178" w:rsidRPr="0068171F" w:rsidRDefault="00D66178" w:rsidP="008C561C">
            <w:pPr>
              <w:suppressAutoHyphens/>
              <w:snapToGrid w:val="0"/>
              <w:spacing w:after="0" w:line="240" w:lineRule="auto"/>
              <w:rPr>
                <w:rFonts w:ascii="Times New Roman" w:hAnsi="Times New Roman"/>
                <w:bCs/>
                <w:kern w:val="1"/>
                <w:sz w:val="18"/>
                <w:szCs w:val="18"/>
                <w:lang w:eastAsia="ar-SA"/>
              </w:rPr>
            </w:pPr>
            <w:r w:rsidRPr="0068171F">
              <w:rPr>
                <w:rFonts w:ascii="Times New Roman" w:hAnsi="Times New Roman"/>
                <w:spacing w:val="-3"/>
                <w:sz w:val="18"/>
                <w:szCs w:val="18"/>
              </w:rPr>
              <w:t>__________</w:t>
            </w:r>
          </w:p>
          <w:p w:rsidR="00D66178" w:rsidRPr="0068171F" w:rsidRDefault="00D66178" w:rsidP="008C561C">
            <w:pPr>
              <w:suppressAutoHyphens/>
              <w:snapToGrid w:val="0"/>
              <w:spacing w:after="0" w:line="240" w:lineRule="auto"/>
              <w:rPr>
                <w:rFonts w:ascii="Times New Roman" w:hAnsi="Times New Roman"/>
                <w:bCs/>
                <w:kern w:val="1"/>
                <w:sz w:val="18"/>
                <w:szCs w:val="18"/>
                <w:lang w:eastAsia="ar-SA"/>
              </w:rPr>
            </w:pPr>
          </w:p>
          <w:p w:rsidR="00D66178" w:rsidRPr="0068171F" w:rsidRDefault="00D66178" w:rsidP="008C561C">
            <w:pPr>
              <w:keepNext/>
              <w:widowControl w:val="0"/>
              <w:numPr>
                <w:ilvl w:val="12"/>
                <w:numId w:val="0"/>
              </w:numPr>
              <w:tabs>
                <w:tab w:val="num" w:pos="552"/>
              </w:tabs>
              <w:snapToGrid w:val="0"/>
              <w:spacing w:after="0" w:line="240" w:lineRule="auto"/>
              <w:jc w:val="both"/>
              <w:rPr>
                <w:rFonts w:ascii="Times New Roman" w:hAnsi="Times New Roman"/>
                <w:sz w:val="18"/>
                <w:szCs w:val="18"/>
              </w:rPr>
            </w:pPr>
            <w:r w:rsidRPr="0068171F">
              <w:rPr>
                <w:rFonts w:ascii="Times New Roman" w:hAnsi="Times New Roman"/>
                <w:sz w:val="18"/>
                <w:szCs w:val="18"/>
              </w:rPr>
              <w:t>___________________/____________/</w:t>
            </w:r>
          </w:p>
          <w:p w:rsidR="00D66178" w:rsidRPr="0068171F" w:rsidRDefault="00D66178" w:rsidP="008C561C">
            <w:pPr>
              <w:spacing w:after="0" w:line="240" w:lineRule="auto"/>
              <w:ind w:firstLine="567"/>
              <w:jc w:val="both"/>
              <w:rPr>
                <w:rFonts w:ascii="Times New Roman" w:hAnsi="Times New Roman"/>
                <w:bCs/>
                <w:sz w:val="18"/>
                <w:szCs w:val="18"/>
              </w:rPr>
            </w:pPr>
            <w:proofErr w:type="spellStart"/>
            <w:r w:rsidRPr="0068171F">
              <w:rPr>
                <w:rFonts w:ascii="Times New Roman" w:hAnsi="Times New Roman"/>
                <w:sz w:val="18"/>
                <w:szCs w:val="18"/>
              </w:rPr>
              <w:t>м.п</w:t>
            </w:r>
            <w:proofErr w:type="spellEnd"/>
            <w:r w:rsidRPr="0068171F">
              <w:rPr>
                <w:rFonts w:ascii="Times New Roman" w:hAnsi="Times New Roman"/>
                <w:sz w:val="18"/>
                <w:szCs w:val="18"/>
              </w:rPr>
              <w:t>.</w:t>
            </w:r>
          </w:p>
        </w:tc>
      </w:tr>
    </w:tbl>
    <w:p w:rsidR="00D66178" w:rsidRPr="008C561C" w:rsidRDefault="00D66178" w:rsidP="008C561C">
      <w:pPr>
        <w:spacing w:after="0" w:line="240" w:lineRule="auto"/>
        <w:ind w:firstLine="567"/>
        <w:rPr>
          <w:rFonts w:ascii="Times New Roman" w:hAnsi="Times New Roman"/>
          <w:sz w:val="18"/>
          <w:szCs w:val="18"/>
        </w:rPr>
      </w:pPr>
    </w:p>
    <w:p w:rsidR="006A321A" w:rsidRPr="008C561C" w:rsidRDefault="006A321A" w:rsidP="008C561C">
      <w:pPr>
        <w:spacing w:after="0" w:line="240" w:lineRule="auto"/>
        <w:jc w:val="both"/>
        <w:rPr>
          <w:rFonts w:ascii="Times New Roman" w:hAnsi="Times New Roman"/>
          <w:sz w:val="18"/>
          <w:szCs w:val="18"/>
        </w:rPr>
      </w:pPr>
    </w:p>
    <w:sectPr w:rsidR="006A321A" w:rsidRPr="008C561C" w:rsidSect="008C561C">
      <w:pgSz w:w="11906" w:h="16838"/>
      <w:pgMar w:top="567" w:right="567" w:bottom="425" w:left="709"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139" w:rsidRDefault="00111139" w:rsidP="00A72B28">
      <w:pPr>
        <w:spacing w:after="0" w:line="240" w:lineRule="auto"/>
      </w:pPr>
      <w:r>
        <w:separator/>
      </w:r>
    </w:p>
  </w:endnote>
  <w:endnote w:type="continuationSeparator" w:id="0">
    <w:p w:rsidR="00111139" w:rsidRDefault="00111139" w:rsidP="00A7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611" w:rsidRPr="0090058E" w:rsidRDefault="00523611">
    <w:pPr>
      <w:pStyle w:val="af3"/>
      <w:jc w:val="right"/>
      <w:rPr>
        <w:rFonts w:ascii="Times New Roman" w:hAnsi="Times New Roman"/>
        <w:sz w:val="18"/>
        <w:szCs w:val="18"/>
      </w:rPr>
    </w:pPr>
    <w:r w:rsidRPr="0090058E">
      <w:rPr>
        <w:rFonts w:ascii="Times New Roman" w:hAnsi="Times New Roman"/>
        <w:sz w:val="18"/>
        <w:szCs w:val="18"/>
      </w:rPr>
      <w:fldChar w:fldCharType="begin"/>
    </w:r>
    <w:r w:rsidRPr="0090058E">
      <w:rPr>
        <w:rFonts w:ascii="Times New Roman" w:hAnsi="Times New Roman"/>
        <w:sz w:val="18"/>
        <w:szCs w:val="18"/>
      </w:rPr>
      <w:instrText>PAGE   \* MERGEFORMAT</w:instrText>
    </w:r>
    <w:r w:rsidRPr="0090058E">
      <w:rPr>
        <w:rFonts w:ascii="Times New Roman" w:hAnsi="Times New Roman"/>
        <w:sz w:val="18"/>
        <w:szCs w:val="18"/>
      </w:rPr>
      <w:fldChar w:fldCharType="separate"/>
    </w:r>
    <w:r w:rsidR="001F554E">
      <w:rPr>
        <w:rFonts w:ascii="Times New Roman" w:hAnsi="Times New Roman"/>
        <w:noProof/>
        <w:sz w:val="18"/>
        <w:szCs w:val="18"/>
      </w:rPr>
      <w:t>7</w:t>
    </w:r>
    <w:r w:rsidRPr="0090058E">
      <w:rPr>
        <w:rFonts w:ascii="Times New Roman" w:hAnsi="Times New Roman"/>
        <w:sz w:val="18"/>
        <w:szCs w:val="18"/>
      </w:rPr>
      <w:fldChar w:fldCharType="end"/>
    </w:r>
  </w:p>
  <w:p w:rsidR="00523611" w:rsidRDefault="0052361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139" w:rsidRDefault="00111139" w:rsidP="00A72B28">
      <w:pPr>
        <w:spacing w:after="0" w:line="240" w:lineRule="auto"/>
      </w:pPr>
      <w:r>
        <w:separator/>
      </w:r>
    </w:p>
  </w:footnote>
  <w:footnote w:type="continuationSeparator" w:id="0">
    <w:p w:rsidR="00111139" w:rsidRDefault="00111139" w:rsidP="00A72B28">
      <w:pPr>
        <w:spacing w:after="0" w:line="240" w:lineRule="auto"/>
      </w:pPr>
      <w:r>
        <w:continuationSeparator/>
      </w:r>
    </w:p>
  </w:footnote>
  <w:footnote w:id="1">
    <w:p w:rsidR="008C561C" w:rsidRPr="008C561C" w:rsidRDefault="008C561C" w:rsidP="008C561C">
      <w:pPr>
        <w:spacing w:after="0" w:line="240" w:lineRule="auto"/>
        <w:rPr>
          <w:rFonts w:ascii="Times New Roman" w:hAnsi="Times New Roman"/>
          <w:sz w:val="18"/>
          <w:szCs w:val="18"/>
        </w:rPr>
      </w:pPr>
      <w:r w:rsidRPr="008C561C">
        <w:rPr>
          <w:rStyle w:val="ae"/>
          <w:rFonts w:ascii="Times New Roman" w:hAnsi="Times New Roman"/>
          <w:sz w:val="18"/>
          <w:szCs w:val="18"/>
        </w:rPr>
        <w:footnoteRef/>
      </w:r>
      <w:r w:rsidRPr="008C561C">
        <w:rPr>
          <w:rFonts w:ascii="Times New Roman" w:hAnsi="Times New Roman"/>
          <w:sz w:val="18"/>
          <w:szCs w:val="18"/>
        </w:rPr>
        <w:t xml:space="preserve"> Обоснование несовместимости товаров/услуг, на которых размещаются другие товарные знаки (или отсутствуют товарные знаки), и необходимости обеспечения совместимости (взаимодействия) товаров/услуг с товарами/услугами, используемыми Заказчиком:</w:t>
      </w:r>
    </w:p>
    <w:p w:rsidR="008C561C" w:rsidRPr="008C561C" w:rsidRDefault="008C561C" w:rsidP="008C561C">
      <w:pPr>
        <w:spacing w:after="0" w:line="240" w:lineRule="auto"/>
        <w:rPr>
          <w:rFonts w:ascii="Times New Roman" w:hAnsi="Times New Roman"/>
          <w:sz w:val="18"/>
          <w:szCs w:val="18"/>
        </w:rPr>
      </w:pPr>
      <w:r w:rsidRPr="008C561C">
        <w:rPr>
          <w:rFonts w:ascii="Times New Roman" w:hAnsi="Times New Roman"/>
          <w:sz w:val="18"/>
          <w:szCs w:val="18"/>
        </w:rPr>
        <w:t>Закупаемые услуги оказываются на основе (посредством) специального лицензионного сервисного программного обеспечения производства КонсультантПлюс, которое обеспечивает совместимость (взаимодействие) услуг с ранее установленными у Заказчика экземплярами Систем КонсультантПлюс, а также с информационными ресурсами Заказчика, ранее самостоятельно подготовленными им с использованием технологий КонсультантПлюс.</w:t>
      </w:r>
    </w:p>
    <w:p w:rsidR="008C561C" w:rsidRPr="008C561C" w:rsidRDefault="008C561C" w:rsidP="008C561C">
      <w:pPr>
        <w:spacing w:after="0" w:line="240" w:lineRule="auto"/>
        <w:rPr>
          <w:rFonts w:ascii="Times New Roman" w:hAnsi="Times New Roman"/>
          <w:sz w:val="18"/>
          <w:szCs w:val="18"/>
        </w:rPr>
      </w:pPr>
      <w:r w:rsidRPr="008C561C">
        <w:rPr>
          <w:rFonts w:ascii="Times New Roman" w:hAnsi="Times New Roman"/>
          <w:sz w:val="18"/>
          <w:szCs w:val="18"/>
        </w:rPr>
        <w:t xml:space="preserve">Услуги, оказываемые с использованием сервисного программного обеспечения, на котором размещены другие товарные знаки (или отсутствуют товарные знаки), не могут корректно взаимодействовать (а потому технически несовместимы) с Системами КонсультантПлюс и с информационными ресурсами, подготовленными с использованием технологий КонсультантПлюс. </w:t>
      </w:r>
    </w:p>
    <w:p w:rsidR="008C561C" w:rsidRPr="008C561C" w:rsidRDefault="008C561C" w:rsidP="008C561C">
      <w:pPr>
        <w:spacing w:after="0" w:line="240" w:lineRule="auto"/>
        <w:rPr>
          <w:rFonts w:ascii="Times New Roman" w:hAnsi="Times New Roman"/>
          <w:sz w:val="18"/>
          <w:szCs w:val="18"/>
        </w:rPr>
      </w:pPr>
      <w:r w:rsidRPr="008C561C">
        <w:rPr>
          <w:rFonts w:ascii="Times New Roman" w:hAnsi="Times New Roman"/>
          <w:sz w:val="18"/>
          <w:szCs w:val="18"/>
        </w:rPr>
        <w:t>В соответствии с п. 1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 имеется необходимость обеспечить совместимость (взаимодействие) закупаемых услуг с уже имеющимися у Заказчика экземплярами Систем КонсультантПлюс и информационными ресурсами.</w:t>
      </w:r>
    </w:p>
    <w:p w:rsidR="008C561C" w:rsidRPr="008C561C" w:rsidRDefault="008C561C" w:rsidP="008C561C">
      <w:pPr>
        <w:spacing w:after="0" w:line="240" w:lineRule="auto"/>
        <w:rPr>
          <w:rFonts w:ascii="Times New Roman" w:hAnsi="Times New Roman"/>
          <w:sz w:val="18"/>
          <w:szCs w:val="18"/>
        </w:rPr>
      </w:pPr>
      <w:r w:rsidRPr="008C561C">
        <w:rPr>
          <w:rFonts w:ascii="Times New Roman" w:hAnsi="Times New Roman"/>
          <w:sz w:val="18"/>
          <w:szCs w:val="18"/>
        </w:rPr>
        <w:t>Поэтому недопустимы предоставление (предложение в заявке) справочных правовых систем с другими товарными знаками (без товарных знаков) и/или оказание (предложение в заявке) услуг в отношении таких справочных правовых систем, а также услуг с использованием сервисного программного обеспечения, на котором отсутствует товарный знак КонсультантПлюс.</w:t>
      </w:r>
    </w:p>
    <w:p w:rsidR="008C561C" w:rsidRPr="00F530C1" w:rsidRDefault="008C561C" w:rsidP="008C561C">
      <w:pPr>
        <w:pStyle w:val="ac"/>
      </w:pPr>
    </w:p>
  </w:footnote>
  <w:footnote w:id="2">
    <w:p w:rsidR="00D66178" w:rsidRPr="0020582F" w:rsidRDefault="00D66178" w:rsidP="00D66178">
      <w:pPr>
        <w:pStyle w:val="ConsPlusNormal"/>
        <w:jc w:val="both"/>
        <w:rPr>
          <w:sz w:val="18"/>
          <w:szCs w:val="18"/>
        </w:rPr>
      </w:pPr>
      <w:r w:rsidRPr="0020582F">
        <w:rPr>
          <w:rStyle w:val="ae"/>
          <w:rFonts w:ascii="Times New Roman" w:hAnsi="Times New Roman" w:cs="Times New Roman"/>
        </w:rPr>
        <w:footnoteRef/>
      </w:r>
      <w:r w:rsidRPr="0020582F">
        <w:rPr>
          <w:rFonts w:ascii="Times New Roman" w:hAnsi="Times New Roman" w:cs="Times New Roman"/>
          <w:sz w:val="18"/>
          <w:szCs w:val="18"/>
        </w:rPr>
        <w:t xml:space="preserve"> Число одновременных доступов (число ОД) - параметр, определяющий максимальное количество ЭВМ, с которых может быть осуществлен одновременный доступ к Системе. Число ОД комплекта Систем не может превышать число ОД Системы, по которой предоставлено наибольшее число ОД среди установленных в комплект Систем.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66260"/>
    <w:multiLevelType w:val="multilevel"/>
    <w:tmpl w:val="1350426A"/>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9E34E25"/>
    <w:multiLevelType w:val="hybridMultilevel"/>
    <w:tmpl w:val="4E4ACA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EC45B59"/>
    <w:multiLevelType w:val="multilevel"/>
    <w:tmpl w:val="D4649ADE"/>
    <w:lvl w:ilvl="0">
      <w:start w:val="1"/>
      <w:numFmt w:val="decimal"/>
      <w:lvlText w:val="%1."/>
      <w:lvlJc w:val="left"/>
      <w:pPr>
        <w:ind w:left="720" w:hanging="360"/>
      </w:pPr>
      <w:rPr>
        <w:rFonts w:ascii="Times New Roman" w:eastAsia="Times New Roman" w:hAnsi="Times New Roman" w:hint="default"/>
        <w:b/>
        <w:sz w:val="18"/>
        <w:szCs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80D1827"/>
    <w:multiLevelType w:val="hybridMultilevel"/>
    <w:tmpl w:val="90487E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CB401BF"/>
    <w:multiLevelType w:val="hybridMultilevel"/>
    <w:tmpl w:val="946EDE1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7C952084"/>
    <w:multiLevelType w:val="hybridMultilevel"/>
    <w:tmpl w:val="5D3C50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866"/>
    <w:rsid w:val="000017C3"/>
    <w:rsid w:val="000026E0"/>
    <w:rsid w:val="00004E19"/>
    <w:rsid w:val="000062F5"/>
    <w:rsid w:val="000153BA"/>
    <w:rsid w:val="0002010E"/>
    <w:rsid w:val="000248ED"/>
    <w:rsid w:val="000250E0"/>
    <w:rsid w:val="00027580"/>
    <w:rsid w:val="00027C0D"/>
    <w:rsid w:val="00030CDB"/>
    <w:rsid w:val="00031E66"/>
    <w:rsid w:val="0003253E"/>
    <w:rsid w:val="00040C6A"/>
    <w:rsid w:val="00040D92"/>
    <w:rsid w:val="00054C5E"/>
    <w:rsid w:val="00060006"/>
    <w:rsid w:val="0006372F"/>
    <w:rsid w:val="00064DED"/>
    <w:rsid w:val="00066844"/>
    <w:rsid w:val="000671F0"/>
    <w:rsid w:val="00076213"/>
    <w:rsid w:val="00080EE2"/>
    <w:rsid w:val="000815CD"/>
    <w:rsid w:val="0008164A"/>
    <w:rsid w:val="0008570C"/>
    <w:rsid w:val="00091A39"/>
    <w:rsid w:val="000920E7"/>
    <w:rsid w:val="000930E4"/>
    <w:rsid w:val="00096BC6"/>
    <w:rsid w:val="000B2CA3"/>
    <w:rsid w:val="000B470D"/>
    <w:rsid w:val="000B6798"/>
    <w:rsid w:val="000B79C7"/>
    <w:rsid w:val="000B7B7F"/>
    <w:rsid w:val="000C7191"/>
    <w:rsid w:val="000C7682"/>
    <w:rsid w:val="000D144B"/>
    <w:rsid w:val="000D18E6"/>
    <w:rsid w:val="000D1B5C"/>
    <w:rsid w:val="000D27FF"/>
    <w:rsid w:val="000D28C4"/>
    <w:rsid w:val="000D358E"/>
    <w:rsid w:val="000E249D"/>
    <w:rsid w:val="000E586F"/>
    <w:rsid w:val="000F4D0A"/>
    <w:rsid w:val="000F5FE6"/>
    <w:rsid w:val="000F6BA9"/>
    <w:rsid w:val="00101A89"/>
    <w:rsid w:val="00102026"/>
    <w:rsid w:val="00106A2D"/>
    <w:rsid w:val="001106A8"/>
    <w:rsid w:val="00111139"/>
    <w:rsid w:val="00111764"/>
    <w:rsid w:val="001137FB"/>
    <w:rsid w:val="00117456"/>
    <w:rsid w:val="00120D6A"/>
    <w:rsid w:val="00122CF0"/>
    <w:rsid w:val="001250D9"/>
    <w:rsid w:val="00127128"/>
    <w:rsid w:val="001344BB"/>
    <w:rsid w:val="00143331"/>
    <w:rsid w:val="001452C1"/>
    <w:rsid w:val="0015079E"/>
    <w:rsid w:val="00150A6E"/>
    <w:rsid w:val="00153783"/>
    <w:rsid w:val="001538FF"/>
    <w:rsid w:val="00163F76"/>
    <w:rsid w:val="0016432D"/>
    <w:rsid w:val="00164DAC"/>
    <w:rsid w:val="0017101F"/>
    <w:rsid w:val="00180979"/>
    <w:rsid w:val="00181B70"/>
    <w:rsid w:val="00184CC1"/>
    <w:rsid w:val="001878E5"/>
    <w:rsid w:val="0019738F"/>
    <w:rsid w:val="001A1B8D"/>
    <w:rsid w:val="001A74D5"/>
    <w:rsid w:val="001C6039"/>
    <w:rsid w:val="001D429C"/>
    <w:rsid w:val="001D48D9"/>
    <w:rsid w:val="001E0790"/>
    <w:rsid w:val="001E7231"/>
    <w:rsid w:val="001F0DE0"/>
    <w:rsid w:val="001F0E4D"/>
    <w:rsid w:val="001F554E"/>
    <w:rsid w:val="001F5BD5"/>
    <w:rsid w:val="001F65FA"/>
    <w:rsid w:val="001F6A22"/>
    <w:rsid w:val="00200268"/>
    <w:rsid w:val="002039A2"/>
    <w:rsid w:val="00204100"/>
    <w:rsid w:val="002046D1"/>
    <w:rsid w:val="00204C5E"/>
    <w:rsid w:val="00210263"/>
    <w:rsid w:val="00220C2D"/>
    <w:rsid w:val="00222D8C"/>
    <w:rsid w:val="00227FAE"/>
    <w:rsid w:val="00240D90"/>
    <w:rsid w:val="00243508"/>
    <w:rsid w:val="00245E78"/>
    <w:rsid w:val="00251E23"/>
    <w:rsid w:val="0025359B"/>
    <w:rsid w:val="0025456D"/>
    <w:rsid w:val="00256B6C"/>
    <w:rsid w:val="002663D6"/>
    <w:rsid w:val="00266ACC"/>
    <w:rsid w:val="0027097F"/>
    <w:rsid w:val="0027566F"/>
    <w:rsid w:val="0027710E"/>
    <w:rsid w:val="002803EA"/>
    <w:rsid w:val="00281A74"/>
    <w:rsid w:val="00285B3E"/>
    <w:rsid w:val="00286C60"/>
    <w:rsid w:val="002873FA"/>
    <w:rsid w:val="00287B63"/>
    <w:rsid w:val="00290A54"/>
    <w:rsid w:val="002910C9"/>
    <w:rsid w:val="00293CF8"/>
    <w:rsid w:val="0029488C"/>
    <w:rsid w:val="00294F96"/>
    <w:rsid w:val="00295582"/>
    <w:rsid w:val="002A1258"/>
    <w:rsid w:val="002A1ECA"/>
    <w:rsid w:val="002A746B"/>
    <w:rsid w:val="002B6327"/>
    <w:rsid w:val="002C373B"/>
    <w:rsid w:val="002C4D61"/>
    <w:rsid w:val="002D30FF"/>
    <w:rsid w:val="002D48D3"/>
    <w:rsid w:val="002E01E6"/>
    <w:rsid w:val="002E042A"/>
    <w:rsid w:val="002F1EE6"/>
    <w:rsid w:val="002F24FF"/>
    <w:rsid w:val="002F2D81"/>
    <w:rsid w:val="002F6D3F"/>
    <w:rsid w:val="003038AB"/>
    <w:rsid w:val="00304BD2"/>
    <w:rsid w:val="00311362"/>
    <w:rsid w:val="00313FA8"/>
    <w:rsid w:val="003176EC"/>
    <w:rsid w:val="00320C82"/>
    <w:rsid w:val="00322CC1"/>
    <w:rsid w:val="003327A5"/>
    <w:rsid w:val="003346B2"/>
    <w:rsid w:val="003349E1"/>
    <w:rsid w:val="00336840"/>
    <w:rsid w:val="00336E78"/>
    <w:rsid w:val="00341171"/>
    <w:rsid w:val="00341F74"/>
    <w:rsid w:val="00342549"/>
    <w:rsid w:val="0034438A"/>
    <w:rsid w:val="00352ED3"/>
    <w:rsid w:val="003714AB"/>
    <w:rsid w:val="00373DDE"/>
    <w:rsid w:val="00373F4F"/>
    <w:rsid w:val="003764CF"/>
    <w:rsid w:val="00377350"/>
    <w:rsid w:val="00382D16"/>
    <w:rsid w:val="00382E80"/>
    <w:rsid w:val="00383127"/>
    <w:rsid w:val="003860FD"/>
    <w:rsid w:val="00386421"/>
    <w:rsid w:val="00395283"/>
    <w:rsid w:val="00395342"/>
    <w:rsid w:val="003A169C"/>
    <w:rsid w:val="003A7D7C"/>
    <w:rsid w:val="003B1371"/>
    <w:rsid w:val="003B3AFF"/>
    <w:rsid w:val="003B3F02"/>
    <w:rsid w:val="003B4402"/>
    <w:rsid w:val="003B45CD"/>
    <w:rsid w:val="003B4B16"/>
    <w:rsid w:val="003B5643"/>
    <w:rsid w:val="003D0849"/>
    <w:rsid w:val="003D2D50"/>
    <w:rsid w:val="003D72BD"/>
    <w:rsid w:val="003E496F"/>
    <w:rsid w:val="003E653F"/>
    <w:rsid w:val="003E7FDC"/>
    <w:rsid w:val="003F0A4E"/>
    <w:rsid w:val="003F11C8"/>
    <w:rsid w:val="003F1D14"/>
    <w:rsid w:val="003F3019"/>
    <w:rsid w:val="003F7195"/>
    <w:rsid w:val="0040273A"/>
    <w:rsid w:val="00405F2B"/>
    <w:rsid w:val="00410380"/>
    <w:rsid w:val="00410818"/>
    <w:rsid w:val="00421514"/>
    <w:rsid w:val="00423337"/>
    <w:rsid w:val="004353C5"/>
    <w:rsid w:val="0044167E"/>
    <w:rsid w:val="00446AB6"/>
    <w:rsid w:val="004526D0"/>
    <w:rsid w:val="00470B1E"/>
    <w:rsid w:val="00474927"/>
    <w:rsid w:val="00480D5C"/>
    <w:rsid w:val="00483382"/>
    <w:rsid w:val="00486F1E"/>
    <w:rsid w:val="00487B66"/>
    <w:rsid w:val="00491C1B"/>
    <w:rsid w:val="00493615"/>
    <w:rsid w:val="00497B37"/>
    <w:rsid w:val="004A2D27"/>
    <w:rsid w:val="004A321D"/>
    <w:rsid w:val="004A5641"/>
    <w:rsid w:val="004A7593"/>
    <w:rsid w:val="004B185B"/>
    <w:rsid w:val="004B3241"/>
    <w:rsid w:val="004B43B8"/>
    <w:rsid w:val="004C38EB"/>
    <w:rsid w:val="004D21BF"/>
    <w:rsid w:val="004D238D"/>
    <w:rsid w:val="004D306D"/>
    <w:rsid w:val="004D471B"/>
    <w:rsid w:val="004D620B"/>
    <w:rsid w:val="004E04C3"/>
    <w:rsid w:val="004E09ED"/>
    <w:rsid w:val="004E1432"/>
    <w:rsid w:val="004E762A"/>
    <w:rsid w:val="004E7AF7"/>
    <w:rsid w:val="004F2B7A"/>
    <w:rsid w:val="004F3FC6"/>
    <w:rsid w:val="00501678"/>
    <w:rsid w:val="00502C7B"/>
    <w:rsid w:val="00504F8B"/>
    <w:rsid w:val="0050799B"/>
    <w:rsid w:val="0051547C"/>
    <w:rsid w:val="00515E91"/>
    <w:rsid w:val="00520D19"/>
    <w:rsid w:val="00521925"/>
    <w:rsid w:val="00521AD1"/>
    <w:rsid w:val="00523611"/>
    <w:rsid w:val="00525721"/>
    <w:rsid w:val="005261EB"/>
    <w:rsid w:val="00526CB5"/>
    <w:rsid w:val="005360A8"/>
    <w:rsid w:val="00540025"/>
    <w:rsid w:val="005406B2"/>
    <w:rsid w:val="00540F18"/>
    <w:rsid w:val="0055368D"/>
    <w:rsid w:val="00555280"/>
    <w:rsid w:val="00560381"/>
    <w:rsid w:val="00560E8F"/>
    <w:rsid w:val="00570768"/>
    <w:rsid w:val="00575DB6"/>
    <w:rsid w:val="005810A2"/>
    <w:rsid w:val="005824DD"/>
    <w:rsid w:val="005829B2"/>
    <w:rsid w:val="005949E6"/>
    <w:rsid w:val="005969A3"/>
    <w:rsid w:val="005A2774"/>
    <w:rsid w:val="005A5A9C"/>
    <w:rsid w:val="005B1109"/>
    <w:rsid w:val="005B384E"/>
    <w:rsid w:val="005B5917"/>
    <w:rsid w:val="005B7860"/>
    <w:rsid w:val="005C1F2F"/>
    <w:rsid w:val="005C591F"/>
    <w:rsid w:val="005C5DB8"/>
    <w:rsid w:val="005D177A"/>
    <w:rsid w:val="005D267C"/>
    <w:rsid w:val="005E3768"/>
    <w:rsid w:val="005F0DA1"/>
    <w:rsid w:val="005F33FE"/>
    <w:rsid w:val="00600443"/>
    <w:rsid w:val="00607EA9"/>
    <w:rsid w:val="00616913"/>
    <w:rsid w:val="00616E7C"/>
    <w:rsid w:val="006234A6"/>
    <w:rsid w:val="006251BE"/>
    <w:rsid w:val="00626D97"/>
    <w:rsid w:val="0063061B"/>
    <w:rsid w:val="00631F22"/>
    <w:rsid w:val="006347E2"/>
    <w:rsid w:val="00635908"/>
    <w:rsid w:val="00637E96"/>
    <w:rsid w:val="00640B08"/>
    <w:rsid w:val="00641031"/>
    <w:rsid w:val="00643B49"/>
    <w:rsid w:val="0065146B"/>
    <w:rsid w:val="00662745"/>
    <w:rsid w:val="00663BA7"/>
    <w:rsid w:val="0067063E"/>
    <w:rsid w:val="00670F9B"/>
    <w:rsid w:val="006715DF"/>
    <w:rsid w:val="00672FDA"/>
    <w:rsid w:val="006731C9"/>
    <w:rsid w:val="0067447F"/>
    <w:rsid w:val="00676D16"/>
    <w:rsid w:val="0068171F"/>
    <w:rsid w:val="00684116"/>
    <w:rsid w:val="00684E51"/>
    <w:rsid w:val="00686902"/>
    <w:rsid w:val="006952AB"/>
    <w:rsid w:val="006A1B9F"/>
    <w:rsid w:val="006A321A"/>
    <w:rsid w:val="006B0415"/>
    <w:rsid w:val="006B0B50"/>
    <w:rsid w:val="006B34CB"/>
    <w:rsid w:val="006C0226"/>
    <w:rsid w:val="006C08B6"/>
    <w:rsid w:val="006C20FD"/>
    <w:rsid w:val="006C235A"/>
    <w:rsid w:val="006C594A"/>
    <w:rsid w:val="006C5A28"/>
    <w:rsid w:val="006C7779"/>
    <w:rsid w:val="006D526E"/>
    <w:rsid w:val="006D6C1F"/>
    <w:rsid w:val="006E6634"/>
    <w:rsid w:val="006E745C"/>
    <w:rsid w:val="006E7AD9"/>
    <w:rsid w:val="006E7CBD"/>
    <w:rsid w:val="006F69D5"/>
    <w:rsid w:val="00703620"/>
    <w:rsid w:val="00703B1D"/>
    <w:rsid w:val="00703D5D"/>
    <w:rsid w:val="00707726"/>
    <w:rsid w:val="00712A2A"/>
    <w:rsid w:val="007140C3"/>
    <w:rsid w:val="0071578E"/>
    <w:rsid w:val="007337B6"/>
    <w:rsid w:val="007347F8"/>
    <w:rsid w:val="0073642D"/>
    <w:rsid w:val="00750789"/>
    <w:rsid w:val="007645B6"/>
    <w:rsid w:val="00777866"/>
    <w:rsid w:val="0078354D"/>
    <w:rsid w:val="0078659B"/>
    <w:rsid w:val="00792649"/>
    <w:rsid w:val="00792B76"/>
    <w:rsid w:val="00796CCD"/>
    <w:rsid w:val="00796E19"/>
    <w:rsid w:val="007A1829"/>
    <w:rsid w:val="007A57E4"/>
    <w:rsid w:val="007A74CA"/>
    <w:rsid w:val="007B14D7"/>
    <w:rsid w:val="007B1FFA"/>
    <w:rsid w:val="007B35CB"/>
    <w:rsid w:val="007B7484"/>
    <w:rsid w:val="007B7BF3"/>
    <w:rsid w:val="007C0AC1"/>
    <w:rsid w:val="007C3A10"/>
    <w:rsid w:val="007C5038"/>
    <w:rsid w:val="007C7936"/>
    <w:rsid w:val="007D2819"/>
    <w:rsid w:val="007E11C8"/>
    <w:rsid w:val="007E4A43"/>
    <w:rsid w:val="007F4031"/>
    <w:rsid w:val="007F53D0"/>
    <w:rsid w:val="00816444"/>
    <w:rsid w:val="00820632"/>
    <w:rsid w:val="008222FB"/>
    <w:rsid w:val="00830AF3"/>
    <w:rsid w:val="008328D4"/>
    <w:rsid w:val="0083317C"/>
    <w:rsid w:val="00833EF0"/>
    <w:rsid w:val="008352F9"/>
    <w:rsid w:val="00850A76"/>
    <w:rsid w:val="00851961"/>
    <w:rsid w:val="00851EA4"/>
    <w:rsid w:val="00854A51"/>
    <w:rsid w:val="008608A2"/>
    <w:rsid w:val="0086185A"/>
    <w:rsid w:val="008632A2"/>
    <w:rsid w:val="00865BC0"/>
    <w:rsid w:val="00867F74"/>
    <w:rsid w:val="00876410"/>
    <w:rsid w:val="00881442"/>
    <w:rsid w:val="0088206E"/>
    <w:rsid w:val="0089589D"/>
    <w:rsid w:val="008A32DE"/>
    <w:rsid w:val="008A3D1D"/>
    <w:rsid w:val="008B2572"/>
    <w:rsid w:val="008B639D"/>
    <w:rsid w:val="008B6A31"/>
    <w:rsid w:val="008C1DCC"/>
    <w:rsid w:val="008C561C"/>
    <w:rsid w:val="008C5B59"/>
    <w:rsid w:val="008C5F0E"/>
    <w:rsid w:val="008C7AE4"/>
    <w:rsid w:val="008D1D1B"/>
    <w:rsid w:val="008D41FD"/>
    <w:rsid w:val="008D509B"/>
    <w:rsid w:val="008D6123"/>
    <w:rsid w:val="008E7C8F"/>
    <w:rsid w:val="008F0D8C"/>
    <w:rsid w:val="008F126F"/>
    <w:rsid w:val="008F280B"/>
    <w:rsid w:val="008F6E40"/>
    <w:rsid w:val="0090058E"/>
    <w:rsid w:val="0090063D"/>
    <w:rsid w:val="009015CA"/>
    <w:rsid w:val="0090320E"/>
    <w:rsid w:val="00905F0D"/>
    <w:rsid w:val="00906D01"/>
    <w:rsid w:val="00907B41"/>
    <w:rsid w:val="00910F5E"/>
    <w:rsid w:val="009116D5"/>
    <w:rsid w:val="009118D6"/>
    <w:rsid w:val="00912CD2"/>
    <w:rsid w:val="00915CD4"/>
    <w:rsid w:val="009205D6"/>
    <w:rsid w:val="00924D77"/>
    <w:rsid w:val="00931077"/>
    <w:rsid w:val="009473D3"/>
    <w:rsid w:val="00947E4E"/>
    <w:rsid w:val="00954372"/>
    <w:rsid w:val="00972586"/>
    <w:rsid w:val="009725A4"/>
    <w:rsid w:val="00973512"/>
    <w:rsid w:val="00974F46"/>
    <w:rsid w:val="009750AD"/>
    <w:rsid w:val="00982069"/>
    <w:rsid w:val="00985FB1"/>
    <w:rsid w:val="0099017C"/>
    <w:rsid w:val="00992D32"/>
    <w:rsid w:val="009A01C8"/>
    <w:rsid w:val="009A224F"/>
    <w:rsid w:val="009A629D"/>
    <w:rsid w:val="009A62DC"/>
    <w:rsid w:val="009B17FE"/>
    <w:rsid w:val="009B1DC8"/>
    <w:rsid w:val="009C18D8"/>
    <w:rsid w:val="009C296D"/>
    <w:rsid w:val="009C4656"/>
    <w:rsid w:val="009C6795"/>
    <w:rsid w:val="009C68BE"/>
    <w:rsid w:val="009D1D8A"/>
    <w:rsid w:val="009D203C"/>
    <w:rsid w:val="009D28C4"/>
    <w:rsid w:val="009D328F"/>
    <w:rsid w:val="009D6802"/>
    <w:rsid w:val="009E219A"/>
    <w:rsid w:val="009F3539"/>
    <w:rsid w:val="009F775F"/>
    <w:rsid w:val="00A04F25"/>
    <w:rsid w:val="00A07548"/>
    <w:rsid w:val="00A10C39"/>
    <w:rsid w:val="00A12B05"/>
    <w:rsid w:val="00A12C02"/>
    <w:rsid w:val="00A12C98"/>
    <w:rsid w:val="00A3166B"/>
    <w:rsid w:val="00A317B9"/>
    <w:rsid w:val="00A3490C"/>
    <w:rsid w:val="00A34D2E"/>
    <w:rsid w:val="00A36620"/>
    <w:rsid w:val="00A36774"/>
    <w:rsid w:val="00A36927"/>
    <w:rsid w:val="00A43E55"/>
    <w:rsid w:val="00A45334"/>
    <w:rsid w:val="00A66DE8"/>
    <w:rsid w:val="00A72B28"/>
    <w:rsid w:val="00A8091E"/>
    <w:rsid w:val="00A81C68"/>
    <w:rsid w:val="00A91610"/>
    <w:rsid w:val="00A92244"/>
    <w:rsid w:val="00A925B7"/>
    <w:rsid w:val="00A97C45"/>
    <w:rsid w:val="00AA11DB"/>
    <w:rsid w:val="00AA5120"/>
    <w:rsid w:val="00AA659E"/>
    <w:rsid w:val="00AA74AD"/>
    <w:rsid w:val="00AA7615"/>
    <w:rsid w:val="00AB0A88"/>
    <w:rsid w:val="00AB2BC8"/>
    <w:rsid w:val="00AC52A4"/>
    <w:rsid w:val="00AC5D51"/>
    <w:rsid w:val="00AD1DE4"/>
    <w:rsid w:val="00AE2AEE"/>
    <w:rsid w:val="00AE532D"/>
    <w:rsid w:val="00AE5B3A"/>
    <w:rsid w:val="00AF3542"/>
    <w:rsid w:val="00AF515F"/>
    <w:rsid w:val="00B01CBA"/>
    <w:rsid w:val="00B102F3"/>
    <w:rsid w:val="00B1566A"/>
    <w:rsid w:val="00B217BC"/>
    <w:rsid w:val="00B21DE9"/>
    <w:rsid w:val="00B26BCF"/>
    <w:rsid w:val="00B26FE1"/>
    <w:rsid w:val="00B31A7A"/>
    <w:rsid w:val="00B34941"/>
    <w:rsid w:val="00B468C3"/>
    <w:rsid w:val="00B51225"/>
    <w:rsid w:val="00B513D4"/>
    <w:rsid w:val="00B513D5"/>
    <w:rsid w:val="00B53C8F"/>
    <w:rsid w:val="00B546A0"/>
    <w:rsid w:val="00B54A26"/>
    <w:rsid w:val="00B555C8"/>
    <w:rsid w:val="00B6176F"/>
    <w:rsid w:val="00B638A4"/>
    <w:rsid w:val="00B64218"/>
    <w:rsid w:val="00B65F2B"/>
    <w:rsid w:val="00B66B80"/>
    <w:rsid w:val="00B703B0"/>
    <w:rsid w:val="00B721FD"/>
    <w:rsid w:val="00B72986"/>
    <w:rsid w:val="00B8436A"/>
    <w:rsid w:val="00B86CB1"/>
    <w:rsid w:val="00B87CAE"/>
    <w:rsid w:val="00B914ED"/>
    <w:rsid w:val="00B95569"/>
    <w:rsid w:val="00B95D36"/>
    <w:rsid w:val="00BA3EE8"/>
    <w:rsid w:val="00BB0E64"/>
    <w:rsid w:val="00BB218E"/>
    <w:rsid w:val="00BB2427"/>
    <w:rsid w:val="00BB2CB9"/>
    <w:rsid w:val="00BC444F"/>
    <w:rsid w:val="00BC6A7C"/>
    <w:rsid w:val="00BD5ED4"/>
    <w:rsid w:val="00BD6577"/>
    <w:rsid w:val="00BD7A4F"/>
    <w:rsid w:val="00BE2844"/>
    <w:rsid w:val="00BE6A1D"/>
    <w:rsid w:val="00BF10CF"/>
    <w:rsid w:val="00BF18D4"/>
    <w:rsid w:val="00BF227E"/>
    <w:rsid w:val="00BF2605"/>
    <w:rsid w:val="00BF4CBA"/>
    <w:rsid w:val="00BF7DED"/>
    <w:rsid w:val="00C0102D"/>
    <w:rsid w:val="00C16648"/>
    <w:rsid w:val="00C16AAE"/>
    <w:rsid w:val="00C16CB7"/>
    <w:rsid w:val="00C23825"/>
    <w:rsid w:val="00C26A59"/>
    <w:rsid w:val="00C27899"/>
    <w:rsid w:val="00C32F20"/>
    <w:rsid w:val="00C33D55"/>
    <w:rsid w:val="00C35079"/>
    <w:rsid w:val="00C36ED4"/>
    <w:rsid w:val="00C40B2B"/>
    <w:rsid w:val="00C47727"/>
    <w:rsid w:val="00C52CE6"/>
    <w:rsid w:val="00C605C3"/>
    <w:rsid w:val="00C62082"/>
    <w:rsid w:val="00C64705"/>
    <w:rsid w:val="00C72335"/>
    <w:rsid w:val="00C73BFB"/>
    <w:rsid w:val="00C744EA"/>
    <w:rsid w:val="00C775B9"/>
    <w:rsid w:val="00C82789"/>
    <w:rsid w:val="00C82962"/>
    <w:rsid w:val="00C8565B"/>
    <w:rsid w:val="00C86C5D"/>
    <w:rsid w:val="00C92CEE"/>
    <w:rsid w:val="00C95636"/>
    <w:rsid w:val="00CA063B"/>
    <w:rsid w:val="00CA3056"/>
    <w:rsid w:val="00CA539D"/>
    <w:rsid w:val="00CD0BA6"/>
    <w:rsid w:val="00CD45CA"/>
    <w:rsid w:val="00CD7ACB"/>
    <w:rsid w:val="00CE1D25"/>
    <w:rsid w:val="00CE2035"/>
    <w:rsid w:val="00CE515D"/>
    <w:rsid w:val="00CE55DA"/>
    <w:rsid w:val="00CE6E08"/>
    <w:rsid w:val="00D00BE9"/>
    <w:rsid w:val="00D04A92"/>
    <w:rsid w:val="00D05B00"/>
    <w:rsid w:val="00D05B18"/>
    <w:rsid w:val="00D071CC"/>
    <w:rsid w:val="00D1056A"/>
    <w:rsid w:val="00D12C88"/>
    <w:rsid w:val="00D134AD"/>
    <w:rsid w:val="00D24199"/>
    <w:rsid w:val="00D258AC"/>
    <w:rsid w:val="00D31A0B"/>
    <w:rsid w:val="00D36B0E"/>
    <w:rsid w:val="00D37807"/>
    <w:rsid w:val="00D37E5A"/>
    <w:rsid w:val="00D41703"/>
    <w:rsid w:val="00D42910"/>
    <w:rsid w:val="00D44448"/>
    <w:rsid w:val="00D45BC8"/>
    <w:rsid w:val="00D45E41"/>
    <w:rsid w:val="00D50369"/>
    <w:rsid w:val="00D50666"/>
    <w:rsid w:val="00D559E7"/>
    <w:rsid w:val="00D574A2"/>
    <w:rsid w:val="00D602B0"/>
    <w:rsid w:val="00D60778"/>
    <w:rsid w:val="00D6535C"/>
    <w:rsid w:val="00D66178"/>
    <w:rsid w:val="00D7070F"/>
    <w:rsid w:val="00D71BB3"/>
    <w:rsid w:val="00D75B87"/>
    <w:rsid w:val="00D80FE0"/>
    <w:rsid w:val="00D83951"/>
    <w:rsid w:val="00D83D8D"/>
    <w:rsid w:val="00D86F13"/>
    <w:rsid w:val="00D907A2"/>
    <w:rsid w:val="00DA0053"/>
    <w:rsid w:val="00DA02E4"/>
    <w:rsid w:val="00DB2F63"/>
    <w:rsid w:val="00DB3AF8"/>
    <w:rsid w:val="00DB5617"/>
    <w:rsid w:val="00DB7DCC"/>
    <w:rsid w:val="00DC212C"/>
    <w:rsid w:val="00DC2D06"/>
    <w:rsid w:val="00DC3CAD"/>
    <w:rsid w:val="00DC3FDF"/>
    <w:rsid w:val="00DD10D4"/>
    <w:rsid w:val="00DD32B8"/>
    <w:rsid w:val="00DD3789"/>
    <w:rsid w:val="00DD3AA6"/>
    <w:rsid w:val="00DE1656"/>
    <w:rsid w:val="00DE2FB0"/>
    <w:rsid w:val="00DE5787"/>
    <w:rsid w:val="00DF12E5"/>
    <w:rsid w:val="00DF2734"/>
    <w:rsid w:val="00DF34FD"/>
    <w:rsid w:val="00DF61D9"/>
    <w:rsid w:val="00DF73B9"/>
    <w:rsid w:val="00E0186B"/>
    <w:rsid w:val="00E02318"/>
    <w:rsid w:val="00E05568"/>
    <w:rsid w:val="00E063BF"/>
    <w:rsid w:val="00E07EB7"/>
    <w:rsid w:val="00E1059E"/>
    <w:rsid w:val="00E116B9"/>
    <w:rsid w:val="00E125C7"/>
    <w:rsid w:val="00E16F77"/>
    <w:rsid w:val="00E25603"/>
    <w:rsid w:val="00E32889"/>
    <w:rsid w:val="00E44C8A"/>
    <w:rsid w:val="00E5081D"/>
    <w:rsid w:val="00E5273A"/>
    <w:rsid w:val="00E54660"/>
    <w:rsid w:val="00E548C5"/>
    <w:rsid w:val="00E55FA7"/>
    <w:rsid w:val="00E57C58"/>
    <w:rsid w:val="00E6112B"/>
    <w:rsid w:val="00E72AED"/>
    <w:rsid w:val="00E7344A"/>
    <w:rsid w:val="00E744AC"/>
    <w:rsid w:val="00E7581B"/>
    <w:rsid w:val="00E85208"/>
    <w:rsid w:val="00E93CF6"/>
    <w:rsid w:val="00E96B80"/>
    <w:rsid w:val="00EC1D3D"/>
    <w:rsid w:val="00EC46F8"/>
    <w:rsid w:val="00EC5391"/>
    <w:rsid w:val="00EC75D4"/>
    <w:rsid w:val="00ED5DE1"/>
    <w:rsid w:val="00ED62F4"/>
    <w:rsid w:val="00ED7A1F"/>
    <w:rsid w:val="00EE2E40"/>
    <w:rsid w:val="00EE5104"/>
    <w:rsid w:val="00EE5496"/>
    <w:rsid w:val="00EE6C7B"/>
    <w:rsid w:val="00EF38B1"/>
    <w:rsid w:val="00EF4418"/>
    <w:rsid w:val="00EF4B4A"/>
    <w:rsid w:val="00EF7E87"/>
    <w:rsid w:val="00F03E78"/>
    <w:rsid w:val="00F0699D"/>
    <w:rsid w:val="00F10FAA"/>
    <w:rsid w:val="00F17D2A"/>
    <w:rsid w:val="00F20B52"/>
    <w:rsid w:val="00F22AD0"/>
    <w:rsid w:val="00F269C4"/>
    <w:rsid w:val="00F27EEF"/>
    <w:rsid w:val="00F30467"/>
    <w:rsid w:val="00F30B2E"/>
    <w:rsid w:val="00F33F4B"/>
    <w:rsid w:val="00F3779E"/>
    <w:rsid w:val="00F4201A"/>
    <w:rsid w:val="00F427F8"/>
    <w:rsid w:val="00F4382E"/>
    <w:rsid w:val="00F47445"/>
    <w:rsid w:val="00F51426"/>
    <w:rsid w:val="00F5170C"/>
    <w:rsid w:val="00F52DED"/>
    <w:rsid w:val="00F56783"/>
    <w:rsid w:val="00F617F4"/>
    <w:rsid w:val="00F62228"/>
    <w:rsid w:val="00F627DB"/>
    <w:rsid w:val="00F673A4"/>
    <w:rsid w:val="00F73A15"/>
    <w:rsid w:val="00F76BF2"/>
    <w:rsid w:val="00F8757D"/>
    <w:rsid w:val="00F87D14"/>
    <w:rsid w:val="00F9022E"/>
    <w:rsid w:val="00F96543"/>
    <w:rsid w:val="00F976E8"/>
    <w:rsid w:val="00FA1A2F"/>
    <w:rsid w:val="00FA4236"/>
    <w:rsid w:val="00FA6FC0"/>
    <w:rsid w:val="00FB368B"/>
    <w:rsid w:val="00FB3C1B"/>
    <w:rsid w:val="00FC0053"/>
    <w:rsid w:val="00FC0501"/>
    <w:rsid w:val="00FD1045"/>
    <w:rsid w:val="00FD287B"/>
    <w:rsid w:val="00FD3E6B"/>
    <w:rsid w:val="00FD5E7B"/>
    <w:rsid w:val="00FD637E"/>
    <w:rsid w:val="00FD7BBA"/>
    <w:rsid w:val="00FE1B15"/>
    <w:rsid w:val="00FE5569"/>
    <w:rsid w:val="00FE6864"/>
    <w:rsid w:val="00FF0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E0D7E27-B82E-4D16-88F1-30EFC1A6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29C"/>
    <w:pPr>
      <w:spacing w:after="160" w:line="259"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70768"/>
    <w:pPr>
      <w:widowControl w:val="0"/>
      <w:autoSpaceDE w:val="0"/>
      <w:autoSpaceDN w:val="0"/>
      <w:adjustRightInd w:val="0"/>
    </w:pPr>
    <w:rPr>
      <w:rFonts w:ascii="Arial" w:eastAsia="Times New Roman" w:hAnsi="Arial" w:cs="Arial"/>
      <w:sz w:val="22"/>
      <w:szCs w:val="22"/>
    </w:rPr>
  </w:style>
  <w:style w:type="character" w:styleId="a3">
    <w:name w:val="annotation reference"/>
    <w:uiPriority w:val="99"/>
    <w:unhideWhenUsed/>
    <w:rsid w:val="00A3490C"/>
    <w:rPr>
      <w:sz w:val="16"/>
      <w:szCs w:val="16"/>
    </w:rPr>
  </w:style>
  <w:style w:type="paragraph" w:styleId="a4">
    <w:name w:val="annotation text"/>
    <w:basedOn w:val="a"/>
    <w:link w:val="a5"/>
    <w:uiPriority w:val="99"/>
    <w:semiHidden/>
    <w:unhideWhenUsed/>
    <w:rsid w:val="00A3490C"/>
    <w:pPr>
      <w:spacing w:line="240" w:lineRule="auto"/>
    </w:pPr>
    <w:rPr>
      <w:sz w:val="20"/>
      <w:szCs w:val="20"/>
    </w:rPr>
  </w:style>
  <w:style w:type="character" w:customStyle="1" w:styleId="a5">
    <w:name w:val="Текст примечания Знак"/>
    <w:link w:val="a4"/>
    <w:uiPriority w:val="99"/>
    <w:semiHidden/>
    <w:rsid w:val="00A3490C"/>
    <w:rPr>
      <w:rFonts w:eastAsia="Times New Roman" w:cs="Times New Roman"/>
      <w:sz w:val="20"/>
      <w:szCs w:val="20"/>
      <w:lang w:eastAsia="ru-RU"/>
    </w:rPr>
  </w:style>
  <w:style w:type="paragraph" w:styleId="a6">
    <w:name w:val="annotation subject"/>
    <w:basedOn w:val="a4"/>
    <w:next w:val="a4"/>
    <w:link w:val="a7"/>
    <w:uiPriority w:val="99"/>
    <w:semiHidden/>
    <w:unhideWhenUsed/>
    <w:rsid w:val="00A3490C"/>
    <w:rPr>
      <w:b/>
      <w:bCs/>
    </w:rPr>
  </w:style>
  <w:style w:type="character" w:customStyle="1" w:styleId="a7">
    <w:name w:val="Тема примечания Знак"/>
    <w:link w:val="a6"/>
    <w:uiPriority w:val="99"/>
    <w:semiHidden/>
    <w:rsid w:val="00A3490C"/>
    <w:rPr>
      <w:rFonts w:eastAsia="Times New Roman" w:cs="Times New Roman"/>
      <w:b/>
      <w:bCs/>
      <w:sz w:val="20"/>
      <w:szCs w:val="20"/>
      <w:lang w:eastAsia="ru-RU"/>
    </w:rPr>
  </w:style>
  <w:style w:type="paragraph" w:styleId="a8">
    <w:name w:val="Balloon Text"/>
    <w:basedOn w:val="a"/>
    <w:link w:val="a9"/>
    <w:uiPriority w:val="99"/>
    <w:semiHidden/>
    <w:unhideWhenUsed/>
    <w:rsid w:val="00A3490C"/>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A3490C"/>
    <w:rPr>
      <w:rFonts w:ascii="Segoe UI" w:eastAsia="Times New Roman" w:hAnsi="Segoe UI" w:cs="Segoe UI"/>
      <w:sz w:val="18"/>
      <w:szCs w:val="18"/>
      <w:lang w:eastAsia="ru-RU"/>
    </w:rPr>
  </w:style>
  <w:style w:type="paragraph" w:styleId="aa">
    <w:name w:val="Body Text"/>
    <w:basedOn w:val="a"/>
    <w:link w:val="ab"/>
    <w:rsid w:val="00E7581B"/>
    <w:pPr>
      <w:suppressAutoHyphens/>
      <w:spacing w:after="0" w:line="240" w:lineRule="auto"/>
      <w:jc w:val="both"/>
    </w:pPr>
    <w:rPr>
      <w:rFonts w:ascii="Arial Black" w:hAnsi="Arial Black" w:cs="Arial Black"/>
      <w:kern w:val="1"/>
      <w:sz w:val="17"/>
      <w:szCs w:val="20"/>
      <w:lang w:eastAsia="ar-SA"/>
    </w:rPr>
  </w:style>
  <w:style w:type="character" w:customStyle="1" w:styleId="ab">
    <w:name w:val="Основной текст Знак"/>
    <w:link w:val="aa"/>
    <w:rsid w:val="00E7581B"/>
    <w:rPr>
      <w:rFonts w:ascii="Arial Black" w:eastAsia="Times New Roman" w:hAnsi="Arial Black" w:cs="Arial Black"/>
      <w:kern w:val="1"/>
      <w:sz w:val="17"/>
      <w:szCs w:val="20"/>
      <w:lang w:eastAsia="ar-SA"/>
    </w:rPr>
  </w:style>
  <w:style w:type="paragraph" w:customStyle="1" w:styleId="Normalunindented">
    <w:name w:val="Normal unindented"/>
    <w:aliases w:val="Обычный Без отступа"/>
    <w:qFormat/>
    <w:rsid w:val="00F4382E"/>
    <w:pPr>
      <w:spacing w:before="120" w:after="120" w:line="276" w:lineRule="auto"/>
      <w:jc w:val="both"/>
    </w:pPr>
    <w:rPr>
      <w:rFonts w:ascii="Times New Roman" w:eastAsia="Times New Roman" w:hAnsi="Times New Roman"/>
      <w:sz w:val="22"/>
      <w:szCs w:val="22"/>
    </w:rPr>
  </w:style>
  <w:style w:type="paragraph" w:styleId="a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d"/>
    <w:uiPriority w:val="99"/>
    <w:unhideWhenUsed/>
    <w:rsid w:val="00A72B28"/>
    <w:pPr>
      <w:spacing w:after="0" w:line="240" w:lineRule="auto"/>
    </w:pPr>
    <w:rPr>
      <w:sz w:val="20"/>
      <w:szCs w:val="20"/>
    </w:rPr>
  </w:style>
  <w:style w:type="character" w:customStyle="1" w:styleId="a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c"/>
    <w:uiPriority w:val="99"/>
    <w:rsid w:val="00A72B28"/>
    <w:rPr>
      <w:rFonts w:eastAsia="Times New Roman" w:cs="Times New Roman"/>
      <w:sz w:val="20"/>
      <w:szCs w:val="20"/>
      <w:lang w:eastAsia="ru-RU"/>
    </w:rPr>
  </w:style>
  <w:style w:type="character" w:styleId="ae">
    <w:name w:val="footnote reference"/>
    <w:uiPriority w:val="99"/>
    <w:unhideWhenUsed/>
    <w:rsid w:val="00A72B28"/>
    <w:rPr>
      <w:vertAlign w:val="superscript"/>
    </w:rPr>
  </w:style>
  <w:style w:type="paragraph" w:styleId="af">
    <w:name w:val="List Paragraph"/>
    <w:basedOn w:val="a"/>
    <w:link w:val="af0"/>
    <w:uiPriority w:val="34"/>
    <w:qFormat/>
    <w:rsid w:val="00BE6A1D"/>
    <w:pPr>
      <w:widowControl w:val="0"/>
      <w:autoSpaceDE w:val="0"/>
      <w:autoSpaceDN w:val="0"/>
      <w:adjustRightInd w:val="0"/>
      <w:spacing w:after="0" w:line="240" w:lineRule="auto"/>
      <w:ind w:left="720"/>
      <w:contextualSpacing/>
    </w:pPr>
    <w:rPr>
      <w:rFonts w:ascii="Times New Roman" w:hAnsi="Times New Roman"/>
      <w:sz w:val="20"/>
      <w:szCs w:val="20"/>
    </w:rPr>
  </w:style>
  <w:style w:type="character" w:customStyle="1" w:styleId="ConsPlusNormal0">
    <w:name w:val="ConsPlusNormal Знак"/>
    <w:link w:val="ConsPlusNormal"/>
    <w:locked/>
    <w:rsid w:val="00B914ED"/>
    <w:rPr>
      <w:rFonts w:ascii="Arial" w:eastAsia="Times New Roman" w:hAnsi="Arial" w:cs="Arial"/>
      <w:sz w:val="22"/>
      <w:szCs w:val="22"/>
      <w:lang w:eastAsia="ru-RU" w:bidi="ar-SA"/>
    </w:rPr>
  </w:style>
  <w:style w:type="paragraph" w:styleId="af1">
    <w:name w:val="header"/>
    <w:basedOn w:val="a"/>
    <w:link w:val="af2"/>
    <w:uiPriority w:val="99"/>
    <w:unhideWhenUsed/>
    <w:rsid w:val="00DB7DCC"/>
    <w:pPr>
      <w:tabs>
        <w:tab w:val="center" w:pos="4677"/>
        <w:tab w:val="right" w:pos="9355"/>
      </w:tabs>
      <w:spacing w:after="0" w:line="240" w:lineRule="auto"/>
    </w:pPr>
  </w:style>
  <w:style w:type="character" w:customStyle="1" w:styleId="af2">
    <w:name w:val="Верхний колонтитул Знак"/>
    <w:link w:val="af1"/>
    <w:uiPriority w:val="99"/>
    <w:rsid w:val="00DB7DCC"/>
    <w:rPr>
      <w:rFonts w:eastAsia="Times New Roman" w:cs="Times New Roman"/>
      <w:lang w:eastAsia="ru-RU"/>
    </w:rPr>
  </w:style>
  <w:style w:type="paragraph" w:styleId="af3">
    <w:name w:val="footer"/>
    <w:basedOn w:val="a"/>
    <w:link w:val="af4"/>
    <w:uiPriority w:val="99"/>
    <w:unhideWhenUsed/>
    <w:rsid w:val="00DB7DCC"/>
    <w:pPr>
      <w:tabs>
        <w:tab w:val="center" w:pos="4677"/>
        <w:tab w:val="right" w:pos="9355"/>
      </w:tabs>
      <w:spacing w:after="0" w:line="240" w:lineRule="auto"/>
    </w:pPr>
  </w:style>
  <w:style w:type="character" w:customStyle="1" w:styleId="af4">
    <w:name w:val="Нижний колонтитул Знак"/>
    <w:link w:val="af3"/>
    <w:uiPriority w:val="99"/>
    <w:rsid w:val="00DB7DCC"/>
    <w:rPr>
      <w:rFonts w:eastAsia="Times New Roman" w:cs="Times New Roman"/>
      <w:lang w:eastAsia="ru-RU"/>
    </w:rPr>
  </w:style>
  <w:style w:type="paragraph" w:styleId="af5">
    <w:name w:val="Body Text Indent"/>
    <w:basedOn w:val="a"/>
    <w:link w:val="af6"/>
    <w:uiPriority w:val="99"/>
    <w:semiHidden/>
    <w:unhideWhenUsed/>
    <w:rsid w:val="00BF4CBA"/>
    <w:pPr>
      <w:spacing w:after="120"/>
      <w:ind w:left="283"/>
    </w:pPr>
  </w:style>
  <w:style w:type="character" w:customStyle="1" w:styleId="af6">
    <w:name w:val="Основной текст с отступом Знак"/>
    <w:link w:val="af5"/>
    <w:uiPriority w:val="99"/>
    <w:semiHidden/>
    <w:rsid w:val="00BF4CBA"/>
    <w:rPr>
      <w:rFonts w:eastAsia="Times New Roman" w:cs="Times New Roman"/>
      <w:lang w:eastAsia="ru-RU"/>
    </w:rPr>
  </w:style>
  <w:style w:type="character" w:styleId="af7">
    <w:name w:val="Hyperlink"/>
    <w:uiPriority w:val="99"/>
    <w:semiHidden/>
    <w:unhideWhenUsed/>
    <w:rsid w:val="00B95D36"/>
    <w:rPr>
      <w:color w:val="0000FF"/>
      <w:u w:val="single"/>
    </w:rPr>
  </w:style>
  <w:style w:type="paragraph" w:customStyle="1" w:styleId="af8">
    <w:name w:val="Знак"/>
    <w:basedOn w:val="a"/>
    <w:uiPriority w:val="99"/>
    <w:rsid w:val="00FC0501"/>
    <w:pPr>
      <w:spacing w:line="240" w:lineRule="exact"/>
    </w:pPr>
    <w:rPr>
      <w:rFonts w:ascii="Verdana" w:hAnsi="Verdana" w:cs="Verdana"/>
      <w:sz w:val="24"/>
      <w:szCs w:val="24"/>
      <w:lang w:val="en-US" w:eastAsia="en-US"/>
    </w:rPr>
  </w:style>
  <w:style w:type="table" w:styleId="af9">
    <w:name w:val="Table Grid"/>
    <w:basedOn w:val="a1"/>
    <w:uiPriority w:val="39"/>
    <w:rsid w:val="008C561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link w:val="af"/>
    <w:uiPriority w:val="34"/>
    <w:rsid w:val="008C561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25303">
      <w:bodyDiv w:val="1"/>
      <w:marLeft w:val="0"/>
      <w:marRight w:val="0"/>
      <w:marTop w:val="0"/>
      <w:marBottom w:val="0"/>
      <w:divBdr>
        <w:top w:val="none" w:sz="0" w:space="0" w:color="auto"/>
        <w:left w:val="none" w:sz="0" w:space="0" w:color="auto"/>
        <w:bottom w:val="none" w:sz="0" w:space="0" w:color="auto"/>
        <w:right w:val="none" w:sz="0" w:space="0" w:color="auto"/>
      </w:divBdr>
    </w:div>
    <w:div w:id="242225461">
      <w:bodyDiv w:val="1"/>
      <w:marLeft w:val="0"/>
      <w:marRight w:val="0"/>
      <w:marTop w:val="0"/>
      <w:marBottom w:val="0"/>
      <w:divBdr>
        <w:top w:val="none" w:sz="0" w:space="0" w:color="auto"/>
        <w:left w:val="none" w:sz="0" w:space="0" w:color="auto"/>
        <w:bottom w:val="none" w:sz="0" w:space="0" w:color="auto"/>
        <w:right w:val="none" w:sz="0" w:space="0" w:color="auto"/>
      </w:divBdr>
    </w:div>
    <w:div w:id="500315729">
      <w:bodyDiv w:val="1"/>
      <w:marLeft w:val="0"/>
      <w:marRight w:val="0"/>
      <w:marTop w:val="0"/>
      <w:marBottom w:val="0"/>
      <w:divBdr>
        <w:top w:val="none" w:sz="0" w:space="0" w:color="auto"/>
        <w:left w:val="none" w:sz="0" w:space="0" w:color="auto"/>
        <w:bottom w:val="none" w:sz="0" w:space="0" w:color="auto"/>
        <w:right w:val="none" w:sz="0" w:space="0" w:color="auto"/>
      </w:divBdr>
    </w:div>
    <w:div w:id="666440059">
      <w:bodyDiv w:val="1"/>
      <w:marLeft w:val="0"/>
      <w:marRight w:val="0"/>
      <w:marTop w:val="0"/>
      <w:marBottom w:val="0"/>
      <w:divBdr>
        <w:top w:val="none" w:sz="0" w:space="0" w:color="auto"/>
        <w:left w:val="none" w:sz="0" w:space="0" w:color="auto"/>
        <w:bottom w:val="none" w:sz="0" w:space="0" w:color="auto"/>
        <w:right w:val="none" w:sz="0" w:space="0" w:color="auto"/>
      </w:divBdr>
    </w:div>
    <w:div w:id="933366317">
      <w:bodyDiv w:val="1"/>
      <w:marLeft w:val="0"/>
      <w:marRight w:val="0"/>
      <w:marTop w:val="0"/>
      <w:marBottom w:val="0"/>
      <w:divBdr>
        <w:top w:val="none" w:sz="0" w:space="0" w:color="auto"/>
        <w:left w:val="none" w:sz="0" w:space="0" w:color="auto"/>
        <w:bottom w:val="none" w:sz="0" w:space="0" w:color="auto"/>
        <w:right w:val="none" w:sz="0" w:space="0" w:color="auto"/>
      </w:divBdr>
    </w:div>
    <w:div w:id="1249655216">
      <w:bodyDiv w:val="1"/>
      <w:marLeft w:val="0"/>
      <w:marRight w:val="0"/>
      <w:marTop w:val="0"/>
      <w:marBottom w:val="0"/>
      <w:divBdr>
        <w:top w:val="none" w:sz="0" w:space="0" w:color="auto"/>
        <w:left w:val="none" w:sz="0" w:space="0" w:color="auto"/>
        <w:bottom w:val="none" w:sz="0" w:space="0" w:color="auto"/>
        <w:right w:val="none" w:sz="0" w:space="0" w:color="auto"/>
      </w:divBdr>
    </w:div>
    <w:div w:id="18368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D42EC-0659-43AB-8B37-68C347D89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6475</Words>
  <Characters>36914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43303</CharactersWithSpaces>
  <SharedDoc>false</SharedDoc>
  <HLinks>
    <vt:vector size="24" baseType="variant">
      <vt:variant>
        <vt:i4>5570562</vt:i4>
      </vt:variant>
      <vt:variant>
        <vt:i4>9</vt:i4>
      </vt:variant>
      <vt:variant>
        <vt:i4>0</vt:i4>
      </vt:variant>
      <vt:variant>
        <vt:i4>5</vt:i4>
      </vt:variant>
      <vt:variant>
        <vt:lpwstr/>
      </vt:variant>
      <vt:variant>
        <vt:lpwstr>Par49</vt:lpwstr>
      </vt:variant>
      <vt:variant>
        <vt:i4>5570562</vt:i4>
      </vt:variant>
      <vt:variant>
        <vt:i4>6</vt:i4>
      </vt:variant>
      <vt:variant>
        <vt:i4>0</vt:i4>
      </vt:variant>
      <vt:variant>
        <vt:i4>5</vt:i4>
      </vt:variant>
      <vt:variant>
        <vt:lpwstr/>
      </vt:variant>
      <vt:variant>
        <vt:lpwstr>Par49</vt:lpwstr>
      </vt:variant>
      <vt:variant>
        <vt:i4>5570562</vt:i4>
      </vt:variant>
      <vt:variant>
        <vt:i4>3</vt:i4>
      </vt:variant>
      <vt:variant>
        <vt:i4>0</vt:i4>
      </vt:variant>
      <vt:variant>
        <vt:i4>5</vt:i4>
      </vt:variant>
      <vt:variant>
        <vt:lpwstr/>
      </vt:variant>
      <vt:variant>
        <vt:lpwstr>Par49</vt:lpwstr>
      </vt:variant>
      <vt:variant>
        <vt:i4>5570562</vt:i4>
      </vt:variant>
      <vt:variant>
        <vt:i4>0</vt:i4>
      </vt:variant>
      <vt:variant>
        <vt:i4>0</vt:i4>
      </vt:variant>
      <vt:variant>
        <vt:i4>5</vt:i4>
      </vt:variant>
      <vt:variant>
        <vt:lpwstr/>
      </vt:variant>
      <vt:variant>
        <vt:lpwstr>Par49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Шапова Анастасия Петровна</dc:creator>
  <cp:keywords/>
  <cp:lastModifiedBy>Специалист</cp:lastModifiedBy>
  <cp:revision>3</cp:revision>
  <dcterms:created xsi:type="dcterms:W3CDTF">2026-06-04T07:06:00Z</dcterms:created>
  <dcterms:modified xsi:type="dcterms:W3CDTF">2026-06-04T07:07:00Z</dcterms:modified>
</cp:coreProperties>
</file>