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DBBC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ТЕХНИЧЕСКОЕ ЗАДАНИЕ</w:t>
      </w:r>
    </w:p>
    <w:p w14:paraId="2816169E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</w:p>
    <w:tbl>
      <w:tblPr>
        <w:tblStyle w:val="3"/>
        <w:tblW w:w="10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7"/>
        <w:gridCol w:w="3264"/>
        <w:gridCol w:w="993"/>
        <w:gridCol w:w="1420"/>
        <w:gridCol w:w="1707"/>
      </w:tblGrid>
      <w:tr w14:paraId="38F3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676" w:type="dxa"/>
          </w:tcPr>
          <w:p w14:paraId="3F7ED2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987" w:type="dxa"/>
          </w:tcPr>
          <w:p w14:paraId="1E2FBD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3264" w:type="dxa"/>
          </w:tcPr>
          <w:p w14:paraId="67F964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Характеристики оказанных услуг</w:t>
            </w:r>
          </w:p>
        </w:tc>
        <w:tc>
          <w:tcPr>
            <w:tcW w:w="993" w:type="dxa"/>
          </w:tcPr>
          <w:p w14:paraId="1DD068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1420" w:type="dxa"/>
            <w:shd w:val="clear" w:color="auto" w:fill="auto"/>
          </w:tcPr>
          <w:p w14:paraId="1270701F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Цена за ед.</w:t>
            </w:r>
          </w:p>
        </w:tc>
        <w:tc>
          <w:tcPr>
            <w:tcW w:w="1707" w:type="dxa"/>
            <w:shd w:val="clear" w:color="auto" w:fill="auto"/>
          </w:tcPr>
          <w:p w14:paraId="4F25C900">
            <w:pPr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Стоимость</w:t>
            </w:r>
          </w:p>
        </w:tc>
      </w:tr>
      <w:tr w14:paraId="01E0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76" w:type="dxa"/>
          </w:tcPr>
          <w:p w14:paraId="6749C8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987" w:type="dxa"/>
            <w:vAlign w:val="center"/>
          </w:tcPr>
          <w:p w14:paraId="7EB4D6AB"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Оказание  услуг по перевозке грузов автомобильным транспортом</w:t>
            </w:r>
          </w:p>
        </w:tc>
        <w:tc>
          <w:tcPr>
            <w:tcW w:w="3264" w:type="dxa"/>
            <w:vAlign w:val="center"/>
          </w:tcPr>
          <w:p w14:paraId="391D2B3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9A6C5F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281B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Перевозка грузов  автотранспортом грузоподъемностью  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1,5 тоныы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не менее 6 ти метров для доставки урн и парковых скамеек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маршруту транспортом г. Клинцы Брянская об., ул.2 Парковая д.2(ФКУ ИК-6 УФСИН России по Брянской области)-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>пгт</w:t>
            </w:r>
            <w:r>
              <w:rPr>
                <w:rFonts w:hint="default" w:ascii="Times New Roman" w:hAnsi="Times New Roman" w:cs="Times New Roman"/>
                <w:color w:val="FF0000"/>
                <w:sz w:val="20"/>
                <w:szCs w:val="20"/>
                <w:lang w:val="ru-RU"/>
              </w:rPr>
              <w:t>. Погар ул.Ленина,д.1</w:t>
            </w:r>
          </w:p>
          <w:p w14:paraId="3D37D81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0"/>
                <w:szCs w:val="20"/>
                <w:lang w:val="ru-RU"/>
              </w:rPr>
              <w:t>Не менее 6 метров</w:t>
            </w:r>
          </w:p>
          <w:p w14:paraId="4889AC58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52AAF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0ED2E0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  <w:p w14:paraId="7F224F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6CD16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1 усл.ед.</w:t>
            </w:r>
          </w:p>
        </w:tc>
        <w:tc>
          <w:tcPr>
            <w:tcW w:w="1420" w:type="dxa"/>
            <w:shd w:val="clear" w:color="auto" w:fill="auto"/>
          </w:tcPr>
          <w:p w14:paraId="3B6C453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0E9D157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5E98D1FE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32D25A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3316678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auto"/>
          </w:tcPr>
          <w:p w14:paraId="282349D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F1C9DCD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4A523528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2DC25BF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14:paraId="18054EC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1448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0046" w:type="dxa"/>
            <w:gridSpan w:val="6"/>
          </w:tcPr>
          <w:p w14:paraId="49FDA941">
            <w:pPr>
              <w:spacing w:after="0" w:line="240" w:lineRule="auto"/>
              <w:ind w:left="108" w:firstLine="709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  <w:t xml:space="preserve">ИТОГО:  </w:t>
            </w:r>
          </w:p>
        </w:tc>
      </w:tr>
    </w:tbl>
    <w:p w14:paraId="031BCA3A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pacing w:val="-2"/>
          <w:sz w:val="24"/>
          <w:szCs w:val="24"/>
        </w:rPr>
        <w:t>Место оказания услуг – 243140, Брянская обл., г.Клинцы, ул. 2-я Парковая 2</w:t>
      </w:r>
    </w:p>
    <w:p w14:paraId="29DCD202">
      <w:pPr>
        <w:spacing w:after="0" w:line="240" w:lineRule="auto"/>
        <w:ind w:firstLine="720"/>
        <w:jc w:val="center"/>
        <w:rPr>
          <w:rFonts w:hint="default" w:ascii="Times New Roman" w:hAnsi="Times New Roman" w:eastAsia="Times New Roman" w:cs="Times New Roman"/>
          <w:spacing w:val="-2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Срок оказания услуг: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val="ru-RU"/>
        </w:rPr>
        <w:t>п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>о 2</w:t>
      </w:r>
      <w:r>
        <w:rPr>
          <w:rFonts w:hint="default" w:ascii="Times New Roman" w:hAnsi="Times New Roman" w:eastAsia="Times New Roman" w:cs="Times New Roman"/>
          <w:spacing w:val="-2"/>
          <w:sz w:val="26"/>
          <w:szCs w:val="26"/>
          <w:lang w:val="ru-RU"/>
        </w:rPr>
        <w:t>9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>.0</w:t>
      </w:r>
      <w:r>
        <w:rPr>
          <w:rFonts w:hint="default" w:ascii="Times New Roman" w:hAnsi="Times New Roman" w:eastAsia="Times New Roman" w:cs="Times New Roman"/>
          <w:spacing w:val="-2"/>
          <w:sz w:val="26"/>
          <w:szCs w:val="26"/>
          <w:lang w:val="ru-RU"/>
        </w:rPr>
        <w:t>5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>.202</w:t>
      </w:r>
      <w:r>
        <w:rPr>
          <w:rFonts w:hint="default" w:ascii="Times New Roman" w:hAnsi="Times New Roman" w:eastAsia="Times New Roman" w:cs="Times New Roman"/>
          <w:spacing w:val="-2"/>
          <w:sz w:val="26"/>
          <w:szCs w:val="26"/>
          <w:lang w:val="ru-RU"/>
        </w:rPr>
        <w:t>6</w:t>
      </w:r>
      <w:bookmarkStart w:id="0" w:name="_GoBack"/>
      <w:bookmarkEnd w:id="0"/>
    </w:p>
    <w:p w14:paraId="2A03174E">
      <w:pPr>
        <w:keepNext/>
        <w:keepLines/>
        <w:widowControl w:val="0"/>
        <w:suppressLineNumbers/>
        <w:suppressAutoHyphens/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 w:cs="Times New Roman"/>
          <w:b/>
          <w:sz w:val="20"/>
          <w:szCs w:val="20"/>
        </w:rPr>
        <w:t>место нахождения Государственного заказчика</w:t>
      </w:r>
    </w:p>
    <w:p w14:paraId="4B20E794">
      <w:pPr>
        <w:keepNext/>
        <w:keepLines/>
        <w:widowControl w:val="0"/>
        <w:suppressLineNumbers/>
        <w:suppressAutoHyphens/>
        <w:spacing w:after="0" w:line="100" w:lineRule="atLeast"/>
        <w:jc w:val="both"/>
        <w:rPr>
          <w:rFonts w:ascii="Times New Roman" w:hAnsi="Times New Roman" w:eastAsia="SimSun" w:cs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Автотранспорт предоставляется Исполнителем к месту оказания услуг по  заявке Государственного заказчика любым видом связи  не позднее чем за три дня до предполагаемой отгрузки.</w:t>
      </w:r>
    </w:p>
    <w:p w14:paraId="287AFF60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065E4A2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B8"/>
    <w:rsid w:val="00085274"/>
    <w:rsid w:val="00185A18"/>
    <w:rsid w:val="002C58A8"/>
    <w:rsid w:val="005D701D"/>
    <w:rsid w:val="00B06AB8"/>
    <w:rsid w:val="00E211B4"/>
    <w:rsid w:val="2801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633</Characters>
  <Lines>5</Lines>
  <Paragraphs>1</Paragraphs>
  <TotalTime>2</TotalTime>
  <ScaleCrop>false</ScaleCrop>
  <LinksUpToDate>false</LinksUpToDate>
  <CharactersWithSpaces>720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2022-06-23T12:02:00Z</dcterms:created>
  <dc:creator>маркетинг</dc:creator>
  <cp:lastModifiedBy>User</cp:lastModifiedBy>
  <dcterms:modified xsi:type="dcterms:W3CDTF">2026-05-25T11:18:54Z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eyJoZGlkIjoiNjA1NmRhMDJlODY1YjRkMGVlY2Y3NTM2NjI3ZTIxZTAifQ==</vt:lpwstr>
  </property>
  <property fmtid="{D5CDD505-2E9C-101B-9397-08002B2CF9AE}" pid="3" name="KSOProductBuildVer">
    <vt:lpwstr>1049-12.1.0.26372</vt:lpwstr>
  </property>
  <property fmtid="{D5CDD505-2E9C-101B-9397-08002B2CF9AE}" pid="4" name="ICV">
    <vt:lpwstr>C0A454CAABB74E058423C849C9AB5E40_13</vt:lpwstr>
  </property>
</Properties>
</file>