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6CCED" w14:textId="7E0A8440" w:rsidR="00926717" w:rsidRDefault="00926717" w:rsidP="00926717">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w:t>
      </w:r>
    </w:p>
    <w:p w14:paraId="46A7D9B8" w14:textId="13C9180F" w:rsidR="00926717" w:rsidRDefault="00926717" w:rsidP="0092671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на </w:t>
      </w:r>
      <w:r w:rsidR="0030262B">
        <w:rPr>
          <w:rFonts w:ascii="Times" w:hAnsi="Times" w:cs="Times"/>
          <w:b/>
          <w:bCs/>
          <w:color w:val="000000"/>
          <w:sz w:val="18"/>
          <w:szCs w:val="18"/>
        </w:rPr>
        <w:t xml:space="preserve">предоставление </w:t>
      </w:r>
      <w:r>
        <w:rPr>
          <w:rFonts w:ascii="Times" w:hAnsi="Times" w:cs="Times"/>
          <w:b/>
          <w:bCs/>
          <w:color w:val="000000"/>
          <w:sz w:val="18"/>
          <w:szCs w:val="18"/>
        </w:rPr>
        <w:t>прав</w:t>
      </w:r>
      <w:r w:rsidR="0030262B">
        <w:rPr>
          <w:rFonts w:ascii="Times" w:hAnsi="Times" w:cs="Times"/>
          <w:b/>
          <w:bCs/>
          <w:color w:val="000000"/>
          <w:sz w:val="18"/>
          <w:szCs w:val="18"/>
        </w:rPr>
        <w:t>а</w:t>
      </w:r>
      <w:r>
        <w:rPr>
          <w:rFonts w:ascii="Times" w:hAnsi="Times" w:cs="Times"/>
          <w:b/>
          <w:bCs/>
          <w:color w:val="000000"/>
          <w:sz w:val="18"/>
          <w:szCs w:val="18"/>
        </w:rPr>
        <w:t xml:space="preserve"> использования программы для ЭВМ «</w:t>
      </w:r>
      <w:proofErr w:type="spellStart"/>
      <w:r>
        <w:rPr>
          <w:rFonts w:ascii="Times" w:hAnsi="Times" w:cs="Times"/>
          <w:b/>
          <w:bCs/>
          <w:color w:val="000000"/>
          <w:sz w:val="18"/>
          <w:szCs w:val="18"/>
        </w:rPr>
        <w:t>Контур.НДС</w:t>
      </w:r>
      <w:proofErr w:type="spellEnd"/>
      <w:r>
        <w:rPr>
          <w:rFonts w:ascii="Times" w:hAnsi="Times" w:cs="Times"/>
          <w:b/>
          <w:bCs/>
          <w:color w:val="000000"/>
          <w:sz w:val="18"/>
          <w:szCs w:val="18"/>
        </w:rPr>
        <w:t>+»</w:t>
      </w:r>
    </w:p>
    <w:p w14:paraId="16FB6939" w14:textId="38202A24" w:rsidR="00B51FDA" w:rsidRDefault="00B51FDA" w:rsidP="0092671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ИКЗ 261420503569042050100100140000000244</w:t>
      </w:r>
    </w:p>
    <w:p w14:paraId="47D9772C" w14:textId="7CBD9CDC" w:rsidR="00926717" w:rsidRDefault="00926717" w:rsidP="00926717">
      <w:pPr>
        <w:widowControl w:val="0"/>
        <w:autoSpaceDE w:val="0"/>
        <w:autoSpaceDN w:val="0"/>
        <w:adjustRightInd w:val="0"/>
        <w:spacing w:after="0" w:line="240" w:lineRule="auto"/>
        <w:jc w:val="both"/>
        <w:rPr>
          <w:rFonts w:ascii="Times" w:hAnsi="Times" w:cs="Times"/>
          <w:b/>
          <w:bCs/>
          <w:color w:val="000000"/>
          <w:sz w:val="18"/>
          <w:szCs w:val="18"/>
        </w:rPr>
      </w:pPr>
    </w:p>
    <w:p w14:paraId="1137A7E0" w14:textId="090A8B08" w:rsidR="00926717" w:rsidRDefault="00B51FDA" w:rsidP="00926717">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г. Кемерово                                                                                                      </w:t>
      </w:r>
      <w:proofErr w:type="gramStart"/>
      <w:r>
        <w:rPr>
          <w:rFonts w:ascii="Times" w:hAnsi="Times" w:cs="Times"/>
          <w:b/>
          <w:bCs/>
          <w:color w:val="000000"/>
          <w:sz w:val="18"/>
          <w:szCs w:val="18"/>
        </w:rPr>
        <w:t xml:space="preserve">   «</w:t>
      </w:r>
      <w:proofErr w:type="gramEnd"/>
      <w:r>
        <w:rPr>
          <w:rFonts w:ascii="Times" w:hAnsi="Times" w:cs="Times"/>
          <w:b/>
          <w:bCs/>
          <w:color w:val="000000"/>
          <w:sz w:val="18"/>
          <w:szCs w:val="18"/>
        </w:rPr>
        <w:t>»______2026г.</w:t>
      </w:r>
    </w:p>
    <w:p w14:paraId="0C539868" w14:textId="77777777" w:rsidR="00926717" w:rsidRDefault="00926717" w:rsidP="00926717">
      <w:pPr>
        <w:widowControl w:val="0"/>
        <w:autoSpaceDE w:val="0"/>
        <w:autoSpaceDN w:val="0"/>
        <w:adjustRightInd w:val="0"/>
        <w:spacing w:after="0" w:line="240" w:lineRule="auto"/>
        <w:jc w:val="both"/>
        <w:rPr>
          <w:rFonts w:ascii="Times" w:hAnsi="Times" w:cs="Times"/>
          <w:b/>
          <w:bCs/>
          <w:color w:val="000000"/>
          <w:sz w:val="18"/>
          <w:szCs w:val="18"/>
        </w:rPr>
      </w:pPr>
    </w:p>
    <w:p w14:paraId="2C53A51B" w14:textId="1F897BCB" w:rsidR="00A32B53" w:rsidRDefault="00BA092F" w:rsidP="00926717">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w:t>
      </w:r>
      <w:r w:rsidR="00A32B53">
        <w:rPr>
          <w:rFonts w:ascii="Times" w:hAnsi="Times" w:cs="Times"/>
          <w:color w:val="000000"/>
          <w:sz w:val="18"/>
          <w:szCs w:val="18"/>
        </w:rPr>
        <w:t xml:space="preserve">, именуемое в дальнейшем Лицензиар, в лице                                                   , </w:t>
      </w:r>
      <w:proofErr w:type="spellStart"/>
      <w:r w:rsidR="00A32B53">
        <w:rPr>
          <w:rFonts w:ascii="Times" w:hAnsi="Times" w:cs="Times"/>
          <w:color w:val="000000"/>
          <w:sz w:val="18"/>
          <w:szCs w:val="18"/>
        </w:rPr>
        <w:t>действующ</w:t>
      </w:r>
      <w:proofErr w:type="spellEnd"/>
      <w:r w:rsidR="00A32B53">
        <w:rPr>
          <w:rFonts w:ascii="Times" w:hAnsi="Times" w:cs="Times"/>
          <w:color w:val="000000"/>
          <w:sz w:val="18"/>
          <w:szCs w:val="18"/>
        </w:rPr>
        <w:t xml:space="preserve">      на основании                                                                                                     , с одной стороны, и </w:t>
      </w:r>
      <w:r>
        <w:rPr>
          <w:rFonts w:ascii="Times" w:hAnsi="Times" w:cs="Times"/>
          <w:color w:val="000000"/>
          <w:sz w:val="18"/>
          <w:szCs w:val="18"/>
        </w:rPr>
        <w:t>_____________________</w:t>
      </w:r>
      <w:r w:rsidR="00A32B53">
        <w:rPr>
          <w:rFonts w:ascii="Times" w:hAnsi="Times" w:cs="Times"/>
          <w:color w:val="000000"/>
          <w:sz w:val="18"/>
          <w:szCs w:val="18"/>
        </w:rPr>
        <w:t xml:space="preserve">, именуем     в дальнейшем Лицензиат, в лице                                                   , </w:t>
      </w:r>
      <w:proofErr w:type="spellStart"/>
      <w:r w:rsidR="00A32B53">
        <w:rPr>
          <w:rFonts w:ascii="Times" w:hAnsi="Times" w:cs="Times"/>
          <w:color w:val="000000"/>
          <w:sz w:val="18"/>
          <w:szCs w:val="18"/>
        </w:rPr>
        <w:t>действующ</w:t>
      </w:r>
      <w:proofErr w:type="spellEnd"/>
      <w:r w:rsidR="00A32B53">
        <w:rPr>
          <w:rFonts w:ascii="Times" w:hAnsi="Times" w:cs="Times"/>
          <w:color w:val="000000"/>
          <w:sz w:val="18"/>
          <w:szCs w:val="18"/>
        </w:rPr>
        <w:t xml:space="preserve">     на основании                                                                                                     , с другой стороны, совместно именуемые в дальнейшем Стороны, </w:t>
      </w:r>
      <w:r w:rsidR="00692EA0">
        <w:rPr>
          <w:rFonts w:ascii="Times" w:hAnsi="Times" w:cs="Times"/>
          <w:color w:val="000000"/>
          <w:sz w:val="18"/>
          <w:szCs w:val="18"/>
        </w:rPr>
        <w:t>в</w:t>
      </w:r>
      <w:r w:rsidR="00692EA0" w:rsidRPr="00692EA0">
        <w:rPr>
          <w:rFonts w:ascii="Times" w:hAnsi="Times" w:cs="Times"/>
          <w:color w:val="000000"/>
          <w:sz w:val="18"/>
          <w:szCs w:val="18"/>
        </w:rPr>
        <w:t xml:space="preserve"> соответствии с требованиями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от (электронная площадка «ЕАТ» https://agregatoreat.ru/) </w:t>
      </w:r>
      <w:r w:rsidR="00692EA0">
        <w:rPr>
          <w:rFonts w:ascii="Times" w:hAnsi="Times" w:cs="Times"/>
          <w:color w:val="000000"/>
          <w:sz w:val="18"/>
          <w:szCs w:val="18"/>
        </w:rPr>
        <w:t xml:space="preserve"> </w:t>
      </w:r>
      <w:r w:rsidR="00A32B53">
        <w:rPr>
          <w:rFonts w:ascii="Times" w:hAnsi="Times" w:cs="Times"/>
          <w:color w:val="000000"/>
          <w:sz w:val="18"/>
          <w:szCs w:val="18"/>
        </w:rPr>
        <w:t>заключили Лицензионный договор о нижеследующем</w:t>
      </w:r>
      <w:r w:rsidR="00692EA0">
        <w:rPr>
          <w:rFonts w:ascii="Times" w:hAnsi="Times" w:cs="Times"/>
          <w:color w:val="000000"/>
          <w:sz w:val="18"/>
          <w:szCs w:val="18"/>
        </w:rPr>
        <w:t>:</w:t>
      </w:r>
    </w:p>
    <w:p w14:paraId="785EE825" w14:textId="77777777" w:rsidR="00692EA0" w:rsidRDefault="00692EA0" w:rsidP="00926717">
      <w:pPr>
        <w:widowControl w:val="0"/>
        <w:autoSpaceDE w:val="0"/>
        <w:autoSpaceDN w:val="0"/>
        <w:adjustRightInd w:val="0"/>
        <w:spacing w:after="0" w:line="240" w:lineRule="auto"/>
        <w:jc w:val="both"/>
        <w:rPr>
          <w:rFonts w:ascii="Times" w:hAnsi="Times" w:cs="Times"/>
          <w:color w:val="000000"/>
          <w:sz w:val="18"/>
          <w:szCs w:val="18"/>
        </w:rPr>
      </w:pPr>
    </w:p>
    <w:p w14:paraId="1FF1C352"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1. Термины и определения</w:t>
      </w:r>
    </w:p>
    <w:p w14:paraId="18DED15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Контур.НДС</w:t>
      </w:r>
      <w:proofErr w:type="spellEnd"/>
      <w:r>
        <w:rPr>
          <w:rFonts w:ascii="Times" w:hAnsi="Times" w:cs="Times"/>
          <w:color w:val="000000"/>
          <w:sz w:val="18"/>
          <w:szCs w:val="18"/>
        </w:rPr>
        <w:t>+ – результат интеллектуальной деятельности − программа для ЭВМ «</w:t>
      </w:r>
      <w:proofErr w:type="spellStart"/>
      <w:r>
        <w:rPr>
          <w:rFonts w:ascii="Times" w:hAnsi="Times" w:cs="Times"/>
          <w:color w:val="000000"/>
          <w:sz w:val="18"/>
          <w:szCs w:val="18"/>
        </w:rPr>
        <w:t>Контур.НДС</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дополнительные функциональные возможности </w:t>
      </w:r>
      <w:proofErr w:type="spellStart"/>
      <w:r>
        <w:rPr>
          <w:rFonts w:ascii="Times" w:hAnsi="Times" w:cs="Times"/>
          <w:color w:val="000000"/>
          <w:sz w:val="18"/>
          <w:szCs w:val="18"/>
        </w:rPr>
        <w:t>Контур.НДС</w:t>
      </w:r>
      <w:proofErr w:type="spellEnd"/>
      <w:r>
        <w:rPr>
          <w:rFonts w:ascii="Times" w:hAnsi="Times" w:cs="Times"/>
          <w:color w:val="000000"/>
          <w:sz w:val="18"/>
          <w:szCs w:val="18"/>
        </w:rPr>
        <w:t>+) (далее – Продукт), предназначенная для сверки расчетов с контрагентами по хозяйственным операциям, облагаемым НДС, исправления расхождений, контроля фактов хозяйственной жизни контрагентов и подготовки отчетов на автоматизированные требования по НДС.</w:t>
      </w:r>
    </w:p>
    <w:p w14:paraId="3711EB6B"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w:t>
      </w:r>
    </w:p>
    <w:p w14:paraId="45814887"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14:paraId="0BC8490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публикуется на сайте</w:t>
      </w:r>
      <w:r w:rsidR="00BA092F">
        <w:rPr>
          <w:rFonts w:ascii="Times" w:hAnsi="Times" w:cs="Times"/>
          <w:color w:val="000000"/>
          <w:sz w:val="18"/>
          <w:szCs w:val="18"/>
        </w:rPr>
        <w:t xml:space="preserve"> ______________</w:t>
      </w:r>
      <w:r>
        <w:rPr>
          <w:rFonts w:ascii="Times" w:hAnsi="Times" w:cs="Times"/>
          <w:color w:val="000000"/>
          <w:sz w:val="18"/>
          <w:szCs w:val="18"/>
        </w:rPr>
        <w:t>. Лицензиар имеет право в одностороннем порядке вносить изменения и/или дополнения в Прайс-лист путем публикации на сайте.</w:t>
      </w:r>
    </w:p>
    <w:p w14:paraId="1DA626D3"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Квалифицированный сертификат ключа проверки электронной подписи (далее − Сертификат) – документ, выданный в соответствии с Федеральным законом Российской Федерации от 06.04.2011 № 63-ФЗ «Об электронной подписи» (далее – Закон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0A2C369C" w14:textId="6BFCDCA2"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w:t>
      </w:r>
      <w:r w:rsidR="00BA092F">
        <w:rPr>
          <w:rFonts w:ascii="Times" w:hAnsi="Times" w:cs="Times"/>
          <w:color w:val="000000"/>
          <w:sz w:val="18"/>
          <w:szCs w:val="18"/>
        </w:rPr>
        <w:t xml:space="preserve"> _______________</w:t>
      </w:r>
      <w:r>
        <w:rPr>
          <w:rFonts w:ascii="Times" w:hAnsi="Times" w:cs="Times"/>
          <w:color w:val="000000"/>
          <w:sz w:val="18"/>
          <w:szCs w:val="18"/>
        </w:rPr>
        <w:t>.</w:t>
      </w:r>
    </w:p>
    <w:p w14:paraId="5EA9232B"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5D37BCDC"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14:paraId="3E553AFC"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и оказать услуги по сопровождению Продукта (технической поддержке в виде абонентского обслуживания).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14:paraId="66C4A113" w14:textId="19B70D41"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2.2. При необходимости Лицензиату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оказаны иные услуги, а также выполнены работы, предусмотренные Прайс-листом Лицензиара.</w:t>
      </w:r>
    </w:p>
    <w:p w14:paraId="1E8427EB"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20643357"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14:paraId="3F12577D"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Передача права использования Продукта осуществляется в течение 5 (пяти) календарных дней с даты </w:t>
      </w:r>
      <w:r w:rsidR="00BA092F">
        <w:rPr>
          <w:rFonts w:ascii="Times" w:hAnsi="Times" w:cs="Times"/>
          <w:color w:val="000000"/>
          <w:sz w:val="18"/>
          <w:szCs w:val="18"/>
        </w:rPr>
        <w:t>заключения договора</w:t>
      </w:r>
      <w:r>
        <w:rPr>
          <w:rFonts w:ascii="Times" w:hAnsi="Times" w:cs="Times"/>
          <w:color w:val="000000"/>
          <w:sz w:val="18"/>
          <w:szCs w:val="18"/>
        </w:rPr>
        <w:t xml:space="preserve"> в следующем порядке:</w:t>
      </w:r>
    </w:p>
    <w:p w14:paraId="3DB329CE"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для работы Лицензиата в веб-версии Продукта Лицензиар предоставляет доступ к Продукту путем регистрации учетной записи Лицензиата на сервере Лицензиара. При регистрации на сервере учетной записи Лицензиата Лицензиар указывает Сертификат Лицензиата и/или логин Лицензиата, которые будут использоваться им для доступа к Продукту;</w:t>
      </w:r>
    </w:p>
    <w:p w14:paraId="1D57A40C"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для интеграции Продукта с информационными системами Лицензиата Лицензиар направляет на электронную почту Лицензиата ссылки на скачивание дистрибутивов программных компонентов интеграционных модулей.</w:t>
      </w:r>
    </w:p>
    <w:p w14:paraId="463D1C87"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14:paraId="317C3B6A"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14:paraId="0600193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w:t>
      </w:r>
    </w:p>
    <w:p w14:paraId="4CD4264D"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интеграционных модулей.</w:t>
      </w:r>
    </w:p>
    <w:p w14:paraId="01CE3137"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Объем предоставляемого права использования Продукта зависит от оплаченного Лицензиатом Тарифного плана.</w:t>
      </w:r>
    </w:p>
    <w:p w14:paraId="5E42CB44" w14:textId="4EFC29C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Техническая поддержка осуществляется с момента открытия доступа к Продукту и до окончания срока действия выбранного Лицензиатом Тарифного плана в круглосуточном ежедневном режиме в виде абонентского обслуживания путем телефонных консультаций в Федеральном контакт-центре Лицензиара по телефону</w:t>
      </w:r>
      <w:r w:rsidR="00BA092F">
        <w:rPr>
          <w:rFonts w:ascii="Times" w:hAnsi="Times" w:cs="Times"/>
          <w:color w:val="000000"/>
          <w:sz w:val="18"/>
          <w:szCs w:val="18"/>
        </w:rPr>
        <w:t xml:space="preserve"> _______________</w:t>
      </w:r>
      <w:r>
        <w:rPr>
          <w:rFonts w:ascii="Times" w:hAnsi="Times" w:cs="Times"/>
          <w:color w:val="000000"/>
          <w:sz w:val="18"/>
          <w:szCs w:val="18"/>
        </w:rPr>
        <w:t xml:space="preserve"> без ограничения по времени и количеству обращений.</w:t>
      </w:r>
    </w:p>
    <w:p w14:paraId="3ADB951B"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437CEA10"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4. Права и обязанности Сторон</w:t>
      </w:r>
    </w:p>
    <w:p w14:paraId="2A2C4A0C"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14:paraId="002166DC"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функциональности Продукта её описанию в Прайс-листе и пользовательской документации, размещенной по адресу</w:t>
      </w:r>
      <w:r w:rsidR="00BA092F">
        <w:rPr>
          <w:rFonts w:ascii="Times" w:hAnsi="Times" w:cs="Times"/>
          <w:color w:val="000000"/>
          <w:sz w:val="18"/>
          <w:szCs w:val="18"/>
        </w:rPr>
        <w:t xml:space="preserve"> ___________________</w:t>
      </w:r>
      <w:r>
        <w:rPr>
          <w:rFonts w:ascii="Times" w:hAnsi="Times" w:cs="Times"/>
          <w:color w:val="000000"/>
          <w:sz w:val="18"/>
          <w:szCs w:val="18"/>
        </w:rPr>
        <w:t>;</w:t>
      </w:r>
    </w:p>
    <w:p w14:paraId="1C73B7C0"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w:t>
      </w:r>
    </w:p>
    <w:p w14:paraId="1E5D1293"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своевременное обновление программного обеспечения на сервере;</w:t>
      </w:r>
    </w:p>
    <w:p w14:paraId="739E60C0"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обеспечение конфиденциальности данных, размещенных Лицензиатом в Продукте, на весь период их нахождения на сервере Лицензиара.</w:t>
      </w:r>
    </w:p>
    <w:p w14:paraId="1DF28D4E"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14:paraId="7D239E02"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14:paraId="5A71A72A"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самостоятельное подключение компьютера к сети Интернет;</w:t>
      </w:r>
    </w:p>
    <w:p w14:paraId="5526DA9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4.2.3. самостоятельная комплектация рабочего места в соответствии с требованиями, размещенными на сайте</w:t>
      </w:r>
      <w:r w:rsidR="00BA092F">
        <w:rPr>
          <w:rFonts w:ascii="Times" w:hAnsi="Times" w:cs="Times"/>
          <w:color w:val="000000"/>
          <w:sz w:val="18"/>
          <w:szCs w:val="18"/>
        </w:rPr>
        <w:t xml:space="preserve"> _____________________</w:t>
      </w:r>
      <w:r>
        <w:rPr>
          <w:rFonts w:ascii="Times" w:hAnsi="Times" w:cs="Times"/>
          <w:color w:val="000000"/>
          <w:sz w:val="18"/>
          <w:szCs w:val="18"/>
        </w:rPr>
        <w:t>;</w:t>
      </w:r>
    </w:p>
    <w:p w14:paraId="4E9C8EA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4.2.4.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14:paraId="67194E32"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предоставление Лицензиару сведений, необходимых для исполнения Лицензиаром своих обязательств по Лицензионному договору;</w:t>
      </w:r>
    </w:p>
    <w:p w14:paraId="50D9B07A"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отказ от попыток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4A5409C4"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14:paraId="15078F0E"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5E07C04F"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блокирование доступа к Продукту при нарушении Лицензиатом условий Лицензионного договора.</w:t>
      </w:r>
    </w:p>
    <w:p w14:paraId="6A6987B0"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14:paraId="6D8767D7"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7EA79B70"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14:paraId="7F030D19" w14:textId="14F3F02C"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14:paraId="6D5186C6"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331A6A33"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14:paraId="1768F295"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302EFF9E"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161120CD" w14:textId="4ABDA261"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Лицензиат оплачивает выставленный Лицензиаром счет в течение </w:t>
      </w:r>
      <w:r w:rsidR="00692EA0">
        <w:rPr>
          <w:rFonts w:ascii="Times" w:hAnsi="Times" w:cs="Times"/>
          <w:color w:val="000000"/>
          <w:sz w:val="18"/>
          <w:szCs w:val="18"/>
        </w:rPr>
        <w:t>7</w:t>
      </w:r>
      <w:r>
        <w:rPr>
          <w:rFonts w:ascii="Times" w:hAnsi="Times" w:cs="Times"/>
          <w:color w:val="000000"/>
          <w:sz w:val="18"/>
          <w:szCs w:val="18"/>
        </w:rPr>
        <w:t xml:space="preserve"> (</w:t>
      </w:r>
      <w:r w:rsidR="00692EA0">
        <w:rPr>
          <w:rFonts w:ascii="Times" w:hAnsi="Times" w:cs="Times"/>
          <w:color w:val="000000"/>
          <w:sz w:val="18"/>
          <w:szCs w:val="18"/>
        </w:rPr>
        <w:t>семи</w:t>
      </w:r>
      <w:r>
        <w:rPr>
          <w:rFonts w:ascii="Times" w:hAnsi="Times" w:cs="Times"/>
          <w:color w:val="000000"/>
          <w:sz w:val="18"/>
          <w:szCs w:val="18"/>
        </w:rPr>
        <w:t>) рабочих дней с момента подписания Сторонами УПД.</w:t>
      </w:r>
    </w:p>
    <w:p w14:paraId="2A24082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14:paraId="4358A18C"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14:paraId="3A3A3D3E"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14:paraId="674C550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7665ED43"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Лицензионного договора.</w:t>
      </w:r>
    </w:p>
    <w:p w14:paraId="3F4C24BE"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(в том числе Модулей Продукта) и права на получение услуг по сопровождению Продукта (технической поддержке в виде абонентского обслуживания) переданные права признаются принятыми Лицензиатом в полном объеме без замечаний.</w:t>
      </w:r>
    </w:p>
    <w:p w14:paraId="672A5B2C"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оказанные Лицензиаром услуги/выполненные работы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14:paraId="5EF8922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направлен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14:paraId="010AF274" w14:textId="6BAC3C02"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14:paraId="49871016"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1C04064A"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Внесение изменений в условия Лицензионного договора. Порядок разрешения споров</w:t>
      </w:r>
    </w:p>
    <w:p w14:paraId="6171F68F"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14:paraId="6C0CC1B2"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14:paraId="406FC7D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14:paraId="1B527ED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14:paraId="46D7C721" w14:textId="5D8103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396EE684"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5EFF2776"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14:paraId="7D99B7F9"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14:paraId="0D33D10F"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7.2. Лицензиар не будет нести ответственность за несоблюдение Лицензиатом технических требований к рабочему месту, отсутствие у Лицензиата подключения к сети Интернет, за функционирование Продукта на неисправном компьютере либо компьютере, зараженном каким-либо компьютерным вирусом, а также при использовании Лицензиатом нелицензионного программного обеспечения.</w:t>
      </w:r>
    </w:p>
    <w:p w14:paraId="17E7DAD5"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прямые или косвенные убытки, включая упущенную выгоду, возникшие в результате применения Продукта.</w:t>
      </w:r>
    </w:p>
    <w:p w14:paraId="34C2E19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невозможность использования Продукта по причинам, не зависящим от Лицензиара.</w:t>
      </w:r>
    </w:p>
    <w:p w14:paraId="33543664"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действия, совершаемые пользователями Лицензиата в Продукте.</w:t>
      </w:r>
    </w:p>
    <w:p w14:paraId="40B7757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14:paraId="5921451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6C6489C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68066BE3"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Факт заключения Лицензионного договора не является конфиденциальной информацией.</w:t>
      </w:r>
    </w:p>
    <w:p w14:paraId="5965C02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2F89661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451E7CF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14:paraId="3DACC5D4"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14:paraId="282E3567" w14:textId="6E8E1A36"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5C9075AA"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0FC36CAA"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14:paraId="572C6ABB"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14:paraId="5E0771E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5EA8BECB"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14:paraId="0AAC6DD5"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13FE301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1986ABAF"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14:paraId="5E75123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4C47D5CA"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14:paraId="7AE1871D"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3909507B"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35615CB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732ED71B" w14:textId="2CFED1E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46C747E9"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66FF25F6"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9. Исключительные права</w:t>
      </w:r>
    </w:p>
    <w:p w14:paraId="656031A5"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14:paraId="365D7AA2"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Лицензиар гарантирует, что в Продукте не используются никакие элементы в нарушение прав третьих лиц, не содержатся вредоносные, шпионские элементы и программный код, созданный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Продукта.</w:t>
      </w:r>
    </w:p>
    <w:p w14:paraId="3B365DB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9.3. Право использования Продукта предоставляется исключительно Лицензиату без права передачи третьим лицам, исключительно в </w:t>
      </w:r>
      <w:r>
        <w:rPr>
          <w:rFonts w:ascii="Times" w:hAnsi="Times" w:cs="Times"/>
          <w:color w:val="000000"/>
          <w:sz w:val="18"/>
          <w:szCs w:val="18"/>
        </w:rPr>
        <w:lastRenderedPageBreak/>
        <w:t>объеме, установленном Лицензионным договором, если нет письменного согласия Лицензиара на иное.</w:t>
      </w:r>
    </w:p>
    <w:p w14:paraId="2FB5E62F"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9.4. Свидетельство о государственной регистрации прав на Продукт официально публикуется на сайте Лицензиара</w:t>
      </w:r>
      <w:r w:rsidR="00BA092F">
        <w:rPr>
          <w:rFonts w:ascii="Times" w:hAnsi="Times" w:cs="Times"/>
          <w:color w:val="000000"/>
          <w:sz w:val="18"/>
          <w:szCs w:val="18"/>
        </w:rPr>
        <w:t xml:space="preserve"> _________________</w:t>
      </w:r>
      <w:r>
        <w:rPr>
          <w:rFonts w:ascii="Times" w:hAnsi="Times" w:cs="Times"/>
          <w:color w:val="000000"/>
          <w:sz w:val="18"/>
          <w:szCs w:val="18"/>
        </w:rPr>
        <w:t>.</w:t>
      </w:r>
    </w:p>
    <w:p w14:paraId="704C7575"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30.12.2020, регистрационный номер 8566.</w:t>
      </w:r>
    </w:p>
    <w:p w14:paraId="40430848" w14:textId="661E89F0"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3C9EA34A"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66A198E2"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14:paraId="6072F110"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в случае указания Лицензиатом в интерфейсе Продукта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14:paraId="3496E049"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статьи 431.2 Гражданского кодекса Российской Федерации):</w:t>
      </w:r>
    </w:p>
    <w:p w14:paraId="1B27127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44FBE659"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14:paraId="0EC0C7FD"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14C4FEB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14:paraId="646C891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14:paraId="32D45D0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14:paraId="180179F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 требованиями, установленными ст. 18.1, 19 Закона о персональных данных, в том числе:</w:t>
      </w:r>
    </w:p>
    <w:p w14:paraId="0BB0907C"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14:paraId="0FA3AEC8"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14:paraId="1574D7F2"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14:paraId="3E8D159D"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14:paraId="4582F270"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14:paraId="4B9B9AB0"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14:paraId="2B8A3046"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5" w:history="1">
        <w:r>
          <w:rPr>
            <w:rFonts w:ascii="Times" w:hAnsi="Times" w:cs="Times"/>
            <w:color w:val="0000CD"/>
            <w:sz w:val="18"/>
            <w:szCs w:val="18"/>
          </w:rPr>
          <w:t>https://kontur.ru</w:t>
        </w:r>
      </w:hyperlink>
      <w:r>
        <w:rPr>
          <w:rFonts w:ascii="Times" w:hAnsi="Times" w:cs="Times"/>
          <w:color w:val="000000"/>
          <w:sz w:val="18"/>
          <w:szCs w:val="18"/>
        </w:rPr>
        <w:t>.</w:t>
      </w:r>
    </w:p>
    <w:p w14:paraId="6F6ABB34"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14:paraId="6C9CA88F" w14:textId="2CEB2553"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14:paraId="5403BA04"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50FB5ABA"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11. Дополнительные условия</w:t>
      </w:r>
    </w:p>
    <w:p w14:paraId="55D4773F"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14:paraId="52EF9862"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14:paraId="4CB5C20A"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правообладателем которой является Лицензиар, и использование которой для целей обмена электронными документами с Лицензиаром в рамках Лицензионного договора не будет тарифицироваться для Лицензиата.</w:t>
      </w:r>
    </w:p>
    <w:p w14:paraId="73E1DCAF"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3ADC2AB9"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14:paraId="2B5FCC81"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11.5. Принимая условия Лицензионного договора, Лицензиат соглашается на массовые и (или) автоматические телефонные вызовы </w:t>
      </w:r>
      <w:r>
        <w:rPr>
          <w:rFonts w:ascii="Times" w:hAnsi="Times" w:cs="Times"/>
          <w:color w:val="000000"/>
          <w:sz w:val="18"/>
          <w:szCs w:val="18"/>
        </w:rPr>
        <w:lastRenderedPageBreak/>
        <w:t>(все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14:paraId="15354DC7" w14:textId="77777777"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Лицензиата.</w:t>
      </w:r>
    </w:p>
    <w:p w14:paraId="38F587C3" w14:textId="2E0415A1" w:rsidR="00A32B53" w:rsidRDefault="00A32B5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14:paraId="6DBE83B9" w14:textId="77777777" w:rsidR="00692EA0" w:rsidRDefault="00692EA0">
      <w:pPr>
        <w:widowControl w:val="0"/>
        <w:autoSpaceDE w:val="0"/>
        <w:autoSpaceDN w:val="0"/>
        <w:adjustRightInd w:val="0"/>
        <w:spacing w:after="0" w:line="240" w:lineRule="auto"/>
        <w:jc w:val="both"/>
        <w:rPr>
          <w:rFonts w:ascii="Times" w:hAnsi="Times" w:cs="Times"/>
          <w:color w:val="000000"/>
          <w:sz w:val="18"/>
          <w:szCs w:val="18"/>
        </w:rPr>
      </w:pPr>
    </w:p>
    <w:p w14:paraId="3E660DB8" w14:textId="77777777" w:rsidR="00A32B53" w:rsidRDefault="00A32B53" w:rsidP="00692EA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A32B53" w14:paraId="3CDFA306" w14:textId="77777777">
        <w:tc>
          <w:tcPr>
            <w:tcW w:w="5187" w:type="dxa"/>
            <w:tcBorders>
              <w:top w:val="nil"/>
              <w:left w:val="nil"/>
              <w:bottom w:val="nil"/>
              <w:right w:val="nil"/>
            </w:tcBorders>
          </w:tcPr>
          <w:p w14:paraId="6C29296D"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14:paraId="022735C9"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14:paraId="354704CF"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14:paraId="00905A2A" w14:textId="77777777" w:rsidR="00A32B53" w:rsidRDefault="00A32B53" w:rsidP="00BA092F">
            <w:pPr>
              <w:widowControl w:val="0"/>
              <w:autoSpaceDE w:val="0"/>
              <w:autoSpaceDN w:val="0"/>
              <w:adjustRightInd w:val="0"/>
              <w:spacing w:after="0" w:line="240" w:lineRule="auto"/>
              <w:rPr>
                <w:rFonts w:ascii="Times" w:hAnsi="Times" w:cs="Times"/>
                <w:color w:val="000000"/>
                <w:sz w:val="18"/>
                <w:szCs w:val="18"/>
              </w:rPr>
            </w:pPr>
          </w:p>
        </w:tc>
      </w:tr>
      <w:tr w:rsidR="00A32B53" w14:paraId="5DE6148A" w14:textId="77777777">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A32B53" w14:paraId="7ADF75F4" w14:textId="77777777">
              <w:trPr>
                <w:trHeight w:val="283"/>
              </w:trPr>
              <w:tc>
                <w:tcPr>
                  <w:tcW w:w="5102" w:type="dxa"/>
                  <w:gridSpan w:val="2"/>
                  <w:tcBorders>
                    <w:top w:val="nil"/>
                    <w:left w:val="nil"/>
                    <w:bottom w:val="nil"/>
                    <w:right w:val="nil"/>
                  </w:tcBorders>
                </w:tcPr>
                <w:p w14:paraId="6A7DE5A2"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r>
            <w:tr w:rsidR="00A32B53" w14:paraId="13AA9115" w14:textId="77777777">
              <w:trPr>
                <w:trHeight w:val="283"/>
              </w:trPr>
              <w:tc>
                <w:tcPr>
                  <w:tcW w:w="5102" w:type="dxa"/>
                  <w:gridSpan w:val="2"/>
                  <w:tcBorders>
                    <w:top w:val="nil"/>
                    <w:left w:val="nil"/>
                    <w:bottom w:val="nil"/>
                    <w:right w:val="nil"/>
                  </w:tcBorders>
                </w:tcPr>
                <w:p w14:paraId="69BD0660"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r>
            <w:tr w:rsidR="00A32B53" w14:paraId="7D55B0FD" w14:textId="77777777">
              <w:trPr>
                <w:trHeight w:val="170"/>
              </w:trPr>
              <w:tc>
                <w:tcPr>
                  <w:tcW w:w="2551" w:type="dxa"/>
                  <w:tcBorders>
                    <w:top w:val="nil"/>
                    <w:left w:val="nil"/>
                    <w:bottom w:val="single" w:sz="6" w:space="0" w:color="000000"/>
                    <w:right w:val="nil"/>
                  </w:tcBorders>
                </w:tcPr>
                <w:p w14:paraId="118C7DF1"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14:paraId="55C83993"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r>
            <w:tr w:rsidR="00A32B53" w14:paraId="0466F499" w14:textId="77777777">
              <w:trPr>
                <w:trHeight w:val="170"/>
              </w:trPr>
              <w:tc>
                <w:tcPr>
                  <w:tcW w:w="5102" w:type="dxa"/>
                  <w:gridSpan w:val="2"/>
                  <w:tcBorders>
                    <w:top w:val="nil"/>
                    <w:left w:val="nil"/>
                    <w:bottom w:val="nil"/>
                    <w:right w:val="nil"/>
                  </w:tcBorders>
                </w:tcPr>
                <w:p w14:paraId="5B73CC06" w14:textId="77777777" w:rsidR="00A32B53" w:rsidRDefault="00A32B53">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14:paraId="7CC25311"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A32B53" w14:paraId="15F93248" w14:textId="77777777">
              <w:trPr>
                <w:trHeight w:val="283"/>
              </w:trPr>
              <w:tc>
                <w:tcPr>
                  <w:tcW w:w="5102" w:type="dxa"/>
                  <w:gridSpan w:val="2"/>
                  <w:tcBorders>
                    <w:top w:val="nil"/>
                    <w:left w:val="nil"/>
                    <w:bottom w:val="nil"/>
                    <w:right w:val="nil"/>
                  </w:tcBorders>
                </w:tcPr>
                <w:p w14:paraId="45F9A9F0"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r>
            <w:tr w:rsidR="00A32B53" w14:paraId="7BDB74D5" w14:textId="77777777">
              <w:trPr>
                <w:trHeight w:val="283"/>
              </w:trPr>
              <w:tc>
                <w:tcPr>
                  <w:tcW w:w="5102" w:type="dxa"/>
                  <w:gridSpan w:val="2"/>
                  <w:tcBorders>
                    <w:top w:val="nil"/>
                    <w:left w:val="nil"/>
                    <w:bottom w:val="nil"/>
                    <w:right w:val="nil"/>
                  </w:tcBorders>
                </w:tcPr>
                <w:p w14:paraId="140AC2AF"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r>
            <w:tr w:rsidR="00A32B53" w14:paraId="148ECBE8" w14:textId="77777777">
              <w:trPr>
                <w:trHeight w:val="170"/>
              </w:trPr>
              <w:tc>
                <w:tcPr>
                  <w:tcW w:w="2551" w:type="dxa"/>
                  <w:tcBorders>
                    <w:top w:val="nil"/>
                    <w:left w:val="nil"/>
                    <w:bottom w:val="single" w:sz="6" w:space="0" w:color="000000"/>
                    <w:right w:val="nil"/>
                  </w:tcBorders>
                </w:tcPr>
                <w:p w14:paraId="2D1E179A"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14:paraId="767C2B1C"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r>
            <w:tr w:rsidR="00A32B53" w14:paraId="0F1C5EFA" w14:textId="77777777">
              <w:trPr>
                <w:trHeight w:val="170"/>
              </w:trPr>
              <w:tc>
                <w:tcPr>
                  <w:tcW w:w="5102" w:type="dxa"/>
                  <w:gridSpan w:val="2"/>
                  <w:tcBorders>
                    <w:top w:val="nil"/>
                    <w:left w:val="nil"/>
                    <w:bottom w:val="nil"/>
                    <w:right w:val="nil"/>
                  </w:tcBorders>
                </w:tcPr>
                <w:p w14:paraId="45314B23" w14:textId="77777777" w:rsidR="00A32B53" w:rsidRDefault="00A32B53">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14:paraId="4E744774" w14:textId="77777777" w:rsidR="00A32B53" w:rsidRDefault="00A32B53">
            <w:pPr>
              <w:widowControl w:val="0"/>
              <w:autoSpaceDE w:val="0"/>
              <w:autoSpaceDN w:val="0"/>
              <w:adjustRightInd w:val="0"/>
              <w:spacing w:after="0" w:line="240" w:lineRule="auto"/>
              <w:rPr>
                <w:rFonts w:ascii="Times" w:hAnsi="Times" w:cs="Times"/>
                <w:color w:val="000000"/>
                <w:sz w:val="18"/>
                <w:szCs w:val="18"/>
              </w:rPr>
            </w:pPr>
          </w:p>
        </w:tc>
      </w:tr>
    </w:tbl>
    <w:p w14:paraId="5EAEE572" w14:textId="77777777" w:rsidR="00A32B53" w:rsidRDefault="00A32B53">
      <w:pPr>
        <w:widowControl w:val="0"/>
        <w:autoSpaceDE w:val="0"/>
        <w:autoSpaceDN w:val="0"/>
        <w:adjustRightInd w:val="0"/>
        <w:spacing w:after="0" w:line="240" w:lineRule="auto"/>
        <w:rPr>
          <w:rFonts w:ascii="Arial" w:hAnsi="Arial" w:cs="Arial"/>
          <w:sz w:val="24"/>
          <w:szCs w:val="24"/>
        </w:rPr>
        <w:sectPr w:rsidR="00A32B53">
          <w:pgSz w:w="11905" w:h="16837"/>
          <w:pgMar w:top="623" w:right="623" w:bottom="623" w:left="907" w:header="720" w:footer="720" w:gutter="0"/>
          <w:cols w:space="720"/>
          <w:noEndnote/>
        </w:sectPr>
      </w:pPr>
    </w:p>
    <w:p w14:paraId="12F9A087" w14:textId="77777777" w:rsidR="00926717" w:rsidRDefault="00926717" w:rsidP="00926717">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lastRenderedPageBreak/>
        <w:t>Приложение 1</w:t>
      </w:r>
    </w:p>
    <w:p w14:paraId="0D9027FF" w14:textId="77777777" w:rsidR="00926717" w:rsidRDefault="00926717" w:rsidP="0092671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w:t>
      </w:r>
    </w:p>
    <w:p w14:paraId="54B04FC2" w14:textId="0AF0986D" w:rsidR="00926717" w:rsidRDefault="00926717" w:rsidP="0092671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от .2026</w:t>
      </w:r>
    </w:p>
    <w:p w14:paraId="4B1443FF" w14:textId="77777777" w:rsidR="00926717" w:rsidRDefault="00926717" w:rsidP="00926717">
      <w:pPr>
        <w:widowControl w:val="0"/>
        <w:autoSpaceDE w:val="0"/>
        <w:autoSpaceDN w:val="0"/>
        <w:adjustRightInd w:val="0"/>
        <w:spacing w:after="0" w:line="240" w:lineRule="auto"/>
        <w:jc w:val="right"/>
        <w:rPr>
          <w:rFonts w:ascii="Times" w:hAnsi="Times" w:cs="Times"/>
          <w:b/>
          <w:bCs/>
          <w:color w:val="000000"/>
          <w:sz w:val="17"/>
          <w:szCs w:val="17"/>
        </w:rPr>
      </w:pPr>
    </w:p>
    <w:p w14:paraId="7CFD5C62" w14:textId="708FB8C5" w:rsidR="00926717" w:rsidRDefault="00926717" w:rsidP="00926717">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w:t>
      </w:r>
    </w:p>
    <w:p w14:paraId="2A6B9A31" w14:textId="1ECE0D1F" w:rsidR="00A32B53" w:rsidRDefault="00A32B53" w:rsidP="00926717">
      <w:pPr>
        <w:widowControl w:val="0"/>
        <w:autoSpaceDE w:val="0"/>
        <w:autoSpaceDN w:val="0"/>
        <w:adjustRightInd w:val="0"/>
        <w:spacing w:before="226" w:after="113" w:line="240" w:lineRule="auto"/>
        <w:rPr>
          <w:rFonts w:ascii="Times" w:hAnsi="Times" w:cs="Times"/>
          <w:color w:val="000000"/>
          <w:sz w:val="17"/>
          <w:szCs w:val="17"/>
        </w:rPr>
      </w:pP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A32B53" w14:paraId="4CB145BB"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D07170C"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0C31FB"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E61F29"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1462B7B"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BFEE161"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191BF5"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A52580D"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408C097"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ED140D7" w14:textId="77777777" w:rsidR="00A32B53" w:rsidRDefault="00A32B5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A32B53" w14:paraId="5224F118" w14:textId="77777777" w:rsidTr="00692EA0">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7CCF7AA" w14:textId="77777777" w:rsidR="00A32B53" w:rsidRDefault="00A32B5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4621B5" w14:textId="77777777" w:rsidR="00A32B53" w:rsidRDefault="00A32B5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Контур.НДС</w:t>
            </w:r>
            <w:proofErr w:type="spellEnd"/>
            <w:r>
              <w:rPr>
                <w:rFonts w:ascii="Times" w:hAnsi="Times" w:cs="Times"/>
                <w:color w:val="000000"/>
                <w:sz w:val="16"/>
                <w:szCs w:val="16"/>
              </w:rPr>
              <w:t>+” по тарифному плану “Стандарт 1250” для одной организации сроком действия 12 месяцев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687D447" w14:textId="77777777" w:rsidR="00A32B53" w:rsidRDefault="00A32B5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3E7721F" w14:textId="77777777" w:rsidR="00A32B53" w:rsidRDefault="00A32B5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11F04C" w14:textId="77777777"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83C4FB4" w14:textId="77777777"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CA79CB" w14:textId="44191E63"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EAF2C94" w14:textId="004076C5"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14DD658" w14:textId="77777777"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r>
      <w:tr w:rsidR="00A32B53" w14:paraId="01280567" w14:textId="77777777" w:rsidTr="00692EA0">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5B9891" w14:textId="7EBBD800" w:rsidR="00A32B53" w:rsidRDefault="0092671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6F8B5A9" w14:textId="77777777" w:rsidR="00A32B53" w:rsidRDefault="00A32B5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Контур.НДС</w:t>
            </w:r>
            <w:proofErr w:type="spellEnd"/>
            <w:r>
              <w:rPr>
                <w:rFonts w:ascii="Times" w:hAnsi="Times" w:cs="Times"/>
                <w:color w:val="000000"/>
                <w:sz w:val="16"/>
                <w:szCs w:val="16"/>
              </w:rPr>
              <w:t>+” (техническая поддержка в виде абонентского обслуживания) по тарифному плану “Стандарт 1250” для одной организации сроком действия 12 месяцев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E5DFD12" w14:textId="77777777" w:rsidR="00A32B53" w:rsidRDefault="00A32B5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6C26BDE" w14:textId="77777777" w:rsidR="00A32B53" w:rsidRDefault="00A32B5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BB0CC55" w14:textId="77777777"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89BCAEB" w14:textId="77777777"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C484E6" w14:textId="12AF8600"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D2B11D9" w14:textId="77777777"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8585E57" w14:textId="77777777" w:rsidR="00A32B53" w:rsidRDefault="00A32B53" w:rsidP="00692EA0">
            <w:pPr>
              <w:widowControl w:val="0"/>
              <w:autoSpaceDE w:val="0"/>
              <w:autoSpaceDN w:val="0"/>
              <w:adjustRightInd w:val="0"/>
              <w:spacing w:after="0" w:line="240" w:lineRule="auto"/>
              <w:jc w:val="center"/>
              <w:rPr>
                <w:rFonts w:ascii="Times" w:hAnsi="Times" w:cs="Times"/>
                <w:color w:val="000000"/>
                <w:sz w:val="16"/>
                <w:szCs w:val="16"/>
              </w:rPr>
            </w:pPr>
          </w:p>
        </w:tc>
      </w:tr>
      <w:tr w:rsidR="00A32B53" w14:paraId="60E100CC"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63F311" w14:textId="77777777" w:rsidR="00A32B53" w:rsidRDefault="00A32B5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070CB49" w14:textId="77777777" w:rsidR="00A32B53" w:rsidRDefault="00A32B53">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2339B7F" w14:textId="77777777" w:rsidR="00A32B53" w:rsidRDefault="00A32B53">
            <w:pPr>
              <w:widowControl w:val="0"/>
              <w:autoSpaceDE w:val="0"/>
              <w:autoSpaceDN w:val="0"/>
              <w:adjustRightInd w:val="0"/>
              <w:spacing w:after="0" w:line="240" w:lineRule="auto"/>
              <w:jc w:val="right"/>
              <w:rPr>
                <w:rFonts w:ascii="Times" w:hAnsi="Times" w:cs="Times"/>
                <w:b/>
                <w:bCs/>
                <w:color w:val="000000"/>
                <w:sz w:val="16"/>
                <w:szCs w:val="16"/>
              </w:rPr>
            </w:pPr>
          </w:p>
        </w:tc>
      </w:tr>
    </w:tbl>
    <w:p w14:paraId="76370E1A" w14:textId="075A78BB" w:rsidR="00A32B53" w:rsidRDefault="00A32B53">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3924EE89"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10600" w:type="dxa"/>
        <w:tblLayout w:type="fixed"/>
        <w:tblCellMar>
          <w:left w:w="0" w:type="dxa"/>
          <w:right w:w="0" w:type="dxa"/>
        </w:tblCellMar>
        <w:tblLook w:val="0000" w:firstRow="0" w:lastRow="0" w:firstColumn="0" w:lastColumn="0" w:noHBand="0" w:noVBand="0"/>
      </w:tblPr>
      <w:tblGrid>
        <w:gridCol w:w="2650"/>
        <w:gridCol w:w="2737"/>
        <w:gridCol w:w="2563"/>
        <w:gridCol w:w="2650"/>
      </w:tblGrid>
      <w:tr w:rsidR="00A32B53" w14:paraId="4927025C" w14:textId="77777777" w:rsidTr="00BA092F">
        <w:tc>
          <w:tcPr>
            <w:tcW w:w="5387" w:type="dxa"/>
            <w:gridSpan w:val="2"/>
            <w:tcBorders>
              <w:top w:val="nil"/>
              <w:left w:val="nil"/>
              <w:bottom w:val="nil"/>
              <w:right w:val="nil"/>
            </w:tcBorders>
          </w:tcPr>
          <w:p w14:paraId="58DFD79B" w14:textId="77777777" w:rsidR="00A32B53" w:rsidRDefault="00A32B5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213" w:type="dxa"/>
            <w:gridSpan w:val="2"/>
            <w:tcBorders>
              <w:top w:val="nil"/>
              <w:left w:val="nil"/>
              <w:bottom w:val="nil"/>
              <w:right w:val="nil"/>
            </w:tcBorders>
          </w:tcPr>
          <w:p w14:paraId="1E5F4D59" w14:textId="77777777" w:rsidR="00A32B53" w:rsidRDefault="00A32B5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A32B53" w14:paraId="2EF52081" w14:textId="77777777" w:rsidTr="00BA092F">
        <w:tc>
          <w:tcPr>
            <w:tcW w:w="5387" w:type="dxa"/>
            <w:gridSpan w:val="2"/>
            <w:tcBorders>
              <w:top w:val="nil"/>
              <w:left w:val="nil"/>
              <w:bottom w:val="nil"/>
              <w:right w:val="nil"/>
            </w:tcBorders>
          </w:tcPr>
          <w:p w14:paraId="789251A5"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c>
          <w:tcPr>
            <w:tcW w:w="5213" w:type="dxa"/>
            <w:gridSpan w:val="2"/>
            <w:tcBorders>
              <w:top w:val="nil"/>
              <w:left w:val="nil"/>
              <w:bottom w:val="nil"/>
              <w:right w:val="nil"/>
            </w:tcBorders>
          </w:tcPr>
          <w:p w14:paraId="2053190F"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r>
      <w:tr w:rsidR="00A32B53" w14:paraId="0D454DBD" w14:textId="77777777" w:rsidTr="00BA092F">
        <w:tc>
          <w:tcPr>
            <w:tcW w:w="5387" w:type="dxa"/>
            <w:gridSpan w:val="2"/>
            <w:tcBorders>
              <w:top w:val="nil"/>
              <w:left w:val="nil"/>
              <w:bottom w:val="nil"/>
              <w:right w:val="nil"/>
            </w:tcBorders>
          </w:tcPr>
          <w:p w14:paraId="0CECB65B"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c>
          <w:tcPr>
            <w:tcW w:w="5213" w:type="dxa"/>
            <w:gridSpan w:val="2"/>
            <w:tcBorders>
              <w:top w:val="nil"/>
              <w:left w:val="nil"/>
              <w:bottom w:val="nil"/>
              <w:right w:val="nil"/>
            </w:tcBorders>
          </w:tcPr>
          <w:p w14:paraId="701C6B17"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r>
      <w:tr w:rsidR="00A32B53" w14:paraId="60402629" w14:textId="77777777" w:rsidTr="00BA092F">
        <w:tc>
          <w:tcPr>
            <w:tcW w:w="2650" w:type="dxa"/>
            <w:tcBorders>
              <w:top w:val="nil"/>
              <w:left w:val="nil"/>
              <w:bottom w:val="single" w:sz="6" w:space="0" w:color="000000"/>
              <w:right w:val="nil"/>
            </w:tcBorders>
          </w:tcPr>
          <w:p w14:paraId="36C41338"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c>
          <w:tcPr>
            <w:tcW w:w="2737" w:type="dxa"/>
            <w:tcBorders>
              <w:top w:val="nil"/>
              <w:left w:val="nil"/>
              <w:bottom w:val="nil"/>
              <w:right w:val="nil"/>
            </w:tcBorders>
          </w:tcPr>
          <w:p w14:paraId="1B2210BB"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c>
          <w:tcPr>
            <w:tcW w:w="2563" w:type="dxa"/>
            <w:tcBorders>
              <w:top w:val="nil"/>
              <w:left w:val="nil"/>
              <w:bottom w:val="single" w:sz="6" w:space="0" w:color="000000"/>
              <w:right w:val="nil"/>
            </w:tcBorders>
          </w:tcPr>
          <w:p w14:paraId="04E8910E"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6911859F"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r>
      <w:tr w:rsidR="00A32B53" w14:paraId="7129C02C" w14:textId="77777777" w:rsidTr="00BA092F">
        <w:tc>
          <w:tcPr>
            <w:tcW w:w="2650" w:type="dxa"/>
            <w:tcBorders>
              <w:top w:val="nil"/>
              <w:left w:val="nil"/>
              <w:bottom w:val="nil"/>
              <w:right w:val="nil"/>
            </w:tcBorders>
          </w:tcPr>
          <w:p w14:paraId="1804E756" w14:textId="77777777" w:rsidR="00A32B53" w:rsidRDefault="00A32B53">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737" w:type="dxa"/>
            <w:tcBorders>
              <w:top w:val="nil"/>
              <w:left w:val="nil"/>
              <w:bottom w:val="nil"/>
              <w:right w:val="nil"/>
            </w:tcBorders>
          </w:tcPr>
          <w:p w14:paraId="0F2B8C10"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c>
          <w:tcPr>
            <w:tcW w:w="2563" w:type="dxa"/>
            <w:tcBorders>
              <w:top w:val="nil"/>
              <w:left w:val="nil"/>
              <w:bottom w:val="nil"/>
              <w:right w:val="nil"/>
            </w:tcBorders>
          </w:tcPr>
          <w:p w14:paraId="14A8EFAC" w14:textId="77777777" w:rsidR="00A32B53" w:rsidRDefault="00A32B53">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2FFF5341" w14:textId="77777777" w:rsidR="00A32B53" w:rsidRDefault="00A32B53">
            <w:pPr>
              <w:widowControl w:val="0"/>
              <w:autoSpaceDE w:val="0"/>
              <w:autoSpaceDN w:val="0"/>
              <w:adjustRightInd w:val="0"/>
              <w:spacing w:after="0" w:line="240" w:lineRule="auto"/>
              <w:rPr>
                <w:rFonts w:ascii="Times" w:hAnsi="Times" w:cs="Times"/>
                <w:color w:val="000000"/>
                <w:sz w:val="17"/>
                <w:szCs w:val="17"/>
              </w:rPr>
            </w:pPr>
          </w:p>
        </w:tc>
      </w:tr>
    </w:tbl>
    <w:p w14:paraId="69BE56D6" w14:textId="1DBABDD2" w:rsidR="00A32B53" w:rsidRDefault="00A32B53"/>
    <w:p w14:paraId="2010DA16" w14:textId="418B4BB1" w:rsidR="00926717" w:rsidRDefault="00926717">
      <w:bookmarkStart w:id="0" w:name="_GoBack"/>
    </w:p>
    <w:bookmarkEnd w:id="0"/>
    <w:p w14:paraId="17E3AD01" w14:textId="1470C1D4" w:rsidR="00926717" w:rsidRDefault="00926717"/>
    <w:p w14:paraId="44C899EA" w14:textId="5EC56CD0" w:rsidR="00926717" w:rsidRDefault="00926717"/>
    <w:p w14:paraId="56EC5A5A" w14:textId="44531306" w:rsidR="00926717" w:rsidRDefault="00926717"/>
    <w:p w14:paraId="420DAF56" w14:textId="220C4E23" w:rsidR="00926717" w:rsidRDefault="00926717"/>
    <w:p w14:paraId="4D1E4AAA" w14:textId="1E232D35" w:rsidR="00926717" w:rsidRDefault="00926717"/>
    <w:p w14:paraId="468A0EBD" w14:textId="39644340" w:rsidR="00926717" w:rsidRDefault="00926717"/>
    <w:p w14:paraId="5674B8E1" w14:textId="56E56648" w:rsidR="00926717" w:rsidRDefault="00926717"/>
    <w:p w14:paraId="3991AA21" w14:textId="243882E4" w:rsidR="00926717" w:rsidRDefault="00926717"/>
    <w:p w14:paraId="27022292" w14:textId="17F5084B" w:rsidR="00926717" w:rsidRDefault="00926717"/>
    <w:p w14:paraId="2E4BE323" w14:textId="305590E7" w:rsidR="00926717" w:rsidRDefault="00926717"/>
    <w:p w14:paraId="5DA4C9EE" w14:textId="15E38B67" w:rsidR="00926717" w:rsidRDefault="00926717"/>
    <w:p w14:paraId="55679D06" w14:textId="02FFC846" w:rsidR="00926717" w:rsidRDefault="00926717"/>
    <w:p w14:paraId="29B2D7C8" w14:textId="4D0CEFE5" w:rsidR="00926717" w:rsidRDefault="00926717"/>
    <w:p w14:paraId="045C05AD" w14:textId="59527D63" w:rsidR="00926717" w:rsidRDefault="00926717"/>
    <w:p w14:paraId="4CA11A01" w14:textId="5B6F6670" w:rsidR="00926717" w:rsidRDefault="00926717"/>
    <w:p w14:paraId="5BB9BADE" w14:textId="7F42AADD" w:rsidR="00926717" w:rsidRDefault="00926717"/>
    <w:p w14:paraId="3BA1E6C8" w14:textId="4D1F624B" w:rsidR="00926717" w:rsidRDefault="00926717"/>
    <w:p w14:paraId="480AB6B4" w14:textId="5E1000F7" w:rsidR="00926717" w:rsidRDefault="00926717"/>
    <w:p w14:paraId="21F6265C" w14:textId="53521A47" w:rsidR="00926717" w:rsidRDefault="00926717" w:rsidP="00926717">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lastRenderedPageBreak/>
        <w:t>Приложение 2</w:t>
      </w:r>
    </w:p>
    <w:p w14:paraId="7B2A4DF7" w14:textId="77777777" w:rsidR="00926717" w:rsidRDefault="00926717" w:rsidP="0092671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w:t>
      </w:r>
    </w:p>
    <w:p w14:paraId="2701DAF3" w14:textId="5C853B4D" w:rsidR="00926717" w:rsidRDefault="00926717" w:rsidP="0092671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от .2026</w:t>
      </w:r>
    </w:p>
    <w:p w14:paraId="7E40D668" w14:textId="186E4108" w:rsidR="00926717" w:rsidRDefault="00926717" w:rsidP="00926717">
      <w:pPr>
        <w:widowControl w:val="0"/>
        <w:autoSpaceDE w:val="0"/>
        <w:autoSpaceDN w:val="0"/>
        <w:adjustRightInd w:val="0"/>
        <w:spacing w:after="0" w:line="240" w:lineRule="auto"/>
        <w:jc w:val="right"/>
        <w:rPr>
          <w:rFonts w:ascii="Times" w:hAnsi="Times" w:cs="Times"/>
          <w:color w:val="000000"/>
          <w:sz w:val="17"/>
          <w:szCs w:val="17"/>
        </w:rPr>
      </w:pPr>
    </w:p>
    <w:p w14:paraId="58C17D16" w14:textId="61A88203" w:rsidR="00926717" w:rsidRPr="00692EA0" w:rsidRDefault="00926717" w:rsidP="00926717">
      <w:pPr>
        <w:widowControl w:val="0"/>
        <w:autoSpaceDE w:val="0"/>
        <w:autoSpaceDN w:val="0"/>
        <w:adjustRightInd w:val="0"/>
        <w:spacing w:after="0" w:line="240" w:lineRule="auto"/>
        <w:jc w:val="center"/>
        <w:rPr>
          <w:b/>
          <w:color w:val="000000"/>
          <w:sz w:val="18"/>
          <w:szCs w:val="18"/>
        </w:rPr>
      </w:pPr>
      <w:r w:rsidRPr="00692EA0">
        <w:rPr>
          <w:b/>
          <w:color w:val="000000"/>
          <w:sz w:val="18"/>
          <w:szCs w:val="18"/>
        </w:rPr>
        <w:t>ТЕХНИЧЕСКОЕ ЗАДАНИЕ</w:t>
      </w:r>
    </w:p>
    <w:p w14:paraId="18909F22" w14:textId="7F35A05B" w:rsidR="00926717" w:rsidRPr="00692EA0" w:rsidRDefault="00926717" w:rsidP="00926717">
      <w:pPr>
        <w:widowControl w:val="0"/>
        <w:autoSpaceDE w:val="0"/>
        <w:autoSpaceDN w:val="0"/>
        <w:adjustRightInd w:val="0"/>
        <w:spacing w:after="0" w:line="240" w:lineRule="auto"/>
        <w:jc w:val="center"/>
        <w:rPr>
          <w:b/>
          <w:color w:val="000000"/>
          <w:sz w:val="18"/>
          <w:szCs w:val="18"/>
        </w:rPr>
      </w:pPr>
    </w:p>
    <w:p w14:paraId="532B90D9" w14:textId="77777777" w:rsidR="00926717" w:rsidRPr="00692EA0" w:rsidRDefault="00926717" w:rsidP="00926717">
      <w:pPr>
        <w:pStyle w:val="a4"/>
        <w:numPr>
          <w:ilvl w:val="0"/>
          <w:numId w:val="1"/>
        </w:numPr>
        <w:suppressAutoHyphens/>
        <w:ind w:left="0" w:firstLine="0"/>
        <w:jc w:val="both"/>
        <w:rPr>
          <w:b/>
          <w:sz w:val="18"/>
          <w:szCs w:val="18"/>
        </w:rPr>
      </w:pPr>
      <w:r w:rsidRPr="00692EA0">
        <w:rPr>
          <w:b/>
          <w:sz w:val="18"/>
          <w:szCs w:val="18"/>
        </w:rPr>
        <w:t>ТРЕБОВАНИЯ</w:t>
      </w:r>
    </w:p>
    <w:p w14:paraId="4960B75D" w14:textId="758EFF6E" w:rsidR="00926717" w:rsidRPr="00692EA0" w:rsidRDefault="00926717" w:rsidP="00926717">
      <w:pPr>
        <w:pStyle w:val="a3"/>
        <w:suppressAutoHyphens/>
        <w:jc w:val="both"/>
        <w:rPr>
          <w:color w:val="000000"/>
          <w:sz w:val="18"/>
          <w:szCs w:val="18"/>
        </w:rPr>
      </w:pPr>
      <w:r w:rsidRPr="00692EA0">
        <w:rPr>
          <w:color w:val="000000"/>
          <w:sz w:val="18"/>
          <w:szCs w:val="18"/>
        </w:rPr>
        <w:t xml:space="preserve">1.1. </w:t>
      </w:r>
      <w:r w:rsidRPr="00692EA0">
        <w:rPr>
          <w:sz w:val="18"/>
          <w:szCs w:val="18"/>
        </w:rPr>
        <w:t xml:space="preserve">Программа должна быть предназначена для сверки расчетов с контрагентами по хозяйственным операциям, облагаемым НДС, исправления расхождений, контроля фактов хозяйственной жизни контрагентов и подготовки отчетов на автоматизированные требования по НДС. </w:t>
      </w:r>
      <w:r w:rsidRPr="00692EA0">
        <w:rPr>
          <w:color w:val="000000"/>
          <w:sz w:val="18"/>
          <w:szCs w:val="18"/>
        </w:rPr>
        <w:t xml:space="preserve"> </w:t>
      </w:r>
    </w:p>
    <w:p w14:paraId="4FA4E08C" w14:textId="77777777" w:rsidR="00926717" w:rsidRPr="00692EA0" w:rsidRDefault="00926717" w:rsidP="00926717">
      <w:pPr>
        <w:pStyle w:val="a3"/>
        <w:suppressAutoHyphens/>
        <w:jc w:val="both"/>
        <w:rPr>
          <w:sz w:val="18"/>
          <w:szCs w:val="18"/>
        </w:rPr>
      </w:pPr>
      <w:r w:rsidRPr="00692EA0">
        <w:rPr>
          <w:color w:val="000000"/>
          <w:sz w:val="18"/>
          <w:szCs w:val="18"/>
        </w:rPr>
        <w:t xml:space="preserve">1.2. </w:t>
      </w:r>
      <w:r w:rsidRPr="00692EA0">
        <w:rPr>
          <w:sz w:val="18"/>
          <w:szCs w:val="18"/>
        </w:rPr>
        <w:t>Количество строк в книге покупок в квартал, доступных для сверки – 1250 счетов-фактур.</w:t>
      </w:r>
    </w:p>
    <w:p w14:paraId="79EEA93C" w14:textId="47E0F705" w:rsidR="00926717" w:rsidRPr="00692EA0" w:rsidRDefault="00926717" w:rsidP="00926717">
      <w:pPr>
        <w:pStyle w:val="a3"/>
        <w:suppressAutoHyphens/>
        <w:jc w:val="both"/>
        <w:rPr>
          <w:sz w:val="18"/>
          <w:szCs w:val="18"/>
        </w:rPr>
      </w:pPr>
      <w:r w:rsidRPr="00692EA0">
        <w:rPr>
          <w:sz w:val="18"/>
          <w:szCs w:val="18"/>
        </w:rPr>
        <w:t>1.3. Проведение сверки сведений из книг покупок, книг продаж, журналов учета полученных и выставленных счетов-фактур с контрагентами и внутри своих деклараций:</w:t>
      </w:r>
    </w:p>
    <w:p w14:paraId="53DF5C7B"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Автоматическое выявление разрывов в сведениях с контрагентами, расхождений в сумме НДС/стоимости по счет-фактуре.</w:t>
      </w:r>
    </w:p>
    <w:p w14:paraId="3AEBB3EC"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Проверка правильности кодов видов операций.</w:t>
      </w:r>
    </w:p>
    <w:p w14:paraId="7F624B62"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Выявление ошибок в номерах счетов-фактур.</w:t>
      </w:r>
    </w:p>
    <w:p w14:paraId="78F2E8F5"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Проверка правильности корректировок и исправлений.</w:t>
      </w:r>
    </w:p>
    <w:p w14:paraId="560BFD57"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Возможность исправления данных в сервисе с последующим учетом в ответе на требования или подготовке уточненной декларации.</w:t>
      </w:r>
    </w:p>
    <w:p w14:paraId="3F20BF17" w14:textId="0855F343" w:rsidR="00926717" w:rsidRPr="00692EA0" w:rsidRDefault="00926717" w:rsidP="00926717">
      <w:pPr>
        <w:pStyle w:val="a4"/>
        <w:numPr>
          <w:ilvl w:val="1"/>
          <w:numId w:val="4"/>
        </w:numPr>
        <w:spacing w:after="60" w:line="256" w:lineRule="auto"/>
        <w:jc w:val="both"/>
        <w:rPr>
          <w:sz w:val="18"/>
          <w:szCs w:val="18"/>
        </w:rPr>
      </w:pPr>
      <w:r w:rsidRPr="00692EA0">
        <w:rPr>
          <w:sz w:val="18"/>
          <w:szCs w:val="18"/>
        </w:rPr>
        <w:t xml:space="preserve"> Возможность организации работы со справочником контрагентов:</w:t>
      </w:r>
    </w:p>
    <w:p w14:paraId="664FAF91"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 xml:space="preserve">Загрузка справочника контрагентов в формате </w:t>
      </w:r>
      <w:proofErr w:type="spellStart"/>
      <w:r w:rsidRPr="00692EA0">
        <w:rPr>
          <w:sz w:val="18"/>
          <w:szCs w:val="18"/>
        </w:rPr>
        <w:t>Excel</w:t>
      </w:r>
      <w:proofErr w:type="spellEnd"/>
      <w:r w:rsidRPr="00692EA0">
        <w:rPr>
          <w:sz w:val="18"/>
          <w:szCs w:val="18"/>
        </w:rPr>
        <w:t>.</w:t>
      </w:r>
    </w:p>
    <w:p w14:paraId="1A0F4231"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Отправка приглашений к сверке автоматически по загруженному справочнику или вручную определенным контрагентам.</w:t>
      </w:r>
    </w:p>
    <w:p w14:paraId="566B1695"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 xml:space="preserve">Возможность распределения контрагентов в декларации по нескольким ответственным сотрудникам. </w:t>
      </w:r>
    </w:p>
    <w:p w14:paraId="654E4897"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Интеграция с сервисом проверки контрагентов.</w:t>
      </w:r>
    </w:p>
    <w:p w14:paraId="0743A95E" w14:textId="001E3EC7" w:rsidR="00926717" w:rsidRPr="00692EA0" w:rsidRDefault="00926717" w:rsidP="00926717">
      <w:pPr>
        <w:pStyle w:val="a4"/>
        <w:numPr>
          <w:ilvl w:val="1"/>
          <w:numId w:val="4"/>
        </w:numPr>
        <w:spacing w:after="60" w:line="256" w:lineRule="auto"/>
        <w:jc w:val="both"/>
        <w:rPr>
          <w:sz w:val="18"/>
          <w:szCs w:val="18"/>
        </w:rPr>
      </w:pPr>
      <w:r w:rsidRPr="00692EA0">
        <w:rPr>
          <w:sz w:val="18"/>
          <w:szCs w:val="18"/>
        </w:rPr>
        <w:t>Возможность обработки требований о предоставлении пояснений по НДС:</w:t>
      </w:r>
    </w:p>
    <w:p w14:paraId="49C52CD3"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Автоматическая или ручная загрузка требований из программы для сдачи отчетности в контролирующие органы.</w:t>
      </w:r>
    </w:p>
    <w:p w14:paraId="2C5584E7"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Возможность обсуждения причин расхождения и отправки контрагенту сканов документов в режиме онлайн с помощь чата.</w:t>
      </w:r>
    </w:p>
    <w:p w14:paraId="67D85B1F"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Подготовка формализованного ответа для отправки в ИФНС РФ.</w:t>
      </w:r>
    </w:p>
    <w:p w14:paraId="722C9FDB"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rPr>
        <w:t>Контроль обработки требований при отправке пояснений частями.</w:t>
      </w:r>
    </w:p>
    <w:p w14:paraId="34FD8E78"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Сверка данных с контрагентами должна происходить в момент загрузки сведений в сервис по алгоритмам ФНС.</w:t>
      </w:r>
    </w:p>
    <w:p w14:paraId="7E4F5972"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 xml:space="preserve">Обновление данных должно происходить в режиме </w:t>
      </w:r>
      <w:proofErr w:type="spellStart"/>
      <w:r w:rsidRPr="00692EA0">
        <w:rPr>
          <w:sz w:val="18"/>
          <w:szCs w:val="18"/>
        </w:rPr>
        <w:t>online</w:t>
      </w:r>
      <w:proofErr w:type="spellEnd"/>
      <w:r w:rsidRPr="00692EA0">
        <w:rPr>
          <w:sz w:val="18"/>
          <w:szCs w:val="18"/>
        </w:rPr>
        <w:t>.</w:t>
      </w:r>
    </w:p>
    <w:p w14:paraId="45277209" w14:textId="77777777" w:rsidR="00926717" w:rsidRPr="00692EA0" w:rsidRDefault="00926717" w:rsidP="00926717">
      <w:pPr>
        <w:pStyle w:val="a4"/>
        <w:numPr>
          <w:ilvl w:val="1"/>
          <w:numId w:val="4"/>
        </w:numPr>
        <w:spacing w:after="60" w:line="256" w:lineRule="auto"/>
        <w:ind w:left="0" w:firstLine="0"/>
        <w:jc w:val="both"/>
        <w:rPr>
          <w:color w:val="222222"/>
          <w:sz w:val="18"/>
          <w:szCs w:val="18"/>
        </w:rPr>
      </w:pPr>
      <w:r w:rsidRPr="00692EA0">
        <w:rPr>
          <w:color w:val="222222"/>
          <w:sz w:val="18"/>
          <w:szCs w:val="18"/>
        </w:rPr>
        <w:t>Допускается загрузка файлов следующих форматов:</w:t>
      </w:r>
    </w:p>
    <w:p w14:paraId="154E946B" w14:textId="77777777" w:rsidR="00926717" w:rsidRPr="00692EA0" w:rsidRDefault="00926717" w:rsidP="00926717">
      <w:pPr>
        <w:pStyle w:val="a4"/>
        <w:numPr>
          <w:ilvl w:val="0"/>
          <w:numId w:val="3"/>
        </w:numPr>
        <w:spacing w:after="60" w:line="256" w:lineRule="auto"/>
        <w:ind w:left="0" w:firstLine="0"/>
        <w:jc w:val="both"/>
        <w:rPr>
          <w:sz w:val="18"/>
          <w:szCs w:val="18"/>
        </w:rPr>
      </w:pPr>
      <w:proofErr w:type="spellStart"/>
      <w:r w:rsidRPr="00692EA0">
        <w:rPr>
          <w:sz w:val="18"/>
          <w:szCs w:val="18"/>
        </w:rPr>
        <w:t>хml</w:t>
      </w:r>
      <w:proofErr w:type="spellEnd"/>
      <w:r w:rsidRPr="00692EA0">
        <w:rPr>
          <w:sz w:val="18"/>
          <w:szCs w:val="18"/>
        </w:rPr>
        <w:t xml:space="preserve"> файлы сведений из книг продаж и покупок;</w:t>
      </w:r>
    </w:p>
    <w:p w14:paraId="02A09BD9" w14:textId="77777777" w:rsidR="00926717" w:rsidRPr="00692EA0" w:rsidRDefault="00926717" w:rsidP="00926717">
      <w:pPr>
        <w:pStyle w:val="a4"/>
        <w:numPr>
          <w:ilvl w:val="0"/>
          <w:numId w:val="3"/>
        </w:numPr>
        <w:spacing w:after="60" w:line="256" w:lineRule="auto"/>
        <w:ind w:left="0" w:firstLine="0"/>
        <w:jc w:val="both"/>
        <w:rPr>
          <w:sz w:val="18"/>
          <w:szCs w:val="18"/>
        </w:rPr>
      </w:pPr>
      <w:proofErr w:type="spellStart"/>
      <w:r w:rsidRPr="00692EA0">
        <w:rPr>
          <w:sz w:val="18"/>
          <w:szCs w:val="18"/>
        </w:rPr>
        <w:t>хml</w:t>
      </w:r>
      <w:proofErr w:type="spellEnd"/>
      <w:r w:rsidRPr="00692EA0">
        <w:rPr>
          <w:sz w:val="18"/>
          <w:szCs w:val="18"/>
        </w:rPr>
        <w:t xml:space="preserve"> файлы сведений </w:t>
      </w:r>
      <w:proofErr w:type="gramStart"/>
      <w:r w:rsidRPr="00692EA0">
        <w:rPr>
          <w:sz w:val="18"/>
          <w:szCs w:val="18"/>
        </w:rPr>
        <w:t>из журналов</w:t>
      </w:r>
      <w:proofErr w:type="gramEnd"/>
      <w:r w:rsidRPr="00692EA0">
        <w:rPr>
          <w:sz w:val="18"/>
          <w:szCs w:val="18"/>
        </w:rPr>
        <w:t xml:space="preserve"> полученных и выставленных счет-фактур;</w:t>
      </w:r>
    </w:p>
    <w:p w14:paraId="6687988A" w14:textId="77777777" w:rsidR="00926717" w:rsidRPr="00692EA0" w:rsidRDefault="00926717" w:rsidP="00926717">
      <w:pPr>
        <w:pStyle w:val="a4"/>
        <w:numPr>
          <w:ilvl w:val="0"/>
          <w:numId w:val="3"/>
        </w:numPr>
        <w:spacing w:after="60" w:line="256" w:lineRule="auto"/>
        <w:ind w:left="0" w:firstLine="0"/>
        <w:jc w:val="both"/>
        <w:rPr>
          <w:sz w:val="18"/>
          <w:szCs w:val="18"/>
        </w:rPr>
      </w:pPr>
      <w:proofErr w:type="spellStart"/>
      <w:r w:rsidRPr="00692EA0">
        <w:rPr>
          <w:sz w:val="18"/>
          <w:szCs w:val="18"/>
        </w:rPr>
        <w:t>хml</w:t>
      </w:r>
      <w:proofErr w:type="spellEnd"/>
      <w:r w:rsidRPr="00692EA0">
        <w:rPr>
          <w:sz w:val="18"/>
          <w:szCs w:val="18"/>
        </w:rPr>
        <w:t xml:space="preserve"> и </w:t>
      </w:r>
      <w:proofErr w:type="spellStart"/>
      <w:r w:rsidRPr="00692EA0">
        <w:rPr>
          <w:sz w:val="18"/>
          <w:szCs w:val="18"/>
        </w:rPr>
        <w:t>Xls</w:t>
      </w:r>
      <w:proofErr w:type="spellEnd"/>
      <w:r w:rsidRPr="00692EA0">
        <w:rPr>
          <w:sz w:val="18"/>
          <w:szCs w:val="18"/>
        </w:rPr>
        <w:t xml:space="preserve"> файлы доп. листов книг продаж и покупок;</w:t>
      </w:r>
    </w:p>
    <w:p w14:paraId="7AF3D5A0" w14:textId="77777777" w:rsidR="00926717" w:rsidRPr="00692EA0" w:rsidRDefault="00926717" w:rsidP="00926717">
      <w:pPr>
        <w:pStyle w:val="a4"/>
        <w:numPr>
          <w:ilvl w:val="0"/>
          <w:numId w:val="3"/>
        </w:numPr>
        <w:spacing w:after="60" w:line="256" w:lineRule="auto"/>
        <w:ind w:left="0" w:firstLine="0"/>
        <w:jc w:val="both"/>
        <w:rPr>
          <w:sz w:val="18"/>
          <w:szCs w:val="18"/>
        </w:rPr>
      </w:pPr>
      <w:proofErr w:type="spellStart"/>
      <w:r w:rsidRPr="00692EA0">
        <w:rPr>
          <w:sz w:val="18"/>
          <w:szCs w:val="18"/>
        </w:rPr>
        <w:t>хls</w:t>
      </w:r>
      <w:proofErr w:type="spellEnd"/>
      <w:r w:rsidRPr="00692EA0">
        <w:rPr>
          <w:sz w:val="18"/>
          <w:szCs w:val="18"/>
        </w:rPr>
        <w:t xml:space="preserve"> файлы книг покупок / продаж;</w:t>
      </w:r>
    </w:p>
    <w:p w14:paraId="775756C1" w14:textId="77777777" w:rsidR="00926717" w:rsidRPr="00692EA0" w:rsidRDefault="00926717" w:rsidP="00926717">
      <w:pPr>
        <w:pStyle w:val="a4"/>
        <w:numPr>
          <w:ilvl w:val="0"/>
          <w:numId w:val="3"/>
        </w:numPr>
        <w:spacing w:after="60" w:line="256" w:lineRule="auto"/>
        <w:ind w:left="0" w:firstLine="0"/>
        <w:jc w:val="both"/>
        <w:rPr>
          <w:sz w:val="18"/>
          <w:szCs w:val="18"/>
        </w:rPr>
      </w:pPr>
      <w:proofErr w:type="spellStart"/>
      <w:r w:rsidRPr="00692EA0">
        <w:rPr>
          <w:sz w:val="18"/>
          <w:szCs w:val="18"/>
        </w:rPr>
        <w:t>хls</w:t>
      </w:r>
      <w:proofErr w:type="spellEnd"/>
      <w:r w:rsidRPr="00692EA0">
        <w:rPr>
          <w:sz w:val="18"/>
          <w:szCs w:val="18"/>
        </w:rPr>
        <w:t xml:space="preserve"> файлы журналов выставленных и полученных счетов-фактур;</w:t>
      </w:r>
    </w:p>
    <w:p w14:paraId="6CA81F39" w14:textId="77777777" w:rsidR="00926717" w:rsidRPr="00692EA0" w:rsidRDefault="00926717" w:rsidP="00926717">
      <w:pPr>
        <w:pStyle w:val="a4"/>
        <w:numPr>
          <w:ilvl w:val="0"/>
          <w:numId w:val="3"/>
        </w:numPr>
        <w:spacing w:after="60" w:line="256" w:lineRule="auto"/>
        <w:ind w:left="0" w:firstLine="0"/>
        <w:jc w:val="both"/>
        <w:rPr>
          <w:sz w:val="18"/>
          <w:szCs w:val="18"/>
        </w:rPr>
      </w:pPr>
      <w:r w:rsidRPr="00692EA0">
        <w:rPr>
          <w:sz w:val="18"/>
          <w:szCs w:val="18"/>
          <w:lang w:val="en-US"/>
        </w:rPr>
        <w:t>z</w:t>
      </w:r>
      <w:proofErr w:type="spellStart"/>
      <w:r w:rsidRPr="00692EA0">
        <w:rPr>
          <w:sz w:val="18"/>
          <w:szCs w:val="18"/>
        </w:rPr>
        <w:t>ip</w:t>
      </w:r>
      <w:proofErr w:type="spellEnd"/>
      <w:r w:rsidRPr="00692EA0">
        <w:rPr>
          <w:sz w:val="18"/>
          <w:szCs w:val="18"/>
        </w:rPr>
        <w:t xml:space="preserve"> архив с файлами сведений и декларацией в формате </w:t>
      </w:r>
      <w:proofErr w:type="spellStart"/>
      <w:r w:rsidRPr="00692EA0">
        <w:rPr>
          <w:sz w:val="18"/>
          <w:szCs w:val="18"/>
        </w:rPr>
        <w:t>Xml</w:t>
      </w:r>
      <w:proofErr w:type="spellEnd"/>
      <w:r w:rsidRPr="00692EA0">
        <w:rPr>
          <w:sz w:val="18"/>
          <w:szCs w:val="18"/>
        </w:rPr>
        <w:t xml:space="preserve">, </w:t>
      </w:r>
      <w:proofErr w:type="gramStart"/>
      <w:r w:rsidRPr="00692EA0">
        <w:rPr>
          <w:sz w:val="18"/>
          <w:szCs w:val="18"/>
        </w:rPr>
        <w:t>либо  книги</w:t>
      </w:r>
      <w:proofErr w:type="gramEnd"/>
      <w:r w:rsidRPr="00692EA0">
        <w:rPr>
          <w:sz w:val="18"/>
          <w:szCs w:val="18"/>
        </w:rPr>
        <w:t xml:space="preserve"> с декларацией в формате </w:t>
      </w:r>
      <w:proofErr w:type="spellStart"/>
      <w:r w:rsidRPr="00692EA0">
        <w:rPr>
          <w:sz w:val="18"/>
          <w:szCs w:val="18"/>
        </w:rPr>
        <w:t>хls</w:t>
      </w:r>
      <w:proofErr w:type="spellEnd"/>
      <w:r w:rsidRPr="00692EA0">
        <w:rPr>
          <w:sz w:val="18"/>
          <w:szCs w:val="18"/>
        </w:rPr>
        <w:t xml:space="preserve"> (в архиве формат файлов должен быть один).</w:t>
      </w:r>
    </w:p>
    <w:p w14:paraId="08C2CA51"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 xml:space="preserve"> Программа должна конвертировать книги покупок, книги продаж и журналы учета счетов-фактур в установленный ФНС формат.</w:t>
      </w:r>
    </w:p>
    <w:p w14:paraId="33D83B9A"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Должна позволять выявить ошибки в реквизитах контрагентов, разногласия по датам, суммам и номерам счетов-фактур.</w:t>
      </w:r>
    </w:p>
    <w:p w14:paraId="097342F0"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Агрегация данных по разным записям одной счет-фактуры, включая исправления и корректировки с учетом предыдущих периодов.</w:t>
      </w:r>
    </w:p>
    <w:p w14:paraId="25DBA950"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Загрузка контрагентами книг продаж, журналов учета счетов фактур в программе на безвозмездной основе.</w:t>
      </w:r>
    </w:p>
    <w:p w14:paraId="76FB1769"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Должна быть возможность информировать контрагентов о получении требования по «встречной» проверке и согласовать представляемые сведения и документы.</w:t>
      </w:r>
    </w:p>
    <w:p w14:paraId="19BDFD93"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Возможность входа в программу по средствам квалифицированной электронной подписи или логина/пароля.</w:t>
      </w:r>
    </w:p>
    <w:p w14:paraId="28B5AF92" w14:textId="77777777" w:rsidR="00926717" w:rsidRPr="00692EA0" w:rsidRDefault="00926717" w:rsidP="00926717">
      <w:pPr>
        <w:pStyle w:val="a4"/>
        <w:numPr>
          <w:ilvl w:val="1"/>
          <w:numId w:val="4"/>
        </w:numPr>
        <w:spacing w:after="60" w:line="256" w:lineRule="auto"/>
        <w:ind w:left="0" w:firstLine="0"/>
        <w:jc w:val="both"/>
        <w:rPr>
          <w:sz w:val="18"/>
          <w:szCs w:val="18"/>
        </w:rPr>
      </w:pPr>
      <w:r w:rsidRPr="00692EA0">
        <w:rPr>
          <w:sz w:val="18"/>
          <w:szCs w:val="18"/>
        </w:rPr>
        <w:t xml:space="preserve">При проведении сверки контрагенты должны увидеть данные только по своим счет-фактурам.   </w:t>
      </w:r>
    </w:p>
    <w:p w14:paraId="5D1D2C3C" w14:textId="77777777" w:rsidR="00926717" w:rsidRPr="00692EA0" w:rsidRDefault="00926717" w:rsidP="00926717">
      <w:pPr>
        <w:pStyle w:val="a4"/>
        <w:numPr>
          <w:ilvl w:val="1"/>
          <w:numId w:val="4"/>
        </w:numPr>
        <w:spacing w:after="60" w:line="256" w:lineRule="auto"/>
        <w:ind w:left="0" w:firstLine="0"/>
        <w:jc w:val="both"/>
        <w:rPr>
          <w:b/>
          <w:color w:val="000000"/>
          <w:sz w:val="18"/>
          <w:szCs w:val="18"/>
        </w:rPr>
      </w:pPr>
      <w:r w:rsidRPr="00692EA0">
        <w:rPr>
          <w:sz w:val="18"/>
          <w:szCs w:val="18"/>
        </w:rPr>
        <w:t>Техническая</w:t>
      </w:r>
      <w:r w:rsidRPr="00692EA0">
        <w:rPr>
          <w:color w:val="000000"/>
          <w:sz w:val="18"/>
          <w:szCs w:val="18"/>
        </w:rPr>
        <w:t xml:space="preserve"> поддержка пользователей Программы для ЭВМ в виде консультаций по телефону в режиме 24 часа в сутки 7 дней в неделю.</w:t>
      </w:r>
    </w:p>
    <w:p w14:paraId="4336DC7A" w14:textId="77777777" w:rsidR="00926717" w:rsidRPr="00692EA0" w:rsidRDefault="00926717" w:rsidP="00926717">
      <w:pPr>
        <w:pStyle w:val="a3"/>
        <w:suppressAutoHyphens/>
        <w:jc w:val="both"/>
        <w:rPr>
          <w:color w:val="000000"/>
          <w:sz w:val="18"/>
          <w:szCs w:val="18"/>
        </w:rPr>
      </w:pPr>
    </w:p>
    <w:p w14:paraId="2AB516A1" w14:textId="77777777" w:rsidR="00926717" w:rsidRPr="00692EA0" w:rsidRDefault="00926717" w:rsidP="00926717">
      <w:pPr>
        <w:pStyle w:val="a3"/>
        <w:numPr>
          <w:ilvl w:val="0"/>
          <w:numId w:val="1"/>
        </w:numPr>
        <w:suppressAutoHyphens/>
        <w:ind w:left="0" w:firstLine="0"/>
        <w:jc w:val="both"/>
        <w:rPr>
          <w:b/>
          <w:color w:val="000000"/>
          <w:sz w:val="18"/>
          <w:szCs w:val="18"/>
        </w:rPr>
      </w:pPr>
      <w:r w:rsidRPr="00692EA0">
        <w:rPr>
          <w:b/>
          <w:color w:val="000000"/>
          <w:sz w:val="18"/>
          <w:szCs w:val="18"/>
        </w:rPr>
        <w:t>ИСПОЛНИТЕЛЬ ОБЯЗАН:</w:t>
      </w:r>
    </w:p>
    <w:p w14:paraId="0031DDF5" w14:textId="7447541C" w:rsidR="00926717" w:rsidRPr="00692EA0" w:rsidRDefault="00926717" w:rsidP="00926717">
      <w:pPr>
        <w:pStyle w:val="a4"/>
        <w:suppressAutoHyphens/>
        <w:snapToGrid w:val="0"/>
        <w:ind w:left="0"/>
        <w:jc w:val="both"/>
        <w:rPr>
          <w:sz w:val="18"/>
          <w:szCs w:val="18"/>
        </w:rPr>
      </w:pPr>
      <w:r w:rsidRPr="00692EA0">
        <w:rPr>
          <w:sz w:val="18"/>
          <w:szCs w:val="18"/>
        </w:rPr>
        <w:t>2.1.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путем заключения с Заказчиком лицензионного(</w:t>
      </w:r>
      <w:proofErr w:type="spellStart"/>
      <w:r w:rsidRPr="00692EA0">
        <w:rPr>
          <w:sz w:val="18"/>
          <w:szCs w:val="18"/>
        </w:rPr>
        <w:t>ых</w:t>
      </w:r>
      <w:proofErr w:type="spellEnd"/>
      <w:r w:rsidRPr="00692EA0">
        <w:rPr>
          <w:sz w:val="18"/>
          <w:szCs w:val="18"/>
        </w:rPr>
        <w:t xml:space="preserve">) и (или) </w:t>
      </w:r>
      <w:proofErr w:type="spellStart"/>
      <w:r w:rsidRPr="00692EA0">
        <w:rPr>
          <w:sz w:val="18"/>
          <w:szCs w:val="18"/>
        </w:rPr>
        <w:t>сублицензионного</w:t>
      </w:r>
      <w:proofErr w:type="spellEnd"/>
      <w:r w:rsidRPr="00692EA0">
        <w:rPr>
          <w:sz w:val="18"/>
          <w:szCs w:val="18"/>
        </w:rPr>
        <w:t xml:space="preserve"> (</w:t>
      </w:r>
      <w:proofErr w:type="spellStart"/>
      <w:r w:rsidRPr="00692EA0">
        <w:rPr>
          <w:sz w:val="18"/>
          <w:szCs w:val="18"/>
        </w:rPr>
        <w:t>ых</w:t>
      </w:r>
      <w:proofErr w:type="spellEnd"/>
      <w:r w:rsidRPr="00692EA0">
        <w:rPr>
          <w:sz w:val="18"/>
          <w:szCs w:val="18"/>
        </w:rPr>
        <w:t>) договора (</w:t>
      </w:r>
      <w:proofErr w:type="spellStart"/>
      <w:r w:rsidRPr="00692EA0">
        <w:rPr>
          <w:sz w:val="18"/>
          <w:szCs w:val="18"/>
        </w:rPr>
        <w:t>ов</w:t>
      </w:r>
      <w:proofErr w:type="spellEnd"/>
      <w:r w:rsidRPr="00692EA0">
        <w:rPr>
          <w:sz w:val="18"/>
          <w:szCs w:val="18"/>
        </w:rPr>
        <w:t>);</w:t>
      </w:r>
    </w:p>
    <w:p w14:paraId="141CADB7" w14:textId="1FD0E6EE" w:rsidR="00926717" w:rsidRPr="00692EA0" w:rsidRDefault="00926717" w:rsidP="00926717">
      <w:pPr>
        <w:pStyle w:val="a4"/>
        <w:suppressAutoHyphens/>
        <w:snapToGrid w:val="0"/>
        <w:ind w:left="0"/>
        <w:jc w:val="both"/>
        <w:rPr>
          <w:sz w:val="18"/>
          <w:szCs w:val="18"/>
        </w:rPr>
      </w:pPr>
      <w:r w:rsidRPr="00692EA0">
        <w:rPr>
          <w:sz w:val="18"/>
          <w:szCs w:val="18"/>
        </w:rPr>
        <w:t>2.2. Надлежащим образом оказать услуги абонентского обслуживания в соответствии с требованиями, установленными пунктом 2.16 Технического задания.</w:t>
      </w:r>
    </w:p>
    <w:p w14:paraId="2B40F151" w14:textId="77777777" w:rsidR="00926717" w:rsidRPr="00692EA0" w:rsidRDefault="00926717" w:rsidP="00926717">
      <w:pPr>
        <w:pStyle w:val="a4"/>
        <w:keepNext/>
        <w:suppressAutoHyphens/>
        <w:ind w:left="0"/>
        <w:jc w:val="both"/>
        <w:rPr>
          <w:color w:val="000000"/>
          <w:sz w:val="18"/>
          <w:szCs w:val="18"/>
        </w:rPr>
      </w:pPr>
      <w:r w:rsidRPr="00692EA0">
        <w:rPr>
          <w:sz w:val="18"/>
          <w:szCs w:val="18"/>
        </w:rPr>
        <w:t xml:space="preserve"> </w:t>
      </w:r>
    </w:p>
    <w:p w14:paraId="75767C3B" w14:textId="77777777" w:rsidR="00926717" w:rsidRPr="00692EA0" w:rsidRDefault="00926717" w:rsidP="00926717">
      <w:pPr>
        <w:pStyle w:val="a3"/>
        <w:numPr>
          <w:ilvl w:val="0"/>
          <w:numId w:val="1"/>
        </w:numPr>
        <w:suppressAutoHyphens/>
        <w:ind w:left="0" w:firstLine="0"/>
        <w:jc w:val="both"/>
        <w:rPr>
          <w:b/>
          <w:color w:val="000000"/>
          <w:sz w:val="18"/>
          <w:szCs w:val="18"/>
        </w:rPr>
      </w:pPr>
      <w:r w:rsidRPr="00692EA0">
        <w:rPr>
          <w:b/>
          <w:color w:val="000000"/>
          <w:sz w:val="18"/>
          <w:szCs w:val="18"/>
        </w:rPr>
        <w:t>СРОКИ ПРЕДОСТАВЛЕНИЯ ДОСТУПА К ПРОГРАММЕ ДЛЯ ЭВМ</w:t>
      </w:r>
    </w:p>
    <w:p w14:paraId="5D88E49C" w14:textId="3ED6C893" w:rsidR="00926717" w:rsidRPr="00692EA0" w:rsidRDefault="00926717" w:rsidP="00926717">
      <w:pPr>
        <w:pStyle w:val="a3"/>
        <w:suppressAutoHyphens/>
        <w:jc w:val="both"/>
        <w:rPr>
          <w:color w:val="000000"/>
          <w:sz w:val="18"/>
          <w:szCs w:val="18"/>
        </w:rPr>
      </w:pPr>
      <w:r w:rsidRPr="00692EA0">
        <w:rPr>
          <w:color w:val="000000"/>
          <w:sz w:val="18"/>
          <w:szCs w:val="18"/>
        </w:rPr>
        <w:t>3.1. Исполнитель предоставляет доступ Заказчику к Программе для ЭВМ в течение 10 (десяти) рабочих дней с момента заключений договора сроком на 1 год</w:t>
      </w:r>
    </w:p>
    <w:p w14:paraId="50D98C2A" w14:textId="44E2FC27" w:rsidR="00926717" w:rsidRPr="00692EA0" w:rsidRDefault="00926717" w:rsidP="00926717">
      <w:pPr>
        <w:pStyle w:val="a3"/>
        <w:suppressAutoHyphens/>
        <w:jc w:val="both"/>
        <w:rPr>
          <w:color w:val="000000"/>
          <w:sz w:val="18"/>
          <w:szCs w:val="18"/>
        </w:rPr>
      </w:pPr>
    </w:p>
    <w:p w14:paraId="52F0364A" w14:textId="645F91B8" w:rsidR="00926717" w:rsidRPr="00692EA0" w:rsidRDefault="00926717" w:rsidP="00926717">
      <w:pPr>
        <w:pStyle w:val="a3"/>
        <w:suppressAutoHyphens/>
        <w:jc w:val="both"/>
        <w:rPr>
          <w:color w:val="000000"/>
          <w:sz w:val="18"/>
          <w:szCs w:val="18"/>
        </w:rPr>
      </w:pPr>
    </w:p>
    <w:p w14:paraId="41661BB5" w14:textId="77777777" w:rsidR="00926717" w:rsidRPr="00692EA0" w:rsidRDefault="00926717" w:rsidP="00926717">
      <w:pPr>
        <w:pStyle w:val="a3"/>
        <w:suppressAutoHyphens/>
        <w:jc w:val="both"/>
        <w:rPr>
          <w:color w:val="000000"/>
          <w:sz w:val="18"/>
          <w:szCs w:val="18"/>
        </w:rPr>
      </w:pPr>
    </w:p>
    <w:tbl>
      <w:tblPr>
        <w:tblW w:w="10600" w:type="dxa"/>
        <w:tblLayout w:type="fixed"/>
        <w:tblCellMar>
          <w:left w:w="0" w:type="dxa"/>
          <w:right w:w="0" w:type="dxa"/>
        </w:tblCellMar>
        <w:tblLook w:val="0000" w:firstRow="0" w:lastRow="0" w:firstColumn="0" w:lastColumn="0" w:noHBand="0" w:noVBand="0"/>
      </w:tblPr>
      <w:tblGrid>
        <w:gridCol w:w="2650"/>
        <w:gridCol w:w="2737"/>
        <w:gridCol w:w="2563"/>
        <w:gridCol w:w="2650"/>
      </w:tblGrid>
      <w:tr w:rsidR="00926717" w:rsidRPr="00692EA0" w14:paraId="08AB66F4" w14:textId="77777777" w:rsidTr="001F15D2">
        <w:tc>
          <w:tcPr>
            <w:tcW w:w="5387" w:type="dxa"/>
            <w:gridSpan w:val="2"/>
            <w:tcBorders>
              <w:top w:val="nil"/>
              <w:left w:val="nil"/>
              <w:bottom w:val="nil"/>
              <w:right w:val="nil"/>
            </w:tcBorders>
          </w:tcPr>
          <w:p w14:paraId="292ED8B8" w14:textId="77777777" w:rsidR="00926717" w:rsidRPr="00692EA0" w:rsidRDefault="00926717" w:rsidP="001F15D2">
            <w:pPr>
              <w:widowControl w:val="0"/>
              <w:autoSpaceDE w:val="0"/>
              <w:autoSpaceDN w:val="0"/>
              <w:adjustRightInd w:val="0"/>
              <w:spacing w:after="0" w:line="240" w:lineRule="auto"/>
              <w:rPr>
                <w:rFonts w:ascii="Times" w:hAnsi="Times" w:cs="Times"/>
                <w:b/>
                <w:bCs/>
                <w:color w:val="000000"/>
                <w:sz w:val="18"/>
                <w:szCs w:val="18"/>
              </w:rPr>
            </w:pPr>
            <w:r w:rsidRPr="00692EA0">
              <w:rPr>
                <w:rFonts w:ascii="Times" w:hAnsi="Times" w:cs="Times"/>
                <w:b/>
                <w:bCs/>
                <w:color w:val="000000"/>
                <w:sz w:val="18"/>
                <w:szCs w:val="18"/>
              </w:rPr>
              <w:t>ЛИЦЕНЗИАР</w:t>
            </w:r>
          </w:p>
        </w:tc>
        <w:tc>
          <w:tcPr>
            <w:tcW w:w="5213" w:type="dxa"/>
            <w:gridSpan w:val="2"/>
            <w:tcBorders>
              <w:top w:val="nil"/>
              <w:left w:val="nil"/>
              <w:bottom w:val="nil"/>
              <w:right w:val="nil"/>
            </w:tcBorders>
          </w:tcPr>
          <w:p w14:paraId="053CCDAF" w14:textId="77777777" w:rsidR="00926717" w:rsidRPr="00692EA0" w:rsidRDefault="00926717" w:rsidP="001F15D2">
            <w:pPr>
              <w:widowControl w:val="0"/>
              <w:autoSpaceDE w:val="0"/>
              <w:autoSpaceDN w:val="0"/>
              <w:adjustRightInd w:val="0"/>
              <w:spacing w:after="0" w:line="240" w:lineRule="auto"/>
              <w:rPr>
                <w:rFonts w:ascii="Times" w:hAnsi="Times" w:cs="Times"/>
                <w:b/>
                <w:bCs/>
                <w:color w:val="000000"/>
                <w:sz w:val="18"/>
                <w:szCs w:val="18"/>
              </w:rPr>
            </w:pPr>
            <w:r w:rsidRPr="00692EA0">
              <w:rPr>
                <w:rFonts w:ascii="Times" w:hAnsi="Times" w:cs="Times"/>
                <w:b/>
                <w:bCs/>
                <w:color w:val="000000"/>
                <w:sz w:val="18"/>
                <w:szCs w:val="18"/>
              </w:rPr>
              <w:t>ЛИЦЕНЗИАТ</w:t>
            </w:r>
          </w:p>
        </w:tc>
      </w:tr>
      <w:tr w:rsidR="00926717" w:rsidRPr="00692EA0" w14:paraId="498B2449" w14:textId="77777777" w:rsidTr="001F15D2">
        <w:tc>
          <w:tcPr>
            <w:tcW w:w="5387" w:type="dxa"/>
            <w:gridSpan w:val="2"/>
            <w:tcBorders>
              <w:top w:val="nil"/>
              <w:left w:val="nil"/>
              <w:bottom w:val="nil"/>
              <w:right w:val="nil"/>
            </w:tcBorders>
          </w:tcPr>
          <w:p w14:paraId="329950D8"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c>
          <w:tcPr>
            <w:tcW w:w="5213" w:type="dxa"/>
            <w:gridSpan w:val="2"/>
            <w:tcBorders>
              <w:top w:val="nil"/>
              <w:left w:val="nil"/>
              <w:bottom w:val="nil"/>
              <w:right w:val="nil"/>
            </w:tcBorders>
          </w:tcPr>
          <w:p w14:paraId="3EBF3CC5"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r>
      <w:tr w:rsidR="00926717" w:rsidRPr="00692EA0" w14:paraId="6D349184" w14:textId="77777777" w:rsidTr="001F15D2">
        <w:tc>
          <w:tcPr>
            <w:tcW w:w="5387" w:type="dxa"/>
            <w:gridSpan w:val="2"/>
            <w:tcBorders>
              <w:top w:val="nil"/>
              <w:left w:val="nil"/>
              <w:bottom w:val="nil"/>
              <w:right w:val="nil"/>
            </w:tcBorders>
          </w:tcPr>
          <w:p w14:paraId="79FBF2BC"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c>
          <w:tcPr>
            <w:tcW w:w="5213" w:type="dxa"/>
            <w:gridSpan w:val="2"/>
            <w:tcBorders>
              <w:top w:val="nil"/>
              <w:left w:val="nil"/>
              <w:bottom w:val="nil"/>
              <w:right w:val="nil"/>
            </w:tcBorders>
          </w:tcPr>
          <w:p w14:paraId="519C1DEB"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r>
      <w:tr w:rsidR="00926717" w:rsidRPr="00692EA0" w14:paraId="5744B041" w14:textId="77777777" w:rsidTr="001F15D2">
        <w:tc>
          <w:tcPr>
            <w:tcW w:w="2650" w:type="dxa"/>
            <w:tcBorders>
              <w:top w:val="nil"/>
              <w:left w:val="nil"/>
              <w:bottom w:val="single" w:sz="6" w:space="0" w:color="000000"/>
              <w:right w:val="nil"/>
            </w:tcBorders>
          </w:tcPr>
          <w:p w14:paraId="14BF6A4B"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c>
          <w:tcPr>
            <w:tcW w:w="2737" w:type="dxa"/>
            <w:tcBorders>
              <w:top w:val="nil"/>
              <w:left w:val="nil"/>
              <w:bottom w:val="nil"/>
              <w:right w:val="nil"/>
            </w:tcBorders>
          </w:tcPr>
          <w:p w14:paraId="0E5D841C"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c>
          <w:tcPr>
            <w:tcW w:w="2563" w:type="dxa"/>
            <w:tcBorders>
              <w:top w:val="nil"/>
              <w:left w:val="nil"/>
              <w:bottom w:val="single" w:sz="6" w:space="0" w:color="000000"/>
              <w:right w:val="nil"/>
            </w:tcBorders>
          </w:tcPr>
          <w:p w14:paraId="34A1D6E0"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c>
          <w:tcPr>
            <w:tcW w:w="2650" w:type="dxa"/>
            <w:tcBorders>
              <w:top w:val="nil"/>
              <w:left w:val="nil"/>
              <w:bottom w:val="nil"/>
              <w:right w:val="nil"/>
            </w:tcBorders>
          </w:tcPr>
          <w:p w14:paraId="3FBD2BC3"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r>
      <w:tr w:rsidR="00926717" w:rsidRPr="00692EA0" w14:paraId="2ED51015" w14:textId="77777777" w:rsidTr="001F15D2">
        <w:tc>
          <w:tcPr>
            <w:tcW w:w="2650" w:type="dxa"/>
            <w:tcBorders>
              <w:top w:val="nil"/>
              <w:left w:val="nil"/>
              <w:bottom w:val="nil"/>
              <w:right w:val="nil"/>
            </w:tcBorders>
          </w:tcPr>
          <w:p w14:paraId="012A9458" w14:textId="77777777" w:rsidR="00926717" w:rsidRPr="00692EA0" w:rsidRDefault="00926717" w:rsidP="001F15D2">
            <w:pPr>
              <w:widowControl w:val="0"/>
              <w:autoSpaceDE w:val="0"/>
              <w:autoSpaceDN w:val="0"/>
              <w:adjustRightInd w:val="0"/>
              <w:spacing w:after="0" w:line="240" w:lineRule="auto"/>
              <w:jc w:val="right"/>
              <w:rPr>
                <w:rFonts w:ascii="Times" w:hAnsi="Times" w:cs="Times"/>
                <w:color w:val="000000"/>
                <w:sz w:val="18"/>
                <w:szCs w:val="18"/>
              </w:rPr>
            </w:pPr>
            <w:r w:rsidRPr="00692EA0">
              <w:rPr>
                <w:rFonts w:ascii="Times" w:hAnsi="Times" w:cs="Times"/>
                <w:color w:val="000000"/>
                <w:sz w:val="18"/>
                <w:szCs w:val="18"/>
              </w:rPr>
              <w:t>М.П.</w:t>
            </w:r>
          </w:p>
        </w:tc>
        <w:tc>
          <w:tcPr>
            <w:tcW w:w="2737" w:type="dxa"/>
            <w:tcBorders>
              <w:top w:val="nil"/>
              <w:left w:val="nil"/>
              <w:bottom w:val="nil"/>
              <w:right w:val="nil"/>
            </w:tcBorders>
          </w:tcPr>
          <w:p w14:paraId="5989A891"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c>
          <w:tcPr>
            <w:tcW w:w="2563" w:type="dxa"/>
            <w:tcBorders>
              <w:top w:val="nil"/>
              <w:left w:val="nil"/>
              <w:bottom w:val="nil"/>
              <w:right w:val="nil"/>
            </w:tcBorders>
          </w:tcPr>
          <w:p w14:paraId="1114B026" w14:textId="77777777" w:rsidR="00926717" w:rsidRPr="00692EA0" w:rsidRDefault="00926717" w:rsidP="001F15D2">
            <w:pPr>
              <w:widowControl w:val="0"/>
              <w:autoSpaceDE w:val="0"/>
              <w:autoSpaceDN w:val="0"/>
              <w:adjustRightInd w:val="0"/>
              <w:spacing w:after="0" w:line="240" w:lineRule="auto"/>
              <w:jc w:val="right"/>
              <w:rPr>
                <w:rFonts w:ascii="Times" w:hAnsi="Times" w:cs="Times"/>
                <w:color w:val="000000"/>
                <w:sz w:val="18"/>
                <w:szCs w:val="18"/>
              </w:rPr>
            </w:pPr>
            <w:r w:rsidRPr="00692EA0">
              <w:rPr>
                <w:rFonts w:ascii="Times" w:hAnsi="Times" w:cs="Times"/>
                <w:color w:val="000000"/>
                <w:sz w:val="18"/>
                <w:szCs w:val="18"/>
              </w:rPr>
              <w:t>М.П.</w:t>
            </w:r>
          </w:p>
        </w:tc>
        <w:tc>
          <w:tcPr>
            <w:tcW w:w="2650" w:type="dxa"/>
            <w:tcBorders>
              <w:top w:val="nil"/>
              <w:left w:val="nil"/>
              <w:bottom w:val="nil"/>
              <w:right w:val="nil"/>
            </w:tcBorders>
          </w:tcPr>
          <w:p w14:paraId="61B66F34" w14:textId="77777777" w:rsidR="00926717" w:rsidRPr="00692EA0" w:rsidRDefault="00926717" w:rsidP="001F15D2">
            <w:pPr>
              <w:widowControl w:val="0"/>
              <w:autoSpaceDE w:val="0"/>
              <w:autoSpaceDN w:val="0"/>
              <w:adjustRightInd w:val="0"/>
              <w:spacing w:after="0" w:line="240" w:lineRule="auto"/>
              <w:rPr>
                <w:rFonts w:ascii="Times" w:hAnsi="Times" w:cs="Times"/>
                <w:color w:val="000000"/>
                <w:sz w:val="18"/>
                <w:szCs w:val="18"/>
              </w:rPr>
            </w:pPr>
          </w:p>
        </w:tc>
      </w:tr>
    </w:tbl>
    <w:p w14:paraId="4755CE6D" w14:textId="77777777" w:rsidR="00926717" w:rsidRPr="00926717" w:rsidRDefault="00926717" w:rsidP="00926717">
      <w:pPr>
        <w:widowControl w:val="0"/>
        <w:autoSpaceDE w:val="0"/>
        <w:autoSpaceDN w:val="0"/>
        <w:adjustRightInd w:val="0"/>
        <w:spacing w:after="0" w:line="240" w:lineRule="auto"/>
        <w:jc w:val="center"/>
        <w:rPr>
          <w:rFonts w:ascii="Times" w:hAnsi="Times" w:cs="Times"/>
          <w:color w:val="000000"/>
          <w:sz w:val="17"/>
          <w:szCs w:val="17"/>
        </w:rPr>
      </w:pPr>
    </w:p>
    <w:sectPr w:rsidR="00926717" w:rsidRPr="00926717">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F47A8"/>
    <w:multiLevelType w:val="multilevel"/>
    <w:tmpl w:val="57FE03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9E59B8"/>
    <w:multiLevelType w:val="multilevel"/>
    <w:tmpl w:val="67164B78"/>
    <w:lvl w:ilvl="0">
      <w:start w:val="1"/>
      <w:numFmt w:val="decimal"/>
      <w:lvlText w:val="%1."/>
      <w:lvlJc w:val="left"/>
      <w:pPr>
        <w:ind w:left="218" w:hanging="360"/>
      </w:pPr>
    </w:lvl>
    <w:lvl w:ilvl="1">
      <w:start w:val="1"/>
      <w:numFmt w:val="decimal"/>
      <w:isLgl/>
      <w:lvlText w:val="%1.%2"/>
      <w:lvlJc w:val="left"/>
      <w:pPr>
        <w:ind w:left="1211" w:hanging="360"/>
      </w:pPr>
    </w:lvl>
    <w:lvl w:ilvl="2">
      <w:start w:val="1"/>
      <w:numFmt w:val="decimal"/>
      <w:isLgl/>
      <w:lvlText w:val="%1.%2.%3"/>
      <w:lvlJc w:val="left"/>
      <w:pPr>
        <w:ind w:left="2302" w:hanging="720"/>
      </w:pPr>
    </w:lvl>
    <w:lvl w:ilvl="3">
      <w:start w:val="1"/>
      <w:numFmt w:val="decimal"/>
      <w:isLgl/>
      <w:lvlText w:val="%1.%2.%3.%4"/>
      <w:lvlJc w:val="left"/>
      <w:pPr>
        <w:ind w:left="3164" w:hanging="720"/>
      </w:pPr>
    </w:lvl>
    <w:lvl w:ilvl="4">
      <w:start w:val="1"/>
      <w:numFmt w:val="decimal"/>
      <w:isLgl/>
      <w:lvlText w:val="%1.%2.%3.%4.%5"/>
      <w:lvlJc w:val="left"/>
      <w:pPr>
        <w:ind w:left="4386" w:hanging="1080"/>
      </w:pPr>
    </w:lvl>
    <w:lvl w:ilvl="5">
      <w:start w:val="1"/>
      <w:numFmt w:val="decimal"/>
      <w:isLgl/>
      <w:lvlText w:val="%1.%2.%3.%4.%5.%6"/>
      <w:lvlJc w:val="left"/>
      <w:pPr>
        <w:ind w:left="5608" w:hanging="1440"/>
      </w:pPr>
    </w:lvl>
    <w:lvl w:ilvl="6">
      <w:start w:val="1"/>
      <w:numFmt w:val="decimal"/>
      <w:isLgl/>
      <w:lvlText w:val="%1.%2.%3.%4.%5.%6.%7"/>
      <w:lvlJc w:val="left"/>
      <w:pPr>
        <w:ind w:left="6470" w:hanging="1440"/>
      </w:pPr>
    </w:lvl>
    <w:lvl w:ilvl="7">
      <w:start w:val="1"/>
      <w:numFmt w:val="decimal"/>
      <w:isLgl/>
      <w:lvlText w:val="%1.%2.%3.%4.%5.%6.%7.%8"/>
      <w:lvlJc w:val="left"/>
      <w:pPr>
        <w:ind w:left="7692" w:hanging="1800"/>
      </w:pPr>
    </w:lvl>
    <w:lvl w:ilvl="8">
      <w:start w:val="1"/>
      <w:numFmt w:val="decimal"/>
      <w:isLgl/>
      <w:lvlText w:val="%1.%2.%3.%4.%5.%6.%7.%8.%9"/>
      <w:lvlJc w:val="left"/>
      <w:pPr>
        <w:ind w:left="8554" w:hanging="1800"/>
      </w:pPr>
    </w:lvl>
  </w:abstractNum>
  <w:abstractNum w:abstractNumId="2" w15:restartNumberingAfterBreak="0">
    <w:nsid w:val="38346C8C"/>
    <w:multiLevelType w:val="multilevel"/>
    <w:tmpl w:val="06E6DE40"/>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67D5911"/>
    <w:multiLevelType w:val="hybridMultilevel"/>
    <w:tmpl w:val="48E85C02"/>
    <w:lvl w:ilvl="0" w:tplc="4830CB02">
      <w:start w:val="1"/>
      <w:numFmt w:val="bullet"/>
      <w:lvlText w:val="-"/>
      <w:lvlJc w:val="left"/>
      <w:pPr>
        <w:ind w:left="1800" w:hanging="360"/>
      </w:pPr>
      <w:rPr>
        <w:rFonts w:ascii="Sylfaen" w:hAnsi="Sylfaen" w:hint="default"/>
        <w:b w:val="0"/>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2F"/>
    <w:rsid w:val="0030262B"/>
    <w:rsid w:val="003767DD"/>
    <w:rsid w:val="005B1F72"/>
    <w:rsid w:val="00692EA0"/>
    <w:rsid w:val="00926717"/>
    <w:rsid w:val="00A32B53"/>
    <w:rsid w:val="00B51FDA"/>
    <w:rsid w:val="00BA0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2A866"/>
  <w14:defaultImageDpi w14:val="0"/>
  <w15:docId w15:val="{B11E0C7B-F928-4BDF-B5BD-377D5A2A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717"/>
    <w:pPr>
      <w:spacing w:after="0" w:line="240" w:lineRule="auto"/>
    </w:pPr>
    <w:rPr>
      <w:rFonts w:ascii="Times New Roman" w:eastAsia="Calibri" w:hAnsi="Times New Roman"/>
      <w:sz w:val="24"/>
      <w:szCs w:val="24"/>
    </w:rPr>
  </w:style>
  <w:style w:type="paragraph" w:styleId="a4">
    <w:name w:val="List Paragraph"/>
    <w:basedOn w:val="a"/>
    <w:uiPriority w:val="34"/>
    <w:qFormat/>
    <w:rsid w:val="0092671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936247">
      <w:bodyDiv w:val="1"/>
      <w:marLeft w:val="0"/>
      <w:marRight w:val="0"/>
      <w:marTop w:val="0"/>
      <w:marBottom w:val="0"/>
      <w:divBdr>
        <w:top w:val="none" w:sz="0" w:space="0" w:color="auto"/>
        <w:left w:val="none" w:sz="0" w:space="0" w:color="auto"/>
        <w:bottom w:val="none" w:sz="0" w:space="0" w:color="auto"/>
        <w:right w:val="none" w:sz="0" w:space="0" w:color="auto"/>
      </w:divBdr>
    </w:div>
    <w:div w:id="15553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ontu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4077</Words>
  <Characters>30307</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Хоменок Наталья Владимировна</dc:creator>
  <cp:keywords/>
  <dc:description/>
  <cp:lastModifiedBy>user1</cp:lastModifiedBy>
  <cp:revision>4</cp:revision>
  <dcterms:created xsi:type="dcterms:W3CDTF">2026-06-16T09:03:00Z</dcterms:created>
  <dcterms:modified xsi:type="dcterms:W3CDTF">2026-06-17T04:04:00Z</dcterms:modified>
</cp:coreProperties>
</file>