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F77" w:rsidRPr="003C7C5E" w:rsidRDefault="00D653EB">
      <w:pPr>
        <w:pStyle w:val="ConsPlusNormal"/>
        <w:contextualSpacing/>
        <w:jc w:val="center"/>
      </w:pPr>
      <w:bookmarkStart w:id="0" w:name="_GoBack"/>
      <w:bookmarkEnd w:id="0"/>
      <w:r w:rsidRPr="00710977">
        <w:rPr>
          <w:rFonts w:cs="Times New Roman"/>
          <w:szCs w:val="26"/>
        </w:rPr>
        <w:t>Государственный контракт №</w:t>
      </w:r>
      <w:r w:rsidR="005A77CF">
        <w:t>______</w:t>
      </w:r>
    </w:p>
    <w:p w:rsidR="00D653EB" w:rsidRPr="00710977" w:rsidRDefault="00D653EB">
      <w:pPr>
        <w:pStyle w:val="ConsPlusNormal"/>
        <w:contextualSpacing/>
        <w:jc w:val="center"/>
        <w:rPr>
          <w:rFonts w:cs="Times New Roman"/>
          <w:szCs w:val="26"/>
        </w:rPr>
      </w:pPr>
      <w:r w:rsidRPr="00710977">
        <w:rPr>
          <w:rFonts w:cs="Times New Roman"/>
          <w:szCs w:val="26"/>
        </w:rPr>
        <w:t>на поставку товара  для обеспечения государственных нужд</w:t>
      </w:r>
    </w:p>
    <w:p w:rsidR="00D653EB" w:rsidRPr="00710977" w:rsidRDefault="00D653EB">
      <w:pPr>
        <w:pStyle w:val="ConsPlusNormal"/>
        <w:contextualSpacing/>
        <w:jc w:val="center"/>
        <w:rPr>
          <w:rFonts w:cs="Times New Roman"/>
          <w:szCs w:val="26"/>
        </w:rPr>
      </w:pPr>
      <w:r w:rsidRPr="00710977">
        <w:rPr>
          <w:rFonts w:cs="Times New Roman"/>
          <w:szCs w:val="26"/>
        </w:rPr>
        <w:t xml:space="preserve">(Идентификационный код закупки № </w:t>
      </w:r>
      <w:r w:rsidR="008E05A1" w:rsidRPr="00710977">
        <w:rPr>
          <w:color w:val="000000"/>
          <w:sz w:val="24"/>
          <w:szCs w:val="24"/>
          <w:shd w:val="clear" w:color="auto" w:fill="FAFAFA"/>
        </w:rPr>
        <w:t>261100600427510060100100130000000000</w:t>
      </w:r>
      <w:r w:rsidRPr="00710977">
        <w:rPr>
          <w:rFonts w:cs="Times New Roman"/>
          <w:szCs w:val="26"/>
        </w:rPr>
        <w:t>)</w:t>
      </w:r>
    </w:p>
    <w:p w:rsidR="00D653EB" w:rsidRPr="00710977" w:rsidRDefault="00D653EB">
      <w:pPr>
        <w:pStyle w:val="ConsPlusNormal"/>
        <w:contextualSpacing/>
        <w:jc w:val="both"/>
        <w:rPr>
          <w:rFonts w:cs="Times New Roman"/>
          <w:szCs w:val="26"/>
        </w:rPr>
      </w:pPr>
    </w:p>
    <w:p w:rsidR="00D653EB" w:rsidRDefault="00D653EB">
      <w:pPr>
        <w:pStyle w:val="ConsPlusNonformat"/>
        <w:contextualSpacing/>
        <w:jc w:val="both"/>
        <w:rPr>
          <w:rFonts w:ascii="Times New Roman" w:hAnsi="Times New Roman" w:cs="Times New Roman"/>
          <w:sz w:val="22"/>
          <w:szCs w:val="26"/>
        </w:rPr>
      </w:pPr>
      <w:r>
        <w:rPr>
          <w:rFonts w:ascii="Times New Roman" w:hAnsi="Times New Roman" w:cs="Times New Roman"/>
          <w:sz w:val="22"/>
          <w:szCs w:val="26"/>
        </w:rPr>
        <w:t xml:space="preserve">п. Верхний                                      </w:t>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t xml:space="preserve">                           «__» _______ 20</w:t>
      </w:r>
      <w:r w:rsidR="00A626BD">
        <w:rPr>
          <w:rFonts w:ascii="Times New Roman" w:hAnsi="Times New Roman" w:cs="Times New Roman"/>
          <w:sz w:val="22"/>
          <w:szCs w:val="26"/>
        </w:rPr>
        <w:t>26</w:t>
      </w:r>
      <w:r>
        <w:rPr>
          <w:rFonts w:ascii="Times New Roman" w:hAnsi="Times New Roman" w:cs="Times New Roman"/>
          <w:sz w:val="22"/>
          <w:szCs w:val="26"/>
        </w:rPr>
        <w:t xml:space="preserve"> г.</w:t>
      </w:r>
    </w:p>
    <w:p w:rsidR="00D653EB" w:rsidRPr="00710977" w:rsidRDefault="00D653EB">
      <w:pPr>
        <w:pStyle w:val="ConsPlusNormal"/>
        <w:contextualSpacing/>
        <w:jc w:val="both"/>
        <w:rPr>
          <w:rFonts w:cs="Times New Roman"/>
          <w:szCs w:val="26"/>
        </w:rPr>
      </w:pPr>
    </w:p>
    <w:p w:rsidR="00D653EB" w:rsidRPr="00710977" w:rsidRDefault="00D653EB">
      <w:pPr>
        <w:pStyle w:val="ConsPlusNormal"/>
        <w:contextualSpacing/>
        <w:jc w:val="both"/>
        <w:rPr>
          <w:rFonts w:cs="Times New Roman"/>
          <w:szCs w:val="26"/>
        </w:rPr>
      </w:pPr>
      <w:r w:rsidRPr="00710977">
        <w:rPr>
          <w:rFonts w:cs="Times New Roman"/>
          <w:bCs/>
          <w:szCs w:val="26"/>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710977">
        <w:rPr>
          <w:rFonts w:cs="Times New Roman"/>
          <w:szCs w:val="26"/>
        </w:rPr>
        <w:t>, выступающее от имени Российской Федерации, в целях обеспечения государственных нужд, именуемое в дальнейшем «Го</w:t>
      </w:r>
      <w:r w:rsidR="00A626BD" w:rsidRPr="00710977">
        <w:rPr>
          <w:rFonts w:cs="Times New Roman"/>
          <w:szCs w:val="26"/>
        </w:rPr>
        <w:t xml:space="preserve">сударственный заказчик» в лице </w:t>
      </w:r>
      <w:r w:rsidRPr="00710977">
        <w:rPr>
          <w:rFonts w:cs="Times New Roman"/>
          <w:szCs w:val="26"/>
        </w:rPr>
        <w:t xml:space="preserve">начальника учреждения </w:t>
      </w:r>
      <w:r w:rsidR="005A77CF">
        <w:rPr>
          <w:rFonts w:cs="Times New Roman"/>
          <w:szCs w:val="26"/>
        </w:rPr>
        <w:t>Соколова Романа Александровича</w:t>
      </w:r>
      <w:r w:rsidRPr="00710977">
        <w:rPr>
          <w:rFonts w:cs="Times New Roman"/>
          <w:szCs w:val="26"/>
        </w:rPr>
        <w:t xml:space="preserve">, действующего на основании </w:t>
      </w:r>
      <w:r w:rsidR="00373609">
        <w:rPr>
          <w:rFonts w:cs="Times New Roman"/>
          <w:szCs w:val="26"/>
        </w:rPr>
        <w:t>Устава</w:t>
      </w:r>
      <w:r w:rsidRPr="00710977">
        <w:rPr>
          <w:rFonts w:cs="Times New Roman"/>
          <w:szCs w:val="26"/>
        </w:rPr>
        <w:t xml:space="preserve">, с одной стороны, </w:t>
      </w:r>
      <w:r w:rsidR="003C7C5E">
        <w:rPr>
          <w:rFonts w:cs="Times New Roman"/>
          <w:szCs w:val="26"/>
        </w:rPr>
        <w:t xml:space="preserve">и </w:t>
      </w:r>
      <w:r w:rsidR="005A77CF">
        <w:rPr>
          <w:rFonts w:cs="Times New Roman"/>
          <w:szCs w:val="26"/>
        </w:rPr>
        <w:t>______</w:t>
      </w:r>
      <w:r w:rsidRPr="00710977">
        <w:rPr>
          <w:rFonts w:cs="Times New Roman"/>
          <w:szCs w:val="26"/>
        </w:rPr>
        <w:t>, именуем</w:t>
      </w:r>
      <w:r w:rsidR="003C7C5E">
        <w:rPr>
          <w:rFonts w:cs="Times New Roman"/>
          <w:szCs w:val="26"/>
        </w:rPr>
        <w:t>ый</w:t>
      </w:r>
      <w:r w:rsidRPr="00710977">
        <w:rPr>
          <w:rFonts w:cs="Times New Roman"/>
          <w:szCs w:val="26"/>
        </w:rPr>
        <w:t xml:space="preserve"> в дальнейшем «Поставщик»,</w:t>
      </w:r>
      <w:r w:rsidR="005A77CF">
        <w:rPr>
          <w:rFonts w:cs="Times New Roman"/>
          <w:szCs w:val="26"/>
        </w:rPr>
        <w:t xml:space="preserve"> в лице ____, </w:t>
      </w:r>
      <w:r w:rsidRPr="00710977">
        <w:rPr>
          <w:rFonts w:cs="Times New Roman"/>
          <w:szCs w:val="26"/>
        </w:rPr>
        <w:t>действующ</w:t>
      </w:r>
      <w:r w:rsidR="00C74F77">
        <w:rPr>
          <w:rFonts w:cs="Times New Roman"/>
          <w:szCs w:val="26"/>
        </w:rPr>
        <w:t>ий</w:t>
      </w:r>
      <w:r w:rsidRPr="00710977">
        <w:rPr>
          <w:rFonts w:cs="Times New Roman"/>
          <w:szCs w:val="26"/>
        </w:rPr>
        <w:t xml:space="preserve"> на основании </w:t>
      </w:r>
      <w:r w:rsidR="005A77CF">
        <w:rPr>
          <w:rFonts w:cs="Times New Roman"/>
          <w:sz w:val="20"/>
          <w:szCs w:val="20"/>
          <w:shd w:val="clear" w:color="auto" w:fill="FFFFFF"/>
        </w:rPr>
        <w:t>____</w:t>
      </w:r>
      <w:r w:rsidRPr="00C74F77">
        <w:rPr>
          <w:rFonts w:cs="Times New Roman"/>
          <w:sz w:val="20"/>
          <w:szCs w:val="20"/>
        </w:rPr>
        <w:t>,</w:t>
      </w:r>
      <w:r w:rsidRPr="00710977">
        <w:rPr>
          <w:rFonts w:cs="Times New Roman"/>
          <w:szCs w:val="26"/>
        </w:rPr>
        <w:t xml:space="preserve">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w:t>
      </w:r>
      <w:r w:rsidR="005A77CF">
        <w:rPr>
          <w:rFonts w:cs="Times New Roman"/>
          <w:szCs w:val="26"/>
        </w:rPr>
        <w:t>___</w:t>
      </w:r>
      <w:r w:rsidRPr="00710977">
        <w:rPr>
          <w:rFonts w:cs="Times New Roman"/>
          <w:szCs w:val="26"/>
        </w:rPr>
        <w:t xml:space="preserve">» </w:t>
      </w:r>
      <w:r w:rsidR="005A77CF">
        <w:rPr>
          <w:rFonts w:cs="Times New Roman"/>
          <w:szCs w:val="26"/>
        </w:rPr>
        <w:t>____</w:t>
      </w:r>
      <w:r w:rsidRPr="00710977">
        <w:rPr>
          <w:rFonts w:cs="Times New Roman"/>
          <w:szCs w:val="26"/>
        </w:rPr>
        <w:t xml:space="preserve"> 202</w:t>
      </w:r>
      <w:r w:rsidR="00A626BD" w:rsidRPr="00710977">
        <w:rPr>
          <w:rFonts w:cs="Times New Roman"/>
          <w:szCs w:val="26"/>
        </w:rPr>
        <w:t>6</w:t>
      </w:r>
      <w:r w:rsidRPr="00710977">
        <w:rPr>
          <w:rFonts w:cs="Times New Roman"/>
          <w:szCs w:val="26"/>
        </w:rPr>
        <w:t xml:space="preserve"> г. № </w:t>
      </w:r>
      <w:r w:rsidR="005A77CF">
        <w:t>______</w:t>
      </w:r>
      <w:r w:rsidRPr="00710977">
        <w:rPr>
          <w:rFonts w:cs="Times New Roman"/>
          <w:szCs w:val="26"/>
        </w:rPr>
        <w:t xml:space="preserve">, заключили настоящий Государственный контракт (далее – Контракт или Государственный контракт) </w:t>
      </w:r>
      <w:r w:rsidRPr="00710977">
        <w:rPr>
          <w:rFonts w:cs="Times New Roman"/>
          <w:snapToGrid w:val="0"/>
          <w:szCs w:val="26"/>
        </w:rPr>
        <w:t>о нижеследующем:</w:t>
      </w:r>
    </w:p>
    <w:p w:rsidR="00D653EB" w:rsidRPr="00710977" w:rsidRDefault="00D653EB">
      <w:pPr>
        <w:pStyle w:val="ConsPlusNormal"/>
        <w:ind w:firstLine="540"/>
        <w:jc w:val="both"/>
        <w:rPr>
          <w:rFonts w:cs="Times New Roman"/>
          <w:szCs w:val="26"/>
        </w:rPr>
      </w:pPr>
    </w:p>
    <w:p w:rsidR="00D653EB" w:rsidRDefault="00D653EB">
      <w:pPr>
        <w:pStyle w:val="ConsPlusNormal"/>
        <w:numPr>
          <w:ilvl w:val="0"/>
          <w:numId w:val="1"/>
        </w:numPr>
        <w:contextualSpacing/>
        <w:jc w:val="center"/>
        <w:outlineLvl w:val="0"/>
        <w:rPr>
          <w:rFonts w:cs="Times New Roman"/>
          <w:b/>
          <w:szCs w:val="26"/>
        </w:rPr>
      </w:pPr>
      <w:r>
        <w:rPr>
          <w:rFonts w:cs="Times New Roman"/>
          <w:b/>
          <w:szCs w:val="26"/>
        </w:rPr>
        <w:t>ПРЕДМЕТ КОНТРАКТА</w:t>
      </w:r>
    </w:p>
    <w:p w:rsidR="00D653EB" w:rsidRDefault="00D653EB">
      <w:pPr>
        <w:pStyle w:val="ConsPlusNormal"/>
        <w:ind w:left="720"/>
        <w:contextualSpacing/>
        <w:outlineLvl w:val="0"/>
        <w:rPr>
          <w:rFonts w:cs="Times New Roman"/>
          <w:b/>
          <w:szCs w:val="26"/>
        </w:rPr>
      </w:pPr>
    </w:p>
    <w:p w:rsidR="00D653EB" w:rsidRPr="00710977" w:rsidRDefault="00D653EB">
      <w:pPr>
        <w:pStyle w:val="ConsPlusNormal"/>
        <w:ind w:firstLine="708"/>
        <w:contextualSpacing/>
        <w:jc w:val="both"/>
        <w:rPr>
          <w:rFonts w:cs="Times New Roman"/>
          <w:szCs w:val="26"/>
        </w:rPr>
      </w:pPr>
      <w:r w:rsidRPr="00710977">
        <w:rPr>
          <w:rFonts w:cs="Times New Roman"/>
          <w:szCs w:val="26"/>
        </w:rPr>
        <w:t xml:space="preserve">1.1. Предметом настоящего контракта является поставка </w:t>
      </w:r>
      <w:r w:rsidR="00373609">
        <w:rPr>
          <w:rFonts w:cs="Times New Roman"/>
          <w:szCs w:val="26"/>
        </w:rPr>
        <w:t>запчастей автомобильных</w:t>
      </w:r>
      <w:r w:rsidRPr="00710977">
        <w:rPr>
          <w:rFonts w:cs="Times New Roman"/>
          <w:szCs w:val="26"/>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D653EB" w:rsidRDefault="00D653EB">
      <w:pPr>
        <w:spacing w:line="240" w:lineRule="auto"/>
        <w:ind w:firstLine="709"/>
        <w:jc w:val="both"/>
        <w:rPr>
          <w:rFonts w:eastAsia="Times New Roman"/>
          <w:szCs w:val="26"/>
          <w:lang w:eastAsia="ru-RU"/>
        </w:rPr>
      </w:pPr>
      <w:r>
        <w:rPr>
          <w:szCs w:val="26"/>
        </w:rPr>
        <w:t xml:space="preserve">1.2. </w:t>
      </w:r>
      <w:r>
        <w:rPr>
          <w:rFonts w:eastAsia="Times New Roman"/>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653EB" w:rsidRPr="00710977" w:rsidRDefault="00D653EB">
      <w:pPr>
        <w:pStyle w:val="ConsPlusNormal"/>
        <w:contextualSpacing/>
        <w:jc w:val="center"/>
        <w:outlineLvl w:val="0"/>
        <w:rPr>
          <w:rFonts w:cs="Times New Roman"/>
          <w:b/>
          <w:szCs w:val="26"/>
        </w:rPr>
      </w:pPr>
    </w:p>
    <w:p w:rsidR="00D653EB" w:rsidRPr="00710977" w:rsidRDefault="00D653EB">
      <w:pPr>
        <w:pStyle w:val="ConsPlusNormal"/>
        <w:contextualSpacing/>
        <w:jc w:val="center"/>
        <w:outlineLvl w:val="0"/>
        <w:rPr>
          <w:rFonts w:cs="Times New Roman"/>
          <w:b/>
          <w:szCs w:val="26"/>
        </w:rPr>
      </w:pPr>
      <w:r w:rsidRPr="00710977">
        <w:rPr>
          <w:rFonts w:cs="Times New Roman"/>
          <w:b/>
          <w:szCs w:val="26"/>
        </w:rPr>
        <w:t>2. ЦЕНА КОНТРАКТА. УСЛОВИЯ И ПОРЯДОК РАСЧЕТОВ.</w:t>
      </w:r>
    </w:p>
    <w:p w:rsidR="00D653EB" w:rsidRPr="00710977" w:rsidRDefault="00D653EB">
      <w:pPr>
        <w:pStyle w:val="ConsPlusNormal"/>
        <w:contextualSpacing/>
        <w:jc w:val="center"/>
        <w:outlineLvl w:val="0"/>
        <w:rPr>
          <w:rFonts w:cs="Times New Roman"/>
          <w:b/>
          <w:szCs w:val="26"/>
        </w:rPr>
      </w:pPr>
    </w:p>
    <w:p w:rsidR="00D653EB" w:rsidRDefault="00D653EB">
      <w:pPr>
        <w:pStyle w:val="ConsPlusNonformat"/>
        <w:ind w:firstLine="426"/>
        <w:contextualSpacing/>
        <w:jc w:val="both"/>
        <w:rPr>
          <w:rFonts w:ascii="Times New Roman" w:hAnsi="Times New Roman" w:cs="Times New Roman"/>
          <w:sz w:val="22"/>
          <w:szCs w:val="26"/>
        </w:rPr>
      </w:pPr>
      <w:bookmarkStart w:id="1" w:name="P22"/>
      <w:bookmarkEnd w:id="1"/>
      <w:r>
        <w:rPr>
          <w:rFonts w:ascii="Times New Roman" w:hAnsi="Times New Roman" w:cs="Times New Roman"/>
          <w:sz w:val="22"/>
          <w:szCs w:val="26"/>
        </w:rPr>
        <w:t xml:space="preserve">2.1. Цена Контракта составляет </w:t>
      </w:r>
      <w:r w:rsidR="005A77CF">
        <w:rPr>
          <w:rFonts w:ascii="Times New Roman" w:hAnsi="Times New Roman" w:cs="Times New Roman"/>
          <w:sz w:val="22"/>
          <w:szCs w:val="26"/>
        </w:rPr>
        <w:t>______</w:t>
      </w:r>
      <w:r w:rsidR="003C7C5E">
        <w:rPr>
          <w:rFonts w:ascii="Times New Roman" w:hAnsi="Times New Roman" w:cs="Times New Roman"/>
          <w:sz w:val="22"/>
          <w:szCs w:val="26"/>
        </w:rPr>
        <w:t xml:space="preserve"> </w:t>
      </w:r>
      <w:r>
        <w:rPr>
          <w:rFonts w:ascii="Times New Roman" w:hAnsi="Times New Roman" w:cs="Times New Roman"/>
          <w:sz w:val="22"/>
          <w:szCs w:val="26"/>
        </w:rPr>
        <w:t>(</w:t>
      </w:r>
      <w:r w:rsidR="005A77CF">
        <w:rPr>
          <w:rFonts w:ascii="Times New Roman" w:hAnsi="Times New Roman" w:cs="Times New Roman"/>
          <w:sz w:val="22"/>
          <w:szCs w:val="26"/>
        </w:rPr>
        <w:t>_______</w:t>
      </w:r>
      <w:r>
        <w:rPr>
          <w:rFonts w:ascii="Times New Roman" w:hAnsi="Times New Roman" w:cs="Times New Roman"/>
          <w:sz w:val="22"/>
          <w:szCs w:val="26"/>
        </w:rPr>
        <w:t xml:space="preserve">) рублей </w:t>
      </w:r>
      <w:r w:rsidR="005A77CF">
        <w:rPr>
          <w:rFonts w:ascii="Times New Roman" w:hAnsi="Times New Roman" w:cs="Times New Roman"/>
          <w:sz w:val="22"/>
          <w:szCs w:val="26"/>
        </w:rPr>
        <w:t>____</w:t>
      </w:r>
      <w:r w:rsidR="003C7C5E">
        <w:rPr>
          <w:rFonts w:ascii="Times New Roman" w:hAnsi="Times New Roman" w:cs="Times New Roman"/>
          <w:sz w:val="22"/>
          <w:szCs w:val="26"/>
        </w:rPr>
        <w:t xml:space="preserve"> </w:t>
      </w:r>
      <w:r>
        <w:rPr>
          <w:rFonts w:ascii="Times New Roman" w:hAnsi="Times New Roman" w:cs="Times New Roman"/>
          <w:sz w:val="22"/>
          <w:szCs w:val="26"/>
        </w:rPr>
        <w:t>копеек,</w:t>
      </w:r>
      <w:r w:rsidR="00C2421F">
        <w:rPr>
          <w:rFonts w:ascii="Times New Roman" w:hAnsi="Times New Roman" w:cs="Times New Roman"/>
          <w:sz w:val="22"/>
          <w:szCs w:val="26"/>
        </w:rPr>
        <w:t xml:space="preserve"> </w:t>
      </w:r>
      <w:r>
        <w:rPr>
          <w:rFonts w:ascii="Times New Roman" w:hAnsi="Times New Roman" w:cs="Times New Roman"/>
        </w:rPr>
        <w:t>НДС не облагается в соответствии с налоговым законода</w:t>
      </w:r>
      <w:r w:rsidR="00C74F77">
        <w:rPr>
          <w:rFonts w:ascii="Times New Roman" w:hAnsi="Times New Roman" w:cs="Times New Roman"/>
        </w:rPr>
        <w:t>тельством Российской Федерации.</w:t>
      </w:r>
    </w:p>
    <w:p w:rsidR="00D653EB" w:rsidRPr="00710977" w:rsidRDefault="00D653EB">
      <w:pPr>
        <w:pStyle w:val="ConsPlusNormal"/>
        <w:ind w:firstLine="426"/>
        <w:contextualSpacing/>
        <w:jc w:val="both"/>
        <w:rPr>
          <w:rFonts w:cs="Times New Roman"/>
          <w:szCs w:val="26"/>
        </w:rPr>
      </w:pPr>
      <w:bookmarkStart w:id="2" w:name="P39"/>
      <w:bookmarkEnd w:id="2"/>
      <w:r w:rsidRPr="00710977">
        <w:rPr>
          <w:rFonts w:cs="Times New Roman"/>
          <w:szCs w:val="26"/>
        </w:rPr>
        <w:t>2.2.</w:t>
      </w:r>
      <w:r>
        <w:rPr>
          <w:rFonts w:cs="Times New Roman"/>
          <w:szCs w:val="26"/>
        </w:rPr>
        <w:t> </w:t>
      </w:r>
      <w:r w:rsidRPr="00710977">
        <w:rPr>
          <w:rFonts w:cs="Times New Roman"/>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710977">
          <w:rPr>
            <w:rFonts w:cs="Times New Roman"/>
            <w:szCs w:val="26"/>
          </w:rPr>
          <w:t>законом</w:t>
        </w:r>
      </w:hyperlink>
      <w:r w:rsidRPr="00710977">
        <w:rPr>
          <w:rFonts w:cs="Times New Roman"/>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D653EB" w:rsidRDefault="00D653EB">
      <w:pPr>
        <w:widowControl w:val="0"/>
        <w:autoSpaceDE w:val="0"/>
        <w:autoSpaceDN w:val="0"/>
        <w:spacing w:after="0" w:line="240" w:lineRule="auto"/>
        <w:ind w:firstLine="426"/>
        <w:jc w:val="both"/>
        <w:rPr>
          <w:szCs w:val="26"/>
        </w:rPr>
      </w:pPr>
      <w:bookmarkStart w:id="3" w:name="P40"/>
      <w:bookmarkEnd w:id="3"/>
      <w:r>
        <w:rPr>
          <w:szCs w:val="26"/>
        </w:rPr>
        <w:t>2.3.</w:t>
      </w:r>
      <w:bookmarkStart w:id="4" w:name="P41"/>
      <w:bookmarkEnd w:id="4"/>
      <w:r>
        <w:rPr>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D653EB" w:rsidRPr="00710977" w:rsidRDefault="00D653EB">
      <w:pPr>
        <w:pStyle w:val="ConsPlusNormal"/>
        <w:ind w:firstLine="426"/>
        <w:contextualSpacing/>
        <w:jc w:val="both"/>
        <w:rPr>
          <w:rFonts w:cs="Times New Roman"/>
          <w:szCs w:val="26"/>
        </w:rPr>
      </w:pPr>
      <w:r w:rsidRPr="00710977">
        <w:rPr>
          <w:rFonts w:cs="Times New Roman"/>
          <w:szCs w:val="26"/>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53EB" w:rsidRPr="00710977" w:rsidRDefault="00D653EB">
      <w:pPr>
        <w:pStyle w:val="ConsPlusNormal"/>
        <w:ind w:firstLine="426"/>
        <w:contextualSpacing/>
        <w:jc w:val="both"/>
        <w:rPr>
          <w:rFonts w:cs="Times New Roman"/>
          <w:szCs w:val="26"/>
        </w:rPr>
      </w:pPr>
      <w:bookmarkStart w:id="5" w:name="P42"/>
      <w:bookmarkEnd w:id="5"/>
      <w:r w:rsidRPr="00710977">
        <w:rPr>
          <w:rFonts w:cs="Times New Roman"/>
          <w:szCs w:val="26"/>
        </w:rPr>
        <w:t>2.5. Источник финансирования Контракта – федеральный бюджет:  КБК:</w:t>
      </w:r>
      <w:r w:rsidRPr="00710977">
        <w:rPr>
          <w:rFonts w:cs="Times New Roman"/>
          <w:color w:val="000000"/>
          <w:szCs w:val="26"/>
        </w:rPr>
        <w:t>32003054240690049244.</w:t>
      </w:r>
    </w:p>
    <w:p w:rsidR="00D653EB" w:rsidRPr="00710977" w:rsidRDefault="00D653EB">
      <w:pPr>
        <w:pStyle w:val="ConsPlusNormal"/>
        <w:ind w:firstLine="426"/>
        <w:contextualSpacing/>
        <w:jc w:val="both"/>
        <w:rPr>
          <w:rFonts w:cs="Times New Roman"/>
          <w:szCs w:val="26"/>
        </w:rPr>
      </w:pPr>
      <w:r w:rsidRPr="00710977">
        <w:rPr>
          <w:rFonts w:cs="Times New Roman"/>
          <w:szCs w:val="26"/>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710977">
        <w:rPr>
          <w:rFonts w:cs="Times New Roman"/>
          <w:b/>
          <w:bCs/>
          <w:szCs w:val="26"/>
        </w:rPr>
        <w:t>10 (десяти) рабочих дней</w:t>
      </w:r>
      <w:r w:rsidRPr="00710977">
        <w:rPr>
          <w:rFonts w:cs="Times New Roman"/>
          <w:szCs w:val="26"/>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w:t>
      </w:r>
      <w:r w:rsidRPr="00710977">
        <w:rPr>
          <w:rFonts w:cs="Times New Roman"/>
          <w:szCs w:val="26"/>
        </w:rPr>
        <w:lastRenderedPageBreak/>
        <w:t>закупок товаров, работ, услуг для обеспечения государственных и муниципальных нужд".</w:t>
      </w:r>
    </w:p>
    <w:p w:rsidR="00D653EB" w:rsidRDefault="00D653EB">
      <w:pPr>
        <w:widowControl w:val="0"/>
        <w:autoSpaceDE w:val="0"/>
        <w:autoSpaceDN w:val="0"/>
        <w:spacing w:after="0" w:line="240" w:lineRule="auto"/>
        <w:ind w:firstLine="425"/>
        <w:jc w:val="both"/>
        <w:rPr>
          <w:szCs w:val="26"/>
        </w:rPr>
      </w:pPr>
      <w:r>
        <w:rPr>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D653EB" w:rsidRDefault="00D653EB">
      <w:pPr>
        <w:tabs>
          <w:tab w:val="left" w:pos="426"/>
        </w:tabs>
        <w:spacing w:after="0" w:line="240" w:lineRule="auto"/>
        <w:ind w:firstLine="426"/>
        <w:jc w:val="both"/>
        <w:rPr>
          <w:szCs w:val="26"/>
        </w:rPr>
      </w:pPr>
      <w:bookmarkStart w:id="6" w:name="P44"/>
      <w:bookmarkStart w:id="7" w:name="P57"/>
      <w:bookmarkEnd w:id="6"/>
      <w:bookmarkEnd w:id="7"/>
      <w:r>
        <w:rPr>
          <w:szCs w:val="26"/>
        </w:rPr>
        <w:t>2.7. В Акте обязательно подлежит указанию номер и дата Контракта, наименование плательщика.</w:t>
      </w:r>
    </w:p>
    <w:p w:rsidR="00D653EB" w:rsidRDefault="00D653EB">
      <w:pPr>
        <w:widowControl w:val="0"/>
        <w:autoSpaceDE w:val="0"/>
        <w:autoSpaceDN w:val="0"/>
        <w:spacing w:after="0" w:line="240" w:lineRule="auto"/>
        <w:ind w:firstLine="426"/>
        <w:jc w:val="both"/>
        <w:rPr>
          <w:szCs w:val="26"/>
        </w:rPr>
      </w:pPr>
      <w:r>
        <w:rPr>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653EB" w:rsidRDefault="00D653EB">
      <w:pPr>
        <w:tabs>
          <w:tab w:val="left" w:pos="1418"/>
        </w:tabs>
        <w:spacing w:after="0" w:line="240" w:lineRule="auto"/>
        <w:ind w:firstLine="426"/>
        <w:jc w:val="both"/>
        <w:rPr>
          <w:szCs w:val="26"/>
        </w:rPr>
      </w:pPr>
      <w:r>
        <w:rPr>
          <w:szCs w:val="26"/>
        </w:rPr>
        <w:t xml:space="preserve">2.9 </w:t>
      </w:r>
      <w:r>
        <w:rPr>
          <w:rFonts w:eastAsia="Times New Roman"/>
          <w:szCs w:val="26"/>
          <w:lang w:eastAsia="ru-RU"/>
        </w:rPr>
        <w:t xml:space="preserve">Государственный заказчик не оплачивает расходы, не предусмотренные настоящим </w:t>
      </w:r>
      <w:r>
        <w:rPr>
          <w:rFonts w:eastAsia="Times New Roman"/>
          <w:color w:val="000000"/>
          <w:szCs w:val="26"/>
          <w:lang w:eastAsia="ru-RU"/>
        </w:rPr>
        <w:t>Контрактом</w:t>
      </w:r>
      <w:r>
        <w:rPr>
          <w:rFonts w:eastAsia="Times New Roman"/>
          <w:szCs w:val="26"/>
          <w:lang w:eastAsia="ru-RU"/>
        </w:rPr>
        <w:t>.</w:t>
      </w:r>
    </w:p>
    <w:p w:rsidR="00D653EB" w:rsidRDefault="00D653EB">
      <w:pPr>
        <w:widowControl w:val="0"/>
        <w:tabs>
          <w:tab w:val="left" w:pos="1418"/>
        </w:tabs>
        <w:autoSpaceDE w:val="0"/>
        <w:autoSpaceDN w:val="0"/>
        <w:adjustRightInd w:val="0"/>
        <w:spacing w:after="0" w:line="240" w:lineRule="auto"/>
        <w:ind w:right="84" w:firstLine="426"/>
        <w:jc w:val="both"/>
        <w:rPr>
          <w:rFonts w:eastAsia="Times New Roman"/>
          <w:szCs w:val="26"/>
          <w:lang w:eastAsia="ru-RU"/>
        </w:rPr>
      </w:pPr>
      <w:r>
        <w:rPr>
          <w:rFonts w:eastAsia="Times New Roman"/>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D653EB" w:rsidRDefault="00D653EB">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2.11. Увеличение стоимости товара после заключения Контракта не допускается.</w:t>
      </w:r>
    </w:p>
    <w:p w:rsidR="00D653EB" w:rsidRDefault="00D653EB">
      <w:pPr>
        <w:tabs>
          <w:tab w:val="left" w:pos="1418"/>
        </w:tabs>
        <w:spacing w:line="240" w:lineRule="auto"/>
        <w:jc w:val="both"/>
        <w:rPr>
          <w:szCs w:val="26"/>
        </w:rPr>
      </w:pPr>
    </w:p>
    <w:p w:rsidR="00D653EB" w:rsidRDefault="00D653EB">
      <w:pPr>
        <w:pStyle w:val="ListParagraph"/>
        <w:numPr>
          <w:ilvl w:val="0"/>
          <w:numId w:val="2"/>
        </w:numPr>
        <w:tabs>
          <w:tab w:val="left" w:pos="1418"/>
        </w:tabs>
        <w:jc w:val="center"/>
        <w:rPr>
          <w:b/>
          <w:sz w:val="22"/>
          <w:szCs w:val="26"/>
        </w:rPr>
      </w:pPr>
      <w:r>
        <w:rPr>
          <w:b/>
          <w:sz w:val="22"/>
          <w:szCs w:val="26"/>
        </w:rPr>
        <w:t>КАЧЕСТВО И ПОРЯДОК ПРИЕМКИ ТОВАРА</w:t>
      </w:r>
    </w:p>
    <w:p w:rsidR="00D653EB" w:rsidRDefault="00D653EB">
      <w:pPr>
        <w:pStyle w:val="ListParagraph"/>
        <w:tabs>
          <w:tab w:val="left" w:pos="1418"/>
        </w:tabs>
        <w:ind w:left="720"/>
        <w:rPr>
          <w:b/>
          <w:szCs w:val="24"/>
        </w:rPr>
      </w:pPr>
    </w:p>
    <w:p w:rsidR="00D653EB" w:rsidRDefault="00D653EB">
      <w:pPr>
        <w:tabs>
          <w:tab w:val="left" w:pos="567"/>
        </w:tabs>
        <w:spacing w:after="0" w:line="240" w:lineRule="auto"/>
        <w:ind w:firstLine="426"/>
        <w:jc w:val="both"/>
        <w:rPr>
          <w:szCs w:val="26"/>
        </w:rPr>
      </w:pPr>
      <w:r>
        <w:rPr>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D653EB" w:rsidRDefault="00D653EB">
      <w:pPr>
        <w:tabs>
          <w:tab w:val="left" w:pos="1418"/>
        </w:tabs>
        <w:spacing w:after="0" w:line="240" w:lineRule="auto"/>
        <w:ind w:firstLine="426"/>
        <w:jc w:val="both"/>
        <w:rPr>
          <w:szCs w:val="26"/>
        </w:rPr>
      </w:pPr>
      <w:r>
        <w:rPr>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D653EB" w:rsidRDefault="00D653EB">
      <w:pPr>
        <w:tabs>
          <w:tab w:val="left" w:pos="1418"/>
        </w:tabs>
        <w:spacing w:after="0" w:line="240" w:lineRule="auto"/>
        <w:ind w:firstLine="426"/>
        <w:jc w:val="both"/>
        <w:rPr>
          <w:szCs w:val="26"/>
        </w:rPr>
      </w:pPr>
      <w:r>
        <w:rPr>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53EB" w:rsidRDefault="00D653EB">
      <w:pPr>
        <w:tabs>
          <w:tab w:val="left" w:pos="567"/>
        </w:tabs>
        <w:spacing w:after="0" w:line="240" w:lineRule="auto"/>
        <w:ind w:firstLine="426"/>
        <w:jc w:val="both"/>
        <w:rPr>
          <w:szCs w:val="26"/>
        </w:rPr>
      </w:pPr>
      <w:r>
        <w:rPr>
          <w:szCs w:val="26"/>
        </w:rPr>
        <w:t>3.4</w:t>
      </w:r>
      <w:r w:rsidRPr="007F3B87">
        <w:t xml:space="preserve">.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Поставщик при поставке Товара передает Государственному заказчику следующие документы: счет (и/или счёта-фактура), товарная накладная (или универсального </w:t>
      </w:r>
      <w:r w:rsidR="007F3B87" w:rsidRPr="007F3B87">
        <w:t>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7F3B87" w:rsidRPr="007F3B87">
        <w:rPr>
          <w:rFonts w:eastAsia="Times New Roman"/>
        </w:rPr>
        <w:t xml:space="preserve"> инструкция по эксплуатации (руководство либо паспорт), гарантийный талон</w:t>
      </w:r>
      <w:r w:rsidRPr="007F3B87">
        <w:t xml:space="preserve">. При </w:t>
      </w:r>
      <w:r w:rsidR="007F3B87" w:rsidRPr="007F3B87">
        <w:t>отсутствии</w:t>
      </w:r>
      <w:r w:rsidRPr="007F3B87">
        <w:t xml:space="preserve"> перечисленных документов приемка Товара не производится, о чем Государственный заказчик уведомляет Поставщика.</w:t>
      </w:r>
    </w:p>
    <w:p w:rsidR="00D653EB" w:rsidRDefault="00D653EB">
      <w:pPr>
        <w:tabs>
          <w:tab w:val="left" w:pos="567"/>
        </w:tabs>
        <w:spacing w:after="0" w:line="240" w:lineRule="auto"/>
        <w:ind w:firstLine="426"/>
        <w:jc w:val="both"/>
        <w:rPr>
          <w:szCs w:val="26"/>
        </w:rPr>
      </w:pPr>
      <w:r>
        <w:rPr>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D653EB" w:rsidRDefault="00D653EB">
      <w:pPr>
        <w:tabs>
          <w:tab w:val="left" w:pos="567"/>
        </w:tabs>
        <w:spacing w:after="0" w:line="240" w:lineRule="auto"/>
        <w:ind w:firstLine="426"/>
        <w:jc w:val="both"/>
        <w:rPr>
          <w:szCs w:val="26"/>
        </w:rPr>
      </w:pPr>
      <w:r>
        <w:rPr>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D653EB" w:rsidRDefault="00D653EB">
      <w:pPr>
        <w:tabs>
          <w:tab w:val="left" w:pos="567"/>
        </w:tabs>
        <w:spacing w:after="0" w:line="240" w:lineRule="auto"/>
        <w:ind w:firstLine="426"/>
        <w:jc w:val="both"/>
        <w:rPr>
          <w:szCs w:val="26"/>
        </w:rPr>
      </w:pPr>
      <w:r>
        <w:rPr>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D653EB" w:rsidRDefault="00D653EB">
      <w:pPr>
        <w:tabs>
          <w:tab w:val="left" w:pos="567"/>
        </w:tabs>
        <w:spacing w:after="0" w:line="240" w:lineRule="auto"/>
        <w:ind w:firstLine="426"/>
        <w:jc w:val="both"/>
        <w:rPr>
          <w:b/>
          <w:szCs w:val="26"/>
        </w:rPr>
      </w:pPr>
    </w:p>
    <w:p w:rsidR="00D653EB" w:rsidRDefault="00D653EB">
      <w:pPr>
        <w:tabs>
          <w:tab w:val="left" w:pos="567"/>
        </w:tabs>
        <w:spacing w:after="0" w:line="240" w:lineRule="auto"/>
        <w:ind w:firstLine="426"/>
        <w:jc w:val="both"/>
        <w:rPr>
          <w:b/>
          <w:szCs w:val="26"/>
        </w:rPr>
      </w:pPr>
    </w:p>
    <w:p w:rsidR="00D653EB" w:rsidRDefault="00D653EB">
      <w:pPr>
        <w:pStyle w:val="Heading2"/>
        <w:tabs>
          <w:tab w:val="left" w:pos="1134"/>
        </w:tabs>
        <w:spacing w:before="0" w:line="240" w:lineRule="auto"/>
        <w:jc w:val="center"/>
        <w:rPr>
          <w:b w:val="0"/>
          <w:color w:val="auto"/>
          <w:sz w:val="22"/>
        </w:rPr>
      </w:pPr>
      <w:r>
        <w:rPr>
          <w:color w:val="auto"/>
          <w:sz w:val="22"/>
        </w:rPr>
        <w:t xml:space="preserve">4. </w:t>
      </w:r>
      <w:r>
        <w:rPr>
          <w:rFonts w:ascii="Times New Roman" w:hAnsi="Times New Roman"/>
          <w:color w:val="auto"/>
          <w:sz w:val="22"/>
        </w:rPr>
        <w:t>ОБСТОЯТЕЛЬСТВА НЕПРЕОДОЛИМОЙ СИЛЫ.</w:t>
      </w:r>
    </w:p>
    <w:p w:rsidR="00D653EB" w:rsidRDefault="00D653EB">
      <w:pPr>
        <w:tabs>
          <w:tab w:val="left" w:pos="0"/>
          <w:tab w:val="left" w:pos="1185"/>
        </w:tabs>
        <w:spacing w:after="0" w:line="240" w:lineRule="auto"/>
        <w:ind w:firstLine="360"/>
        <w:jc w:val="both"/>
        <w:rPr>
          <w:rFonts w:eastAsia="Times New Roman"/>
          <w:szCs w:val="26"/>
        </w:rPr>
      </w:pP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D653EB" w:rsidRDefault="00D653EB">
      <w:pPr>
        <w:autoSpaceDE w:val="0"/>
        <w:autoSpaceDN w:val="0"/>
        <w:adjustRightInd w:val="0"/>
        <w:spacing w:after="0" w:line="240" w:lineRule="auto"/>
        <w:ind w:firstLine="360"/>
        <w:jc w:val="both"/>
        <w:rPr>
          <w:szCs w:val="26"/>
        </w:rPr>
      </w:pPr>
      <w:r>
        <w:rPr>
          <w:rFonts w:eastAsia="Times New Roman"/>
          <w:szCs w:val="26"/>
        </w:rPr>
        <w:t xml:space="preserve">4.5. </w:t>
      </w:r>
      <w:r>
        <w:rPr>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5. ОТВЕТСТВЕННОСТЬ СТОРОН.</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Cs w:val="26"/>
          <w:lang w:eastAsia="ru-RU"/>
        </w:rPr>
        <w:br/>
        <w:t>и условиями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53EB" w:rsidRDefault="00D653EB">
      <w:pPr>
        <w:autoSpaceDE w:val="0"/>
        <w:autoSpaceDN w:val="0"/>
        <w:adjustRightInd w:val="0"/>
        <w:spacing w:after="0" w:line="240" w:lineRule="auto"/>
        <w:ind w:firstLine="426"/>
        <w:jc w:val="both"/>
        <w:rPr>
          <w:szCs w:val="26"/>
        </w:rPr>
      </w:pPr>
      <w:r>
        <w:rPr>
          <w:rFonts w:eastAsia="Times New Roman"/>
          <w:szCs w:val="26"/>
          <w:lang w:eastAsia="ru-RU"/>
        </w:rPr>
        <w:t xml:space="preserve">5.4. </w:t>
      </w:r>
      <w:r>
        <w:rPr>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bookmarkStart w:id="8" w:name="P216"/>
      <w:bookmarkEnd w:id="8"/>
      <w:r>
        <w:rPr>
          <w:rFonts w:eastAsia="Times New Roman"/>
          <w:szCs w:val="26"/>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Cs w:val="26"/>
            <w:lang w:eastAsia="ru-RU"/>
          </w:rPr>
          <w:t>Правилами</w:t>
        </w:r>
      </w:hyperlink>
      <w:r>
        <w:rPr>
          <w:rFonts w:eastAsia="Times New Roman"/>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5.11. Применение неустойки (штрафа, пени) не освобождает Стороны от исполнения обязательств по настоящему Контракту.</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653EB" w:rsidRDefault="00D653EB">
      <w:pPr>
        <w:tabs>
          <w:tab w:val="left" w:pos="426"/>
          <w:tab w:val="left" w:pos="1080"/>
        </w:tabs>
        <w:spacing w:after="0" w:line="240" w:lineRule="auto"/>
        <w:jc w:val="both"/>
        <w:rPr>
          <w:rFonts w:eastAsia="Times New Roman"/>
          <w:szCs w:val="26"/>
          <w:lang w:eastAsia="ru-RU"/>
        </w:rPr>
      </w:pPr>
      <w:r>
        <w:rPr>
          <w:rFonts w:eastAsia="Times New Roman"/>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653EB" w:rsidRDefault="00D653EB">
      <w:pPr>
        <w:tabs>
          <w:tab w:val="left" w:pos="720"/>
          <w:tab w:val="left" w:pos="1080"/>
        </w:tabs>
        <w:spacing w:after="0" w:line="240" w:lineRule="auto"/>
        <w:ind w:firstLine="426"/>
        <w:jc w:val="both"/>
        <w:rPr>
          <w:rFonts w:eastAsia="Times New Roman"/>
          <w:szCs w:val="26"/>
          <w:lang w:eastAsia="ru-RU"/>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r>
        <w:rPr>
          <w:rFonts w:eastAsia="Times New Roman"/>
          <w:b/>
          <w:szCs w:val="26"/>
        </w:rPr>
        <w:t>6. ПОРЯДОК РАЗРЕШЕНИЯ СПОРОВ.</w:t>
      </w:r>
    </w:p>
    <w:p w:rsidR="00D653EB" w:rsidRDefault="00D653EB">
      <w:pPr>
        <w:spacing w:after="0" w:line="240" w:lineRule="auto"/>
        <w:ind w:left="-180"/>
        <w:jc w:val="center"/>
        <w:rPr>
          <w:rFonts w:eastAsia="Times New Roman"/>
          <w:szCs w:val="26"/>
        </w:rPr>
      </w:pP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6.3. Срок рассмотрения писем, уведомлений или претензий не может превышать 5 (пять) рабочих дней со дня их получения.</w:t>
      </w:r>
    </w:p>
    <w:p w:rsidR="00D653EB" w:rsidRDefault="00D653EB">
      <w:pPr>
        <w:spacing w:after="0" w:line="240" w:lineRule="auto"/>
        <w:ind w:firstLine="360"/>
        <w:jc w:val="both"/>
        <w:rPr>
          <w:rFonts w:eastAsia="Times New Roman"/>
          <w:szCs w:val="26"/>
        </w:rPr>
      </w:pPr>
      <w:r>
        <w:rPr>
          <w:rFonts w:eastAsia="Times New Roman"/>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653EB" w:rsidRDefault="00D653EB">
      <w:pPr>
        <w:spacing w:after="0" w:line="240" w:lineRule="auto"/>
        <w:ind w:firstLine="360"/>
        <w:jc w:val="both"/>
        <w:rPr>
          <w:rFonts w:eastAsia="Times New Roman"/>
          <w:szCs w:val="26"/>
        </w:rPr>
      </w:pPr>
      <w:r>
        <w:rPr>
          <w:rFonts w:eastAsia="Times New Roman"/>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653EB" w:rsidRDefault="00D653EB">
      <w:pPr>
        <w:spacing w:after="0" w:line="240" w:lineRule="auto"/>
        <w:ind w:firstLine="360"/>
        <w:jc w:val="both"/>
        <w:rPr>
          <w:rFonts w:eastAsia="Times New Roman"/>
          <w:szCs w:val="26"/>
        </w:rPr>
      </w:pPr>
      <w:r>
        <w:rPr>
          <w:rFonts w:eastAsia="Times New Roman"/>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D653EB" w:rsidRDefault="00D653EB">
      <w:pPr>
        <w:spacing w:after="0" w:line="240" w:lineRule="auto"/>
        <w:ind w:firstLine="360"/>
        <w:jc w:val="both"/>
        <w:rPr>
          <w:rFonts w:eastAsia="Times New Roman"/>
          <w:szCs w:val="26"/>
        </w:rPr>
      </w:pPr>
    </w:p>
    <w:p w:rsidR="00D653EB" w:rsidRDefault="00D653EB">
      <w:pPr>
        <w:spacing w:after="0" w:line="240" w:lineRule="auto"/>
        <w:jc w:val="center"/>
        <w:rPr>
          <w:rFonts w:eastAsia="Times New Roman"/>
          <w:b/>
          <w:szCs w:val="26"/>
        </w:rPr>
      </w:pPr>
      <w:r>
        <w:rPr>
          <w:rFonts w:eastAsia="Times New Roman"/>
          <w:b/>
          <w:szCs w:val="26"/>
        </w:rPr>
        <w:t>7. КОНФИДЕНЦИАЛЬНОСТЬ</w:t>
      </w:r>
    </w:p>
    <w:p w:rsidR="00D653EB" w:rsidRDefault="00D653EB">
      <w:pPr>
        <w:spacing w:after="0" w:line="240" w:lineRule="auto"/>
        <w:jc w:val="center"/>
        <w:rPr>
          <w:rFonts w:eastAsia="Times New Roman"/>
          <w:szCs w:val="26"/>
        </w:rPr>
      </w:pP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D653EB" w:rsidRDefault="00D653EB">
      <w:pPr>
        <w:tabs>
          <w:tab w:val="left" w:pos="-720"/>
        </w:tabs>
        <w:spacing w:after="0" w:line="240" w:lineRule="auto"/>
        <w:ind w:firstLine="360"/>
        <w:jc w:val="both"/>
        <w:rPr>
          <w:rFonts w:eastAsia="Times New Roman"/>
          <w:szCs w:val="26"/>
          <w:lang w:eastAsia="ru-RU"/>
        </w:rPr>
      </w:pPr>
      <w:r>
        <w:rPr>
          <w:rFonts w:eastAsia="Arial Unicode MS"/>
          <w:szCs w:val="26"/>
          <w:lang w:eastAsia="ru-RU"/>
        </w:rPr>
        <w:t>7.2. </w:t>
      </w:r>
      <w:r>
        <w:rPr>
          <w:rFonts w:eastAsia="Times New Roman"/>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D653EB" w:rsidRDefault="00D653EB">
      <w:pPr>
        <w:spacing w:after="0" w:line="240" w:lineRule="auto"/>
        <w:jc w:val="both"/>
        <w:rPr>
          <w:rFonts w:eastAsia="Times New Roman"/>
          <w:color w:val="FF0000"/>
          <w:szCs w:val="26"/>
        </w:rPr>
      </w:pPr>
    </w:p>
    <w:p w:rsidR="00D653EB" w:rsidRDefault="00D653EB">
      <w:pPr>
        <w:spacing w:after="0" w:line="240" w:lineRule="auto"/>
        <w:jc w:val="center"/>
        <w:rPr>
          <w:rFonts w:eastAsia="Times New Roman"/>
          <w:b/>
          <w:szCs w:val="26"/>
        </w:rPr>
      </w:pPr>
      <w:r>
        <w:rPr>
          <w:rFonts w:eastAsia="Times New Roman"/>
          <w:b/>
          <w:szCs w:val="26"/>
        </w:rPr>
        <w:t>8. ИЗМЕНЕНИЕ, РАСТОРЖЕНИЕ КОНТРАКТА</w:t>
      </w:r>
    </w:p>
    <w:p w:rsidR="00D653EB" w:rsidRDefault="00D653EB">
      <w:pPr>
        <w:spacing w:after="0" w:line="240" w:lineRule="auto"/>
        <w:jc w:val="center"/>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8.1.</w:t>
      </w:r>
      <w:r>
        <w:rPr>
          <w:rFonts w:eastAsia="Times New Roman"/>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spacing w:after="0" w:line="240" w:lineRule="auto"/>
        <w:ind w:firstLine="360"/>
        <w:jc w:val="both"/>
        <w:rPr>
          <w:rFonts w:eastAsia="Times New Roman"/>
          <w:szCs w:val="26"/>
        </w:rPr>
      </w:pPr>
      <w:r>
        <w:rPr>
          <w:rFonts w:eastAsia="Times New Roman"/>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D653EB" w:rsidRDefault="00D653EB">
      <w:pPr>
        <w:spacing w:after="0" w:line="240" w:lineRule="auto"/>
        <w:ind w:firstLine="360"/>
        <w:jc w:val="both"/>
        <w:rPr>
          <w:rFonts w:eastAsia="Times New Roman"/>
          <w:szCs w:val="26"/>
        </w:rPr>
      </w:pPr>
      <w:r>
        <w:rPr>
          <w:rFonts w:eastAsia="Times New Roman"/>
          <w:szCs w:val="26"/>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D653EB" w:rsidRDefault="00D653EB">
      <w:pPr>
        <w:spacing w:after="0" w:line="240" w:lineRule="auto"/>
        <w:ind w:firstLine="360"/>
        <w:jc w:val="both"/>
        <w:rPr>
          <w:rFonts w:eastAsia="Times New Roman"/>
          <w:szCs w:val="26"/>
        </w:rPr>
      </w:pPr>
      <w:r>
        <w:rPr>
          <w:rFonts w:eastAsia="Times New Roman"/>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8.2.</w:t>
      </w:r>
      <w:r>
        <w:rPr>
          <w:rFonts w:eastAsia="Times New Roman"/>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8.4.</w:t>
      </w:r>
      <w:r>
        <w:rPr>
          <w:rFonts w:eastAsia="Times New Roman"/>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8.5.</w:t>
      </w:r>
      <w:r>
        <w:rPr>
          <w:rFonts w:eastAsia="Times New Roman"/>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8.6.</w:t>
      </w:r>
      <w:r>
        <w:rPr>
          <w:rFonts w:eastAsia="Times New Roman"/>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8.7.</w:t>
      </w:r>
      <w:r>
        <w:rPr>
          <w:rFonts w:eastAsia="Times New Roman"/>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8.8.</w:t>
      </w:r>
      <w:r>
        <w:rPr>
          <w:rFonts w:eastAsia="Times New Roman"/>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8.9.</w:t>
      </w:r>
      <w:r>
        <w:rPr>
          <w:rFonts w:eastAsia="Times New Roman"/>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53EB" w:rsidRDefault="00D653EB">
      <w:pPr>
        <w:tabs>
          <w:tab w:val="left" w:pos="1080"/>
        </w:tabs>
        <w:spacing w:after="0" w:line="240" w:lineRule="auto"/>
        <w:ind w:firstLine="360"/>
        <w:jc w:val="both"/>
        <w:rPr>
          <w:rFonts w:eastAsia="Times New Roman"/>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9. СРОК ДЕЙСТВИЯ КОНТРАКТА</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pacing w:line="240" w:lineRule="auto"/>
        <w:ind w:right="23" w:firstLine="425"/>
        <w:jc w:val="both"/>
        <w:rPr>
          <w:szCs w:val="26"/>
        </w:rPr>
      </w:pPr>
      <w:r>
        <w:rPr>
          <w:color w:val="000000"/>
          <w:szCs w:val="26"/>
        </w:rPr>
        <w:t xml:space="preserve">9.1. </w:t>
      </w:r>
      <w:r>
        <w:rPr>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D653EB" w:rsidRDefault="00D653EB">
      <w:pPr>
        <w:tabs>
          <w:tab w:val="left" w:pos="1080"/>
        </w:tabs>
        <w:spacing w:after="0" w:line="240" w:lineRule="auto"/>
        <w:ind w:firstLine="360"/>
        <w:jc w:val="both"/>
        <w:rPr>
          <w:rFonts w:eastAsia="Times New Roman"/>
          <w:szCs w:val="26"/>
        </w:rPr>
      </w:pPr>
      <w:r>
        <w:rPr>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Cs w:val="26"/>
        </w:rPr>
        <w:t>по одному для каждой из Сторон.</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shd w:val="clear" w:color="auto" w:fill="FFFFFF"/>
        <w:tabs>
          <w:tab w:val="left" w:pos="426"/>
          <w:tab w:val="left" w:pos="1418"/>
        </w:tabs>
        <w:spacing w:after="0" w:line="240" w:lineRule="auto"/>
        <w:ind w:firstLine="360"/>
        <w:jc w:val="both"/>
        <w:rPr>
          <w:color w:val="000000"/>
          <w:szCs w:val="26"/>
        </w:rPr>
      </w:pPr>
      <w:r>
        <w:rPr>
          <w:color w:val="000000"/>
          <w:szCs w:val="26"/>
        </w:rPr>
        <w:t xml:space="preserve">Настоящий Контракт вступает в силу с момента подписания его Сторонами и </w:t>
      </w:r>
      <w:r>
        <w:rPr>
          <w:color w:val="585858"/>
          <w:szCs w:val="26"/>
        </w:rPr>
        <w:t xml:space="preserve">действует                    </w:t>
      </w:r>
      <w:r>
        <w:rPr>
          <w:color w:val="000000"/>
          <w:szCs w:val="26"/>
        </w:rPr>
        <w:t>по «</w:t>
      </w:r>
      <w:r w:rsidR="00A07273">
        <w:rPr>
          <w:color w:val="000000"/>
          <w:szCs w:val="26"/>
        </w:rPr>
        <w:t>25</w:t>
      </w:r>
      <w:r>
        <w:rPr>
          <w:color w:val="000000"/>
          <w:szCs w:val="26"/>
        </w:rPr>
        <w:t>»  декабря 202</w:t>
      </w:r>
      <w:r w:rsidR="00A626BD">
        <w:rPr>
          <w:color w:val="000000"/>
          <w:szCs w:val="26"/>
        </w:rPr>
        <w:t>6</w:t>
      </w:r>
      <w:r>
        <w:rPr>
          <w:color w:val="000000"/>
          <w:szCs w:val="26"/>
        </w:rPr>
        <w:t xml:space="preserve"> года включительно, а в части выполнения гарантийных обязательств – до полного их исполнения.</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tabs>
          <w:tab w:val="left" w:pos="1080"/>
        </w:tabs>
        <w:spacing w:after="0" w:line="240" w:lineRule="auto"/>
        <w:ind w:firstLine="360"/>
        <w:jc w:val="center"/>
        <w:rPr>
          <w:rFonts w:eastAsia="Times New Roman"/>
          <w:b/>
          <w:szCs w:val="26"/>
        </w:rPr>
      </w:pPr>
      <w:r>
        <w:rPr>
          <w:rFonts w:eastAsia="Times New Roman"/>
          <w:b/>
          <w:szCs w:val="26"/>
        </w:rPr>
        <w:t>10. ПРОЧИЕ УСЛОВИЯ</w:t>
      </w:r>
    </w:p>
    <w:p w:rsidR="00D653EB" w:rsidRDefault="00D653EB">
      <w:pPr>
        <w:tabs>
          <w:tab w:val="left" w:pos="1080"/>
        </w:tabs>
        <w:spacing w:after="0" w:line="240" w:lineRule="auto"/>
        <w:ind w:firstLine="360"/>
        <w:jc w:val="both"/>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10.3. Приложение к Контракту, являющееся его неотъемлемой частью:</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1 – Спецификация;</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2 – Акт приемки товара (форма).</w:t>
      </w:r>
    </w:p>
    <w:p w:rsidR="00D653EB" w:rsidRDefault="00D653EB">
      <w:pPr>
        <w:widowControl w:val="0"/>
        <w:spacing w:after="0" w:line="240" w:lineRule="auto"/>
        <w:ind w:right="-285" w:firstLine="709"/>
        <w:jc w:val="center"/>
        <w:rPr>
          <w:b/>
          <w:bCs/>
          <w:szCs w:val="27"/>
        </w:rPr>
      </w:pPr>
    </w:p>
    <w:p w:rsidR="00D653EB" w:rsidRDefault="00D653EB">
      <w:pPr>
        <w:widowControl w:val="0"/>
        <w:spacing w:after="0" w:line="240" w:lineRule="auto"/>
        <w:ind w:right="-285" w:firstLine="709"/>
        <w:jc w:val="center"/>
        <w:rPr>
          <w:b/>
          <w:bCs/>
          <w:szCs w:val="27"/>
        </w:rPr>
      </w:pPr>
      <w:r>
        <w:rPr>
          <w:b/>
          <w:bCs/>
          <w:szCs w:val="27"/>
        </w:rPr>
        <w:t>11. АДРЕСА И РЕКВИЗИТЫ СТОРОН</w:t>
      </w:r>
    </w:p>
    <w:p w:rsidR="00A626BD" w:rsidRPr="00710977" w:rsidRDefault="00A626BD" w:rsidP="00A626BD">
      <w:pPr>
        <w:pStyle w:val="ConsPlusNormal"/>
        <w:ind w:firstLine="709"/>
        <w:contextualSpacing/>
        <w:outlineLvl w:val="1"/>
        <w:rPr>
          <w:rFonts w:cs="Times New Roman"/>
          <w:sz w:val="20"/>
          <w:szCs w:val="20"/>
        </w:rPr>
      </w:pPr>
      <w:bookmarkStart w:id="10" w:name="P221"/>
      <w:bookmarkEnd w:id="10"/>
      <w:r w:rsidRPr="00710977">
        <w:rPr>
          <w:rFonts w:cs="Times New Roman"/>
          <w:sz w:val="20"/>
          <w:szCs w:val="20"/>
        </w:rPr>
        <w:t>ПОСТАВЩИК:                                                         ЗАКАЗЧИК:</w:t>
      </w:r>
    </w:p>
    <w:tbl>
      <w:tblPr>
        <w:tblW w:w="9360" w:type="dxa"/>
        <w:tblInd w:w="288" w:type="dxa"/>
        <w:tblLayout w:type="fixed"/>
        <w:tblLook w:val="0000" w:firstRow="0" w:lastRow="0" w:firstColumn="0" w:lastColumn="0" w:noHBand="0" w:noVBand="0"/>
      </w:tblPr>
      <w:tblGrid>
        <w:gridCol w:w="4680"/>
        <w:gridCol w:w="4680"/>
      </w:tblGrid>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C2421F" w:rsidRDefault="00A626BD" w:rsidP="00D40BBA">
            <w:pPr>
              <w:pStyle w:val="BalloonText"/>
              <w:ind w:right="252"/>
              <w:jc w:val="both"/>
              <w:rPr>
                <w:rFonts w:ascii="Times New Roman" w:hAnsi="Times New Roman" w:cs="Tahoma"/>
                <w:b/>
                <w:bCs/>
                <w:sz w:val="22"/>
                <w:szCs w:val="22"/>
                <w:lang w:val="ru-RU"/>
              </w:rPr>
            </w:pPr>
            <w:r w:rsidRPr="00C2421F">
              <w:rPr>
                <w:rFonts w:ascii="Times New Roman" w:hAnsi="Times New Roman" w:cs="Tahoma"/>
                <w:color w:val="000000"/>
                <w:sz w:val="22"/>
                <w:szCs w:val="22"/>
                <w:lang w:val="ru-RU"/>
              </w:rPr>
              <w:t>ФКУ КП-4 УФСИН России по Республике Карелия</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C2421F" w:rsidRDefault="00A626BD" w:rsidP="00373609">
            <w:pPr>
              <w:pStyle w:val="BodyTextIndent"/>
              <w:widowControl w:val="0"/>
              <w:ind w:firstLine="0"/>
              <w:rPr>
                <w:color w:val="000000"/>
                <w:sz w:val="22"/>
                <w:szCs w:val="22"/>
                <w:lang w:val="ru-RU"/>
              </w:rPr>
            </w:pPr>
            <w:r w:rsidRPr="00C2421F">
              <w:rPr>
                <w:sz w:val="22"/>
                <w:szCs w:val="22"/>
                <w:lang w:val="ru-RU"/>
              </w:rPr>
              <w:t xml:space="preserve">Юридический/Почтовый адрес: </w:t>
            </w:r>
            <w:r w:rsidRPr="00C2421F">
              <w:rPr>
                <w:color w:val="000000"/>
                <w:sz w:val="22"/>
                <w:szCs w:val="22"/>
                <w:lang w:val="ru-RU"/>
              </w:rPr>
              <w:t>186435, Карелия Респ, Сегежский м.о., п. Верхний зд. 1</w:t>
            </w:r>
            <w:r w:rsidR="00373609" w:rsidRPr="00C2421F">
              <w:rPr>
                <w:color w:val="000000"/>
                <w:sz w:val="22"/>
                <w:szCs w:val="22"/>
                <w:lang w:val="ru-RU"/>
              </w:rPr>
              <w:t>7</w:t>
            </w:r>
            <w:r w:rsidRPr="00C2421F">
              <w:rPr>
                <w:color w:val="000000"/>
                <w:sz w:val="22"/>
                <w:szCs w:val="22"/>
                <w:lang w:val="ru-RU"/>
              </w:rPr>
              <w:t>.</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C2421F" w:rsidRDefault="00A626BD" w:rsidP="00D40BBA">
            <w:pPr>
              <w:pStyle w:val="BodyTextIndent"/>
              <w:widowControl w:val="0"/>
              <w:ind w:firstLine="0"/>
              <w:rPr>
                <w:color w:val="000000"/>
                <w:sz w:val="22"/>
                <w:szCs w:val="22"/>
                <w:lang w:val="ru-RU"/>
              </w:rPr>
            </w:pPr>
            <w:r w:rsidRPr="00C2421F">
              <w:rPr>
                <w:color w:val="000000"/>
                <w:sz w:val="22"/>
                <w:szCs w:val="22"/>
                <w:lang w:val="ru-RU"/>
              </w:rPr>
              <w:t>ИНН1006004275 /КПП100601001</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C2421F" w:rsidRDefault="00A626BD" w:rsidP="00D40BBA">
            <w:pPr>
              <w:pStyle w:val="BodyTextIndent"/>
              <w:widowControl w:val="0"/>
              <w:ind w:firstLine="0"/>
              <w:rPr>
                <w:color w:val="000000"/>
                <w:sz w:val="22"/>
                <w:szCs w:val="22"/>
                <w:lang w:val="ru-RU"/>
              </w:rPr>
            </w:pPr>
            <w:r w:rsidRPr="00C2421F">
              <w:rPr>
                <w:color w:val="000000"/>
                <w:sz w:val="22"/>
                <w:szCs w:val="22"/>
                <w:lang w:val="ru-RU"/>
              </w:rPr>
              <w:t>ОГРН-1021000920874</w:t>
            </w:r>
          </w:p>
        </w:tc>
      </w:tr>
      <w:tr w:rsidR="00A626BD" w:rsidRPr="00701B31" w:rsidTr="00D40BBA">
        <w:trPr>
          <w:trHeight w:val="20"/>
        </w:trPr>
        <w:tc>
          <w:tcPr>
            <w:tcW w:w="4680" w:type="dxa"/>
          </w:tcPr>
          <w:p w:rsidR="00C74F77" w:rsidRPr="00A626BD" w:rsidRDefault="00C74F77" w:rsidP="00D40BBA">
            <w:pPr>
              <w:spacing w:after="0" w:line="240" w:lineRule="auto"/>
            </w:pPr>
          </w:p>
        </w:tc>
        <w:tc>
          <w:tcPr>
            <w:tcW w:w="4680" w:type="dxa"/>
          </w:tcPr>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A626BD" w:rsidRPr="00A626BD" w:rsidRDefault="00A626BD" w:rsidP="00D40BBA">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A626BD" w:rsidRPr="00C2421F" w:rsidRDefault="00A626BD" w:rsidP="00D40BBA">
            <w:pPr>
              <w:pStyle w:val="BalloonText"/>
              <w:ind w:right="252"/>
              <w:jc w:val="both"/>
              <w:rPr>
                <w:rFonts w:ascii="Times New Roman" w:hAnsi="Times New Roman" w:cs="Tahoma"/>
                <w:sz w:val="22"/>
                <w:szCs w:val="22"/>
                <w:lang w:val="ru-RU"/>
              </w:rPr>
            </w:pPr>
          </w:p>
        </w:tc>
      </w:tr>
      <w:tr w:rsidR="003C7C5E" w:rsidRPr="00701B31" w:rsidTr="00D40BBA">
        <w:trPr>
          <w:trHeight w:val="20"/>
        </w:trPr>
        <w:tc>
          <w:tcPr>
            <w:tcW w:w="4680" w:type="dxa"/>
          </w:tcPr>
          <w:p w:rsidR="003C7C5E" w:rsidRPr="00A626BD" w:rsidRDefault="003C7C5E" w:rsidP="00521C87">
            <w:pPr>
              <w:widowControl w:val="0"/>
              <w:spacing w:after="0" w:line="240" w:lineRule="auto"/>
              <w:ind w:right="-285"/>
              <w:contextualSpacing/>
            </w:pPr>
            <w:r w:rsidRPr="00A626BD">
              <w:t>«Поставщик»</w:t>
            </w:r>
          </w:p>
          <w:p w:rsidR="003C7C5E" w:rsidRPr="00C2421F" w:rsidRDefault="003C7C5E" w:rsidP="00521C87">
            <w:pPr>
              <w:pStyle w:val="BodyTextIndent"/>
              <w:ind w:firstLine="0"/>
              <w:rPr>
                <w:sz w:val="22"/>
                <w:szCs w:val="22"/>
                <w:lang w:val="ru-RU"/>
              </w:rPr>
            </w:pPr>
          </w:p>
          <w:p w:rsidR="003C7C5E" w:rsidRPr="00C2421F" w:rsidRDefault="003C7C5E" w:rsidP="00521C87">
            <w:pPr>
              <w:pStyle w:val="BodyTextIndent"/>
              <w:ind w:firstLine="0"/>
              <w:rPr>
                <w:sz w:val="22"/>
                <w:szCs w:val="22"/>
                <w:lang w:val="ru-RU"/>
              </w:rPr>
            </w:pPr>
          </w:p>
          <w:p w:rsidR="003C7C5E" w:rsidRPr="00C2421F" w:rsidRDefault="003C7C5E" w:rsidP="00521C87">
            <w:pPr>
              <w:pStyle w:val="BodyTextIndent"/>
              <w:ind w:firstLine="0"/>
              <w:rPr>
                <w:sz w:val="22"/>
                <w:szCs w:val="22"/>
                <w:lang w:val="ru-RU"/>
              </w:rPr>
            </w:pPr>
          </w:p>
          <w:p w:rsidR="003C7C5E" w:rsidRPr="00C2421F" w:rsidRDefault="003C7C5E" w:rsidP="00521C87">
            <w:pPr>
              <w:pStyle w:val="BodyTextIndent"/>
              <w:ind w:firstLine="0"/>
              <w:rPr>
                <w:sz w:val="22"/>
                <w:szCs w:val="22"/>
                <w:lang w:val="ru-RU"/>
              </w:rPr>
            </w:pPr>
          </w:p>
          <w:p w:rsidR="003C7C5E" w:rsidRPr="00C2421F" w:rsidRDefault="003C7C5E" w:rsidP="00521C87">
            <w:pPr>
              <w:pStyle w:val="BodyTextIndent"/>
              <w:ind w:firstLine="0"/>
              <w:rPr>
                <w:sz w:val="22"/>
                <w:szCs w:val="22"/>
                <w:lang w:val="ru-RU"/>
              </w:rPr>
            </w:pPr>
          </w:p>
          <w:p w:rsidR="003C7C5E" w:rsidRPr="00C2421F" w:rsidRDefault="003C7C5E" w:rsidP="00521C87">
            <w:pPr>
              <w:pStyle w:val="BodyTextIndent"/>
              <w:ind w:firstLine="0"/>
              <w:rPr>
                <w:sz w:val="22"/>
                <w:szCs w:val="22"/>
                <w:lang w:val="ru-RU"/>
              </w:rPr>
            </w:pPr>
            <w:r w:rsidRPr="00C2421F">
              <w:rPr>
                <w:sz w:val="22"/>
                <w:szCs w:val="22"/>
                <w:lang w:val="ru-RU"/>
              </w:rPr>
              <w:t>__________________ /</w:t>
            </w:r>
            <w:r w:rsidR="005A77CF" w:rsidRPr="00C2421F">
              <w:rPr>
                <w:sz w:val="22"/>
                <w:szCs w:val="22"/>
                <w:lang w:val="ru-RU"/>
              </w:rPr>
              <w:t>______</w:t>
            </w:r>
            <w:r w:rsidRPr="00C2421F">
              <w:rPr>
                <w:sz w:val="22"/>
                <w:szCs w:val="22"/>
                <w:lang w:val="ru-RU"/>
              </w:rPr>
              <w:t>/</w:t>
            </w:r>
          </w:p>
          <w:p w:rsidR="003C7C5E" w:rsidRPr="00C2421F" w:rsidRDefault="003C7C5E" w:rsidP="00521C87">
            <w:pPr>
              <w:pStyle w:val="BodyTextIndent"/>
              <w:ind w:firstLine="0"/>
              <w:rPr>
                <w:sz w:val="22"/>
                <w:szCs w:val="22"/>
                <w:lang w:val="ru-RU"/>
              </w:rPr>
            </w:pPr>
            <w:r w:rsidRPr="00C2421F">
              <w:rPr>
                <w:sz w:val="22"/>
                <w:szCs w:val="22"/>
                <w:lang w:val="ru-RU"/>
              </w:rPr>
              <w:t>М.П.</w:t>
            </w:r>
          </w:p>
          <w:p w:rsidR="003C7C5E" w:rsidRPr="00A626BD" w:rsidRDefault="003C7C5E" w:rsidP="00521C87">
            <w:pPr>
              <w:widowControl w:val="0"/>
              <w:spacing w:after="0" w:line="240" w:lineRule="auto"/>
              <w:ind w:left="426" w:right="-285"/>
              <w:contextualSpacing/>
            </w:pPr>
          </w:p>
        </w:tc>
        <w:tc>
          <w:tcPr>
            <w:tcW w:w="4680" w:type="dxa"/>
          </w:tcPr>
          <w:p w:rsidR="003C7C5E" w:rsidRPr="00C2421F" w:rsidRDefault="003C7C5E" w:rsidP="00521C87">
            <w:pPr>
              <w:pStyle w:val="a"/>
              <w:spacing w:line="240" w:lineRule="auto"/>
              <w:rPr>
                <w:sz w:val="22"/>
                <w:szCs w:val="22"/>
                <w:lang w:val="ru-RU" w:eastAsia="en-US"/>
              </w:rPr>
            </w:pPr>
            <w:r w:rsidRPr="00C2421F">
              <w:rPr>
                <w:sz w:val="22"/>
                <w:szCs w:val="22"/>
                <w:lang w:val="ru-RU" w:eastAsia="en-US"/>
              </w:rPr>
              <w:t>«Государственный заказчик»:</w:t>
            </w:r>
          </w:p>
          <w:p w:rsidR="003C7C5E" w:rsidRPr="00C2421F" w:rsidRDefault="003C7C5E" w:rsidP="00521C87">
            <w:pPr>
              <w:pStyle w:val="BodyTextIndent"/>
              <w:ind w:firstLine="0"/>
              <w:rPr>
                <w:sz w:val="22"/>
                <w:szCs w:val="22"/>
                <w:lang w:val="ru-RU"/>
              </w:rPr>
            </w:pPr>
            <w:r w:rsidRPr="00C2421F">
              <w:rPr>
                <w:sz w:val="22"/>
                <w:szCs w:val="22"/>
                <w:lang w:val="ru-RU"/>
              </w:rPr>
              <w:t xml:space="preserve">ФКУ КП-4 УФСИН России по Республике Карелия </w:t>
            </w:r>
          </w:p>
          <w:p w:rsidR="003C7C5E" w:rsidRPr="00C2421F" w:rsidRDefault="003C7C5E" w:rsidP="00521C87">
            <w:pPr>
              <w:pStyle w:val="BodyTextIndent"/>
              <w:rPr>
                <w:sz w:val="22"/>
                <w:szCs w:val="22"/>
                <w:lang w:val="ru-RU"/>
              </w:rPr>
            </w:pPr>
          </w:p>
          <w:p w:rsidR="003C7C5E" w:rsidRPr="00C2421F" w:rsidRDefault="003C7C5E" w:rsidP="00521C87">
            <w:pPr>
              <w:pStyle w:val="BodyTextIndent"/>
              <w:ind w:firstLine="0"/>
              <w:rPr>
                <w:sz w:val="22"/>
                <w:szCs w:val="22"/>
                <w:lang w:val="ru-RU"/>
              </w:rPr>
            </w:pPr>
            <w:r w:rsidRPr="00C2421F">
              <w:rPr>
                <w:sz w:val="22"/>
                <w:szCs w:val="22"/>
                <w:lang w:val="ru-RU"/>
              </w:rPr>
              <w:t>Начальник ФКУ КП-4УФСИН России по Республике Карелия</w:t>
            </w:r>
          </w:p>
          <w:p w:rsidR="003C7C5E" w:rsidRPr="00C2421F" w:rsidRDefault="003C7C5E" w:rsidP="00521C87">
            <w:pPr>
              <w:pStyle w:val="BodyTextIndent"/>
              <w:rPr>
                <w:sz w:val="22"/>
                <w:szCs w:val="22"/>
                <w:lang w:val="ru-RU"/>
              </w:rPr>
            </w:pPr>
          </w:p>
          <w:p w:rsidR="003C7C5E" w:rsidRPr="00C2421F" w:rsidRDefault="003C7C5E" w:rsidP="00521C87">
            <w:pPr>
              <w:pStyle w:val="BodyTextIndent"/>
              <w:ind w:firstLine="0"/>
              <w:rPr>
                <w:sz w:val="22"/>
                <w:szCs w:val="22"/>
                <w:lang w:val="ru-RU"/>
              </w:rPr>
            </w:pPr>
            <w:r w:rsidRPr="00C2421F">
              <w:rPr>
                <w:sz w:val="22"/>
                <w:szCs w:val="22"/>
                <w:lang w:val="ru-RU"/>
              </w:rPr>
              <w:t>___________________ /</w:t>
            </w:r>
            <w:r w:rsidR="005A77CF" w:rsidRPr="00C2421F">
              <w:rPr>
                <w:sz w:val="22"/>
                <w:szCs w:val="22"/>
                <w:lang w:val="ru-RU"/>
              </w:rPr>
              <w:t>Р</w:t>
            </w:r>
            <w:r w:rsidRPr="00C2421F">
              <w:rPr>
                <w:sz w:val="22"/>
                <w:szCs w:val="22"/>
                <w:lang w:val="ru-RU"/>
              </w:rPr>
              <w:t>.</w:t>
            </w:r>
            <w:r w:rsidR="005A77CF" w:rsidRPr="00C2421F">
              <w:rPr>
                <w:sz w:val="22"/>
                <w:szCs w:val="22"/>
                <w:lang w:val="ru-RU"/>
              </w:rPr>
              <w:t>А</w:t>
            </w:r>
            <w:r w:rsidRPr="00C2421F">
              <w:rPr>
                <w:sz w:val="22"/>
                <w:szCs w:val="22"/>
                <w:lang w:val="ru-RU"/>
              </w:rPr>
              <w:t xml:space="preserve">. </w:t>
            </w:r>
            <w:r w:rsidR="005A77CF" w:rsidRPr="00C2421F">
              <w:rPr>
                <w:sz w:val="22"/>
                <w:szCs w:val="22"/>
                <w:lang w:val="ru-RU"/>
              </w:rPr>
              <w:t>Сокол</w:t>
            </w:r>
            <w:r w:rsidRPr="00C2421F">
              <w:rPr>
                <w:sz w:val="22"/>
                <w:szCs w:val="22"/>
                <w:lang w:val="ru-RU"/>
              </w:rPr>
              <w:t>ов/</w:t>
            </w:r>
          </w:p>
          <w:p w:rsidR="003C7C5E" w:rsidRPr="00C2421F" w:rsidRDefault="003C7C5E" w:rsidP="00521C87">
            <w:pPr>
              <w:pStyle w:val="BodyTextIndent"/>
              <w:ind w:firstLine="0"/>
              <w:rPr>
                <w:sz w:val="22"/>
                <w:szCs w:val="22"/>
                <w:lang w:val="ru-RU"/>
              </w:rPr>
            </w:pPr>
            <w:r w:rsidRPr="00C2421F">
              <w:rPr>
                <w:sz w:val="22"/>
                <w:szCs w:val="22"/>
                <w:lang w:val="ru-RU"/>
              </w:rPr>
              <w:t>М.П.</w:t>
            </w:r>
          </w:p>
          <w:p w:rsidR="003C7C5E" w:rsidRPr="00C2421F" w:rsidRDefault="003C7C5E" w:rsidP="00521C87">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C74F77" w:rsidRDefault="00C74F77">
      <w:pPr>
        <w:widowControl w:val="0"/>
        <w:shd w:val="clear" w:color="auto" w:fill="FFFFFF"/>
        <w:tabs>
          <w:tab w:val="left" w:pos="1061"/>
        </w:tabs>
        <w:spacing w:after="0"/>
        <w:ind w:firstLine="709"/>
        <w:jc w:val="right"/>
        <w:rPr>
          <w:rFonts w:eastAsia="Times New Roman"/>
          <w:szCs w:val="26"/>
          <w:lang w:eastAsia="ru-RU"/>
        </w:rPr>
      </w:pPr>
    </w:p>
    <w:p w:rsidR="00A626BD" w:rsidRDefault="00A626BD" w:rsidP="00390456">
      <w:pPr>
        <w:widowControl w:val="0"/>
        <w:shd w:val="clear" w:color="auto" w:fill="FFFFFF"/>
        <w:tabs>
          <w:tab w:val="left" w:pos="1061"/>
        </w:tabs>
        <w:spacing w:after="0"/>
        <w:rPr>
          <w:rFonts w:eastAsia="Times New Roman"/>
          <w:szCs w:val="26"/>
          <w:lang w:eastAsia="ru-RU"/>
        </w:rPr>
      </w:pPr>
    </w:p>
    <w:p w:rsidR="00390456" w:rsidRDefault="00390456" w:rsidP="00390456">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№1</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Default="005A77CF">
      <w:pPr>
        <w:widowControl w:val="0"/>
        <w:shd w:val="clear" w:color="auto" w:fill="FFFFFF"/>
        <w:tabs>
          <w:tab w:val="left" w:pos="1061"/>
        </w:tabs>
        <w:spacing w:after="0"/>
        <w:ind w:firstLine="4395"/>
        <w:rPr>
          <w:rFonts w:eastAsia="Times New Roman"/>
          <w:szCs w:val="26"/>
          <w:lang w:eastAsia="ru-RU"/>
        </w:rPr>
      </w:pPr>
      <w:r>
        <w:rPr>
          <w:rFonts w:eastAsia="Times New Roman"/>
          <w:szCs w:val="26"/>
          <w:lang w:eastAsia="ru-RU"/>
        </w:rPr>
        <w:t xml:space="preserve">                                     </w:t>
      </w:r>
      <w:r w:rsidR="00D653EB">
        <w:rPr>
          <w:rFonts w:eastAsia="Times New Roman"/>
          <w:szCs w:val="26"/>
          <w:lang w:eastAsia="ru-RU"/>
        </w:rPr>
        <w:t xml:space="preserve"> №</w:t>
      </w:r>
      <w:r>
        <w:t>_______</w:t>
      </w:r>
      <w:r w:rsidR="00D653EB">
        <w:rPr>
          <w:rFonts w:eastAsia="Times New Roman"/>
          <w:szCs w:val="26"/>
          <w:lang w:eastAsia="ru-RU"/>
        </w:rPr>
        <w:t>от</w:t>
      </w:r>
      <w:r>
        <w:rPr>
          <w:rFonts w:eastAsia="Times New Roman"/>
          <w:szCs w:val="26"/>
          <w:lang w:eastAsia="ru-RU"/>
        </w:rPr>
        <w:t xml:space="preserve"> </w:t>
      </w:r>
      <w:r w:rsidR="00D653EB">
        <w:rPr>
          <w:rFonts w:eastAsia="Times New Roman"/>
          <w:szCs w:val="26"/>
          <w:lang w:eastAsia="ru-RU"/>
        </w:rPr>
        <w:t xml:space="preserve"> «____»_______ 202</w:t>
      </w:r>
      <w:r w:rsidR="00A626BD">
        <w:rPr>
          <w:rFonts w:eastAsia="Times New Roman"/>
          <w:szCs w:val="26"/>
          <w:lang w:eastAsia="ru-RU"/>
        </w:rPr>
        <w:t>6</w:t>
      </w:r>
      <w:r w:rsidR="00D653EB">
        <w:rPr>
          <w:rFonts w:eastAsia="Times New Roman"/>
          <w:szCs w:val="26"/>
          <w:lang w:eastAsia="ru-RU"/>
        </w:rPr>
        <w:t xml:space="preserve"> г.</w:t>
      </w:r>
    </w:p>
    <w:p w:rsidR="00D653EB" w:rsidRDefault="00D653EB">
      <w:pPr>
        <w:widowControl w:val="0"/>
        <w:shd w:val="clear" w:color="auto" w:fill="FFFFFF"/>
        <w:tabs>
          <w:tab w:val="left" w:pos="1061"/>
        </w:tabs>
        <w:spacing w:after="0"/>
        <w:ind w:firstLine="4395"/>
        <w:jc w:val="center"/>
        <w:rPr>
          <w:rFonts w:eastAsia="Times New Roman"/>
          <w:szCs w:val="26"/>
          <w:lang w:eastAsia="ru-RU"/>
        </w:rPr>
      </w:pPr>
    </w:p>
    <w:p w:rsidR="00D653EB" w:rsidRDefault="00D653EB">
      <w:pPr>
        <w:pStyle w:val="BodyTextIndent"/>
        <w:ind w:firstLine="0"/>
        <w:jc w:val="center"/>
        <w:outlineLvl w:val="0"/>
        <w:rPr>
          <w:b/>
          <w:sz w:val="22"/>
        </w:rPr>
      </w:pPr>
      <w:r>
        <w:rPr>
          <w:b/>
          <w:sz w:val="22"/>
        </w:rPr>
        <w:t>С П Е Ц И Ф И К А Ц И Я</w:t>
      </w:r>
    </w:p>
    <w:p w:rsidR="00D653EB" w:rsidRDefault="00D653EB" w:rsidP="00390456">
      <w:pPr>
        <w:widowControl w:val="0"/>
        <w:autoSpaceDE w:val="0"/>
        <w:autoSpaceDN w:val="0"/>
        <w:adjustRightInd w:val="0"/>
        <w:rPr>
          <w:color w:val="000000"/>
          <w:szCs w:val="26"/>
        </w:rPr>
      </w:pPr>
    </w:p>
    <w:p w:rsidR="00D653EB" w:rsidRDefault="00D653EB">
      <w:pPr>
        <w:widowControl w:val="0"/>
        <w:rPr>
          <w:sz w:val="18"/>
        </w:rPr>
      </w:pPr>
      <w:r>
        <w:rPr>
          <w:sz w:val="18"/>
        </w:rPr>
        <w:t>1.</w:t>
      </w:r>
      <w:r>
        <w:rPr>
          <w:sz w:val="18"/>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918"/>
        <w:gridCol w:w="4506"/>
        <w:gridCol w:w="882"/>
        <w:gridCol w:w="887"/>
        <w:gridCol w:w="993"/>
      </w:tblGrid>
      <w:tr w:rsidR="00D653EB">
        <w:tc>
          <w:tcPr>
            <w:tcW w:w="516" w:type="dxa"/>
          </w:tcPr>
          <w:p w:rsidR="00D653EB" w:rsidRDefault="00D653EB">
            <w:pPr>
              <w:widowControl w:val="0"/>
              <w:rPr>
                <w:sz w:val="18"/>
              </w:rPr>
            </w:pPr>
            <w:r>
              <w:rPr>
                <w:sz w:val="18"/>
              </w:rPr>
              <w:t>№</w:t>
            </w:r>
          </w:p>
        </w:tc>
        <w:tc>
          <w:tcPr>
            <w:tcW w:w="1918" w:type="dxa"/>
          </w:tcPr>
          <w:p w:rsidR="00D653EB" w:rsidRDefault="00D653EB">
            <w:pPr>
              <w:widowControl w:val="0"/>
              <w:rPr>
                <w:sz w:val="18"/>
              </w:rPr>
            </w:pPr>
            <w:r>
              <w:rPr>
                <w:sz w:val="18"/>
              </w:rPr>
              <w:t>Наименование товара</w:t>
            </w:r>
          </w:p>
        </w:tc>
        <w:tc>
          <w:tcPr>
            <w:tcW w:w="4506" w:type="dxa"/>
          </w:tcPr>
          <w:p w:rsidR="00D653EB" w:rsidRDefault="00D653EB">
            <w:pPr>
              <w:widowControl w:val="0"/>
              <w:rPr>
                <w:sz w:val="18"/>
              </w:rPr>
            </w:pPr>
            <w:r>
              <w:rPr>
                <w:sz w:val="18"/>
              </w:rPr>
              <w:t xml:space="preserve">Характеристика товара </w:t>
            </w:r>
          </w:p>
        </w:tc>
        <w:tc>
          <w:tcPr>
            <w:tcW w:w="882" w:type="dxa"/>
          </w:tcPr>
          <w:p w:rsidR="00D653EB" w:rsidRDefault="00D653EB">
            <w:pPr>
              <w:widowControl w:val="0"/>
              <w:rPr>
                <w:sz w:val="18"/>
              </w:rPr>
            </w:pPr>
            <w:r>
              <w:rPr>
                <w:sz w:val="18"/>
              </w:rPr>
              <w:t>Кол-во</w:t>
            </w:r>
          </w:p>
        </w:tc>
        <w:tc>
          <w:tcPr>
            <w:tcW w:w="887" w:type="dxa"/>
          </w:tcPr>
          <w:p w:rsidR="00D653EB" w:rsidRDefault="00D653EB">
            <w:pPr>
              <w:widowControl w:val="0"/>
              <w:rPr>
                <w:sz w:val="18"/>
              </w:rPr>
            </w:pPr>
            <w:r>
              <w:rPr>
                <w:sz w:val="18"/>
              </w:rPr>
              <w:t>Цена за ед.</w:t>
            </w:r>
          </w:p>
        </w:tc>
        <w:tc>
          <w:tcPr>
            <w:tcW w:w="993" w:type="dxa"/>
          </w:tcPr>
          <w:p w:rsidR="00D653EB" w:rsidRDefault="00D653EB">
            <w:pPr>
              <w:widowControl w:val="0"/>
              <w:rPr>
                <w:sz w:val="18"/>
              </w:rPr>
            </w:pPr>
            <w:r>
              <w:rPr>
                <w:sz w:val="18"/>
              </w:rPr>
              <w:t>Итого</w:t>
            </w:r>
          </w:p>
        </w:tc>
      </w:tr>
      <w:tr w:rsidR="00A626BD">
        <w:tc>
          <w:tcPr>
            <w:tcW w:w="516" w:type="dxa"/>
          </w:tcPr>
          <w:p w:rsidR="00A626BD" w:rsidRDefault="00A07273">
            <w:pPr>
              <w:widowControl w:val="0"/>
              <w:rPr>
                <w:sz w:val="18"/>
              </w:rPr>
            </w:pPr>
            <w:r>
              <w:rPr>
                <w:sz w:val="18"/>
              </w:rPr>
              <w:t>1</w:t>
            </w:r>
            <w:r w:rsidR="00A626BD">
              <w:rPr>
                <w:sz w:val="18"/>
              </w:rPr>
              <w:t>.</w:t>
            </w:r>
          </w:p>
        </w:tc>
        <w:tc>
          <w:tcPr>
            <w:tcW w:w="1918" w:type="dxa"/>
          </w:tcPr>
          <w:p w:rsidR="005A77CF" w:rsidRPr="005A77CF" w:rsidRDefault="005A77CF" w:rsidP="00C25F21">
            <w:pPr>
              <w:spacing w:after="0" w:line="240" w:lineRule="auto"/>
              <w:rPr>
                <w:color w:val="001A34"/>
                <w:sz w:val="20"/>
                <w:szCs w:val="20"/>
                <w:shd w:val="clear" w:color="auto" w:fill="FFFFFF"/>
              </w:rPr>
            </w:pPr>
            <w:r w:rsidRPr="005A77CF">
              <w:rPr>
                <w:color w:val="001A34"/>
                <w:sz w:val="20"/>
                <w:szCs w:val="20"/>
                <w:shd w:val="clear" w:color="auto" w:fill="FFFFFF"/>
              </w:rPr>
              <w:t xml:space="preserve">Датчик кислорода для автомобилей </w:t>
            </w:r>
          </w:p>
          <w:p w:rsidR="00C25F21" w:rsidRPr="008E05A1" w:rsidRDefault="00C25F21" w:rsidP="00C25F21">
            <w:pPr>
              <w:spacing w:after="0" w:line="240" w:lineRule="auto"/>
              <w:rPr>
                <w:color w:val="000000"/>
                <w:sz w:val="18"/>
                <w:szCs w:val="18"/>
              </w:rPr>
            </w:pPr>
            <w:r w:rsidRPr="008E05A1">
              <w:rPr>
                <w:b/>
                <w:bCs/>
                <w:color w:val="000000"/>
                <w:sz w:val="18"/>
                <w:szCs w:val="18"/>
              </w:rPr>
              <w:t>ОКПД 2:</w:t>
            </w:r>
            <w:hyperlink r:id="rId9" w:tgtFrame="_blank" w:history="1">
              <w:r w:rsidR="00373609">
                <w:rPr>
                  <w:rStyle w:val="Hyperlink"/>
                  <w:rFonts w:ascii="Roboto" w:hAnsi="Roboto"/>
                  <w:sz w:val="21"/>
                  <w:szCs w:val="21"/>
                  <w:bdr w:val="none" w:sz="0" w:space="0" w:color="auto" w:frame="1"/>
                  <w:shd w:val="clear" w:color="auto" w:fill="FFFFFF"/>
                </w:rPr>
                <w:t>29.32.30</w:t>
              </w:r>
            </w:hyperlink>
          </w:p>
          <w:p w:rsidR="00C25F21" w:rsidRPr="008E05A1" w:rsidRDefault="00C25F21">
            <w:pPr>
              <w:widowControl w:val="0"/>
              <w:rPr>
                <w:sz w:val="18"/>
                <w:szCs w:val="18"/>
              </w:rPr>
            </w:pPr>
          </w:p>
        </w:tc>
        <w:tc>
          <w:tcPr>
            <w:tcW w:w="4506" w:type="dxa"/>
          </w:tcPr>
          <w:p w:rsidR="005A77CF" w:rsidRPr="005A77CF" w:rsidRDefault="005A77CF" w:rsidP="005A77CF">
            <w:pPr>
              <w:shd w:val="clear" w:color="auto" w:fill="FFFFFF"/>
              <w:spacing w:after="0" w:line="240" w:lineRule="auto"/>
              <w:rPr>
                <w:color w:val="001A34"/>
                <w:sz w:val="20"/>
                <w:szCs w:val="20"/>
              </w:rPr>
            </w:pPr>
            <w:r w:rsidRPr="005A77CF">
              <w:rPr>
                <w:rStyle w:val="pdpa9i"/>
                <w:color w:val="001A34"/>
                <w:sz w:val="20"/>
                <w:szCs w:val="20"/>
              </w:rPr>
              <w:t xml:space="preserve">Тип: </w:t>
            </w:r>
            <w:r w:rsidRPr="005A77CF">
              <w:rPr>
                <w:color w:val="001A34"/>
                <w:sz w:val="20"/>
                <w:szCs w:val="20"/>
              </w:rPr>
              <w:t>Датчик автомобильный</w:t>
            </w:r>
          </w:p>
          <w:p w:rsidR="005A77CF" w:rsidRPr="005A77CF" w:rsidRDefault="005A77CF" w:rsidP="005A77CF">
            <w:pPr>
              <w:shd w:val="clear" w:color="auto" w:fill="FFFFFF"/>
              <w:spacing w:after="0" w:line="240" w:lineRule="auto"/>
              <w:rPr>
                <w:color w:val="001A34"/>
                <w:sz w:val="20"/>
                <w:szCs w:val="20"/>
              </w:rPr>
            </w:pPr>
            <w:r w:rsidRPr="005A77CF">
              <w:rPr>
                <w:rStyle w:val="pdpa9i"/>
                <w:color w:val="001A34"/>
                <w:sz w:val="20"/>
                <w:szCs w:val="20"/>
              </w:rPr>
              <w:t xml:space="preserve">Тип датчика: </w:t>
            </w:r>
            <w:r w:rsidRPr="005A77CF">
              <w:rPr>
                <w:color w:val="001A34"/>
                <w:sz w:val="20"/>
                <w:szCs w:val="20"/>
              </w:rPr>
              <w:t>Датчик кислородный (лямбда зонд)</w:t>
            </w:r>
          </w:p>
          <w:p w:rsidR="005A77CF" w:rsidRPr="005A77CF" w:rsidRDefault="005A77CF" w:rsidP="005A77CF">
            <w:pPr>
              <w:shd w:val="clear" w:color="auto" w:fill="FFFFFF"/>
              <w:spacing w:after="0" w:line="240" w:lineRule="auto"/>
              <w:rPr>
                <w:color w:val="001A34"/>
                <w:sz w:val="20"/>
                <w:szCs w:val="20"/>
              </w:rPr>
            </w:pPr>
            <w:r w:rsidRPr="005A77CF">
              <w:rPr>
                <w:rStyle w:val="pdpa9i"/>
                <w:color w:val="001A34"/>
                <w:sz w:val="20"/>
                <w:szCs w:val="20"/>
              </w:rPr>
              <w:t xml:space="preserve">Материал: </w:t>
            </w:r>
            <w:r w:rsidRPr="005A77CF">
              <w:rPr>
                <w:color w:val="001A34"/>
                <w:sz w:val="20"/>
                <w:szCs w:val="20"/>
              </w:rPr>
              <w:t>Металл, Пластик</w:t>
            </w:r>
          </w:p>
          <w:p w:rsidR="005A77CF" w:rsidRPr="005A77CF" w:rsidRDefault="005A77CF" w:rsidP="005A77CF">
            <w:pPr>
              <w:shd w:val="clear" w:color="auto" w:fill="FFFFFF"/>
              <w:spacing w:after="0" w:line="240" w:lineRule="auto"/>
              <w:rPr>
                <w:color w:val="001A34"/>
                <w:sz w:val="20"/>
                <w:szCs w:val="20"/>
              </w:rPr>
            </w:pPr>
            <w:r w:rsidRPr="005A77CF">
              <w:rPr>
                <w:rStyle w:val="pdpa9i"/>
                <w:color w:val="001A34"/>
                <w:sz w:val="20"/>
                <w:szCs w:val="20"/>
              </w:rPr>
              <w:t xml:space="preserve">Вид техники: </w:t>
            </w:r>
            <w:r w:rsidRPr="005A77CF">
              <w:rPr>
                <w:color w:val="001A34"/>
                <w:sz w:val="20"/>
                <w:szCs w:val="20"/>
              </w:rPr>
              <w:t>Легковые автомобили</w:t>
            </w:r>
          </w:p>
          <w:p w:rsidR="005A77CF" w:rsidRPr="005A77CF" w:rsidRDefault="005A77CF" w:rsidP="005A77CF">
            <w:pPr>
              <w:shd w:val="clear" w:color="auto" w:fill="FFFFFF"/>
              <w:spacing w:after="0" w:line="240" w:lineRule="auto"/>
              <w:rPr>
                <w:color w:val="001A34"/>
                <w:sz w:val="20"/>
                <w:szCs w:val="20"/>
              </w:rPr>
            </w:pPr>
            <w:r w:rsidRPr="005A77CF">
              <w:rPr>
                <w:rStyle w:val="pdpa9i"/>
                <w:color w:val="001A34"/>
                <w:sz w:val="20"/>
                <w:szCs w:val="20"/>
              </w:rPr>
              <w:t xml:space="preserve">Цвет: </w:t>
            </w:r>
            <w:r w:rsidRPr="005A77CF">
              <w:rPr>
                <w:color w:val="001A34"/>
                <w:sz w:val="20"/>
                <w:szCs w:val="20"/>
              </w:rPr>
              <w:t>Черный</w:t>
            </w:r>
          </w:p>
          <w:p w:rsidR="005A77CF" w:rsidRPr="005A77CF" w:rsidRDefault="005A77CF" w:rsidP="005A77CF">
            <w:pPr>
              <w:spacing w:after="0" w:line="240" w:lineRule="auto"/>
              <w:rPr>
                <w:color w:val="001A34"/>
                <w:sz w:val="20"/>
                <w:szCs w:val="20"/>
                <w:shd w:val="clear" w:color="auto" w:fill="FFFFFF"/>
              </w:rPr>
            </w:pPr>
            <w:r w:rsidRPr="005A77CF">
              <w:rPr>
                <w:color w:val="001A34"/>
                <w:sz w:val="20"/>
                <w:szCs w:val="20"/>
                <w:shd w:val="clear" w:color="auto" w:fill="FFFFFF"/>
              </w:rPr>
              <w:t>Датчик кислорода для автомобилей Chevrolet Aveo (02-) 1.4i/1.6i до/Epica (06-) 2.0i</w:t>
            </w:r>
          </w:p>
          <w:p w:rsidR="00A626BD" w:rsidRPr="00373609" w:rsidRDefault="00A626BD" w:rsidP="00710977">
            <w:pPr>
              <w:spacing w:after="0" w:line="240" w:lineRule="auto"/>
              <w:rPr>
                <w:rFonts w:eastAsia="sans-serif"/>
                <w:sz w:val="20"/>
                <w:szCs w:val="20"/>
                <w:shd w:val="clear" w:color="auto" w:fill="FFFFFF"/>
                <w:lang w:eastAsia="zh-CN"/>
              </w:rPr>
            </w:pPr>
          </w:p>
        </w:tc>
        <w:tc>
          <w:tcPr>
            <w:tcW w:w="882" w:type="dxa"/>
          </w:tcPr>
          <w:p w:rsidR="00A626BD" w:rsidRDefault="008E05A1">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 шт.</w:t>
            </w:r>
          </w:p>
        </w:tc>
        <w:tc>
          <w:tcPr>
            <w:tcW w:w="887" w:type="dxa"/>
          </w:tcPr>
          <w:p w:rsidR="00A626BD" w:rsidRDefault="00A626BD">
            <w:pPr>
              <w:widowControl w:val="0"/>
              <w:jc w:val="center"/>
              <w:rPr>
                <w:rFonts w:eastAsia="Arial"/>
                <w:sz w:val="16"/>
                <w:szCs w:val="20"/>
                <w:shd w:val="clear" w:color="auto" w:fill="FFFFFF"/>
                <w:lang w:eastAsia="zh-CN"/>
              </w:rPr>
            </w:pPr>
          </w:p>
        </w:tc>
        <w:tc>
          <w:tcPr>
            <w:tcW w:w="993" w:type="dxa"/>
          </w:tcPr>
          <w:p w:rsidR="00A626BD" w:rsidRDefault="00A626BD">
            <w:pPr>
              <w:widowControl w:val="0"/>
              <w:jc w:val="center"/>
              <w:rPr>
                <w:rFonts w:eastAsia="Arial"/>
                <w:sz w:val="16"/>
                <w:szCs w:val="20"/>
                <w:shd w:val="clear" w:color="auto" w:fill="FFFFFF"/>
                <w:lang w:eastAsia="zh-CN"/>
              </w:rPr>
            </w:pPr>
          </w:p>
        </w:tc>
      </w:tr>
      <w:tr w:rsidR="00373609">
        <w:tc>
          <w:tcPr>
            <w:tcW w:w="516" w:type="dxa"/>
          </w:tcPr>
          <w:p w:rsidR="00373609" w:rsidRDefault="00373609">
            <w:pPr>
              <w:widowControl w:val="0"/>
              <w:rPr>
                <w:sz w:val="18"/>
              </w:rPr>
            </w:pPr>
            <w:r>
              <w:rPr>
                <w:sz w:val="18"/>
              </w:rPr>
              <w:t>2</w:t>
            </w:r>
          </w:p>
        </w:tc>
        <w:tc>
          <w:tcPr>
            <w:tcW w:w="1918" w:type="dxa"/>
          </w:tcPr>
          <w:p w:rsidR="00373609" w:rsidRDefault="005A77CF" w:rsidP="00373609">
            <w:pPr>
              <w:widowControl w:val="0"/>
              <w:rPr>
                <w:sz w:val="18"/>
                <w:szCs w:val="18"/>
              </w:rPr>
            </w:pPr>
            <w:r>
              <w:rPr>
                <w:sz w:val="18"/>
                <w:szCs w:val="18"/>
              </w:rPr>
              <w:t>Комплект щеток очистителя</w:t>
            </w:r>
          </w:p>
          <w:p w:rsidR="00373609" w:rsidRPr="008E05A1" w:rsidRDefault="00373609" w:rsidP="00373609">
            <w:pPr>
              <w:spacing w:after="0" w:line="240" w:lineRule="auto"/>
              <w:rPr>
                <w:color w:val="000000"/>
                <w:sz w:val="18"/>
                <w:szCs w:val="18"/>
              </w:rPr>
            </w:pPr>
            <w:r w:rsidRPr="008E05A1">
              <w:rPr>
                <w:b/>
                <w:bCs/>
                <w:color w:val="000000"/>
                <w:sz w:val="18"/>
                <w:szCs w:val="18"/>
              </w:rPr>
              <w:t>ОКПД 2:</w:t>
            </w:r>
            <w:hyperlink r:id="rId10" w:tgtFrame="_blank" w:history="1">
              <w:r>
                <w:rPr>
                  <w:rStyle w:val="Hyperlink"/>
                  <w:rFonts w:ascii="Roboto" w:hAnsi="Roboto"/>
                  <w:sz w:val="21"/>
                  <w:szCs w:val="21"/>
                  <w:bdr w:val="none" w:sz="0" w:space="0" w:color="auto" w:frame="1"/>
                  <w:shd w:val="clear" w:color="auto" w:fill="FFFFFF"/>
                </w:rPr>
                <w:t>29.32.30</w:t>
              </w:r>
            </w:hyperlink>
          </w:p>
          <w:p w:rsidR="00373609" w:rsidRDefault="00373609" w:rsidP="00373609">
            <w:pPr>
              <w:widowControl w:val="0"/>
              <w:rPr>
                <w:sz w:val="18"/>
                <w:szCs w:val="18"/>
              </w:rPr>
            </w:pPr>
          </w:p>
        </w:tc>
        <w:tc>
          <w:tcPr>
            <w:tcW w:w="4506" w:type="dxa"/>
          </w:tcPr>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Тип: </w:t>
            </w:r>
            <w:hyperlink r:id="rId11" w:history="1">
              <w:r w:rsidRPr="005A77CF">
                <w:rPr>
                  <w:rStyle w:val="Hyperlink"/>
                  <w:color w:val="auto"/>
                  <w:sz w:val="18"/>
                  <w:szCs w:val="18"/>
                </w:rPr>
                <w:t>Щетка стеклоочистителя</w:t>
              </w:r>
            </w:hyperlink>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Длина щетки, см: </w:t>
            </w:r>
            <w:r w:rsidRPr="005A77CF">
              <w:rPr>
                <w:sz w:val="18"/>
                <w:szCs w:val="18"/>
              </w:rPr>
              <w:t>55</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Длина второй щетки, см: </w:t>
            </w:r>
            <w:r w:rsidRPr="005A77CF">
              <w:rPr>
                <w:sz w:val="18"/>
                <w:szCs w:val="18"/>
              </w:rPr>
              <w:t>50</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Количество, штук: </w:t>
            </w:r>
            <w:r w:rsidRPr="005A77CF">
              <w:rPr>
                <w:sz w:val="18"/>
                <w:szCs w:val="18"/>
              </w:rPr>
              <w:t>2</w:t>
            </w:r>
          </w:p>
          <w:p w:rsidR="005A77CF" w:rsidRPr="005A77CF" w:rsidRDefault="005A77CF" w:rsidP="005A77CF">
            <w:pPr>
              <w:shd w:val="clear" w:color="auto" w:fill="FFFFFF"/>
              <w:spacing w:after="0" w:line="240" w:lineRule="auto"/>
            </w:pPr>
            <w:r w:rsidRPr="005A77CF">
              <w:rPr>
                <w:rStyle w:val="pdpa9i"/>
                <w:sz w:val="18"/>
                <w:szCs w:val="18"/>
              </w:rPr>
              <w:t xml:space="preserve">Крепление: </w:t>
            </w:r>
            <w:r w:rsidRPr="005A77CF">
              <w:rPr>
                <w:sz w:val="18"/>
                <w:szCs w:val="18"/>
              </w:rPr>
              <w:t>Крючок (Hook / J-Hook)</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Особенности: </w:t>
            </w:r>
            <w:r w:rsidRPr="005A77CF">
              <w:rPr>
                <w:sz w:val="18"/>
                <w:szCs w:val="18"/>
              </w:rPr>
              <w:t>Графитное покрытие</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Вид техники: </w:t>
            </w:r>
            <w:r w:rsidRPr="005A77CF">
              <w:rPr>
                <w:sz w:val="18"/>
                <w:szCs w:val="18"/>
              </w:rPr>
              <w:t>Грузовые автомобили и автобусы, Легковые автомобили</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Сезон: </w:t>
            </w:r>
            <w:r w:rsidRPr="005A77CF">
              <w:rPr>
                <w:sz w:val="18"/>
                <w:szCs w:val="18"/>
              </w:rPr>
              <w:t>На любой сезон, Лето</w:t>
            </w:r>
          </w:p>
          <w:p w:rsidR="005A77CF" w:rsidRPr="005A77CF" w:rsidRDefault="005A77CF" w:rsidP="005A77CF">
            <w:pPr>
              <w:shd w:val="clear" w:color="auto" w:fill="FFFFFF"/>
              <w:spacing w:after="0" w:line="240" w:lineRule="auto"/>
              <w:rPr>
                <w:sz w:val="18"/>
                <w:szCs w:val="18"/>
              </w:rPr>
            </w:pPr>
            <w:r w:rsidRPr="005A77CF">
              <w:rPr>
                <w:rStyle w:val="pdpa9i"/>
                <w:sz w:val="18"/>
                <w:szCs w:val="18"/>
              </w:rPr>
              <w:t xml:space="preserve">Вид щетки: </w:t>
            </w:r>
            <w:r w:rsidRPr="005A77CF">
              <w:rPr>
                <w:sz w:val="18"/>
                <w:szCs w:val="18"/>
              </w:rPr>
              <w:t>Передняя</w:t>
            </w:r>
          </w:p>
          <w:p w:rsidR="00373609" w:rsidRPr="00373609" w:rsidRDefault="00373609" w:rsidP="00373609">
            <w:pPr>
              <w:shd w:val="clear" w:color="auto" w:fill="FFFFFF"/>
              <w:spacing w:after="0" w:line="240" w:lineRule="auto"/>
              <w:rPr>
                <w:rFonts w:ascii="Arial" w:hAnsi="Arial" w:cs="Arial"/>
                <w:color w:val="001A34"/>
                <w:sz w:val="21"/>
                <w:szCs w:val="21"/>
              </w:rPr>
            </w:pPr>
          </w:p>
        </w:tc>
        <w:tc>
          <w:tcPr>
            <w:tcW w:w="882" w:type="dxa"/>
          </w:tcPr>
          <w:p w:rsidR="00373609" w:rsidRDefault="00373609" w:rsidP="005A77CF">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 xml:space="preserve">1 </w:t>
            </w:r>
            <w:r w:rsidR="005A77CF">
              <w:rPr>
                <w:rFonts w:eastAsia="Arial"/>
                <w:sz w:val="16"/>
                <w:szCs w:val="20"/>
                <w:shd w:val="clear" w:color="auto" w:fill="FFFFFF"/>
                <w:lang w:eastAsia="zh-CN"/>
              </w:rPr>
              <w:t>компл</w:t>
            </w:r>
            <w:r>
              <w:rPr>
                <w:rFonts w:eastAsia="Arial"/>
                <w:sz w:val="16"/>
                <w:szCs w:val="20"/>
                <w:shd w:val="clear" w:color="auto" w:fill="FFFFFF"/>
                <w:lang w:eastAsia="zh-CN"/>
              </w:rPr>
              <w:t>.</w:t>
            </w:r>
          </w:p>
        </w:tc>
        <w:tc>
          <w:tcPr>
            <w:tcW w:w="887" w:type="dxa"/>
          </w:tcPr>
          <w:p w:rsidR="00373609" w:rsidRDefault="00373609">
            <w:pPr>
              <w:widowControl w:val="0"/>
              <w:jc w:val="center"/>
              <w:rPr>
                <w:rFonts w:eastAsia="Arial"/>
                <w:sz w:val="16"/>
                <w:szCs w:val="20"/>
                <w:shd w:val="clear" w:color="auto" w:fill="FFFFFF"/>
                <w:lang w:eastAsia="zh-CN"/>
              </w:rPr>
            </w:pPr>
          </w:p>
        </w:tc>
        <w:tc>
          <w:tcPr>
            <w:tcW w:w="993" w:type="dxa"/>
          </w:tcPr>
          <w:p w:rsidR="00373609" w:rsidRDefault="00373609">
            <w:pPr>
              <w:widowControl w:val="0"/>
              <w:jc w:val="center"/>
              <w:rPr>
                <w:rFonts w:eastAsia="Arial"/>
                <w:sz w:val="16"/>
                <w:szCs w:val="20"/>
                <w:shd w:val="clear" w:color="auto" w:fill="FFFFFF"/>
                <w:lang w:eastAsia="zh-CN"/>
              </w:rPr>
            </w:pPr>
          </w:p>
        </w:tc>
      </w:tr>
      <w:tr w:rsidR="005A77CF">
        <w:tc>
          <w:tcPr>
            <w:tcW w:w="516" w:type="dxa"/>
          </w:tcPr>
          <w:p w:rsidR="005A77CF" w:rsidRDefault="005A77CF">
            <w:pPr>
              <w:widowControl w:val="0"/>
              <w:rPr>
                <w:sz w:val="18"/>
              </w:rPr>
            </w:pPr>
            <w:r>
              <w:rPr>
                <w:sz w:val="18"/>
              </w:rPr>
              <w:t>3.</w:t>
            </w:r>
          </w:p>
        </w:tc>
        <w:tc>
          <w:tcPr>
            <w:tcW w:w="1918" w:type="dxa"/>
          </w:tcPr>
          <w:p w:rsidR="005A77CF" w:rsidRDefault="005A77CF" w:rsidP="005A77CF">
            <w:pPr>
              <w:widowControl w:val="0"/>
              <w:rPr>
                <w:sz w:val="18"/>
                <w:szCs w:val="18"/>
              </w:rPr>
            </w:pPr>
            <w:r>
              <w:rPr>
                <w:sz w:val="18"/>
                <w:szCs w:val="18"/>
              </w:rPr>
              <w:t>Свечи зажигания</w:t>
            </w:r>
          </w:p>
          <w:p w:rsidR="005A77CF" w:rsidRPr="008E05A1" w:rsidRDefault="005A77CF" w:rsidP="005A77CF">
            <w:pPr>
              <w:spacing w:after="0" w:line="240" w:lineRule="auto"/>
              <w:rPr>
                <w:color w:val="000000"/>
                <w:sz w:val="18"/>
                <w:szCs w:val="18"/>
              </w:rPr>
            </w:pPr>
            <w:r w:rsidRPr="008E05A1">
              <w:rPr>
                <w:b/>
                <w:bCs/>
                <w:color w:val="000000"/>
                <w:sz w:val="18"/>
                <w:szCs w:val="18"/>
              </w:rPr>
              <w:t>ОКПД 2:</w:t>
            </w:r>
            <w:hyperlink r:id="rId12" w:tgtFrame="_blank" w:history="1">
              <w:r>
                <w:rPr>
                  <w:rStyle w:val="Hyperlink"/>
                  <w:rFonts w:ascii="Roboto" w:hAnsi="Roboto"/>
                  <w:sz w:val="21"/>
                  <w:szCs w:val="21"/>
                  <w:bdr w:val="none" w:sz="0" w:space="0" w:color="auto" w:frame="1"/>
                  <w:shd w:val="clear" w:color="auto" w:fill="FFFFFF"/>
                </w:rPr>
                <w:t>29.32.30</w:t>
              </w:r>
            </w:hyperlink>
          </w:p>
          <w:p w:rsidR="005A77CF" w:rsidRDefault="005A77CF" w:rsidP="005A77CF">
            <w:pPr>
              <w:widowControl w:val="0"/>
              <w:rPr>
                <w:sz w:val="18"/>
                <w:szCs w:val="18"/>
              </w:rPr>
            </w:pPr>
          </w:p>
        </w:tc>
        <w:tc>
          <w:tcPr>
            <w:tcW w:w="4506" w:type="dxa"/>
          </w:tcPr>
          <w:p w:rsidR="005A77CF" w:rsidRPr="00C2421F" w:rsidRDefault="005A77CF" w:rsidP="00C2421F">
            <w:pPr>
              <w:shd w:val="clear" w:color="auto" w:fill="FFFFFF"/>
              <w:spacing w:after="0" w:line="240" w:lineRule="auto"/>
              <w:rPr>
                <w:sz w:val="18"/>
                <w:szCs w:val="18"/>
              </w:rPr>
            </w:pPr>
            <w:r w:rsidRPr="00C2421F">
              <w:rPr>
                <w:rStyle w:val="pdpa9i"/>
                <w:sz w:val="18"/>
                <w:szCs w:val="18"/>
              </w:rPr>
              <w:t>Тип</w:t>
            </w:r>
            <w:r w:rsidR="00C2421F" w:rsidRPr="00C2421F">
              <w:rPr>
                <w:rStyle w:val="pdpa9i"/>
                <w:sz w:val="18"/>
                <w:szCs w:val="18"/>
              </w:rPr>
              <w:t xml:space="preserve">: </w:t>
            </w:r>
            <w:r w:rsidRPr="00C2421F">
              <w:rPr>
                <w:sz w:val="18"/>
                <w:szCs w:val="18"/>
              </w:rPr>
              <w:t>Свеча зажигания</w:t>
            </w:r>
          </w:p>
          <w:p w:rsidR="005A77CF" w:rsidRPr="00C2421F" w:rsidRDefault="005A77CF" w:rsidP="00C2421F">
            <w:pPr>
              <w:shd w:val="clear" w:color="auto" w:fill="FFFFFF"/>
              <w:spacing w:after="0" w:line="240" w:lineRule="auto"/>
              <w:rPr>
                <w:sz w:val="18"/>
                <w:szCs w:val="18"/>
              </w:rPr>
            </w:pPr>
            <w:r w:rsidRPr="00C2421F">
              <w:rPr>
                <w:rStyle w:val="pdpa9i"/>
                <w:sz w:val="18"/>
                <w:szCs w:val="18"/>
              </w:rPr>
              <w:t>Длина резьбы, мм</w:t>
            </w:r>
            <w:r w:rsidR="00C2421F" w:rsidRPr="00C2421F">
              <w:rPr>
                <w:rStyle w:val="pdpa9i"/>
                <w:sz w:val="18"/>
                <w:szCs w:val="18"/>
              </w:rPr>
              <w:t>:</w:t>
            </w:r>
            <w:r w:rsidRPr="00C2421F">
              <w:rPr>
                <w:sz w:val="18"/>
                <w:szCs w:val="18"/>
              </w:rPr>
              <w:t>19</w:t>
            </w:r>
          </w:p>
          <w:p w:rsidR="005A77CF" w:rsidRPr="00C2421F" w:rsidRDefault="005A77CF" w:rsidP="00C2421F">
            <w:pPr>
              <w:shd w:val="clear" w:color="auto" w:fill="FFFFFF"/>
              <w:spacing w:after="0" w:line="240" w:lineRule="auto"/>
              <w:rPr>
                <w:sz w:val="18"/>
                <w:szCs w:val="18"/>
              </w:rPr>
            </w:pPr>
            <w:r w:rsidRPr="00C2421F">
              <w:rPr>
                <w:rStyle w:val="pdpa9i"/>
                <w:sz w:val="18"/>
                <w:szCs w:val="18"/>
              </w:rPr>
              <w:t>Количество в упаковке, шт</w:t>
            </w:r>
            <w:r w:rsidR="00C2421F" w:rsidRPr="00C2421F">
              <w:rPr>
                <w:rStyle w:val="pdpa9i"/>
                <w:sz w:val="18"/>
                <w:szCs w:val="18"/>
              </w:rPr>
              <w:t>: 4</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Материал электрода: </w:t>
            </w:r>
            <w:r w:rsidRPr="00C2421F">
              <w:rPr>
                <w:sz w:val="18"/>
                <w:szCs w:val="18"/>
              </w:rPr>
              <w:t>Никель</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Резьба: </w:t>
            </w:r>
            <w:r w:rsidRPr="00C2421F">
              <w:rPr>
                <w:sz w:val="18"/>
                <w:szCs w:val="18"/>
              </w:rPr>
              <w:t>M14x1.25</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Шаг резьбы, мм: </w:t>
            </w:r>
            <w:r w:rsidRPr="00C2421F">
              <w:rPr>
                <w:sz w:val="18"/>
                <w:szCs w:val="18"/>
              </w:rPr>
              <w:t>1.25</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Зазор между электродами, мм: </w:t>
            </w:r>
            <w:r w:rsidRPr="00C2421F">
              <w:rPr>
                <w:sz w:val="18"/>
                <w:szCs w:val="18"/>
              </w:rPr>
              <w:t>1.1</w:t>
            </w:r>
          </w:p>
          <w:p w:rsidR="005A77CF" w:rsidRPr="00C2421F" w:rsidRDefault="005A77CF" w:rsidP="00C2421F">
            <w:pPr>
              <w:shd w:val="clear" w:color="auto" w:fill="FFFFFF"/>
              <w:spacing w:after="0" w:line="240" w:lineRule="auto"/>
            </w:pPr>
            <w:r w:rsidRPr="00C2421F">
              <w:rPr>
                <w:rStyle w:val="pdpa9i"/>
                <w:sz w:val="18"/>
                <w:szCs w:val="18"/>
              </w:rPr>
              <w:t xml:space="preserve">Число боковых электродов: </w:t>
            </w:r>
            <w:hyperlink r:id="rId13" w:history="1">
              <w:r w:rsidRPr="00C2421F">
                <w:rPr>
                  <w:rStyle w:val="Hyperlink"/>
                  <w:color w:val="auto"/>
                  <w:sz w:val="18"/>
                  <w:szCs w:val="18"/>
                </w:rPr>
                <w:t>1</w:t>
              </w:r>
            </w:hyperlink>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Ширина зева гаечного ключа, мм: </w:t>
            </w:r>
            <w:r w:rsidRPr="00C2421F">
              <w:rPr>
                <w:sz w:val="18"/>
                <w:szCs w:val="18"/>
              </w:rPr>
              <w:t>14</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Минимальный момент затяжки, Н·м: </w:t>
            </w:r>
            <w:r w:rsidRPr="00C2421F">
              <w:rPr>
                <w:sz w:val="18"/>
                <w:szCs w:val="18"/>
              </w:rPr>
              <w:t>25</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Максимальный момент затяжки, Н·м: </w:t>
            </w:r>
            <w:r w:rsidRPr="00C2421F">
              <w:rPr>
                <w:sz w:val="18"/>
                <w:szCs w:val="18"/>
              </w:rPr>
              <w:t>30</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Вид техники: </w:t>
            </w:r>
            <w:hyperlink r:id="rId14" w:history="1">
              <w:r w:rsidRPr="00C2421F">
                <w:rPr>
                  <w:rStyle w:val="Hyperlink"/>
                  <w:color w:val="auto"/>
                  <w:sz w:val="18"/>
                  <w:szCs w:val="18"/>
                </w:rPr>
                <w:t>Легковые автомобили</w:t>
              </w:r>
            </w:hyperlink>
            <w:r w:rsidRPr="00C2421F">
              <w:rPr>
                <w:sz w:val="18"/>
                <w:szCs w:val="18"/>
              </w:rPr>
              <w:t>, Грузовые автомобили и автобусы</w:t>
            </w:r>
          </w:p>
          <w:p w:rsidR="005A77CF" w:rsidRPr="00C2421F" w:rsidRDefault="005A77CF" w:rsidP="00C2421F">
            <w:pPr>
              <w:shd w:val="clear" w:color="auto" w:fill="FFFFFF"/>
              <w:spacing w:after="0" w:line="240" w:lineRule="auto"/>
              <w:rPr>
                <w:sz w:val="18"/>
                <w:szCs w:val="18"/>
              </w:rPr>
            </w:pPr>
            <w:r w:rsidRPr="00C2421F">
              <w:rPr>
                <w:rStyle w:val="pdpa9i"/>
                <w:sz w:val="18"/>
                <w:szCs w:val="18"/>
              </w:rPr>
              <w:t xml:space="preserve">Цвет: </w:t>
            </w:r>
            <w:r w:rsidRPr="00C2421F">
              <w:rPr>
                <w:sz w:val="18"/>
                <w:szCs w:val="18"/>
              </w:rPr>
              <w:t>Белый</w:t>
            </w:r>
          </w:p>
          <w:p w:rsidR="005A77CF" w:rsidRPr="005A77CF" w:rsidRDefault="005A77CF" w:rsidP="005A77CF">
            <w:pPr>
              <w:shd w:val="clear" w:color="auto" w:fill="FFFFFF"/>
              <w:spacing w:after="0" w:line="240" w:lineRule="auto"/>
              <w:rPr>
                <w:rStyle w:val="pdpa9i"/>
                <w:sz w:val="18"/>
                <w:szCs w:val="18"/>
              </w:rPr>
            </w:pPr>
          </w:p>
        </w:tc>
        <w:tc>
          <w:tcPr>
            <w:tcW w:w="882" w:type="dxa"/>
          </w:tcPr>
          <w:p w:rsidR="005A77CF" w:rsidRDefault="00C2421F">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 компл.</w:t>
            </w:r>
          </w:p>
        </w:tc>
        <w:tc>
          <w:tcPr>
            <w:tcW w:w="887" w:type="dxa"/>
          </w:tcPr>
          <w:p w:rsidR="005A77CF" w:rsidRDefault="005A77CF">
            <w:pPr>
              <w:widowControl w:val="0"/>
              <w:jc w:val="center"/>
              <w:rPr>
                <w:rFonts w:eastAsia="Arial"/>
                <w:sz w:val="16"/>
                <w:szCs w:val="20"/>
                <w:shd w:val="clear" w:color="auto" w:fill="FFFFFF"/>
                <w:lang w:eastAsia="zh-CN"/>
              </w:rPr>
            </w:pPr>
          </w:p>
        </w:tc>
        <w:tc>
          <w:tcPr>
            <w:tcW w:w="993" w:type="dxa"/>
          </w:tcPr>
          <w:p w:rsidR="005A77CF" w:rsidRDefault="005A77CF">
            <w:pPr>
              <w:widowControl w:val="0"/>
              <w:jc w:val="center"/>
              <w:rPr>
                <w:rFonts w:eastAsia="Arial"/>
                <w:sz w:val="16"/>
                <w:szCs w:val="20"/>
                <w:shd w:val="clear" w:color="auto" w:fill="FFFFFF"/>
                <w:lang w:eastAsia="zh-CN"/>
              </w:rPr>
            </w:pPr>
          </w:p>
        </w:tc>
      </w:tr>
    </w:tbl>
    <w:p w:rsidR="00D653EB" w:rsidRDefault="00D653EB">
      <w:pPr>
        <w:spacing w:after="0" w:line="240" w:lineRule="auto"/>
        <w:jc w:val="both"/>
        <w:rPr>
          <w:sz w:val="20"/>
          <w:szCs w:val="24"/>
        </w:rPr>
      </w:pPr>
    </w:p>
    <w:p w:rsidR="00A626BD" w:rsidRDefault="00A626BD">
      <w:pPr>
        <w:spacing w:after="0" w:line="240" w:lineRule="auto"/>
        <w:jc w:val="both"/>
        <w:rPr>
          <w:sz w:val="20"/>
          <w:szCs w:val="24"/>
        </w:rPr>
      </w:pPr>
    </w:p>
    <w:p w:rsidR="00D653EB" w:rsidRDefault="00D653EB">
      <w:pPr>
        <w:spacing w:after="0" w:line="240" w:lineRule="auto"/>
        <w:jc w:val="both"/>
        <w:rPr>
          <w:sz w:val="20"/>
          <w:szCs w:val="24"/>
        </w:rPr>
      </w:pPr>
      <w:r>
        <w:rPr>
          <w:sz w:val="20"/>
          <w:szCs w:val="24"/>
        </w:rPr>
        <w:t xml:space="preserve">  Срок поставки: </w:t>
      </w:r>
      <w:r w:rsidR="00373609">
        <w:rPr>
          <w:sz w:val="20"/>
          <w:szCs w:val="24"/>
        </w:rPr>
        <w:t>10</w:t>
      </w:r>
      <w:r>
        <w:rPr>
          <w:sz w:val="20"/>
          <w:szCs w:val="24"/>
        </w:rPr>
        <w:t xml:space="preserve"> (</w:t>
      </w:r>
      <w:r w:rsidR="00373609">
        <w:rPr>
          <w:sz w:val="20"/>
          <w:szCs w:val="24"/>
        </w:rPr>
        <w:t>десять</w:t>
      </w:r>
      <w:r>
        <w:rPr>
          <w:sz w:val="20"/>
          <w:szCs w:val="24"/>
        </w:rPr>
        <w:t xml:space="preserve">) </w:t>
      </w:r>
      <w:r w:rsidR="00373609">
        <w:rPr>
          <w:sz w:val="20"/>
          <w:szCs w:val="24"/>
        </w:rPr>
        <w:t>рабочих</w:t>
      </w:r>
      <w:r>
        <w:rPr>
          <w:sz w:val="20"/>
          <w:szCs w:val="24"/>
        </w:rPr>
        <w:t xml:space="preserve"> дн</w:t>
      </w:r>
      <w:r w:rsidR="00C25F21">
        <w:rPr>
          <w:sz w:val="20"/>
          <w:szCs w:val="24"/>
        </w:rPr>
        <w:t>ей</w:t>
      </w:r>
      <w:r w:rsidR="00373609">
        <w:rPr>
          <w:sz w:val="20"/>
          <w:szCs w:val="24"/>
        </w:rPr>
        <w:t>с момента заключения Государственного</w:t>
      </w:r>
      <w:r>
        <w:rPr>
          <w:sz w:val="20"/>
          <w:szCs w:val="24"/>
        </w:rPr>
        <w:t xml:space="preserve"> контракта.</w:t>
      </w:r>
    </w:p>
    <w:p w:rsidR="00D653EB" w:rsidRDefault="00D653EB">
      <w:pPr>
        <w:spacing w:after="0" w:line="240" w:lineRule="auto"/>
        <w:ind w:firstLine="708"/>
        <w:jc w:val="both"/>
        <w:rPr>
          <w:sz w:val="20"/>
          <w:szCs w:val="24"/>
        </w:rPr>
      </w:pPr>
      <w:r>
        <w:rPr>
          <w:sz w:val="20"/>
          <w:szCs w:val="24"/>
        </w:rPr>
        <w:t>Место поставки Товара: ФКУ КП-4 УФСИН России по Республике Карелия, Республика Карелия, Сегежский район, п.Верхний, зд.15.</w:t>
      </w:r>
    </w:p>
    <w:p w:rsidR="00D653EB" w:rsidRDefault="00D653EB">
      <w:pPr>
        <w:spacing w:after="0" w:line="240" w:lineRule="auto"/>
        <w:jc w:val="both"/>
        <w:rPr>
          <w:sz w:val="20"/>
          <w:szCs w:val="24"/>
        </w:rPr>
      </w:pPr>
      <w:r>
        <w:rPr>
          <w:sz w:val="20"/>
          <w:szCs w:val="24"/>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p w:rsidR="00D653EB" w:rsidRDefault="00D653EB">
      <w:pPr>
        <w:spacing w:after="0" w:line="240" w:lineRule="auto"/>
        <w:ind w:firstLine="284"/>
        <w:rPr>
          <w:color w:val="000000"/>
          <w:sz w:val="20"/>
          <w:szCs w:val="24"/>
        </w:rPr>
      </w:pPr>
      <w:r>
        <w:rPr>
          <w:color w:val="000000"/>
          <w:sz w:val="20"/>
          <w:szCs w:val="24"/>
        </w:rPr>
        <w:t xml:space="preserve">Гарантийный срок производителя на товар – не менее 1 года, с момента поставки товара. Срок действия гарантии поставщика – не менее чем срок действия гарантии производителя. </w:t>
      </w:r>
    </w:p>
    <w:p w:rsidR="00D653EB" w:rsidRDefault="00D653EB">
      <w:pPr>
        <w:spacing w:after="0" w:line="240" w:lineRule="auto"/>
        <w:jc w:val="both"/>
        <w:rPr>
          <w:b/>
          <w:szCs w:val="26"/>
        </w:rPr>
      </w:pPr>
      <w:r>
        <w:rPr>
          <w:color w:val="000000"/>
          <w:sz w:val="20"/>
          <w:szCs w:val="24"/>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tbl>
      <w:tblPr>
        <w:tblW w:w="9900" w:type="dxa"/>
        <w:tblInd w:w="-176" w:type="dxa"/>
        <w:tblLayout w:type="fixed"/>
        <w:tblLook w:val="0000" w:firstRow="0" w:lastRow="0" w:firstColumn="0" w:lastColumn="0" w:noHBand="0" w:noVBand="0"/>
      </w:tblPr>
      <w:tblGrid>
        <w:gridCol w:w="4788"/>
        <w:gridCol w:w="5112"/>
      </w:tblGrid>
      <w:tr w:rsidR="005A77CF">
        <w:trPr>
          <w:trHeight w:val="1390"/>
        </w:trPr>
        <w:tc>
          <w:tcPr>
            <w:tcW w:w="4788" w:type="dxa"/>
          </w:tcPr>
          <w:p w:rsidR="005A77CF" w:rsidRPr="00A626BD" w:rsidRDefault="005A77CF" w:rsidP="00521C87">
            <w:pPr>
              <w:widowControl w:val="0"/>
              <w:spacing w:after="0" w:line="240" w:lineRule="auto"/>
              <w:ind w:right="-285"/>
              <w:contextualSpacing/>
            </w:pPr>
            <w:r w:rsidRPr="00A626BD">
              <w:t>«Поставщик»</w:t>
            </w: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 /______/</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A626BD" w:rsidRDefault="005A77CF" w:rsidP="00521C87">
            <w:pPr>
              <w:widowControl w:val="0"/>
              <w:spacing w:after="0" w:line="240" w:lineRule="auto"/>
              <w:ind w:left="426" w:right="-285"/>
              <w:contextualSpacing/>
            </w:pPr>
          </w:p>
        </w:tc>
        <w:tc>
          <w:tcPr>
            <w:tcW w:w="5112" w:type="dxa"/>
          </w:tcPr>
          <w:p w:rsidR="005A77CF" w:rsidRPr="00C2421F" w:rsidRDefault="005A77CF" w:rsidP="00521C87">
            <w:pPr>
              <w:pStyle w:val="a"/>
              <w:spacing w:line="240" w:lineRule="auto"/>
              <w:rPr>
                <w:sz w:val="22"/>
                <w:szCs w:val="22"/>
                <w:lang w:val="ru-RU" w:eastAsia="en-US"/>
              </w:rPr>
            </w:pPr>
            <w:r w:rsidRPr="00C2421F">
              <w:rPr>
                <w:sz w:val="22"/>
                <w:szCs w:val="22"/>
                <w:lang w:val="ru-RU" w:eastAsia="en-US"/>
              </w:rPr>
              <w:t>«Государственный заказчик»:</w:t>
            </w:r>
          </w:p>
          <w:p w:rsidR="005A77CF" w:rsidRPr="00C2421F" w:rsidRDefault="005A77CF" w:rsidP="00521C87">
            <w:pPr>
              <w:pStyle w:val="BodyTextIndent"/>
              <w:ind w:firstLine="0"/>
              <w:rPr>
                <w:sz w:val="22"/>
                <w:szCs w:val="22"/>
                <w:lang w:val="ru-RU"/>
              </w:rPr>
            </w:pPr>
            <w:r w:rsidRPr="00C2421F">
              <w:rPr>
                <w:sz w:val="22"/>
                <w:szCs w:val="22"/>
                <w:lang w:val="ru-RU"/>
              </w:rPr>
              <w:t xml:space="preserve">ФКУ КП-4 УФСИН России по Республике Карелия </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Начальник ФКУ КП-4УФСИН России по Республике Карелия</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___________________ /Р.А. Соколов/</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C2421F" w:rsidRDefault="005A77CF" w:rsidP="00521C87">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5A77CF" w:rsidRDefault="005A77C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C2421F" w:rsidRDefault="00C2421F">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 2</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Pr="00710977" w:rsidRDefault="005A77CF">
      <w:pPr>
        <w:pStyle w:val="ConsPlusNormal"/>
        <w:contextualSpacing/>
        <w:jc w:val="center"/>
        <w:rPr>
          <w:szCs w:val="26"/>
        </w:rPr>
      </w:pPr>
      <w:r>
        <w:rPr>
          <w:szCs w:val="26"/>
        </w:rPr>
        <w:t xml:space="preserve">                                                                                          </w:t>
      </w:r>
      <w:r w:rsidR="00D653EB" w:rsidRPr="00710977">
        <w:rPr>
          <w:szCs w:val="26"/>
        </w:rPr>
        <w:t xml:space="preserve">         №</w:t>
      </w:r>
      <w:r>
        <w:t>_________</w:t>
      </w:r>
      <w:r w:rsidR="00D653EB" w:rsidRPr="00710977">
        <w:rPr>
          <w:szCs w:val="26"/>
        </w:rPr>
        <w:t>от «____»________ 202</w:t>
      </w:r>
      <w:r w:rsidR="00A626BD" w:rsidRPr="00710977">
        <w:rPr>
          <w:szCs w:val="26"/>
        </w:rPr>
        <w:t>6</w:t>
      </w:r>
      <w:r w:rsidR="00D653EB" w:rsidRPr="00710977">
        <w:rPr>
          <w:szCs w:val="26"/>
        </w:rPr>
        <w:t xml:space="preserve"> г.</w:t>
      </w:r>
    </w:p>
    <w:p w:rsidR="00D653EB" w:rsidRPr="00710977" w:rsidRDefault="00D653EB">
      <w:pPr>
        <w:pStyle w:val="ConsPlusNormal"/>
        <w:contextualSpacing/>
        <w:jc w:val="center"/>
        <w:rPr>
          <w:rFonts w:cs="Times New Roman"/>
          <w:szCs w:val="26"/>
        </w:rPr>
      </w:pPr>
    </w:p>
    <w:p w:rsidR="00D653EB" w:rsidRDefault="00D653EB">
      <w:pPr>
        <w:pStyle w:val="ConsPlusNonformat"/>
        <w:jc w:val="right"/>
        <w:rPr>
          <w:rFonts w:ascii="Times New Roman" w:hAnsi="Times New Roman" w:cs="Times New Roman"/>
          <w:i/>
          <w:sz w:val="22"/>
          <w:szCs w:val="26"/>
        </w:rPr>
      </w:pPr>
      <w:bookmarkStart w:id="11" w:name="P399"/>
      <w:bookmarkEnd w:id="11"/>
      <w:r>
        <w:rPr>
          <w:rFonts w:ascii="Times New Roman" w:hAnsi="Times New Roman" w:cs="Times New Roman"/>
          <w:i/>
          <w:sz w:val="22"/>
          <w:szCs w:val="26"/>
        </w:rPr>
        <w:t>ФОРМА АКТА ПРИЕМКИ ТОВАРА</w:t>
      </w:r>
    </w:p>
    <w:p w:rsidR="00D653EB" w:rsidRPr="00710977" w:rsidRDefault="00D653EB">
      <w:pPr>
        <w:pStyle w:val="ConsPlusNormal"/>
        <w:jc w:val="both"/>
        <w:rPr>
          <w:rFonts w:cs="Times New Roman"/>
          <w:szCs w:val="26"/>
        </w:rPr>
      </w:pPr>
    </w:p>
    <w:p w:rsidR="00D653EB" w:rsidRPr="00710977" w:rsidRDefault="00D653EB">
      <w:pPr>
        <w:pStyle w:val="ConsPlusNormal"/>
        <w:jc w:val="both"/>
        <w:rPr>
          <w:rFonts w:cs="Times New Roman"/>
          <w:szCs w:val="26"/>
        </w:rPr>
      </w:pP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АКТ ПРИЕМКИ ТОВАРА № _____</w:t>
      </w: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от  ___ ________  202</w:t>
      </w:r>
      <w:r w:rsidR="00A626BD">
        <w:rPr>
          <w:rFonts w:ascii="Times New Roman" w:hAnsi="Times New Roman" w:cs="Times New Roman"/>
          <w:sz w:val="22"/>
          <w:szCs w:val="26"/>
        </w:rPr>
        <w:t>6</w:t>
      </w:r>
      <w:r>
        <w:rPr>
          <w:rFonts w:ascii="Times New Roman" w:hAnsi="Times New Roman" w:cs="Times New Roman"/>
          <w:sz w:val="22"/>
          <w:szCs w:val="26"/>
        </w:rPr>
        <w:t xml:space="preserve"> года</w:t>
      </w:r>
    </w:p>
    <w:p w:rsidR="00D653EB" w:rsidRDefault="00D653EB">
      <w:pPr>
        <w:pStyle w:val="ConsPlusNonformat"/>
        <w:jc w:val="both"/>
        <w:rPr>
          <w:rFonts w:ascii="Times New Roman" w:hAnsi="Times New Roman" w:cs="Times New Roman"/>
          <w:sz w:val="22"/>
          <w:szCs w:val="26"/>
        </w:rPr>
      </w:pPr>
    </w:p>
    <w:p w:rsidR="00D653EB" w:rsidRDefault="00D653EB">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D653EB" w:rsidRDefault="00D653EB">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75"/>
        <w:gridCol w:w="1276"/>
        <w:gridCol w:w="1559"/>
        <w:gridCol w:w="1843"/>
        <w:gridCol w:w="1843"/>
      </w:tblGrid>
      <w:tr w:rsidR="00D653EB">
        <w:tc>
          <w:tcPr>
            <w:tcW w:w="2187" w:type="dxa"/>
          </w:tcPr>
          <w:p w:rsidR="00D653EB" w:rsidRPr="00C2421F" w:rsidRDefault="00D653EB">
            <w:pPr>
              <w:pStyle w:val="ConsPlusNormal"/>
              <w:jc w:val="center"/>
              <w:rPr>
                <w:rFonts w:cs="Times New Roman"/>
                <w:sz w:val="20"/>
                <w:szCs w:val="24"/>
              </w:rPr>
            </w:pPr>
            <w:r w:rsidRPr="00C2421F">
              <w:rPr>
                <w:rFonts w:cs="Times New Roman"/>
                <w:sz w:val="20"/>
                <w:szCs w:val="24"/>
              </w:rPr>
              <w:t>НаименованиеГрузополучателя</w:t>
            </w:r>
          </w:p>
        </w:tc>
        <w:tc>
          <w:tcPr>
            <w:tcW w:w="1275" w:type="dxa"/>
          </w:tcPr>
          <w:p w:rsidR="00D653EB" w:rsidRPr="00C2421F" w:rsidRDefault="00D653EB">
            <w:pPr>
              <w:pStyle w:val="ConsPlusNormal"/>
              <w:jc w:val="center"/>
              <w:rPr>
                <w:rFonts w:cs="Times New Roman"/>
                <w:sz w:val="20"/>
                <w:szCs w:val="24"/>
              </w:rPr>
            </w:pPr>
            <w:r w:rsidRPr="00C2421F">
              <w:rPr>
                <w:rFonts w:cs="Times New Roman"/>
                <w:sz w:val="20"/>
                <w:szCs w:val="24"/>
              </w:rPr>
              <w:t>НаименованиеТовара</w:t>
            </w:r>
          </w:p>
        </w:tc>
        <w:tc>
          <w:tcPr>
            <w:tcW w:w="1276" w:type="dxa"/>
          </w:tcPr>
          <w:p w:rsidR="00D653EB" w:rsidRPr="00C2421F" w:rsidRDefault="00D653EB">
            <w:pPr>
              <w:pStyle w:val="ConsPlusNormal"/>
              <w:jc w:val="center"/>
              <w:rPr>
                <w:rFonts w:cs="Times New Roman"/>
                <w:sz w:val="20"/>
                <w:szCs w:val="24"/>
              </w:rPr>
            </w:pPr>
            <w:r w:rsidRPr="00C2421F">
              <w:rPr>
                <w:rFonts w:cs="Times New Roman"/>
                <w:sz w:val="20"/>
                <w:szCs w:val="24"/>
              </w:rPr>
              <w:t>Количествотовара</w:t>
            </w:r>
          </w:p>
        </w:tc>
        <w:tc>
          <w:tcPr>
            <w:tcW w:w="1559" w:type="dxa"/>
          </w:tcPr>
          <w:p w:rsidR="00D653EB" w:rsidRPr="00C2421F" w:rsidRDefault="00D653EB">
            <w:pPr>
              <w:pStyle w:val="ConsPlusNormal"/>
              <w:jc w:val="center"/>
              <w:rPr>
                <w:rFonts w:cs="Times New Roman"/>
                <w:sz w:val="20"/>
                <w:szCs w:val="24"/>
              </w:rPr>
            </w:pPr>
            <w:r w:rsidRPr="00C2421F">
              <w:rPr>
                <w:rFonts w:cs="Times New Roman"/>
                <w:sz w:val="20"/>
                <w:szCs w:val="24"/>
              </w:rPr>
              <w:t>Ед. изм.</w:t>
            </w:r>
          </w:p>
        </w:tc>
        <w:tc>
          <w:tcPr>
            <w:tcW w:w="1843" w:type="dxa"/>
          </w:tcPr>
          <w:p w:rsidR="00D653EB" w:rsidRPr="00C2421F" w:rsidRDefault="00D653EB">
            <w:pPr>
              <w:pStyle w:val="ConsPlusNormal"/>
              <w:jc w:val="center"/>
              <w:rPr>
                <w:rFonts w:cs="Times New Roman"/>
                <w:sz w:val="20"/>
                <w:szCs w:val="24"/>
              </w:rPr>
            </w:pPr>
            <w:r w:rsidRPr="00710977">
              <w:rPr>
                <w:rFonts w:cs="Times New Roman"/>
                <w:sz w:val="20"/>
                <w:szCs w:val="24"/>
              </w:rPr>
              <w:t xml:space="preserve">Цена за единицу измерения, руб. </w:t>
            </w:r>
            <w:r w:rsidRPr="00C2421F">
              <w:rPr>
                <w:rFonts w:cs="Times New Roman"/>
                <w:sz w:val="20"/>
                <w:szCs w:val="24"/>
              </w:rPr>
              <w:t>(включая НДС)</w:t>
            </w:r>
          </w:p>
        </w:tc>
        <w:tc>
          <w:tcPr>
            <w:tcW w:w="1843" w:type="dxa"/>
          </w:tcPr>
          <w:p w:rsidR="00D653EB" w:rsidRPr="00710977" w:rsidRDefault="00D653EB">
            <w:pPr>
              <w:pStyle w:val="ConsPlusNormal"/>
              <w:jc w:val="center"/>
              <w:rPr>
                <w:rFonts w:cs="Times New Roman"/>
                <w:sz w:val="20"/>
                <w:szCs w:val="24"/>
              </w:rPr>
            </w:pPr>
            <w:r w:rsidRPr="00710977">
              <w:rPr>
                <w:rFonts w:cs="Times New Roman"/>
                <w:sz w:val="20"/>
                <w:szCs w:val="24"/>
              </w:rPr>
              <w:t>Стоимость, руб. (включая НДС) (если облагается НДС)</w:t>
            </w:r>
          </w:p>
        </w:tc>
      </w:tr>
      <w:tr w:rsidR="00D653EB">
        <w:tc>
          <w:tcPr>
            <w:tcW w:w="2187" w:type="dxa"/>
          </w:tcPr>
          <w:p w:rsidR="00D653EB" w:rsidRPr="00710977" w:rsidRDefault="00D653EB">
            <w:pPr>
              <w:pStyle w:val="ConsPlusNormal"/>
              <w:jc w:val="center"/>
              <w:rPr>
                <w:rFonts w:cs="Times New Roman"/>
                <w:sz w:val="20"/>
                <w:szCs w:val="24"/>
              </w:rPr>
            </w:pPr>
          </w:p>
        </w:tc>
        <w:tc>
          <w:tcPr>
            <w:tcW w:w="1275" w:type="dxa"/>
          </w:tcPr>
          <w:p w:rsidR="00D653EB" w:rsidRPr="00710977" w:rsidRDefault="00D653EB">
            <w:pPr>
              <w:pStyle w:val="ConsPlusNormal"/>
              <w:rPr>
                <w:rFonts w:cs="Times New Roman"/>
                <w:sz w:val="20"/>
                <w:szCs w:val="24"/>
              </w:rPr>
            </w:pPr>
          </w:p>
        </w:tc>
        <w:tc>
          <w:tcPr>
            <w:tcW w:w="1276" w:type="dxa"/>
          </w:tcPr>
          <w:p w:rsidR="00D653EB" w:rsidRPr="00710977" w:rsidRDefault="00D653EB">
            <w:pPr>
              <w:pStyle w:val="ConsPlusNormal"/>
              <w:rPr>
                <w:rFonts w:cs="Times New Roman"/>
                <w:sz w:val="20"/>
                <w:szCs w:val="24"/>
              </w:rPr>
            </w:pPr>
          </w:p>
        </w:tc>
        <w:tc>
          <w:tcPr>
            <w:tcW w:w="1559" w:type="dxa"/>
          </w:tcPr>
          <w:p w:rsidR="00D653EB" w:rsidRPr="00710977" w:rsidRDefault="00D653EB">
            <w:pPr>
              <w:pStyle w:val="ConsPlusNormal"/>
              <w:rPr>
                <w:rFonts w:cs="Times New Roman"/>
                <w:sz w:val="20"/>
                <w:szCs w:val="24"/>
              </w:rPr>
            </w:pPr>
          </w:p>
        </w:tc>
        <w:tc>
          <w:tcPr>
            <w:tcW w:w="1843" w:type="dxa"/>
          </w:tcPr>
          <w:p w:rsidR="00D653EB" w:rsidRPr="00710977" w:rsidRDefault="00D653EB">
            <w:pPr>
              <w:pStyle w:val="ConsPlusNormal"/>
              <w:rPr>
                <w:rFonts w:cs="Times New Roman"/>
                <w:sz w:val="20"/>
                <w:szCs w:val="24"/>
              </w:rPr>
            </w:pPr>
          </w:p>
        </w:tc>
        <w:tc>
          <w:tcPr>
            <w:tcW w:w="1843" w:type="dxa"/>
          </w:tcPr>
          <w:p w:rsidR="00D653EB" w:rsidRPr="00710977" w:rsidRDefault="00D653EB">
            <w:pPr>
              <w:pStyle w:val="ConsPlusNormal"/>
              <w:rPr>
                <w:rFonts w:cs="Times New Roman"/>
                <w:sz w:val="20"/>
                <w:szCs w:val="24"/>
              </w:rPr>
            </w:pPr>
          </w:p>
        </w:tc>
      </w:tr>
    </w:tbl>
    <w:p w:rsidR="00D653EB" w:rsidRDefault="00D653EB">
      <w:pPr>
        <w:widowControl w:val="0"/>
        <w:suppressAutoHyphens/>
        <w:spacing w:after="0" w:line="240" w:lineRule="auto"/>
        <w:rPr>
          <w:kern w:val="1"/>
          <w:szCs w:val="26"/>
          <w:lang w:eastAsia="ar-SA"/>
        </w:rPr>
      </w:pPr>
      <w:r>
        <w:rPr>
          <w:kern w:val="1"/>
          <w:szCs w:val="26"/>
          <w:lang w:eastAsia="ar-SA"/>
        </w:rPr>
        <w:t>Сопроводительные документы:</w:t>
      </w:r>
    </w:p>
    <w:p w:rsidR="00D653EB" w:rsidRDefault="00D653EB">
      <w:pPr>
        <w:widowControl w:val="0"/>
        <w:suppressAutoHyphens/>
        <w:spacing w:after="0" w:line="240" w:lineRule="auto"/>
        <w:rPr>
          <w:kern w:val="1"/>
          <w:szCs w:val="26"/>
          <w:lang w:eastAsia="ar-SA"/>
        </w:rPr>
      </w:pPr>
      <w:r>
        <w:rPr>
          <w:kern w:val="1"/>
          <w:szCs w:val="26"/>
          <w:lang w:eastAsia="ar-SA"/>
        </w:rPr>
        <w:t>товарная накладная (или УПД) от ______ № _______;</w:t>
      </w:r>
    </w:p>
    <w:p w:rsidR="00D653EB" w:rsidRDefault="00D653EB">
      <w:pPr>
        <w:widowControl w:val="0"/>
        <w:suppressAutoHyphens/>
        <w:spacing w:after="0" w:line="240" w:lineRule="auto"/>
        <w:rPr>
          <w:kern w:val="1"/>
          <w:szCs w:val="26"/>
          <w:lang w:eastAsia="ar-SA"/>
        </w:rPr>
      </w:pPr>
      <w:r>
        <w:rPr>
          <w:kern w:val="1"/>
          <w:szCs w:val="26"/>
          <w:lang w:eastAsia="ar-SA"/>
        </w:rPr>
        <w:t>счет (и/или счет-фактура) от ______ № _______;</w:t>
      </w:r>
    </w:p>
    <w:p w:rsidR="00D653EB" w:rsidRDefault="00D653EB">
      <w:pPr>
        <w:widowControl w:val="0"/>
        <w:suppressAutoHyphens/>
        <w:spacing w:after="0" w:line="240" w:lineRule="auto"/>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D653EB" w:rsidRDefault="00D653EB">
      <w:pPr>
        <w:widowControl w:val="0"/>
        <w:suppressAutoHyphens/>
        <w:spacing w:after="0" w:line="240" w:lineRule="auto"/>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D653EB" w:rsidRDefault="00D653EB">
      <w:pPr>
        <w:widowControl w:val="0"/>
        <w:suppressAutoHyphens/>
        <w:spacing w:after="0" w:line="240" w:lineRule="auto"/>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D653EB" w:rsidRPr="00710977" w:rsidRDefault="00D653EB">
      <w:pPr>
        <w:pStyle w:val="ConsPlusNormal"/>
        <w:contextualSpacing/>
        <w:jc w:val="right"/>
        <w:outlineLvl w:val="0"/>
        <w:rPr>
          <w:rFonts w:cs="Times New Roman"/>
          <w:szCs w:val="26"/>
        </w:rPr>
      </w:pPr>
    </w:p>
    <w:tbl>
      <w:tblPr>
        <w:tblW w:w="10031" w:type="dxa"/>
        <w:tblLayout w:type="fixed"/>
        <w:tblLook w:val="0000" w:firstRow="0" w:lastRow="0" w:firstColumn="0" w:lastColumn="0" w:noHBand="0" w:noVBand="0"/>
      </w:tblPr>
      <w:tblGrid>
        <w:gridCol w:w="5637"/>
        <w:gridCol w:w="4394"/>
      </w:tblGrid>
      <w:tr w:rsidR="005A77CF">
        <w:trPr>
          <w:trHeight w:val="816"/>
        </w:trPr>
        <w:tc>
          <w:tcPr>
            <w:tcW w:w="5637" w:type="dxa"/>
          </w:tcPr>
          <w:p w:rsidR="005A77CF" w:rsidRPr="00A626BD" w:rsidRDefault="005A77CF" w:rsidP="00521C87">
            <w:pPr>
              <w:widowControl w:val="0"/>
              <w:spacing w:after="0" w:line="240" w:lineRule="auto"/>
              <w:ind w:right="-285"/>
              <w:contextualSpacing/>
            </w:pPr>
            <w:r w:rsidRPr="00A626BD">
              <w:t>«Поставщик»</w:t>
            </w: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 /______/</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A626BD" w:rsidRDefault="005A77CF" w:rsidP="00521C87">
            <w:pPr>
              <w:widowControl w:val="0"/>
              <w:spacing w:after="0" w:line="240" w:lineRule="auto"/>
              <w:ind w:left="426" w:right="-285"/>
              <w:contextualSpacing/>
            </w:pPr>
          </w:p>
        </w:tc>
        <w:tc>
          <w:tcPr>
            <w:tcW w:w="4394" w:type="dxa"/>
          </w:tcPr>
          <w:p w:rsidR="005A77CF" w:rsidRPr="00C2421F" w:rsidRDefault="005A77CF" w:rsidP="00521C87">
            <w:pPr>
              <w:pStyle w:val="a"/>
              <w:spacing w:line="240" w:lineRule="auto"/>
              <w:rPr>
                <w:sz w:val="22"/>
                <w:szCs w:val="22"/>
                <w:lang w:val="ru-RU" w:eastAsia="en-US"/>
              </w:rPr>
            </w:pPr>
            <w:r w:rsidRPr="00C2421F">
              <w:rPr>
                <w:sz w:val="22"/>
                <w:szCs w:val="22"/>
                <w:lang w:val="ru-RU" w:eastAsia="en-US"/>
              </w:rPr>
              <w:t>«Государственный заказчик»:</w:t>
            </w:r>
          </w:p>
          <w:p w:rsidR="005A77CF" w:rsidRPr="00C2421F" w:rsidRDefault="005A77CF" w:rsidP="00521C87">
            <w:pPr>
              <w:pStyle w:val="BodyTextIndent"/>
              <w:ind w:firstLine="0"/>
              <w:rPr>
                <w:sz w:val="22"/>
                <w:szCs w:val="22"/>
                <w:lang w:val="ru-RU"/>
              </w:rPr>
            </w:pPr>
            <w:r w:rsidRPr="00C2421F">
              <w:rPr>
                <w:sz w:val="22"/>
                <w:szCs w:val="22"/>
                <w:lang w:val="ru-RU"/>
              </w:rPr>
              <w:t xml:space="preserve">ФКУ КП-4 УФСИН России по Республике Карелия </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Начальник ФКУ КП-4УФСИН России по Республике Карелия</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___________________ /Р.А. Соколов/</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C2421F" w:rsidRDefault="005A77CF" w:rsidP="00521C87">
            <w:pPr>
              <w:pStyle w:val="BodyTextIndent"/>
              <w:ind w:firstLine="0"/>
              <w:rPr>
                <w:sz w:val="22"/>
                <w:szCs w:val="22"/>
                <w:lang w:val="ru-RU"/>
              </w:rPr>
            </w:pPr>
          </w:p>
        </w:tc>
      </w:tr>
      <w:tr w:rsidR="00D653EB">
        <w:tc>
          <w:tcPr>
            <w:tcW w:w="10031" w:type="dxa"/>
            <w:gridSpan w:val="2"/>
          </w:tcPr>
          <w:p w:rsidR="00D653EB" w:rsidRDefault="00D653EB">
            <w:pPr>
              <w:widowControl w:val="0"/>
              <w:suppressAutoHyphens/>
              <w:autoSpaceDE w:val="0"/>
              <w:spacing w:after="0" w:line="240" w:lineRule="auto"/>
              <w:rPr>
                <w:b/>
                <w:bCs/>
                <w:sz w:val="20"/>
                <w:szCs w:val="24"/>
                <w:lang w:eastAsia="ar-SA"/>
              </w:rPr>
            </w:pPr>
            <w:r>
              <w:rPr>
                <w:b/>
                <w:bCs/>
                <w:sz w:val="20"/>
                <w:szCs w:val="24"/>
                <w:lang w:eastAsia="ar-SA"/>
              </w:rPr>
              <w:t xml:space="preserve">                                                 ПОДПИСИ СТОРОН ПО КОНТРАКТУ</w:t>
            </w:r>
          </w:p>
          <w:p w:rsidR="00D653EB" w:rsidRPr="00C2421F" w:rsidRDefault="00D653EB">
            <w:pPr>
              <w:pStyle w:val="BodyTextIndent"/>
              <w:tabs>
                <w:tab w:val="left" w:pos="1167"/>
              </w:tabs>
              <w:ind w:right="213" w:firstLine="0"/>
              <w:rPr>
                <w:sz w:val="22"/>
                <w:lang w:val="ru-RU"/>
              </w:rPr>
            </w:pPr>
          </w:p>
        </w:tc>
      </w:tr>
      <w:tr w:rsidR="005A77CF">
        <w:tc>
          <w:tcPr>
            <w:tcW w:w="5637" w:type="dxa"/>
          </w:tcPr>
          <w:p w:rsidR="005A77CF" w:rsidRPr="00A626BD" w:rsidRDefault="005A77CF" w:rsidP="00521C87">
            <w:pPr>
              <w:widowControl w:val="0"/>
              <w:spacing w:after="0" w:line="240" w:lineRule="auto"/>
              <w:ind w:right="-285"/>
              <w:contextualSpacing/>
            </w:pPr>
            <w:r w:rsidRPr="00A626BD">
              <w:t>«Поставщик»</w:t>
            </w: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 /______/</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A626BD" w:rsidRDefault="005A77CF" w:rsidP="00521C87">
            <w:pPr>
              <w:widowControl w:val="0"/>
              <w:spacing w:after="0" w:line="240" w:lineRule="auto"/>
              <w:ind w:left="426" w:right="-285"/>
              <w:contextualSpacing/>
            </w:pPr>
          </w:p>
        </w:tc>
        <w:tc>
          <w:tcPr>
            <w:tcW w:w="4394" w:type="dxa"/>
          </w:tcPr>
          <w:p w:rsidR="005A77CF" w:rsidRPr="00C2421F" w:rsidRDefault="005A77CF" w:rsidP="00521C87">
            <w:pPr>
              <w:pStyle w:val="a"/>
              <w:spacing w:line="240" w:lineRule="auto"/>
              <w:rPr>
                <w:sz w:val="22"/>
                <w:szCs w:val="22"/>
                <w:lang w:val="ru-RU" w:eastAsia="en-US"/>
              </w:rPr>
            </w:pPr>
            <w:r w:rsidRPr="00C2421F">
              <w:rPr>
                <w:sz w:val="22"/>
                <w:szCs w:val="22"/>
                <w:lang w:val="ru-RU" w:eastAsia="en-US"/>
              </w:rPr>
              <w:t>«Государственный заказчик»:</w:t>
            </w:r>
          </w:p>
          <w:p w:rsidR="005A77CF" w:rsidRPr="00C2421F" w:rsidRDefault="005A77CF" w:rsidP="00521C87">
            <w:pPr>
              <w:pStyle w:val="BodyTextIndent"/>
              <w:ind w:firstLine="0"/>
              <w:rPr>
                <w:sz w:val="22"/>
                <w:szCs w:val="22"/>
                <w:lang w:val="ru-RU"/>
              </w:rPr>
            </w:pPr>
            <w:r w:rsidRPr="00C2421F">
              <w:rPr>
                <w:sz w:val="22"/>
                <w:szCs w:val="22"/>
                <w:lang w:val="ru-RU"/>
              </w:rPr>
              <w:t xml:space="preserve">ФКУ КП-4 УФСИН России по Республике Карелия </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Начальник ФКУ КП-4УФСИН России по Республике Карелия</w:t>
            </w:r>
          </w:p>
          <w:p w:rsidR="005A77CF" w:rsidRPr="00C2421F" w:rsidRDefault="005A77CF" w:rsidP="00521C87">
            <w:pPr>
              <w:pStyle w:val="BodyTextIndent"/>
              <w:rPr>
                <w:sz w:val="22"/>
                <w:szCs w:val="22"/>
                <w:lang w:val="ru-RU"/>
              </w:rPr>
            </w:pPr>
          </w:p>
          <w:p w:rsidR="005A77CF" w:rsidRPr="00C2421F" w:rsidRDefault="005A77CF" w:rsidP="00521C87">
            <w:pPr>
              <w:pStyle w:val="BodyTextIndent"/>
              <w:ind w:firstLine="0"/>
              <w:rPr>
                <w:sz w:val="22"/>
                <w:szCs w:val="22"/>
                <w:lang w:val="ru-RU"/>
              </w:rPr>
            </w:pPr>
            <w:r w:rsidRPr="00C2421F">
              <w:rPr>
                <w:sz w:val="22"/>
                <w:szCs w:val="22"/>
                <w:lang w:val="ru-RU"/>
              </w:rPr>
              <w:t>___________________ /Р.А. Соколов/</w:t>
            </w:r>
          </w:p>
          <w:p w:rsidR="005A77CF" w:rsidRPr="00C2421F" w:rsidRDefault="005A77CF" w:rsidP="00521C87">
            <w:pPr>
              <w:pStyle w:val="BodyTextIndent"/>
              <w:ind w:firstLine="0"/>
              <w:rPr>
                <w:sz w:val="22"/>
                <w:szCs w:val="22"/>
                <w:lang w:val="ru-RU"/>
              </w:rPr>
            </w:pPr>
            <w:r w:rsidRPr="00C2421F">
              <w:rPr>
                <w:sz w:val="22"/>
                <w:szCs w:val="22"/>
                <w:lang w:val="ru-RU"/>
              </w:rPr>
              <w:t>М.П.</w:t>
            </w:r>
          </w:p>
          <w:p w:rsidR="005A77CF" w:rsidRPr="00C2421F" w:rsidRDefault="005A77CF" w:rsidP="00521C87">
            <w:pPr>
              <w:pStyle w:val="BodyTextIndent"/>
              <w:ind w:firstLine="0"/>
              <w:rPr>
                <w:sz w:val="22"/>
                <w:szCs w:val="22"/>
                <w:lang w:val="ru-RU"/>
              </w:rPr>
            </w:pPr>
          </w:p>
        </w:tc>
      </w:tr>
    </w:tbl>
    <w:p w:rsidR="00D653EB" w:rsidRPr="00C74F77" w:rsidRDefault="00D653EB">
      <w:pPr>
        <w:pStyle w:val="ConsPlusNormal"/>
        <w:contextualSpacing/>
        <w:outlineLvl w:val="0"/>
        <w:rPr>
          <w:rFonts w:cs="Times New Roman"/>
          <w:sz w:val="24"/>
          <w:szCs w:val="26"/>
        </w:rPr>
      </w:pPr>
    </w:p>
    <w:sectPr w:rsidR="00D653EB" w:rsidRPr="00C74F77" w:rsidSect="00664837">
      <w:headerReference w:type="default" r:id="rId15"/>
      <w:pgSz w:w="11906" w:h="16838"/>
      <w:pgMar w:top="851" w:right="566" w:bottom="1135" w:left="1418"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C87" w:rsidRDefault="00521C87">
      <w:pPr>
        <w:spacing w:after="0" w:line="240" w:lineRule="auto"/>
      </w:pPr>
      <w:r>
        <w:separator/>
      </w:r>
    </w:p>
  </w:endnote>
  <w:endnote w:type="continuationSeparator" w:id="0">
    <w:p w:rsidR="00521C87" w:rsidRDefault="00521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Roboto">
    <w:altName w:val="Times New Roman"/>
    <w:panose1 w:val="00000000000000000000"/>
    <w:charset w:val="00"/>
    <w:family w:val="roman"/>
    <w:notTrueType/>
    <w:pitch w:val="default"/>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C87" w:rsidRDefault="00521C87">
      <w:pPr>
        <w:spacing w:after="0" w:line="240" w:lineRule="auto"/>
      </w:pPr>
      <w:r>
        <w:separator/>
      </w:r>
    </w:p>
  </w:footnote>
  <w:footnote w:type="continuationSeparator" w:id="0">
    <w:p w:rsidR="00521C87" w:rsidRDefault="00521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EB" w:rsidRDefault="00D653EB">
    <w:pPr>
      <w:pStyle w:val="Header"/>
      <w:jc w:val="right"/>
    </w:pPr>
  </w:p>
  <w:p w:rsidR="00D653EB" w:rsidRDefault="00D65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666"/>
    <w:rsid w:val="00002712"/>
    <w:rsid w:val="0000545F"/>
    <w:rsid w:val="00014074"/>
    <w:rsid w:val="00014433"/>
    <w:rsid w:val="0002229F"/>
    <w:rsid w:val="000265D6"/>
    <w:rsid w:val="00026D19"/>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24084"/>
    <w:rsid w:val="0012745B"/>
    <w:rsid w:val="00127DE4"/>
    <w:rsid w:val="00136B21"/>
    <w:rsid w:val="00150977"/>
    <w:rsid w:val="001551B2"/>
    <w:rsid w:val="00160A6A"/>
    <w:rsid w:val="0016754A"/>
    <w:rsid w:val="001713DC"/>
    <w:rsid w:val="00172281"/>
    <w:rsid w:val="00180591"/>
    <w:rsid w:val="001824B5"/>
    <w:rsid w:val="00183749"/>
    <w:rsid w:val="00193914"/>
    <w:rsid w:val="001A72CB"/>
    <w:rsid w:val="001C1352"/>
    <w:rsid w:val="001D0292"/>
    <w:rsid w:val="001D3856"/>
    <w:rsid w:val="001D474E"/>
    <w:rsid w:val="001D51BA"/>
    <w:rsid w:val="001E270C"/>
    <w:rsid w:val="001E5DE8"/>
    <w:rsid w:val="001E7337"/>
    <w:rsid w:val="001E7703"/>
    <w:rsid w:val="001E78E3"/>
    <w:rsid w:val="001F6706"/>
    <w:rsid w:val="001F6C9B"/>
    <w:rsid w:val="0020751E"/>
    <w:rsid w:val="002134EB"/>
    <w:rsid w:val="00215B31"/>
    <w:rsid w:val="00223F77"/>
    <w:rsid w:val="00231661"/>
    <w:rsid w:val="00233CF1"/>
    <w:rsid w:val="002351B4"/>
    <w:rsid w:val="00242159"/>
    <w:rsid w:val="00244117"/>
    <w:rsid w:val="00251985"/>
    <w:rsid w:val="0025234D"/>
    <w:rsid w:val="00261923"/>
    <w:rsid w:val="00266141"/>
    <w:rsid w:val="00275008"/>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C522A"/>
    <w:rsid w:val="002D2C64"/>
    <w:rsid w:val="002D5372"/>
    <w:rsid w:val="002D65D6"/>
    <w:rsid w:val="002D72EF"/>
    <w:rsid w:val="002E3F46"/>
    <w:rsid w:val="002F20C4"/>
    <w:rsid w:val="002F5A9C"/>
    <w:rsid w:val="002F74C1"/>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3609"/>
    <w:rsid w:val="00374ACE"/>
    <w:rsid w:val="0037643E"/>
    <w:rsid w:val="00383091"/>
    <w:rsid w:val="003873EB"/>
    <w:rsid w:val="003876D5"/>
    <w:rsid w:val="00390456"/>
    <w:rsid w:val="003A1F9B"/>
    <w:rsid w:val="003B4B6D"/>
    <w:rsid w:val="003C7C5E"/>
    <w:rsid w:val="003D74E0"/>
    <w:rsid w:val="003E015C"/>
    <w:rsid w:val="003E38B5"/>
    <w:rsid w:val="003E629A"/>
    <w:rsid w:val="003E6807"/>
    <w:rsid w:val="003F2207"/>
    <w:rsid w:val="003F3CC1"/>
    <w:rsid w:val="00401F19"/>
    <w:rsid w:val="0040644A"/>
    <w:rsid w:val="00411DC6"/>
    <w:rsid w:val="0042113F"/>
    <w:rsid w:val="004217CC"/>
    <w:rsid w:val="00425733"/>
    <w:rsid w:val="00427913"/>
    <w:rsid w:val="00432978"/>
    <w:rsid w:val="00437C2A"/>
    <w:rsid w:val="00442682"/>
    <w:rsid w:val="00442929"/>
    <w:rsid w:val="004500E4"/>
    <w:rsid w:val="00451403"/>
    <w:rsid w:val="004527C6"/>
    <w:rsid w:val="00452801"/>
    <w:rsid w:val="00453C86"/>
    <w:rsid w:val="004568EF"/>
    <w:rsid w:val="0046629F"/>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576B"/>
    <w:rsid w:val="004F3173"/>
    <w:rsid w:val="00514AE0"/>
    <w:rsid w:val="00520012"/>
    <w:rsid w:val="00521C87"/>
    <w:rsid w:val="00533A1A"/>
    <w:rsid w:val="00535BD7"/>
    <w:rsid w:val="00541C2E"/>
    <w:rsid w:val="005420EE"/>
    <w:rsid w:val="005628A8"/>
    <w:rsid w:val="00574174"/>
    <w:rsid w:val="00576D19"/>
    <w:rsid w:val="00580D20"/>
    <w:rsid w:val="005913DA"/>
    <w:rsid w:val="005A13D5"/>
    <w:rsid w:val="005A349E"/>
    <w:rsid w:val="005A77CF"/>
    <w:rsid w:val="005B31DA"/>
    <w:rsid w:val="005C28A2"/>
    <w:rsid w:val="005D1275"/>
    <w:rsid w:val="005D6AE5"/>
    <w:rsid w:val="005D78A3"/>
    <w:rsid w:val="005E3EA0"/>
    <w:rsid w:val="005E4D7D"/>
    <w:rsid w:val="005E75A6"/>
    <w:rsid w:val="005F44EF"/>
    <w:rsid w:val="0060078B"/>
    <w:rsid w:val="00601A43"/>
    <w:rsid w:val="006031D5"/>
    <w:rsid w:val="00603D2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64837"/>
    <w:rsid w:val="0067467D"/>
    <w:rsid w:val="006770EC"/>
    <w:rsid w:val="00677CA7"/>
    <w:rsid w:val="00683FD1"/>
    <w:rsid w:val="00691421"/>
    <w:rsid w:val="006964EB"/>
    <w:rsid w:val="006A1BF7"/>
    <w:rsid w:val="006A2C90"/>
    <w:rsid w:val="006A4A86"/>
    <w:rsid w:val="006A56D6"/>
    <w:rsid w:val="006B0C68"/>
    <w:rsid w:val="006B2ED1"/>
    <w:rsid w:val="006C4B28"/>
    <w:rsid w:val="006C614B"/>
    <w:rsid w:val="006C6A9D"/>
    <w:rsid w:val="006D03E5"/>
    <w:rsid w:val="006D4D4C"/>
    <w:rsid w:val="006D69E3"/>
    <w:rsid w:val="006F40C3"/>
    <w:rsid w:val="006F5A82"/>
    <w:rsid w:val="0070115A"/>
    <w:rsid w:val="00710977"/>
    <w:rsid w:val="00710A75"/>
    <w:rsid w:val="00713D3E"/>
    <w:rsid w:val="007145F9"/>
    <w:rsid w:val="00720890"/>
    <w:rsid w:val="00731606"/>
    <w:rsid w:val="00735E04"/>
    <w:rsid w:val="00744FD9"/>
    <w:rsid w:val="00746782"/>
    <w:rsid w:val="0077032A"/>
    <w:rsid w:val="00770BF1"/>
    <w:rsid w:val="00773DF0"/>
    <w:rsid w:val="007829E1"/>
    <w:rsid w:val="007846E0"/>
    <w:rsid w:val="007933B6"/>
    <w:rsid w:val="00793FE7"/>
    <w:rsid w:val="007B6ACB"/>
    <w:rsid w:val="007C1DB7"/>
    <w:rsid w:val="007C338C"/>
    <w:rsid w:val="007C44BC"/>
    <w:rsid w:val="007C5F2C"/>
    <w:rsid w:val="007D2540"/>
    <w:rsid w:val="007D687B"/>
    <w:rsid w:val="007D6F5B"/>
    <w:rsid w:val="007E26AC"/>
    <w:rsid w:val="007E2CAD"/>
    <w:rsid w:val="007E428B"/>
    <w:rsid w:val="007E4A34"/>
    <w:rsid w:val="007E7EE1"/>
    <w:rsid w:val="007F3B8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3534"/>
    <w:rsid w:val="008B6988"/>
    <w:rsid w:val="008B7D99"/>
    <w:rsid w:val="008C0E4E"/>
    <w:rsid w:val="008D3946"/>
    <w:rsid w:val="008E05A1"/>
    <w:rsid w:val="008E214E"/>
    <w:rsid w:val="008E2FB5"/>
    <w:rsid w:val="008E63B5"/>
    <w:rsid w:val="008E70E0"/>
    <w:rsid w:val="008F16AA"/>
    <w:rsid w:val="008F31D8"/>
    <w:rsid w:val="008F34EE"/>
    <w:rsid w:val="008F7F41"/>
    <w:rsid w:val="00902721"/>
    <w:rsid w:val="0090403A"/>
    <w:rsid w:val="00906506"/>
    <w:rsid w:val="00926B26"/>
    <w:rsid w:val="0093374F"/>
    <w:rsid w:val="00957BBC"/>
    <w:rsid w:val="00962D47"/>
    <w:rsid w:val="0096384F"/>
    <w:rsid w:val="00967A26"/>
    <w:rsid w:val="00967CAF"/>
    <w:rsid w:val="00974736"/>
    <w:rsid w:val="00982557"/>
    <w:rsid w:val="00984192"/>
    <w:rsid w:val="00986962"/>
    <w:rsid w:val="0099016C"/>
    <w:rsid w:val="009A75D5"/>
    <w:rsid w:val="009B1A0F"/>
    <w:rsid w:val="009B6F10"/>
    <w:rsid w:val="009D238F"/>
    <w:rsid w:val="009D6E2D"/>
    <w:rsid w:val="009E13FD"/>
    <w:rsid w:val="009E6B51"/>
    <w:rsid w:val="009F0801"/>
    <w:rsid w:val="009F4B08"/>
    <w:rsid w:val="009F6B6E"/>
    <w:rsid w:val="00A00D71"/>
    <w:rsid w:val="00A03B4C"/>
    <w:rsid w:val="00A03EA6"/>
    <w:rsid w:val="00A05263"/>
    <w:rsid w:val="00A07273"/>
    <w:rsid w:val="00A1674A"/>
    <w:rsid w:val="00A17287"/>
    <w:rsid w:val="00A17BBF"/>
    <w:rsid w:val="00A17FFC"/>
    <w:rsid w:val="00A33C22"/>
    <w:rsid w:val="00A34D7E"/>
    <w:rsid w:val="00A37666"/>
    <w:rsid w:val="00A40C5B"/>
    <w:rsid w:val="00A4107C"/>
    <w:rsid w:val="00A43BF1"/>
    <w:rsid w:val="00A4568E"/>
    <w:rsid w:val="00A47A85"/>
    <w:rsid w:val="00A574DC"/>
    <w:rsid w:val="00A626BD"/>
    <w:rsid w:val="00A66890"/>
    <w:rsid w:val="00A701F9"/>
    <w:rsid w:val="00A73C90"/>
    <w:rsid w:val="00A7747A"/>
    <w:rsid w:val="00A77B5E"/>
    <w:rsid w:val="00A77BC3"/>
    <w:rsid w:val="00A80138"/>
    <w:rsid w:val="00A80648"/>
    <w:rsid w:val="00A86EA8"/>
    <w:rsid w:val="00A905C4"/>
    <w:rsid w:val="00A9177D"/>
    <w:rsid w:val="00AA07D5"/>
    <w:rsid w:val="00AA199F"/>
    <w:rsid w:val="00AE00FB"/>
    <w:rsid w:val="00AE0C9B"/>
    <w:rsid w:val="00AE2E86"/>
    <w:rsid w:val="00AE7368"/>
    <w:rsid w:val="00AE7BFF"/>
    <w:rsid w:val="00AF6D35"/>
    <w:rsid w:val="00B12C53"/>
    <w:rsid w:val="00B334B6"/>
    <w:rsid w:val="00B346C9"/>
    <w:rsid w:val="00B469E7"/>
    <w:rsid w:val="00B504F1"/>
    <w:rsid w:val="00B52095"/>
    <w:rsid w:val="00B57DCD"/>
    <w:rsid w:val="00B64538"/>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0722E"/>
    <w:rsid w:val="00C11479"/>
    <w:rsid w:val="00C134E4"/>
    <w:rsid w:val="00C158DE"/>
    <w:rsid w:val="00C23CD4"/>
    <w:rsid w:val="00C2421F"/>
    <w:rsid w:val="00C242CD"/>
    <w:rsid w:val="00C25F21"/>
    <w:rsid w:val="00C26DA5"/>
    <w:rsid w:val="00C30B00"/>
    <w:rsid w:val="00C324D6"/>
    <w:rsid w:val="00C33DB0"/>
    <w:rsid w:val="00C472E5"/>
    <w:rsid w:val="00C557B3"/>
    <w:rsid w:val="00C60872"/>
    <w:rsid w:val="00C74F77"/>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34FA"/>
    <w:rsid w:val="00D04E1A"/>
    <w:rsid w:val="00D06813"/>
    <w:rsid w:val="00D214D9"/>
    <w:rsid w:val="00D26F6D"/>
    <w:rsid w:val="00D40BBA"/>
    <w:rsid w:val="00D442C5"/>
    <w:rsid w:val="00D564E2"/>
    <w:rsid w:val="00D61B01"/>
    <w:rsid w:val="00D626DB"/>
    <w:rsid w:val="00D64AC8"/>
    <w:rsid w:val="00D653EB"/>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AA5"/>
    <w:rsid w:val="00DD1C5C"/>
    <w:rsid w:val="00DD2A30"/>
    <w:rsid w:val="00DD3C69"/>
    <w:rsid w:val="00DE093B"/>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A70E7"/>
    <w:rsid w:val="00EB643F"/>
    <w:rsid w:val="00EE135A"/>
    <w:rsid w:val="00EE50D5"/>
    <w:rsid w:val="00EF1883"/>
    <w:rsid w:val="00EF2CCF"/>
    <w:rsid w:val="00EF6B85"/>
    <w:rsid w:val="00F016E4"/>
    <w:rsid w:val="00F04A5A"/>
    <w:rsid w:val="00F05D2E"/>
    <w:rsid w:val="00F157F4"/>
    <w:rsid w:val="00F16088"/>
    <w:rsid w:val="00F179AD"/>
    <w:rsid w:val="00F21B33"/>
    <w:rsid w:val="00F31B05"/>
    <w:rsid w:val="00F32CC7"/>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9997BEC"/>
    <w:rsid w:val="0AF30266"/>
    <w:rsid w:val="11B3463E"/>
    <w:rsid w:val="1C6402BE"/>
    <w:rsid w:val="27452DD7"/>
    <w:rsid w:val="27AB334E"/>
    <w:rsid w:val="31E17264"/>
    <w:rsid w:val="36F81D1F"/>
    <w:rsid w:val="477A3162"/>
    <w:rsid w:val="47E7334B"/>
    <w:rsid w:val="6E2E1E9D"/>
    <w:rsid w:val="765714B7"/>
    <w:rsid w:val="7CDD78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81AC1C74-C037-4C26-96DE-84D4A21A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qFormat="1"/>
    <w:lsdException w:name="Revision" w:semiHidden="1" w:unhideWhenUsed="1"/>
    <w:lsdException w:name="List Paragraph" w:uiPriority="34"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837"/>
    <w:pPr>
      <w:spacing w:after="200" w:line="276" w:lineRule="auto"/>
    </w:pPr>
    <w:rPr>
      <w:sz w:val="22"/>
      <w:szCs w:val="22"/>
      <w:lang w:val="ru-RU"/>
    </w:rPr>
  </w:style>
  <w:style w:type="paragraph" w:styleId="Heading1">
    <w:name w:val="heading 1"/>
    <w:basedOn w:val="Normal"/>
    <w:next w:val="Normal"/>
    <w:link w:val="Heading1Char"/>
    <w:uiPriority w:val="9"/>
    <w:qFormat/>
    <w:rsid w:val="00664837"/>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66483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664837"/>
    <w:pPr>
      <w:keepNext/>
      <w:spacing w:before="240" w:after="60"/>
      <w:outlineLvl w:val="2"/>
    </w:pPr>
    <w:rPr>
      <w:rFonts w:ascii="Cambria" w:eastAsia="Times New Roman" w:hAnsi="Cambria"/>
      <w:b/>
      <w:bCs/>
      <w:sz w:val="26"/>
      <w:szCs w:val="26"/>
      <w:lang w:val="x-none"/>
    </w:rPr>
  </w:style>
  <w:style w:type="paragraph" w:styleId="Heading4">
    <w:name w:val="heading 4"/>
    <w:basedOn w:val="Normal"/>
    <w:link w:val="Heading4Char"/>
    <w:uiPriority w:val="9"/>
    <w:qFormat/>
    <w:rsid w:val="00664837"/>
    <w:pPr>
      <w:spacing w:before="100" w:beforeAutospacing="1" w:after="100" w:afterAutospacing="1" w:line="240" w:lineRule="auto"/>
      <w:outlineLvl w:val="3"/>
    </w:pPr>
    <w:rPr>
      <w:rFonts w:eastAsia="Times New Roman"/>
      <w:b/>
      <w:bCs/>
      <w:sz w:val="24"/>
      <w:szCs w:val="24"/>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483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6483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664837"/>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664837"/>
    <w:rPr>
      <w:rFonts w:ascii="Times New Roman" w:eastAsia="Times New Roman" w:hAnsi="Times New Roman" w:cs="Times New Roman"/>
      <w:b/>
      <w:bCs/>
      <w:sz w:val="24"/>
      <w:szCs w:val="24"/>
      <w:lang w:eastAsia="ru-RU"/>
    </w:rPr>
  </w:style>
  <w:style w:type="character" w:styleId="Hyperlink">
    <w:name w:val="Hyperlink"/>
    <w:uiPriority w:val="99"/>
    <w:unhideWhenUsed/>
    <w:rsid w:val="00664837"/>
    <w:rPr>
      <w:color w:val="0000FF"/>
      <w:u w:val="single"/>
    </w:rPr>
  </w:style>
  <w:style w:type="character" w:styleId="Strong">
    <w:name w:val="Strong"/>
    <w:uiPriority w:val="22"/>
    <w:qFormat/>
    <w:rsid w:val="00664837"/>
    <w:rPr>
      <w:b/>
      <w:bCs/>
    </w:rPr>
  </w:style>
  <w:style w:type="paragraph" w:styleId="BalloonText">
    <w:name w:val="Balloon Text"/>
    <w:basedOn w:val="Normal"/>
    <w:link w:val="BalloonTextChar"/>
    <w:rsid w:val="00664837"/>
    <w:pPr>
      <w:spacing w:after="0" w:line="240" w:lineRule="auto"/>
    </w:pPr>
    <w:rPr>
      <w:rFonts w:ascii="Tahoma" w:eastAsia="Times New Roman" w:hAnsi="Tahoma"/>
      <w:sz w:val="16"/>
      <w:szCs w:val="16"/>
      <w:lang w:val="x-none" w:eastAsia="ru-RU"/>
    </w:rPr>
  </w:style>
  <w:style w:type="character" w:customStyle="1" w:styleId="BalloonTextChar">
    <w:name w:val="Balloon Text Char"/>
    <w:link w:val="BalloonText"/>
    <w:rsid w:val="00664837"/>
    <w:rPr>
      <w:rFonts w:ascii="Tahoma" w:eastAsia="Times New Roman" w:hAnsi="Tahoma" w:cs="Tahoma"/>
      <w:sz w:val="16"/>
      <w:szCs w:val="16"/>
      <w:lang w:eastAsia="ru-RU"/>
    </w:rPr>
  </w:style>
  <w:style w:type="paragraph" w:styleId="BodyText2">
    <w:name w:val="Body Text 2"/>
    <w:basedOn w:val="Normal"/>
    <w:link w:val="BodyText2Char"/>
    <w:uiPriority w:val="99"/>
    <w:semiHidden/>
    <w:rsid w:val="00664837"/>
    <w:pPr>
      <w:spacing w:before="100" w:beforeAutospacing="1" w:after="100" w:afterAutospacing="1" w:line="480" w:lineRule="auto"/>
    </w:pPr>
    <w:rPr>
      <w:rFonts w:eastAsia="Times New Roman"/>
      <w:sz w:val="24"/>
      <w:szCs w:val="24"/>
      <w:lang w:val="x-none" w:eastAsia="ru-RU"/>
    </w:rPr>
  </w:style>
  <w:style w:type="character" w:customStyle="1" w:styleId="BodyText2Char">
    <w:name w:val="Body Text 2 Char"/>
    <w:link w:val="BodyText2"/>
    <w:uiPriority w:val="99"/>
    <w:semiHidden/>
    <w:rsid w:val="00664837"/>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uiPriority w:val="99"/>
    <w:rsid w:val="00664837"/>
    <w:pPr>
      <w:widowControl w:val="0"/>
      <w:autoSpaceDE w:val="0"/>
      <w:autoSpaceDN w:val="0"/>
      <w:adjustRightInd w:val="0"/>
      <w:spacing w:after="120" w:line="240" w:lineRule="auto"/>
      <w:ind w:left="283"/>
    </w:pPr>
    <w:rPr>
      <w:rFonts w:eastAsia="Times New Roman"/>
      <w:sz w:val="16"/>
      <w:szCs w:val="16"/>
      <w:lang w:val="x-none" w:eastAsia="ru-RU"/>
    </w:rPr>
  </w:style>
  <w:style w:type="character" w:customStyle="1" w:styleId="BodyTextIndent3Char">
    <w:name w:val="Body Text Indent 3 Char"/>
    <w:link w:val="BodyTextIndent3"/>
    <w:uiPriority w:val="99"/>
    <w:rsid w:val="00664837"/>
    <w:rPr>
      <w:rFonts w:ascii="Times New Roman" w:eastAsia="Times New Roman" w:hAnsi="Times New Roman" w:cs="Times New Roman"/>
      <w:sz w:val="16"/>
      <w:szCs w:val="16"/>
      <w:lang w:eastAsia="ru-RU"/>
    </w:rPr>
  </w:style>
  <w:style w:type="paragraph" w:styleId="Header">
    <w:name w:val="header"/>
    <w:basedOn w:val="Normal"/>
    <w:link w:val="HeaderChar"/>
    <w:uiPriority w:val="99"/>
    <w:unhideWhenUsed/>
    <w:rsid w:val="00664837"/>
    <w:pPr>
      <w:tabs>
        <w:tab w:val="center" w:pos="4677"/>
        <w:tab w:val="right" w:pos="9355"/>
      </w:tabs>
      <w:spacing w:after="0" w:line="240" w:lineRule="auto"/>
    </w:pPr>
  </w:style>
  <w:style w:type="character" w:customStyle="1" w:styleId="HeaderChar">
    <w:name w:val="Header Char"/>
    <w:link w:val="Header"/>
    <w:uiPriority w:val="99"/>
    <w:rsid w:val="00664837"/>
  </w:style>
  <w:style w:type="paragraph" w:styleId="BodyTextIndent">
    <w:name w:val="Body Text Indent"/>
    <w:basedOn w:val="Normal"/>
    <w:link w:val="BodyTextIndentChar"/>
    <w:uiPriority w:val="99"/>
    <w:rsid w:val="00664837"/>
    <w:pPr>
      <w:spacing w:after="0" w:line="240" w:lineRule="auto"/>
      <w:ind w:firstLine="900"/>
    </w:pPr>
    <w:rPr>
      <w:rFonts w:eastAsia="Times New Roman"/>
      <w:sz w:val="26"/>
      <w:szCs w:val="26"/>
      <w:lang w:val="x-none" w:eastAsia="ru-RU"/>
    </w:rPr>
  </w:style>
  <w:style w:type="character" w:customStyle="1" w:styleId="BodyTextIndentChar">
    <w:name w:val="Body Text Indent Char"/>
    <w:link w:val="BodyTextIndent"/>
    <w:uiPriority w:val="99"/>
    <w:qFormat/>
    <w:rsid w:val="00664837"/>
    <w:rPr>
      <w:rFonts w:ascii="Times New Roman" w:eastAsia="Times New Roman" w:hAnsi="Times New Roman" w:cs="Times New Roman"/>
      <w:sz w:val="26"/>
      <w:szCs w:val="26"/>
      <w:lang w:eastAsia="ru-RU"/>
    </w:rPr>
  </w:style>
  <w:style w:type="paragraph" w:styleId="Footer">
    <w:name w:val="footer"/>
    <w:basedOn w:val="Normal"/>
    <w:link w:val="FooterChar"/>
    <w:uiPriority w:val="99"/>
    <w:unhideWhenUsed/>
    <w:rsid w:val="00664837"/>
    <w:pPr>
      <w:tabs>
        <w:tab w:val="center" w:pos="4677"/>
        <w:tab w:val="right" w:pos="9355"/>
      </w:tabs>
      <w:spacing w:after="0" w:line="240" w:lineRule="auto"/>
    </w:pPr>
  </w:style>
  <w:style w:type="character" w:customStyle="1" w:styleId="FooterChar">
    <w:name w:val="Footer Char"/>
    <w:link w:val="Footer"/>
    <w:uiPriority w:val="99"/>
    <w:rsid w:val="00664837"/>
  </w:style>
  <w:style w:type="paragraph" w:styleId="NormalWeb">
    <w:name w:val="Normal (Web)"/>
    <w:basedOn w:val="Normal"/>
    <w:uiPriority w:val="99"/>
    <w:unhideWhenUsed/>
    <w:rsid w:val="00664837"/>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64837"/>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64837"/>
    <w:rPr>
      <w:rFonts w:eastAsia="Times New Roman" w:cs="Calibri"/>
      <w:sz w:val="22"/>
      <w:szCs w:val="22"/>
      <w:lang w:eastAsia="ru-RU" w:bidi="ar-SA"/>
    </w:rPr>
  </w:style>
  <w:style w:type="paragraph" w:customStyle="1" w:styleId="ConsPlusNonformat">
    <w:name w:val="ConsPlusNonformat"/>
    <w:uiPriority w:val="99"/>
    <w:rsid w:val="00664837"/>
    <w:pPr>
      <w:widowControl w:val="0"/>
      <w:autoSpaceDE w:val="0"/>
      <w:autoSpaceDN w:val="0"/>
    </w:pPr>
    <w:rPr>
      <w:rFonts w:ascii="Courier New" w:eastAsia="Times New Roman" w:hAnsi="Courier New" w:cs="Courier New"/>
      <w:lang w:val="ru-RU" w:eastAsia="ru-RU"/>
    </w:rPr>
  </w:style>
  <w:style w:type="paragraph" w:customStyle="1" w:styleId="a">
    <w:name w:val="СИЗО"/>
    <w:basedOn w:val="Normal"/>
    <w:link w:val="a0"/>
    <w:qFormat/>
    <w:rsid w:val="00664837"/>
    <w:pPr>
      <w:spacing w:after="0"/>
      <w:jc w:val="both"/>
    </w:pPr>
    <w:rPr>
      <w:rFonts w:eastAsia="Times New Roman"/>
      <w:sz w:val="24"/>
      <w:szCs w:val="20"/>
      <w:lang w:val="x-none" w:eastAsia="x-none"/>
    </w:rPr>
  </w:style>
  <w:style w:type="character" w:customStyle="1" w:styleId="a0">
    <w:name w:val="СИЗО Знак"/>
    <w:link w:val="a"/>
    <w:locked/>
    <w:rsid w:val="00664837"/>
    <w:rPr>
      <w:rFonts w:ascii="Times New Roman" w:eastAsia="Times New Roman" w:hAnsi="Times New Roman" w:cs="Times New Roman"/>
      <w:sz w:val="24"/>
    </w:rPr>
  </w:style>
  <w:style w:type="paragraph" w:customStyle="1" w:styleId="a1">
    <w:name w:val="Нормальный"/>
    <w:rsid w:val="00664837"/>
    <w:pPr>
      <w:autoSpaceDE w:val="0"/>
      <w:autoSpaceDN w:val="0"/>
    </w:pPr>
    <w:rPr>
      <w:rFonts w:eastAsia="Times New Roman"/>
      <w:lang w:val="ru-RU" w:eastAsia="ru-RU"/>
    </w:rPr>
  </w:style>
  <w:style w:type="paragraph" w:styleId="ListParagraph">
    <w:name w:val="List Paragraph"/>
    <w:basedOn w:val="Normal"/>
    <w:uiPriority w:val="34"/>
    <w:qFormat/>
    <w:rsid w:val="00664837"/>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64837"/>
    <w:rPr>
      <w:rFonts w:ascii="Times New Roman" w:hAnsi="Times New Roman" w:cs="Times New Roman"/>
      <w:sz w:val="24"/>
      <w:szCs w:val="24"/>
    </w:rPr>
  </w:style>
  <w:style w:type="paragraph" w:styleId="NoSpacing">
    <w:name w:val="No Spacing"/>
    <w:link w:val="NoSpacingChar"/>
    <w:qFormat/>
    <w:rsid w:val="00664837"/>
    <w:rPr>
      <w:rFonts w:eastAsia="Times New Roman"/>
      <w:sz w:val="22"/>
      <w:szCs w:val="22"/>
      <w:lang w:eastAsia="ru-RU"/>
    </w:rPr>
  </w:style>
  <w:style w:type="character" w:customStyle="1" w:styleId="NoSpacingChar">
    <w:name w:val="No Spacing Char"/>
    <w:link w:val="NoSpacing"/>
    <w:rsid w:val="00664837"/>
    <w:rPr>
      <w:rFonts w:eastAsia="Times New Roman"/>
      <w:sz w:val="22"/>
      <w:szCs w:val="22"/>
      <w:lang w:eastAsia="ru-RU" w:bidi="ar-SA"/>
    </w:rPr>
  </w:style>
  <w:style w:type="paragraph" w:customStyle="1" w:styleId="FR1">
    <w:name w:val="FR1"/>
    <w:rsid w:val="00664837"/>
    <w:pPr>
      <w:widowControl w:val="0"/>
      <w:spacing w:before="700"/>
    </w:pPr>
    <w:rPr>
      <w:rFonts w:eastAsia="Times New Roman"/>
      <w:b/>
      <w:snapToGrid w:val="0"/>
      <w:sz w:val="28"/>
      <w:lang w:val="ru-RU" w:eastAsia="ru-RU"/>
    </w:rPr>
  </w:style>
  <w:style w:type="paragraph" w:customStyle="1" w:styleId="4">
    <w:name w:val="Обычный4"/>
    <w:rsid w:val="00664837"/>
    <w:pPr>
      <w:widowControl w:val="0"/>
      <w:spacing w:line="300" w:lineRule="auto"/>
      <w:ind w:firstLine="720"/>
      <w:jc w:val="both"/>
    </w:pPr>
    <w:rPr>
      <w:rFonts w:eastAsia="Times New Roman"/>
      <w:snapToGrid w:val="0"/>
      <w:sz w:val="24"/>
      <w:lang w:val="ru-RU" w:eastAsia="ru-RU"/>
    </w:rPr>
  </w:style>
  <w:style w:type="paragraph" w:customStyle="1" w:styleId="2">
    <w:name w:val="Обычный2"/>
    <w:rsid w:val="00664837"/>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Normal"/>
    <w:rsid w:val="00664837"/>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6483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64837"/>
  </w:style>
  <w:style w:type="character" w:customStyle="1" w:styleId="jss215">
    <w:name w:val="jss215"/>
    <w:rsid w:val="00664837"/>
  </w:style>
  <w:style w:type="character" w:customStyle="1" w:styleId="cardmaininfopurchaselink">
    <w:name w:val="cardmaininfo__purchaselink"/>
    <w:rsid w:val="00664837"/>
  </w:style>
  <w:style w:type="character" w:customStyle="1" w:styleId="text">
    <w:name w:val="text"/>
    <w:rsid w:val="00664837"/>
  </w:style>
  <w:style w:type="character" w:customStyle="1" w:styleId="value">
    <w:name w:val="value"/>
    <w:rsid w:val="00664837"/>
  </w:style>
  <w:style w:type="character" w:customStyle="1" w:styleId="cardmaininfocontent">
    <w:name w:val="cardmaininfo__content"/>
    <w:rsid w:val="00664837"/>
  </w:style>
  <w:style w:type="paragraph" w:customStyle="1" w:styleId="docdata">
    <w:name w:val="docdata"/>
    <w:basedOn w:val="Normal"/>
    <w:qFormat/>
    <w:rsid w:val="00664837"/>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664837"/>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pdpa9i">
    <w:name w:val="pdp_a9i"/>
    <w:basedOn w:val="DefaultParagraphFont"/>
    <w:rsid w:val="00373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6468">
      <w:bodyDiv w:val="1"/>
      <w:marLeft w:val="0"/>
      <w:marRight w:val="0"/>
      <w:marTop w:val="0"/>
      <w:marBottom w:val="0"/>
      <w:divBdr>
        <w:top w:val="none" w:sz="0" w:space="0" w:color="auto"/>
        <w:left w:val="none" w:sz="0" w:space="0" w:color="auto"/>
        <w:bottom w:val="none" w:sz="0" w:space="0" w:color="auto"/>
        <w:right w:val="none" w:sz="0" w:space="0" w:color="auto"/>
      </w:divBdr>
      <w:divsChild>
        <w:div w:id="1682315716">
          <w:marLeft w:val="0"/>
          <w:marRight w:val="0"/>
          <w:marTop w:val="0"/>
          <w:marBottom w:val="0"/>
          <w:divBdr>
            <w:top w:val="none" w:sz="0" w:space="0" w:color="auto"/>
            <w:left w:val="none" w:sz="0" w:space="0" w:color="auto"/>
            <w:bottom w:val="none" w:sz="0" w:space="0" w:color="auto"/>
            <w:right w:val="none" w:sz="0" w:space="0" w:color="auto"/>
          </w:divBdr>
        </w:div>
        <w:div w:id="2068525549">
          <w:marLeft w:val="0"/>
          <w:marRight w:val="0"/>
          <w:marTop w:val="0"/>
          <w:marBottom w:val="0"/>
          <w:divBdr>
            <w:top w:val="none" w:sz="0" w:space="0" w:color="auto"/>
            <w:left w:val="none" w:sz="0" w:space="0" w:color="auto"/>
            <w:bottom w:val="none" w:sz="0" w:space="0" w:color="auto"/>
            <w:right w:val="none" w:sz="0" w:space="0" w:color="auto"/>
          </w:divBdr>
        </w:div>
      </w:divsChild>
    </w:div>
    <w:div w:id="338511996">
      <w:bodyDiv w:val="1"/>
      <w:marLeft w:val="0"/>
      <w:marRight w:val="0"/>
      <w:marTop w:val="0"/>
      <w:marBottom w:val="0"/>
      <w:divBdr>
        <w:top w:val="none" w:sz="0" w:space="0" w:color="auto"/>
        <w:left w:val="none" w:sz="0" w:space="0" w:color="auto"/>
        <w:bottom w:val="none" w:sz="0" w:space="0" w:color="auto"/>
        <w:right w:val="none" w:sz="0" w:space="0" w:color="auto"/>
      </w:divBdr>
      <w:divsChild>
        <w:div w:id="125390689">
          <w:marLeft w:val="0"/>
          <w:marRight w:val="0"/>
          <w:marTop w:val="0"/>
          <w:marBottom w:val="0"/>
          <w:divBdr>
            <w:top w:val="none" w:sz="0" w:space="0" w:color="auto"/>
            <w:left w:val="none" w:sz="0" w:space="0" w:color="auto"/>
            <w:bottom w:val="none" w:sz="0" w:space="0" w:color="auto"/>
            <w:right w:val="none" w:sz="0" w:space="0" w:color="auto"/>
          </w:divBdr>
        </w:div>
        <w:div w:id="1619601648">
          <w:marLeft w:val="0"/>
          <w:marRight w:val="0"/>
          <w:marTop w:val="0"/>
          <w:marBottom w:val="0"/>
          <w:divBdr>
            <w:top w:val="none" w:sz="0" w:space="0" w:color="auto"/>
            <w:left w:val="none" w:sz="0" w:space="0" w:color="auto"/>
            <w:bottom w:val="none" w:sz="0" w:space="0" w:color="auto"/>
            <w:right w:val="none" w:sz="0" w:space="0" w:color="auto"/>
          </w:divBdr>
        </w:div>
      </w:divsChild>
    </w:div>
    <w:div w:id="353651959">
      <w:bodyDiv w:val="1"/>
      <w:marLeft w:val="0"/>
      <w:marRight w:val="0"/>
      <w:marTop w:val="0"/>
      <w:marBottom w:val="0"/>
      <w:divBdr>
        <w:top w:val="none" w:sz="0" w:space="0" w:color="auto"/>
        <w:left w:val="none" w:sz="0" w:space="0" w:color="auto"/>
        <w:bottom w:val="none" w:sz="0" w:space="0" w:color="auto"/>
        <w:right w:val="none" w:sz="0" w:space="0" w:color="auto"/>
      </w:divBdr>
      <w:divsChild>
        <w:div w:id="176190779">
          <w:marLeft w:val="0"/>
          <w:marRight w:val="0"/>
          <w:marTop w:val="0"/>
          <w:marBottom w:val="0"/>
          <w:divBdr>
            <w:top w:val="none" w:sz="0" w:space="0" w:color="auto"/>
            <w:left w:val="none" w:sz="0" w:space="0" w:color="auto"/>
            <w:bottom w:val="none" w:sz="0" w:space="0" w:color="auto"/>
            <w:right w:val="none" w:sz="0" w:space="0" w:color="auto"/>
          </w:divBdr>
        </w:div>
        <w:div w:id="2093046140">
          <w:marLeft w:val="0"/>
          <w:marRight w:val="0"/>
          <w:marTop w:val="0"/>
          <w:marBottom w:val="0"/>
          <w:divBdr>
            <w:top w:val="none" w:sz="0" w:space="0" w:color="auto"/>
            <w:left w:val="none" w:sz="0" w:space="0" w:color="auto"/>
            <w:bottom w:val="none" w:sz="0" w:space="0" w:color="auto"/>
            <w:right w:val="none" w:sz="0" w:space="0" w:color="auto"/>
          </w:divBdr>
        </w:div>
      </w:divsChild>
    </w:div>
    <w:div w:id="1255476105">
      <w:bodyDiv w:val="1"/>
      <w:marLeft w:val="0"/>
      <w:marRight w:val="0"/>
      <w:marTop w:val="0"/>
      <w:marBottom w:val="0"/>
      <w:divBdr>
        <w:top w:val="none" w:sz="0" w:space="0" w:color="auto"/>
        <w:left w:val="none" w:sz="0" w:space="0" w:color="auto"/>
        <w:bottom w:val="none" w:sz="0" w:space="0" w:color="auto"/>
        <w:right w:val="none" w:sz="0" w:space="0" w:color="auto"/>
      </w:divBdr>
      <w:divsChild>
        <w:div w:id="1320903">
          <w:marLeft w:val="0"/>
          <w:marRight w:val="0"/>
          <w:marTop w:val="0"/>
          <w:marBottom w:val="0"/>
          <w:divBdr>
            <w:top w:val="none" w:sz="0" w:space="0" w:color="auto"/>
            <w:left w:val="none" w:sz="0" w:space="0" w:color="auto"/>
            <w:bottom w:val="none" w:sz="0" w:space="0" w:color="auto"/>
            <w:right w:val="none" w:sz="0" w:space="0" w:color="auto"/>
          </w:divBdr>
        </w:div>
        <w:div w:id="46881756">
          <w:marLeft w:val="0"/>
          <w:marRight w:val="0"/>
          <w:marTop w:val="0"/>
          <w:marBottom w:val="0"/>
          <w:divBdr>
            <w:top w:val="none" w:sz="0" w:space="0" w:color="auto"/>
            <w:left w:val="none" w:sz="0" w:space="0" w:color="auto"/>
            <w:bottom w:val="none" w:sz="0" w:space="0" w:color="auto"/>
            <w:right w:val="none" w:sz="0" w:space="0" w:color="auto"/>
          </w:divBdr>
        </w:div>
        <w:div w:id="93718025">
          <w:marLeft w:val="0"/>
          <w:marRight w:val="0"/>
          <w:marTop w:val="0"/>
          <w:marBottom w:val="0"/>
          <w:divBdr>
            <w:top w:val="none" w:sz="0" w:space="0" w:color="auto"/>
            <w:left w:val="none" w:sz="0" w:space="0" w:color="auto"/>
            <w:bottom w:val="none" w:sz="0" w:space="0" w:color="auto"/>
            <w:right w:val="none" w:sz="0" w:space="0" w:color="auto"/>
          </w:divBdr>
        </w:div>
        <w:div w:id="115299957">
          <w:marLeft w:val="0"/>
          <w:marRight w:val="0"/>
          <w:marTop w:val="0"/>
          <w:marBottom w:val="0"/>
          <w:divBdr>
            <w:top w:val="none" w:sz="0" w:space="0" w:color="auto"/>
            <w:left w:val="none" w:sz="0" w:space="0" w:color="auto"/>
            <w:bottom w:val="none" w:sz="0" w:space="0" w:color="auto"/>
            <w:right w:val="none" w:sz="0" w:space="0" w:color="auto"/>
          </w:divBdr>
        </w:div>
        <w:div w:id="123934842">
          <w:marLeft w:val="0"/>
          <w:marRight w:val="0"/>
          <w:marTop w:val="0"/>
          <w:marBottom w:val="0"/>
          <w:divBdr>
            <w:top w:val="none" w:sz="0" w:space="0" w:color="auto"/>
            <w:left w:val="none" w:sz="0" w:space="0" w:color="auto"/>
            <w:bottom w:val="none" w:sz="0" w:space="0" w:color="auto"/>
            <w:right w:val="none" w:sz="0" w:space="0" w:color="auto"/>
          </w:divBdr>
        </w:div>
        <w:div w:id="287316455">
          <w:marLeft w:val="0"/>
          <w:marRight w:val="0"/>
          <w:marTop w:val="0"/>
          <w:marBottom w:val="0"/>
          <w:divBdr>
            <w:top w:val="none" w:sz="0" w:space="0" w:color="auto"/>
            <w:left w:val="none" w:sz="0" w:space="0" w:color="auto"/>
            <w:bottom w:val="none" w:sz="0" w:space="0" w:color="auto"/>
            <w:right w:val="none" w:sz="0" w:space="0" w:color="auto"/>
          </w:divBdr>
        </w:div>
        <w:div w:id="351273135">
          <w:marLeft w:val="0"/>
          <w:marRight w:val="0"/>
          <w:marTop w:val="0"/>
          <w:marBottom w:val="0"/>
          <w:divBdr>
            <w:top w:val="none" w:sz="0" w:space="0" w:color="auto"/>
            <w:left w:val="none" w:sz="0" w:space="0" w:color="auto"/>
            <w:bottom w:val="none" w:sz="0" w:space="0" w:color="auto"/>
            <w:right w:val="none" w:sz="0" w:space="0" w:color="auto"/>
          </w:divBdr>
        </w:div>
        <w:div w:id="356196566">
          <w:marLeft w:val="0"/>
          <w:marRight w:val="0"/>
          <w:marTop w:val="0"/>
          <w:marBottom w:val="0"/>
          <w:divBdr>
            <w:top w:val="none" w:sz="0" w:space="0" w:color="auto"/>
            <w:left w:val="none" w:sz="0" w:space="0" w:color="auto"/>
            <w:bottom w:val="none" w:sz="0" w:space="0" w:color="auto"/>
            <w:right w:val="none" w:sz="0" w:space="0" w:color="auto"/>
          </w:divBdr>
        </w:div>
        <w:div w:id="438725770">
          <w:marLeft w:val="0"/>
          <w:marRight w:val="0"/>
          <w:marTop w:val="0"/>
          <w:marBottom w:val="0"/>
          <w:divBdr>
            <w:top w:val="none" w:sz="0" w:space="0" w:color="auto"/>
            <w:left w:val="none" w:sz="0" w:space="0" w:color="auto"/>
            <w:bottom w:val="none" w:sz="0" w:space="0" w:color="auto"/>
            <w:right w:val="none" w:sz="0" w:space="0" w:color="auto"/>
          </w:divBdr>
        </w:div>
        <w:div w:id="619067097">
          <w:marLeft w:val="0"/>
          <w:marRight w:val="0"/>
          <w:marTop w:val="0"/>
          <w:marBottom w:val="0"/>
          <w:divBdr>
            <w:top w:val="none" w:sz="0" w:space="0" w:color="auto"/>
            <w:left w:val="none" w:sz="0" w:space="0" w:color="auto"/>
            <w:bottom w:val="none" w:sz="0" w:space="0" w:color="auto"/>
            <w:right w:val="none" w:sz="0" w:space="0" w:color="auto"/>
          </w:divBdr>
        </w:div>
        <w:div w:id="918517457">
          <w:marLeft w:val="0"/>
          <w:marRight w:val="0"/>
          <w:marTop w:val="0"/>
          <w:marBottom w:val="0"/>
          <w:divBdr>
            <w:top w:val="none" w:sz="0" w:space="0" w:color="auto"/>
            <w:left w:val="none" w:sz="0" w:space="0" w:color="auto"/>
            <w:bottom w:val="none" w:sz="0" w:space="0" w:color="auto"/>
            <w:right w:val="none" w:sz="0" w:space="0" w:color="auto"/>
          </w:divBdr>
        </w:div>
        <w:div w:id="974868267">
          <w:marLeft w:val="0"/>
          <w:marRight w:val="0"/>
          <w:marTop w:val="0"/>
          <w:marBottom w:val="0"/>
          <w:divBdr>
            <w:top w:val="none" w:sz="0" w:space="0" w:color="auto"/>
            <w:left w:val="none" w:sz="0" w:space="0" w:color="auto"/>
            <w:bottom w:val="none" w:sz="0" w:space="0" w:color="auto"/>
            <w:right w:val="none" w:sz="0" w:space="0" w:color="auto"/>
          </w:divBdr>
        </w:div>
        <w:div w:id="987782374">
          <w:marLeft w:val="0"/>
          <w:marRight w:val="0"/>
          <w:marTop w:val="0"/>
          <w:marBottom w:val="0"/>
          <w:divBdr>
            <w:top w:val="none" w:sz="0" w:space="0" w:color="auto"/>
            <w:left w:val="none" w:sz="0" w:space="0" w:color="auto"/>
            <w:bottom w:val="none" w:sz="0" w:space="0" w:color="auto"/>
            <w:right w:val="none" w:sz="0" w:space="0" w:color="auto"/>
          </w:divBdr>
        </w:div>
        <w:div w:id="1011488692">
          <w:marLeft w:val="0"/>
          <w:marRight w:val="0"/>
          <w:marTop w:val="0"/>
          <w:marBottom w:val="0"/>
          <w:divBdr>
            <w:top w:val="none" w:sz="0" w:space="0" w:color="auto"/>
            <w:left w:val="none" w:sz="0" w:space="0" w:color="auto"/>
            <w:bottom w:val="none" w:sz="0" w:space="0" w:color="auto"/>
            <w:right w:val="none" w:sz="0" w:space="0" w:color="auto"/>
          </w:divBdr>
        </w:div>
        <w:div w:id="1135292041">
          <w:marLeft w:val="0"/>
          <w:marRight w:val="0"/>
          <w:marTop w:val="0"/>
          <w:marBottom w:val="0"/>
          <w:divBdr>
            <w:top w:val="none" w:sz="0" w:space="0" w:color="auto"/>
            <w:left w:val="none" w:sz="0" w:space="0" w:color="auto"/>
            <w:bottom w:val="none" w:sz="0" w:space="0" w:color="auto"/>
            <w:right w:val="none" w:sz="0" w:space="0" w:color="auto"/>
          </w:divBdr>
        </w:div>
        <w:div w:id="1169783599">
          <w:marLeft w:val="0"/>
          <w:marRight w:val="0"/>
          <w:marTop w:val="0"/>
          <w:marBottom w:val="0"/>
          <w:divBdr>
            <w:top w:val="none" w:sz="0" w:space="0" w:color="auto"/>
            <w:left w:val="none" w:sz="0" w:space="0" w:color="auto"/>
            <w:bottom w:val="none" w:sz="0" w:space="0" w:color="auto"/>
            <w:right w:val="none" w:sz="0" w:space="0" w:color="auto"/>
          </w:divBdr>
        </w:div>
        <w:div w:id="1208571670">
          <w:marLeft w:val="0"/>
          <w:marRight w:val="0"/>
          <w:marTop w:val="0"/>
          <w:marBottom w:val="0"/>
          <w:divBdr>
            <w:top w:val="none" w:sz="0" w:space="0" w:color="auto"/>
            <w:left w:val="none" w:sz="0" w:space="0" w:color="auto"/>
            <w:bottom w:val="none" w:sz="0" w:space="0" w:color="auto"/>
            <w:right w:val="none" w:sz="0" w:space="0" w:color="auto"/>
          </w:divBdr>
        </w:div>
        <w:div w:id="1406534286">
          <w:marLeft w:val="0"/>
          <w:marRight w:val="0"/>
          <w:marTop w:val="0"/>
          <w:marBottom w:val="0"/>
          <w:divBdr>
            <w:top w:val="none" w:sz="0" w:space="0" w:color="auto"/>
            <w:left w:val="none" w:sz="0" w:space="0" w:color="auto"/>
            <w:bottom w:val="none" w:sz="0" w:space="0" w:color="auto"/>
            <w:right w:val="none" w:sz="0" w:space="0" w:color="auto"/>
          </w:divBdr>
        </w:div>
        <w:div w:id="1504934577">
          <w:marLeft w:val="0"/>
          <w:marRight w:val="0"/>
          <w:marTop w:val="0"/>
          <w:marBottom w:val="0"/>
          <w:divBdr>
            <w:top w:val="none" w:sz="0" w:space="0" w:color="auto"/>
            <w:left w:val="none" w:sz="0" w:space="0" w:color="auto"/>
            <w:bottom w:val="none" w:sz="0" w:space="0" w:color="auto"/>
            <w:right w:val="none" w:sz="0" w:space="0" w:color="auto"/>
          </w:divBdr>
        </w:div>
        <w:div w:id="1516844142">
          <w:marLeft w:val="0"/>
          <w:marRight w:val="0"/>
          <w:marTop w:val="0"/>
          <w:marBottom w:val="0"/>
          <w:divBdr>
            <w:top w:val="none" w:sz="0" w:space="0" w:color="auto"/>
            <w:left w:val="none" w:sz="0" w:space="0" w:color="auto"/>
            <w:bottom w:val="none" w:sz="0" w:space="0" w:color="auto"/>
            <w:right w:val="none" w:sz="0" w:space="0" w:color="auto"/>
          </w:divBdr>
        </w:div>
        <w:div w:id="1543204667">
          <w:marLeft w:val="0"/>
          <w:marRight w:val="0"/>
          <w:marTop w:val="0"/>
          <w:marBottom w:val="0"/>
          <w:divBdr>
            <w:top w:val="none" w:sz="0" w:space="0" w:color="auto"/>
            <w:left w:val="none" w:sz="0" w:space="0" w:color="auto"/>
            <w:bottom w:val="none" w:sz="0" w:space="0" w:color="auto"/>
            <w:right w:val="none" w:sz="0" w:space="0" w:color="auto"/>
          </w:divBdr>
        </w:div>
        <w:div w:id="1585602874">
          <w:marLeft w:val="0"/>
          <w:marRight w:val="0"/>
          <w:marTop w:val="0"/>
          <w:marBottom w:val="0"/>
          <w:divBdr>
            <w:top w:val="none" w:sz="0" w:space="0" w:color="auto"/>
            <w:left w:val="none" w:sz="0" w:space="0" w:color="auto"/>
            <w:bottom w:val="none" w:sz="0" w:space="0" w:color="auto"/>
            <w:right w:val="none" w:sz="0" w:space="0" w:color="auto"/>
          </w:divBdr>
        </w:div>
        <w:div w:id="1917082380">
          <w:marLeft w:val="0"/>
          <w:marRight w:val="0"/>
          <w:marTop w:val="0"/>
          <w:marBottom w:val="0"/>
          <w:divBdr>
            <w:top w:val="none" w:sz="0" w:space="0" w:color="auto"/>
            <w:left w:val="none" w:sz="0" w:space="0" w:color="auto"/>
            <w:bottom w:val="none" w:sz="0" w:space="0" w:color="auto"/>
            <w:right w:val="none" w:sz="0" w:space="0" w:color="auto"/>
          </w:divBdr>
        </w:div>
        <w:div w:id="2009748784">
          <w:marLeft w:val="0"/>
          <w:marRight w:val="0"/>
          <w:marTop w:val="0"/>
          <w:marBottom w:val="0"/>
          <w:divBdr>
            <w:top w:val="none" w:sz="0" w:space="0" w:color="auto"/>
            <w:left w:val="none" w:sz="0" w:space="0" w:color="auto"/>
            <w:bottom w:val="none" w:sz="0" w:space="0" w:color="auto"/>
            <w:right w:val="none" w:sz="0" w:space="0" w:color="auto"/>
          </w:divBdr>
        </w:div>
        <w:div w:id="2133094107">
          <w:marLeft w:val="0"/>
          <w:marRight w:val="0"/>
          <w:marTop w:val="0"/>
          <w:marBottom w:val="0"/>
          <w:divBdr>
            <w:top w:val="none" w:sz="0" w:space="0" w:color="auto"/>
            <w:left w:val="none" w:sz="0" w:space="0" w:color="auto"/>
            <w:bottom w:val="none" w:sz="0" w:space="0" w:color="auto"/>
            <w:right w:val="none" w:sz="0" w:space="0" w:color="auto"/>
          </w:divBdr>
        </w:div>
        <w:div w:id="2133403731">
          <w:marLeft w:val="0"/>
          <w:marRight w:val="0"/>
          <w:marTop w:val="0"/>
          <w:marBottom w:val="0"/>
          <w:divBdr>
            <w:top w:val="none" w:sz="0" w:space="0" w:color="auto"/>
            <w:left w:val="none" w:sz="0" w:space="0" w:color="auto"/>
            <w:bottom w:val="none" w:sz="0" w:space="0" w:color="auto"/>
            <w:right w:val="none" w:sz="0" w:space="0" w:color="auto"/>
          </w:divBdr>
        </w:div>
      </w:divsChild>
    </w:div>
    <w:div w:id="1498036386">
      <w:bodyDiv w:val="1"/>
      <w:marLeft w:val="0"/>
      <w:marRight w:val="0"/>
      <w:marTop w:val="0"/>
      <w:marBottom w:val="0"/>
      <w:divBdr>
        <w:top w:val="none" w:sz="0" w:space="0" w:color="auto"/>
        <w:left w:val="none" w:sz="0" w:space="0" w:color="auto"/>
        <w:bottom w:val="none" w:sz="0" w:space="0" w:color="auto"/>
        <w:right w:val="none" w:sz="0" w:space="0" w:color="auto"/>
      </w:divBdr>
      <w:divsChild>
        <w:div w:id="28146743">
          <w:marLeft w:val="0"/>
          <w:marRight w:val="0"/>
          <w:marTop w:val="0"/>
          <w:marBottom w:val="0"/>
          <w:divBdr>
            <w:top w:val="none" w:sz="0" w:space="0" w:color="auto"/>
            <w:left w:val="none" w:sz="0" w:space="0" w:color="auto"/>
            <w:bottom w:val="none" w:sz="0" w:space="0" w:color="auto"/>
            <w:right w:val="none" w:sz="0" w:space="0" w:color="auto"/>
          </w:divBdr>
        </w:div>
        <w:div w:id="35466890">
          <w:marLeft w:val="0"/>
          <w:marRight w:val="0"/>
          <w:marTop w:val="0"/>
          <w:marBottom w:val="0"/>
          <w:divBdr>
            <w:top w:val="none" w:sz="0" w:space="0" w:color="auto"/>
            <w:left w:val="none" w:sz="0" w:space="0" w:color="auto"/>
            <w:bottom w:val="none" w:sz="0" w:space="0" w:color="auto"/>
            <w:right w:val="none" w:sz="0" w:space="0" w:color="auto"/>
          </w:divBdr>
        </w:div>
        <w:div w:id="143279498">
          <w:marLeft w:val="0"/>
          <w:marRight w:val="0"/>
          <w:marTop w:val="0"/>
          <w:marBottom w:val="0"/>
          <w:divBdr>
            <w:top w:val="none" w:sz="0" w:space="0" w:color="auto"/>
            <w:left w:val="none" w:sz="0" w:space="0" w:color="auto"/>
            <w:bottom w:val="none" w:sz="0" w:space="0" w:color="auto"/>
            <w:right w:val="none" w:sz="0" w:space="0" w:color="auto"/>
          </w:divBdr>
        </w:div>
        <w:div w:id="178931624">
          <w:marLeft w:val="0"/>
          <w:marRight w:val="0"/>
          <w:marTop w:val="0"/>
          <w:marBottom w:val="0"/>
          <w:divBdr>
            <w:top w:val="none" w:sz="0" w:space="0" w:color="auto"/>
            <w:left w:val="none" w:sz="0" w:space="0" w:color="auto"/>
            <w:bottom w:val="none" w:sz="0" w:space="0" w:color="auto"/>
            <w:right w:val="none" w:sz="0" w:space="0" w:color="auto"/>
          </w:divBdr>
        </w:div>
        <w:div w:id="185364542">
          <w:marLeft w:val="0"/>
          <w:marRight w:val="0"/>
          <w:marTop w:val="0"/>
          <w:marBottom w:val="0"/>
          <w:divBdr>
            <w:top w:val="none" w:sz="0" w:space="0" w:color="auto"/>
            <w:left w:val="none" w:sz="0" w:space="0" w:color="auto"/>
            <w:bottom w:val="none" w:sz="0" w:space="0" w:color="auto"/>
            <w:right w:val="none" w:sz="0" w:space="0" w:color="auto"/>
          </w:divBdr>
        </w:div>
        <w:div w:id="336232282">
          <w:marLeft w:val="0"/>
          <w:marRight w:val="0"/>
          <w:marTop w:val="0"/>
          <w:marBottom w:val="0"/>
          <w:divBdr>
            <w:top w:val="none" w:sz="0" w:space="0" w:color="auto"/>
            <w:left w:val="none" w:sz="0" w:space="0" w:color="auto"/>
            <w:bottom w:val="none" w:sz="0" w:space="0" w:color="auto"/>
            <w:right w:val="none" w:sz="0" w:space="0" w:color="auto"/>
          </w:divBdr>
        </w:div>
        <w:div w:id="354354210">
          <w:marLeft w:val="0"/>
          <w:marRight w:val="0"/>
          <w:marTop w:val="0"/>
          <w:marBottom w:val="0"/>
          <w:divBdr>
            <w:top w:val="none" w:sz="0" w:space="0" w:color="auto"/>
            <w:left w:val="none" w:sz="0" w:space="0" w:color="auto"/>
            <w:bottom w:val="none" w:sz="0" w:space="0" w:color="auto"/>
            <w:right w:val="none" w:sz="0" w:space="0" w:color="auto"/>
          </w:divBdr>
        </w:div>
        <w:div w:id="482086408">
          <w:marLeft w:val="0"/>
          <w:marRight w:val="0"/>
          <w:marTop w:val="0"/>
          <w:marBottom w:val="0"/>
          <w:divBdr>
            <w:top w:val="none" w:sz="0" w:space="0" w:color="auto"/>
            <w:left w:val="none" w:sz="0" w:space="0" w:color="auto"/>
            <w:bottom w:val="none" w:sz="0" w:space="0" w:color="auto"/>
            <w:right w:val="none" w:sz="0" w:space="0" w:color="auto"/>
          </w:divBdr>
        </w:div>
        <w:div w:id="554777863">
          <w:marLeft w:val="0"/>
          <w:marRight w:val="0"/>
          <w:marTop w:val="0"/>
          <w:marBottom w:val="0"/>
          <w:divBdr>
            <w:top w:val="none" w:sz="0" w:space="0" w:color="auto"/>
            <w:left w:val="none" w:sz="0" w:space="0" w:color="auto"/>
            <w:bottom w:val="none" w:sz="0" w:space="0" w:color="auto"/>
            <w:right w:val="none" w:sz="0" w:space="0" w:color="auto"/>
          </w:divBdr>
        </w:div>
        <w:div w:id="574511066">
          <w:marLeft w:val="0"/>
          <w:marRight w:val="0"/>
          <w:marTop w:val="0"/>
          <w:marBottom w:val="0"/>
          <w:divBdr>
            <w:top w:val="none" w:sz="0" w:space="0" w:color="auto"/>
            <w:left w:val="none" w:sz="0" w:space="0" w:color="auto"/>
            <w:bottom w:val="none" w:sz="0" w:space="0" w:color="auto"/>
            <w:right w:val="none" w:sz="0" w:space="0" w:color="auto"/>
          </w:divBdr>
        </w:div>
        <w:div w:id="703561021">
          <w:marLeft w:val="0"/>
          <w:marRight w:val="0"/>
          <w:marTop w:val="0"/>
          <w:marBottom w:val="0"/>
          <w:divBdr>
            <w:top w:val="none" w:sz="0" w:space="0" w:color="auto"/>
            <w:left w:val="none" w:sz="0" w:space="0" w:color="auto"/>
            <w:bottom w:val="none" w:sz="0" w:space="0" w:color="auto"/>
            <w:right w:val="none" w:sz="0" w:space="0" w:color="auto"/>
          </w:divBdr>
        </w:div>
        <w:div w:id="732003185">
          <w:marLeft w:val="0"/>
          <w:marRight w:val="0"/>
          <w:marTop w:val="0"/>
          <w:marBottom w:val="0"/>
          <w:divBdr>
            <w:top w:val="none" w:sz="0" w:space="0" w:color="auto"/>
            <w:left w:val="none" w:sz="0" w:space="0" w:color="auto"/>
            <w:bottom w:val="none" w:sz="0" w:space="0" w:color="auto"/>
            <w:right w:val="none" w:sz="0" w:space="0" w:color="auto"/>
          </w:divBdr>
        </w:div>
        <w:div w:id="777986052">
          <w:marLeft w:val="0"/>
          <w:marRight w:val="0"/>
          <w:marTop w:val="0"/>
          <w:marBottom w:val="0"/>
          <w:divBdr>
            <w:top w:val="none" w:sz="0" w:space="0" w:color="auto"/>
            <w:left w:val="none" w:sz="0" w:space="0" w:color="auto"/>
            <w:bottom w:val="none" w:sz="0" w:space="0" w:color="auto"/>
            <w:right w:val="none" w:sz="0" w:space="0" w:color="auto"/>
          </w:divBdr>
        </w:div>
        <w:div w:id="792407691">
          <w:marLeft w:val="0"/>
          <w:marRight w:val="0"/>
          <w:marTop w:val="0"/>
          <w:marBottom w:val="0"/>
          <w:divBdr>
            <w:top w:val="none" w:sz="0" w:space="0" w:color="auto"/>
            <w:left w:val="none" w:sz="0" w:space="0" w:color="auto"/>
            <w:bottom w:val="none" w:sz="0" w:space="0" w:color="auto"/>
            <w:right w:val="none" w:sz="0" w:space="0" w:color="auto"/>
          </w:divBdr>
        </w:div>
        <w:div w:id="815530228">
          <w:marLeft w:val="0"/>
          <w:marRight w:val="0"/>
          <w:marTop w:val="0"/>
          <w:marBottom w:val="0"/>
          <w:divBdr>
            <w:top w:val="none" w:sz="0" w:space="0" w:color="auto"/>
            <w:left w:val="none" w:sz="0" w:space="0" w:color="auto"/>
            <w:bottom w:val="none" w:sz="0" w:space="0" w:color="auto"/>
            <w:right w:val="none" w:sz="0" w:space="0" w:color="auto"/>
          </w:divBdr>
        </w:div>
        <w:div w:id="921330324">
          <w:marLeft w:val="0"/>
          <w:marRight w:val="0"/>
          <w:marTop w:val="0"/>
          <w:marBottom w:val="0"/>
          <w:divBdr>
            <w:top w:val="none" w:sz="0" w:space="0" w:color="auto"/>
            <w:left w:val="none" w:sz="0" w:space="0" w:color="auto"/>
            <w:bottom w:val="none" w:sz="0" w:space="0" w:color="auto"/>
            <w:right w:val="none" w:sz="0" w:space="0" w:color="auto"/>
          </w:divBdr>
        </w:div>
        <w:div w:id="934635306">
          <w:marLeft w:val="0"/>
          <w:marRight w:val="0"/>
          <w:marTop w:val="0"/>
          <w:marBottom w:val="0"/>
          <w:divBdr>
            <w:top w:val="none" w:sz="0" w:space="0" w:color="auto"/>
            <w:left w:val="none" w:sz="0" w:space="0" w:color="auto"/>
            <w:bottom w:val="none" w:sz="0" w:space="0" w:color="auto"/>
            <w:right w:val="none" w:sz="0" w:space="0" w:color="auto"/>
          </w:divBdr>
        </w:div>
        <w:div w:id="938561449">
          <w:marLeft w:val="0"/>
          <w:marRight w:val="0"/>
          <w:marTop w:val="0"/>
          <w:marBottom w:val="0"/>
          <w:divBdr>
            <w:top w:val="none" w:sz="0" w:space="0" w:color="auto"/>
            <w:left w:val="none" w:sz="0" w:space="0" w:color="auto"/>
            <w:bottom w:val="none" w:sz="0" w:space="0" w:color="auto"/>
            <w:right w:val="none" w:sz="0" w:space="0" w:color="auto"/>
          </w:divBdr>
        </w:div>
        <w:div w:id="941306180">
          <w:marLeft w:val="0"/>
          <w:marRight w:val="0"/>
          <w:marTop w:val="0"/>
          <w:marBottom w:val="0"/>
          <w:divBdr>
            <w:top w:val="none" w:sz="0" w:space="0" w:color="auto"/>
            <w:left w:val="none" w:sz="0" w:space="0" w:color="auto"/>
            <w:bottom w:val="none" w:sz="0" w:space="0" w:color="auto"/>
            <w:right w:val="none" w:sz="0" w:space="0" w:color="auto"/>
          </w:divBdr>
        </w:div>
        <w:div w:id="1114322484">
          <w:marLeft w:val="0"/>
          <w:marRight w:val="0"/>
          <w:marTop w:val="0"/>
          <w:marBottom w:val="0"/>
          <w:divBdr>
            <w:top w:val="none" w:sz="0" w:space="0" w:color="auto"/>
            <w:left w:val="none" w:sz="0" w:space="0" w:color="auto"/>
            <w:bottom w:val="none" w:sz="0" w:space="0" w:color="auto"/>
            <w:right w:val="none" w:sz="0" w:space="0" w:color="auto"/>
          </w:divBdr>
        </w:div>
        <w:div w:id="1262226104">
          <w:marLeft w:val="0"/>
          <w:marRight w:val="0"/>
          <w:marTop w:val="0"/>
          <w:marBottom w:val="0"/>
          <w:divBdr>
            <w:top w:val="none" w:sz="0" w:space="0" w:color="auto"/>
            <w:left w:val="none" w:sz="0" w:space="0" w:color="auto"/>
            <w:bottom w:val="none" w:sz="0" w:space="0" w:color="auto"/>
            <w:right w:val="none" w:sz="0" w:space="0" w:color="auto"/>
          </w:divBdr>
        </w:div>
        <w:div w:id="1361932487">
          <w:marLeft w:val="0"/>
          <w:marRight w:val="0"/>
          <w:marTop w:val="0"/>
          <w:marBottom w:val="0"/>
          <w:divBdr>
            <w:top w:val="none" w:sz="0" w:space="0" w:color="auto"/>
            <w:left w:val="none" w:sz="0" w:space="0" w:color="auto"/>
            <w:bottom w:val="none" w:sz="0" w:space="0" w:color="auto"/>
            <w:right w:val="none" w:sz="0" w:space="0" w:color="auto"/>
          </w:divBdr>
        </w:div>
        <w:div w:id="1384868771">
          <w:marLeft w:val="0"/>
          <w:marRight w:val="0"/>
          <w:marTop w:val="0"/>
          <w:marBottom w:val="0"/>
          <w:divBdr>
            <w:top w:val="none" w:sz="0" w:space="0" w:color="auto"/>
            <w:left w:val="none" w:sz="0" w:space="0" w:color="auto"/>
            <w:bottom w:val="none" w:sz="0" w:space="0" w:color="auto"/>
            <w:right w:val="none" w:sz="0" w:space="0" w:color="auto"/>
          </w:divBdr>
        </w:div>
        <w:div w:id="1444611653">
          <w:marLeft w:val="0"/>
          <w:marRight w:val="0"/>
          <w:marTop w:val="0"/>
          <w:marBottom w:val="0"/>
          <w:divBdr>
            <w:top w:val="none" w:sz="0" w:space="0" w:color="auto"/>
            <w:left w:val="none" w:sz="0" w:space="0" w:color="auto"/>
            <w:bottom w:val="none" w:sz="0" w:space="0" w:color="auto"/>
            <w:right w:val="none" w:sz="0" w:space="0" w:color="auto"/>
          </w:divBdr>
        </w:div>
        <w:div w:id="1682196813">
          <w:marLeft w:val="0"/>
          <w:marRight w:val="0"/>
          <w:marTop w:val="0"/>
          <w:marBottom w:val="0"/>
          <w:divBdr>
            <w:top w:val="none" w:sz="0" w:space="0" w:color="auto"/>
            <w:left w:val="none" w:sz="0" w:space="0" w:color="auto"/>
            <w:bottom w:val="none" w:sz="0" w:space="0" w:color="auto"/>
            <w:right w:val="none" w:sz="0" w:space="0" w:color="auto"/>
          </w:divBdr>
        </w:div>
        <w:div w:id="1738094007">
          <w:marLeft w:val="0"/>
          <w:marRight w:val="0"/>
          <w:marTop w:val="0"/>
          <w:marBottom w:val="0"/>
          <w:divBdr>
            <w:top w:val="none" w:sz="0" w:space="0" w:color="auto"/>
            <w:left w:val="none" w:sz="0" w:space="0" w:color="auto"/>
            <w:bottom w:val="none" w:sz="0" w:space="0" w:color="auto"/>
            <w:right w:val="none" w:sz="0" w:space="0" w:color="auto"/>
          </w:divBdr>
        </w:div>
        <w:div w:id="1789426218">
          <w:marLeft w:val="0"/>
          <w:marRight w:val="0"/>
          <w:marTop w:val="0"/>
          <w:marBottom w:val="0"/>
          <w:divBdr>
            <w:top w:val="none" w:sz="0" w:space="0" w:color="auto"/>
            <w:left w:val="none" w:sz="0" w:space="0" w:color="auto"/>
            <w:bottom w:val="none" w:sz="0" w:space="0" w:color="auto"/>
            <w:right w:val="none" w:sz="0" w:space="0" w:color="auto"/>
          </w:divBdr>
        </w:div>
        <w:div w:id="1830750950">
          <w:marLeft w:val="0"/>
          <w:marRight w:val="0"/>
          <w:marTop w:val="0"/>
          <w:marBottom w:val="0"/>
          <w:divBdr>
            <w:top w:val="none" w:sz="0" w:space="0" w:color="auto"/>
            <w:left w:val="none" w:sz="0" w:space="0" w:color="auto"/>
            <w:bottom w:val="none" w:sz="0" w:space="0" w:color="auto"/>
            <w:right w:val="none" w:sz="0" w:space="0" w:color="auto"/>
          </w:divBdr>
        </w:div>
        <w:div w:id="1831554787">
          <w:marLeft w:val="0"/>
          <w:marRight w:val="0"/>
          <w:marTop w:val="0"/>
          <w:marBottom w:val="0"/>
          <w:divBdr>
            <w:top w:val="none" w:sz="0" w:space="0" w:color="auto"/>
            <w:left w:val="none" w:sz="0" w:space="0" w:color="auto"/>
            <w:bottom w:val="none" w:sz="0" w:space="0" w:color="auto"/>
            <w:right w:val="none" w:sz="0" w:space="0" w:color="auto"/>
          </w:divBdr>
        </w:div>
        <w:div w:id="1916160483">
          <w:marLeft w:val="0"/>
          <w:marRight w:val="0"/>
          <w:marTop w:val="0"/>
          <w:marBottom w:val="0"/>
          <w:divBdr>
            <w:top w:val="none" w:sz="0" w:space="0" w:color="auto"/>
            <w:left w:val="none" w:sz="0" w:space="0" w:color="auto"/>
            <w:bottom w:val="none" w:sz="0" w:space="0" w:color="auto"/>
            <w:right w:val="none" w:sz="0" w:space="0" w:color="auto"/>
          </w:divBdr>
        </w:div>
        <w:div w:id="1949699830">
          <w:marLeft w:val="0"/>
          <w:marRight w:val="0"/>
          <w:marTop w:val="0"/>
          <w:marBottom w:val="0"/>
          <w:divBdr>
            <w:top w:val="none" w:sz="0" w:space="0" w:color="auto"/>
            <w:left w:val="none" w:sz="0" w:space="0" w:color="auto"/>
            <w:bottom w:val="none" w:sz="0" w:space="0" w:color="auto"/>
            <w:right w:val="none" w:sz="0" w:space="0" w:color="auto"/>
          </w:divBdr>
        </w:div>
      </w:divsChild>
    </w:div>
    <w:div w:id="1591235061">
      <w:bodyDiv w:val="1"/>
      <w:marLeft w:val="0"/>
      <w:marRight w:val="0"/>
      <w:marTop w:val="0"/>
      <w:marBottom w:val="0"/>
      <w:divBdr>
        <w:top w:val="none" w:sz="0" w:space="0" w:color="auto"/>
        <w:left w:val="none" w:sz="0" w:space="0" w:color="auto"/>
        <w:bottom w:val="none" w:sz="0" w:space="0" w:color="auto"/>
        <w:right w:val="none" w:sz="0" w:space="0" w:color="auto"/>
      </w:divBdr>
      <w:divsChild>
        <w:div w:id="1108964156">
          <w:marLeft w:val="0"/>
          <w:marRight w:val="0"/>
          <w:marTop w:val="0"/>
          <w:marBottom w:val="0"/>
          <w:divBdr>
            <w:top w:val="none" w:sz="0" w:space="0" w:color="auto"/>
            <w:left w:val="none" w:sz="0" w:space="0" w:color="auto"/>
            <w:bottom w:val="none" w:sz="0" w:space="0" w:color="auto"/>
            <w:right w:val="none" w:sz="0" w:space="0" w:color="auto"/>
          </w:divBdr>
        </w:div>
        <w:div w:id="1841505775">
          <w:marLeft w:val="0"/>
          <w:marRight w:val="0"/>
          <w:marTop w:val="0"/>
          <w:marBottom w:val="0"/>
          <w:divBdr>
            <w:top w:val="none" w:sz="0" w:space="0" w:color="auto"/>
            <w:left w:val="none" w:sz="0" w:space="0" w:color="auto"/>
            <w:bottom w:val="none" w:sz="0" w:space="0" w:color="auto"/>
            <w:right w:val="none" w:sz="0" w:space="0" w:color="auto"/>
          </w:divBdr>
        </w:div>
      </w:divsChild>
    </w:div>
    <w:div w:id="1675911054">
      <w:bodyDiv w:val="1"/>
      <w:marLeft w:val="0"/>
      <w:marRight w:val="0"/>
      <w:marTop w:val="0"/>
      <w:marBottom w:val="0"/>
      <w:divBdr>
        <w:top w:val="none" w:sz="0" w:space="0" w:color="auto"/>
        <w:left w:val="none" w:sz="0" w:space="0" w:color="auto"/>
        <w:bottom w:val="none" w:sz="0" w:space="0" w:color="auto"/>
        <w:right w:val="none" w:sz="0" w:space="0" w:color="auto"/>
      </w:divBdr>
    </w:div>
    <w:div w:id="21323605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13" Type="http://schemas.openxmlformats.org/officeDocument/2006/relationships/hyperlink" Target="https://www.ozon.ru/category/svechi-zazhiganiya-s-1-bokovym-elektrodom/"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12" Type="http://schemas.openxmlformats.org/officeDocument/2006/relationships/hyperlink" Target="https://agregatoreat.ru/classifier/ktru-list?search=29.32.30&amp;expanded=tru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zon.ru/category/beskarkasnye-shchetki-stekloochistitely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gregatoreat.ru/classifier/ktru-list?search=29.32.30&amp;expanded=true" TargetMode="External"/><Relationship Id="rId4" Type="http://schemas.openxmlformats.org/officeDocument/2006/relationships/webSettings" Target="webSettings.xml"/><Relationship Id="rId9" Type="http://schemas.openxmlformats.org/officeDocument/2006/relationships/hyperlink" Target="https://agregatoreat.ru/classifier/ktru-list?search=29.32.30&amp;expanded=true" TargetMode="External"/><Relationship Id="rId14" Type="http://schemas.openxmlformats.org/officeDocument/2006/relationships/hyperlink" Target="https://www.ozon.ru/category/svechi-zazhiganiya-dlya-legkovyh-avtomobi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4672</Words>
  <Characters>26636</Characters>
  <Application>Microsoft Office Word</Application>
  <DocSecurity>4</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31246</CharactersWithSpaces>
  <SharedDoc>false</SharedDoc>
  <HLinks>
    <vt:vector size="54" baseType="variant">
      <vt:variant>
        <vt:i4>65607</vt:i4>
      </vt:variant>
      <vt:variant>
        <vt:i4>24</vt:i4>
      </vt:variant>
      <vt:variant>
        <vt:i4>0</vt:i4>
      </vt:variant>
      <vt:variant>
        <vt:i4>5</vt:i4>
      </vt:variant>
      <vt:variant>
        <vt:lpwstr/>
      </vt:variant>
      <vt:variant>
        <vt:lpwstr>P776</vt:lpwstr>
      </vt:variant>
      <vt:variant>
        <vt:i4>8126565</vt:i4>
      </vt:variant>
      <vt:variant>
        <vt:i4>21</vt:i4>
      </vt:variant>
      <vt:variant>
        <vt:i4>0</vt:i4>
      </vt:variant>
      <vt:variant>
        <vt:i4>5</vt:i4>
      </vt:variant>
      <vt:variant>
        <vt:lpwstr>https://www.ozon.ru/category/svechi-zazhiganiya-dlya-legkovyh-avtomobiley/</vt:lpwstr>
      </vt:variant>
      <vt:variant>
        <vt:lpwstr/>
      </vt:variant>
      <vt:variant>
        <vt:i4>3932270</vt:i4>
      </vt:variant>
      <vt:variant>
        <vt:i4>18</vt:i4>
      </vt:variant>
      <vt:variant>
        <vt:i4>0</vt:i4>
      </vt:variant>
      <vt:variant>
        <vt:i4>5</vt:i4>
      </vt:variant>
      <vt:variant>
        <vt:lpwstr>https://www.ozon.ru/category/svechi-zazhiganiya-s-1-bokovym-elektrodom/</vt:lpwstr>
      </vt:variant>
      <vt:variant>
        <vt:lpwstr/>
      </vt:variant>
      <vt:variant>
        <vt:i4>7929896</vt:i4>
      </vt:variant>
      <vt:variant>
        <vt:i4>15</vt:i4>
      </vt:variant>
      <vt:variant>
        <vt:i4>0</vt:i4>
      </vt:variant>
      <vt:variant>
        <vt:i4>5</vt:i4>
      </vt:variant>
      <vt:variant>
        <vt:lpwstr>https://agregatoreat.ru/classifier/ktru-list?search=29.32.30&amp;expanded=true</vt:lpwstr>
      </vt:variant>
      <vt:variant>
        <vt:lpwstr/>
      </vt:variant>
      <vt:variant>
        <vt:i4>6684772</vt:i4>
      </vt:variant>
      <vt:variant>
        <vt:i4>12</vt:i4>
      </vt:variant>
      <vt:variant>
        <vt:i4>0</vt:i4>
      </vt:variant>
      <vt:variant>
        <vt:i4>5</vt:i4>
      </vt:variant>
      <vt:variant>
        <vt:lpwstr>https://www.ozon.ru/category/beskarkasnye-shchetki-stekloochistitelya/</vt:lpwstr>
      </vt:variant>
      <vt:variant>
        <vt:lpwstr/>
      </vt:variant>
      <vt:variant>
        <vt:i4>7929896</vt:i4>
      </vt:variant>
      <vt:variant>
        <vt:i4>9</vt:i4>
      </vt:variant>
      <vt:variant>
        <vt:i4>0</vt:i4>
      </vt:variant>
      <vt:variant>
        <vt:i4>5</vt:i4>
      </vt:variant>
      <vt:variant>
        <vt:lpwstr>https://agregatoreat.ru/classifier/ktru-list?search=29.32.30&amp;expanded=true</vt:lpwstr>
      </vt:variant>
      <vt:variant>
        <vt:lpwstr/>
      </vt:variant>
      <vt:variant>
        <vt:i4>7929896</vt:i4>
      </vt:variant>
      <vt:variant>
        <vt:i4>6</vt:i4>
      </vt:variant>
      <vt:variant>
        <vt:i4>0</vt:i4>
      </vt:variant>
      <vt:variant>
        <vt:i4>5</vt:i4>
      </vt:variant>
      <vt:variant>
        <vt:lpwstr>https://agregatoreat.ru/classifier/ktru-list?search=29.32.30&amp;expanded=true</vt:lpwstr>
      </vt:variant>
      <vt:variant>
        <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cp:lastModifiedBy>
  <cp:revision>2</cp:revision>
  <cp:lastPrinted>2024-07-25T12:15:00Z</cp:lastPrinted>
  <dcterms:created xsi:type="dcterms:W3CDTF">2026-08-13T13:35:00Z</dcterms:created>
  <dcterms:modified xsi:type="dcterms:W3CDTF">2026-08-13T13:35:00Z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CC25759E881E475DA829B03655F0999F_13</vt:lpwstr>
  </property>
</Properties>
</file>