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EB7" w:rsidRPr="00AE7584" w:rsidRDefault="00F81387" w:rsidP="00AE75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Гражданско-правовой договор</w:t>
      </w:r>
      <w:r w:rsidR="00573EB7"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 № _____________________</w:t>
      </w:r>
    </w:p>
    <w:p w:rsidR="008F5C42" w:rsidRPr="00AE7584" w:rsidRDefault="008F5C42" w:rsidP="00AE75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на поставку </w:t>
      </w:r>
      <w:r w:rsidR="00F81387" w:rsidRPr="00AE7584">
        <w:rPr>
          <w:rFonts w:ascii="Times New Roman" w:hAnsi="Times New Roman" w:cs="Times New Roman"/>
          <w:b/>
          <w:sz w:val="20"/>
          <w:szCs w:val="20"/>
        </w:rPr>
        <w:t>товара</w:t>
      </w:r>
      <w:r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 </w:t>
      </w:r>
    </w:p>
    <w:p w:rsidR="008F5C42" w:rsidRPr="00AE7584" w:rsidRDefault="008F5C42" w:rsidP="00AE75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2E1287" w:rsidRPr="00AE7584" w:rsidTr="002E1287">
        <w:tc>
          <w:tcPr>
            <w:tcW w:w="5069" w:type="dxa"/>
          </w:tcPr>
          <w:p w:rsidR="002E1287" w:rsidRPr="00AE7584" w:rsidRDefault="002E1287" w:rsidP="00AE7584">
            <w:pPr>
              <w:tabs>
                <w:tab w:val="left" w:pos="0"/>
                <w:tab w:val="right" w:pos="10632"/>
              </w:tabs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г. Новосибирск </w:t>
            </w:r>
          </w:p>
        </w:tc>
        <w:tc>
          <w:tcPr>
            <w:tcW w:w="5069" w:type="dxa"/>
          </w:tcPr>
          <w:p w:rsidR="002E1287" w:rsidRPr="00AE7584" w:rsidRDefault="002E1287" w:rsidP="00AE7584">
            <w:pPr>
              <w:tabs>
                <w:tab w:val="left" w:pos="7635"/>
              </w:tabs>
              <w:suppressAutoHyphens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«___» __________202</w:t>
            </w:r>
            <w:r w:rsidR="0036030D" w:rsidRPr="00AE75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6</w:t>
            </w:r>
            <w:r w:rsidRPr="00AE75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г.</w:t>
            </w:r>
          </w:p>
        </w:tc>
      </w:tr>
    </w:tbl>
    <w:p w:rsidR="002E1287" w:rsidRPr="00AE7584" w:rsidRDefault="002E1287" w:rsidP="00AE7584">
      <w:pPr>
        <w:tabs>
          <w:tab w:val="left" w:pos="76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573EB7" w:rsidRPr="00AE7584" w:rsidRDefault="002E1287" w:rsidP="00AE7584">
      <w:pPr>
        <w:tabs>
          <w:tab w:val="left" w:pos="0"/>
          <w:tab w:val="right" w:pos="1063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 </w:t>
      </w:r>
      <w:r w:rsidR="00573EB7"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Федеральное государственное бюджетное учреждение здравоохранения «Сибирский окружной медицинский центр Федерального медико-биологического агентства» (ФГБУЗ СОМЦ ФМБА России)</w:t>
      </w:r>
      <w:r w:rsidR="00573EB7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, именуемое в дальнейшем </w:t>
      </w:r>
      <w:r w:rsidR="00D53248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«</w:t>
      </w:r>
      <w:r w:rsidR="00573EB7"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Заказчик</w:t>
      </w:r>
      <w:r w:rsidR="00D53248"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»</w:t>
      </w:r>
      <w:r w:rsidR="00573EB7"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,</w:t>
      </w:r>
      <w:r w:rsidR="00573EB7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в лице </w:t>
      </w:r>
      <w:r w:rsidR="00573EB7"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_________________________,</w:t>
      </w:r>
      <w:r w:rsidR="00573EB7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действующего на основании </w:t>
      </w:r>
      <w:r w:rsidR="00573EB7"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 ____________, </w:t>
      </w:r>
      <w:r w:rsidR="00573EB7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с одной стороны, и </w:t>
      </w:r>
    </w:p>
    <w:p w:rsidR="00573EB7" w:rsidRPr="00AE7584" w:rsidRDefault="00573EB7" w:rsidP="00AE7584">
      <w:pPr>
        <w:pBdr>
          <w:bottom w:val="single" w:sz="12" w:space="1" w:color="auto"/>
        </w:pBd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,</w:t>
      </w:r>
    </w:p>
    <w:p w:rsidR="00573EB7" w:rsidRPr="00AE7584" w:rsidRDefault="00573EB7" w:rsidP="00AE75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(полное наименование организации-поставщика)</w:t>
      </w:r>
    </w:p>
    <w:p w:rsidR="00573EB7" w:rsidRPr="00AE7584" w:rsidRDefault="00573EB7" w:rsidP="00AE75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именуемое в дальнейшем </w:t>
      </w:r>
      <w:r w:rsidR="00D53248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«</w:t>
      </w:r>
      <w:r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Поставщик</w:t>
      </w:r>
      <w:r w:rsidR="00D53248"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»</w:t>
      </w: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, в лице </w:t>
      </w:r>
      <w:r w:rsidR="00D53248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_______</w:t>
      </w:r>
      <w:r w:rsidR="002E1287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__</w:t>
      </w:r>
      <w:r w:rsidR="00BC6C53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____</w:t>
      </w:r>
      <w:r w:rsidR="00026FF3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_____________________________</w:t>
      </w:r>
    </w:p>
    <w:p w:rsidR="00573EB7" w:rsidRPr="00AE7584" w:rsidRDefault="00573EB7" w:rsidP="00AE7584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573EB7" w:rsidRPr="00AE7584" w:rsidRDefault="00573EB7" w:rsidP="00AE75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(ФИО)</w:t>
      </w:r>
    </w:p>
    <w:p w:rsidR="00573EB7" w:rsidRPr="00AE7584" w:rsidRDefault="00F81387" w:rsidP="00AE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proofErr w:type="gramStart"/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действующего на основании _________, с другой стороны, вместе именуемые в дальнейшем «Стороны», в соответствии с Федеральным законом от 18.07.2011 № 223-ФЗ «О закупках товаров, работ, услуг отдельными видами юридических лиц», руководствуясь Положением о закупках товаров, работ, услуг для нужд ФГБУЗ СОМЦ ФМБА России, заключили настоящий Гражданско-правовой договор (далее - Договор) о нижеследующем</w:t>
      </w:r>
      <w:r w:rsidR="00573EB7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:</w:t>
      </w:r>
      <w:proofErr w:type="gramEnd"/>
    </w:p>
    <w:p w:rsidR="001D4CC2" w:rsidRPr="00AE7584" w:rsidRDefault="001D4CC2" w:rsidP="00AE758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AE7584">
        <w:rPr>
          <w:rFonts w:ascii="Times New Roman" w:hAnsi="Times New Roman" w:cs="Times New Roman"/>
          <w:b/>
          <w:sz w:val="20"/>
          <w:szCs w:val="20"/>
        </w:rPr>
        <w:t xml:space="preserve">I. Предмет </w:t>
      </w:r>
      <w:r w:rsidR="00F81387" w:rsidRPr="00AE7584">
        <w:rPr>
          <w:rFonts w:ascii="Times New Roman" w:hAnsi="Times New Roman" w:cs="Times New Roman"/>
          <w:b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b/>
          <w:sz w:val="20"/>
          <w:szCs w:val="20"/>
        </w:rPr>
        <w:t>а</w:t>
      </w:r>
    </w:p>
    <w:p w:rsidR="001258B8" w:rsidRPr="00AE7584" w:rsidRDefault="00573EB7" w:rsidP="00AE75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1.1. </w:t>
      </w:r>
      <w:r w:rsidR="008F5C42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Поставщик обязуется поставить </w:t>
      </w:r>
      <w:r w:rsidR="00C86337">
        <w:rPr>
          <w:rFonts w:ascii="Times New Roman" w:eastAsia="Times New Roman" w:hAnsi="Times New Roman" w:cs="Times New Roman"/>
          <w:sz w:val="20"/>
          <w:szCs w:val="20"/>
          <w:lang w:eastAsia="zh-CN"/>
        </w:rPr>
        <w:t>к</w:t>
      </w:r>
      <w:r w:rsidR="00C86337" w:rsidRPr="00C8633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ресло для персонала </w:t>
      </w:r>
      <w:r w:rsidR="00C8633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и стол </w:t>
      </w:r>
      <w:r w:rsidR="008F5C42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(далее - Товар), а Заказчик обязуется принять и оплатить  Товар в порядке и на условиях, предусмотренных </w:t>
      </w:r>
      <w:r w:rsidR="00F81387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Договор</w:t>
      </w:r>
      <w:r w:rsidR="008F5C42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ом.</w:t>
      </w:r>
    </w:p>
    <w:p w:rsidR="008F5C42" w:rsidRPr="00AE7584" w:rsidRDefault="008F5C42" w:rsidP="00AE7584">
      <w:pPr>
        <w:pStyle w:val="af4"/>
        <w:spacing w:before="0" w:beforeAutospacing="0" w:after="0" w:afterAutospacing="0"/>
        <w:ind w:firstLine="567"/>
        <w:rPr>
          <w:rFonts w:eastAsia="Times New Roman" w:cs="Times New Roman"/>
          <w:sz w:val="20"/>
          <w:szCs w:val="20"/>
          <w:lang w:eastAsia="zh-CN"/>
        </w:rPr>
      </w:pPr>
      <w:bookmarkStart w:id="0" w:name="Par20"/>
      <w:bookmarkEnd w:id="0"/>
      <w:r w:rsidRPr="00AE7584">
        <w:rPr>
          <w:rFonts w:eastAsia="Times New Roman" w:cs="Times New Roman"/>
          <w:sz w:val="20"/>
          <w:szCs w:val="20"/>
          <w:lang w:eastAsia="zh-CN"/>
        </w:rPr>
        <w:t>1.2</w:t>
      </w:r>
      <w:r w:rsidR="00573EB7" w:rsidRPr="00AE7584">
        <w:rPr>
          <w:rFonts w:eastAsia="Times New Roman" w:cs="Times New Roman"/>
          <w:sz w:val="20"/>
          <w:szCs w:val="20"/>
          <w:lang w:eastAsia="zh-CN"/>
        </w:rPr>
        <w:t xml:space="preserve">. </w:t>
      </w:r>
      <w:r w:rsidRPr="00AE7584">
        <w:rPr>
          <w:rFonts w:eastAsia="Times New Roman" w:cs="Times New Roman"/>
          <w:sz w:val="20"/>
          <w:szCs w:val="20"/>
          <w:lang w:eastAsia="zh-CN"/>
        </w:rPr>
        <w:t xml:space="preserve">Наименование, количество и иные характеристики поставляемого Товара указаны в  Спецификации (приложение №1 к </w:t>
      </w:r>
      <w:r w:rsidR="00F81387" w:rsidRPr="00AE7584">
        <w:rPr>
          <w:rFonts w:eastAsia="Times New Roman" w:cs="Times New Roman"/>
          <w:sz w:val="20"/>
          <w:szCs w:val="20"/>
          <w:lang w:eastAsia="zh-CN"/>
        </w:rPr>
        <w:t>Договор</w:t>
      </w:r>
      <w:r w:rsidRPr="00AE7584">
        <w:rPr>
          <w:rFonts w:eastAsia="Times New Roman" w:cs="Times New Roman"/>
          <w:sz w:val="20"/>
          <w:szCs w:val="20"/>
          <w:lang w:eastAsia="zh-CN"/>
        </w:rPr>
        <w:t xml:space="preserve">у), являющейся неотъемлемой частью </w:t>
      </w:r>
      <w:r w:rsidR="00F81387" w:rsidRPr="00AE7584">
        <w:rPr>
          <w:rFonts w:eastAsia="Times New Roman" w:cs="Times New Roman"/>
          <w:sz w:val="20"/>
          <w:szCs w:val="20"/>
          <w:lang w:eastAsia="zh-CN"/>
        </w:rPr>
        <w:t>Договор</w:t>
      </w:r>
      <w:r w:rsidRPr="00AE7584">
        <w:rPr>
          <w:rFonts w:eastAsia="Times New Roman" w:cs="Times New Roman"/>
          <w:sz w:val="20"/>
          <w:szCs w:val="20"/>
          <w:lang w:eastAsia="zh-CN"/>
        </w:rPr>
        <w:t>а.</w:t>
      </w:r>
    </w:p>
    <w:p w:rsidR="008F5C42" w:rsidRPr="00AE7584" w:rsidRDefault="008F5C42" w:rsidP="00AE7584">
      <w:pPr>
        <w:pStyle w:val="af4"/>
        <w:spacing w:before="0" w:beforeAutospacing="0" w:after="0" w:afterAutospacing="0"/>
        <w:ind w:firstLine="567"/>
        <w:rPr>
          <w:rFonts w:eastAsia="Times New Roman" w:cs="Times New Roman"/>
          <w:sz w:val="20"/>
          <w:szCs w:val="20"/>
          <w:lang w:eastAsia="zh-CN"/>
        </w:rPr>
      </w:pPr>
    </w:p>
    <w:p w:rsidR="001D4CC2" w:rsidRPr="00AE7584" w:rsidRDefault="008F5C42" w:rsidP="00AE758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AE7584">
        <w:rPr>
          <w:rFonts w:ascii="Times New Roman" w:hAnsi="Times New Roman" w:cs="Times New Roman"/>
          <w:b/>
          <w:sz w:val="20"/>
          <w:szCs w:val="20"/>
        </w:rPr>
        <w:t xml:space="preserve">II. Цена </w:t>
      </w:r>
      <w:r w:rsidR="00F81387" w:rsidRPr="00AE7584">
        <w:rPr>
          <w:rFonts w:ascii="Times New Roman" w:hAnsi="Times New Roman" w:cs="Times New Roman"/>
          <w:b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b/>
          <w:sz w:val="20"/>
          <w:szCs w:val="20"/>
        </w:rPr>
        <w:t>а и порядок расчетов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2.1. Цена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 составляет</w:t>
      </w:r>
      <w:proofErr w:type="gramStart"/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________ (_____________) </w:t>
      </w:r>
      <w:proofErr w:type="gramEnd"/>
      <w:r w:rsidRPr="00AE7584">
        <w:rPr>
          <w:rFonts w:ascii="Times New Roman" w:hAnsi="Times New Roman" w:cs="Times New Roman"/>
          <w:spacing w:val="2"/>
          <w:sz w:val="20"/>
          <w:szCs w:val="20"/>
        </w:rPr>
        <w:t>рублей __ копеек, в том числе НДС _</w:t>
      </w:r>
      <w:r w:rsidR="00BC19BE"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____(______) рублей __ копеек </w:t>
      </w:r>
      <w:r w:rsidR="00BC19BE" w:rsidRPr="00AE7584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(если НДС не облагается, указать основание)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.</w:t>
      </w:r>
    </w:p>
    <w:p w:rsidR="008F5C42" w:rsidRPr="00AE7584" w:rsidRDefault="008F5C42" w:rsidP="00AE7584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2.2. </w:t>
      </w:r>
      <w:proofErr w:type="gramStart"/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8F5C42" w:rsidRPr="00AE7584" w:rsidRDefault="008F5C42" w:rsidP="00AE7584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2.3. </w:t>
      </w:r>
      <w:proofErr w:type="gramStart"/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Цена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а.</w:t>
      </w:r>
      <w:proofErr w:type="gramEnd"/>
    </w:p>
    <w:p w:rsidR="008F5C42" w:rsidRPr="00AE7584" w:rsidRDefault="008F5C42" w:rsidP="00AE7584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2.4. Цена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а является твердой и определяется на весь срок исполнения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а, за исключением случаев, установленных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ом.</w:t>
      </w:r>
    </w:p>
    <w:p w:rsidR="008F5C42" w:rsidRPr="00AE7584" w:rsidRDefault="008F5C42" w:rsidP="009C75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 xml:space="preserve">Цена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а может быть снижена по соглашению Сторон без </w:t>
      </w:r>
      <w:proofErr w:type="gramStart"/>
      <w:r w:rsidRPr="00AE7584">
        <w:rPr>
          <w:rFonts w:ascii="Times New Roman" w:hAnsi="Times New Roman" w:cs="Times New Roman"/>
          <w:sz w:val="20"/>
          <w:szCs w:val="20"/>
        </w:rPr>
        <w:t>изменения</w:t>
      </w:r>
      <w:proofErr w:type="gramEnd"/>
      <w:r w:rsidRPr="00AE7584">
        <w:rPr>
          <w:rFonts w:ascii="Times New Roman" w:hAnsi="Times New Roman" w:cs="Times New Roman"/>
          <w:sz w:val="20"/>
          <w:szCs w:val="20"/>
        </w:rPr>
        <w:t xml:space="preserve"> предусмотренного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ом количества и качества поставляемого Товара и иных условий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>а</w:t>
      </w:r>
      <w:r w:rsidR="00BC19BE" w:rsidRPr="00AE7584">
        <w:rPr>
          <w:rFonts w:ascii="Times New Roman" w:hAnsi="Times New Roman" w:cs="Times New Roman"/>
          <w:sz w:val="20"/>
          <w:szCs w:val="20"/>
        </w:rPr>
        <w:t>.</w:t>
      </w:r>
    </w:p>
    <w:p w:rsidR="008F5C42" w:rsidRPr="00AE7584" w:rsidRDefault="008F5C42" w:rsidP="00AE7584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2.5. Источник финансирования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 – средства бюджетного учреждения.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2.6. Расчеты между Заказчиком и Поставщиком производятся не позднее 7 (семи) рабочих дней </w:t>
      </w:r>
      <w:proofErr w:type="gramStart"/>
      <w:r w:rsidR="00296673" w:rsidRPr="00AE7584">
        <w:rPr>
          <w:rFonts w:ascii="Times New Roman" w:hAnsi="Times New Roman" w:cs="Times New Roman"/>
          <w:spacing w:val="2"/>
          <w:sz w:val="20"/>
          <w:szCs w:val="20"/>
        </w:rPr>
        <w:t>с даты подписания</w:t>
      </w:r>
      <w:proofErr w:type="gramEnd"/>
      <w:r w:rsidR="00296673"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Заказчиком акта приема-передачи Товара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. Оплата производится Заказчиком при отсутствии у Заказчика претензий по количеству и качеству поставленного Товара.</w:t>
      </w:r>
    </w:p>
    <w:p w:rsidR="008F5C42" w:rsidRPr="00AE7584" w:rsidRDefault="008F5C42" w:rsidP="00AE7584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2.7. Оплата по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е счет Поставщика, несет Поставщик.</w:t>
      </w:r>
    </w:p>
    <w:p w:rsidR="00662CE6" w:rsidRPr="00AE7584" w:rsidRDefault="00662CE6" w:rsidP="00AE7584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2.8. В случае неисполнения или ненадлежащего исполнения Поставщиком обязательств, предусмотренных </w:t>
      </w:r>
      <w:r w:rsidR="00F81387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Договор</w:t>
      </w: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ом, Заказчик вправе произвести оплату по </w:t>
      </w:r>
      <w:r w:rsidR="00F81387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Договор</w:t>
      </w: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у за вычетом соответствующего размера неустойки (штрафа, пени).</w:t>
      </w:r>
    </w:p>
    <w:p w:rsidR="008F5C42" w:rsidRPr="00AE7584" w:rsidRDefault="008F5C42" w:rsidP="00AE7584">
      <w:pPr>
        <w:widowControl w:val="0"/>
        <w:suppressAutoHyphens/>
        <w:autoSpaceDE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AE7584">
        <w:rPr>
          <w:rFonts w:ascii="Times New Roman" w:hAnsi="Times New Roman" w:cs="Times New Roman"/>
          <w:b/>
          <w:sz w:val="20"/>
          <w:szCs w:val="20"/>
        </w:rPr>
        <w:t>III. Порядок, сроки и условия поставки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7584">
        <w:rPr>
          <w:rFonts w:ascii="Times New Roman" w:hAnsi="Times New Roman" w:cs="Times New Roman"/>
          <w:b/>
          <w:sz w:val="20"/>
          <w:szCs w:val="20"/>
        </w:rPr>
        <w:t xml:space="preserve">и приемки Товара 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 xml:space="preserve">3.1. Поставщик самостоятельно доставляет Товар Заказчику по адресу: </w:t>
      </w:r>
      <w:proofErr w:type="gramStart"/>
      <w:r w:rsidR="00280A44" w:rsidRPr="00C355EC">
        <w:rPr>
          <w:rFonts w:ascii="Times New Roman" w:hAnsi="Times New Roman" w:cs="Times New Roman"/>
          <w:b/>
          <w:sz w:val="20"/>
          <w:szCs w:val="20"/>
        </w:rPr>
        <w:t>г</w:t>
      </w:r>
      <w:proofErr w:type="gramEnd"/>
      <w:r w:rsidR="00280A44" w:rsidRPr="00C355E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C355EC">
        <w:rPr>
          <w:rFonts w:ascii="Times New Roman" w:hAnsi="Times New Roman" w:cs="Times New Roman"/>
          <w:b/>
          <w:sz w:val="20"/>
          <w:szCs w:val="20"/>
        </w:rPr>
        <w:t>Н</w:t>
      </w:r>
      <w:r w:rsidR="00280A44" w:rsidRPr="00C355EC">
        <w:rPr>
          <w:rFonts w:ascii="Times New Roman" w:hAnsi="Times New Roman" w:cs="Times New Roman"/>
          <w:b/>
          <w:sz w:val="20"/>
          <w:szCs w:val="20"/>
        </w:rPr>
        <w:t>овосибирск, ул. Одоевского, 12</w:t>
      </w:r>
      <w:r w:rsidR="00E80146">
        <w:rPr>
          <w:rFonts w:ascii="Times New Roman" w:hAnsi="Times New Roman" w:cs="Times New Roman"/>
          <w:sz w:val="20"/>
          <w:szCs w:val="20"/>
        </w:rPr>
        <w:t xml:space="preserve"> </w:t>
      </w:r>
      <w:r w:rsidRPr="00AE7584">
        <w:rPr>
          <w:rFonts w:ascii="Times New Roman" w:hAnsi="Times New Roman" w:cs="Times New Roman"/>
          <w:sz w:val="20"/>
          <w:szCs w:val="20"/>
        </w:rPr>
        <w:t xml:space="preserve">(далее - место доставки), в срок до </w:t>
      </w:r>
      <w:r w:rsidR="00A96C39">
        <w:rPr>
          <w:rFonts w:ascii="Times New Roman" w:hAnsi="Times New Roman" w:cs="Times New Roman"/>
          <w:b/>
          <w:sz w:val="20"/>
          <w:szCs w:val="20"/>
        </w:rPr>
        <w:t>2</w:t>
      </w:r>
      <w:r w:rsidRPr="00C355EC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A96C39">
        <w:rPr>
          <w:rFonts w:ascii="Times New Roman" w:hAnsi="Times New Roman" w:cs="Times New Roman"/>
          <w:b/>
          <w:sz w:val="20"/>
          <w:szCs w:val="20"/>
        </w:rPr>
        <w:t>двух</w:t>
      </w:r>
      <w:r w:rsidRPr="00C355EC">
        <w:rPr>
          <w:rFonts w:ascii="Times New Roman" w:hAnsi="Times New Roman" w:cs="Times New Roman"/>
          <w:b/>
          <w:sz w:val="20"/>
          <w:szCs w:val="20"/>
        </w:rPr>
        <w:t>)</w:t>
      </w:r>
      <w:r w:rsidR="004A27E4" w:rsidRPr="00C355E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80146" w:rsidRPr="00C355EC">
        <w:rPr>
          <w:rFonts w:ascii="Times New Roman" w:hAnsi="Times New Roman" w:cs="Times New Roman"/>
          <w:b/>
          <w:sz w:val="20"/>
          <w:szCs w:val="20"/>
        </w:rPr>
        <w:t>рабочих</w:t>
      </w:r>
      <w:r w:rsidR="004A27E4" w:rsidRPr="00C355EC">
        <w:rPr>
          <w:rFonts w:ascii="Times New Roman" w:hAnsi="Times New Roman" w:cs="Times New Roman"/>
          <w:b/>
          <w:sz w:val="20"/>
          <w:szCs w:val="20"/>
        </w:rPr>
        <w:t xml:space="preserve"> дней</w:t>
      </w:r>
      <w:r w:rsidR="00280A44" w:rsidRPr="00AE7584">
        <w:rPr>
          <w:rFonts w:ascii="Times New Roman" w:hAnsi="Times New Roman" w:cs="Times New Roman"/>
          <w:sz w:val="20"/>
          <w:szCs w:val="20"/>
        </w:rPr>
        <w:t xml:space="preserve"> от даты заключения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="00280A44" w:rsidRPr="00AE7584">
        <w:rPr>
          <w:rFonts w:ascii="Times New Roman" w:hAnsi="Times New Roman" w:cs="Times New Roman"/>
          <w:sz w:val="20"/>
          <w:szCs w:val="20"/>
        </w:rPr>
        <w:t>а</w:t>
      </w:r>
      <w:r w:rsidRPr="00AE7584">
        <w:rPr>
          <w:rFonts w:ascii="Times New Roman" w:hAnsi="Times New Roman" w:cs="Times New Roman"/>
          <w:sz w:val="20"/>
          <w:szCs w:val="20"/>
        </w:rPr>
        <w:t>.</w:t>
      </w:r>
    </w:p>
    <w:p w:rsidR="00EF716A" w:rsidRPr="00AE7584" w:rsidRDefault="00EF716A" w:rsidP="00AE758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 xml:space="preserve">Поставщик не менее чем за </w:t>
      </w:r>
      <w:r w:rsidR="00A96C39">
        <w:rPr>
          <w:rFonts w:ascii="Times New Roman" w:hAnsi="Times New Roman" w:cs="Times New Roman"/>
          <w:sz w:val="20"/>
          <w:szCs w:val="20"/>
        </w:rPr>
        <w:t>1</w:t>
      </w:r>
      <w:r w:rsidR="00280A44" w:rsidRPr="00AE7584">
        <w:rPr>
          <w:rFonts w:ascii="Times New Roman" w:hAnsi="Times New Roman" w:cs="Times New Roman"/>
          <w:sz w:val="20"/>
          <w:szCs w:val="20"/>
        </w:rPr>
        <w:t xml:space="preserve"> (</w:t>
      </w:r>
      <w:r w:rsidR="00A96C39">
        <w:rPr>
          <w:rFonts w:ascii="Times New Roman" w:hAnsi="Times New Roman" w:cs="Times New Roman"/>
          <w:sz w:val="20"/>
          <w:szCs w:val="20"/>
        </w:rPr>
        <w:t>один</w:t>
      </w:r>
      <w:r w:rsidR="00280A44" w:rsidRPr="00AE7584">
        <w:rPr>
          <w:rFonts w:ascii="Times New Roman" w:hAnsi="Times New Roman" w:cs="Times New Roman"/>
          <w:sz w:val="20"/>
          <w:szCs w:val="20"/>
        </w:rPr>
        <w:t>)</w:t>
      </w:r>
      <w:r w:rsidRPr="00AE7584">
        <w:rPr>
          <w:rFonts w:ascii="Times New Roman" w:hAnsi="Times New Roman" w:cs="Times New Roman"/>
          <w:sz w:val="20"/>
          <w:szCs w:val="20"/>
        </w:rPr>
        <w:t xml:space="preserve"> </w:t>
      </w:r>
      <w:r w:rsidR="004A27E4" w:rsidRPr="00AE7584">
        <w:rPr>
          <w:rFonts w:ascii="Times New Roman" w:hAnsi="Times New Roman" w:cs="Times New Roman"/>
          <w:sz w:val="20"/>
          <w:szCs w:val="20"/>
        </w:rPr>
        <w:t>календарны</w:t>
      </w:r>
      <w:r w:rsidR="00A96C39">
        <w:rPr>
          <w:rFonts w:ascii="Times New Roman" w:hAnsi="Times New Roman" w:cs="Times New Roman"/>
          <w:sz w:val="20"/>
          <w:szCs w:val="20"/>
        </w:rPr>
        <w:t>й</w:t>
      </w:r>
      <w:r w:rsidRPr="00AE7584">
        <w:rPr>
          <w:rFonts w:ascii="Times New Roman" w:hAnsi="Times New Roman" w:cs="Times New Roman"/>
          <w:sz w:val="20"/>
          <w:szCs w:val="20"/>
        </w:rPr>
        <w:t xml:space="preserve"> </w:t>
      </w:r>
      <w:r w:rsidR="00A96C39">
        <w:rPr>
          <w:rFonts w:ascii="Times New Roman" w:hAnsi="Times New Roman" w:cs="Times New Roman"/>
          <w:sz w:val="20"/>
          <w:szCs w:val="20"/>
        </w:rPr>
        <w:t>день</w:t>
      </w:r>
      <w:r w:rsidRPr="00AE7584">
        <w:rPr>
          <w:rFonts w:ascii="Times New Roman" w:hAnsi="Times New Roman" w:cs="Times New Roman"/>
          <w:sz w:val="20"/>
          <w:szCs w:val="20"/>
        </w:rPr>
        <w:t xml:space="preserve">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296673" w:rsidRPr="00AE7584" w:rsidRDefault="008F5C42" w:rsidP="00AE7584">
      <w:pPr>
        <w:pStyle w:val="af5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3.2. </w:t>
      </w:r>
      <w:r w:rsidR="00296673" w:rsidRPr="00AE7584">
        <w:rPr>
          <w:rFonts w:ascii="Times New Roman" w:hAnsi="Times New Roman" w:cs="Times New Roman"/>
          <w:spacing w:val="2"/>
          <w:sz w:val="20"/>
          <w:szCs w:val="20"/>
        </w:rPr>
        <w:t>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296673" w:rsidRPr="00AE7584" w:rsidRDefault="00296673" w:rsidP="00AE7584">
      <w:pPr>
        <w:pStyle w:val="af5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296673" w:rsidRPr="00AE7584" w:rsidRDefault="00296673" w:rsidP="00AE7584">
      <w:pPr>
        <w:pStyle w:val="af5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3.</w:t>
      </w:r>
      <w:r w:rsidR="00214C09" w:rsidRPr="00AE7584">
        <w:rPr>
          <w:rFonts w:ascii="Times New Roman" w:hAnsi="Times New Roman" w:cs="Times New Roman"/>
          <w:spacing w:val="2"/>
          <w:sz w:val="20"/>
          <w:szCs w:val="20"/>
        </w:rPr>
        <w:t>4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. Для проверки предоставленных Поставщиком результатов, предусмотренных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ом, в части их соответствия условиям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а Заказчик проводит экспертизу. Экспертиза результатов, предусмотренных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lastRenderedPageBreak/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D55037"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заключенных </w:t>
      </w:r>
      <w:r w:rsidR="00D55037">
        <w:rPr>
          <w:rFonts w:ascii="Times New Roman" w:hAnsi="Times New Roman" w:cs="Times New Roman"/>
          <w:spacing w:val="2"/>
          <w:sz w:val="20"/>
          <w:szCs w:val="20"/>
        </w:rPr>
        <w:t>д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ов</w:t>
      </w:r>
      <w:r w:rsidR="00D55037">
        <w:rPr>
          <w:rFonts w:ascii="Times New Roman" w:hAnsi="Times New Roman" w:cs="Times New Roman"/>
          <w:spacing w:val="2"/>
          <w:sz w:val="20"/>
          <w:szCs w:val="20"/>
        </w:rPr>
        <w:t>.</w:t>
      </w:r>
    </w:p>
    <w:p w:rsidR="00296673" w:rsidRPr="00AE7584" w:rsidRDefault="00296673" w:rsidP="00AE7584">
      <w:pPr>
        <w:pStyle w:val="af5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bookmarkStart w:id="1" w:name="Par3"/>
      <w:bookmarkEnd w:id="1"/>
      <w:r w:rsidRPr="00AE7584">
        <w:rPr>
          <w:rFonts w:ascii="Times New Roman" w:hAnsi="Times New Roman" w:cs="Times New Roman"/>
          <w:spacing w:val="2"/>
          <w:sz w:val="20"/>
          <w:szCs w:val="20"/>
        </w:rPr>
        <w:t>3.</w:t>
      </w:r>
      <w:r w:rsidR="00214C09" w:rsidRPr="00AE7584">
        <w:rPr>
          <w:rFonts w:ascii="Times New Roman" w:hAnsi="Times New Roman" w:cs="Times New Roman"/>
          <w:spacing w:val="2"/>
          <w:sz w:val="20"/>
          <w:szCs w:val="20"/>
        </w:rPr>
        <w:t>5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. При отсутствии у Заказчика претензий по количеству и качеству поставленного Товара Заказчик в течение </w:t>
      </w:r>
      <w:r w:rsidR="00214C09" w:rsidRPr="00AE7584">
        <w:rPr>
          <w:rFonts w:ascii="Times New Roman" w:hAnsi="Times New Roman" w:cs="Times New Roman"/>
          <w:spacing w:val="2"/>
          <w:sz w:val="20"/>
          <w:szCs w:val="20"/>
        </w:rPr>
        <w:t>10 (десяти) календарны</w:t>
      </w:r>
      <w:r w:rsidR="00E924F3" w:rsidRPr="00AE7584">
        <w:rPr>
          <w:rFonts w:ascii="Times New Roman" w:hAnsi="Times New Roman" w:cs="Times New Roman"/>
          <w:spacing w:val="2"/>
          <w:sz w:val="20"/>
          <w:szCs w:val="20"/>
        </w:rPr>
        <w:t>х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дней с момента доставки Товара Поставщиком подписывает акт приема-передачи Товара, товарную (товарно-транспортную) накладную, счет, счет-фактуру. После этого Товар считается переданным Поставщиком Заказчику.</w:t>
      </w:r>
    </w:p>
    <w:p w:rsidR="00296673" w:rsidRPr="00AE7584" w:rsidRDefault="00296673" w:rsidP="00AE7584">
      <w:pPr>
        <w:pStyle w:val="af5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3.</w:t>
      </w:r>
      <w:r w:rsidR="00214C09" w:rsidRPr="00AE7584">
        <w:rPr>
          <w:rFonts w:ascii="Times New Roman" w:hAnsi="Times New Roman" w:cs="Times New Roman"/>
          <w:spacing w:val="2"/>
          <w:sz w:val="20"/>
          <w:szCs w:val="20"/>
        </w:rPr>
        <w:t>6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. </w:t>
      </w:r>
      <w:proofErr w:type="gramStart"/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ar3" w:history="1">
        <w:r w:rsidRPr="00AE7584">
          <w:rPr>
            <w:rFonts w:ascii="Times New Roman" w:hAnsi="Times New Roman" w:cs="Times New Roman"/>
            <w:spacing w:val="2"/>
            <w:sz w:val="20"/>
            <w:szCs w:val="20"/>
          </w:rPr>
          <w:t>пункте 3.</w:t>
        </w:r>
        <w:r w:rsidR="00214C09" w:rsidRPr="00AE7584">
          <w:rPr>
            <w:rFonts w:ascii="Times New Roman" w:hAnsi="Times New Roman" w:cs="Times New Roman"/>
            <w:spacing w:val="2"/>
            <w:sz w:val="20"/>
            <w:szCs w:val="20"/>
          </w:rPr>
          <w:t>5</w:t>
        </w:r>
      </w:hyperlink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а, отказывает в приемке Товара, направляя Поставщику мотивированный отказ от приемки Товара с перечнем выявленных недостатков и указанием</w:t>
      </w:r>
      <w:proofErr w:type="gramEnd"/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сроков их устранения.</w:t>
      </w:r>
    </w:p>
    <w:p w:rsidR="00296673" w:rsidRPr="00AE7584" w:rsidRDefault="00296673" w:rsidP="00AE7584">
      <w:pPr>
        <w:pStyle w:val="af5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3.</w:t>
      </w:r>
      <w:r w:rsidR="00214C09" w:rsidRPr="00AE7584">
        <w:rPr>
          <w:rFonts w:ascii="Times New Roman" w:hAnsi="Times New Roman" w:cs="Times New Roman"/>
          <w:spacing w:val="2"/>
          <w:sz w:val="20"/>
          <w:szCs w:val="20"/>
        </w:rPr>
        <w:t>7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296673" w:rsidRPr="00AE7584" w:rsidRDefault="00296673" w:rsidP="00AE7584">
      <w:pPr>
        <w:pStyle w:val="af5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3.</w:t>
      </w:r>
      <w:r w:rsidR="00214C09" w:rsidRPr="00AE7584">
        <w:rPr>
          <w:rFonts w:ascii="Times New Roman" w:hAnsi="Times New Roman" w:cs="Times New Roman"/>
          <w:spacing w:val="2"/>
          <w:sz w:val="20"/>
          <w:szCs w:val="20"/>
        </w:rPr>
        <w:t>8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w:anchor="Par3" w:history="1">
        <w:r w:rsidRPr="00AE7584">
          <w:rPr>
            <w:rFonts w:ascii="Times New Roman" w:hAnsi="Times New Roman" w:cs="Times New Roman"/>
            <w:spacing w:val="2"/>
            <w:sz w:val="20"/>
            <w:szCs w:val="20"/>
          </w:rPr>
          <w:t>пункте 3.</w:t>
        </w:r>
        <w:r w:rsidR="00214C09" w:rsidRPr="00AE7584">
          <w:rPr>
            <w:rFonts w:ascii="Times New Roman" w:hAnsi="Times New Roman" w:cs="Times New Roman"/>
            <w:spacing w:val="2"/>
            <w:sz w:val="20"/>
            <w:szCs w:val="20"/>
          </w:rPr>
          <w:t>5</w:t>
        </w:r>
      </w:hyperlink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а.</w:t>
      </w:r>
    </w:p>
    <w:p w:rsidR="00296673" w:rsidRPr="00AE7584" w:rsidRDefault="00296673" w:rsidP="00AE7584">
      <w:pPr>
        <w:pStyle w:val="af5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3.</w:t>
      </w:r>
      <w:r w:rsidR="00214C09" w:rsidRPr="00AE7584">
        <w:rPr>
          <w:rFonts w:ascii="Times New Roman" w:hAnsi="Times New Roman" w:cs="Times New Roman"/>
          <w:spacing w:val="2"/>
          <w:sz w:val="20"/>
          <w:szCs w:val="20"/>
        </w:rPr>
        <w:t>9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а, если выявленное несоответствие не препятствует приемке этого Товара и устранено Поставщиком.</w:t>
      </w:r>
    </w:p>
    <w:p w:rsidR="003D114A" w:rsidRPr="00AE7584" w:rsidRDefault="003D114A" w:rsidP="00AE75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8F5C42" w:rsidRPr="00AE7584" w:rsidRDefault="008F5C42" w:rsidP="00AE7584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  <w:bookmarkStart w:id="2" w:name="Par112"/>
      <w:bookmarkStart w:id="3" w:name="Par148"/>
      <w:bookmarkEnd w:id="2"/>
      <w:bookmarkEnd w:id="3"/>
      <w:r w:rsidRPr="00AE7584">
        <w:rPr>
          <w:rFonts w:ascii="Times New Roman" w:hAnsi="Times New Roman" w:cs="Times New Roman"/>
          <w:b/>
          <w:spacing w:val="2"/>
          <w:sz w:val="20"/>
          <w:szCs w:val="20"/>
        </w:rPr>
        <w:t>IV. Взаимодействие сторон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4.1. Поставщик обязан: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4.1.1. поставить Товар в порядке, количестве, в срок и на условиях, предусмотренных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ом и </w:t>
      </w:r>
      <w:r w:rsidR="00EF716A" w:rsidRPr="00AE7584">
        <w:rPr>
          <w:rFonts w:ascii="Times New Roman" w:hAnsi="Times New Roman" w:cs="Times New Roman"/>
          <w:spacing w:val="2"/>
          <w:sz w:val="20"/>
          <w:szCs w:val="20"/>
        </w:rPr>
        <w:t>Спецификацией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(приложение № 1 к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у);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ом;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ом;</w:t>
      </w:r>
    </w:p>
    <w:p w:rsidR="008F5C42" w:rsidRPr="00AE7584" w:rsidRDefault="00600E19" w:rsidP="009D6C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4.1.4.</w:t>
      </w:r>
      <w:r w:rsidR="008F5C42"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предоставлять Заказчику по его требованию документы, относящиеся к предмету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="008F5C42"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="008F5C42" w:rsidRPr="00AE7584">
        <w:rPr>
          <w:rFonts w:ascii="Times New Roman" w:hAnsi="Times New Roman" w:cs="Times New Roman"/>
          <w:spacing w:val="2"/>
          <w:sz w:val="20"/>
          <w:szCs w:val="20"/>
        </w:rPr>
        <w:t>а</w:t>
      </w:r>
      <w:r w:rsidR="007D67BE" w:rsidRPr="00AE7584">
        <w:rPr>
          <w:rFonts w:ascii="Times New Roman" w:hAnsi="Times New Roman" w:cs="Times New Roman"/>
          <w:spacing w:val="2"/>
          <w:sz w:val="20"/>
          <w:szCs w:val="20"/>
        </w:rPr>
        <w:t>.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4.2. Поставщик вправе: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4.2.1. требовать от Заказчика произвести приемку Товара в порядке и в сроки, предусмотренные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ом;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4.2.2. требовать своевременной оплаты на условиях, установленных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ом, надлежащим образом поставленного и принятого Заказчиком Товара;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4.2.3. принять решение об одностороннем отказе от исполнения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 в соответствии с гражданским законодательством;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4.2.4. требовать возмещения убытков, уплаты неустоек (штрафов, пеней) в соответствии с разделом VI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а;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е.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4.3. Заказчик обязуется: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ом;</w:t>
      </w:r>
    </w:p>
    <w:p w:rsidR="008F5C42" w:rsidRPr="00AE7584" w:rsidRDefault="008F5C42" w:rsidP="009D6C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4.3.2. требовать уплаты неустоек (штрафов, пеней) в соответствии с разделом VI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а;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4.3.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>3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. провести экспертизу поставленного Товара для проверки его соответствия условиям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а.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4.4. Заказчик вправе: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4.4.1. требовать от Поставщика надлежащего исполнения обязательств по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у;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4.4.2. требовать от Поставщика своевременного устранения недостатков, выявленных </w:t>
      </w:r>
      <w:r w:rsidR="00442682"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как 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в ходе приемки</w:t>
      </w:r>
      <w:r w:rsidR="00442682" w:rsidRPr="00AE7584">
        <w:rPr>
          <w:rFonts w:ascii="Times New Roman" w:hAnsi="Times New Roman" w:cs="Times New Roman"/>
          <w:sz w:val="20"/>
          <w:szCs w:val="20"/>
        </w:rPr>
        <w:t>, так и в течение гарантийного периода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;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4.4.3. проверять ход и качество выполнения Поставщиком условий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 без вмешательства в оперативно-хозяйственную деятельность Поставщика;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4.4.4. требовать возмещения убытков в соответствии с </w:t>
      </w:r>
      <w:hyperlink r:id="rId8" w:history="1">
        <w:r w:rsidRPr="00AE7584">
          <w:rPr>
            <w:rFonts w:ascii="Times New Roman" w:hAnsi="Times New Roman" w:cs="Times New Roman"/>
            <w:spacing w:val="2"/>
            <w:sz w:val="20"/>
            <w:szCs w:val="20"/>
          </w:rPr>
          <w:t>разделом VI</w:t>
        </w:r>
      </w:hyperlink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а, причиненных по вине Поставщика;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4.4.5. предложить увеличить или уменьшить в процессе исполнения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а количество Товара, предусмотренного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ом, не более чем на десять процентов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 xml:space="preserve">. 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При этом по соглашению сторон допускается изменение с учетом </w:t>
      </w:r>
      <w:proofErr w:type="gramStart"/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положений бюджетного законодательства Российской Федерации цены 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>а</w:t>
      </w:r>
      <w:proofErr w:type="gramEnd"/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 пропорционально до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>полнительному количеству товара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 исходя из установленной в 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 xml:space="preserve">Договоре 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цены единицы товара, но не более чем на десять процентов цены 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>а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 xml:space="preserve">. 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При уменьшении </w:t>
      </w:r>
      <w:proofErr w:type="gramStart"/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>предусмотренных</w:t>
      </w:r>
      <w:proofErr w:type="gramEnd"/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>Договором количества товара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>С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тороны 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а обязаны уменьшить цену 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>а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 xml:space="preserve"> исходя из цены единицы товара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. Цена единицы дополнительно поставляемого товара или цена единицы товара при уменьшении предусмотренного 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а на предусмотренное в </w:t>
      </w:r>
      <w:r w:rsidR="009D6CEA">
        <w:rPr>
          <w:rFonts w:ascii="Times New Roman" w:hAnsi="Times New Roman" w:cs="Times New Roman"/>
          <w:spacing w:val="2"/>
          <w:sz w:val="20"/>
          <w:szCs w:val="20"/>
        </w:rPr>
        <w:t>Договоре</w:t>
      </w:r>
      <w:r w:rsidR="009D6CEA" w:rsidRPr="009D6CEA">
        <w:rPr>
          <w:rFonts w:ascii="Times New Roman" w:hAnsi="Times New Roman" w:cs="Times New Roman"/>
          <w:spacing w:val="2"/>
          <w:sz w:val="20"/>
          <w:szCs w:val="20"/>
        </w:rPr>
        <w:t xml:space="preserve"> количество такого товара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; 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4.4.6. отказаться от приемки и оплаты Товара, не соответствующего условиям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а;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lastRenderedPageBreak/>
        <w:t xml:space="preserve">4.4.7. принять решение об одностороннем отказе от исполнения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а в соответствии с гражданским законодательством; </w:t>
      </w:r>
    </w:p>
    <w:p w:rsidR="003D114A" w:rsidRPr="00AE7584" w:rsidRDefault="008F5C42" w:rsidP="00AE7584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4.4.8. до принятия решения об одностороннем отказе от исполнения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 провести экспертизу поставленного Товара с привлечением экспертов, экспертных организаций.</w:t>
      </w:r>
    </w:p>
    <w:p w:rsidR="00573EB7" w:rsidRPr="00AE7584" w:rsidRDefault="008F5C42" w:rsidP="00AE7584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bookmarkStart w:id="4" w:name="Par131"/>
      <w:bookmarkEnd w:id="4"/>
    </w:p>
    <w:p w:rsidR="008F5C42" w:rsidRPr="00AE7584" w:rsidRDefault="008F5C42" w:rsidP="00AE7584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b/>
          <w:spacing w:val="2"/>
          <w:sz w:val="20"/>
          <w:szCs w:val="20"/>
          <w:lang w:val="en-US"/>
        </w:rPr>
        <w:t>V</w:t>
      </w:r>
      <w:r w:rsidRPr="00AE7584">
        <w:rPr>
          <w:rFonts w:ascii="Times New Roman" w:hAnsi="Times New Roman" w:cs="Times New Roman"/>
          <w:b/>
          <w:spacing w:val="2"/>
          <w:sz w:val="20"/>
          <w:szCs w:val="20"/>
        </w:rPr>
        <w:t>. Качество Товара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5.1. Поставщик гарантирует, что поставляемый Товар соответствует требованиям, установленным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ом.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5.3. Товар должен быть упакован и замаркирован в соответствии с действующими стандартами.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5" w:name="P1546"/>
      <w:bookmarkEnd w:id="5"/>
    </w:p>
    <w:p w:rsidR="00425E74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5.4. </w:t>
      </w:r>
      <w:r w:rsidRPr="00AE7584">
        <w:rPr>
          <w:rFonts w:ascii="Times New Roman" w:hAnsi="Times New Roman" w:cs="Times New Roman"/>
          <w:sz w:val="20"/>
          <w:szCs w:val="20"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</w:t>
      </w:r>
    </w:p>
    <w:p w:rsidR="008F5C42" w:rsidRPr="00AE7584" w:rsidRDefault="00425E74" w:rsidP="00AE75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>5.5. Требования к предоставлению гарантии производителя и (или) Поставщика Товара и к сроку действия такой гарантии указаны в спецификации</w:t>
      </w:r>
      <w:r w:rsidR="00E50036" w:rsidRPr="00AE7584">
        <w:rPr>
          <w:rFonts w:ascii="Times New Roman" w:hAnsi="Times New Roman" w:cs="Times New Roman"/>
          <w:sz w:val="20"/>
          <w:szCs w:val="20"/>
        </w:rPr>
        <w:t>.</w:t>
      </w:r>
    </w:p>
    <w:p w:rsidR="008F5C42" w:rsidRPr="00AE7584" w:rsidRDefault="008F5C42" w:rsidP="00AE7584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b/>
          <w:spacing w:val="2"/>
          <w:sz w:val="20"/>
          <w:szCs w:val="20"/>
        </w:rPr>
        <w:t>VI. Ответственность Сторон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 xml:space="preserve">6.1. За неисполнение или ненадлежащее исполнение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>а.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 xml:space="preserve">6.2. В случае полного (частичного) неисполнения условий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 xml:space="preserve">6.3. В случае просрочки исполнения Поставщиком обязательств (в том числе гарантийного обязательства), предусмотренных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а, уменьшенной на сумму, пропорциональную объему обязательств, предусмотренных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="00F120FD">
        <w:rPr>
          <w:rFonts w:ascii="Times New Roman" w:hAnsi="Times New Roman" w:cs="Times New Roman"/>
          <w:sz w:val="20"/>
          <w:szCs w:val="20"/>
        </w:rPr>
        <w:t>ом</w:t>
      </w:r>
      <w:r w:rsidRPr="00AE7584">
        <w:rPr>
          <w:rFonts w:ascii="Times New Roman" w:hAnsi="Times New Roman" w:cs="Times New Roman"/>
          <w:sz w:val="20"/>
          <w:szCs w:val="20"/>
        </w:rPr>
        <w:t xml:space="preserve"> и фактически исполненных Поставщиком.</w:t>
      </w:r>
    </w:p>
    <w:p w:rsidR="004A27E4" w:rsidRPr="00AE7584" w:rsidRDefault="008F5C42" w:rsidP="0036334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6</w:t>
      </w:r>
      <w:r w:rsidRPr="00AE7584">
        <w:rPr>
          <w:rFonts w:ascii="Times New Roman" w:hAnsi="Times New Roman" w:cs="Times New Roman"/>
          <w:sz w:val="20"/>
          <w:szCs w:val="20"/>
        </w:rPr>
        <w:t xml:space="preserve">.4. За каждый факт неисполнения или ненадлежащего исполнения Поставщиком обязательств, предусмотренных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ом, Поставщик уплачивает Заказчику штраф. Размер штрафа устанавливается в </w:t>
      </w:r>
      <w:r w:rsidR="008B5179">
        <w:rPr>
          <w:rFonts w:ascii="Times New Roman" w:hAnsi="Times New Roman" w:cs="Times New Roman"/>
          <w:sz w:val="20"/>
          <w:szCs w:val="20"/>
        </w:rPr>
        <w:t xml:space="preserve">размере </w:t>
      </w:r>
      <w:r w:rsidR="004A27E4" w:rsidRPr="00AE7584">
        <w:rPr>
          <w:rFonts w:ascii="Times New Roman" w:hAnsi="Times New Roman" w:cs="Times New Roman"/>
          <w:sz w:val="20"/>
          <w:szCs w:val="20"/>
        </w:rPr>
        <w:t xml:space="preserve">10 процентов цены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="004A27E4" w:rsidRPr="00AE7584">
        <w:rPr>
          <w:rFonts w:ascii="Times New Roman" w:hAnsi="Times New Roman" w:cs="Times New Roman"/>
          <w:sz w:val="20"/>
          <w:szCs w:val="20"/>
        </w:rPr>
        <w:t>а</w:t>
      </w:r>
      <w:r w:rsidR="0085750A" w:rsidRPr="00AE7584">
        <w:rPr>
          <w:rFonts w:ascii="Times New Roman" w:hAnsi="Times New Roman" w:cs="Times New Roman"/>
          <w:sz w:val="20"/>
          <w:szCs w:val="20"/>
        </w:rPr>
        <w:t>.</w:t>
      </w:r>
    </w:p>
    <w:p w:rsidR="008F5C42" w:rsidRPr="00AE7584" w:rsidRDefault="008F5C42" w:rsidP="0036334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>6.5. За каждый факт неисполн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ения или ненадлежащего исполнения Поставщиком обязательства, предусмотренного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ом, которое не имеет стоимостного выражения, Поставщик уплачивает Заказчику штраф. Размер штрафа составля</w:t>
      </w:r>
      <w:r w:rsidR="00344044">
        <w:rPr>
          <w:rFonts w:ascii="Times New Roman" w:hAnsi="Times New Roman" w:cs="Times New Roman"/>
          <w:spacing w:val="2"/>
          <w:sz w:val="20"/>
          <w:szCs w:val="20"/>
        </w:rPr>
        <w:t xml:space="preserve">ет </w:t>
      </w:r>
      <w:r w:rsidR="00344044">
        <w:rPr>
          <w:rFonts w:ascii="Times New Roman" w:hAnsi="Times New Roman" w:cs="Times New Roman"/>
          <w:sz w:val="20"/>
          <w:szCs w:val="20"/>
        </w:rPr>
        <w:t>1000 рублей</w:t>
      </w:r>
      <w:r w:rsidR="0085750A" w:rsidRPr="00AE7584">
        <w:rPr>
          <w:rFonts w:ascii="Times New Roman" w:hAnsi="Times New Roman" w:cs="Times New Roman"/>
          <w:sz w:val="20"/>
          <w:szCs w:val="20"/>
        </w:rPr>
        <w:t>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 xml:space="preserve">6.6. В случае просрочки исполнения Заказчиком обязательств, предусмотренных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>ом срока исполнения обязательства.</w:t>
      </w:r>
    </w:p>
    <w:p w:rsidR="008F5C42" w:rsidRPr="00AE7584" w:rsidRDefault="008F5C42" w:rsidP="00B667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 xml:space="preserve">6.7. За каждый факт неисполнения Заказчиком обязательств, предусмотренных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ом, за исключением просрочки исполнения обязательств, предусмотренных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ом, Поставщик вправе потребовать уплату штрафа. Размер штрафа </w:t>
      </w:r>
      <w:r w:rsidR="00B667DE">
        <w:rPr>
          <w:rFonts w:ascii="Times New Roman" w:hAnsi="Times New Roman" w:cs="Times New Roman"/>
          <w:sz w:val="20"/>
          <w:szCs w:val="20"/>
        </w:rPr>
        <w:t>составляет 1000 рублей</w:t>
      </w:r>
      <w:r w:rsidR="0085750A" w:rsidRPr="00AE7584">
        <w:rPr>
          <w:rFonts w:ascii="Times New Roman" w:hAnsi="Times New Roman" w:cs="Times New Roman"/>
          <w:sz w:val="20"/>
          <w:szCs w:val="20"/>
        </w:rPr>
        <w:t>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 xml:space="preserve">6.8. Применение неустойки (штрафа, пени) не освобождает Стороны от исполнения обязательств по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>у.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>6.</w:t>
      </w:r>
      <w:r w:rsidR="00CD13E6" w:rsidRPr="00AE7584">
        <w:rPr>
          <w:rFonts w:ascii="Times New Roman" w:hAnsi="Times New Roman" w:cs="Times New Roman"/>
          <w:sz w:val="20"/>
          <w:szCs w:val="20"/>
        </w:rPr>
        <w:t>9</w:t>
      </w:r>
      <w:r w:rsidRPr="00AE7584">
        <w:rPr>
          <w:rFonts w:ascii="Times New Roman" w:hAnsi="Times New Roman" w:cs="Times New Roman"/>
          <w:sz w:val="20"/>
          <w:szCs w:val="20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ом, не может превышать цену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>а.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>6.1</w:t>
      </w:r>
      <w:r w:rsidR="00CD13E6" w:rsidRPr="00AE7584">
        <w:rPr>
          <w:rFonts w:ascii="Times New Roman" w:hAnsi="Times New Roman" w:cs="Times New Roman"/>
          <w:sz w:val="20"/>
          <w:szCs w:val="20"/>
        </w:rPr>
        <w:t>0</w:t>
      </w:r>
      <w:r w:rsidRPr="00AE7584">
        <w:rPr>
          <w:rFonts w:ascii="Times New Roman" w:hAnsi="Times New Roman" w:cs="Times New Roman"/>
          <w:sz w:val="20"/>
          <w:szCs w:val="20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ом, не может превышать цену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>а.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>6.1</w:t>
      </w:r>
      <w:r w:rsidR="00CD13E6" w:rsidRPr="00AE7584">
        <w:rPr>
          <w:rFonts w:ascii="Times New Roman" w:hAnsi="Times New Roman" w:cs="Times New Roman"/>
          <w:sz w:val="20"/>
          <w:szCs w:val="20"/>
        </w:rPr>
        <w:t>1</w:t>
      </w:r>
      <w:r w:rsidRPr="00AE7584">
        <w:rPr>
          <w:rFonts w:ascii="Times New Roman" w:hAnsi="Times New Roman" w:cs="Times New Roman"/>
          <w:sz w:val="20"/>
          <w:szCs w:val="20"/>
        </w:rPr>
        <w:t xml:space="preserve">. В случае расторжения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а в связи с односторонним отказом Стороны от исполнения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>а.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8F5C42" w:rsidRPr="00AE7584" w:rsidRDefault="008F5C42" w:rsidP="00AE7584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b/>
          <w:spacing w:val="2"/>
          <w:sz w:val="20"/>
          <w:szCs w:val="20"/>
          <w:lang w:val="en-US"/>
        </w:rPr>
        <w:t>VII</w:t>
      </w:r>
      <w:r w:rsidRPr="00AE7584">
        <w:rPr>
          <w:rFonts w:ascii="Times New Roman" w:hAnsi="Times New Roman" w:cs="Times New Roman"/>
          <w:b/>
          <w:spacing w:val="2"/>
          <w:sz w:val="20"/>
          <w:szCs w:val="20"/>
        </w:rPr>
        <w:t xml:space="preserve">. Обеспечение исполнения </w:t>
      </w:r>
      <w:r w:rsidR="00F81387" w:rsidRPr="00AE7584">
        <w:rPr>
          <w:rFonts w:ascii="Times New Roman" w:hAnsi="Times New Roman" w:cs="Times New Roman"/>
          <w:b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b/>
          <w:spacing w:val="2"/>
          <w:sz w:val="20"/>
          <w:szCs w:val="20"/>
        </w:rPr>
        <w:t>а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7</w:t>
      </w:r>
      <w:r w:rsidRPr="00AE7584">
        <w:rPr>
          <w:rFonts w:ascii="Times New Roman" w:hAnsi="Times New Roman" w:cs="Times New Roman"/>
          <w:sz w:val="20"/>
          <w:szCs w:val="20"/>
        </w:rPr>
        <w:t xml:space="preserve">.1. </w:t>
      </w:r>
      <w:r w:rsidR="004A27E4" w:rsidRPr="00AE7584">
        <w:rPr>
          <w:rFonts w:ascii="Times New Roman" w:hAnsi="Times New Roman" w:cs="Times New Roman"/>
          <w:sz w:val="20"/>
          <w:szCs w:val="20"/>
        </w:rPr>
        <w:t xml:space="preserve">Обеспечение исполнения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="004A27E4" w:rsidRPr="00AE7584">
        <w:rPr>
          <w:rFonts w:ascii="Times New Roman" w:hAnsi="Times New Roman" w:cs="Times New Roman"/>
          <w:sz w:val="20"/>
          <w:szCs w:val="20"/>
        </w:rPr>
        <w:t>а не устанавливается.</w:t>
      </w:r>
    </w:p>
    <w:p w:rsidR="008F5C42" w:rsidRPr="00AE7584" w:rsidRDefault="008F5C42" w:rsidP="00AE758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0"/>
          <w:szCs w:val="20"/>
        </w:rPr>
      </w:pPr>
    </w:p>
    <w:p w:rsidR="008F5C42" w:rsidRPr="00AE7584" w:rsidRDefault="008F5C42" w:rsidP="00AE7584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VIII. Обеспечение гарантийных обязательств </w:t>
      </w:r>
    </w:p>
    <w:p w:rsidR="008F5C42" w:rsidRPr="00AE7584" w:rsidRDefault="008F5C42" w:rsidP="00AE7584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8.1. Обеспечение гарантийн</w:t>
      </w:r>
      <w:r w:rsidR="00C523BD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ых обязательств не </w:t>
      </w:r>
      <w:r w:rsidR="004A27E4" w:rsidRPr="00AE7584">
        <w:rPr>
          <w:rFonts w:ascii="Times New Roman" w:hAnsi="Times New Roman" w:cs="Times New Roman"/>
          <w:sz w:val="20"/>
          <w:szCs w:val="20"/>
        </w:rPr>
        <w:t>устанавливается</w:t>
      </w:r>
      <w:r w:rsidR="00C523BD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:rsidR="003D114A" w:rsidRPr="00AE7584" w:rsidRDefault="003D114A" w:rsidP="00AE758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AE7584">
        <w:rPr>
          <w:rFonts w:ascii="Times New Roman" w:hAnsi="Times New Roman" w:cs="Times New Roman"/>
          <w:b/>
          <w:sz w:val="20"/>
          <w:szCs w:val="20"/>
        </w:rPr>
        <w:t xml:space="preserve">IX. Исключительные права 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 xml:space="preserve"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</w:t>
      </w:r>
      <w:r w:rsidRPr="00AE7584">
        <w:rPr>
          <w:rFonts w:ascii="Times New Roman" w:hAnsi="Times New Roman" w:cs="Times New Roman"/>
          <w:sz w:val="20"/>
          <w:szCs w:val="20"/>
        </w:rPr>
        <w:lastRenderedPageBreak/>
        <w:t>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7584">
        <w:rPr>
          <w:rFonts w:ascii="Times New Roman" w:hAnsi="Times New Roman" w:cs="Times New Roman"/>
          <w:b/>
          <w:sz w:val="20"/>
          <w:szCs w:val="20"/>
        </w:rPr>
        <w:t>X. Обстоятельства непреодолимой силы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 xml:space="preserve">10.1. Стороны не несут ответственность за полное или частичное неисполнение предусмотренных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>ом обязательств, если такое неисполнение связано с обстоятельствами непреодолимой силы.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 xml:space="preserve">10.2. В случае если надлежащее исполнение Стороной предусмотренных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>ом обязательств оказалось невозможным вследствие обстоятельств непреодолимой силы, такая Сторона не позднее 3 (трех) рабочих 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 xml:space="preserve">10.3. В случае возникновения обстоятельств непреодолимой силы Стороны вправе расторгнуть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z w:val="20"/>
          <w:szCs w:val="20"/>
        </w:rPr>
        <w:t>, и в этом случае ни одна из Сторон не вправе требовать возмещения убытков.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584">
        <w:rPr>
          <w:rFonts w:ascii="Times New Roman" w:hAnsi="Times New Roman" w:cs="Times New Roman"/>
          <w:sz w:val="20"/>
          <w:szCs w:val="20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F5C42" w:rsidRPr="00AE7584" w:rsidRDefault="008F5C42" w:rsidP="00AE7584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b/>
          <w:spacing w:val="2"/>
          <w:sz w:val="20"/>
          <w:szCs w:val="20"/>
          <w:lang w:val="en-US"/>
        </w:rPr>
        <w:t>XI</w:t>
      </w:r>
      <w:r w:rsidRPr="00AE7584">
        <w:rPr>
          <w:rFonts w:ascii="Times New Roman" w:hAnsi="Times New Roman" w:cs="Times New Roman"/>
          <w:b/>
          <w:spacing w:val="2"/>
          <w:sz w:val="20"/>
          <w:szCs w:val="20"/>
        </w:rPr>
        <w:t>. Рассмотрение и разрешение споров 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11.1. Все споры и разногласия, которые могут возникнуть из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 между Сторонами, будут разрешаться путем переговоров, в том числе в претензионном порядке.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11.2. Претензия оформляется в письменной форме. В претензии перечисляются допущенные при исполнении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а нарушения со ссылкой на соответствующие положения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11.3. Срок рассмотрения претензии не может превышать 3 (трех) рабочих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023BCB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11.4. При </w:t>
      </w:r>
      <w:proofErr w:type="spellStart"/>
      <w:r w:rsidRPr="00AE7584">
        <w:rPr>
          <w:rFonts w:ascii="Times New Roman" w:hAnsi="Times New Roman" w:cs="Times New Roman"/>
          <w:spacing w:val="2"/>
          <w:sz w:val="20"/>
          <w:szCs w:val="20"/>
        </w:rPr>
        <w:t>неурегулировании</w:t>
      </w:r>
      <w:proofErr w:type="spellEnd"/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Сторонами спора в досудебном порядке, спор разрешается в Арбитражном суде Новосибирской области.</w:t>
      </w:r>
    </w:p>
    <w:p w:rsidR="003D114A" w:rsidRPr="00AE7584" w:rsidRDefault="003D114A" w:rsidP="00AE7584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</w:p>
    <w:p w:rsidR="008F5C42" w:rsidRPr="00AE7584" w:rsidRDefault="008F5C42" w:rsidP="00AE7584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b/>
          <w:spacing w:val="2"/>
          <w:sz w:val="20"/>
          <w:szCs w:val="20"/>
          <w:lang w:val="en-US"/>
        </w:rPr>
        <w:t>XII</w:t>
      </w:r>
      <w:r w:rsidRPr="00AE7584">
        <w:rPr>
          <w:rFonts w:ascii="Times New Roman" w:hAnsi="Times New Roman" w:cs="Times New Roman"/>
          <w:b/>
          <w:spacing w:val="2"/>
          <w:sz w:val="20"/>
          <w:szCs w:val="20"/>
        </w:rPr>
        <w:t>. Срок</w:t>
      </w:r>
      <w:r w:rsidR="006D0E10">
        <w:rPr>
          <w:rFonts w:ascii="Times New Roman" w:hAnsi="Times New Roman" w:cs="Times New Roman"/>
          <w:b/>
          <w:spacing w:val="2"/>
          <w:sz w:val="20"/>
          <w:szCs w:val="20"/>
        </w:rPr>
        <w:t xml:space="preserve"> действия, </w:t>
      </w:r>
      <w:r w:rsidRPr="00AE7584">
        <w:rPr>
          <w:rFonts w:ascii="Times New Roman" w:hAnsi="Times New Roman" w:cs="Times New Roman"/>
          <w:b/>
          <w:spacing w:val="2"/>
          <w:sz w:val="20"/>
          <w:szCs w:val="20"/>
        </w:rPr>
        <w:t xml:space="preserve">исполнения и порядок расторжения </w:t>
      </w:r>
      <w:r w:rsidR="00F81387" w:rsidRPr="00AE7584">
        <w:rPr>
          <w:rFonts w:ascii="Times New Roman" w:hAnsi="Times New Roman" w:cs="Times New Roman"/>
          <w:b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b/>
          <w:spacing w:val="2"/>
          <w:sz w:val="20"/>
          <w:szCs w:val="20"/>
        </w:rPr>
        <w:t>а</w:t>
      </w:r>
    </w:p>
    <w:p w:rsidR="008F5C42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12.1.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вступает в силу с момента его подписания обеими Сторонами</w:t>
      </w:r>
      <w:r w:rsidR="003E2CD6"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и действует по </w:t>
      </w:r>
      <w:r w:rsidR="004D1DC7" w:rsidRPr="00AE7584">
        <w:rPr>
          <w:rFonts w:ascii="Times New Roman" w:hAnsi="Times New Roman" w:cs="Times New Roman"/>
          <w:spacing w:val="2"/>
          <w:sz w:val="20"/>
          <w:szCs w:val="20"/>
        </w:rPr>
        <w:t>«31»</w:t>
      </w:r>
      <w:r w:rsidR="003E2CD6"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4D1DC7" w:rsidRPr="00AE7584">
        <w:rPr>
          <w:rFonts w:ascii="Times New Roman" w:hAnsi="Times New Roman" w:cs="Times New Roman"/>
          <w:spacing w:val="2"/>
          <w:sz w:val="20"/>
          <w:szCs w:val="20"/>
        </w:rPr>
        <w:t>декабря</w:t>
      </w:r>
      <w:r w:rsidR="003E2CD6"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20</w:t>
      </w:r>
      <w:r w:rsidR="004D1DC7" w:rsidRPr="00AE7584">
        <w:rPr>
          <w:rFonts w:ascii="Times New Roman" w:hAnsi="Times New Roman" w:cs="Times New Roman"/>
          <w:spacing w:val="2"/>
          <w:sz w:val="20"/>
          <w:szCs w:val="20"/>
        </w:rPr>
        <w:t>26</w:t>
      </w:r>
      <w:r w:rsidR="003E2CD6"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г.</w:t>
      </w:r>
      <w:r w:rsidR="00CD13E6"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Окончание срока исполнения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 не влечет прекращения неисполненных обязатель</w:t>
      </w:r>
      <w:proofErr w:type="gramStart"/>
      <w:r w:rsidRPr="00AE7584">
        <w:rPr>
          <w:rFonts w:ascii="Times New Roman" w:hAnsi="Times New Roman" w:cs="Times New Roman"/>
          <w:spacing w:val="2"/>
          <w:sz w:val="20"/>
          <w:szCs w:val="20"/>
        </w:rPr>
        <w:t>ств Ст</w:t>
      </w:r>
      <w:proofErr w:type="gramEnd"/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орон по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у</w:t>
      </w:r>
      <w:r w:rsidR="00CD13E6" w:rsidRPr="00AE7584">
        <w:rPr>
          <w:rFonts w:ascii="Times New Roman" w:hAnsi="Times New Roman" w:cs="Times New Roman"/>
          <w:spacing w:val="2"/>
          <w:sz w:val="20"/>
          <w:szCs w:val="20"/>
        </w:rPr>
        <w:t>,</w:t>
      </w:r>
      <w:r w:rsidR="00CD13E6" w:rsidRPr="00AE7584">
        <w:rPr>
          <w:rFonts w:ascii="Times New Roman" w:hAnsi="Times New Roman" w:cs="Times New Roman"/>
          <w:sz w:val="20"/>
          <w:szCs w:val="20"/>
        </w:rPr>
        <w:t xml:space="preserve"> в том числе гарантийных обязательств Поставщика.</w:t>
      </w:r>
    </w:p>
    <w:p w:rsidR="008F5C42" w:rsidRPr="00AE7584" w:rsidRDefault="008F5C42" w:rsidP="00AE758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12.2. Расторжение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 в соответствии с гражданским законодательством Российской Федерации.</w:t>
      </w:r>
    </w:p>
    <w:p w:rsidR="003D114A" w:rsidRPr="00AE7584" w:rsidRDefault="003D114A" w:rsidP="00AE7584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</w:p>
    <w:p w:rsidR="008F5C42" w:rsidRPr="00AE7584" w:rsidRDefault="008F5C42" w:rsidP="00AE7584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b/>
          <w:spacing w:val="2"/>
          <w:sz w:val="20"/>
          <w:szCs w:val="20"/>
        </w:rPr>
        <w:t>XI</w:t>
      </w:r>
      <w:r w:rsidRPr="00AE7584">
        <w:rPr>
          <w:rFonts w:ascii="Times New Roman" w:hAnsi="Times New Roman" w:cs="Times New Roman"/>
          <w:b/>
          <w:spacing w:val="2"/>
          <w:sz w:val="20"/>
          <w:szCs w:val="20"/>
          <w:lang w:val="en-US"/>
        </w:rPr>
        <w:t>II</w:t>
      </w:r>
      <w:r w:rsidRPr="00AE7584">
        <w:rPr>
          <w:rFonts w:ascii="Times New Roman" w:hAnsi="Times New Roman" w:cs="Times New Roman"/>
          <w:b/>
          <w:spacing w:val="2"/>
          <w:sz w:val="20"/>
          <w:szCs w:val="20"/>
        </w:rPr>
        <w:t>. Прочие положения</w:t>
      </w:r>
    </w:p>
    <w:p w:rsidR="008F5C42" w:rsidRPr="00AE7584" w:rsidRDefault="008F5C42" w:rsidP="00AE758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13.1. Во всем, что не предусмотрено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ом, Стороны руководствуются законодательством Российской Федерации.</w:t>
      </w:r>
    </w:p>
    <w:p w:rsidR="008F5C42" w:rsidRPr="00AE7584" w:rsidRDefault="008F5C42" w:rsidP="00AE758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8F5C42" w:rsidRPr="00AE7584" w:rsidRDefault="008F5C42" w:rsidP="00AE758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13.3. Внесение изменений и дополнений, не противоречащих законодательству Российской Федерации, в условия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а осуществляется путем заключения Сторонами в письменной форме дополнительных соглашений к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у, которые являются его неотъемлемой частью.</w:t>
      </w:r>
    </w:p>
    <w:p w:rsidR="008F5C42" w:rsidRPr="00AE7584" w:rsidRDefault="008F5C42" w:rsidP="00AE758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13.4. При исполнении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8F5C42" w:rsidRPr="00AE7584" w:rsidRDefault="008F5C42" w:rsidP="00AE758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Передача прав и обязанностей по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у.</w:t>
      </w:r>
    </w:p>
    <w:p w:rsidR="008F5C42" w:rsidRPr="00AE7584" w:rsidRDefault="008F5C42" w:rsidP="00AE758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spacing w:val="2"/>
          <w:sz w:val="20"/>
          <w:szCs w:val="20"/>
        </w:rPr>
        <w:t>13.</w:t>
      </w:r>
      <w:r w:rsidR="004C3870">
        <w:rPr>
          <w:rFonts w:ascii="Times New Roman" w:hAnsi="Times New Roman" w:cs="Times New Roman"/>
          <w:spacing w:val="2"/>
          <w:sz w:val="20"/>
          <w:szCs w:val="20"/>
        </w:rPr>
        <w:t>5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. Стороны обязуются обеспечить конфиденциальность сведений, относящихся к предмету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а, и ставших им известными в ходе исполнения </w:t>
      </w:r>
      <w:r w:rsidR="00F81387" w:rsidRPr="00AE7584">
        <w:rPr>
          <w:rFonts w:ascii="Times New Roman" w:hAnsi="Times New Roman" w:cs="Times New Roman"/>
          <w:spacing w:val="2"/>
          <w:sz w:val="20"/>
          <w:szCs w:val="20"/>
        </w:rPr>
        <w:t>Договор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>а.</w:t>
      </w:r>
    </w:p>
    <w:p w:rsidR="00CD13E6" w:rsidRPr="00AE7584" w:rsidRDefault="008F5C42" w:rsidP="00AE75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6" w:name="P1633"/>
      <w:bookmarkEnd w:id="6"/>
      <w:r w:rsidRPr="00AE7584">
        <w:rPr>
          <w:rFonts w:ascii="Times New Roman" w:hAnsi="Times New Roman" w:cs="Times New Roman"/>
          <w:spacing w:val="2"/>
          <w:sz w:val="20"/>
          <w:szCs w:val="20"/>
        </w:rPr>
        <w:t>13.</w:t>
      </w:r>
      <w:r w:rsidR="004C3870">
        <w:rPr>
          <w:rFonts w:ascii="Times New Roman" w:hAnsi="Times New Roman" w:cs="Times New Roman"/>
          <w:spacing w:val="2"/>
          <w:sz w:val="20"/>
          <w:szCs w:val="20"/>
        </w:rPr>
        <w:t>6</w:t>
      </w:r>
      <w:r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. </w:t>
      </w:r>
      <w:r w:rsidR="00F81387" w:rsidRPr="00AE7584">
        <w:rPr>
          <w:rFonts w:ascii="Times New Roman" w:hAnsi="Times New Roman" w:cs="Times New Roman"/>
          <w:sz w:val="20"/>
          <w:szCs w:val="20"/>
        </w:rPr>
        <w:t>Договор</w:t>
      </w:r>
      <w:r w:rsidR="00CC6B9D" w:rsidRPr="00AE7584">
        <w:rPr>
          <w:rFonts w:ascii="Times New Roman" w:hAnsi="Times New Roman" w:cs="Times New Roman"/>
          <w:sz w:val="20"/>
          <w:szCs w:val="20"/>
        </w:rPr>
        <w:t xml:space="preserve"> составлен в форме электронного документа, подписанного усиленными электронными подписями Сторон</w:t>
      </w:r>
      <w:r w:rsidR="00CD13E6" w:rsidRPr="00AE7584">
        <w:rPr>
          <w:rFonts w:ascii="Times New Roman" w:hAnsi="Times New Roman" w:cs="Times New Roman"/>
          <w:sz w:val="20"/>
          <w:szCs w:val="20"/>
        </w:rPr>
        <w:t>.</w:t>
      </w:r>
    </w:p>
    <w:p w:rsidR="008F5C42" w:rsidRPr="00AE7584" w:rsidRDefault="003E2CD6" w:rsidP="00AE75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13.</w:t>
      </w:r>
      <w:r w:rsidR="004C3870">
        <w:rPr>
          <w:rFonts w:ascii="Times New Roman" w:eastAsia="Times New Roman" w:hAnsi="Times New Roman" w:cs="Times New Roman"/>
          <w:sz w:val="20"/>
          <w:szCs w:val="20"/>
          <w:lang w:eastAsia="zh-CN"/>
        </w:rPr>
        <w:t>7</w:t>
      </w: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. </w:t>
      </w:r>
      <w:r w:rsidR="008F5C42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Ответственными представителями за исполнение </w:t>
      </w:r>
      <w:r w:rsidR="00F81387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Договор</w:t>
      </w:r>
      <w:r w:rsidR="008F5C42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а являются:</w:t>
      </w:r>
    </w:p>
    <w:p w:rsidR="008F5C42" w:rsidRPr="00AE7584" w:rsidRDefault="008F5C42" w:rsidP="00AE7584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/>
          <w:sz w:val="20"/>
          <w:szCs w:val="20"/>
          <w:lang w:eastAsia="zh-CN"/>
        </w:rPr>
        <w:t>со стороны Заказчика –</w:t>
      </w:r>
      <w:r w:rsidR="00CD254D" w:rsidRPr="00AE7584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="00CD254D" w:rsidRPr="00AE7584">
        <w:rPr>
          <w:rFonts w:ascii="Times New Roman" w:eastAsia="Times New Roman" w:hAnsi="Times New Roman"/>
          <w:i/>
          <w:sz w:val="20"/>
          <w:szCs w:val="20"/>
          <w:lang w:eastAsia="zh-CN"/>
        </w:rPr>
        <w:t>Михайлова Анастасия Владимировна; тел: +7 (383) 290-34-56</w:t>
      </w:r>
      <w:r w:rsidRPr="00AE7584">
        <w:rPr>
          <w:rFonts w:ascii="Times New Roman" w:eastAsia="Times New Roman" w:hAnsi="Times New Roman"/>
          <w:sz w:val="20"/>
          <w:szCs w:val="20"/>
          <w:lang w:eastAsia="zh-CN"/>
        </w:rPr>
        <w:t xml:space="preserve">, </w:t>
      </w:r>
      <w:proofErr w:type="spellStart"/>
      <w:r w:rsidRPr="00AE7584">
        <w:rPr>
          <w:rFonts w:ascii="Times New Roman" w:eastAsia="Times New Roman" w:hAnsi="Times New Roman"/>
          <w:sz w:val="20"/>
          <w:szCs w:val="20"/>
          <w:lang w:eastAsia="zh-CN"/>
        </w:rPr>
        <w:t>эл</w:t>
      </w:r>
      <w:proofErr w:type="spellEnd"/>
      <w:r w:rsidRPr="00AE7584">
        <w:rPr>
          <w:rFonts w:ascii="Times New Roman" w:eastAsia="Times New Roman" w:hAnsi="Times New Roman"/>
          <w:sz w:val="20"/>
          <w:szCs w:val="20"/>
          <w:lang w:eastAsia="zh-CN"/>
        </w:rPr>
        <w:t xml:space="preserve">. </w:t>
      </w:r>
      <w:r w:rsidR="00B4321B">
        <w:rPr>
          <w:rFonts w:ascii="Times New Roman" w:eastAsia="Times New Roman" w:hAnsi="Times New Roman"/>
          <w:sz w:val="20"/>
          <w:szCs w:val="20"/>
          <w:lang w:eastAsia="zh-CN"/>
        </w:rPr>
        <w:t>п</w:t>
      </w:r>
      <w:r w:rsidRPr="00AE7584">
        <w:rPr>
          <w:rFonts w:ascii="Times New Roman" w:eastAsia="Times New Roman" w:hAnsi="Times New Roman"/>
          <w:sz w:val="20"/>
          <w:szCs w:val="20"/>
          <w:lang w:eastAsia="zh-CN"/>
        </w:rPr>
        <w:t xml:space="preserve">очта: </w:t>
      </w:r>
      <w:proofErr w:type="spellStart"/>
      <w:r w:rsidRPr="00AE7584">
        <w:rPr>
          <w:rFonts w:ascii="Times New Roman" w:eastAsia="Times New Roman" w:hAnsi="Times New Roman"/>
          <w:sz w:val="20"/>
          <w:szCs w:val="20"/>
          <w:lang w:eastAsia="zh-CN"/>
        </w:rPr>
        <w:t>somc.goszakaz@mail.ru</w:t>
      </w:r>
      <w:proofErr w:type="spellEnd"/>
      <w:r w:rsidRPr="00AE7584">
        <w:rPr>
          <w:rFonts w:ascii="Times New Roman" w:eastAsia="Times New Roman" w:hAnsi="Times New Roman"/>
          <w:sz w:val="20"/>
          <w:szCs w:val="20"/>
          <w:lang w:eastAsia="zh-CN"/>
        </w:rPr>
        <w:t>;</w:t>
      </w:r>
    </w:p>
    <w:p w:rsidR="008F5C42" w:rsidRPr="00AE7584" w:rsidRDefault="008F5C42" w:rsidP="00AE7584">
      <w:pPr>
        <w:numPr>
          <w:ilvl w:val="0"/>
          <w:numId w:val="1"/>
        </w:numPr>
        <w:tabs>
          <w:tab w:val="num" w:pos="0"/>
          <w:tab w:val="left" w:pos="1080"/>
        </w:tabs>
        <w:suppressAutoHyphens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со стороны Поставщика – </w:t>
      </w:r>
      <w:r w:rsidRPr="00AE7584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_______________________________, тел.: _______________.</w:t>
      </w:r>
    </w:p>
    <w:p w:rsidR="003D114A" w:rsidRPr="00AE7584" w:rsidRDefault="003D114A" w:rsidP="00AE7584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</w:p>
    <w:p w:rsidR="008F5C42" w:rsidRPr="00AE7584" w:rsidRDefault="004331DC" w:rsidP="00AE7584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  <w:r w:rsidRPr="00AE7584">
        <w:rPr>
          <w:rFonts w:ascii="Times New Roman" w:hAnsi="Times New Roman" w:cs="Times New Roman"/>
          <w:b/>
          <w:spacing w:val="2"/>
          <w:sz w:val="20"/>
          <w:szCs w:val="20"/>
          <w:lang w:val="en-US"/>
        </w:rPr>
        <w:t>XIV</w:t>
      </w:r>
      <w:r w:rsidR="008F5C42" w:rsidRPr="00AE7584">
        <w:rPr>
          <w:rFonts w:ascii="Times New Roman" w:hAnsi="Times New Roman" w:cs="Times New Roman"/>
          <w:b/>
          <w:spacing w:val="2"/>
          <w:sz w:val="20"/>
          <w:szCs w:val="20"/>
        </w:rPr>
        <w:t>. Перечень приложений</w:t>
      </w:r>
    </w:p>
    <w:p w:rsidR="008F5C42" w:rsidRPr="00AE7584" w:rsidRDefault="008F5C42" w:rsidP="00AE7584">
      <w:pPr>
        <w:pStyle w:val="ConsPlusNormal"/>
        <w:ind w:firstLine="540"/>
        <w:jc w:val="both"/>
        <w:rPr>
          <w:rFonts w:ascii="Times New Roman" w:hAnsi="Times New Roman" w:cs="Times New Roman"/>
          <w:spacing w:val="2"/>
        </w:rPr>
      </w:pPr>
      <w:r w:rsidRPr="00AE7584">
        <w:rPr>
          <w:rFonts w:ascii="Times New Roman" w:hAnsi="Times New Roman" w:cs="Times New Roman"/>
          <w:spacing w:val="2"/>
        </w:rPr>
        <w:t xml:space="preserve">14.1. Неотъемлемой частью </w:t>
      </w:r>
      <w:r w:rsidR="00F81387" w:rsidRPr="00AE7584">
        <w:rPr>
          <w:rFonts w:ascii="Times New Roman" w:hAnsi="Times New Roman" w:cs="Times New Roman"/>
          <w:spacing w:val="2"/>
        </w:rPr>
        <w:t>Договор</w:t>
      </w:r>
      <w:r w:rsidRPr="00AE7584">
        <w:rPr>
          <w:rFonts w:ascii="Times New Roman" w:hAnsi="Times New Roman" w:cs="Times New Roman"/>
          <w:spacing w:val="2"/>
        </w:rPr>
        <w:t>а является следующие приложения:</w:t>
      </w:r>
    </w:p>
    <w:p w:rsidR="008F5C42" w:rsidRPr="00AE7584" w:rsidRDefault="008F5C42" w:rsidP="00AE7584">
      <w:pPr>
        <w:pStyle w:val="ConsPlusNormal"/>
        <w:ind w:left="709"/>
        <w:jc w:val="both"/>
        <w:rPr>
          <w:rFonts w:ascii="Times New Roman" w:hAnsi="Times New Roman" w:cs="Times New Roman"/>
          <w:spacing w:val="2"/>
        </w:rPr>
      </w:pPr>
      <w:bookmarkStart w:id="7" w:name="P1639"/>
      <w:bookmarkEnd w:id="7"/>
      <w:r w:rsidRPr="00AE7584">
        <w:rPr>
          <w:rFonts w:ascii="Times New Roman" w:hAnsi="Times New Roman" w:cs="Times New Roman"/>
          <w:spacing w:val="2"/>
        </w:rPr>
        <w:t>приложени</w:t>
      </w:r>
      <w:r w:rsidR="004331DC" w:rsidRPr="00AE7584">
        <w:rPr>
          <w:rFonts w:ascii="Times New Roman" w:hAnsi="Times New Roman" w:cs="Times New Roman"/>
          <w:spacing w:val="2"/>
        </w:rPr>
        <w:t xml:space="preserve">е № 1 </w:t>
      </w:r>
      <w:r w:rsidRPr="00AE7584">
        <w:rPr>
          <w:rFonts w:ascii="Times New Roman" w:hAnsi="Times New Roman" w:cs="Times New Roman"/>
          <w:spacing w:val="2"/>
        </w:rPr>
        <w:t xml:space="preserve"> «Спецификация»</w:t>
      </w:r>
    </w:p>
    <w:p w:rsidR="001D4CC2" w:rsidRPr="00AE7584" w:rsidRDefault="001D4CC2" w:rsidP="00AE7584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573EB7" w:rsidRPr="00AE7584" w:rsidRDefault="004331DC" w:rsidP="00AE7584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AE7584">
        <w:rPr>
          <w:rFonts w:ascii="Times New Roman" w:hAnsi="Times New Roman" w:cs="Times New Roman"/>
          <w:b/>
          <w:spacing w:val="2"/>
          <w:sz w:val="20"/>
          <w:szCs w:val="20"/>
          <w:lang w:val="en-US"/>
        </w:rPr>
        <w:t>XV</w:t>
      </w:r>
      <w:r w:rsidR="00573EB7" w:rsidRPr="00AE758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. Реквизиты и подписи Сторон</w:t>
      </w:r>
    </w:p>
    <w:tbl>
      <w:tblPr>
        <w:tblW w:w="10529" w:type="dxa"/>
        <w:jc w:val="center"/>
        <w:tblLook w:val="01E0"/>
      </w:tblPr>
      <w:tblGrid>
        <w:gridCol w:w="5149"/>
        <w:gridCol w:w="5380"/>
      </w:tblGrid>
      <w:tr w:rsidR="009B4764" w:rsidRPr="00AE7584" w:rsidTr="00543466">
        <w:trPr>
          <w:trHeight w:val="4464"/>
          <w:jc w:val="center"/>
        </w:trPr>
        <w:tc>
          <w:tcPr>
            <w:tcW w:w="5149" w:type="dxa"/>
          </w:tcPr>
          <w:p w:rsidR="009B4764" w:rsidRPr="00AE7584" w:rsidRDefault="009B4764" w:rsidP="00AE75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lastRenderedPageBreak/>
              <w:t>Поставщик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Наименование Поставщика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ИНН________________ КПП _________________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Место нахождения:__________________________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Почтовый адрес: ___________________________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proofErr w:type="gramStart"/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</w:t>
            </w:r>
            <w:proofErr w:type="spellEnd"/>
            <w:proofErr w:type="gramEnd"/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/с _______________________________________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наименование банка_________________________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к/с ________________________________________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БИК_______________________________________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ОКТМО____________________________________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ОКПО_____________________________________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Эл</w:t>
            </w:r>
            <w:proofErr w:type="gramStart"/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</w:t>
            </w:r>
            <w:proofErr w:type="gramEnd"/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</w:t>
            </w:r>
            <w:proofErr w:type="gramEnd"/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очта:__________________________________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Дата постановки на налоговый учет:____________</w:t>
            </w:r>
          </w:p>
          <w:p w:rsidR="00372D9E" w:rsidRPr="00AE7584" w:rsidRDefault="00372D9E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543466" w:rsidRPr="00AE7584" w:rsidRDefault="00543466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543466" w:rsidRPr="00AE7584" w:rsidRDefault="00543466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_____________________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_________________/ __________________</w:t>
            </w:r>
          </w:p>
        </w:tc>
        <w:tc>
          <w:tcPr>
            <w:tcW w:w="5380" w:type="dxa"/>
          </w:tcPr>
          <w:p w:rsidR="009B4764" w:rsidRPr="00AE7584" w:rsidRDefault="009B4764" w:rsidP="00AE75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Заказчик</w:t>
            </w:r>
          </w:p>
          <w:p w:rsidR="00543466" w:rsidRPr="00AE7584" w:rsidRDefault="00543466" w:rsidP="00AE75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7584">
              <w:rPr>
                <w:rFonts w:ascii="Times New Roman" w:hAnsi="Times New Roman" w:cs="Times New Roman"/>
                <w:b/>
                <w:sz w:val="20"/>
                <w:szCs w:val="20"/>
              </w:rPr>
              <w:t>ФГБУЗ СОМЦ ФМБА России</w:t>
            </w:r>
          </w:p>
          <w:p w:rsidR="00543466" w:rsidRPr="00AE7584" w:rsidRDefault="00543466" w:rsidP="00AE75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ИНН 5406234802 КПП 540601001</w:t>
            </w:r>
          </w:p>
          <w:p w:rsidR="00543466" w:rsidRPr="00AE7584" w:rsidRDefault="00543466" w:rsidP="00AE75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584">
              <w:rPr>
                <w:rFonts w:ascii="Times New Roman" w:hAnsi="Times New Roman" w:cs="Times New Roman"/>
                <w:sz w:val="20"/>
                <w:szCs w:val="20"/>
              </w:rPr>
              <w:t xml:space="preserve">630007,  г. Новосибирск, ул. </w:t>
            </w:r>
            <w:proofErr w:type="gramStart"/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Каинская</w:t>
            </w:r>
            <w:proofErr w:type="gramEnd"/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, 13</w:t>
            </w:r>
          </w:p>
          <w:p w:rsidR="00543466" w:rsidRPr="00AE7584" w:rsidRDefault="00543466" w:rsidP="00AE75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УФК по Новосибирской области</w:t>
            </w:r>
          </w:p>
          <w:p w:rsidR="00543466" w:rsidRPr="00AE7584" w:rsidRDefault="00543466" w:rsidP="00AE75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584">
              <w:rPr>
                <w:rFonts w:ascii="Times New Roman" w:hAnsi="Times New Roman" w:cs="Times New Roman"/>
                <w:sz w:val="20"/>
                <w:szCs w:val="20"/>
              </w:rPr>
              <w:t xml:space="preserve">(ФГБУЗ СОМЦ ФМБА России </w:t>
            </w:r>
            <w:proofErr w:type="gramStart"/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AE7584">
              <w:rPr>
                <w:rFonts w:ascii="Times New Roman" w:hAnsi="Times New Roman" w:cs="Times New Roman"/>
                <w:sz w:val="20"/>
                <w:szCs w:val="20"/>
              </w:rPr>
              <w:t xml:space="preserve"> 20516Х68820, 21516Х68820, 22516Х68820) </w:t>
            </w:r>
          </w:p>
          <w:p w:rsidR="00543466" w:rsidRPr="00AE7584" w:rsidRDefault="00543466" w:rsidP="00AE758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Номер счета получателя  (номер казначейского счета СОМЦ) 03214643000000015100</w:t>
            </w:r>
          </w:p>
          <w:p w:rsidR="00543466" w:rsidRPr="00AE7584" w:rsidRDefault="00CD254D" w:rsidP="00AE75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584">
              <w:rPr>
                <w:rFonts w:ascii="Times New Roman" w:hAnsi="Times New Roman" w:cs="Times New Roman"/>
                <w:sz w:val="20"/>
                <w:szCs w:val="20"/>
              </w:rPr>
              <w:t xml:space="preserve">ОКЦ № 1 </w:t>
            </w:r>
            <w:proofErr w:type="spellStart"/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СибГУ</w:t>
            </w:r>
            <w:proofErr w:type="spellEnd"/>
            <w:r w:rsidRPr="00AE7584">
              <w:rPr>
                <w:rFonts w:ascii="Times New Roman" w:hAnsi="Times New Roman" w:cs="Times New Roman"/>
                <w:sz w:val="20"/>
                <w:szCs w:val="20"/>
              </w:rPr>
              <w:t xml:space="preserve"> Банка России//УФК по Новосибирской области, г</w:t>
            </w:r>
            <w:proofErr w:type="gramStart"/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овосибирск</w:t>
            </w:r>
            <w:r w:rsidR="00543466" w:rsidRPr="00AE7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43466" w:rsidRPr="00AE7584" w:rsidRDefault="00543466" w:rsidP="00AE75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БИК ТОФК 015004950  к/с 40102810445370000043</w:t>
            </w:r>
          </w:p>
          <w:p w:rsidR="00543466" w:rsidRPr="00AE7584" w:rsidRDefault="00543466" w:rsidP="00AE75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ОКТМО 50701000 ОКПО 59238300</w:t>
            </w:r>
          </w:p>
          <w:p w:rsidR="00543466" w:rsidRPr="00AE7584" w:rsidRDefault="00543466" w:rsidP="00AE75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584">
              <w:rPr>
                <w:rFonts w:ascii="Times New Roman" w:hAnsi="Times New Roman" w:cs="Times New Roman"/>
                <w:sz w:val="20"/>
                <w:szCs w:val="20"/>
              </w:rPr>
              <w:t>Дата постановки на налоговый учет: 21.08.2002</w:t>
            </w:r>
          </w:p>
          <w:p w:rsidR="00543466" w:rsidRPr="00AE7584" w:rsidRDefault="00543466" w:rsidP="00AE75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584">
              <w:rPr>
                <w:rFonts w:ascii="Times New Roman" w:hAnsi="Times New Roman" w:cs="Times New Roman"/>
                <w:sz w:val="20"/>
                <w:szCs w:val="20"/>
              </w:rPr>
              <w:t xml:space="preserve">Отдел договорных отношений: </w:t>
            </w:r>
            <w:hyperlink r:id="rId9" w:history="1">
              <w:r w:rsidRPr="00AE758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somc.goszakaz@mail.ru</w:t>
              </w:r>
            </w:hyperlink>
          </w:p>
          <w:p w:rsidR="00372D9E" w:rsidRPr="00AE7584" w:rsidRDefault="00372D9E" w:rsidP="00AE758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_____________________</w:t>
            </w:r>
          </w:p>
          <w:p w:rsidR="009B4764" w:rsidRPr="00AE7584" w:rsidRDefault="009B4764" w:rsidP="00AE75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________________/ _______________</w:t>
            </w:r>
          </w:p>
        </w:tc>
      </w:tr>
    </w:tbl>
    <w:p w:rsidR="00E65307" w:rsidRPr="00AE7584" w:rsidRDefault="00E65307" w:rsidP="00AE758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  <w:sectPr w:rsidR="00E65307" w:rsidRPr="00AE7584" w:rsidSect="00750EC9">
          <w:pgSz w:w="11906" w:h="16838"/>
          <w:pgMar w:top="567" w:right="850" w:bottom="567" w:left="851" w:header="708" w:footer="708" w:gutter="0"/>
          <w:cols w:space="708"/>
          <w:docGrid w:linePitch="360"/>
        </w:sectPr>
      </w:pPr>
    </w:p>
    <w:p w:rsidR="00372D9E" w:rsidRPr="00AE7584" w:rsidRDefault="00372D9E" w:rsidP="00AE758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lastRenderedPageBreak/>
        <w:t>Приложение N 1</w:t>
      </w:r>
    </w:p>
    <w:p w:rsidR="00372D9E" w:rsidRPr="00AE7584" w:rsidRDefault="00372D9E" w:rsidP="00AE7584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к </w:t>
      </w:r>
      <w:r w:rsidR="00F81387"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Договор</w:t>
      </w: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у</w:t>
      </w:r>
    </w:p>
    <w:p w:rsidR="00372D9E" w:rsidRPr="00AE7584" w:rsidRDefault="00372D9E" w:rsidP="00AE758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>от "__" __________ 20__ г. N ____</w:t>
      </w:r>
    </w:p>
    <w:p w:rsidR="00372D9E" w:rsidRPr="00AE7584" w:rsidRDefault="00372D9E" w:rsidP="00AE758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E65307" w:rsidRPr="00AE7584" w:rsidRDefault="00E65307" w:rsidP="00AE75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75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СПЕЦИФИКАЦИЯ  </w:t>
      </w:r>
    </w:p>
    <w:tbl>
      <w:tblPr>
        <w:tblStyle w:val="a4"/>
        <w:tblW w:w="15592" w:type="dxa"/>
        <w:tblInd w:w="-318" w:type="dxa"/>
        <w:tblLayout w:type="fixed"/>
        <w:tblLook w:val="04A0"/>
      </w:tblPr>
      <w:tblGrid>
        <w:gridCol w:w="477"/>
        <w:gridCol w:w="1648"/>
        <w:gridCol w:w="2554"/>
        <w:gridCol w:w="3969"/>
        <w:gridCol w:w="1269"/>
        <w:gridCol w:w="993"/>
        <w:gridCol w:w="849"/>
        <w:gridCol w:w="708"/>
        <w:gridCol w:w="1142"/>
        <w:gridCol w:w="841"/>
        <w:gridCol w:w="1142"/>
      </w:tblGrid>
      <w:tr w:rsidR="006361CB" w:rsidRPr="00D166CA" w:rsidTr="006361CB">
        <w:trPr>
          <w:trHeight w:val="936"/>
        </w:trPr>
        <w:tc>
          <w:tcPr>
            <w:tcW w:w="477" w:type="dxa"/>
          </w:tcPr>
          <w:p w:rsidR="006361CB" w:rsidRPr="00D166CA" w:rsidRDefault="006361CB" w:rsidP="00D16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6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16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D16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D16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48" w:type="dxa"/>
          </w:tcPr>
          <w:p w:rsidR="006361CB" w:rsidRDefault="006361CB" w:rsidP="00B67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6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товара</w:t>
            </w:r>
            <w:r w:rsidR="00751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</w:p>
          <w:p w:rsidR="00751E81" w:rsidRDefault="00751E81" w:rsidP="00B67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ОКПД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proofErr w:type="gramEnd"/>
          </w:p>
          <w:p w:rsidR="00751E81" w:rsidRPr="00D166CA" w:rsidRDefault="00751E81" w:rsidP="00B67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</w:tcPr>
          <w:p w:rsidR="006361CB" w:rsidRPr="00D166CA" w:rsidRDefault="006361CB" w:rsidP="00D16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6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3969" w:type="dxa"/>
          </w:tcPr>
          <w:p w:rsidR="006361CB" w:rsidRPr="00D166CA" w:rsidRDefault="006361CB" w:rsidP="00D16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6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269" w:type="dxa"/>
          </w:tcPr>
          <w:p w:rsidR="006361CB" w:rsidRPr="00D166CA" w:rsidRDefault="006361CB" w:rsidP="00D16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6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993" w:type="dxa"/>
          </w:tcPr>
          <w:p w:rsidR="006361CB" w:rsidRPr="00D166CA" w:rsidRDefault="006361CB" w:rsidP="00D16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849" w:type="dxa"/>
          </w:tcPr>
          <w:p w:rsidR="006361CB" w:rsidRPr="00D166CA" w:rsidRDefault="006361CB" w:rsidP="00D16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6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Ед. измерения</w:t>
            </w:r>
          </w:p>
        </w:tc>
        <w:tc>
          <w:tcPr>
            <w:tcW w:w="708" w:type="dxa"/>
          </w:tcPr>
          <w:p w:rsidR="006361CB" w:rsidRPr="00D166CA" w:rsidRDefault="006361CB" w:rsidP="00D16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6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142" w:type="dxa"/>
          </w:tcPr>
          <w:p w:rsidR="006361CB" w:rsidRPr="00D166CA" w:rsidRDefault="006361CB" w:rsidP="00D16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66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Цена за ед. </w:t>
            </w:r>
            <w:proofErr w:type="spellStart"/>
            <w:r w:rsidRPr="00D166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изм</w:t>
            </w:r>
            <w:proofErr w:type="spellEnd"/>
            <w:r w:rsidRPr="00D166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., руб., с НДС/без НДС</w:t>
            </w:r>
          </w:p>
        </w:tc>
        <w:tc>
          <w:tcPr>
            <w:tcW w:w="841" w:type="dxa"/>
          </w:tcPr>
          <w:p w:rsidR="006361CB" w:rsidRPr="00D166CA" w:rsidRDefault="006361CB" w:rsidP="00D16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166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Ставка НДС, %</w:t>
            </w:r>
          </w:p>
        </w:tc>
        <w:tc>
          <w:tcPr>
            <w:tcW w:w="1142" w:type="dxa"/>
          </w:tcPr>
          <w:p w:rsidR="006361CB" w:rsidRPr="00D166CA" w:rsidRDefault="006361CB" w:rsidP="00D16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166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Сумма, руб., с НДС/без НДС</w:t>
            </w:r>
          </w:p>
        </w:tc>
      </w:tr>
      <w:tr w:rsidR="006361CB" w:rsidRPr="00D166CA" w:rsidTr="006361CB">
        <w:trPr>
          <w:trHeight w:val="342"/>
        </w:trPr>
        <w:tc>
          <w:tcPr>
            <w:tcW w:w="477" w:type="dxa"/>
            <w:vMerge w:val="restart"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648" w:type="dxa"/>
            <w:vMerge w:val="restart"/>
          </w:tcPr>
          <w:p w:rsidR="00751E81" w:rsidRDefault="00751E81" w:rsidP="00751E81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105398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 xml:space="preserve">Кресло для персонала </w:t>
            </w:r>
          </w:p>
          <w:p w:rsidR="00751E81" w:rsidRPr="00105398" w:rsidRDefault="00751E81" w:rsidP="00751E81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</w:p>
          <w:p w:rsidR="00751E81" w:rsidRPr="00105398" w:rsidRDefault="00751E81" w:rsidP="00751E81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0539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31.01.11.150</w:t>
            </w:r>
          </w:p>
          <w:p w:rsidR="00751E81" w:rsidRPr="00105398" w:rsidRDefault="00751E81" w:rsidP="00751E81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6361CB" w:rsidRPr="00D166CA" w:rsidRDefault="006361CB" w:rsidP="00751E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4" w:type="dxa"/>
          </w:tcPr>
          <w:p w:rsidR="006361CB" w:rsidRPr="00105398" w:rsidRDefault="006361CB" w:rsidP="00811331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Наименование модели</w:t>
            </w:r>
          </w:p>
        </w:tc>
        <w:tc>
          <w:tcPr>
            <w:tcW w:w="3969" w:type="dxa"/>
          </w:tcPr>
          <w:p w:rsidR="006361CB" w:rsidRPr="00105398" w:rsidRDefault="006361CB" w:rsidP="00811331">
            <w:pPr>
              <w:shd w:val="clear" w:color="auto" w:fill="FEFEFE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 xml:space="preserve">Кресло для персонала </w:t>
            </w:r>
            <w:proofErr w:type="spellStart"/>
            <w:r w:rsidRPr="00105398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Helmut</w:t>
            </w:r>
            <w:proofErr w:type="spellEnd"/>
            <w:r w:rsidRPr="00105398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 xml:space="preserve"> 2 </w:t>
            </w:r>
            <w:proofErr w:type="spellStart"/>
            <w:r w:rsidRPr="00105398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new</w:t>
            </w:r>
            <w:proofErr w:type="spellEnd"/>
            <w:r w:rsidRPr="00105398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 xml:space="preserve"> </w:t>
            </w: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бронзовый</w:t>
            </w:r>
            <w:proofErr w:type="gramEnd"/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9" w:type="dxa"/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6361CB" w:rsidRPr="00D166CA" w:rsidRDefault="006361CB" w:rsidP="00AE7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</w:tcPr>
          <w:p w:rsidR="006361CB" w:rsidRPr="00D166CA" w:rsidRDefault="006361CB" w:rsidP="00AE7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708" w:type="dxa"/>
            <w:vMerge w:val="restart"/>
          </w:tcPr>
          <w:p w:rsidR="006361CB" w:rsidRPr="00D166CA" w:rsidRDefault="006361CB" w:rsidP="00AE7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2" w:type="dxa"/>
            <w:vMerge w:val="restart"/>
          </w:tcPr>
          <w:p w:rsidR="006361CB" w:rsidRPr="00D166CA" w:rsidRDefault="006361CB" w:rsidP="00AE7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 w:val="restart"/>
          </w:tcPr>
          <w:p w:rsidR="006361CB" w:rsidRPr="00D166CA" w:rsidRDefault="006361CB" w:rsidP="00AE7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 w:val="restart"/>
          </w:tcPr>
          <w:p w:rsidR="006361CB" w:rsidRPr="00D166CA" w:rsidRDefault="006361CB" w:rsidP="00AE7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6361CB">
        <w:trPr>
          <w:trHeight w:val="77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4" w:type="dxa"/>
          </w:tcPr>
          <w:p w:rsidR="006361CB" w:rsidRPr="00105398" w:rsidRDefault="006361CB" w:rsidP="00811331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eastAsia="Roboto" w:hAnsi="Times New Roman" w:cs="Times New Roman"/>
                <w:sz w:val="20"/>
                <w:szCs w:val="20"/>
                <w:highlight w:val="white"/>
              </w:rPr>
              <w:t>Вид материала сидения</w:t>
            </w:r>
          </w:p>
        </w:tc>
        <w:tc>
          <w:tcPr>
            <w:tcW w:w="3969" w:type="dxa"/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Сетчатый акрил</w:t>
            </w: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69" w:type="dxa"/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6361CB">
        <w:trPr>
          <w:trHeight w:val="342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4" w:type="dxa"/>
          </w:tcPr>
          <w:p w:rsidR="006361CB" w:rsidRPr="00105398" w:rsidRDefault="006361CB" w:rsidP="00811331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eastAsia="Roboto" w:hAnsi="Times New Roman" w:cs="Times New Roman"/>
                <w:sz w:val="20"/>
                <w:szCs w:val="20"/>
                <w:highlight w:val="white"/>
              </w:rPr>
              <w:t>Вид материала спинки</w:t>
            </w:r>
          </w:p>
        </w:tc>
        <w:tc>
          <w:tcPr>
            <w:tcW w:w="3969" w:type="dxa"/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Сетчатый акрил</w:t>
            </w: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69" w:type="dxa"/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6361CB">
        <w:trPr>
          <w:trHeight w:val="413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</w:tcPr>
          <w:p w:rsidR="006361CB" w:rsidRPr="00105398" w:rsidRDefault="006361CB" w:rsidP="00811331">
            <w:pPr>
              <w:spacing w:line="21" w:lineRule="atLeast"/>
              <w:rPr>
                <w:rFonts w:ascii="Times New Roman" w:eastAsia="Roboto" w:hAnsi="Times New Roman" w:cs="Times New Roman"/>
                <w:sz w:val="20"/>
                <w:szCs w:val="20"/>
                <w:highlight w:val="white"/>
              </w:rPr>
            </w:pPr>
            <w:r w:rsidRPr="00105398">
              <w:rPr>
                <w:rFonts w:ascii="Times New Roman" w:eastAsia="Roboto" w:hAnsi="Times New Roman" w:cs="Times New Roman"/>
                <w:sz w:val="20"/>
                <w:szCs w:val="20"/>
                <w:highlight w:val="white"/>
              </w:rPr>
              <w:t>Тип каркаса</w:t>
            </w:r>
          </w:p>
        </w:tc>
        <w:tc>
          <w:tcPr>
            <w:tcW w:w="3969" w:type="dxa"/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Хромированный металлический</w:t>
            </w:r>
          </w:p>
        </w:tc>
        <w:tc>
          <w:tcPr>
            <w:tcW w:w="1269" w:type="dxa"/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6361CB">
        <w:trPr>
          <w:trHeight w:val="413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</w:tcPr>
          <w:p w:rsidR="006361CB" w:rsidRPr="00105398" w:rsidRDefault="006361CB" w:rsidP="00811331">
            <w:pPr>
              <w:spacing w:line="21" w:lineRule="atLeast"/>
              <w:rPr>
                <w:rFonts w:ascii="Times New Roman" w:eastAsia="Roboto" w:hAnsi="Times New Roman" w:cs="Times New Roman"/>
                <w:sz w:val="20"/>
                <w:szCs w:val="20"/>
                <w:highlight w:val="white"/>
              </w:rPr>
            </w:pPr>
            <w:r w:rsidRPr="00105398">
              <w:rPr>
                <w:rFonts w:ascii="Times New Roman" w:eastAsia="Roboto" w:hAnsi="Times New Roman" w:cs="Times New Roman"/>
                <w:sz w:val="20"/>
                <w:szCs w:val="20"/>
                <w:highlight w:val="white"/>
              </w:rPr>
              <w:t xml:space="preserve">Ширина </w:t>
            </w:r>
          </w:p>
        </w:tc>
        <w:tc>
          <w:tcPr>
            <w:tcW w:w="3969" w:type="dxa"/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269" w:type="dxa"/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93" w:type="dxa"/>
            <w:vMerge/>
          </w:tcPr>
          <w:p w:rsidR="006361CB" w:rsidRPr="00D166CA" w:rsidRDefault="006361CB" w:rsidP="00AE7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AE7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AE7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6361CB">
        <w:trPr>
          <w:trHeight w:val="413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</w:tcPr>
          <w:p w:rsidR="006361CB" w:rsidRPr="00105398" w:rsidRDefault="006361CB" w:rsidP="00811331">
            <w:pPr>
              <w:spacing w:line="21" w:lineRule="atLeast"/>
              <w:rPr>
                <w:rFonts w:ascii="Times New Roman" w:eastAsia="Roboto" w:hAnsi="Times New Roman" w:cs="Times New Roman"/>
                <w:sz w:val="20"/>
                <w:szCs w:val="20"/>
                <w:highlight w:val="white"/>
              </w:rPr>
            </w:pPr>
            <w:r w:rsidRPr="00105398">
              <w:rPr>
                <w:rFonts w:ascii="Times New Roman" w:eastAsia="Roboto" w:hAnsi="Times New Roman" w:cs="Times New Roman"/>
                <w:sz w:val="20"/>
                <w:szCs w:val="20"/>
                <w:highlight w:val="white"/>
              </w:rPr>
              <w:t>Глубина</w:t>
            </w:r>
          </w:p>
        </w:tc>
        <w:tc>
          <w:tcPr>
            <w:tcW w:w="3969" w:type="dxa"/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590</w:t>
            </w:r>
          </w:p>
        </w:tc>
        <w:tc>
          <w:tcPr>
            <w:tcW w:w="1269" w:type="dxa"/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93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6361CB">
        <w:trPr>
          <w:trHeight w:val="413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</w:tcPr>
          <w:p w:rsidR="006361CB" w:rsidRPr="00105398" w:rsidRDefault="006361CB" w:rsidP="00811331">
            <w:pPr>
              <w:spacing w:line="21" w:lineRule="atLeast"/>
              <w:rPr>
                <w:rFonts w:ascii="Times New Roman" w:eastAsia="Roboto" w:hAnsi="Times New Roman" w:cs="Times New Roman"/>
                <w:sz w:val="20"/>
                <w:szCs w:val="20"/>
                <w:highlight w:val="white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Высота в нижнем положении</w:t>
            </w:r>
          </w:p>
        </w:tc>
        <w:tc>
          <w:tcPr>
            <w:tcW w:w="3969" w:type="dxa"/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1080</w:t>
            </w:r>
          </w:p>
        </w:tc>
        <w:tc>
          <w:tcPr>
            <w:tcW w:w="1269" w:type="dxa"/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93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6361CB">
        <w:trPr>
          <w:trHeight w:val="413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</w:tcPr>
          <w:p w:rsidR="006361CB" w:rsidRPr="00105398" w:rsidRDefault="006361CB" w:rsidP="00811331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Высота в верхнем положении</w:t>
            </w:r>
          </w:p>
        </w:tc>
        <w:tc>
          <w:tcPr>
            <w:tcW w:w="3969" w:type="dxa"/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1140</w:t>
            </w:r>
          </w:p>
        </w:tc>
        <w:tc>
          <w:tcPr>
            <w:tcW w:w="1269" w:type="dxa"/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93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6361CB">
        <w:trPr>
          <w:trHeight w:val="413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</w:tcPr>
          <w:p w:rsidR="006361CB" w:rsidRPr="00105398" w:rsidRDefault="006361CB" w:rsidP="00811331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Высота спинки</w:t>
            </w:r>
          </w:p>
        </w:tc>
        <w:tc>
          <w:tcPr>
            <w:tcW w:w="3969" w:type="dxa"/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269" w:type="dxa"/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93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6361CB">
        <w:trPr>
          <w:trHeight w:val="413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</w:tcPr>
          <w:p w:rsidR="006361CB" w:rsidRPr="00105398" w:rsidRDefault="006361CB" w:rsidP="00811331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Ширина спинки</w:t>
            </w:r>
          </w:p>
        </w:tc>
        <w:tc>
          <w:tcPr>
            <w:tcW w:w="3969" w:type="dxa"/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430</w:t>
            </w:r>
          </w:p>
        </w:tc>
        <w:tc>
          <w:tcPr>
            <w:tcW w:w="1269" w:type="dxa"/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93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6361CB">
        <w:trPr>
          <w:trHeight w:val="413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</w:tcPr>
          <w:p w:rsidR="006361CB" w:rsidRPr="00105398" w:rsidRDefault="006361CB" w:rsidP="00811331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Толщина спинки</w:t>
            </w:r>
          </w:p>
        </w:tc>
        <w:tc>
          <w:tcPr>
            <w:tcW w:w="3969" w:type="dxa"/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1269" w:type="dxa"/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93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6361CB">
        <w:trPr>
          <w:trHeight w:val="195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Спинка и сиденье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Монолитные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6361CB">
        <w:trPr>
          <w:trHeight w:val="204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Глубина сиденья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93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6361CB">
        <w:trPr>
          <w:trHeight w:val="182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Толщина сиденья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93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6361CB">
        <w:trPr>
          <w:trHeight w:val="217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Цвет обивки спинки и сидения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«Бронза»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6361CB">
        <w:trPr>
          <w:trHeight w:val="1022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eastAsia="Roboto" w:hAnsi="Times New Roman" w:cs="Times New Roman"/>
                <w:sz w:val="20"/>
                <w:szCs w:val="20"/>
              </w:rPr>
              <w:t>Крестовина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Хромированный металл</w:t>
            </w:r>
          </w:p>
        </w:tc>
        <w:tc>
          <w:tcPr>
            <w:tcW w:w="1269" w:type="dxa"/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ind w:left="317" w:hanging="3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61CB" w:rsidRPr="00D166CA" w:rsidRDefault="006361CB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E32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6361CB">
        <w:trPr>
          <w:trHeight w:val="393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0539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EFEFE"/>
              </w:rPr>
              <w:t>Материал подлокотников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  <w:shd w:val="clear" w:color="auto" w:fill="FEFEFE"/>
              </w:rPr>
              <w:t>Хромированный металл с накладками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6361CB">
        <w:trPr>
          <w:trHeight w:val="340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EFEFE"/>
              </w:rPr>
              <w:t>Ролики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  <w:shd w:val="clear" w:color="auto" w:fill="FEFEFE"/>
              </w:rPr>
              <w:t>Нейлон, диаметр 50 мм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6361CB">
        <w:trPr>
          <w:trHeight w:val="285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0539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EFEFE"/>
              </w:rPr>
              <w:t>Механизм качания кресла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  <w:shd w:val="clear" w:color="auto" w:fill="FEFEFE"/>
              </w:rPr>
              <w:t xml:space="preserve">Фиксация угла наклона в верхнем </w:t>
            </w:r>
            <w:r w:rsidRPr="00105398">
              <w:rPr>
                <w:rFonts w:ascii="Times New Roman" w:hAnsi="Times New Roman" w:cs="Times New Roman"/>
                <w:sz w:val="20"/>
                <w:szCs w:val="20"/>
                <w:shd w:val="clear" w:color="auto" w:fill="FEFEFE"/>
              </w:rPr>
              <w:lastRenderedPageBreak/>
              <w:t>положении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6361CB">
        <w:trPr>
          <w:trHeight w:val="299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0539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EFEFE"/>
              </w:rPr>
              <w:t>Напряжение с контролем веса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6361CB">
        <w:trPr>
          <w:trHeight w:val="407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EFEFE"/>
              </w:rPr>
            </w:pPr>
            <w:r w:rsidRPr="0010539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EFEFE"/>
              </w:rPr>
              <w:t>Подъемный механизм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  <w:shd w:val="clear" w:color="auto" w:fill="FEFEFE"/>
              </w:rPr>
              <w:t>газлифт 3 класса, L=60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6361CB">
        <w:trPr>
          <w:trHeight w:val="203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0539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EFEFE"/>
              </w:rPr>
              <w:t>Регулировка подлокотников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Без регулировки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2F30DE">
        <w:trPr>
          <w:trHeight w:val="285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EFEFE"/>
              </w:rPr>
            </w:pPr>
            <w:r w:rsidRPr="0010539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EFEFE"/>
              </w:rPr>
              <w:t>Подголовник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Встроенный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2F30DE">
        <w:trPr>
          <w:trHeight w:val="269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EFEFE"/>
              </w:rPr>
            </w:pPr>
            <w:r w:rsidRPr="0010539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EFEFE"/>
              </w:rPr>
              <w:t xml:space="preserve">Нагрузка, </w:t>
            </w:r>
            <w:proofErr w:type="gramStart"/>
            <w:r w:rsidRPr="0010539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EFEFE"/>
              </w:rPr>
              <w:t>до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2F30DE">
        <w:trPr>
          <w:trHeight w:val="269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EFEFE"/>
              </w:rPr>
            </w:pPr>
            <w:r w:rsidRPr="0010539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EFEFE"/>
              </w:rPr>
              <w:t>Диаметр крестовины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993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2F30DE">
        <w:trPr>
          <w:trHeight w:val="269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0539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EFEFE"/>
              </w:rPr>
              <w:t>Ширина подлокотников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93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2F30DE">
        <w:trPr>
          <w:trHeight w:val="269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Высота всей конструкции подлокотника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93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2F30DE">
        <w:trPr>
          <w:trHeight w:val="269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Высота от сиденья до верхнего края подлокотника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93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2F30DE">
        <w:trPr>
          <w:trHeight w:val="269"/>
        </w:trPr>
        <w:tc>
          <w:tcPr>
            <w:tcW w:w="477" w:type="dxa"/>
            <w:vMerge/>
            <w:tcBorders>
              <w:bottom w:val="single" w:sz="4" w:space="0" w:color="auto"/>
            </w:tcBorders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  <w:tcBorders>
              <w:bottom w:val="single" w:sz="4" w:space="0" w:color="auto"/>
            </w:tcBorders>
          </w:tcPr>
          <w:p w:rsidR="006361CB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05398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Поставляется в специальной заводской упаковке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bottom w:val="single" w:sz="4" w:space="0" w:color="auto"/>
            </w:tcBorders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tcBorders>
              <w:bottom w:val="single" w:sz="4" w:space="0" w:color="auto"/>
            </w:tcBorders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  <w:tcBorders>
              <w:bottom w:val="single" w:sz="4" w:space="0" w:color="auto"/>
            </w:tcBorders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tcBorders>
              <w:bottom w:val="single" w:sz="4" w:space="0" w:color="auto"/>
            </w:tcBorders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6361CB">
        <w:trPr>
          <w:trHeight w:val="269"/>
        </w:trPr>
        <w:tc>
          <w:tcPr>
            <w:tcW w:w="477" w:type="dxa"/>
            <w:vMerge w:val="restart"/>
            <w:tcBorders>
              <w:top w:val="single" w:sz="4" w:space="0" w:color="auto"/>
            </w:tcBorders>
          </w:tcPr>
          <w:p w:rsidR="006361CB" w:rsidRPr="00D166CA" w:rsidRDefault="003B2D88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</w:tcBorders>
          </w:tcPr>
          <w:p w:rsidR="00751E81" w:rsidRDefault="00751E81" w:rsidP="00751E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Стол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51E81" w:rsidRDefault="00751E81" w:rsidP="00751E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E81" w:rsidRPr="00105398" w:rsidRDefault="00751E81" w:rsidP="00751E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31.01.12.110</w:t>
            </w:r>
          </w:p>
          <w:p w:rsidR="006361CB" w:rsidRDefault="006361CB" w:rsidP="00751E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Наименование модели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  <w:shd w:val="clear" w:color="auto" w:fill="FEFEFE"/>
              </w:rPr>
              <w:t xml:space="preserve">Стол прямой Матрикс </w:t>
            </w:r>
            <w:proofErr w:type="spellStart"/>
            <w:r w:rsidRPr="00105398">
              <w:rPr>
                <w:rFonts w:ascii="Times New Roman" w:hAnsi="Times New Roman" w:cs="Times New Roman"/>
                <w:sz w:val="20"/>
                <w:szCs w:val="20"/>
                <w:shd w:val="clear" w:color="auto" w:fill="FEFEFE"/>
              </w:rPr>
              <w:t>Нью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</w:tcBorders>
          </w:tcPr>
          <w:p w:rsidR="006361CB" w:rsidRPr="00D166CA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6C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6361CB" w:rsidRPr="00D166CA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</w:tcBorders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 w:val="restart"/>
            <w:tcBorders>
              <w:top w:val="single" w:sz="4" w:space="0" w:color="auto"/>
            </w:tcBorders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</w:tcBorders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EB2CAD">
        <w:trPr>
          <w:trHeight w:val="269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Конфигурация стола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EFEFE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  <w:shd w:val="clear" w:color="auto" w:fill="FEFEFE"/>
              </w:rPr>
              <w:t>Прямой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EB2CAD">
        <w:trPr>
          <w:trHeight w:val="269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Наличие </w:t>
            </w:r>
            <w:proofErr w:type="spellStart"/>
            <w:proofErr w:type="gramStart"/>
            <w:r w:rsidRPr="0010539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кабель-канала</w:t>
            </w:r>
            <w:proofErr w:type="spellEnd"/>
            <w:proofErr w:type="gramEnd"/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EFEFE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  <w:shd w:val="clear" w:color="auto" w:fill="FEFEFE"/>
              </w:rPr>
              <w:t>Соответствие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EB2CAD">
        <w:trPr>
          <w:trHeight w:val="269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Регулируемая высота опоры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EFEFE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  <w:shd w:val="clear" w:color="auto" w:fill="FEFEFE"/>
              </w:rPr>
              <w:t>Соответствие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EB2CAD">
        <w:trPr>
          <w:trHeight w:val="269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eastAsia="Times New Roman" w:hAnsi="Times New Roman" w:cs="Times New Roman"/>
                <w:sz w:val="20"/>
                <w:szCs w:val="20"/>
              </w:rPr>
              <w:t>Ширина</w:t>
            </w:r>
          </w:p>
          <w:p w:rsidR="006361CB" w:rsidRPr="00105398" w:rsidRDefault="006361CB" w:rsidP="00811331">
            <w:pPr>
              <w:spacing w:line="21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1580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93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EB2CAD">
        <w:trPr>
          <w:trHeight w:val="269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eastAsia="Times New Roman" w:hAnsi="Times New Roman" w:cs="Times New Roman"/>
                <w:sz w:val="20"/>
                <w:szCs w:val="20"/>
              </w:rPr>
              <w:t>Глубина</w:t>
            </w:r>
          </w:p>
          <w:p w:rsidR="006361CB" w:rsidRPr="00105398" w:rsidRDefault="006361CB" w:rsidP="00811331">
            <w:pPr>
              <w:spacing w:line="21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780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93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EB2CAD">
        <w:trPr>
          <w:trHeight w:val="269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eastAsia="Times New Roman" w:hAnsi="Times New Roman" w:cs="Times New Roman"/>
                <w:sz w:val="20"/>
                <w:szCs w:val="20"/>
              </w:rPr>
              <w:t>Высота</w:t>
            </w:r>
          </w:p>
          <w:p w:rsidR="006361CB" w:rsidRPr="00105398" w:rsidRDefault="006361CB" w:rsidP="00811331">
            <w:pPr>
              <w:spacing w:line="21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775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93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EB2CAD">
        <w:trPr>
          <w:trHeight w:val="269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EFEFE"/>
              </w:rPr>
              <w:t>Материал каркаса</w:t>
            </w:r>
          </w:p>
          <w:p w:rsidR="006361CB" w:rsidRPr="00105398" w:rsidRDefault="006361CB" w:rsidP="00811331">
            <w:pPr>
              <w:spacing w:line="21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Металл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EB2CAD">
        <w:trPr>
          <w:trHeight w:val="269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EFEFE"/>
              </w:rPr>
              <w:t>Материал столешницы</w:t>
            </w:r>
          </w:p>
          <w:p w:rsidR="006361CB" w:rsidRPr="00105398" w:rsidRDefault="006361CB" w:rsidP="00811331">
            <w:pPr>
              <w:spacing w:line="21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ЛДСП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EB2CAD">
        <w:trPr>
          <w:trHeight w:val="269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EFEFE"/>
              </w:rPr>
              <w:t>Цвет столешницы</w:t>
            </w:r>
          </w:p>
          <w:p w:rsidR="006361CB" w:rsidRPr="00105398" w:rsidRDefault="006361CB" w:rsidP="00811331">
            <w:pPr>
              <w:spacing w:line="21" w:lineRule="atLeast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EFEFE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 xml:space="preserve">«Дуб </w:t>
            </w:r>
            <w:proofErr w:type="spellStart"/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натюрель</w:t>
            </w:r>
            <w:proofErr w:type="spellEnd"/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EB2CAD">
        <w:trPr>
          <w:trHeight w:val="269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EFEFE"/>
              </w:rPr>
              <w:t>Толщина столешницы</w:t>
            </w:r>
          </w:p>
          <w:p w:rsidR="006361CB" w:rsidRPr="00105398" w:rsidRDefault="006361CB" w:rsidP="00811331">
            <w:pPr>
              <w:spacing w:line="21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93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EB2CAD">
        <w:trPr>
          <w:trHeight w:val="269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EFEFE"/>
              </w:rPr>
              <w:t>Кромка столешницы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  <w:shd w:val="clear" w:color="auto" w:fill="FEFEFE"/>
              </w:rPr>
              <w:t>2 мм ABS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EB2CAD">
        <w:trPr>
          <w:trHeight w:val="269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EFEFE"/>
              </w:rPr>
              <w:t>Вывод проводов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  <w:shd w:val="clear" w:color="auto" w:fill="FEFEFE"/>
              </w:rPr>
              <w:t>Проводник вырезной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EB2CAD">
        <w:trPr>
          <w:trHeight w:val="269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EFEFE"/>
              </w:rPr>
              <w:t>Опоры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  <w:shd w:val="clear" w:color="auto" w:fill="FEFEFE"/>
              </w:rPr>
              <w:t xml:space="preserve">Металлические прямоугольного сечения </w:t>
            </w:r>
            <w:r w:rsidRPr="00105398">
              <w:rPr>
                <w:rFonts w:ascii="Times New Roman" w:hAnsi="Times New Roman" w:cs="Times New Roman"/>
                <w:sz w:val="20"/>
                <w:szCs w:val="20"/>
                <w:shd w:val="clear" w:color="auto" w:fill="FEFEFE"/>
              </w:rPr>
              <w:lastRenderedPageBreak/>
              <w:t>60*30 мм, регулируемые по высоте с учетом неровностей пола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EB2CAD">
        <w:trPr>
          <w:trHeight w:val="269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EFEFE"/>
              </w:rPr>
              <w:t>Соединительная фурнитура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  <w:shd w:val="clear" w:color="auto" w:fill="FEFEFE"/>
              </w:rPr>
              <w:t>2-компонентная эксцентриковая стяжка с заглушкой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1CB" w:rsidRPr="00D166CA" w:rsidTr="003B2D88">
        <w:trPr>
          <w:trHeight w:val="269"/>
        </w:trPr>
        <w:tc>
          <w:tcPr>
            <w:tcW w:w="477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6361CB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spacing w:line="21" w:lineRule="atLeast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05398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Поставляется в специальной заводской упаковке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398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6361CB" w:rsidRPr="00105398" w:rsidRDefault="006361CB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61CB" w:rsidRPr="00D166CA" w:rsidRDefault="006361CB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:rsidR="006361CB" w:rsidRPr="00D166CA" w:rsidRDefault="006361CB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D88" w:rsidRPr="00D166CA" w:rsidTr="00EB2CAD">
        <w:trPr>
          <w:trHeight w:val="269"/>
        </w:trPr>
        <w:tc>
          <w:tcPr>
            <w:tcW w:w="477" w:type="dxa"/>
          </w:tcPr>
          <w:p w:rsidR="003B2D88" w:rsidRPr="00D166CA" w:rsidRDefault="003B2D88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</w:tcPr>
          <w:p w:rsidR="003B2D88" w:rsidRDefault="003B2D88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3B2D88" w:rsidRPr="00105398" w:rsidRDefault="003B2D88" w:rsidP="00811331">
            <w:pPr>
              <w:spacing w:line="21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3B2D88" w:rsidRPr="00105398" w:rsidRDefault="003B2D88" w:rsidP="008113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3B2D88" w:rsidRPr="00105398" w:rsidRDefault="003B2D88" w:rsidP="008113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B2D88" w:rsidRPr="00D166CA" w:rsidRDefault="003B2D88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3B2D88" w:rsidRPr="00D166CA" w:rsidRDefault="003B2D88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B2D88" w:rsidRPr="00D166CA" w:rsidRDefault="003B2D88" w:rsidP="00E3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B2D88" w:rsidRPr="00D166CA" w:rsidRDefault="003B2D88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3B2D88" w:rsidRPr="00D166CA" w:rsidRDefault="003B2D88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B2D88" w:rsidRPr="00D166CA" w:rsidRDefault="003B2D88" w:rsidP="00AE7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65307" w:rsidRPr="00AE7584" w:rsidRDefault="00E65307" w:rsidP="00AE75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E65307" w:rsidRPr="00AE7584" w:rsidRDefault="00E65307" w:rsidP="00AE7584">
      <w:pPr>
        <w:suppressAutoHyphens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E7584">
        <w:rPr>
          <w:rFonts w:ascii="Times New Roman" w:eastAsia="Times New Roman" w:hAnsi="Times New Roman" w:cs="Times New Roman"/>
          <w:b/>
          <w:sz w:val="20"/>
          <w:szCs w:val="20"/>
        </w:rPr>
        <w:t xml:space="preserve">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(гарантийные обязательства): </w:t>
      </w:r>
    </w:p>
    <w:p w:rsidR="00E65307" w:rsidRPr="00AE7584" w:rsidRDefault="00E65307" w:rsidP="00AE75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E7584">
        <w:rPr>
          <w:rFonts w:ascii="Times New Roman" w:eastAsia="Times New Roman" w:hAnsi="Times New Roman" w:cs="Times New Roman"/>
          <w:sz w:val="20"/>
          <w:szCs w:val="20"/>
        </w:rPr>
        <w:t xml:space="preserve">На Товар установлена гарантия Поставщика не менее 12 (двенадцати) месяцев </w:t>
      </w:r>
      <w:proofErr w:type="gramStart"/>
      <w:r w:rsidRPr="00AE7584">
        <w:rPr>
          <w:rFonts w:ascii="Times New Roman" w:eastAsia="Times New Roman" w:hAnsi="Times New Roman" w:cs="Times New Roman"/>
          <w:sz w:val="20"/>
          <w:szCs w:val="20"/>
        </w:rPr>
        <w:t>с даты подписания</w:t>
      </w:r>
      <w:proofErr w:type="gramEnd"/>
      <w:r w:rsidRPr="00AE7584">
        <w:rPr>
          <w:rFonts w:ascii="Times New Roman" w:eastAsia="Times New Roman" w:hAnsi="Times New Roman" w:cs="Times New Roman"/>
          <w:sz w:val="20"/>
          <w:szCs w:val="20"/>
        </w:rPr>
        <w:t xml:space="preserve"> Заказчиком документ</w:t>
      </w:r>
      <w:r w:rsidR="00344084">
        <w:rPr>
          <w:rFonts w:ascii="Times New Roman" w:eastAsia="Times New Roman" w:hAnsi="Times New Roman" w:cs="Times New Roman"/>
          <w:sz w:val="20"/>
          <w:szCs w:val="20"/>
        </w:rPr>
        <w:t>ов</w:t>
      </w:r>
      <w:r w:rsidRPr="00AE7584">
        <w:rPr>
          <w:rFonts w:ascii="Times New Roman" w:eastAsia="Times New Roman" w:hAnsi="Times New Roman" w:cs="Times New Roman"/>
          <w:sz w:val="20"/>
          <w:szCs w:val="20"/>
        </w:rPr>
        <w:t xml:space="preserve"> о приемке</w:t>
      </w:r>
      <w:r w:rsidR="007F4983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7F4983" w:rsidRPr="00AE7584">
        <w:rPr>
          <w:rFonts w:ascii="Times New Roman" w:hAnsi="Times New Roman" w:cs="Times New Roman"/>
          <w:spacing w:val="2"/>
          <w:sz w:val="20"/>
          <w:szCs w:val="20"/>
        </w:rPr>
        <w:t>акт</w:t>
      </w:r>
      <w:r w:rsidR="007F4983">
        <w:rPr>
          <w:rFonts w:ascii="Times New Roman" w:hAnsi="Times New Roman" w:cs="Times New Roman"/>
          <w:spacing w:val="2"/>
          <w:sz w:val="20"/>
          <w:szCs w:val="20"/>
        </w:rPr>
        <w:t>а</w:t>
      </w:r>
      <w:r w:rsidR="007F4983"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приема-передачи Товара, товарн</w:t>
      </w:r>
      <w:r w:rsidR="007F4983">
        <w:rPr>
          <w:rFonts w:ascii="Times New Roman" w:hAnsi="Times New Roman" w:cs="Times New Roman"/>
          <w:spacing w:val="2"/>
          <w:sz w:val="20"/>
          <w:szCs w:val="20"/>
        </w:rPr>
        <w:t>ой (товарно-транспортной</w:t>
      </w:r>
      <w:r w:rsidR="007F4983" w:rsidRPr="00AE7584">
        <w:rPr>
          <w:rFonts w:ascii="Times New Roman" w:hAnsi="Times New Roman" w:cs="Times New Roman"/>
          <w:spacing w:val="2"/>
          <w:sz w:val="20"/>
          <w:szCs w:val="20"/>
        </w:rPr>
        <w:t>) накладн</w:t>
      </w:r>
      <w:r w:rsidR="007F4983">
        <w:rPr>
          <w:rFonts w:ascii="Times New Roman" w:hAnsi="Times New Roman" w:cs="Times New Roman"/>
          <w:spacing w:val="2"/>
          <w:sz w:val="20"/>
          <w:szCs w:val="20"/>
        </w:rPr>
        <w:t>ой</w:t>
      </w:r>
      <w:r w:rsidR="007F4983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AE7584">
        <w:rPr>
          <w:rFonts w:ascii="Times New Roman" w:eastAsia="Times New Roman" w:hAnsi="Times New Roman" w:cs="Times New Roman"/>
          <w:sz w:val="20"/>
          <w:szCs w:val="20"/>
        </w:rPr>
        <w:t>, но не менее срока предоставления гарантии производителя.</w:t>
      </w:r>
    </w:p>
    <w:p w:rsidR="00E65307" w:rsidRPr="00AE7584" w:rsidRDefault="00E65307" w:rsidP="00AE75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E7584">
        <w:rPr>
          <w:rFonts w:ascii="Times New Roman" w:eastAsia="Times New Roman" w:hAnsi="Times New Roman" w:cs="Times New Roman"/>
          <w:sz w:val="20"/>
          <w:szCs w:val="20"/>
        </w:rPr>
        <w:t xml:space="preserve">На Товар установлена гарантия производителя не менее 12 (двенадцати) месяцев </w:t>
      </w:r>
      <w:proofErr w:type="gramStart"/>
      <w:r w:rsidRPr="00AE7584">
        <w:rPr>
          <w:rFonts w:ascii="Times New Roman" w:eastAsia="Times New Roman" w:hAnsi="Times New Roman" w:cs="Times New Roman"/>
          <w:sz w:val="20"/>
          <w:szCs w:val="20"/>
        </w:rPr>
        <w:t>с даты подписания</w:t>
      </w:r>
      <w:proofErr w:type="gramEnd"/>
      <w:r w:rsidRPr="00AE7584">
        <w:rPr>
          <w:rFonts w:ascii="Times New Roman" w:eastAsia="Times New Roman" w:hAnsi="Times New Roman" w:cs="Times New Roman"/>
          <w:sz w:val="20"/>
          <w:szCs w:val="20"/>
        </w:rPr>
        <w:t xml:space="preserve"> Заказчиком документ</w:t>
      </w:r>
      <w:r w:rsidR="00344084">
        <w:rPr>
          <w:rFonts w:ascii="Times New Roman" w:eastAsia="Times New Roman" w:hAnsi="Times New Roman" w:cs="Times New Roman"/>
          <w:sz w:val="20"/>
          <w:szCs w:val="20"/>
        </w:rPr>
        <w:t>ов</w:t>
      </w:r>
      <w:r w:rsidRPr="00AE7584">
        <w:rPr>
          <w:rFonts w:ascii="Times New Roman" w:eastAsia="Times New Roman" w:hAnsi="Times New Roman" w:cs="Times New Roman"/>
          <w:sz w:val="20"/>
          <w:szCs w:val="20"/>
        </w:rPr>
        <w:t xml:space="preserve"> о приемке</w:t>
      </w:r>
      <w:r w:rsidR="00CA38AC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CA38AC" w:rsidRPr="00AE7584">
        <w:rPr>
          <w:rFonts w:ascii="Times New Roman" w:hAnsi="Times New Roman" w:cs="Times New Roman"/>
          <w:spacing w:val="2"/>
          <w:sz w:val="20"/>
          <w:szCs w:val="20"/>
        </w:rPr>
        <w:t>акт</w:t>
      </w:r>
      <w:r w:rsidR="00CA38AC">
        <w:rPr>
          <w:rFonts w:ascii="Times New Roman" w:hAnsi="Times New Roman" w:cs="Times New Roman"/>
          <w:spacing w:val="2"/>
          <w:sz w:val="20"/>
          <w:szCs w:val="20"/>
        </w:rPr>
        <w:t>а</w:t>
      </w:r>
      <w:r w:rsidR="00CA38AC" w:rsidRPr="00AE7584">
        <w:rPr>
          <w:rFonts w:ascii="Times New Roman" w:hAnsi="Times New Roman" w:cs="Times New Roman"/>
          <w:spacing w:val="2"/>
          <w:sz w:val="20"/>
          <w:szCs w:val="20"/>
        </w:rPr>
        <w:t xml:space="preserve"> приема-передачи Товара, товарн</w:t>
      </w:r>
      <w:r w:rsidR="00CA38AC">
        <w:rPr>
          <w:rFonts w:ascii="Times New Roman" w:hAnsi="Times New Roman" w:cs="Times New Roman"/>
          <w:spacing w:val="2"/>
          <w:sz w:val="20"/>
          <w:szCs w:val="20"/>
        </w:rPr>
        <w:t>ой (товарно-транспортной</w:t>
      </w:r>
      <w:r w:rsidR="00CA38AC" w:rsidRPr="00AE7584">
        <w:rPr>
          <w:rFonts w:ascii="Times New Roman" w:hAnsi="Times New Roman" w:cs="Times New Roman"/>
          <w:spacing w:val="2"/>
          <w:sz w:val="20"/>
          <w:szCs w:val="20"/>
        </w:rPr>
        <w:t>) накладн</w:t>
      </w:r>
      <w:r w:rsidR="00CA38AC">
        <w:rPr>
          <w:rFonts w:ascii="Times New Roman" w:hAnsi="Times New Roman" w:cs="Times New Roman"/>
          <w:spacing w:val="2"/>
          <w:sz w:val="20"/>
          <w:szCs w:val="20"/>
        </w:rPr>
        <w:t>ой</w:t>
      </w:r>
      <w:r w:rsidR="00CA38AC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AE758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E65307" w:rsidRPr="00AE7584" w:rsidRDefault="00E65307" w:rsidP="00AE75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E7584">
        <w:rPr>
          <w:rFonts w:ascii="Times New Roman" w:eastAsia="Times New Roman" w:hAnsi="Times New Roman" w:cs="Times New Roman"/>
          <w:sz w:val="20"/>
          <w:szCs w:val="20"/>
        </w:rPr>
        <w:t xml:space="preserve">В течение гарантийного срока в случае возникновения неисправностей в работе поставленного Товара Поставщик должен осуществить его замену в течение 10 (десяти) календарных дней со дня подписания акта обнаруженных недостатков.      </w:t>
      </w:r>
    </w:p>
    <w:p w:rsidR="00E65307" w:rsidRPr="00AE7584" w:rsidRDefault="00E65307" w:rsidP="00AE75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E7584">
        <w:rPr>
          <w:rFonts w:ascii="Times New Roman" w:eastAsia="Times New Roman" w:hAnsi="Times New Roman" w:cs="Times New Roman"/>
          <w:sz w:val="20"/>
          <w:szCs w:val="20"/>
        </w:rPr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 w:rsidRPr="00AE7584">
        <w:rPr>
          <w:rFonts w:ascii="Times New Roman" w:eastAsia="Times New Roman" w:hAnsi="Times New Roman" w:cs="Times New Roman"/>
          <w:sz w:val="20"/>
          <w:szCs w:val="20"/>
        </w:rPr>
        <w:t>числе</w:t>
      </w:r>
      <w:proofErr w:type="gramEnd"/>
      <w:r w:rsidRPr="00AE7584">
        <w:rPr>
          <w:rFonts w:ascii="Times New Roman" w:eastAsia="Times New Roman" w:hAnsi="Times New Roman" w:cs="Times New Roman"/>
          <w:sz w:val="20"/>
          <w:szCs w:val="20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свойства), надлежащего качества, что должно подтверждаться сертификатами соответствия (или) удостоверением (паспортом) качества. Товар не должен иметь дефектов, связанных с конструкцией, материалами или функционированием при штатном использовании. Поставляемый товар должен отгружаться в </w:t>
      </w:r>
      <w:r w:rsidR="00490118" w:rsidRPr="00105398">
        <w:rPr>
          <w:rFonts w:ascii="Times New Roman" w:eastAsia="Times New Roman" w:hAnsi="Times New Roman" w:cs="Times New Roman"/>
          <w:sz w:val="20"/>
          <w:szCs w:val="20"/>
        </w:rPr>
        <w:t>специальной заводской упаковке</w:t>
      </w:r>
      <w:r w:rsidRPr="00AE7584">
        <w:rPr>
          <w:rFonts w:ascii="Times New Roman" w:eastAsia="Times New Roman" w:hAnsi="Times New Roman" w:cs="Times New Roman"/>
          <w:sz w:val="20"/>
          <w:szCs w:val="20"/>
        </w:rPr>
        <w:t>, обеспечивающий сохранность товара при транспортировке, погрузо-разгрузочных работах и хранении.</w:t>
      </w:r>
    </w:p>
    <w:p w:rsidR="00E65307" w:rsidRPr="00AE7584" w:rsidRDefault="00E65307" w:rsidP="00AE75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E7584">
        <w:rPr>
          <w:rFonts w:ascii="Times New Roman" w:eastAsia="Times New Roman" w:hAnsi="Times New Roman" w:cs="Times New Roman"/>
          <w:sz w:val="20"/>
          <w:szCs w:val="20"/>
        </w:rPr>
        <w:t>Товар должен быть готовым к эксплуатации, работоспособным и обеспечивать предусмотренную производителем функциональность.</w:t>
      </w:r>
    </w:p>
    <w:p w:rsidR="00E65307" w:rsidRPr="00AE7584" w:rsidRDefault="00E65307" w:rsidP="00AE75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E7584">
        <w:rPr>
          <w:rFonts w:ascii="Times New Roman" w:eastAsia="Times New Roman" w:hAnsi="Times New Roman" w:cs="Times New Roman"/>
          <w:sz w:val="20"/>
          <w:szCs w:val="20"/>
        </w:rPr>
        <w:t xml:space="preserve">Товар (если это предусмотрено заводом-изготовителем) должен сопровождаться технической документацией на русском </w:t>
      </w:r>
      <w:r w:rsidR="00B13B71">
        <w:rPr>
          <w:rFonts w:ascii="Times New Roman" w:eastAsia="Times New Roman" w:hAnsi="Times New Roman" w:cs="Times New Roman"/>
          <w:sz w:val="20"/>
          <w:szCs w:val="20"/>
        </w:rPr>
        <w:t>языке</w:t>
      </w:r>
      <w:r w:rsidRPr="00AE7584">
        <w:rPr>
          <w:rFonts w:ascii="Times New Roman" w:eastAsia="Times New Roman" w:hAnsi="Times New Roman" w:cs="Times New Roman"/>
          <w:sz w:val="20"/>
          <w:szCs w:val="20"/>
        </w:rPr>
        <w:t xml:space="preserve"> с приложением гарантийного талона с указанием на русском языке адреса сервисного центра, датой производства Товара, датой передачи Товара Заказчику. Гарантийный талон должен быть заверен печатью Поставщика (при наличии печати).</w:t>
      </w:r>
    </w:p>
    <w:p w:rsidR="00E65307" w:rsidRPr="00AE7584" w:rsidRDefault="00E65307" w:rsidP="00AE7584">
      <w:pPr>
        <w:keepNext/>
        <w:keepLines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E65307" w:rsidRPr="00AE7584" w:rsidRDefault="00E65307" w:rsidP="00AE75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60"/>
        <w:gridCol w:w="4800"/>
      </w:tblGrid>
      <w:tr w:rsidR="00E65307" w:rsidRPr="00AE7584" w:rsidTr="00E65307">
        <w:tc>
          <w:tcPr>
            <w:tcW w:w="4860" w:type="dxa"/>
          </w:tcPr>
          <w:p w:rsidR="00E65307" w:rsidRPr="00AE7584" w:rsidRDefault="00E65307" w:rsidP="00AE7584">
            <w:pPr>
              <w:widowControl w:val="0"/>
              <w:suppressAutoHyphens/>
              <w:autoSpaceDE w:val="0"/>
              <w:spacing w:after="0" w:line="240" w:lineRule="auto"/>
              <w:ind w:left="567" w:firstLine="720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Поставщик:</w:t>
            </w:r>
          </w:p>
          <w:p w:rsidR="00E65307" w:rsidRPr="00AE7584" w:rsidRDefault="00E65307" w:rsidP="00AE7584">
            <w:pPr>
              <w:widowControl w:val="0"/>
              <w:suppressAutoHyphens/>
              <w:autoSpaceDE w:val="0"/>
              <w:spacing w:after="0" w:line="240" w:lineRule="auto"/>
              <w:ind w:left="567" w:firstLine="720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__________________________</w:t>
            </w:r>
          </w:p>
          <w:p w:rsidR="00E65307" w:rsidRPr="00AE7584" w:rsidRDefault="00E65307" w:rsidP="00AE7584">
            <w:pPr>
              <w:widowControl w:val="0"/>
              <w:suppressAutoHyphens/>
              <w:autoSpaceDE w:val="0"/>
              <w:spacing w:after="0" w:line="240" w:lineRule="auto"/>
              <w:ind w:left="567" w:firstLine="720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М.П.</w:t>
            </w:r>
          </w:p>
        </w:tc>
        <w:tc>
          <w:tcPr>
            <w:tcW w:w="4800" w:type="dxa"/>
          </w:tcPr>
          <w:p w:rsidR="00E65307" w:rsidRPr="00AE7584" w:rsidRDefault="00E65307" w:rsidP="00AE7584">
            <w:pPr>
              <w:widowControl w:val="0"/>
              <w:suppressAutoHyphens/>
              <w:autoSpaceDE w:val="0"/>
              <w:spacing w:after="0" w:line="240" w:lineRule="auto"/>
              <w:ind w:firstLine="720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Заказчик:</w:t>
            </w:r>
          </w:p>
          <w:p w:rsidR="00E65307" w:rsidRPr="00AE7584" w:rsidRDefault="00E65307" w:rsidP="00AE7584">
            <w:pPr>
              <w:widowControl w:val="0"/>
              <w:suppressAutoHyphens/>
              <w:autoSpaceDE w:val="0"/>
              <w:spacing w:after="0" w:line="240" w:lineRule="auto"/>
              <w:ind w:firstLine="720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__________________________</w:t>
            </w:r>
          </w:p>
          <w:p w:rsidR="00E65307" w:rsidRPr="00AE7584" w:rsidRDefault="00E65307" w:rsidP="00AE7584">
            <w:pPr>
              <w:widowControl w:val="0"/>
              <w:suppressAutoHyphens/>
              <w:autoSpaceDE w:val="0"/>
              <w:spacing w:after="0" w:line="240" w:lineRule="auto"/>
              <w:ind w:firstLine="720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AE7584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М.П.</w:t>
            </w:r>
          </w:p>
        </w:tc>
      </w:tr>
    </w:tbl>
    <w:p w:rsidR="00662CE6" w:rsidRPr="00AE7584" w:rsidRDefault="00662CE6" w:rsidP="007F341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sectPr w:rsidR="00662CE6" w:rsidRPr="00AE7584" w:rsidSect="00B67ADF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5B6" w:rsidRDefault="00DA45B6" w:rsidP="00835394">
      <w:pPr>
        <w:spacing w:after="0" w:line="240" w:lineRule="auto"/>
      </w:pPr>
      <w:r>
        <w:separator/>
      </w:r>
    </w:p>
  </w:endnote>
  <w:endnote w:type="continuationSeparator" w:id="0">
    <w:p w:rsidR="00DA45B6" w:rsidRDefault="00DA45B6" w:rsidP="00835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5B6" w:rsidRDefault="00DA45B6" w:rsidP="00835394">
      <w:pPr>
        <w:spacing w:after="0" w:line="240" w:lineRule="auto"/>
      </w:pPr>
      <w:r>
        <w:separator/>
      </w:r>
    </w:p>
  </w:footnote>
  <w:footnote w:type="continuationSeparator" w:id="0">
    <w:p w:rsidR="00DA45B6" w:rsidRDefault="00DA45B6" w:rsidP="00835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F6F10"/>
    <w:multiLevelType w:val="multilevel"/>
    <w:tmpl w:val="1AF2251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eastAsia="Calibri" w:hAnsi="Times New Roman" w:cs="Times New Roman"/>
        <w:i/>
        <w:sz w:val="22"/>
        <w:szCs w:val="22"/>
        <w:lang w:eastAsia="en-US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F4C1421"/>
    <w:multiLevelType w:val="hybridMultilevel"/>
    <w:tmpl w:val="CCCEB44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readOnly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179D2"/>
    <w:rsid w:val="0000332E"/>
    <w:rsid w:val="00007355"/>
    <w:rsid w:val="000128FA"/>
    <w:rsid w:val="00023BCB"/>
    <w:rsid w:val="00025826"/>
    <w:rsid w:val="00026F8D"/>
    <w:rsid w:val="00026FF3"/>
    <w:rsid w:val="000278C3"/>
    <w:rsid w:val="00030528"/>
    <w:rsid w:val="000333A1"/>
    <w:rsid w:val="00045B0D"/>
    <w:rsid w:val="00057A27"/>
    <w:rsid w:val="000671A9"/>
    <w:rsid w:val="000700D0"/>
    <w:rsid w:val="00072725"/>
    <w:rsid w:val="0009624F"/>
    <w:rsid w:val="000A236A"/>
    <w:rsid w:val="000A4489"/>
    <w:rsid w:val="000A5CA0"/>
    <w:rsid w:val="000C181D"/>
    <w:rsid w:val="000D27F0"/>
    <w:rsid w:val="000D41C5"/>
    <w:rsid w:val="000D5677"/>
    <w:rsid w:val="000D643B"/>
    <w:rsid w:val="000E731D"/>
    <w:rsid w:val="000F649D"/>
    <w:rsid w:val="000F6CDB"/>
    <w:rsid w:val="001058F9"/>
    <w:rsid w:val="00112F29"/>
    <w:rsid w:val="001258B8"/>
    <w:rsid w:val="00136C8B"/>
    <w:rsid w:val="001375B7"/>
    <w:rsid w:val="001453EE"/>
    <w:rsid w:val="00145727"/>
    <w:rsid w:val="0016287D"/>
    <w:rsid w:val="001640F0"/>
    <w:rsid w:val="00170CBD"/>
    <w:rsid w:val="0017577A"/>
    <w:rsid w:val="001777AC"/>
    <w:rsid w:val="00191857"/>
    <w:rsid w:val="00192919"/>
    <w:rsid w:val="001A23BB"/>
    <w:rsid w:val="001B2144"/>
    <w:rsid w:val="001C1247"/>
    <w:rsid w:val="001C2327"/>
    <w:rsid w:val="001D3A2B"/>
    <w:rsid w:val="001D4CC2"/>
    <w:rsid w:val="001D727B"/>
    <w:rsid w:val="001F1674"/>
    <w:rsid w:val="00203B44"/>
    <w:rsid w:val="002053A4"/>
    <w:rsid w:val="00214C09"/>
    <w:rsid w:val="00216DF3"/>
    <w:rsid w:val="002179D2"/>
    <w:rsid w:val="00221045"/>
    <w:rsid w:val="00222E57"/>
    <w:rsid w:val="002246D0"/>
    <w:rsid w:val="00226CC4"/>
    <w:rsid w:val="00227A3C"/>
    <w:rsid w:val="002308E9"/>
    <w:rsid w:val="00232A5A"/>
    <w:rsid w:val="00234912"/>
    <w:rsid w:val="00237680"/>
    <w:rsid w:val="002410B5"/>
    <w:rsid w:val="00243D8C"/>
    <w:rsid w:val="002510A0"/>
    <w:rsid w:val="00265F39"/>
    <w:rsid w:val="0027153D"/>
    <w:rsid w:val="00280A44"/>
    <w:rsid w:val="00281BD0"/>
    <w:rsid w:val="00296673"/>
    <w:rsid w:val="002B2E04"/>
    <w:rsid w:val="002C4A92"/>
    <w:rsid w:val="002C4DEF"/>
    <w:rsid w:val="002C5169"/>
    <w:rsid w:val="002D209F"/>
    <w:rsid w:val="002D6249"/>
    <w:rsid w:val="002E1287"/>
    <w:rsid w:val="002F7AD1"/>
    <w:rsid w:val="00313BD0"/>
    <w:rsid w:val="00326BD3"/>
    <w:rsid w:val="003411EA"/>
    <w:rsid w:val="003428BF"/>
    <w:rsid w:val="00344044"/>
    <w:rsid w:val="00344084"/>
    <w:rsid w:val="00352B29"/>
    <w:rsid w:val="0036030D"/>
    <w:rsid w:val="0036334B"/>
    <w:rsid w:val="00372D9E"/>
    <w:rsid w:val="00377C1C"/>
    <w:rsid w:val="00382699"/>
    <w:rsid w:val="00387142"/>
    <w:rsid w:val="003872C0"/>
    <w:rsid w:val="003928E0"/>
    <w:rsid w:val="003945E0"/>
    <w:rsid w:val="003A3DAB"/>
    <w:rsid w:val="003B2D88"/>
    <w:rsid w:val="003B3F2D"/>
    <w:rsid w:val="003C58CF"/>
    <w:rsid w:val="003D114A"/>
    <w:rsid w:val="003D7709"/>
    <w:rsid w:val="003E2CD6"/>
    <w:rsid w:val="004162C6"/>
    <w:rsid w:val="00421F68"/>
    <w:rsid w:val="00425E74"/>
    <w:rsid w:val="0042666B"/>
    <w:rsid w:val="004331DC"/>
    <w:rsid w:val="00442682"/>
    <w:rsid w:val="004530A3"/>
    <w:rsid w:val="00460992"/>
    <w:rsid w:val="00461F0F"/>
    <w:rsid w:val="004806A5"/>
    <w:rsid w:val="00490118"/>
    <w:rsid w:val="004A27E4"/>
    <w:rsid w:val="004A590F"/>
    <w:rsid w:val="004A6B03"/>
    <w:rsid w:val="004C3870"/>
    <w:rsid w:val="004D1DC7"/>
    <w:rsid w:val="004D44B8"/>
    <w:rsid w:val="004D7857"/>
    <w:rsid w:val="004E4E1B"/>
    <w:rsid w:val="004F2FE4"/>
    <w:rsid w:val="004F7165"/>
    <w:rsid w:val="0050194F"/>
    <w:rsid w:val="00505A66"/>
    <w:rsid w:val="00515746"/>
    <w:rsid w:val="00516C24"/>
    <w:rsid w:val="00522FA2"/>
    <w:rsid w:val="00524A9F"/>
    <w:rsid w:val="0053077D"/>
    <w:rsid w:val="00543466"/>
    <w:rsid w:val="00544ACE"/>
    <w:rsid w:val="00546E59"/>
    <w:rsid w:val="00571031"/>
    <w:rsid w:val="00573EB7"/>
    <w:rsid w:val="005753DE"/>
    <w:rsid w:val="0058262B"/>
    <w:rsid w:val="005B1885"/>
    <w:rsid w:val="005C050D"/>
    <w:rsid w:val="005C3FF5"/>
    <w:rsid w:val="005D19C5"/>
    <w:rsid w:val="005F4AAA"/>
    <w:rsid w:val="005F7CED"/>
    <w:rsid w:val="00600E19"/>
    <w:rsid w:val="006150D9"/>
    <w:rsid w:val="0062086B"/>
    <w:rsid w:val="00625C24"/>
    <w:rsid w:val="006361CB"/>
    <w:rsid w:val="006408E3"/>
    <w:rsid w:val="006509CE"/>
    <w:rsid w:val="006547E3"/>
    <w:rsid w:val="006622E8"/>
    <w:rsid w:val="00662CE6"/>
    <w:rsid w:val="006654CD"/>
    <w:rsid w:val="00674AC2"/>
    <w:rsid w:val="00680C1E"/>
    <w:rsid w:val="006954FB"/>
    <w:rsid w:val="006A501A"/>
    <w:rsid w:val="006B0CCA"/>
    <w:rsid w:val="006B6CC1"/>
    <w:rsid w:val="006D0E10"/>
    <w:rsid w:val="006E2D0D"/>
    <w:rsid w:val="006F2BF5"/>
    <w:rsid w:val="007141C3"/>
    <w:rsid w:val="007163D3"/>
    <w:rsid w:val="007226A7"/>
    <w:rsid w:val="00735459"/>
    <w:rsid w:val="00743A84"/>
    <w:rsid w:val="00750EC9"/>
    <w:rsid w:val="00751E81"/>
    <w:rsid w:val="007578A0"/>
    <w:rsid w:val="007623C9"/>
    <w:rsid w:val="0076626E"/>
    <w:rsid w:val="0078600D"/>
    <w:rsid w:val="00787F68"/>
    <w:rsid w:val="007917CD"/>
    <w:rsid w:val="00792EB9"/>
    <w:rsid w:val="007A1F81"/>
    <w:rsid w:val="007A418C"/>
    <w:rsid w:val="007B716F"/>
    <w:rsid w:val="007D67BE"/>
    <w:rsid w:val="007E4FEA"/>
    <w:rsid w:val="007E694D"/>
    <w:rsid w:val="007F3416"/>
    <w:rsid w:val="007F4983"/>
    <w:rsid w:val="00802909"/>
    <w:rsid w:val="008222E6"/>
    <w:rsid w:val="00824684"/>
    <w:rsid w:val="008254C8"/>
    <w:rsid w:val="00835394"/>
    <w:rsid w:val="00842DD4"/>
    <w:rsid w:val="00847F82"/>
    <w:rsid w:val="00851835"/>
    <w:rsid w:val="0085321B"/>
    <w:rsid w:val="0085750A"/>
    <w:rsid w:val="00876FBB"/>
    <w:rsid w:val="008B059F"/>
    <w:rsid w:val="008B24FD"/>
    <w:rsid w:val="008B5179"/>
    <w:rsid w:val="008C03A9"/>
    <w:rsid w:val="008C1E00"/>
    <w:rsid w:val="008F4310"/>
    <w:rsid w:val="008F5C42"/>
    <w:rsid w:val="008F7B68"/>
    <w:rsid w:val="00907027"/>
    <w:rsid w:val="0094658B"/>
    <w:rsid w:val="009532E1"/>
    <w:rsid w:val="009534C3"/>
    <w:rsid w:val="00956393"/>
    <w:rsid w:val="00960BB2"/>
    <w:rsid w:val="0096500B"/>
    <w:rsid w:val="00994CA6"/>
    <w:rsid w:val="009B4764"/>
    <w:rsid w:val="009B4CA2"/>
    <w:rsid w:val="009B60AC"/>
    <w:rsid w:val="009B6117"/>
    <w:rsid w:val="009C3A9C"/>
    <w:rsid w:val="009C4E06"/>
    <w:rsid w:val="009C7592"/>
    <w:rsid w:val="009C79C5"/>
    <w:rsid w:val="009D0F99"/>
    <w:rsid w:val="009D6CEA"/>
    <w:rsid w:val="009D798F"/>
    <w:rsid w:val="009E0CC1"/>
    <w:rsid w:val="009F485B"/>
    <w:rsid w:val="00A055CF"/>
    <w:rsid w:val="00A07E72"/>
    <w:rsid w:val="00A13C66"/>
    <w:rsid w:val="00A20AA5"/>
    <w:rsid w:val="00A25934"/>
    <w:rsid w:val="00A26F4A"/>
    <w:rsid w:val="00A30857"/>
    <w:rsid w:val="00A442E4"/>
    <w:rsid w:val="00A55E35"/>
    <w:rsid w:val="00A60995"/>
    <w:rsid w:val="00A67F64"/>
    <w:rsid w:val="00A71A55"/>
    <w:rsid w:val="00A76D06"/>
    <w:rsid w:val="00A96ACB"/>
    <w:rsid w:val="00A96C39"/>
    <w:rsid w:val="00AA2097"/>
    <w:rsid w:val="00AA6721"/>
    <w:rsid w:val="00AA6BB4"/>
    <w:rsid w:val="00AA7C75"/>
    <w:rsid w:val="00AB21E8"/>
    <w:rsid w:val="00AB22C9"/>
    <w:rsid w:val="00AB3404"/>
    <w:rsid w:val="00AD52CD"/>
    <w:rsid w:val="00AE40A6"/>
    <w:rsid w:val="00AE7584"/>
    <w:rsid w:val="00AF11CC"/>
    <w:rsid w:val="00AF4502"/>
    <w:rsid w:val="00B00B54"/>
    <w:rsid w:val="00B133EC"/>
    <w:rsid w:val="00B13B71"/>
    <w:rsid w:val="00B4321B"/>
    <w:rsid w:val="00B6227B"/>
    <w:rsid w:val="00B661EF"/>
    <w:rsid w:val="00B667DE"/>
    <w:rsid w:val="00B67ADF"/>
    <w:rsid w:val="00B95B53"/>
    <w:rsid w:val="00BA0FA4"/>
    <w:rsid w:val="00BA1C8D"/>
    <w:rsid w:val="00BA5251"/>
    <w:rsid w:val="00BA71E2"/>
    <w:rsid w:val="00BB34CB"/>
    <w:rsid w:val="00BC19BE"/>
    <w:rsid w:val="00BC4680"/>
    <w:rsid w:val="00BC6C53"/>
    <w:rsid w:val="00BD1AA4"/>
    <w:rsid w:val="00BD4BE9"/>
    <w:rsid w:val="00BF4765"/>
    <w:rsid w:val="00C02891"/>
    <w:rsid w:val="00C05608"/>
    <w:rsid w:val="00C068B6"/>
    <w:rsid w:val="00C06CED"/>
    <w:rsid w:val="00C12DB7"/>
    <w:rsid w:val="00C16929"/>
    <w:rsid w:val="00C355EC"/>
    <w:rsid w:val="00C40CBA"/>
    <w:rsid w:val="00C44F35"/>
    <w:rsid w:val="00C51997"/>
    <w:rsid w:val="00C523BD"/>
    <w:rsid w:val="00C76046"/>
    <w:rsid w:val="00C83E27"/>
    <w:rsid w:val="00C86337"/>
    <w:rsid w:val="00C869A5"/>
    <w:rsid w:val="00C86A05"/>
    <w:rsid w:val="00C92DE5"/>
    <w:rsid w:val="00CA032E"/>
    <w:rsid w:val="00CA38AC"/>
    <w:rsid w:val="00CA4E67"/>
    <w:rsid w:val="00CC6B9D"/>
    <w:rsid w:val="00CD13E6"/>
    <w:rsid w:val="00CD254D"/>
    <w:rsid w:val="00CD44EA"/>
    <w:rsid w:val="00CD4A16"/>
    <w:rsid w:val="00CD53F5"/>
    <w:rsid w:val="00CD72CF"/>
    <w:rsid w:val="00CE1069"/>
    <w:rsid w:val="00CE5856"/>
    <w:rsid w:val="00CF5DB6"/>
    <w:rsid w:val="00CF784F"/>
    <w:rsid w:val="00D0608B"/>
    <w:rsid w:val="00D100C1"/>
    <w:rsid w:val="00D166CA"/>
    <w:rsid w:val="00D243F1"/>
    <w:rsid w:val="00D27058"/>
    <w:rsid w:val="00D3770C"/>
    <w:rsid w:val="00D436A3"/>
    <w:rsid w:val="00D53248"/>
    <w:rsid w:val="00D55037"/>
    <w:rsid w:val="00D627FF"/>
    <w:rsid w:val="00D812DC"/>
    <w:rsid w:val="00DA374C"/>
    <w:rsid w:val="00DA45B6"/>
    <w:rsid w:val="00DA4EE4"/>
    <w:rsid w:val="00DA523F"/>
    <w:rsid w:val="00DA7C26"/>
    <w:rsid w:val="00DC595D"/>
    <w:rsid w:val="00DC68C9"/>
    <w:rsid w:val="00DC6D56"/>
    <w:rsid w:val="00DC7691"/>
    <w:rsid w:val="00DD25F6"/>
    <w:rsid w:val="00DD6E87"/>
    <w:rsid w:val="00E05659"/>
    <w:rsid w:val="00E0754F"/>
    <w:rsid w:val="00E3179E"/>
    <w:rsid w:val="00E3764B"/>
    <w:rsid w:val="00E43963"/>
    <w:rsid w:val="00E46406"/>
    <w:rsid w:val="00E50036"/>
    <w:rsid w:val="00E6131A"/>
    <w:rsid w:val="00E65307"/>
    <w:rsid w:val="00E80146"/>
    <w:rsid w:val="00E83D01"/>
    <w:rsid w:val="00E924F3"/>
    <w:rsid w:val="00E94629"/>
    <w:rsid w:val="00E951B1"/>
    <w:rsid w:val="00EA5588"/>
    <w:rsid w:val="00EA797D"/>
    <w:rsid w:val="00EB081E"/>
    <w:rsid w:val="00EB574C"/>
    <w:rsid w:val="00EC5A6C"/>
    <w:rsid w:val="00EC5BDA"/>
    <w:rsid w:val="00ED60B9"/>
    <w:rsid w:val="00EE2D19"/>
    <w:rsid w:val="00EF6F26"/>
    <w:rsid w:val="00EF716A"/>
    <w:rsid w:val="00F01988"/>
    <w:rsid w:val="00F11225"/>
    <w:rsid w:val="00F120FD"/>
    <w:rsid w:val="00F17430"/>
    <w:rsid w:val="00F21268"/>
    <w:rsid w:val="00F219EC"/>
    <w:rsid w:val="00F30A96"/>
    <w:rsid w:val="00F3105C"/>
    <w:rsid w:val="00F36F62"/>
    <w:rsid w:val="00F4419B"/>
    <w:rsid w:val="00F519B5"/>
    <w:rsid w:val="00F56F52"/>
    <w:rsid w:val="00F70709"/>
    <w:rsid w:val="00F81387"/>
    <w:rsid w:val="00F97C8A"/>
    <w:rsid w:val="00F97F2C"/>
    <w:rsid w:val="00FA615B"/>
    <w:rsid w:val="00FD12D4"/>
    <w:rsid w:val="00FE7793"/>
    <w:rsid w:val="00FF622E"/>
    <w:rsid w:val="00FF6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179D2"/>
    <w:rPr>
      <w:color w:val="0000FF"/>
      <w:u w:val="single"/>
    </w:rPr>
  </w:style>
  <w:style w:type="table" w:styleId="a4">
    <w:name w:val="Table Grid"/>
    <w:basedOn w:val="a1"/>
    <w:uiPriority w:val="59"/>
    <w:rsid w:val="002E12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505A6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835394"/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aliases w:val="Знак4 Знак,Текст сноски Знак1,Текст сноски Знак Знак,Знак4 Знак1,Знак4,Знак4 Знак Знак Знак2,Текст сноски Знак Знак1,Footnote Text Char Знак,Знак5,Знак8 Знак Знак Знак,Знак8 Знак Знак1,Знак4 Знак Знак Знак,Знак4 Знак Знак1,Знак4 Знак1 Знак1"/>
    <w:basedOn w:val="a"/>
    <w:link w:val="a6"/>
    <w:uiPriority w:val="99"/>
    <w:unhideWhenUsed/>
    <w:qFormat/>
    <w:rsid w:val="00835394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6">
    <w:name w:val="Текст сноски Знак"/>
    <w:aliases w:val="Знак4 Знак Знак,Текст сноски Знак1 Знак,Текст сноски Знак Знак Знак,Знак4 Знак1 Знак,Знак4 Знак2,Знак4 Знак Знак Знак2 Знак,Текст сноски Знак Знак1 Знак,Footnote Text Char Знак Знак,Знак5 Знак,Знак8 Знак Знак Знак Знак"/>
    <w:basedOn w:val="a0"/>
    <w:link w:val="a5"/>
    <w:uiPriority w:val="99"/>
    <w:rsid w:val="00835394"/>
    <w:rPr>
      <w:rFonts w:eastAsiaTheme="minorHAnsi"/>
      <w:sz w:val="20"/>
      <w:szCs w:val="20"/>
      <w:lang w:eastAsia="en-US"/>
    </w:rPr>
  </w:style>
  <w:style w:type="character" w:styleId="a7">
    <w:name w:val="footnote reference"/>
    <w:basedOn w:val="a0"/>
    <w:uiPriority w:val="99"/>
    <w:unhideWhenUsed/>
    <w:rsid w:val="00835394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83539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835394"/>
    <w:rPr>
      <w:rFonts w:eastAsiaTheme="minorHAnsi"/>
      <w:lang w:eastAsia="en-US"/>
    </w:rPr>
  </w:style>
  <w:style w:type="paragraph" w:customStyle="1" w:styleId="ConsPlusTitle">
    <w:name w:val="ConsPlusTitle"/>
    <w:rsid w:val="00AB22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AB22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a">
    <w:name w:val="List Paragraph"/>
    <w:basedOn w:val="a"/>
    <w:link w:val="ab"/>
    <w:uiPriority w:val="34"/>
    <w:qFormat/>
    <w:rsid w:val="002410B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b">
    <w:name w:val="Абзац списка Знак"/>
    <w:link w:val="aa"/>
    <w:uiPriority w:val="34"/>
    <w:rsid w:val="002410B5"/>
    <w:rPr>
      <w:rFonts w:ascii="Calibri" w:eastAsia="Calibri" w:hAnsi="Calibri" w:cs="Times New Roman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DA4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A4EE4"/>
  </w:style>
  <w:style w:type="paragraph" w:customStyle="1" w:styleId="ConsPlusNonformat">
    <w:name w:val="ConsPlusNonformat"/>
    <w:rsid w:val="00026F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23768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3768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37680"/>
    <w:rPr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37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7680"/>
    <w:rPr>
      <w:rFonts w:ascii="Tahoma" w:hAnsi="Tahoma" w:cs="Tahoma"/>
      <w:sz w:val="16"/>
      <w:szCs w:val="16"/>
    </w:rPr>
  </w:style>
  <w:style w:type="character" w:customStyle="1" w:styleId="af3">
    <w:name w:val="Обычный (веб) Знак"/>
    <w:aliases w:val="Обычный (Web) Знак"/>
    <w:link w:val="af4"/>
    <w:locked/>
    <w:rsid w:val="008F5C42"/>
    <w:rPr>
      <w:rFonts w:ascii="Times New Roman" w:hAnsi="Times New Roman"/>
      <w:sz w:val="24"/>
    </w:rPr>
  </w:style>
  <w:style w:type="paragraph" w:styleId="af4">
    <w:name w:val="Normal (Web)"/>
    <w:aliases w:val="Обычный (Web)"/>
    <w:basedOn w:val="a"/>
    <w:link w:val="af3"/>
    <w:rsid w:val="008F5C42"/>
    <w:pPr>
      <w:spacing w:before="100" w:beforeAutospacing="1" w:after="100" w:afterAutospacing="1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af5">
    <w:name w:val="No Spacing"/>
    <w:uiPriority w:val="1"/>
    <w:qFormat/>
    <w:rsid w:val="00EF716A"/>
    <w:pPr>
      <w:spacing w:after="0" w:line="240" w:lineRule="auto"/>
    </w:pPr>
  </w:style>
  <w:style w:type="character" w:customStyle="1" w:styleId="item-with-dotstext">
    <w:name w:val="item-with-dots__text"/>
    <w:basedOn w:val="a0"/>
    <w:rsid w:val="00A13C66"/>
  </w:style>
  <w:style w:type="character" w:customStyle="1" w:styleId="item-with-dotstext-with-divider">
    <w:name w:val="item-with-dots__text-with-divider"/>
    <w:basedOn w:val="a0"/>
    <w:rsid w:val="00A13C66"/>
  </w:style>
  <w:style w:type="paragraph" w:customStyle="1" w:styleId="normal">
    <w:name w:val="normal"/>
    <w:rsid w:val="00751E81"/>
    <w:pPr>
      <w:spacing w:after="160" w:line="259" w:lineRule="auto"/>
    </w:pPr>
    <w:rPr>
      <w:rFonts w:ascii="Calibri" w:eastAsia="Calibri" w:hAnsi="Calibri" w:cs="Calibri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3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&#1061;&#1086;&#1083;&#1082;&#1080;&#1085;/AppData/Local/Microsoft/Windows/Temporary%20Internet%20Files/Content.IE5/TSDCF9ZM/&#1056;&#1119;&#1056;&#1113;_&#1056;&#1108;&#1057;&#1026;&#1056;&#181;&#1057;&#1027;&#1056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omc.goszakaz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4FAB8-A483-4EF1-BAE3-B43D13525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8</Pages>
  <Words>3775</Words>
  <Characters>21522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zhirjakova</dc:creator>
  <cp:lastModifiedBy>p_dobrovolskaya</cp:lastModifiedBy>
  <cp:revision>299</cp:revision>
  <dcterms:created xsi:type="dcterms:W3CDTF">2021-04-08T09:07:00Z</dcterms:created>
  <dcterms:modified xsi:type="dcterms:W3CDTF">2026-08-19T04:23:00Z</dcterms:modified>
</cp:coreProperties>
</file>