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A6F" w14:textId="19E1F393" w:rsidR="00FA15C0" w:rsidRPr="005B4970" w:rsidRDefault="00FA15C0" w:rsidP="00FA15C0">
      <w:pPr>
        <w:tabs>
          <w:tab w:val="left" w:pos="360"/>
          <w:tab w:val="center" w:pos="4677"/>
          <w:tab w:val="right" w:pos="9355"/>
        </w:tabs>
        <w:autoSpaceDE w:val="0"/>
        <w:autoSpaceDN w:val="0"/>
        <w:adjustRightInd w:val="0"/>
        <w:ind w:firstLine="709"/>
        <w:jc w:val="right"/>
        <w:rPr>
          <w:rFonts w:eastAsia="Calibri"/>
          <w:bCs/>
        </w:rPr>
      </w:pPr>
      <w:r w:rsidRPr="005B4970">
        <w:rPr>
          <w:rFonts w:eastAsia="Calibri"/>
          <w:bCs/>
        </w:rPr>
        <w:t>Приложение</w:t>
      </w:r>
      <w:r w:rsidR="00996ACE">
        <w:rPr>
          <w:rFonts w:eastAsia="Calibri"/>
          <w:bCs/>
        </w:rPr>
        <w:t xml:space="preserve"> </w:t>
      </w:r>
      <w:r w:rsidR="00F272A7">
        <w:rPr>
          <w:rFonts w:eastAsia="Calibri"/>
          <w:bCs/>
        </w:rPr>
        <w:t>2</w:t>
      </w:r>
    </w:p>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48E13DF2"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поставку </w:t>
      </w:r>
      <w:r w:rsidR="00581549">
        <w:rPr>
          <w:b/>
          <w:bCs/>
        </w:rPr>
        <w:t>спортивных костюмов</w:t>
      </w:r>
      <w:r w:rsidR="005645B3">
        <w:rPr>
          <w:b/>
          <w:bCs/>
        </w:rPr>
        <w:t xml:space="preserve"> и брюк</w:t>
      </w:r>
      <w:r w:rsidR="00985F43">
        <w:rPr>
          <w:b/>
          <w:bCs/>
        </w:rPr>
        <w:t xml:space="preserve"> мужских</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p w14:paraId="007791FD" w14:textId="0447B054" w:rsidR="00422602" w:rsidRPr="005B4970" w:rsidRDefault="0013005D" w:rsidP="00422602">
      <w:pPr>
        <w:tabs>
          <w:tab w:val="left" w:pos="0"/>
        </w:tabs>
        <w:ind w:firstLine="567"/>
        <w:contextualSpacing/>
        <w:jc w:val="both"/>
      </w:pPr>
      <w:r w:rsidRPr="005B4970">
        <w:tab/>
      </w:r>
      <w:r w:rsidR="00581549">
        <w:t>Спортивные костюмы</w:t>
      </w:r>
      <w:r w:rsidRPr="005B4970">
        <w:t xml:space="preserve"> по размерам, ассортименту материалов, внешнему виду и качеству изготовления должн</w:t>
      </w:r>
      <w:r w:rsidR="00422602" w:rsidRPr="005B4970">
        <w:t>ы</w:t>
      </w:r>
      <w:r w:rsidRPr="005B4970">
        <w:t xml:space="preserve"> соответствовать требованиям настоящего технического задания</w:t>
      </w:r>
      <w:r w:rsidR="00422602" w:rsidRPr="005B4970">
        <w:t xml:space="preserve"> </w:t>
      </w:r>
    </w:p>
    <w:p w14:paraId="19A1607F" w14:textId="7417D07C" w:rsidR="00653229" w:rsidRPr="005B4970" w:rsidRDefault="0013005D" w:rsidP="00653229">
      <w:pPr>
        <w:tabs>
          <w:tab w:val="left" w:pos="709"/>
          <w:tab w:val="num" w:pos="1571"/>
          <w:tab w:val="left" w:pos="1620"/>
        </w:tabs>
        <w:contextualSpacing/>
        <w:jc w:val="both"/>
      </w:pPr>
      <w:r w:rsidRPr="005B4970">
        <w:tab/>
      </w:r>
      <w:r w:rsidR="009C55D4">
        <w:t>Вещи</w:t>
      </w:r>
      <w:r w:rsidRPr="005B4970">
        <w:t xml:space="preserve"> должн</w:t>
      </w:r>
      <w:r w:rsidR="009C55D4">
        <w:t>ы</w:t>
      </w:r>
      <w:r w:rsidRPr="005B4970">
        <w:t xml:space="preserve"> быть нов</w:t>
      </w:r>
      <w:r w:rsidR="009C55D4">
        <w:t>ыми</w:t>
      </w:r>
      <w:r w:rsidRPr="005B4970">
        <w:t xml:space="preserve">, </w:t>
      </w:r>
      <w:r w:rsidR="00422602" w:rsidRPr="005B4970">
        <w:rPr>
          <w:rFonts w:eastAsia="Calibri"/>
        </w:rPr>
        <w:t>не восстановленные и не бывшие в эксплуатации</w:t>
      </w:r>
      <w:r w:rsidRPr="005B4970">
        <w:t xml:space="preserve">, не ранее </w:t>
      </w:r>
      <w:r w:rsidR="00E01F40" w:rsidRPr="005B4970">
        <w:t>2025</w:t>
      </w:r>
      <w:r w:rsidRPr="005B4970">
        <w:t xml:space="preserve"> года выпуска.</w:t>
      </w:r>
      <w:r w:rsidR="00653229" w:rsidRPr="005B4970">
        <w:t xml:space="preserve"> </w:t>
      </w:r>
    </w:p>
    <w:tbl>
      <w:tblPr>
        <w:tblStyle w:val="a3"/>
        <w:tblW w:w="9975" w:type="dxa"/>
        <w:tblLook w:val="04A0" w:firstRow="1" w:lastRow="0" w:firstColumn="1" w:lastColumn="0" w:noHBand="0" w:noVBand="1"/>
      </w:tblPr>
      <w:tblGrid>
        <w:gridCol w:w="3126"/>
        <w:gridCol w:w="6849"/>
      </w:tblGrid>
      <w:tr w:rsidR="00B7359B" w14:paraId="67ADF176" w14:textId="77777777" w:rsidTr="00B7359B">
        <w:trPr>
          <w:trHeight w:val="204"/>
        </w:trPr>
        <w:tc>
          <w:tcPr>
            <w:tcW w:w="3126" w:type="dxa"/>
          </w:tcPr>
          <w:p w14:paraId="5D40CB06" w14:textId="5B51F939" w:rsidR="00B7359B" w:rsidRDefault="00B7359B" w:rsidP="00B7359B">
            <w:pPr>
              <w:jc w:val="center"/>
              <w:rPr>
                <w:b/>
                <w:bCs/>
              </w:rPr>
            </w:pPr>
            <w:r>
              <w:rPr>
                <w:b/>
                <w:bCs/>
              </w:rPr>
              <w:t>Наименование</w:t>
            </w:r>
          </w:p>
        </w:tc>
        <w:tc>
          <w:tcPr>
            <w:tcW w:w="6849" w:type="dxa"/>
          </w:tcPr>
          <w:p w14:paraId="19B991C1" w14:textId="0FF6E288" w:rsidR="00B7359B" w:rsidRDefault="00B7359B" w:rsidP="00B7359B">
            <w:pPr>
              <w:jc w:val="center"/>
              <w:rPr>
                <w:b/>
                <w:bCs/>
              </w:rPr>
            </w:pPr>
            <w:r>
              <w:rPr>
                <w:b/>
                <w:bCs/>
              </w:rPr>
              <w:t>Характеристики</w:t>
            </w:r>
          </w:p>
        </w:tc>
      </w:tr>
      <w:tr w:rsidR="00B7359B" w14:paraId="64AFA237" w14:textId="77777777" w:rsidTr="00B7359B">
        <w:trPr>
          <w:trHeight w:val="447"/>
        </w:trPr>
        <w:tc>
          <w:tcPr>
            <w:tcW w:w="3126" w:type="dxa"/>
            <w:vMerge w:val="restart"/>
            <w:vAlign w:val="center"/>
          </w:tcPr>
          <w:p w14:paraId="51588A52" w14:textId="0BCE3488" w:rsidR="00B7359B" w:rsidRDefault="00581549" w:rsidP="00B7359B">
            <w:pPr>
              <w:jc w:val="center"/>
              <w:rPr>
                <w:b/>
                <w:bCs/>
              </w:rPr>
            </w:pPr>
            <w:r>
              <w:rPr>
                <w:b/>
                <w:bCs/>
              </w:rPr>
              <w:t>Спортивный костюм</w:t>
            </w:r>
          </w:p>
        </w:tc>
        <w:tc>
          <w:tcPr>
            <w:tcW w:w="6849" w:type="dxa"/>
            <w:vMerge w:val="restart"/>
          </w:tcPr>
          <w:p w14:paraId="41B1906F" w14:textId="61E70244" w:rsidR="00581549" w:rsidRDefault="00581549" w:rsidP="00581549">
            <w:r>
              <w:t xml:space="preserve">Ткань – Вискоза, эластан.   </w:t>
            </w:r>
          </w:p>
          <w:p w14:paraId="6FDFE4F4" w14:textId="3AA355D4" w:rsidR="00581549" w:rsidRDefault="00581549" w:rsidP="00581549">
            <w:r>
              <w:t xml:space="preserve">Ткань легкая, мягкая, прочная с матовым блеском, с высоким показателем износостойкости, поддерживает воздухообмен, гипоаллергенная. </w:t>
            </w:r>
          </w:p>
          <w:p w14:paraId="496F3892" w14:textId="58661079" w:rsidR="00581549" w:rsidRDefault="00581549" w:rsidP="00581549">
            <w:r w:rsidRPr="00581549">
              <w:rPr>
                <w:b/>
                <w:bCs/>
              </w:rPr>
              <w:t>Оли</w:t>
            </w:r>
            <w:r w:rsidR="005645B3">
              <w:rPr>
                <w:b/>
                <w:bCs/>
              </w:rPr>
              <w:t>м</w:t>
            </w:r>
            <w:r w:rsidRPr="00581549">
              <w:rPr>
                <w:b/>
                <w:bCs/>
              </w:rPr>
              <w:t>пийка</w:t>
            </w:r>
            <w:r>
              <w:t xml:space="preserve"> прямого силуэта. Подклад – темно-синяя сетка плотность не менее 30 г/м2. Рукав втачной. Манжет </w:t>
            </w:r>
          </w:p>
          <w:p w14:paraId="4ADA1D11" w14:textId="41E5F42B" w:rsidR="00581549" w:rsidRDefault="00581549" w:rsidP="00581549">
            <w:r>
              <w:t>и низ олимпийки – из трикотажа, сделанный по принципу “английской резинки”. Воротник – стойка.</w:t>
            </w:r>
          </w:p>
          <w:p w14:paraId="494142B5" w14:textId="77777777" w:rsidR="00581549" w:rsidRDefault="00581549" w:rsidP="00581549">
            <w:pPr>
              <w:rPr>
                <w:b/>
                <w:bCs/>
              </w:rPr>
            </w:pPr>
            <w:r>
              <w:rPr>
                <w:color w:val="000000" w:themeColor="text1"/>
                <w:shd w:val="clear" w:color="auto" w:fill="FFFFFF"/>
              </w:rPr>
              <w:t>Карманы - два боковых кармана.</w:t>
            </w:r>
            <w:r w:rsidRPr="004734D6">
              <w:rPr>
                <w:color w:val="000000" w:themeColor="text1"/>
                <w:shd w:val="clear" w:color="auto" w:fill="FFFFFF"/>
              </w:rPr>
              <w:t xml:space="preserve"> </w:t>
            </w:r>
          </w:p>
          <w:p w14:paraId="2C9A01D3" w14:textId="00C1FC2F" w:rsidR="00581549" w:rsidRDefault="00581549" w:rsidP="00581549">
            <w:r w:rsidRPr="00581549">
              <w:rPr>
                <w:b/>
                <w:bCs/>
              </w:rPr>
              <w:t>Брюки</w:t>
            </w:r>
            <w:r>
              <w:t xml:space="preserve"> на притачном поясе, немного  заужены к низу. </w:t>
            </w:r>
          </w:p>
          <w:p w14:paraId="2B44BDAA" w14:textId="77777777" w:rsidR="00581549" w:rsidRDefault="00581549" w:rsidP="00581549">
            <w:r>
              <w:t xml:space="preserve">В каждом изделии предусмотрены размерник </w:t>
            </w:r>
          </w:p>
          <w:p w14:paraId="072CFD93" w14:textId="77777777" w:rsidR="00581549" w:rsidRDefault="00581549" w:rsidP="00581549">
            <w:r>
              <w:t xml:space="preserve">и составник, несущего информацию </w:t>
            </w:r>
          </w:p>
          <w:p w14:paraId="6408A992" w14:textId="77777777" w:rsidR="00581549" w:rsidRDefault="00581549" w:rsidP="00581549">
            <w:r>
              <w:t>по составу ткани и уходу за изделием.</w:t>
            </w:r>
          </w:p>
          <w:p w14:paraId="3B5E3695" w14:textId="77777777" w:rsidR="00581549" w:rsidRDefault="00581549" w:rsidP="00581549">
            <w:r>
              <w:t xml:space="preserve">Наличие маркировки Честный Знак обязательно. </w:t>
            </w:r>
          </w:p>
          <w:p w14:paraId="32AF56C8" w14:textId="6AAC36AC" w:rsidR="00581549" w:rsidRDefault="00581549" w:rsidP="00581549">
            <w:r>
              <w:t xml:space="preserve">Индивидуальная упаковка с идентификационной термоэтикеткой. Все внутренние срезы припусков на швы должны быть обметаны.                           </w:t>
            </w:r>
          </w:p>
          <w:p w14:paraId="5C15FD7F" w14:textId="77777777" w:rsidR="00B7359B" w:rsidRDefault="00581549" w:rsidP="00581549">
            <w:pPr>
              <w:rPr>
                <w:color w:val="000000" w:themeColor="text1"/>
                <w:shd w:val="clear" w:color="auto" w:fill="FFFFFF"/>
              </w:rPr>
            </w:pPr>
            <w:r>
              <w:rPr>
                <w:color w:val="000000" w:themeColor="text1"/>
                <w:shd w:val="clear" w:color="auto" w:fill="FFFFFF"/>
              </w:rPr>
              <w:t>Карманы - два боковых кармана.</w:t>
            </w:r>
            <w:r w:rsidRPr="004734D6">
              <w:rPr>
                <w:color w:val="000000" w:themeColor="text1"/>
                <w:shd w:val="clear" w:color="auto" w:fill="FFFFFF"/>
              </w:rPr>
              <w:t xml:space="preserve"> </w:t>
            </w:r>
          </w:p>
          <w:p w14:paraId="4CBF525E" w14:textId="658B38D0" w:rsidR="005645B3" w:rsidRDefault="005645B3" w:rsidP="00581549">
            <w:pPr>
              <w:rPr>
                <w:b/>
                <w:bCs/>
              </w:rPr>
            </w:pPr>
            <w:r>
              <w:rPr>
                <w:b/>
                <w:bCs/>
                <w:color w:val="000000" w:themeColor="text1"/>
                <w:shd w:val="clear" w:color="auto" w:fill="FFFFFF"/>
              </w:rPr>
              <w:t>Размерный ряд – по согласованию с заказчиком</w:t>
            </w:r>
          </w:p>
        </w:tc>
      </w:tr>
      <w:tr w:rsidR="00B7359B" w14:paraId="7ADABE08" w14:textId="77777777" w:rsidTr="00B7359B">
        <w:trPr>
          <w:trHeight w:val="620"/>
        </w:trPr>
        <w:tc>
          <w:tcPr>
            <w:tcW w:w="3126" w:type="dxa"/>
            <w:vMerge/>
          </w:tcPr>
          <w:p w14:paraId="0E76BB6D" w14:textId="77777777" w:rsidR="00B7359B" w:rsidRDefault="00B7359B" w:rsidP="005B4970">
            <w:pPr>
              <w:rPr>
                <w:b/>
                <w:bCs/>
              </w:rPr>
            </w:pPr>
          </w:p>
        </w:tc>
        <w:tc>
          <w:tcPr>
            <w:tcW w:w="6849" w:type="dxa"/>
            <w:vMerge/>
          </w:tcPr>
          <w:p w14:paraId="7C00ED0E" w14:textId="77777777" w:rsidR="00B7359B" w:rsidRDefault="00B7359B" w:rsidP="005B4970">
            <w:pPr>
              <w:rPr>
                <w:b/>
                <w:bCs/>
              </w:rPr>
            </w:pPr>
          </w:p>
        </w:tc>
      </w:tr>
      <w:tr w:rsidR="00B7359B" w14:paraId="25ADAE0F" w14:textId="77777777" w:rsidTr="00B7359B">
        <w:trPr>
          <w:trHeight w:val="504"/>
        </w:trPr>
        <w:tc>
          <w:tcPr>
            <w:tcW w:w="3126" w:type="dxa"/>
            <w:vMerge/>
          </w:tcPr>
          <w:p w14:paraId="5CDFC7EA" w14:textId="77777777" w:rsidR="00B7359B" w:rsidRDefault="00B7359B" w:rsidP="005B4970">
            <w:pPr>
              <w:rPr>
                <w:b/>
                <w:bCs/>
              </w:rPr>
            </w:pPr>
          </w:p>
        </w:tc>
        <w:tc>
          <w:tcPr>
            <w:tcW w:w="6849" w:type="dxa"/>
            <w:vMerge/>
          </w:tcPr>
          <w:p w14:paraId="1005468F" w14:textId="77777777" w:rsidR="00B7359B" w:rsidRDefault="00B7359B" w:rsidP="005B4970">
            <w:pPr>
              <w:rPr>
                <w:b/>
                <w:bCs/>
              </w:rPr>
            </w:pPr>
          </w:p>
        </w:tc>
      </w:tr>
      <w:tr w:rsidR="00B7359B" w14:paraId="592C95A6" w14:textId="77777777" w:rsidTr="00B7359B">
        <w:trPr>
          <w:trHeight w:val="512"/>
        </w:trPr>
        <w:tc>
          <w:tcPr>
            <w:tcW w:w="3126" w:type="dxa"/>
            <w:vMerge/>
          </w:tcPr>
          <w:p w14:paraId="494C7309" w14:textId="77777777" w:rsidR="00B7359B" w:rsidRDefault="00B7359B" w:rsidP="005B4970">
            <w:pPr>
              <w:rPr>
                <w:b/>
                <w:bCs/>
              </w:rPr>
            </w:pPr>
          </w:p>
        </w:tc>
        <w:tc>
          <w:tcPr>
            <w:tcW w:w="6849" w:type="dxa"/>
            <w:vMerge/>
          </w:tcPr>
          <w:p w14:paraId="14E5FCE2" w14:textId="77777777" w:rsidR="00B7359B" w:rsidRDefault="00B7359B" w:rsidP="005B4970">
            <w:pPr>
              <w:rPr>
                <w:b/>
                <w:bCs/>
              </w:rPr>
            </w:pPr>
          </w:p>
        </w:tc>
      </w:tr>
      <w:tr w:rsidR="00B7359B" w14:paraId="2DE2A1F0" w14:textId="77777777" w:rsidTr="00B7359B">
        <w:trPr>
          <w:trHeight w:val="519"/>
        </w:trPr>
        <w:tc>
          <w:tcPr>
            <w:tcW w:w="3126" w:type="dxa"/>
            <w:vMerge/>
          </w:tcPr>
          <w:p w14:paraId="2BC0BC77" w14:textId="77777777" w:rsidR="00B7359B" w:rsidRDefault="00B7359B" w:rsidP="005B4970">
            <w:pPr>
              <w:rPr>
                <w:b/>
                <w:bCs/>
              </w:rPr>
            </w:pPr>
          </w:p>
        </w:tc>
        <w:tc>
          <w:tcPr>
            <w:tcW w:w="6849" w:type="dxa"/>
            <w:vMerge/>
          </w:tcPr>
          <w:p w14:paraId="1C0AFAB3" w14:textId="77777777" w:rsidR="00B7359B" w:rsidRDefault="00B7359B" w:rsidP="005B4970">
            <w:pPr>
              <w:rPr>
                <w:b/>
                <w:bCs/>
              </w:rPr>
            </w:pPr>
          </w:p>
        </w:tc>
      </w:tr>
      <w:tr w:rsidR="00B7359B" w14:paraId="3D482A87" w14:textId="77777777" w:rsidTr="00B7359B">
        <w:trPr>
          <w:trHeight w:val="402"/>
        </w:trPr>
        <w:tc>
          <w:tcPr>
            <w:tcW w:w="3126" w:type="dxa"/>
            <w:vMerge/>
          </w:tcPr>
          <w:p w14:paraId="140C1A9A" w14:textId="77777777" w:rsidR="00B7359B" w:rsidRDefault="00B7359B" w:rsidP="005B4970">
            <w:pPr>
              <w:rPr>
                <w:b/>
                <w:bCs/>
              </w:rPr>
            </w:pPr>
          </w:p>
        </w:tc>
        <w:tc>
          <w:tcPr>
            <w:tcW w:w="6849" w:type="dxa"/>
            <w:vMerge/>
          </w:tcPr>
          <w:p w14:paraId="2F653F44" w14:textId="77777777" w:rsidR="00B7359B" w:rsidRDefault="00B7359B" w:rsidP="005B4970">
            <w:pPr>
              <w:rPr>
                <w:b/>
                <w:bCs/>
              </w:rPr>
            </w:pPr>
          </w:p>
        </w:tc>
      </w:tr>
      <w:tr w:rsidR="00B7359B" w14:paraId="1C0105BB" w14:textId="77777777" w:rsidTr="00B7359B">
        <w:trPr>
          <w:trHeight w:val="276"/>
        </w:trPr>
        <w:tc>
          <w:tcPr>
            <w:tcW w:w="3126" w:type="dxa"/>
            <w:vMerge/>
          </w:tcPr>
          <w:p w14:paraId="149442A8" w14:textId="77777777" w:rsidR="00B7359B" w:rsidRDefault="00B7359B" w:rsidP="005B4970">
            <w:pPr>
              <w:rPr>
                <w:b/>
                <w:bCs/>
              </w:rPr>
            </w:pPr>
          </w:p>
        </w:tc>
        <w:tc>
          <w:tcPr>
            <w:tcW w:w="6849" w:type="dxa"/>
            <w:vMerge/>
          </w:tcPr>
          <w:p w14:paraId="16CDD0B2" w14:textId="77777777" w:rsidR="00B7359B" w:rsidRDefault="00B7359B" w:rsidP="005B4970">
            <w:pPr>
              <w:rPr>
                <w:b/>
                <w:bCs/>
              </w:rPr>
            </w:pPr>
          </w:p>
        </w:tc>
      </w:tr>
      <w:tr w:rsidR="00B7359B" w14:paraId="329D183E" w14:textId="77777777" w:rsidTr="00B7359B">
        <w:trPr>
          <w:trHeight w:val="276"/>
        </w:trPr>
        <w:tc>
          <w:tcPr>
            <w:tcW w:w="3126" w:type="dxa"/>
            <w:vMerge/>
          </w:tcPr>
          <w:p w14:paraId="6E458B3B" w14:textId="77777777" w:rsidR="00B7359B" w:rsidRDefault="00B7359B" w:rsidP="005B4970">
            <w:pPr>
              <w:rPr>
                <w:b/>
                <w:bCs/>
              </w:rPr>
            </w:pPr>
          </w:p>
        </w:tc>
        <w:tc>
          <w:tcPr>
            <w:tcW w:w="6849" w:type="dxa"/>
            <w:vMerge/>
          </w:tcPr>
          <w:p w14:paraId="7CFB4E64" w14:textId="77777777" w:rsidR="00B7359B" w:rsidRDefault="00B7359B" w:rsidP="005B4970">
            <w:pPr>
              <w:rPr>
                <w:b/>
                <w:bCs/>
              </w:rPr>
            </w:pPr>
          </w:p>
        </w:tc>
      </w:tr>
      <w:tr w:rsidR="00B7359B" w14:paraId="40BE5598" w14:textId="77777777" w:rsidTr="00B7359B">
        <w:trPr>
          <w:trHeight w:val="276"/>
        </w:trPr>
        <w:tc>
          <w:tcPr>
            <w:tcW w:w="3126" w:type="dxa"/>
            <w:vMerge/>
          </w:tcPr>
          <w:p w14:paraId="0C4B379E" w14:textId="77777777" w:rsidR="00B7359B" w:rsidRDefault="00B7359B" w:rsidP="005B4970">
            <w:pPr>
              <w:rPr>
                <w:b/>
                <w:bCs/>
              </w:rPr>
            </w:pPr>
          </w:p>
        </w:tc>
        <w:tc>
          <w:tcPr>
            <w:tcW w:w="6849" w:type="dxa"/>
            <w:vMerge/>
          </w:tcPr>
          <w:p w14:paraId="3CA16730" w14:textId="77777777" w:rsidR="00B7359B" w:rsidRDefault="00B7359B" w:rsidP="005B4970">
            <w:pPr>
              <w:rPr>
                <w:b/>
                <w:bCs/>
              </w:rPr>
            </w:pPr>
          </w:p>
        </w:tc>
      </w:tr>
      <w:tr w:rsidR="005645B3" w14:paraId="46FBEDD4" w14:textId="77777777" w:rsidTr="005645B3">
        <w:trPr>
          <w:trHeight w:val="447"/>
        </w:trPr>
        <w:tc>
          <w:tcPr>
            <w:tcW w:w="3126" w:type="dxa"/>
            <w:vMerge w:val="restart"/>
            <w:vAlign w:val="center"/>
          </w:tcPr>
          <w:p w14:paraId="79B2327D" w14:textId="77777777" w:rsidR="005645B3" w:rsidRDefault="005645B3" w:rsidP="00F8323E">
            <w:pPr>
              <w:jc w:val="center"/>
              <w:rPr>
                <w:b/>
                <w:bCs/>
              </w:rPr>
            </w:pPr>
            <w:r>
              <w:rPr>
                <w:b/>
                <w:bCs/>
              </w:rPr>
              <w:t>Брюки</w:t>
            </w:r>
          </w:p>
        </w:tc>
        <w:tc>
          <w:tcPr>
            <w:tcW w:w="6849" w:type="dxa"/>
            <w:vMerge w:val="restart"/>
          </w:tcPr>
          <w:p w14:paraId="4447D5CD" w14:textId="77777777" w:rsidR="005645B3" w:rsidRDefault="005645B3" w:rsidP="00F8323E">
            <w:r>
              <w:t>Половой признак – Мужские.</w:t>
            </w:r>
          </w:p>
          <w:p w14:paraId="12E204FF" w14:textId="77777777" w:rsidR="005645B3" w:rsidRDefault="005645B3" w:rsidP="00F8323E">
            <w:r>
              <w:t>Вид изделия: Брюки.</w:t>
            </w:r>
          </w:p>
          <w:p w14:paraId="03E67738" w14:textId="77777777" w:rsidR="005645B3" w:rsidRDefault="005645B3" w:rsidP="00F8323E">
            <w:r>
              <w:t>Сезон - На любой сезон</w:t>
            </w:r>
          </w:p>
          <w:p w14:paraId="3B7844E2" w14:textId="5AB671A5" w:rsidR="005645B3" w:rsidRDefault="005645B3" w:rsidP="00F8323E">
            <w:r>
              <w:t>Материал- Хлопок.</w:t>
            </w:r>
          </w:p>
          <w:p w14:paraId="21F7AE18" w14:textId="77777777" w:rsidR="005645B3" w:rsidRPr="00B7359B" w:rsidRDefault="005645B3" w:rsidP="00F8323E">
            <w:r w:rsidRPr="00B7359B">
              <w:t>Цвет – Черный</w:t>
            </w:r>
          </w:p>
          <w:p w14:paraId="35DEA3FD" w14:textId="77777777" w:rsidR="005645B3" w:rsidRPr="00B7359B" w:rsidRDefault="005645B3" w:rsidP="00F8323E">
            <w:r w:rsidRPr="00B7359B">
              <w:t>Покрой</w:t>
            </w:r>
            <w:r>
              <w:t xml:space="preserve"> - </w:t>
            </w:r>
            <w:r w:rsidRPr="00B7359B">
              <w:t>прямой</w:t>
            </w:r>
          </w:p>
          <w:p w14:paraId="3945EF83" w14:textId="77777777" w:rsidR="005645B3" w:rsidRPr="00B7359B" w:rsidRDefault="005645B3" w:rsidP="00F8323E">
            <w:r w:rsidRPr="00B7359B">
              <w:t>Декоративные элементы</w:t>
            </w:r>
            <w:r>
              <w:t xml:space="preserve">- </w:t>
            </w:r>
            <w:r w:rsidRPr="00B7359B">
              <w:t>Карманы</w:t>
            </w:r>
          </w:p>
          <w:p w14:paraId="4B023CD2" w14:textId="77777777" w:rsidR="005645B3" w:rsidRDefault="005645B3" w:rsidP="00F8323E">
            <w:r w:rsidRPr="00B7359B">
              <w:t>Тип посадки</w:t>
            </w:r>
            <w:r>
              <w:t xml:space="preserve"> – </w:t>
            </w:r>
            <w:r w:rsidRPr="00B7359B">
              <w:t>Средняя</w:t>
            </w:r>
          </w:p>
          <w:p w14:paraId="2FE42207" w14:textId="77777777" w:rsidR="005645B3" w:rsidRPr="00B7359B" w:rsidRDefault="005645B3" w:rsidP="00F8323E">
            <w:r w:rsidRPr="00B7359B">
              <w:t xml:space="preserve">Застёжка – </w:t>
            </w:r>
            <w:r>
              <w:t xml:space="preserve">пуговица, </w:t>
            </w:r>
            <w:r w:rsidRPr="00B7359B">
              <w:t>молния</w:t>
            </w:r>
          </w:p>
          <w:p w14:paraId="5DFA22EF" w14:textId="77777777" w:rsidR="005645B3" w:rsidRDefault="005645B3" w:rsidP="00F8323E">
            <w:r>
              <w:t>Низ – оформлен в подгибку с двумя отделочными строчками.</w:t>
            </w:r>
          </w:p>
          <w:p w14:paraId="601B1419" w14:textId="77777777" w:rsidR="005645B3" w:rsidRDefault="005645B3" w:rsidP="00F8323E">
            <w:r>
              <w:t xml:space="preserve">Все внутренние срезы припусков на швы брюк должны быть обметаны. Низ брюк обработан на подгибочной машине с плоским швом.                           </w:t>
            </w:r>
          </w:p>
          <w:p w14:paraId="09DEE4CB" w14:textId="77777777" w:rsidR="005645B3" w:rsidRDefault="005645B3" w:rsidP="00F8323E">
            <w:pPr>
              <w:rPr>
                <w:b/>
                <w:bCs/>
              </w:rPr>
            </w:pPr>
            <w:r>
              <w:rPr>
                <w:color w:val="000000" w:themeColor="text1"/>
                <w:shd w:val="clear" w:color="auto" w:fill="FFFFFF"/>
              </w:rPr>
              <w:t>Карманы - два боковых кармана.</w:t>
            </w:r>
          </w:p>
        </w:tc>
      </w:tr>
      <w:tr w:rsidR="005645B3" w14:paraId="45A1F51D" w14:textId="77777777" w:rsidTr="005645B3">
        <w:trPr>
          <w:trHeight w:val="620"/>
        </w:trPr>
        <w:tc>
          <w:tcPr>
            <w:tcW w:w="3126" w:type="dxa"/>
            <w:vMerge/>
          </w:tcPr>
          <w:p w14:paraId="49DFACB1" w14:textId="77777777" w:rsidR="005645B3" w:rsidRDefault="005645B3" w:rsidP="00F8323E">
            <w:pPr>
              <w:rPr>
                <w:b/>
                <w:bCs/>
              </w:rPr>
            </w:pPr>
          </w:p>
        </w:tc>
        <w:tc>
          <w:tcPr>
            <w:tcW w:w="6849" w:type="dxa"/>
            <w:vMerge/>
          </w:tcPr>
          <w:p w14:paraId="24F0D181" w14:textId="77777777" w:rsidR="005645B3" w:rsidRDefault="005645B3" w:rsidP="00F8323E">
            <w:pPr>
              <w:rPr>
                <w:b/>
                <w:bCs/>
              </w:rPr>
            </w:pPr>
          </w:p>
        </w:tc>
      </w:tr>
      <w:tr w:rsidR="005645B3" w14:paraId="7AD30DD6" w14:textId="77777777" w:rsidTr="005645B3">
        <w:trPr>
          <w:trHeight w:val="504"/>
        </w:trPr>
        <w:tc>
          <w:tcPr>
            <w:tcW w:w="3126" w:type="dxa"/>
            <w:vMerge/>
          </w:tcPr>
          <w:p w14:paraId="71453CAA" w14:textId="77777777" w:rsidR="005645B3" w:rsidRDefault="005645B3" w:rsidP="00F8323E">
            <w:pPr>
              <w:rPr>
                <w:b/>
                <w:bCs/>
              </w:rPr>
            </w:pPr>
          </w:p>
        </w:tc>
        <w:tc>
          <w:tcPr>
            <w:tcW w:w="6849" w:type="dxa"/>
            <w:vMerge/>
          </w:tcPr>
          <w:p w14:paraId="08352B84" w14:textId="77777777" w:rsidR="005645B3" w:rsidRDefault="005645B3" w:rsidP="00F8323E">
            <w:pPr>
              <w:rPr>
                <w:b/>
                <w:bCs/>
              </w:rPr>
            </w:pPr>
          </w:p>
        </w:tc>
      </w:tr>
      <w:tr w:rsidR="005645B3" w14:paraId="6F8DCD6C" w14:textId="77777777" w:rsidTr="005645B3">
        <w:trPr>
          <w:trHeight w:val="512"/>
        </w:trPr>
        <w:tc>
          <w:tcPr>
            <w:tcW w:w="3126" w:type="dxa"/>
            <w:vMerge/>
          </w:tcPr>
          <w:p w14:paraId="0DC6D55D" w14:textId="77777777" w:rsidR="005645B3" w:rsidRDefault="005645B3" w:rsidP="00F8323E">
            <w:pPr>
              <w:rPr>
                <w:b/>
                <w:bCs/>
              </w:rPr>
            </w:pPr>
          </w:p>
        </w:tc>
        <w:tc>
          <w:tcPr>
            <w:tcW w:w="6849" w:type="dxa"/>
            <w:vMerge/>
          </w:tcPr>
          <w:p w14:paraId="1FF405C3" w14:textId="77777777" w:rsidR="005645B3" w:rsidRDefault="005645B3" w:rsidP="00F8323E">
            <w:pPr>
              <w:rPr>
                <w:b/>
                <w:bCs/>
              </w:rPr>
            </w:pPr>
          </w:p>
        </w:tc>
      </w:tr>
    </w:tbl>
    <w:p w14:paraId="18DD7169" w14:textId="77777777" w:rsidR="00985F43" w:rsidRDefault="00985F43" w:rsidP="005B4970">
      <w:pPr>
        <w:rPr>
          <w:b/>
          <w:bCs/>
        </w:rPr>
      </w:pPr>
    </w:p>
    <w:p w14:paraId="7E3231F3" w14:textId="77777777" w:rsidR="00985F43" w:rsidRDefault="00985F43" w:rsidP="005B4970">
      <w:pPr>
        <w:rPr>
          <w:b/>
          <w:bCs/>
        </w:rPr>
      </w:pPr>
    </w:p>
    <w:p w14:paraId="7967991D" w14:textId="77777777" w:rsidR="009C55D4" w:rsidRDefault="009C55D4" w:rsidP="005B4970"/>
    <w:p w14:paraId="2B485092" w14:textId="18127AE6" w:rsidR="00282004" w:rsidRPr="005B4970" w:rsidRDefault="0013005D" w:rsidP="005B4970">
      <w:pPr>
        <w:tabs>
          <w:tab w:val="left" w:pos="709"/>
        </w:tabs>
        <w:contextualSpacing/>
        <w:jc w:val="both"/>
      </w:pPr>
      <w:r w:rsidRPr="005B4970">
        <w:tab/>
      </w:r>
    </w:p>
    <w:p w14:paraId="32942EF6" w14:textId="77777777" w:rsidR="001C150D" w:rsidRPr="005B4970" w:rsidRDefault="001C150D" w:rsidP="001C150D">
      <w:pPr>
        <w:tabs>
          <w:tab w:val="left" w:pos="709"/>
        </w:tabs>
        <w:contextualSpacing/>
        <w:jc w:val="both"/>
        <w:rPr>
          <w:b/>
          <w:bCs/>
        </w:rPr>
      </w:pPr>
      <w:r w:rsidRPr="005B4970">
        <w:rPr>
          <w:b/>
          <w:bCs/>
        </w:rPr>
        <w:t>Маркировка товара.</w:t>
      </w:r>
    </w:p>
    <w:p w14:paraId="29567CD3" w14:textId="150548A8" w:rsidR="001C150D" w:rsidRPr="005B4970" w:rsidRDefault="001C150D" w:rsidP="001C150D">
      <w:pPr>
        <w:tabs>
          <w:tab w:val="left" w:pos="709"/>
        </w:tabs>
        <w:contextualSpacing/>
        <w:jc w:val="both"/>
      </w:pPr>
      <w:r w:rsidRPr="005B4970">
        <w:t xml:space="preserve">Индивидуальную маркировку осуществляют на товарном ярлыке и контрольной ленте. </w:t>
      </w:r>
      <w:r w:rsidR="004306F6" w:rsidRPr="005B4970">
        <w:t xml:space="preserve">Маркировка изделия (товарный ярлык) хорошо видимая и читаемая без нарушения целостности упаковки. </w:t>
      </w:r>
      <w:r w:rsidRPr="005B4970">
        <w:t>В реквизите «размер» указаны № условного размера (</w:t>
      </w:r>
      <w:r w:rsidR="0075106D">
        <w:t>36</w:t>
      </w:r>
      <w:r w:rsidRPr="005B4970">
        <w:t xml:space="preserve">, </w:t>
      </w:r>
      <w:r w:rsidR="0075106D">
        <w:t>38</w:t>
      </w:r>
      <w:r w:rsidRPr="005B4970">
        <w:t xml:space="preserve">, </w:t>
      </w:r>
      <w:r w:rsidR="0075106D">
        <w:t>4</w:t>
      </w:r>
      <w:r w:rsidR="00633414" w:rsidRPr="005B4970">
        <w:t>0</w:t>
      </w:r>
      <w:r w:rsidRPr="005B4970">
        <w:t xml:space="preserve">, и т.д.), соответствующие размеру изделия. </w:t>
      </w:r>
    </w:p>
    <w:p w14:paraId="603C88C6" w14:textId="77777777" w:rsidR="00653229" w:rsidRPr="005B4970" w:rsidRDefault="00653229" w:rsidP="00282004">
      <w:pPr>
        <w:jc w:val="both"/>
        <w:rPr>
          <w:b/>
          <w:bCs/>
        </w:rPr>
      </w:pPr>
    </w:p>
    <w:sectPr w:rsidR="00653229" w:rsidRPr="005B4970" w:rsidSect="00EC7FBE">
      <w:footerReference w:type="even" r:id="rId8"/>
      <w:footerReference w:type="default" r:id="rId9"/>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D021" w14:textId="77777777" w:rsidR="008916CE" w:rsidRDefault="008916CE" w:rsidP="00116179">
      <w:r>
        <w:separator/>
      </w:r>
    </w:p>
  </w:endnote>
  <w:endnote w:type="continuationSeparator" w:id="0">
    <w:p w14:paraId="04D11CC9" w14:textId="77777777" w:rsidR="008916CE" w:rsidRDefault="008916CE"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18457" w14:textId="77777777" w:rsidR="008916CE" w:rsidRDefault="008916CE" w:rsidP="00116179">
      <w:r>
        <w:separator/>
      </w:r>
    </w:p>
  </w:footnote>
  <w:footnote w:type="continuationSeparator" w:id="0">
    <w:p w14:paraId="60F3F58E" w14:textId="77777777" w:rsidR="008916CE" w:rsidRDefault="008916CE"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12B8C"/>
    <w:rsid w:val="00014A9D"/>
    <w:rsid w:val="000437BF"/>
    <w:rsid w:val="00043CE7"/>
    <w:rsid w:val="00046D4A"/>
    <w:rsid w:val="00052126"/>
    <w:rsid w:val="0005695A"/>
    <w:rsid w:val="0005757B"/>
    <w:rsid w:val="0005790B"/>
    <w:rsid w:val="00074CEA"/>
    <w:rsid w:val="000762E6"/>
    <w:rsid w:val="00077758"/>
    <w:rsid w:val="00082DE6"/>
    <w:rsid w:val="00087FEB"/>
    <w:rsid w:val="00091D8B"/>
    <w:rsid w:val="0009570F"/>
    <w:rsid w:val="000B00D3"/>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543"/>
    <w:rsid w:val="0017607F"/>
    <w:rsid w:val="00181DE5"/>
    <w:rsid w:val="0018320B"/>
    <w:rsid w:val="00184748"/>
    <w:rsid w:val="00190F16"/>
    <w:rsid w:val="00193733"/>
    <w:rsid w:val="001952E5"/>
    <w:rsid w:val="001B536F"/>
    <w:rsid w:val="001C150D"/>
    <w:rsid w:val="001C7431"/>
    <w:rsid w:val="001D0C09"/>
    <w:rsid w:val="001D0ED6"/>
    <w:rsid w:val="001E07D8"/>
    <w:rsid w:val="001E7FFA"/>
    <w:rsid w:val="00222E20"/>
    <w:rsid w:val="00231409"/>
    <w:rsid w:val="00232FE4"/>
    <w:rsid w:val="0023486F"/>
    <w:rsid w:val="0023646B"/>
    <w:rsid w:val="00255111"/>
    <w:rsid w:val="00262D32"/>
    <w:rsid w:val="00264A7E"/>
    <w:rsid w:val="00282004"/>
    <w:rsid w:val="002B2B9B"/>
    <w:rsid w:val="002C0B71"/>
    <w:rsid w:val="002C3FDF"/>
    <w:rsid w:val="002C513A"/>
    <w:rsid w:val="002D0931"/>
    <w:rsid w:val="002D3B12"/>
    <w:rsid w:val="002F311F"/>
    <w:rsid w:val="002F69D4"/>
    <w:rsid w:val="003018F4"/>
    <w:rsid w:val="003054A6"/>
    <w:rsid w:val="00306A67"/>
    <w:rsid w:val="00313D07"/>
    <w:rsid w:val="00332718"/>
    <w:rsid w:val="00336007"/>
    <w:rsid w:val="00344757"/>
    <w:rsid w:val="003619B3"/>
    <w:rsid w:val="00362B4E"/>
    <w:rsid w:val="0036357E"/>
    <w:rsid w:val="00367853"/>
    <w:rsid w:val="00374D43"/>
    <w:rsid w:val="00383486"/>
    <w:rsid w:val="0039357E"/>
    <w:rsid w:val="003962DD"/>
    <w:rsid w:val="003C11F2"/>
    <w:rsid w:val="003C3489"/>
    <w:rsid w:val="003C3FC0"/>
    <w:rsid w:val="003C414B"/>
    <w:rsid w:val="003C7450"/>
    <w:rsid w:val="003D5BB8"/>
    <w:rsid w:val="003E0CD8"/>
    <w:rsid w:val="003E2D7C"/>
    <w:rsid w:val="003F4C32"/>
    <w:rsid w:val="00403958"/>
    <w:rsid w:val="00415A5A"/>
    <w:rsid w:val="00422602"/>
    <w:rsid w:val="00427E89"/>
    <w:rsid w:val="004306F6"/>
    <w:rsid w:val="004375E9"/>
    <w:rsid w:val="0044551E"/>
    <w:rsid w:val="004463AF"/>
    <w:rsid w:val="00450219"/>
    <w:rsid w:val="00460BDF"/>
    <w:rsid w:val="0046226C"/>
    <w:rsid w:val="00464D2D"/>
    <w:rsid w:val="00467667"/>
    <w:rsid w:val="00471B5B"/>
    <w:rsid w:val="004734D6"/>
    <w:rsid w:val="0048736C"/>
    <w:rsid w:val="004964B3"/>
    <w:rsid w:val="004A4741"/>
    <w:rsid w:val="004A5096"/>
    <w:rsid w:val="004C1647"/>
    <w:rsid w:val="004C2C5F"/>
    <w:rsid w:val="004C532D"/>
    <w:rsid w:val="004C6A94"/>
    <w:rsid w:val="004D171F"/>
    <w:rsid w:val="004D59E7"/>
    <w:rsid w:val="004D5BED"/>
    <w:rsid w:val="004E7FDD"/>
    <w:rsid w:val="004F6CC3"/>
    <w:rsid w:val="00502BE6"/>
    <w:rsid w:val="00515A44"/>
    <w:rsid w:val="00527FD4"/>
    <w:rsid w:val="00530637"/>
    <w:rsid w:val="00546FCF"/>
    <w:rsid w:val="00563AE8"/>
    <w:rsid w:val="005645B3"/>
    <w:rsid w:val="00580128"/>
    <w:rsid w:val="00581549"/>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12CD"/>
    <w:rsid w:val="0062497B"/>
    <w:rsid w:val="00633414"/>
    <w:rsid w:val="00642A47"/>
    <w:rsid w:val="00644FCC"/>
    <w:rsid w:val="00653229"/>
    <w:rsid w:val="00653F70"/>
    <w:rsid w:val="00677E40"/>
    <w:rsid w:val="00693BD7"/>
    <w:rsid w:val="006A3635"/>
    <w:rsid w:val="006B66D5"/>
    <w:rsid w:val="006C3471"/>
    <w:rsid w:val="006C39EE"/>
    <w:rsid w:val="006D354B"/>
    <w:rsid w:val="006F3704"/>
    <w:rsid w:val="006F393C"/>
    <w:rsid w:val="006F73E4"/>
    <w:rsid w:val="0070783D"/>
    <w:rsid w:val="00722793"/>
    <w:rsid w:val="00726C92"/>
    <w:rsid w:val="00732293"/>
    <w:rsid w:val="00733F57"/>
    <w:rsid w:val="00735CA9"/>
    <w:rsid w:val="00742A4B"/>
    <w:rsid w:val="007433B8"/>
    <w:rsid w:val="00743791"/>
    <w:rsid w:val="0075106D"/>
    <w:rsid w:val="00754462"/>
    <w:rsid w:val="00777D6C"/>
    <w:rsid w:val="007831D8"/>
    <w:rsid w:val="00785CC0"/>
    <w:rsid w:val="007956AD"/>
    <w:rsid w:val="00797003"/>
    <w:rsid w:val="007A48F5"/>
    <w:rsid w:val="007B3387"/>
    <w:rsid w:val="007B5B44"/>
    <w:rsid w:val="007C06F6"/>
    <w:rsid w:val="007C1501"/>
    <w:rsid w:val="007C4436"/>
    <w:rsid w:val="007D54DE"/>
    <w:rsid w:val="007D5701"/>
    <w:rsid w:val="007E0B7E"/>
    <w:rsid w:val="007E0E70"/>
    <w:rsid w:val="007E33AA"/>
    <w:rsid w:val="007E3E23"/>
    <w:rsid w:val="007E5E40"/>
    <w:rsid w:val="007F57EE"/>
    <w:rsid w:val="007F5B42"/>
    <w:rsid w:val="00807552"/>
    <w:rsid w:val="008173F9"/>
    <w:rsid w:val="00830E63"/>
    <w:rsid w:val="008337CC"/>
    <w:rsid w:val="00835273"/>
    <w:rsid w:val="008363CD"/>
    <w:rsid w:val="0086080C"/>
    <w:rsid w:val="008623D7"/>
    <w:rsid w:val="008676BC"/>
    <w:rsid w:val="0087641D"/>
    <w:rsid w:val="0087774B"/>
    <w:rsid w:val="0088232F"/>
    <w:rsid w:val="00887EBF"/>
    <w:rsid w:val="008916CE"/>
    <w:rsid w:val="008B2DFE"/>
    <w:rsid w:val="008C2026"/>
    <w:rsid w:val="008C66F9"/>
    <w:rsid w:val="008D2BB5"/>
    <w:rsid w:val="008D4228"/>
    <w:rsid w:val="008F0158"/>
    <w:rsid w:val="00902E40"/>
    <w:rsid w:val="0090371E"/>
    <w:rsid w:val="009065A2"/>
    <w:rsid w:val="00916164"/>
    <w:rsid w:val="00922545"/>
    <w:rsid w:val="00927608"/>
    <w:rsid w:val="00935908"/>
    <w:rsid w:val="00935D7E"/>
    <w:rsid w:val="0095564F"/>
    <w:rsid w:val="00964A9C"/>
    <w:rsid w:val="00981CC3"/>
    <w:rsid w:val="00985F43"/>
    <w:rsid w:val="00991509"/>
    <w:rsid w:val="00995C56"/>
    <w:rsid w:val="00996ACE"/>
    <w:rsid w:val="00997920"/>
    <w:rsid w:val="009A2AD2"/>
    <w:rsid w:val="009B2F22"/>
    <w:rsid w:val="009B7696"/>
    <w:rsid w:val="009C4C3E"/>
    <w:rsid w:val="009C55D4"/>
    <w:rsid w:val="009C6C12"/>
    <w:rsid w:val="009D7535"/>
    <w:rsid w:val="009E76FB"/>
    <w:rsid w:val="009F5D27"/>
    <w:rsid w:val="009F74FF"/>
    <w:rsid w:val="00A030F8"/>
    <w:rsid w:val="00A04D6F"/>
    <w:rsid w:val="00A05D0A"/>
    <w:rsid w:val="00A1428D"/>
    <w:rsid w:val="00A154C9"/>
    <w:rsid w:val="00A32E81"/>
    <w:rsid w:val="00A82BD0"/>
    <w:rsid w:val="00A943DF"/>
    <w:rsid w:val="00AA202E"/>
    <w:rsid w:val="00AA610C"/>
    <w:rsid w:val="00AB0A37"/>
    <w:rsid w:val="00AB4161"/>
    <w:rsid w:val="00AB44B9"/>
    <w:rsid w:val="00AB69D2"/>
    <w:rsid w:val="00AD4231"/>
    <w:rsid w:val="00AD5F58"/>
    <w:rsid w:val="00AD7BC6"/>
    <w:rsid w:val="00AE02D6"/>
    <w:rsid w:val="00AE13B2"/>
    <w:rsid w:val="00AF495D"/>
    <w:rsid w:val="00B52231"/>
    <w:rsid w:val="00B52ABF"/>
    <w:rsid w:val="00B60704"/>
    <w:rsid w:val="00B7359B"/>
    <w:rsid w:val="00B8191C"/>
    <w:rsid w:val="00B92EF0"/>
    <w:rsid w:val="00BA0236"/>
    <w:rsid w:val="00BA0943"/>
    <w:rsid w:val="00BA0E4D"/>
    <w:rsid w:val="00BA31CC"/>
    <w:rsid w:val="00BB0F85"/>
    <w:rsid w:val="00BB503D"/>
    <w:rsid w:val="00BC1741"/>
    <w:rsid w:val="00BC4D9A"/>
    <w:rsid w:val="00BC6062"/>
    <w:rsid w:val="00BD04B3"/>
    <w:rsid w:val="00BD0CD6"/>
    <w:rsid w:val="00BD4567"/>
    <w:rsid w:val="00BD6A89"/>
    <w:rsid w:val="00BD7FD7"/>
    <w:rsid w:val="00BE090B"/>
    <w:rsid w:val="00BF0DAF"/>
    <w:rsid w:val="00C0025D"/>
    <w:rsid w:val="00C0540D"/>
    <w:rsid w:val="00C06BD6"/>
    <w:rsid w:val="00C212A6"/>
    <w:rsid w:val="00C3077A"/>
    <w:rsid w:val="00C3514C"/>
    <w:rsid w:val="00C42295"/>
    <w:rsid w:val="00C540DF"/>
    <w:rsid w:val="00C773A9"/>
    <w:rsid w:val="00C8320B"/>
    <w:rsid w:val="00C922D9"/>
    <w:rsid w:val="00C92E9B"/>
    <w:rsid w:val="00CA246F"/>
    <w:rsid w:val="00CA5FAA"/>
    <w:rsid w:val="00CC2279"/>
    <w:rsid w:val="00CC4457"/>
    <w:rsid w:val="00CC5838"/>
    <w:rsid w:val="00CD23CF"/>
    <w:rsid w:val="00CF5CBA"/>
    <w:rsid w:val="00D02F1C"/>
    <w:rsid w:val="00D15687"/>
    <w:rsid w:val="00D26ADD"/>
    <w:rsid w:val="00D34962"/>
    <w:rsid w:val="00D44D68"/>
    <w:rsid w:val="00D70073"/>
    <w:rsid w:val="00D83D17"/>
    <w:rsid w:val="00D85E0E"/>
    <w:rsid w:val="00DA1A68"/>
    <w:rsid w:val="00DA2DC6"/>
    <w:rsid w:val="00DB5209"/>
    <w:rsid w:val="00DC5367"/>
    <w:rsid w:val="00DE5414"/>
    <w:rsid w:val="00DF1526"/>
    <w:rsid w:val="00DF383B"/>
    <w:rsid w:val="00DF3B94"/>
    <w:rsid w:val="00DF562F"/>
    <w:rsid w:val="00E01F40"/>
    <w:rsid w:val="00E05387"/>
    <w:rsid w:val="00E24039"/>
    <w:rsid w:val="00E2405D"/>
    <w:rsid w:val="00E35EA3"/>
    <w:rsid w:val="00E42ACA"/>
    <w:rsid w:val="00E44A4B"/>
    <w:rsid w:val="00E54B71"/>
    <w:rsid w:val="00E55570"/>
    <w:rsid w:val="00E56C3B"/>
    <w:rsid w:val="00E6012A"/>
    <w:rsid w:val="00E61D13"/>
    <w:rsid w:val="00E63DC9"/>
    <w:rsid w:val="00E655FF"/>
    <w:rsid w:val="00E67171"/>
    <w:rsid w:val="00E74321"/>
    <w:rsid w:val="00E87811"/>
    <w:rsid w:val="00E93A14"/>
    <w:rsid w:val="00EB6239"/>
    <w:rsid w:val="00EC7FBE"/>
    <w:rsid w:val="00ED48BA"/>
    <w:rsid w:val="00EF2F6D"/>
    <w:rsid w:val="00F005D4"/>
    <w:rsid w:val="00F12CC2"/>
    <w:rsid w:val="00F272A7"/>
    <w:rsid w:val="00F30F54"/>
    <w:rsid w:val="00F31316"/>
    <w:rsid w:val="00F3342E"/>
    <w:rsid w:val="00F40651"/>
    <w:rsid w:val="00F46E5C"/>
    <w:rsid w:val="00F50DA5"/>
    <w:rsid w:val="00F53580"/>
    <w:rsid w:val="00F60D2A"/>
    <w:rsid w:val="00F6173E"/>
    <w:rsid w:val="00F63453"/>
    <w:rsid w:val="00F64F71"/>
    <w:rsid w:val="00F66F06"/>
    <w:rsid w:val="00F7329D"/>
    <w:rsid w:val="00F8442C"/>
    <w:rsid w:val="00F90457"/>
    <w:rsid w:val="00F9590C"/>
    <w:rsid w:val="00FA0849"/>
    <w:rsid w:val="00FA15C0"/>
    <w:rsid w:val="00FA1703"/>
    <w:rsid w:val="00FA3DE2"/>
    <w:rsid w:val="00FA6CDE"/>
    <w:rsid w:val="00FA73B5"/>
    <w:rsid w:val="00FB11AE"/>
    <w:rsid w:val="00FC541F"/>
    <w:rsid w:val="00FD2ACD"/>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305</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25</cp:revision>
  <cp:lastPrinted>2022-08-09T13:17:00Z</cp:lastPrinted>
  <dcterms:created xsi:type="dcterms:W3CDTF">2025-05-21T10:09:00Z</dcterms:created>
  <dcterms:modified xsi:type="dcterms:W3CDTF">2026-07-30T11:21:00Z</dcterms:modified>
</cp:coreProperties>
</file>