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38358A1" w14:textId="77777777">
      <w:pPr>
        <w:pBdr/>
        <w:spacing/>
        <w:ind w:left="360"/>
        <w:jc w:val="center"/>
        <w:rPr>
          <w:b/>
        </w:rPr>
      </w:pPr>
      <w:r>
        <w:rPr>
          <w:b/>
        </w:rPr>
        <w:t xml:space="preserve">ТЕХНИЧЕСКОЕ ЗАДАНИЕ </w:t>
      </w:r>
      <w:r>
        <w:rPr>
          <w:b/>
        </w:rPr>
      </w:r>
    </w:p>
    <w:p w14:paraId="70EBFE8A" w14:textId="77777777">
      <w:pPr>
        <w:pBdr/>
        <w:spacing/>
        <w:ind/>
        <w:jc w:val="center"/>
        <w:rPr>
          <w:b/>
          <w:lang w:eastAsia="ar-SA"/>
        </w:rPr>
      </w:pPr>
      <w:r>
        <w:rPr>
          <w:b/>
          <w:lang w:eastAsia="ar-SA"/>
        </w:rPr>
        <w:t xml:space="preserve">на приобретение немаркированных конвертов для нужд </w:t>
      </w:r>
      <w:r>
        <w:rPr>
          <w:b/>
          <w:lang w:eastAsia="ar-SA"/>
        </w:rPr>
      </w:r>
    </w:p>
    <w:p w14:paraId="2890DD1C" w14:textId="77777777">
      <w:pPr>
        <w:pBdr/>
        <w:spacing/>
        <w:ind/>
        <w:jc w:val="center"/>
        <w:rPr>
          <w:b/>
          <w:lang w:eastAsia="ar-SA"/>
        </w:rPr>
      </w:pPr>
      <w:r>
        <w:rPr>
          <w:b/>
          <w:lang w:eastAsia="ar-SA"/>
        </w:rPr>
        <w:t xml:space="preserve">Главного управления Федеральной службы судебных приставов по Московской области</w:t>
      </w:r>
      <w:r>
        <w:rPr>
          <w:b/>
          <w:lang w:eastAsia="ar-SA"/>
        </w:rPr>
      </w:r>
    </w:p>
    <w:p w14:paraId="587F4114" w14:textId="77777777">
      <w:pPr>
        <w:pBdr/>
        <w:spacing/>
        <w:ind w:left="360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Ind w:w="360" w:type="dxa"/>
        <w:tblW w:w="98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84"/>
        <w:gridCol w:w="4962"/>
        <w:gridCol w:w="992"/>
        <w:gridCol w:w="13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9" w:type="dxa"/>
          </w:tcPr>
          <w:p w14:paraId="24F0882A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</w:tcPr>
          <w:p w14:paraId="3AA47C50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конверта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</w:tcPr>
          <w:p w14:paraId="5341E6B9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Технические характеристики конверта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</w:tcPr>
          <w:p w14:paraId="223D22FF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Ед. измерения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</w:tcPr>
          <w:p w14:paraId="1E7457AC" w14:textId="6D448940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конвертов</w:t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9" w:type="dxa"/>
          </w:tcPr>
          <w:p w14:paraId="65D4661B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</w:tcPr>
          <w:p w14:paraId="205DFD3E" w14:textId="73E303BA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Конверт Белый С5 стрип 162х229 </w:t>
            </w:r>
            <w:r>
              <w:rPr>
                <w:lang w:eastAsia="en-US"/>
              </w:rPr>
              <w:t xml:space="preserve">не менее </w:t>
            </w:r>
            <w:bookmarkStart w:id="0" w:name="_GoBack"/>
            <w:r/>
            <w:bookmarkEnd w:id="0"/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0г.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</w:tcPr>
          <w:p w14:paraId="50C8E86C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Внутренняя </w:t>
            </w:r>
            <w:r>
              <w:rPr>
                <w:lang w:eastAsia="en-US"/>
              </w:rPr>
              <w:t xml:space="preserve">запечатка</w:t>
            </w:r>
            <w:r>
              <w:rPr>
                <w:lang w:eastAsia="en-US"/>
              </w:rPr>
              <w:t xml:space="preserve">: Да </w:t>
            </w:r>
            <w:r>
              <w:rPr>
                <w:lang w:eastAsia="en-US"/>
              </w:rPr>
            </w:r>
          </w:p>
          <w:p w14:paraId="46895A37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Защита от попыток незаметного вскрытия типа </w:t>
            </w:r>
            <w:r>
              <w:rPr>
                <w:lang w:eastAsia="en-US"/>
              </w:rPr>
              <w:t xml:space="preserve">Security</w:t>
            </w:r>
            <w:r>
              <w:rPr>
                <w:lang w:eastAsia="en-US"/>
              </w:rPr>
              <w:t xml:space="preserve">: Нет </w:t>
            </w:r>
            <w:r>
              <w:rPr>
                <w:lang w:eastAsia="en-US"/>
              </w:rPr>
            </w:r>
          </w:p>
          <w:p w14:paraId="1E56C7CC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 из: офсет </w:t>
            </w:r>
            <w:r>
              <w:rPr>
                <w:lang w:eastAsia="en-US"/>
              </w:rPr>
            </w:r>
          </w:p>
          <w:p w14:paraId="023BB275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Окно: без окна </w:t>
            </w:r>
            <w:r>
              <w:rPr>
                <w:lang w:eastAsia="en-US"/>
              </w:rPr>
            </w:r>
          </w:p>
          <w:p w14:paraId="4739E1B5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Печать "Куда-Кому": Нет </w:t>
            </w:r>
            <w:r>
              <w:rPr>
                <w:lang w:eastAsia="en-US"/>
              </w:rPr>
            </w:r>
          </w:p>
          <w:p w14:paraId="1294C73C" w14:textId="00C15EC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Плотность бумаги: </w:t>
            </w:r>
            <w:r>
              <w:rPr>
                <w:lang w:eastAsia="en-US"/>
              </w:rPr>
              <w:t xml:space="preserve">не менее </w:t>
            </w: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0 г/</w:t>
            </w:r>
            <w:r>
              <w:rPr>
                <w:lang w:eastAsia="en-US"/>
              </w:rPr>
              <w:t xml:space="preserve">кв.м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  <w:p w14:paraId="70ABF12E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Размер изделия: 162х229 мм </w:t>
            </w:r>
            <w:r>
              <w:rPr>
                <w:lang w:eastAsia="en-US"/>
              </w:rPr>
            </w:r>
          </w:p>
          <w:p w14:paraId="0F506E3F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Схема вложения: 1 </w:t>
            </w:r>
            <w:r>
              <w:rPr>
                <w:lang w:eastAsia="en-US"/>
              </w:rPr>
            </w:r>
          </w:p>
          <w:p w14:paraId="1BA2162B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Тип заклеивания: стрип </w:t>
            </w:r>
            <w:r>
              <w:rPr>
                <w:lang w:eastAsia="en-US"/>
              </w:rPr>
            </w:r>
          </w:p>
          <w:p w14:paraId="34393AB3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Удаляемая лента: да </w:t>
            </w:r>
            <w:r>
              <w:rPr>
                <w:lang w:eastAsia="en-US"/>
              </w:rPr>
            </w:r>
          </w:p>
          <w:p w14:paraId="128DBF05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Форма клапана: прямой </w:t>
            </w:r>
            <w:r>
              <w:rPr>
                <w:lang w:eastAsia="en-US"/>
              </w:rPr>
            </w:r>
          </w:p>
          <w:p w14:paraId="62E5DC0F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Формат: С5 </w:t>
            </w:r>
            <w:r>
              <w:rPr>
                <w:lang w:eastAsia="en-US"/>
              </w:rPr>
            </w:r>
          </w:p>
          <w:p w14:paraId="273822F6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Штук в упаковке: 1000 шт. </w:t>
            </w:r>
            <w:r>
              <w:rPr>
                <w:lang w:eastAsia="en-US"/>
              </w:rPr>
            </w:r>
          </w:p>
          <w:p w14:paraId="2FA20658" w14:textId="44D62716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Конверт С5 162х229 мм выполнен из офсета </w:t>
            </w:r>
            <w:r>
              <w:rPr>
                <w:lang w:eastAsia="en-US"/>
              </w:rPr>
              <w:t xml:space="preserve">не менее </w:t>
            </w: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0 г/м2, имеет клеевое нанесение типа стрип (отрывная силиконовая лента).</w:t>
            </w:r>
            <w:r>
              <w:rPr>
                <w:lang w:eastAsia="en-US"/>
              </w:rPr>
            </w:r>
          </w:p>
          <w:p w14:paraId="75DA22AD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Предназначен для почтовых отправлений различной документации, писем и т.п. </w:t>
            </w:r>
            <w:r>
              <w:rPr>
                <w:lang w:eastAsia="en-US"/>
              </w:rPr>
            </w:r>
          </w:p>
          <w:p w14:paraId="4C713657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Упакован в короба по 1000 штук.</w:t>
            </w:r>
            <w:r>
              <w:rPr>
                <w:lang w:eastAsia="en-US"/>
              </w:rPr>
            </w:r>
          </w:p>
          <w:p w14:paraId="2E3E8C3C" w14:textId="77777777">
            <w:pPr>
              <w:pBdr/>
              <w:spacing w:line="276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Срок годности не ограничен.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</w:tcPr>
          <w:p w14:paraId="3096B177" w14:textId="77777777"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</w:tcPr>
          <w:p w14:paraId="2022E9A4" w14:textId="36FDC856">
            <w:pPr>
              <w:pBdr/>
              <w:spacing w:after="100"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менее </w:t>
            </w:r>
            <w:r>
              <w:rPr>
                <w:lang w:eastAsia="en-US"/>
              </w:rPr>
              <w:t xml:space="preserve">60 512</w:t>
            </w:r>
            <w:r>
              <w:rPr>
                <w:lang w:eastAsia="en-US"/>
              </w:rPr>
            </w:r>
          </w:p>
        </w:tc>
      </w:tr>
    </w:tbl>
    <w:p w14:paraId="5929FFE7" w14:textId="77777777">
      <w:pPr>
        <w:pBdr/>
        <w:spacing/>
        <w:ind w:left="360"/>
        <w:jc w:val="center"/>
        <w:rPr>
          <w:b/>
        </w:rPr>
      </w:pPr>
      <w:r>
        <w:rPr>
          <w:b/>
        </w:rPr>
      </w:r>
      <w:r>
        <w:rPr>
          <w:b/>
        </w:rPr>
      </w:r>
    </w:p>
    <w:p w14:paraId="3B4B2626" w14:textId="77777777">
      <w:pPr>
        <w:pStyle w:val="679"/>
        <w:widowControl w:val="false"/>
        <w:pBdr/>
        <w:spacing w:after="0" w:line="240" w:lineRule="auto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Поставляемый Товар до</w:t>
      </w:r>
      <w:r>
        <w:rPr>
          <w:rFonts w:ascii="Times New Roman" w:hAnsi="Times New Roman"/>
          <w:sz w:val="24"/>
          <w:szCs w:val="24"/>
        </w:rPr>
        <w:t xml:space="preserve">лжен быть новым, ранее не использованным, не должен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хр</w:t>
      </w:r>
      <w:r>
        <w:rPr>
          <w:rFonts w:ascii="Times New Roman" w:hAnsi="Times New Roman"/>
          <w:sz w:val="24"/>
          <w:szCs w:val="24"/>
        </w:rPr>
        <w:t xml:space="preserve">анения и/или использования поставляемого товара. Поставляемый товар должен быть пригодным для целей, для которых товар такого рода обычно используются. Качество поставляемого товара должно соответствовать требованиям законодательства Российской Федерации. </w:t>
      </w:r>
      <w:r>
        <w:rPr>
          <w:rFonts w:ascii="Times New Roman" w:hAnsi="Times New Roman"/>
          <w:sz w:val="24"/>
          <w:szCs w:val="24"/>
        </w:rPr>
      </w:r>
    </w:p>
    <w:p w14:paraId="4D03427E" w14:textId="27B5312F">
      <w:pPr>
        <w:pBdr/>
        <w:spacing/>
        <w:ind w:firstLine="709"/>
        <w:rPr>
          <w:b/>
        </w:rPr>
      </w:pPr>
      <w:r>
        <w:rPr>
          <w:b/>
        </w:rPr>
        <w:t xml:space="preserve">Место поставки товара, выполнения работ, оказания услуг: </w:t>
      </w:r>
      <w:r>
        <w:rPr>
          <w:b/>
        </w:rPr>
      </w:r>
    </w:p>
    <w:p w14:paraId="111AA894" w14:textId="77777777">
      <w:pPr>
        <w:widowControl w:val="false"/>
        <w:pBdr/>
        <w:spacing w:line="0" w:lineRule="atLeast"/>
        <w:ind w:firstLine="709"/>
        <w:rPr>
          <w:rFonts w:eastAsia="Calibri"/>
          <w:bCs/>
        </w:rPr>
      </w:pPr>
      <w:r>
        <w:rPr>
          <w:rFonts w:eastAsia="Calibri"/>
          <w:bCs/>
        </w:rPr>
        <w:t xml:space="preserve">143400, Московская область, г. Красногорск, ул. Речная, д.8, 4 этаж, склад.</w:t>
      </w:r>
      <w:r>
        <w:rPr>
          <w:rFonts w:eastAsia="Calibri"/>
          <w:bCs/>
        </w:rPr>
      </w:r>
    </w:p>
    <w:p w14:paraId="46C1F036" w14:textId="77777777">
      <w:pPr>
        <w:pBdr/>
        <w:spacing/>
        <w:ind w:firstLine="709"/>
        <w:rPr>
          <w:b/>
        </w:rPr>
      </w:pPr>
      <w:r>
        <w:rPr>
          <w:b/>
        </w:rPr>
        <w:t xml:space="preserve">Срок поставки товара, завершения выполнения работ, оказания услуг:</w:t>
      </w:r>
      <w:r>
        <w:rPr>
          <w:b/>
        </w:rPr>
      </w:r>
    </w:p>
    <w:p w14:paraId="1929152C" w14:textId="087D2448">
      <w:pPr>
        <w:widowControl w:val="false"/>
        <w:pBdr/>
        <w:spacing w:line="0" w:lineRule="atLeas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Поставка товара будет происходить в рабочие дни с 09.00 до 16.00 часов </w:t>
      </w:r>
      <w:r>
        <w:rPr>
          <w:rFonts w:eastAsia="Calibri"/>
          <w:sz w:val="22"/>
          <w:szCs w:val="22"/>
        </w:rPr>
        <w:t xml:space="preserve">в течение 10 </w:t>
      </w:r>
      <w:r>
        <w:rPr>
          <w:rFonts w:eastAsia="Calibri"/>
          <w:sz w:val="22"/>
          <w:szCs w:val="22"/>
        </w:rPr>
        <w:t xml:space="preserve">(</w:t>
      </w:r>
      <w:r>
        <w:rPr>
          <w:rFonts w:eastAsia="Calibri"/>
          <w:sz w:val="22"/>
          <w:szCs w:val="22"/>
        </w:rPr>
        <w:t xml:space="preserve">десяти</w:t>
      </w:r>
      <w:r>
        <w:rPr>
          <w:rFonts w:eastAsia="Calibri"/>
          <w:sz w:val="22"/>
          <w:szCs w:val="22"/>
        </w:rPr>
        <w:t xml:space="preserve">) календарных  дней с </w:t>
      </w:r>
      <w:r>
        <w:rPr>
          <w:rFonts w:eastAsia="Calibri"/>
          <w:sz w:val="22"/>
          <w:szCs w:val="22"/>
        </w:rPr>
        <w:t xml:space="preserve">даты</w:t>
      </w:r>
      <w:r>
        <w:rPr>
          <w:rFonts w:eastAsia="Calibri"/>
          <w:sz w:val="22"/>
          <w:szCs w:val="22"/>
        </w:rPr>
        <w:t xml:space="preserve"> заключения государственного контракта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 w14:paraId="39B5634C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406030204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Calibri" w:asciiTheme="minorHAnsi" w:hAnsi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6"/>
    <w:link w:val="6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6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6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>
    <w:name w:val="Heading 6"/>
    <w:basedOn w:val="664"/>
    <w:link w:val="675"/>
    <w:uiPriority w:val="9"/>
    <w:unhideWhenUsed/>
    <w:qFormat/>
    <w:pPr>
      <w:keepNext w:val="true"/>
      <w:keepLines w:val="true"/>
      <w:pBdr/>
      <w:spacing w:before="40" w:line="252" w:lineRule="auto"/>
      <w:ind/>
      <w:jc w:val="left"/>
      <w:outlineLvl w:val="5"/>
    </w:pPr>
    <w:rPr>
      <w:rFonts w:asciiTheme="majorHAnsi" w:hAnsiTheme="majorHAnsi" w:eastAsiaTheme="majorEastAsia" w:cstheme="majorBidi"/>
      <w:color w:val="243f60" w:themeColor="accent1" w:themeShade="7F"/>
      <w:sz w:val="20"/>
      <w:szCs w:val="22"/>
      <w:lang w:eastAsia="en-US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paragraph" w:styleId="669" w:customStyle="1">
    <w:name w:val="Заголовок1"/>
    <w:basedOn w:val="664"/>
    <w:next w:val="670"/>
    <w:qFormat/>
    <w:pPr>
      <w:keepNext w:val="true"/>
      <w:pBdr/>
      <w:spacing w:after="120" w:before="240" w:line="252" w:lineRule="auto"/>
      <w:ind/>
      <w:jc w:val="left"/>
    </w:pPr>
    <w:rPr>
      <w:rFonts w:ascii="Liberation Sans" w:hAnsi="Liberation Sans" w:eastAsia="Microsoft YaHei" w:cs="Lucida Sans"/>
      <w:color w:val="00000a"/>
      <w:sz w:val="28"/>
      <w:szCs w:val="28"/>
      <w:lang w:eastAsia="en-US"/>
    </w:rPr>
  </w:style>
  <w:style w:type="paragraph" w:styleId="670">
    <w:name w:val="Body Text"/>
    <w:basedOn w:val="664"/>
    <w:link w:val="671"/>
    <w:uiPriority w:val="99"/>
    <w:semiHidden/>
    <w:unhideWhenUsed/>
    <w:pPr>
      <w:pBdr/>
      <w:spacing w:after="120" w:line="252" w:lineRule="auto"/>
      <w:ind/>
      <w:jc w:val="left"/>
    </w:pPr>
    <w:rPr>
      <w:rFonts w:ascii="Calibri" w:hAnsi="Calibri" w:eastAsia="Calibri" w:cstheme="minorBidi"/>
      <w:color w:val="00000a"/>
      <w:sz w:val="22"/>
      <w:szCs w:val="22"/>
      <w:lang w:eastAsia="en-US"/>
    </w:rPr>
  </w:style>
  <w:style w:type="character" w:styleId="671" w:customStyle="1">
    <w:name w:val="Основной текст Знак"/>
    <w:basedOn w:val="666"/>
    <w:link w:val="670"/>
    <w:uiPriority w:val="99"/>
    <w:semiHidden/>
    <w:pPr>
      <w:pBdr/>
      <w:spacing/>
      <w:ind/>
    </w:pPr>
  </w:style>
  <w:style w:type="paragraph" w:styleId="672" w:customStyle="1">
    <w:name w:val="xl19"/>
    <w:basedOn w:val="664"/>
    <w:qFormat/>
    <w:pPr>
      <w:pBdr/>
      <w:spacing w:after="280" w:before="280"/>
      <w:ind/>
      <w:jc w:val="left"/>
    </w:pPr>
    <w:rPr>
      <w:rFonts w:ascii="Arial Unicode MS" w:hAnsi="Arial Unicode MS" w:eastAsia="Arial Unicode MS" w:cs="Arial Unicode MS"/>
      <w:b/>
      <w:bCs/>
      <w:color w:val="00000a"/>
    </w:rPr>
  </w:style>
  <w:style w:type="paragraph" w:styleId="673" w:customStyle="1">
    <w:name w:val="Обычный1"/>
    <w:qFormat/>
    <w:pPr>
      <w:pBdr/>
      <w:spacing/>
      <w:ind/>
    </w:pPr>
    <w:rPr>
      <w:rFonts w:ascii="Times New Roman" w:hAnsi="Times New Roman" w:eastAsia="Lucida Sans Unicode" w:cs="Mangal"/>
      <w:color w:val="00000a"/>
      <w:sz w:val="24"/>
      <w:szCs w:val="24"/>
      <w:lang w:eastAsia="zh-CN" w:bidi="hi-IN"/>
    </w:rPr>
  </w:style>
  <w:style w:type="paragraph" w:styleId="674" w:customStyle="1">
    <w:name w:val="Верхний и нижний колонтитулы"/>
    <w:basedOn w:val="664"/>
    <w:qFormat/>
    <w:pPr>
      <w:suppressLineNumbers w:val="true"/>
      <w:pBdr/>
      <w:tabs>
        <w:tab w:val="center" w:leader="none" w:pos="4677"/>
        <w:tab w:val="right" w:leader="none" w:pos="9355"/>
      </w:tabs>
      <w:spacing w:after="160" w:line="252" w:lineRule="auto"/>
      <w:ind/>
      <w:jc w:val="left"/>
    </w:pPr>
    <w:rPr>
      <w:rFonts w:ascii="Calibri" w:hAnsi="Calibri" w:eastAsia="Calibri" w:cstheme="minorBidi"/>
      <w:color w:val="00000a"/>
      <w:sz w:val="22"/>
      <w:szCs w:val="22"/>
      <w:lang w:eastAsia="en-US"/>
    </w:rPr>
  </w:style>
  <w:style w:type="character" w:styleId="675" w:customStyle="1">
    <w:name w:val="Заголовок 6 Знак"/>
    <w:basedOn w:val="666"/>
    <w:link w:val="665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76">
    <w:name w:val="index 1"/>
    <w:basedOn w:val="664"/>
    <w:next w:val="664"/>
    <w:uiPriority w:val="99"/>
    <w:semiHidden/>
    <w:unhideWhenUsed/>
    <w:pPr>
      <w:pBdr/>
      <w:spacing/>
      <w:ind w:hanging="220" w:left="220"/>
      <w:jc w:val="left"/>
    </w:pPr>
    <w:rPr>
      <w:rFonts w:ascii="Calibri" w:hAnsi="Calibri" w:eastAsia="Calibri" w:cstheme="minorBidi"/>
      <w:color w:val="00000a"/>
      <w:sz w:val="22"/>
      <w:szCs w:val="22"/>
      <w:lang w:eastAsia="en-US"/>
    </w:rPr>
  </w:style>
  <w:style w:type="paragraph" w:styleId="677">
    <w:name w:val="index heading"/>
    <w:basedOn w:val="664"/>
    <w:qFormat/>
    <w:pPr>
      <w:suppressLineNumbers w:val="true"/>
      <w:pBdr/>
      <w:spacing w:after="160" w:line="252" w:lineRule="auto"/>
      <w:ind/>
      <w:jc w:val="left"/>
    </w:pPr>
    <w:rPr>
      <w:rFonts w:ascii="Calibri" w:hAnsi="Calibri" w:eastAsia="Calibri" w:cs="Lucida Sans"/>
      <w:color w:val="00000a"/>
      <w:sz w:val="22"/>
      <w:szCs w:val="22"/>
      <w:lang w:eastAsia="en-US"/>
    </w:rPr>
  </w:style>
  <w:style w:type="paragraph" w:styleId="678">
    <w:name w:val="Caption"/>
    <w:basedOn w:val="664"/>
    <w:qFormat/>
    <w:pPr>
      <w:suppressLineNumbers w:val="true"/>
      <w:pBdr/>
      <w:spacing w:after="120" w:before="120" w:line="252" w:lineRule="auto"/>
      <w:ind/>
      <w:jc w:val="left"/>
    </w:pPr>
    <w:rPr>
      <w:rFonts w:ascii="Calibri" w:hAnsi="Calibri" w:eastAsia="Calibri" w:cs="Lucida Sans"/>
      <w:i/>
      <w:iCs/>
      <w:color w:val="00000a"/>
      <w:lang w:eastAsia="en-US"/>
    </w:rPr>
  </w:style>
  <w:style w:type="paragraph" w:styleId="679">
    <w:name w:val="List Paragraph"/>
    <w:basedOn w:val="664"/>
    <w:uiPriority w:val="34"/>
    <w:qFormat/>
    <w:pPr>
      <w:pBdr/>
      <w:spacing w:after="160" w:line="252" w:lineRule="auto"/>
      <w:ind w:left="720"/>
      <w:contextualSpacing w:val="true"/>
      <w:jc w:val="left"/>
    </w:pPr>
    <w:rPr>
      <w:rFonts w:ascii="Calibri" w:hAnsi="Calibri" w:eastAsia="Calibr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Григорьев</dc:creator>
  <cp:keywords/>
  <dc:description/>
  <cp:revision>10</cp:revision>
  <dcterms:created xsi:type="dcterms:W3CDTF">2025-04-15T07:43:00Z</dcterms:created>
  <dcterms:modified xsi:type="dcterms:W3CDTF">2026-05-28T08:01:58Z</dcterms:modified>
</cp:coreProperties>
</file>