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92" w:rsidRPr="001E1B92" w:rsidRDefault="001E1B92" w:rsidP="001E1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ТЕХНИЧЕСКОЕ ЗАДАНИЕ</w:t>
      </w:r>
    </w:p>
    <w:p w:rsidR="001E1B92" w:rsidRPr="001E1B92" w:rsidRDefault="001E1B92" w:rsidP="001E1B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 проведение технического осмотра в форме технического диагностирования служебного автотранспорта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ФГБУ «Сихотэ-Алинский государственный заповедник»</w:t>
      </w:r>
    </w:p>
    <w:p w:rsidR="001E1B92" w:rsidRPr="001E1B92" w:rsidRDefault="001E1B92" w:rsidP="001E1B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1E1B92" w:rsidRPr="001E1B92" w:rsidRDefault="001E1B92" w:rsidP="001E1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1. Наименование и описание объекта закупки.</w:t>
      </w:r>
    </w:p>
    <w:p w:rsidR="00BF0331" w:rsidRDefault="001E1B92" w:rsidP="001E1B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проведению технического осмотра в форме технического диагностирования служебного автотранспорта ФГБУ «Сихотэ-Алинский государственный заповедник»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1398" w:rsidRDefault="007A3B46" w:rsidP="008C6A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="00C41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5B56" w:rsidRDefault="00B25B56" w:rsidP="007A3B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41398" w:rsidRPr="00BF0331">
        <w:rPr>
          <w:rFonts w:ascii="Times New Roman" w:hAnsi="Times New Roman" w:cs="Times New Roman"/>
          <w:sz w:val="24"/>
          <w:szCs w:val="24"/>
        </w:rPr>
        <w:t>втотранспорта</w:t>
      </w:r>
      <w:r>
        <w:rPr>
          <w:rFonts w:ascii="Times New Roman" w:hAnsi="Times New Roman" w:cs="Times New Roman"/>
          <w:sz w:val="24"/>
          <w:szCs w:val="24"/>
        </w:rPr>
        <w:t xml:space="preserve"> ФГБУ «Сихотэ-Алинский государственный заповедник»</w:t>
      </w:r>
      <w:r w:rsidR="001144B1">
        <w:rPr>
          <w:rFonts w:ascii="Times New Roman" w:hAnsi="Times New Roman" w:cs="Times New Roman"/>
          <w:sz w:val="24"/>
          <w:szCs w:val="24"/>
        </w:rPr>
        <w:t>,</w:t>
      </w:r>
    </w:p>
    <w:p w:rsidR="008C6A18" w:rsidRPr="00BF0331" w:rsidRDefault="00C41398" w:rsidP="007A3B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0331">
        <w:rPr>
          <w:rFonts w:ascii="Times New Roman" w:hAnsi="Times New Roman" w:cs="Times New Roman"/>
          <w:sz w:val="24"/>
          <w:szCs w:val="24"/>
        </w:rPr>
        <w:t xml:space="preserve"> </w:t>
      </w:r>
      <w:r w:rsidR="001144B1">
        <w:rPr>
          <w:rFonts w:ascii="Times New Roman" w:hAnsi="Times New Roman" w:cs="Times New Roman"/>
          <w:sz w:val="24"/>
          <w:szCs w:val="24"/>
        </w:rPr>
        <w:t xml:space="preserve">подлежащей </w:t>
      </w:r>
      <w:r w:rsidR="001144B1" w:rsidRPr="00BF0331">
        <w:rPr>
          <w:rFonts w:ascii="Times New Roman" w:hAnsi="Times New Roman" w:cs="Times New Roman"/>
          <w:sz w:val="24"/>
          <w:szCs w:val="24"/>
        </w:rPr>
        <w:t>техническо</w:t>
      </w:r>
      <w:r w:rsidR="001144B1">
        <w:rPr>
          <w:rFonts w:ascii="Times New Roman" w:hAnsi="Times New Roman" w:cs="Times New Roman"/>
          <w:sz w:val="24"/>
          <w:szCs w:val="24"/>
        </w:rPr>
        <w:t>му</w:t>
      </w:r>
      <w:r w:rsidRPr="00BF0331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1144B1">
        <w:rPr>
          <w:rFonts w:ascii="Times New Roman" w:hAnsi="Times New Roman" w:cs="Times New Roman"/>
          <w:sz w:val="24"/>
          <w:szCs w:val="24"/>
        </w:rPr>
        <w:t>у</w:t>
      </w:r>
      <w:r w:rsidRPr="00BF0331">
        <w:rPr>
          <w:rFonts w:ascii="Times New Roman" w:hAnsi="Times New Roman" w:cs="Times New Roman"/>
          <w:sz w:val="24"/>
          <w:szCs w:val="24"/>
        </w:rPr>
        <w:t xml:space="preserve"> в 2026 году</w:t>
      </w:r>
      <w:r w:rsidR="001E1B92">
        <w:rPr>
          <w:rFonts w:ascii="Times New Roman" w:hAnsi="Times New Roman" w:cs="Times New Roman"/>
          <w:sz w:val="24"/>
          <w:szCs w:val="24"/>
        </w:rPr>
        <w:t>.</w:t>
      </w:r>
    </w:p>
    <w:p w:rsidR="006F43FE" w:rsidRPr="00C41398" w:rsidRDefault="006F43FE" w:rsidP="006F43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27" w:type="dxa"/>
        <w:tblInd w:w="-621" w:type="dxa"/>
        <w:tblLayout w:type="fixed"/>
        <w:tblLook w:val="04A0" w:firstRow="1" w:lastRow="0" w:firstColumn="1" w:lastColumn="0" w:noHBand="0" w:noVBand="1"/>
      </w:tblPr>
      <w:tblGrid>
        <w:gridCol w:w="527"/>
        <w:gridCol w:w="2045"/>
        <w:gridCol w:w="2126"/>
        <w:gridCol w:w="1276"/>
        <w:gridCol w:w="1276"/>
        <w:gridCol w:w="1276"/>
        <w:gridCol w:w="1701"/>
      </w:tblGrid>
      <w:tr w:rsidR="00DF69E5" w:rsidRPr="00C41398" w:rsidTr="00DF69E5">
        <w:trPr>
          <w:trHeight w:val="483"/>
        </w:trPr>
        <w:tc>
          <w:tcPr>
            <w:tcW w:w="527" w:type="dxa"/>
            <w:vAlign w:val="center"/>
          </w:tcPr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45" w:type="dxa"/>
            <w:vAlign w:val="center"/>
          </w:tcPr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2126" w:type="dxa"/>
            <w:vAlign w:val="center"/>
          </w:tcPr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Гос. номер</w:t>
            </w:r>
          </w:p>
        </w:tc>
        <w:tc>
          <w:tcPr>
            <w:tcW w:w="1276" w:type="dxa"/>
          </w:tcPr>
          <w:p w:rsidR="00DF69E5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9E5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9E5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9E5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69E5">
              <w:rPr>
                <w:rFonts w:ascii="Times New Roman" w:hAnsi="Times New Roman" w:cs="Times New Roman"/>
                <w:sz w:val="24"/>
                <w:szCs w:val="24"/>
              </w:rPr>
              <w:t>одьем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9E5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9E5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DF69E5">
              <w:rPr>
                <w:rFonts w:ascii="Times New Roman" w:hAnsi="Times New Roman" w:cs="Times New Roman"/>
                <w:sz w:val="24"/>
                <w:szCs w:val="24"/>
              </w:rPr>
              <w:t xml:space="preserve"> (кг)</w:t>
            </w:r>
          </w:p>
        </w:tc>
        <w:tc>
          <w:tcPr>
            <w:tcW w:w="1276" w:type="dxa"/>
          </w:tcPr>
          <w:p w:rsidR="00DF69E5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9E5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  <w:tc>
          <w:tcPr>
            <w:tcW w:w="1701" w:type="dxa"/>
            <w:vAlign w:val="center"/>
          </w:tcPr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9E5" w:rsidRPr="00C41398" w:rsidRDefault="00DF69E5" w:rsidP="00DF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Стоимость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Постановления №917-пп от 10.12.2025г </w:t>
            </w:r>
          </w:p>
        </w:tc>
      </w:tr>
      <w:tr w:rsidR="00DF69E5" w:rsidRPr="00C41398" w:rsidTr="00DF69E5">
        <w:tc>
          <w:tcPr>
            <w:tcW w:w="527" w:type="dxa"/>
          </w:tcPr>
          <w:p w:rsidR="00DF69E5" w:rsidRPr="00C41398" w:rsidRDefault="00DF69E5" w:rsidP="007A3B4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DF69E5" w:rsidRPr="00F074D6" w:rsidRDefault="00DF69E5" w:rsidP="007A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  <w:r w:rsidRPr="00F074D6">
              <w:rPr>
                <w:rFonts w:ascii="Times New Roman" w:hAnsi="Times New Roman" w:cs="Times New Roman"/>
                <w:sz w:val="24"/>
                <w:szCs w:val="24"/>
              </w:rPr>
              <w:t>-390945</w:t>
            </w:r>
          </w:p>
        </w:tc>
        <w:tc>
          <w:tcPr>
            <w:tcW w:w="2126" w:type="dxa"/>
          </w:tcPr>
          <w:p w:rsidR="00DF69E5" w:rsidRPr="00F074D6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К069МВ /</w:t>
            </w:r>
            <w:r w:rsidRPr="00F074D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276" w:type="dxa"/>
          </w:tcPr>
          <w:p w:rsidR="00DF69E5" w:rsidRDefault="00AA30ED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DF69E5" w:rsidRPr="00C41398" w:rsidRDefault="00DF69E5" w:rsidP="00F0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DF69E5" w:rsidRPr="00C41398" w:rsidRDefault="00DF69E5" w:rsidP="007A3B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1 353,26</w:t>
            </w:r>
          </w:p>
        </w:tc>
      </w:tr>
      <w:tr w:rsidR="00DF69E5" w:rsidRPr="00C41398" w:rsidTr="00DF69E5">
        <w:tc>
          <w:tcPr>
            <w:tcW w:w="527" w:type="dxa"/>
          </w:tcPr>
          <w:p w:rsidR="00DF69E5" w:rsidRPr="00C41398" w:rsidRDefault="00DF69E5" w:rsidP="007A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DF69E5" w:rsidRPr="00F074D6" w:rsidRDefault="00DF69E5" w:rsidP="007A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F07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HILUX</w:t>
            </w:r>
          </w:p>
        </w:tc>
        <w:tc>
          <w:tcPr>
            <w:tcW w:w="2126" w:type="dxa"/>
          </w:tcPr>
          <w:p w:rsidR="00DF69E5" w:rsidRPr="00F074D6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Т225МА /125</w:t>
            </w: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276" w:type="dxa"/>
          </w:tcPr>
          <w:p w:rsidR="00DF69E5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В/М1</w:t>
            </w:r>
          </w:p>
        </w:tc>
        <w:tc>
          <w:tcPr>
            <w:tcW w:w="1701" w:type="dxa"/>
            <w:vAlign w:val="center"/>
          </w:tcPr>
          <w:p w:rsidR="00DF69E5" w:rsidRPr="00C41398" w:rsidRDefault="00DF69E5" w:rsidP="007A3B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1 268,69</w:t>
            </w:r>
          </w:p>
        </w:tc>
      </w:tr>
      <w:tr w:rsidR="00DF69E5" w:rsidRPr="00C41398" w:rsidTr="00DF69E5">
        <w:tc>
          <w:tcPr>
            <w:tcW w:w="527" w:type="dxa"/>
          </w:tcPr>
          <w:p w:rsidR="00DF69E5" w:rsidRPr="00C41398" w:rsidRDefault="00DF69E5" w:rsidP="007A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DF69E5" w:rsidRPr="00C41398" w:rsidRDefault="00DF69E5" w:rsidP="007A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Соболь 221717</w:t>
            </w:r>
          </w:p>
        </w:tc>
        <w:tc>
          <w:tcPr>
            <w:tcW w:w="212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Н907ТВ/125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276" w:type="dxa"/>
          </w:tcPr>
          <w:p w:rsidR="00DF69E5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3280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В/М1</w:t>
            </w:r>
          </w:p>
        </w:tc>
        <w:tc>
          <w:tcPr>
            <w:tcW w:w="1701" w:type="dxa"/>
            <w:vAlign w:val="center"/>
          </w:tcPr>
          <w:p w:rsidR="00DF69E5" w:rsidRPr="00C41398" w:rsidRDefault="00DF69E5" w:rsidP="007A3B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2 283,63</w:t>
            </w:r>
          </w:p>
        </w:tc>
      </w:tr>
      <w:tr w:rsidR="00DF69E5" w:rsidRPr="00C41398" w:rsidTr="00DF69E5">
        <w:tc>
          <w:tcPr>
            <w:tcW w:w="527" w:type="dxa"/>
          </w:tcPr>
          <w:p w:rsidR="00DF69E5" w:rsidRPr="00C41398" w:rsidRDefault="00DF69E5" w:rsidP="007A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DF69E5" w:rsidRPr="00C41398" w:rsidRDefault="00DF69E5" w:rsidP="007A3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 OUTLANDER</w:t>
            </w:r>
          </w:p>
        </w:tc>
        <w:tc>
          <w:tcPr>
            <w:tcW w:w="212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О178КУ /</w:t>
            </w: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125RUS</w:t>
            </w:r>
          </w:p>
        </w:tc>
        <w:tc>
          <w:tcPr>
            <w:tcW w:w="1276" w:type="dxa"/>
          </w:tcPr>
          <w:p w:rsidR="00DF69E5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В/М1</w:t>
            </w:r>
          </w:p>
        </w:tc>
        <w:tc>
          <w:tcPr>
            <w:tcW w:w="1701" w:type="dxa"/>
            <w:vAlign w:val="center"/>
          </w:tcPr>
          <w:p w:rsidR="00DF69E5" w:rsidRPr="00C41398" w:rsidRDefault="00DF69E5" w:rsidP="007A3B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4D6">
              <w:rPr>
                <w:rFonts w:ascii="Times New Roman" w:hAnsi="Times New Roman" w:cs="Times New Roman"/>
                <w:sz w:val="24"/>
                <w:szCs w:val="24"/>
              </w:rPr>
              <w:t>1 268,69</w:t>
            </w:r>
          </w:p>
        </w:tc>
      </w:tr>
      <w:tr w:rsidR="00DF69E5" w:rsidRPr="00C41398" w:rsidTr="00DF69E5">
        <w:tc>
          <w:tcPr>
            <w:tcW w:w="527" w:type="dxa"/>
          </w:tcPr>
          <w:p w:rsidR="00DF69E5" w:rsidRPr="00C41398" w:rsidRDefault="00DF69E5" w:rsidP="007A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</w:tcPr>
          <w:p w:rsidR="00DF69E5" w:rsidRPr="00C41398" w:rsidRDefault="00DF69E5" w:rsidP="007A3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DYNA</w:t>
            </w:r>
          </w:p>
        </w:tc>
        <w:tc>
          <w:tcPr>
            <w:tcW w:w="212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Р313ТА /25</w:t>
            </w: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</w:p>
        </w:tc>
        <w:tc>
          <w:tcPr>
            <w:tcW w:w="1276" w:type="dxa"/>
          </w:tcPr>
          <w:p w:rsidR="00DF69E5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DF69E5" w:rsidRPr="00C41398" w:rsidRDefault="00DF69E5" w:rsidP="007A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r w:rsidRPr="00C41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41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F69E5" w:rsidRPr="00C41398" w:rsidRDefault="00DF69E5" w:rsidP="007A3B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2 664,23</w:t>
            </w:r>
          </w:p>
        </w:tc>
      </w:tr>
      <w:tr w:rsidR="00DF69E5" w:rsidRPr="00C41398" w:rsidTr="00DF6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526" w:type="dxa"/>
            <w:gridSpan w:val="6"/>
          </w:tcPr>
          <w:p w:rsidR="00DF69E5" w:rsidRPr="00C41398" w:rsidRDefault="00DF69E5" w:rsidP="007A3B46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3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DF69E5" w:rsidRPr="00C41398" w:rsidRDefault="00DF69E5" w:rsidP="007A3B46">
            <w:pPr>
              <w:ind w:left="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8 838,50</w:t>
            </w:r>
          </w:p>
        </w:tc>
      </w:tr>
    </w:tbl>
    <w:p w:rsidR="00892123" w:rsidRPr="00C41398" w:rsidRDefault="00892123" w:rsidP="006F4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B92" w:rsidRPr="001E1B92" w:rsidRDefault="001E1B92" w:rsidP="001E1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2. Функциональные, технические, качественные, эксплуатационные характеристики объекта закупки.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по проведению технического осмотра в форме технического диагностирования автомобилей отечественного и иностранного производства.</w:t>
      </w:r>
    </w:p>
    <w:p w:rsidR="001E1B92" w:rsidRPr="001E1B92" w:rsidRDefault="001E1B92" w:rsidP="001E1B92">
      <w:pPr>
        <w:keepNext/>
        <w:shd w:val="clear" w:color="auto" w:fill="FFFFFF"/>
        <w:spacing w:after="0" w:line="240" w:lineRule="auto"/>
        <w:ind w:firstLine="748"/>
        <w:jc w:val="both"/>
        <w:outlineLvl w:val="0"/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При оказании услуг соблюдать Правила проведения технического осмотра транспортных средств, </w:t>
      </w:r>
      <w:r w:rsidRPr="001E1B92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t>утвержденные Постановление Правительства РФ от 15 сентября 2020 г. № 1434</w:t>
      </w:r>
      <w:r w:rsidR="0061266C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t xml:space="preserve"> </w:t>
      </w:r>
      <w:r w:rsidR="0061266C" w:rsidRPr="0061266C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t>(ред. от 09 декабря 2023 г.)</w:t>
      </w:r>
      <w:r w:rsidR="0061266C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t xml:space="preserve"> </w:t>
      </w:r>
      <w:r w:rsidRPr="001E1B92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t>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</w:t>
      </w:r>
    </w:p>
    <w:p w:rsidR="001E1B92" w:rsidRPr="001E1B92" w:rsidRDefault="001E1B92" w:rsidP="001E1B92">
      <w:pPr>
        <w:keepNext/>
        <w:shd w:val="clear" w:color="auto" w:fill="FFFFFF"/>
        <w:spacing w:after="0" w:line="240" w:lineRule="auto"/>
        <w:ind w:firstLine="748"/>
        <w:jc w:val="both"/>
        <w:outlineLvl w:val="0"/>
        <w:rPr>
          <w:rFonts w:ascii="Times New Roman" w:eastAsia="Times New Roman" w:hAnsi="Times New Roman" w:cs="Times New Roman"/>
          <w:bCs/>
          <w:i/>
          <w:kern w:val="32"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bCs/>
          <w:noProof/>
          <w:color w:val="000000" w:themeColor="text1"/>
          <w:kern w:val="32"/>
          <w:sz w:val="24"/>
          <w:szCs w:val="24"/>
          <w:lang w:eastAsia="ru-RU"/>
        </w:rPr>
        <w:t>По результатам технического осмотра, на каждую единицу транспортного средства, Исполнитель оформляет</w:t>
      </w:r>
      <w:r w:rsidRPr="001E1B92"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w:t xml:space="preserve"> диагностическую карту, подтверждающую соответствие транспортного средства параметрам и требованиям, предъявляемым к транспортным средствам при проведении технического осмотра, утвержденным Правительством Российской Федерации.</w:t>
      </w:r>
    </w:p>
    <w:p w:rsidR="001E1B92" w:rsidRPr="001E1B92" w:rsidRDefault="001E1B92" w:rsidP="001E1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3. Требования к гарантийному сроку объекта закупки и (или) объему предоставления гарантий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товара.</w:t>
      </w:r>
    </w:p>
    <w:p w:rsidR="001E1B92" w:rsidRPr="001E1B92" w:rsidRDefault="001E1B92" w:rsidP="001E1B92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Исполнитель гарантирует сохранность документов, получаемых от Заказчика</w:t>
      </w: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ходе оказания услуг.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Исполнитель безвозмездно исправляет по требованию Заказчика в течение трех рабочих дней все выявленные недостатки, если в процессе оказания услуг допущены отступления от условий контракта, ухудшившие качество услуг.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обеспечения контроля за расходованием бюджетных средств, по требованию Заказчика, должны быть представлены необходимые документы.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1E1B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запросу</w:t>
      </w: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Заказчика, предоставляются дополнительные материалы, относящиеся                   к условиям исполнения контракта, для проведения экспертизы оказанных услуг представителям Заказчика или независимым экспертам от имени Заказчика.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4. Место нахождения транспортных средств:</w:t>
      </w:r>
    </w:p>
    <w:p w:rsidR="004E69F7" w:rsidRPr="00C41398" w:rsidRDefault="001E1B92" w:rsidP="006F4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Приморский край,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Тернейский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п. Терней, ул. Партизанская д.44.</w:t>
      </w:r>
    </w:p>
    <w:p w:rsidR="001E1B92" w:rsidRPr="001E1B92" w:rsidRDefault="001E1B92" w:rsidP="001E1B92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5. Место выполнения работ (оказания услуг):</w:t>
      </w:r>
    </w:p>
    <w:p w:rsidR="001E1B92" w:rsidRPr="001E1B92" w:rsidRDefault="001E1B92" w:rsidP="001E1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 край</w:t>
      </w: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B6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Дальнегорск, п. Кавалерово</w:t>
      </w:r>
      <w:bookmarkStart w:id="0" w:name="_GoBack"/>
      <w:bookmarkEnd w:id="0"/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специализированного пункта, оборудованного средствами технического диагностирования. </w:t>
      </w:r>
    </w:p>
    <w:p w:rsidR="001E1B92" w:rsidRPr="001E1B92" w:rsidRDefault="001E1B92" w:rsidP="001E1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E1B9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6. Срок оказания услуг.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заключения контракта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.12.2026 г.</w:t>
      </w:r>
    </w:p>
    <w:p w:rsidR="001E1B92" w:rsidRPr="001E1B92" w:rsidRDefault="001E1B92" w:rsidP="001E1B92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не позднее 3 рабочих дней со дня обращения и подачи заявки Заказчиком о проведении технического осмотра транспортного средства. Заявка может быть подана в любой форме.</w:t>
      </w:r>
    </w:p>
    <w:p w:rsidR="004E69F7" w:rsidRPr="00C41398" w:rsidRDefault="004E69F7" w:rsidP="006F4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78D" w:rsidRPr="00C41398" w:rsidRDefault="00C2178D" w:rsidP="006F4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2178D" w:rsidRPr="00C41398" w:rsidSect="0085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430"/>
    <w:rsid w:val="00001559"/>
    <w:rsid w:val="000166A4"/>
    <w:rsid w:val="00041F6A"/>
    <w:rsid w:val="00083184"/>
    <w:rsid w:val="000A3268"/>
    <w:rsid w:val="001144B1"/>
    <w:rsid w:val="001610AC"/>
    <w:rsid w:val="001B1151"/>
    <w:rsid w:val="001D34E8"/>
    <w:rsid w:val="001E1B92"/>
    <w:rsid w:val="001F481B"/>
    <w:rsid w:val="00245A36"/>
    <w:rsid w:val="0028548A"/>
    <w:rsid w:val="002C048E"/>
    <w:rsid w:val="00333AA8"/>
    <w:rsid w:val="0033542B"/>
    <w:rsid w:val="00335C84"/>
    <w:rsid w:val="003444DD"/>
    <w:rsid w:val="003449CC"/>
    <w:rsid w:val="003A065E"/>
    <w:rsid w:val="003B6EFA"/>
    <w:rsid w:val="00412586"/>
    <w:rsid w:val="004A0E12"/>
    <w:rsid w:val="004E03AA"/>
    <w:rsid w:val="004E0870"/>
    <w:rsid w:val="004E69F7"/>
    <w:rsid w:val="00545D61"/>
    <w:rsid w:val="00563ADF"/>
    <w:rsid w:val="00570D97"/>
    <w:rsid w:val="005827B1"/>
    <w:rsid w:val="005D1BD9"/>
    <w:rsid w:val="005F0712"/>
    <w:rsid w:val="0061266C"/>
    <w:rsid w:val="00625B8D"/>
    <w:rsid w:val="00646C03"/>
    <w:rsid w:val="006F43FE"/>
    <w:rsid w:val="006F68F2"/>
    <w:rsid w:val="00771E8B"/>
    <w:rsid w:val="00792A5F"/>
    <w:rsid w:val="007A3B46"/>
    <w:rsid w:val="008213D2"/>
    <w:rsid w:val="0085010F"/>
    <w:rsid w:val="00867E19"/>
    <w:rsid w:val="00892123"/>
    <w:rsid w:val="008C6A18"/>
    <w:rsid w:val="00935D42"/>
    <w:rsid w:val="00973430"/>
    <w:rsid w:val="00991FA8"/>
    <w:rsid w:val="009C5085"/>
    <w:rsid w:val="009E06E7"/>
    <w:rsid w:val="00A13C6B"/>
    <w:rsid w:val="00A149ED"/>
    <w:rsid w:val="00A47DAD"/>
    <w:rsid w:val="00A71C96"/>
    <w:rsid w:val="00AA30ED"/>
    <w:rsid w:val="00AB1C27"/>
    <w:rsid w:val="00AB738F"/>
    <w:rsid w:val="00AF1EA9"/>
    <w:rsid w:val="00AF6F7E"/>
    <w:rsid w:val="00B24E9B"/>
    <w:rsid w:val="00B25B56"/>
    <w:rsid w:val="00BC3739"/>
    <w:rsid w:val="00BC4D49"/>
    <w:rsid w:val="00BF0331"/>
    <w:rsid w:val="00BF2D33"/>
    <w:rsid w:val="00C120E2"/>
    <w:rsid w:val="00C2178D"/>
    <w:rsid w:val="00C41398"/>
    <w:rsid w:val="00C426BA"/>
    <w:rsid w:val="00C50CD3"/>
    <w:rsid w:val="00C5235B"/>
    <w:rsid w:val="00C535BB"/>
    <w:rsid w:val="00C611B2"/>
    <w:rsid w:val="00C82260"/>
    <w:rsid w:val="00CB3ED5"/>
    <w:rsid w:val="00CC14EE"/>
    <w:rsid w:val="00CC4131"/>
    <w:rsid w:val="00CE4058"/>
    <w:rsid w:val="00D32BFA"/>
    <w:rsid w:val="00D4140F"/>
    <w:rsid w:val="00D55A14"/>
    <w:rsid w:val="00D64A53"/>
    <w:rsid w:val="00D8084B"/>
    <w:rsid w:val="00D97C97"/>
    <w:rsid w:val="00DA4902"/>
    <w:rsid w:val="00DC5643"/>
    <w:rsid w:val="00DF23C3"/>
    <w:rsid w:val="00DF6215"/>
    <w:rsid w:val="00DF69E5"/>
    <w:rsid w:val="00E225D8"/>
    <w:rsid w:val="00E376D4"/>
    <w:rsid w:val="00E60A50"/>
    <w:rsid w:val="00E94741"/>
    <w:rsid w:val="00F074D6"/>
    <w:rsid w:val="00F166B4"/>
    <w:rsid w:val="00F5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15A9"/>
  <w15:docId w15:val="{71346860-F28F-46D0-914C-25941D96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3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AC180-090A-47A2-A83E-5A3A3414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Tcarenko-PC</cp:lastModifiedBy>
  <cp:revision>20</cp:revision>
  <cp:lastPrinted>2024-08-23T06:58:00Z</cp:lastPrinted>
  <dcterms:created xsi:type="dcterms:W3CDTF">2025-01-28T20:29:00Z</dcterms:created>
  <dcterms:modified xsi:type="dcterms:W3CDTF">2026-08-13T23:00:00Z</dcterms:modified>
</cp:coreProperties>
</file>