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C24" w:rsidRDefault="00B14C24" w:rsidP="00B14C24">
      <w:pPr>
        <w:ind w:firstLine="284"/>
        <w:jc w:val="right"/>
        <w:rPr>
          <w:b/>
          <w:sz w:val="22"/>
          <w:szCs w:val="22"/>
        </w:rPr>
      </w:pPr>
      <w:r>
        <w:rPr>
          <w:b/>
          <w:sz w:val="22"/>
          <w:szCs w:val="22"/>
        </w:rPr>
        <w:t>ПРОЕКТ</w:t>
      </w:r>
    </w:p>
    <w:p w:rsidR="00B14C24" w:rsidRDefault="00B14C24" w:rsidP="00B14C24">
      <w:pPr>
        <w:ind w:firstLine="284"/>
        <w:jc w:val="center"/>
        <w:rPr>
          <w:b/>
          <w:spacing w:val="-4"/>
          <w:sz w:val="22"/>
          <w:szCs w:val="22"/>
        </w:rPr>
      </w:pPr>
      <w:r>
        <w:rPr>
          <w:b/>
          <w:sz w:val="22"/>
          <w:szCs w:val="22"/>
        </w:rPr>
        <w:t>Проект д</w:t>
      </w:r>
      <w:r>
        <w:rPr>
          <w:b/>
          <w:spacing w:val="-4"/>
          <w:sz w:val="22"/>
          <w:szCs w:val="22"/>
        </w:rPr>
        <w:t>оговора на поставку № ____</w:t>
      </w:r>
    </w:p>
    <w:p w:rsidR="00B14C24" w:rsidRDefault="00B14C24" w:rsidP="00B14C24">
      <w:pPr>
        <w:ind w:right="15" w:firstLine="709"/>
        <w:jc w:val="both"/>
        <w:rPr>
          <w:spacing w:val="-4"/>
          <w:sz w:val="22"/>
          <w:szCs w:val="22"/>
        </w:rPr>
      </w:pPr>
    </w:p>
    <w:p w:rsidR="00B14C24" w:rsidRDefault="00B14C24" w:rsidP="00B14C24">
      <w:pPr>
        <w:ind w:right="15"/>
        <w:jc w:val="both"/>
        <w:rPr>
          <w:spacing w:val="-4"/>
          <w:sz w:val="22"/>
          <w:szCs w:val="22"/>
        </w:rPr>
      </w:pPr>
      <w:r>
        <w:rPr>
          <w:spacing w:val="-4"/>
          <w:sz w:val="22"/>
          <w:szCs w:val="22"/>
        </w:rPr>
        <w:t>г. Черкесск</w:t>
      </w:r>
      <w:r>
        <w:rPr>
          <w:spacing w:val="-4"/>
          <w:sz w:val="22"/>
          <w:szCs w:val="22"/>
        </w:rPr>
        <w:tab/>
      </w:r>
      <w:r>
        <w:rPr>
          <w:spacing w:val="-4"/>
          <w:sz w:val="22"/>
          <w:szCs w:val="22"/>
        </w:rPr>
        <w:tab/>
      </w:r>
      <w:r>
        <w:rPr>
          <w:spacing w:val="-4"/>
          <w:sz w:val="22"/>
          <w:szCs w:val="22"/>
        </w:rPr>
        <w:tab/>
      </w:r>
      <w:r>
        <w:rPr>
          <w:spacing w:val="-4"/>
          <w:sz w:val="22"/>
          <w:szCs w:val="22"/>
        </w:rPr>
        <w:tab/>
      </w:r>
      <w:r>
        <w:rPr>
          <w:spacing w:val="-4"/>
          <w:sz w:val="22"/>
          <w:szCs w:val="22"/>
        </w:rPr>
        <w:tab/>
      </w:r>
      <w:r>
        <w:rPr>
          <w:spacing w:val="-4"/>
          <w:sz w:val="22"/>
          <w:szCs w:val="22"/>
        </w:rPr>
        <w:tab/>
      </w:r>
      <w:r>
        <w:rPr>
          <w:spacing w:val="-4"/>
          <w:sz w:val="22"/>
          <w:szCs w:val="22"/>
        </w:rPr>
        <w:tab/>
      </w:r>
      <w:r>
        <w:rPr>
          <w:spacing w:val="-4"/>
          <w:sz w:val="22"/>
          <w:szCs w:val="22"/>
        </w:rPr>
        <w:tab/>
        <w:t xml:space="preserve">             «___» _________ 2026 г.</w:t>
      </w:r>
    </w:p>
    <w:p w:rsidR="00B14C24" w:rsidRDefault="00B14C24" w:rsidP="00B14C24">
      <w:pPr>
        <w:ind w:right="15" w:firstLine="709"/>
        <w:jc w:val="both"/>
        <w:rPr>
          <w:spacing w:val="-4"/>
          <w:sz w:val="22"/>
          <w:szCs w:val="22"/>
        </w:rPr>
      </w:pPr>
    </w:p>
    <w:p w:rsidR="00B14C24" w:rsidRDefault="00B14C24" w:rsidP="00B14C24">
      <w:pPr>
        <w:pStyle w:val="af0"/>
        <w:ind w:firstLine="567"/>
        <w:jc w:val="both"/>
        <w:rPr>
          <w:rFonts w:ascii="Times New Roman" w:hAnsi="Times New Roman"/>
          <w:color w:val="000000"/>
        </w:rPr>
      </w:pPr>
      <w:proofErr w:type="gramStart"/>
      <w:r>
        <w:rPr>
          <w:rFonts w:ascii="Times New Roman" w:hAnsi="Times New Roman"/>
          <w:color w:val="000000"/>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Карачаево-Черкесской Республике (далее - Главное управление МЧС России по Карачаево-Черкесской Республике), именуемое            в дальнейшем «Государственный заказчик», в лице _______________</w:t>
      </w:r>
      <w:r>
        <w:rPr>
          <w:rFonts w:ascii="Times New Roman" w:hAnsi="Times New Roman"/>
        </w:rPr>
        <w:t>, действующего на основании Положения, утвержденного ______________</w:t>
      </w:r>
      <w:r>
        <w:rPr>
          <w:rFonts w:ascii="Times New Roman" w:hAnsi="Times New Roman"/>
          <w:color w:val="000000"/>
        </w:rPr>
        <w:t xml:space="preserve">, с одной стороны, и </w:t>
      </w:r>
      <w:r>
        <w:rPr>
          <w:rFonts w:ascii="Times New Roman" w:hAnsi="Times New Roman"/>
        </w:rPr>
        <w:t>_________________, в лице ___________, действующего на основании _________</w:t>
      </w:r>
      <w:r>
        <w:rPr>
          <w:rFonts w:ascii="Times New Roman" w:hAnsi="Times New Roman"/>
          <w:color w:val="000000"/>
        </w:rPr>
        <w:t>, именуемый в дальнейшем «Поставщик», с другой стороны, именуемые при совместном упоминании «Стороны</w:t>
      </w:r>
      <w:proofErr w:type="gramEnd"/>
      <w:r>
        <w:rPr>
          <w:rFonts w:ascii="Times New Roman" w:hAnsi="Times New Roman"/>
          <w:color w:val="000000"/>
        </w:rPr>
        <w:t>», по отдельности – «Сторона», в соответствии с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договор (далее – Договор) о нижеследующем:</w:t>
      </w:r>
    </w:p>
    <w:p w:rsidR="00B14C24" w:rsidRDefault="00B14C24" w:rsidP="00B14C24">
      <w:pPr>
        <w:shd w:val="clear" w:color="auto" w:fill="FFFFFF"/>
        <w:spacing w:after="75" w:line="285" w:lineRule="atLeast"/>
        <w:jc w:val="both"/>
        <w:rPr>
          <w:spacing w:val="-4"/>
          <w:sz w:val="22"/>
          <w:szCs w:val="22"/>
        </w:rPr>
      </w:pPr>
    </w:p>
    <w:p w:rsidR="00B14C24" w:rsidRDefault="00B14C24" w:rsidP="00B14C24">
      <w:pPr>
        <w:ind w:right="15" w:firstLine="709"/>
        <w:jc w:val="center"/>
        <w:rPr>
          <w:b/>
          <w:spacing w:val="-4"/>
          <w:sz w:val="22"/>
          <w:szCs w:val="22"/>
        </w:rPr>
      </w:pPr>
      <w:r>
        <w:rPr>
          <w:b/>
          <w:spacing w:val="-4"/>
          <w:sz w:val="22"/>
          <w:szCs w:val="22"/>
        </w:rPr>
        <w:t>1. Предмет договора</w:t>
      </w:r>
    </w:p>
    <w:p w:rsidR="00B14C24" w:rsidRDefault="00B14C24" w:rsidP="00B14C24">
      <w:pPr>
        <w:ind w:right="15"/>
        <w:rPr>
          <w:b/>
          <w:spacing w:val="-4"/>
          <w:sz w:val="22"/>
          <w:szCs w:val="22"/>
        </w:rPr>
      </w:pPr>
    </w:p>
    <w:p w:rsidR="00B14C24" w:rsidRDefault="00B14C24" w:rsidP="00B14C24">
      <w:pPr>
        <w:widowControl w:val="0"/>
        <w:numPr>
          <w:ilvl w:val="1"/>
          <w:numId w:val="2"/>
        </w:numPr>
        <w:autoSpaceDE w:val="0"/>
        <w:autoSpaceDN w:val="0"/>
        <w:adjustRightInd w:val="0"/>
        <w:ind w:left="0" w:firstLine="709"/>
        <w:jc w:val="both"/>
        <w:rPr>
          <w:rFonts w:eastAsia="Calibri"/>
          <w:color w:val="000000"/>
          <w:sz w:val="22"/>
          <w:szCs w:val="22"/>
          <w:lang w:eastAsia="en-US"/>
        </w:rPr>
      </w:pPr>
      <w:bookmarkStart w:id="0" w:name="sub_4200"/>
      <w:r>
        <w:rPr>
          <w:rFonts w:eastAsia="Calibri"/>
          <w:color w:val="000000"/>
          <w:sz w:val="22"/>
          <w:szCs w:val="22"/>
          <w:lang w:eastAsia="en-US"/>
        </w:rPr>
        <w:t>Поставщик обязуется поставить канцелярские товары для обеспечения нужд Главного управления МЧС России по Карачаево-Черкесской Республике (далее - Товар), согласно Спецификации                      (приложение № 1) и описанию объекта закупки (приложение № 2), а Государственный заказчик обязуется принять и оплатить товар в соответствии с условиями настоящего Договора</w:t>
      </w:r>
      <w:r>
        <w:rPr>
          <w:spacing w:val="-4"/>
          <w:sz w:val="22"/>
          <w:szCs w:val="22"/>
        </w:rPr>
        <w:t>.</w:t>
      </w:r>
    </w:p>
    <w:p w:rsidR="00B14C24" w:rsidRDefault="00B14C24" w:rsidP="00B14C24">
      <w:pPr>
        <w:widowControl w:val="0"/>
        <w:numPr>
          <w:ilvl w:val="1"/>
          <w:numId w:val="2"/>
        </w:num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ИКЗ 261091400063809140100100770000000000.</w:t>
      </w:r>
    </w:p>
    <w:p w:rsidR="00B14C24" w:rsidRDefault="00B14C24" w:rsidP="00B14C24">
      <w:pPr>
        <w:jc w:val="both"/>
        <w:rPr>
          <w:spacing w:val="-4"/>
          <w:sz w:val="22"/>
          <w:szCs w:val="22"/>
        </w:rPr>
      </w:pPr>
    </w:p>
    <w:p w:rsidR="00B14C24" w:rsidRDefault="00B14C24" w:rsidP="00B14C24">
      <w:pPr>
        <w:ind w:right="15" w:firstLine="709"/>
        <w:jc w:val="center"/>
        <w:rPr>
          <w:b/>
          <w:spacing w:val="-4"/>
          <w:sz w:val="22"/>
          <w:szCs w:val="22"/>
        </w:rPr>
      </w:pPr>
      <w:r>
        <w:rPr>
          <w:b/>
          <w:spacing w:val="-4"/>
          <w:sz w:val="22"/>
          <w:szCs w:val="22"/>
        </w:rPr>
        <w:t>2. Права и обязанности Сторон</w:t>
      </w:r>
    </w:p>
    <w:p w:rsidR="00B14C24" w:rsidRDefault="00B14C24" w:rsidP="00B14C24">
      <w:pPr>
        <w:ind w:right="15"/>
        <w:rPr>
          <w:b/>
          <w:spacing w:val="-4"/>
          <w:sz w:val="22"/>
          <w:szCs w:val="22"/>
        </w:rPr>
      </w:pPr>
    </w:p>
    <w:p w:rsidR="00B14C24" w:rsidRDefault="00B14C24" w:rsidP="00B14C24">
      <w:pPr>
        <w:ind w:firstLine="709"/>
        <w:jc w:val="both"/>
        <w:rPr>
          <w:b/>
          <w:spacing w:val="-4"/>
          <w:sz w:val="22"/>
          <w:szCs w:val="22"/>
        </w:rPr>
      </w:pPr>
      <w:r>
        <w:rPr>
          <w:b/>
          <w:spacing w:val="-4"/>
          <w:sz w:val="22"/>
          <w:szCs w:val="22"/>
        </w:rPr>
        <w:t>2.1. Государственный заказчик имеет право:</w:t>
      </w:r>
    </w:p>
    <w:p w:rsidR="00B14C24" w:rsidRDefault="00B14C24" w:rsidP="00B14C24">
      <w:pPr>
        <w:ind w:firstLine="709"/>
        <w:jc w:val="both"/>
        <w:rPr>
          <w:spacing w:val="-4"/>
          <w:sz w:val="22"/>
          <w:szCs w:val="22"/>
        </w:rPr>
      </w:pPr>
      <w:r>
        <w:rPr>
          <w:spacing w:val="-4"/>
          <w:sz w:val="22"/>
          <w:szCs w:val="22"/>
        </w:rPr>
        <w:t>2.1.1. Требовать от Поставщика исполнения обязательств по Договору.</w:t>
      </w:r>
    </w:p>
    <w:p w:rsidR="00B14C24" w:rsidRDefault="00B14C24" w:rsidP="00B14C24">
      <w:pPr>
        <w:tabs>
          <w:tab w:val="left" w:pos="0"/>
        </w:tabs>
        <w:ind w:firstLine="709"/>
        <w:jc w:val="both"/>
        <w:rPr>
          <w:spacing w:val="-4"/>
          <w:sz w:val="22"/>
          <w:szCs w:val="22"/>
        </w:rPr>
      </w:pPr>
      <w:r>
        <w:rPr>
          <w:spacing w:val="-4"/>
          <w:sz w:val="22"/>
          <w:szCs w:val="22"/>
        </w:rPr>
        <w:t>2.1.2. Требовать от Поставщика оплаты неустойки на условиях Договора.</w:t>
      </w:r>
    </w:p>
    <w:p w:rsidR="00B14C24" w:rsidRDefault="00B14C24" w:rsidP="00B14C24">
      <w:pPr>
        <w:tabs>
          <w:tab w:val="left" w:pos="0"/>
        </w:tabs>
        <w:ind w:firstLine="709"/>
        <w:jc w:val="both"/>
        <w:rPr>
          <w:spacing w:val="-4"/>
          <w:sz w:val="22"/>
          <w:szCs w:val="22"/>
        </w:rPr>
      </w:pPr>
      <w:r>
        <w:rPr>
          <w:spacing w:val="-4"/>
          <w:sz w:val="22"/>
          <w:szCs w:val="22"/>
        </w:rPr>
        <w:t>2.1.3. Направлять уведомления Поставщику об одностороннем отказе от исполнения Договора в случае ненадлежащего исполнения обязательств по Договору.</w:t>
      </w:r>
    </w:p>
    <w:p w:rsidR="00B14C24" w:rsidRDefault="00B14C24" w:rsidP="00B14C24">
      <w:pPr>
        <w:tabs>
          <w:tab w:val="left" w:pos="0"/>
        </w:tabs>
        <w:ind w:firstLine="709"/>
        <w:jc w:val="both"/>
        <w:rPr>
          <w:spacing w:val="-4"/>
          <w:sz w:val="22"/>
          <w:szCs w:val="22"/>
        </w:rPr>
      </w:pPr>
      <w:r>
        <w:rPr>
          <w:spacing w:val="-4"/>
          <w:sz w:val="22"/>
          <w:szCs w:val="22"/>
        </w:rPr>
        <w:t>2.1.4. Осуществить удержание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из суммы, подлежащей оплате Поставщику.</w:t>
      </w:r>
    </w:p>
    <w:p w:rsidR="00B14C24" w:rsidRDefault="00B14C24" w:rsidP="00B14C24">
      <w:pPr>
        <w:ind w:firstLine="709"/>
        <w:jc w:val="both"/>
        <w:rPr>
          <w:b/>
          <w:spacing w:val="-4"/>
          <w:sz w:val="22"/>
          <w:szCs w:val="22"/>
        </w:rPr>
      </w:pPr>
      <w:r>
        <w:rPr>
          <w:b/>
          <w:spacing w:val="-4"/>
          <w:sz w:val="22"/>
          <w:szCs w:val="22"/>
        </w:rPr>
        <w:t>2.2. Государственный заказчик обязуется:</w:t>
      </w:r>
    </w:p>
    <w:p w:rsidR="00B14C24" w:rsidRDefault="00B14C24" w:rsidP="00B14C24">
      <w:pPr>
        <w:ind w:right="45" w:firstLine="709"/>
        <w:jc w:val="both"/>
        <w:rPr>
          <w:spacing w:val="-4"/>
          <w:sz w:val="22"/>
          <w:szCs w:val="22"/>
        </w:rPr>
      </w:pPr>
      <w:r>
        <w:rPr>
          <w:spacing w:val="-4"/>
          <w:sz w:val="22"/>
          <w:szCs w:val="22"/>
        </w:rPr>
        <w:t>2.2.1. Принять и оплатить поставленный товар в порядке и на условиях установленных Договором.</w:t>
      </w:r>
    </w:p>
    <w:p w:rsidR="00B14C24" w:rsidRDefault="00B14C24" w:rsidP="00B14C24">
      <w:pPr>
        <w:autoSpaceDE w:val="0"/>
        <w:autoSpaceDN w:val="0"/>
        <w:adjustRightInd w:val="0"/>
        <w:ind w:firstLine="709"/>
        <w:jc w:val="both"/>
        <w:rPr>
          <w:b/>
          <w:spacing w:val="-4"/>
          <w:sz w:val="22"/>
          <w:szCs w:val="22"/>
        </w:rPr>
      </w:pPr>
      <w:r>
        <w:rPr>
          <w:b/>
          <w:spacing w:val="-4"/>
          <w:sz w:val="22"/>
          <w:szCs w:val="22"/>
        </w:rPr>
        <w:t>2.3. Поставщик имеет право:</w:t>
      </w:r>
    </w:p>
    <w:p w:rsidR="00B14C24" w:rsidRDefault="00B14C24" w:rsidP="00B14C24">
      <w:pPr>
        <w:shd w:val="clear" w:color="auto" w:fill="FFFFFF"/>
        <w:tabs>
          <w:tab w:val="left" w:pos="605"/>
        </w:tabs>
        <w:ind w:firstLine="709"/>
        <w:jc w:val="both"/>
        <w:rPr>
          <w:spacing w:val="-4"/>
          <w:sz w:val="22"/>
          <w:szCs w:val="22"/>
        </w:rPr>
      </w:pPr>
      <w:r>
        <w:rPr>
          <w:spacing w:val="-4"/>
          <w:sz w:val="22"/>
          <w:szCs w:val="22"/>
        </w:rPr>
        <w:t>2.3.1. На своевременную оплату за поставленный по Договору товар в порядке и на условиях, установленных Договором.</w:t>
      </w:r>
    </w:p>
    <w:p w:rsidR="00B14C24" w:rsidRDefault="00B14C24" w:rsidP="00B14C24">
      <w:pPr>
        <w:ind w:firstLine="709"/>
        <w:jc w:val="both"/>
        <w:rPr>
          <w:b/>
          <w:spacing w:val="-4"/>
          <w:sz w:val="22"/>
          <w:szCs w:val="22"/>
        </w:rPr>
      </w:pPr>
      <w:r>
        <w:rPr>
          <w:b/>
          <w:spacing w:val="-4"/>
          <w:sz w:val="22"/>
          <w:szCs w:val="22"/>
        </w:rPr>
        <w:t>2.4. Поставщик обязуется:</w:t>
      </w:r>
    </w:p>
    <w:p w:rsidR="00B14C24" w:rsidRDefault="00B14C24" w:rsidP="00B14C24">
      <w:pPr>
        <w:ind w:firstLine="709"/>
        <w:jc w:val="both"/>
        <w:rPr>
          <w:spacing w:val="-4"/>
          <w:sz w:val="22"/>
          <w:szCs w:val="22"/>
        </w:rPr>
      </w:pPr>
      <w:r>
        <w:rPr>
          <w:spacing w:val="-4"/>
          <w:sz w:val="22"/>
          <w:szCs w:val="22"/>
        </w:rPr>
        <w:t>2.4.1. Поставить товар в полном объеме и надлежащего качества.</w:t>
      </w:r>
    </w:p>
    <w:p w:rsidR="00B14C24" w:rsidRDefault="00B14C24" w:rsidP="00B14C24">
      <w:pPr>
        <w:ind w:right="-84" w:firstLine="709"/>
        <w:jc w:val="both"/>
        <w:rPr>
          <w:spacing w:val="-4"/>
          <w:sz w:val="22"/>
          <w:szCs w:val="22"/>
        </w:rPr>
      </w:pPr>
      <w:r>
        <w:rPr>
          <w:spacing w:val="-4"/>
          <w:sz w:val="22"/>
          <w:szCs w:val="22"/>
        </w:rPr>
        <w:t>2.4.2. Поставить товар Государственному заказчику в надлежащей упаковке, отвечающей требованиям ГОСТов и обеспечивающей сохранность товара при обычных условиях перевозки и хранения.</w:t>
      </w:r>
    </w:p>
    <w:p w:rsidR="00B14C24" w:rsidRDefault="00B14C24" w:rsidP="00B14C24">
      <w:pPr>
        <w:ind w:firstLine="709"/>
        <w:jc w:val="both"/>
        <w:rPr>
          <w:spacing w:val="-4"/>
          <w:sz w:val="22"/>
          <w:szCs w:val="22"/>
        </w:rPr>
      </w:pPr>
      <w:r>
        <w:rPr>
          <w:spacing w:val="-4"/>
          <w:sz w:val="22"/>
          <w:szCs w:val="22"/>
        </w:rPr>
        <w:t>2.4.3. При обнаружении недостатков, повреждений и дефектов, выявленных при приемке товара, устранить их за свой счет и своими силами в срок не более 10 (Десяти) календарных дней с момента письменного уведомления Государственного заказчика.</w:t>
      </w:r>
    </w:p>
    <w:p w:rsidR="00B14C24" w:rsidRDefault="00B14C24" w:rsidP="00B14C24">
      <w:pPr>
        <w:jc w:val="both"/>
        <w:rPr>
          <w:spacing w:val="-4"/>
          <w:sz w:val="22"/>
          <w:szCs w:val="22"/>
        </w:rPr>
      </w:pPr>
    </w:p>
    <w:p w:rsidR="00B14C24" w:rsidRDefault="00B14C24" w:rsidP="00B14C24">
      <w:pPr>
        <w:pStyle w:val="af3"/>
        <w:ind w:right="15" w:firstLine="709"/>
        <w:jc w:val="center"/>
        <w:rPr>
          <w:rStyle w:val="af7"/>
          <w:rFonts w:ascii="Times New Roman" w:hAnsi="Times New Roman" w:cs="Times New Roman"/>
          <w:color w:val="auto"/>
        </w:rPr>
      </w:pPr>
      <w:r>
        <w:rPr>
          <w:rStyle w:val="af7"/>
          <w:rFonts w:ascii="Times New Roman" w:hAnsi="Times New Roman" w:cs="Times New Roman"/>
          <w:color w:val="auto"/>
          <w:spacing w:val="-4"/>
          <w:sz w:val="22"/>
          <w:szCs w:val="22"/>
        </w:rPr>
        <w:t xml:space="preserve">3. </w:t>
      </w:r>
      <w:bookmarkStart w:id="1" w:name="sub_4022"/>
      <w:bookmarkEnd w:id="0"/>
      <w:r>
        <w:rPr>
          <w:rStyle w:val="af7"/>
          <w:rFonts w:ascii="Times New Roman" w:hAnsi="Times New Roman" w:cs="Times New Roman"/>
          <w:color w:val="auto"/>
          <w:spacing w:val="-4"/>
          <w:sz w:val="22"/>
          <w:szCs w:val="22"/>
        </w:rPr>
        <w:t>Цена Договора и порядок расчетов</w:t>
      </w:r>
    </w:p>
    <w:p w:rsidR="00B14C24" w:rsidRDefault="00B14C24" w:rsidP="00B14C24"/>
    <w:p w:rsidR="00B14C24" w:rsidRDefault="00B14C24" w:rsidP="00B14C24">
      <w:pPr>
        <w:pStyle w:val="af3"/>
        <w:ind w:right="15" w:firstLine="709"/>
        <w:rPr>
          <w:rFonts w:ascii="Times New Roman" w:hAnsi="Times New Roman" w:cs="Times New Roman"/>
          <w:spacing w:val="-4"/>
          <w:sz w:val="22"/>
          <w:szCs w:val="22"/>
        </w:rPr>
      </w:pPr>
      <w:bookmarkStart w:id="2" w:name="sub_4023"/>
      <w:bookmarkEnd w:id="1"/>
      <w:r>
        <w:rPr>
          <w:rFonts w:ascii="Times New Roman" w:hAnsi="Times New Roman" w:cs="Times New Roman"/>
          <w:spacing w:val="-4"/>
          <w:sz w:val="22"/>
          <w:szCs w:val="22"/>
        </w:rPr>
        <w:t>3.1. Цена Договора составляет</w:t>
      </w:r>
      <w:proofErr w:type="gramStart"/>
      <w:r>
        <w:rPr>
          <w:rFonts w:ascii="Times New Roman" w:hAnsi="Times New Roman" w:cs="Times New Roman"/>
          <w:spacing w:val="-4"/>
          <w:sz w:val="22"/>
          <w:szCs w:val="22"/>
        </w:rPr>
        <w:t xml:space="preserve"> _______ (_________) </w:t>
      </w:r>
      <w:proofErr w:type="gramEnd"/>
      <w:r>
        <w:rPr>
          <w:rFonts w:ascii="Times New Roman" w:hAnsi="Times New Roman" w:cs="Times New Roman"/>
          <w:spacing w:val="-4"/>
          <w:sz w:val="22"/>
          <w:szCs w:val="22"/>
        </w:rPr>
        <w:t xml:space="preserve">рублей ___ копеек, </w:t>
      </w:r>
      <w:r>
        <w:rPr>
          <w:rFonts w:ascii="Times New Roman" w:hAnsi="Times New Roman" w:cs="Times New Roman"/>
          <w:color w:val="000000"/>
          <w:spacing w:val="-4"/>
          <w:sz w:val="22"/>
          <w:szCs w:val="22"/>
        </w:rPr>
        <w:t xml:space="preserve">НДС  </w:t>
      </w:r>
      <w:r>
        <w:rPr>
          <w:rFonts w:ascii="Times New Roman" w:hAnsi="Times New Roman" w:cs="Times New Roman"/>
          <w:spacing w:val="-4"/>
          <w:sz w:val="22"/>
          <w:szCs w:val="22"/>
        </w:rPr>
        <w:t>не облагается.</w:t>
      </w:r>
    </w:p>
    <w:p w:rsidR="00B14C24" w:rsidRDefault="00B14C24" w:rsidP="00B14C24">
      <w:pPr>
        <w:pStyle w:val="af3"/>
        <w:ind w:right="15" w:firstLine="709"/>
        <w:rPr>
          <w:rFonts w:ascii="Times New Roman" w:hAnsi="Times New Roman" w:cs="Times New Roman"/>
          <w:spacing w:val="-4"/>
          <w:sz w:val="22"/>
          <w:szCs w:val="22"/>
        </w:rPr>
      </w:pPr>
      <w:r>
        <w:rPr>
          <w:rFonts w:ascii="Times New Roman" w:hAnsi="Times New Roman" w:cs="Times New Roman"/>
          <w:spacing w:val="-4"/>
          <w:sz w:val="22"/>
          <w:szCs w:val="22"/>
        </w:rPr>
        <w:t>3.2. Цена Договора является твердой и определяется на весь срок его исполнения, за исключением случаев предусмотрены статьей 95 Федерального закона. Авансирование не предусмотрено.</w:t>
      </w:r>
    </w:p>
    <w:p w:rsidR="00B14C24" w:rsidRDefault="00B14C24" w:rsidP="00B14C24">
      <w:pPr>
        <w:ind w:firstLine="709"/>
        <w:jc w:val="both"/>
        <w:rPr>
          <w:spacing w:val="-4"/>
          <w:sz w:val="22"/>
          <w:szCs w:val="22"/>
        </w:rPr>
      </w:pPr>
      <w:r>
        <w:rPr>
          <w:spacing w:val="-4"/>
          <w:sz w:val="22"/>
          <w:szCs w:val="22"/>
        </w:rPr>
        <w:lastRenderedPageBreak/>
        <w:t>3.3. Источник финансирования настоящего Договора - федеральный бюджет на 2026 год.</w:t>
      </w:r>
    </w:p>
    <w:p w:rsidR="00B14C24" w:rsidRDefault="00B14C24" w:rsidP="00B14C24">
      <w:pPr>
        <w:ind w:firstLine="709"/>
        <w:jc w:val="both"/>
        <w:rPr>
          <w:spacing w:val="-4"/>
          <w:sz w:val="22"/>
          <w:szCs w:val="22"/>
        </w:rPr>
      </w:pPr>
      <w:r>
        <w:rPr>
          <w:spacing w:val="-4"/>
          <w:sz w:val="22"/>
          <w:szCs w:val="22"/>
        </w:rPr>
        <w:t xml:space="preserve">       КБК17703101040190049244</w:t>
      </w:r>
    </w:p>
    <w:p w:rsidR="00B14C24" w:rsidRDefault="00B14C24" w:rsidP="00B14C24">
      <w:pPr>
        <w:tabs>
          <w:tab w:val="left" w:pos="1134"/>
        </w:tabs>
        <w:ind w:firstLine="709"/>
        <w:jc w:val="both"/>
        <w:rPr>
          <w:spacing w:val="-4"/>
          <w:sz w:val="22"/>
          <w:szCs w:val="22"/>
        </w:rPr>
      </w:pPr>
      <w:r>
        <w:rPr>
          <w:spacing w:val="-4"/>
          <w:sz w:val="22"/>
          <w:szCs w:val="22"/>
        </w:rPr>
        <w:t>3.4. Расчет с Поставщиком за поставленный товар осуществляется Государственным заказчиком                       в рублях Российской Федерации за счет средств федерального бюджета в соответствии с условиями Договора.</w:t>
      </w:r>
    </w:p>
    <w:p w:rsidR="00B14C24" w:rsidRDefault="00B14C24" w:rsidP="00B14C24">
      <w:pPr>
        <w:pStyle w:val="af3"/>
        <w:ind w:firstLine="709"/>
        <w:rPr>
          <w:rFonts w:ascii="Times New Roman" w:hAnsi="Times New Roman" w:cs="Times New Roman"/>
          <w:spacing w:val="-4"/>
          <w:sz w:val="22"/>
          <w:szCs w:val="22"/>
        </w:rPr>
      </w:pPr>
      <w:r>
        <w:rPr>
          <w:rFonts w:ascii="Times New Roman" w:hAnsi="Times New Roman" w:cs="Times New Roman"/>
          <w:spacing w:val="-4"/>
          <w:sz w:val="22"/>
          <w:szCs w:val="22"/>
        </w:rPr>
        <w:t>3.5. </w:t>
      </w:r>
      <w:proofErr w:type="gramStart"/>
      <w:r>
        <w:rPr>
          <w:rFonts w:ascii="Times New Roman" w:hAnsi="Times New Roman" w:cs="Times New Roman"/>
          <w:spacing w:val="-4"/>
          <w:sz w:val="22"/>
          <w:szCs w:val="22"/>
        </w:rPr>
        <w:t>Оплата по настоящему Договору производится Государственным заказчиком по безналичному расчёту путем перечисления денежных средств на расчетный счет Поставщика на основании счета                           и/или счет-фактуры, товарной накладной или УПД, выставленного Поставщиком, протокола проведения экспертизы результатов, предусмотренных Договором (приложение № 3) и акта приемки товаров (работ, услуг) (приложение № 4), в течение 7 (семи) рабочих дней с момента подписания сторонами всех вышеперечисленных документов.</w:t>
      </w:r>
      <w:proofErr w:type="gramEnd"/>
    </w:p>
    <w:bookmarkEnd w:id="2"/>
    <w:p w:rsidR="00B14C24" w:rsidRDefault="00B14C24" w:rsidP="00B14C24">
      <w:pPr>
        <w:pStyle w:val="af3"/>
        <w:ind w:firstLine="709"/>
        <w:rPr>
          <w:rFonts w:ascii="Times New Roman" w:hAnsi="Times New Roman" w:cs="Times New Roman"/>
          <w:spacing w:val="-4"/>
          <w:sz w:val="22"/>
          <w:szCs w:val="22"/>
        </w:rPr>
      </w:pPr>
      <w:r>
        <w:rPr>
          <w:rFonts w:ascii="Times New Roman" w:hAnsi="Times New Roman" w:cs="Times New Roman"/>
          <w:spacing w:val="-4"/>
          <w:sz w:val="22"/>
          <w:szCs w:val="22"/>
        </w:rPr>
        <w:t>Датой исполнения Государственным заказчиком обязанности по оплате товара является дата поступления денежных средств на расчетный счет Поставщика.</w:t>
      </w:r>
    </w:p>
    <w:p w:rsidR="00B14C24" w:rsidRDefault="00B14C24" w:rsidP="00B14C24">
      <w:pPr>
        <w:ind w:firstLine="709"/>
        <w:jc w:val="both"/>
        <w:rPr>
          <w:spacing w:val="-4"/>
          <w:sz w:val="22"/>
          <w:szCs w:val="22"/>
        </w:rPr>
      </w:pPr>
      <w:r>
        <w:rPr>
          <w:sz w:val="22"/>
          <w:szCs w:val="22"/>
        </w:rPr>
        <w:t>3.6. В случае изменения расчетного счета Поставщик обязан в однодневный срок по доступным средствам связи (электронная почта, факс, нарочно и т. д.)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настоящем Договоре счет Поставщика, несет Поставщик.</w:t>
      </w:r>
    </w:p>
    <w:p w:rsidR="00B14C24" w:rsidRDefault="00B14C24" w:rsidP="00B14C24">
      <w:pPr>
        <w:ind w:right="-84" w:firstLine="709"/>
        <w:jc w:val="center"/>
        <w:rPr>
          <w:b/>
          <w:spacing w:val="-4"/>
          <w:sz w:val="22"/>
          <w:szCs w:val="22"/>
        </w:rPr>
      </w:pPr>
      <w:r>
        <w:rPr>
          <w:b/>
          <w:spacing w:val="-4"/>
          <w:sz w:val="22"/>
          <w:szCs w:val="22"/>
        </w:rPr>
        <w:t>4. Срок выполнения обязатель</w:t>
      </w:r>
      <w:proofErr w:type="gramStart"/>
      <w:r>
        <w:rPr>
          <w:b/>
          <w:spacing w:val="-4"/>
          <w:sz w:val="22"/>
          <w:szCs w:val="22"/>
        </w:rPr>
        <w:t>ств ст</w:t>
      </w:r>
      <w:proofErr w:type="gramEnd"/>
      <w:r>
        <w:rPr>
          <w:b/>
          <w:spacing w:val="-4"/>
          <w:sz w:val="22"/>
          <w:szCs w:val="22"/>
        </w:rPr>
        <w:t>оронами</w:t>
      </w:r>
    </w:p>
    <w:p w:rsidR="00B14C24" w:rsidRDefault="00B14C24" w:rsidP="00B14C24">
      <w:pPr>
        <w:ind w:right="-84" w:firstLine="709"/>
        <w:jc w:val="both"/>
        <w:rPr>
          <w:spacing w:val="-4"/>
          <w:sz w:val="22"/>
          <w:szCs w:val="22"/>
        </w:rPr>
      </w:pPr>
    </w:p>
    <w:p w:rsidR="00B14C24" w:rsidRDefault="00B14C24" w:rsidP="00B14C24">
      <w:pPr>
        <w:ind w:right="-84" w:firstLine="709"/>
        <w:jc w:val="both"/>
        <w:rPr>
          <w:spacing w:val="-4"/>
          <w:sz w:val="22"/>
          <w:szCs w:val="22"/>
        </w:rPr>
      </w:pPr>
      <w:r>
        <w:rPr>
          <w:spacing w:val="-4"/>
          <w:sz w:val="22"/>
          <w:szCs w:val="22"/>
        </w:rPr>
        <w:t>4.1. Поставщик самостоятельно доставляет Товар Государственному заказчику в рабочие дни с 09:00             до 17:00 Московского времени.</w:t>
      </w:r>
    </w:p>
    <w:p w:rsidR="00B14C24" w:rsidRDefault="00B14C24" w:rsidP="00B14C24">
      <w:pPr>
        <w:ind w:right="-84" w:firstLine="709"/>
        <w:jc w:val="both"/>
        <w:rPr>
          <w:spacing w:val="-4"/>
          <w:sz w:val="22"/>
          <w:szCs w:val="22"/>
        </w:rPr>
      </w:pPr>
      <w:r>
        <w:rPr>
          <w:spacing w:val="-4"/>
          <w:sz w:val="22"/>
          <w:szCs w:val="22"/>
        </w:rPr>
        <w:t>4.2 Срок поставки: в течение 10 рабочих дней, со дня заключения Сторонами настоящего Договора.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w:t>
      </w:r>
    </w:p>
    <w:p w:rsidR="00B14C24" w:rsidRDefault="00B14C24" w:rsidP="00B14C24">
      <w:pPr>
        <w:ind w:right="-84" w:firstLine="709"/>
        <w:jc w:val="both"/>
        <w:rPr>
          <w:spacing w:val="-4"/>
          <w:sz w:val="22"/>
          <w:szCs w:val="22"/>
        </w:rPr>
      </w:pPr>
    </w:p>
    <w:p w:rsidR="00B14C24" w:rsidRDefault="00B14C24" w:rsidP="00B14C24">
      <w:pPr>
        <w:ind w:right="-84" w:firstLine="709"/>
        <w:jc w:val="center"/>
        <w:rPr>
          <w:b/>
          <w:spacing w:val="-4"/>
          <w:sz w:val="22"/>
          <w:szCs w:val="22"/>
        </w:rPr>
      </w:pPr>
      <w:r>
        <w:rPr>
          <w:b/>
          <w:spacing w:val="-4"/>
          <w:sz w:val="22"/>
          <w:szCs w:val="22"/>
        </w:rPr>
        <w:t>5. Срок действия Договора</w:t>
      </w:r>
    </w:p>
    <w:p w:rsidR="00B14C24" w:rsidRDefault="00B14C24" w:rsidP="00B14C24">
      <w:pPr>
        <w:ind w:right="-84" w:firstLine="709"/>
        <w:jc w:val="both"/>
        <w:rPr>
          <w:spacing w:val="-4"/>
          <w:sz w:val="22"/>
          <w:szCs w:val="22"/>
        </w:rPr>
      </w:pPr>
    </w:p>
    <w:p w:rsidR="00B14C24" w:rsidRDefault="00B14C24" w:rsidP="00B14C24">
      <w:pPr>
        <w:ind w:right="-84" w:firstLine="709"/>
        <w:jc w:val="both"/>
        <w:rPr>
          <w:spacing w:val="-4"/>
          <w:sz w:val="22"/>
          <w:szCs w:val="22"/>
        </w:rPr>
      </w:pPr>
      <w:r>
        <w:rPr>
          <w:spacing w:val="-4"/>
          <w:sz w:val="22"/>
          <w:szCs w:val="22"/>
        </w:rPr>
        <w:t>Настоящий Договор вступает в силу с момента его подписания сторонами и действует  до 31.12.2026 г. включительно, но до полного исполнения обязательств.</w:t>
      </w:r>
    </w:p>
    <w:p w:rsidR="00B14C24" w:rsidRDefault="00B14C24" w:rsidP="00B14C24">
      <w:pPr>
        <w:ind w:right="-84" w:firstLine="709"/>
        <w:jc w:val="both"/>
        <w:rPr>
          <w:spacing w:val="-4"/>
          <w:sz w:val="22"/>
          <w:szCs w:val="22"/>
        </w:rPr>
      </w:pPr>
    </w:p>
    <w:p w:rsidR="00B14C24" w:rsidRDefault="00B14C24" w:rsidP="00B14C24">
      <w:pPr>
        <w:ind w:right="-84" w:firstLine="709"/>
        <w:jc w:val="center"/>
        <w:rPr>
          <w:b/>
          <w:spacing w:val="-4"/>
          <w:sz w:val="22"/>
          <w:szCs w:val="22"/>
        </w:rPr>
      </w:pPr>
      <w:r>
        <w:rPr>
          <w:b/>
          <w:spacing w:val="-4"/>
          <w:sz w:val="22"/>
          <w:szCs w:val="22"/>
        </w:rPr>
        <w:t>6. Ответственность сторон, порядок взыскания неустойки</w:t>
      </w:r>
    </w:p>
    <w:p w:rsidR="00B14C24" w:rsidRDefault="00B14C24" w:rsidP="00B14C24">
      <w:pPr>
        <w:ind w:right="-84" w:firstLine="709"/>
        <w:jc w:val="both"/>
        <w:rPr>
          <w:spacing w:val="-4"/>
          <w:sz w:val="22"/>
          <w:szCs w:val="22"/>
        </w:rPr>
      </w:pPr>
    </w:p>
    <w:p w:rsidR="00B14C24" w:rsidRDefault="00B14C24" w:rsidP="00B14C24">
      <w:pPr>
        <w:ind w:right="-84" w:firstLine="709"/>
        <w:jc w:val="both"/>
        <w:rPr>
          <w:spacing w:val="-4"/>
          <w:sz w:val="22"/>
          <w:szCs w:val="22"/>
        </w:rPr>
      </w:pPr>
      <w:r>
        <w:rPr>
          <w:spacing w:val="-4"/>
          <w:sz w:val="22"/>
          <w:szCs w:val="22"/>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B14C24" w:rsidRDefault="00B14C24" w:rsidP="00B14C24">
      <w:pPr>
        <w:ind w:right="-84" w:firstLine="709"/>
        <w:jc w:val="both"/>
        <w:rPr>
          <w:spacing w:val="-4"/>
          <w:sz w:val="22"/>
          <w:szCs w:val="22"/>
        </w:rPr>
      </w:pPr>
      <w:r>
        <w:rPr>
          <w:spacing w:val="-4"/>
          <w:sz w:val="22"/>
          <w:szCs w:val="22"/>
        </w:rPr>
        <w:t>6.2.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p>
    <w:p w:rsidR="00B14C24" w:rsidRDefault="00B14C24" w:rsidP="00B14C24">
      <w:pPr>
        <w:ind w:right="-84" w:firstLine="709"/>
        <w:jc w:val="both"/>
        <w:rPr>
          <w:spacing w:val="-4"/>
          <w:sz w:val="22"/>
          <w:szCs w:val="22"/>
        </w:rPr>
      </w:pPr>
      <w:r>
        <w:rPr>
          <w:spacing w:val="-4"/>
          <w:sz w:val="22"/>
          <w:szCs w:val="22"/>
        </w:rPr>
        <w:t>6.3. В случае просрочки исполнения Поставщиком обязательств, предусмотренных настоящим Договором,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B14C24" w:rsidRDefault="00B14C24" w:rsidP="00B14C24">
      <w:pPr>
        <w:ind w:right="-84" w:firstLine="709"/>
        <w:jc w:val="both"/>
        <w:rPr>
          <w:spacing w:val="-4"/>
          <w:sz w:val="22"/>
          <w:szCs w:val="22"/>
        </w:rPr>
      </w:pPr>
      <w:r>
        <w:rPr>
          <w:spacing w:val="-4"/>
          <w:sz w:val="22"/>
          <w:szCs w:val="22"/>
        </w:rPr>
        <w:t xml:space="preserve">6.4. За каждый факт неисполнения или ненадлежащего исполнения Поставщиком обязательств, предусмотренных Договором, за исключением просрочки Поставщиком обязательств (в том числе гарантийного обязательства), предусмотренных Договором, Поставщик уплачивает Государственному заказчику штраф. </w:t>
      </w:r>
      <w:proofErr w:type="gramStart"/>
      <w:r>
        <w:rPr>
          <w:spacing w:val="-4"/>
          <w:sz w:val="22"/>
          <w:szCs w:val="22"/>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заказчиком, поставщиком (подрядчиком, Поставщиком), и размера пени, начисляемой за каждый день просрочки исполнения поставщиком (подрядчиком, Поставщиком) обязательства, предусмотренного Договором, </w:t>
      </w:r>
      <w:r>
        <w:rPr>
          <w:spacing w:val="-4"/>
          <w:sz w:val="22"/>
          <w:szCs w:val="22"/>
        </w:rPr>
        <w:lastRenderedPageBreak/>
        <w:t>утвержденными постановлением Правительства Российской Федерации                   от 30 августа 2017 г</w:t>
      </w:r>
      <w:proofErr w:type="gramEnd"/>
      <w:r>
        <w:rPr>
          <w:spacing w:val="-4"/>
          <w:sz w:val="22"/>
          <w:szCs w:val="22"/>
        </w:rPr>
        <w:t xml:space="preserve">. № 1042 и </w:t>
      </w:r>
      <w:proofErr w:type="gramStart"/>
      <w:r>
        <w:rPr>
          <w:spacing w:val="-4"/>
          <w:sz w:val="22"/>
          <w:szCs w:val="22"/>
        </w:rPr>
        <w:t>равен</w:t>
      </w:r>
      <w:proofErr w:type="gramEnd"/>
      <w:r>
        <w:rPr>
          <w:spacing w:val="-4"/>
          <w:sz w:val="22"/>
          <w:szCs w:val="22"/>
        </w:rPr>
        <w:t xml:space="preserve"> 10% цены Договора, что составляет _____ (_____) рублей ____ копеек.</w:t>
      </w:r>
    </w:p>
    <w:p w:rsidR="00B14C24" w:rsidRDefault="00B14C24" w:rsidP="00B14C24">
      <w:pPr>
        <w:ind w:right="-84" w:firstLine="709"/>
        <w:jc w:val="both"/>
        <w:rPr>
          <w:spacing w:val="-4"/>
          <w:sz w:val="22"/>
          <w:szCs w:val="22"/>
        </w:rPr>
      </w:pPr>
      <w:r>
        <w:rPr>
          <w:spacing w:val="-4"/>
          <w:sz w:val="22"/>
          <w:szCs w:val="22"/>
        </w:rPr>
        <w:t xml:space="preserve">6.5. За каждый факт неисполнения или ненадлежащего исполнения Поставщиком обязательства, предусмотренного Договором, которое не </w:t>
      </w:r>
      <w:proofErr w:type="gramStart"/>
      <w:r>
        <w:rPr>
          <w:spacing w:val="-4"/>
          <w:sz w:val="22"/>
          <w:szCs w:val="22"/>
        </w:rPr>
        <w:t>имеет стоимостного выражения Поставщик уплачивает</w:t>
      </w:r>
      <w:proofErr w:type="gramEnd"/>
      <w:r>
        <w:rPr>
          <w:spacing w:val="-4"/>
          <w:sz w:val="22"/>
          <w:szCs w:val="22"/>
        </w:rPr>
        <w:t xml:space="preserve"> Государственному заказчику штраф. Размер штрафа устанавливается в виде фиксированной суммы, определяется в соответствии с Правилами и равен 1000 (одной тысячи) рублей.</w:t>
      </w:r>
    </w:p>
    <w:p w:rsidR="00B14C24" w:rsidRDefault="00B14C24" w:rsidP="00B14C24">
      <w:pPr>
        <w:ind w:right="-84" w:firstLine="709"/>
        <w:jc w:val="both"/>
        <w:rPr>
          <w:spacing w:val="-4"/>
          <w:sz w:val="22"/>
          <w:szCs w:val="22"/>
        </w:rPr>
      </w:pPr>
      <w:r>
        <w:rPr>
          <w:spacing w:val="-4"/>
          <w:sz w:val="22"/>
          <w:szCs w:val="22"/>
        </w:rPr>
        <w:t>6.6. В случае просрочки исполнения обязательств Государственным заказчиком, предусмотренных настоящим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B14C24" w:rsidRDefault="00B14C24" w:rsidP="00B14C24">
      <w:pPr>
        <w:ind w:right="-84" w:firstLine="709"/>
        <w:jc w:val="both"/>
        <w:rPr>
          <w:spacing w:val="-4"/>
          <w:sz w:val="22"/>
          <w:szCs w:val="22"/>
        </w:rPr>
      </w:pPr>
      <w:r>
        <w:rPr>
          <w:spacing w:val="-4"/>
          <w:sz w:val="22"/>
          <w:szCs w:val="22"/>
        </w:rPr>
        <w:t>6.7. За каждый факт неисполнения Государственным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равен 1000 (одной тысячи) рублей.</w:t>
      </w:r>
    </w:p>
    <w:p w:rsidR="00B14C24" w:rsidRDefault="00B14C24" w:rsidP="00B14C24">
      <w:pPr>
        <w:ind w:right="-84" w:firstLine="709"/>
        <w:jc w:val="both"/>
        <w:rPr>
          <w:spacing w:val="-4"/>
          <w:sz w:val="22"/>
          <w:szCs w:val="22"/>
        </w:rPr>
      </w:pPr>
      <w:r>
        <w:rPr>
          <w:spacing w:val="-4"/>
          <w:sz w:val="22"/>
          <w:szCs w:val="22"/>
        </w:rPr>
        <w:t>6.8. Применение неустойки (штрафа, пени) не освобождает Стороны от исполнения обязательств                     по настоящему Договору.</w:t>
      </w:r>
    </w:p>
    <w:p w:rsidR="00B14C24" w:rsidRDefault="00B14C24" w:rsidP="00B14C24">
      <w:pPr>
        <w:ind w:right="-84" w:firstLine="709"/>
        <w:jc w:val="both"/>
        <w:rPr>
          <w:spacing w:val="-4"/>
          <w:sz w:val="22"/>
          <w:szCs w:val="22"/>
        </w:rPr>
      </w:pPr>
      <w:r>
        <w:rPr>
          <w:spacing w:val="-4"/>
          <w:sz w:val="22"/>
          <w:szCs w:val="22"/>
        </w:rPr>
        <w:t>6.9.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B14C24" w:rsidRDefault="00B14C24" w:rsidP="00B14C24">
      <w:pPr>
        <w:ind w:right="-84" w:firstLine="709"/>
        <w:jc w:val="both"/>
        <w:rPr>
          <w:spacing w:val="-4"/>
          <w:sz w:val="22"/>
          <w:szCs w:val="22"/>
        </w:rPr>
      </w:pPr>
      <w:r>
        <w:rPr>
          <w:spacing w:val="-4"/>
          <w:sz w:val="22"/>
          <w:szCs w:val="22"/>
        </w:rPr>
        <w:t xml:space="preserve">6.10. Банковские реквизиты Государственного заказчика для перечисления сумм неустойки: УФК по Карачаево-Черкесской Республике г. Черкесск (Главное управление МЧС России по Карачаево-Черкесской Республике); </w:t>
      </w:r>
    </w:p>
    <w:p w:rsidR="00B14C24" w:rsidRDefault="00B14C24" w:rsidP="00B14C24">
      <w:pPr>
        <w:ind w:right="-84" w:firstLine="709"/>
        <w:jc w:val="both"/>
        <w:rPr>
          <w:spacing w:val="-4"/>
          <w:sz w:val="22"/>
          <w:szCs w:val="22"/>
        </w:rPr>
      </w:pPr>
      <w:r>
        <w:rPr>
          <w:spacing w:val="-4"/>
          <w:sz w:val="22"/>
          <w:szCs w:val="22"/>
        </w:rPr>
        <w:t>ИНН/КПП: 0914000638/091401001;</w:t>
      </w:r>
    </w:p>
    <w:p w:rsidR="00B14C24" w:rsidRDefault="00B14C24" w:rsidP="00B14C24">
      <w:pPr>
        <w:ind w:right="-84" w:firstLine="709"/>
        <w:jc w:val="both"/>
        <w:rPr>
          <w:spacing w:val="-4"/>
          <w:sz w:val="22"/>
          <w:szCs w:val="22"/>
        </w:rPr>
      </w:pPr>
      <w:proofErr w:type="gramStart"/>
      <w:r>
        <w:rPr>
          <w:spacing w:val="-4"/>
          <w:sz w:val="22"/>
          <w:szCs w:val="22"/>
        </w:rPr>
        <w:t>л</w:t>
      </w:r>
      <w:proofErr w:type="gramEnd"/>
      <w:r>
        <w:rPr>
          <w:spacing w:val="-4"/>
          <w:sz w:val="22"/>
          <w:szCs w:val="22"/>
        </w:rPr>
        <w:t>/с: 04791783850;</w:t>
      </w:r>
    </w:p>
    <w:p w:rsidR="00B14C24" w:rsidRDefault="00B14C24" w:rsidP="00B14C24">
      <w:pPr>
        <w:ind w:right="-84" w:firstLine="709"/>
        <w:jc w:val="both"/>
        <w:rPr>
          <w:spacing w:val="-4"/>
          <w:sz w:val="22"/>
          <w:szCs w:val="22"/>
        </w:rPr>
      </w:pPr>
      <w:r>
        <w:rPr>
          <w:spacing w:val="-4"/>
          <w:sz w:val="22"/>
          <w:szCs w:val="22"/>
        </w:rPr>
        <w:t xml:space="preserve">БИК: 042202119, казначейский счёт: 03100643000000017900; </w:t>
      </w:r>
    </w:p>
    <w:p w:rsidR="00B14C24" w:rsidRDefault="00B14C24" w:rsidP="00B14C24">
      <w:pPr>
        <w:ind w:right="-84" w:firstLine="709"/>
        <w:jc w:val="both"/>
        <w:rPr>
          <w:spacing w:val="-4"/>
          <w:sz w:val="22"/>
          <w:szCs w:val="22"/>
        </w:rPr>
      </w:pPr>
      <w:r>
        <w:rPr>
          <w:spacing w:val="-4"/>
          <w:sz w:val="22"/>
          <w:szCs w:val="22"/>
        </w:rPr>
        <w:t>Единый казначейский счёт: 40102810045370000119;</w:t>
      </w:r>
    </w:p>
    <w:p w:rsidR="00B14C24" w:rsidRDefault="00B14C24" w:rsidP="00B14C24">
      <w:pPr>
        <w:ind w:right="-84" w:firstLine="709"/>
        <w:jc w:val="both"/>
        <w:rPr>
          <w:spacing w:val="-4"/>
          <w:sz w:val="22"/>
          <w:szCs w:val="22"/>
        </w:rPr>
      </w:pPr>
      <w:r>
        <w:rPr>
          <w:spacing w:val="-4"/>
          <w:sz w:val="22"/>
          <w:szCs w:val="22"/>
        </w:rPr>
        <w:t>ОКЦ № 1 ВВГУ Банка России//УФК по Карачаево-Черкесской Республике г. Черкесск; ОКТМО: 91701000.</w:t>
      </w:r>
    </w:p>
    <w:p w:rsidR="00B14C24" w:rsidRDefault="00B14C24" w:rsidP="00B14C24">
      <w:pPr>
        <w:ind w:right="-84" w:firstLine="709"/>
        <w:jc w:val="both"/>
        <w:rPr>
          <w:spacing w:val="-4"/>
          <w:sz w:val="22"/>
          <w:szCs w:val="22"/>
        </w:rPr>
      </w:pPr>
      <w:r>
        <w:rPr>
          <w:spacing w:val="-4"/>
          <w:sz w:val="22"/>
          <w:szCs w:val="22"/>
        </w:rPr>
        <w:t>КБК 17711607010019000140 – за просрочку исполнения обязательств,</w:t>
      </w:r>
    </w:p>
    <w:p w:rsidR="00B14C24" w:rsidRDefault="00B14C24" w:rsidP="00B14C24">
      <w:pPr>
        <w:ind w:right="-84" w:firstLine="709"/>
        <w:jc w:val="both"/>
        <w:rPr>
          <w:spacing w:val="-4"/>
          <w:sz w:val="22"/>
          <w:szCs w:val="22"/>
        </w:rPr>
      </w:pPr>
      <w:r>
        <w:rPr>
          <w:spacing w:val="-4"/>
          <w:sz w:val="22"/>
          <w:szCs w:val="22"/>
        </w:rPr>
        <w:t xml:space="preserve">КБК 17711607090019000140 – за ненадлежащее исполнение обязательств.                                                                                                                                                </w:t>
      </w:r>
    </w:p>
    <w:p w:rsidR="00B14C24" w:rsidRDefault="00B14C24" w:rsidP="00B14C24">
      <w:pPr>
        <w:ind w:right="-84" w:firstLine="709"/>
        <w:jc w:val="both"/>
        <w:rPr>
          <w:spacing w:val="-4"/>
          <w:sz w:val="22"/>
          <w:szCs w:val="22"/>
        </w:rPr>
      </w:pPr>
      <w:r>
        <w:rPr>
          <w:spacing w:val="-4"/>
          <w:sz w:val="22"/>
          <w:szCs w:val="22"/>
        </w:rPr>
        <w:t>6.11. Общая сумма начисленной неустойки (штрафов, пени) за ненадлежащее исполнение Государственным заказчиком обязательств, предусмотренных Договором, не может превышать цену Договора.</w:t>
      </w:r>
    </w:p>
    <w:p w:rsidR="00B14C24" w:rsidRDefault="00B14C24" w:rsidP="00B14C24">
      <w:pPr>
        <w:ind w:right="-84" w:firstLine="709"/>
        <w:jc w:val="both"/>
        <w:rPr>
          <w:spacing w:val="-4"/>
          <w:sz w:val="22"/>
          <w:szCs w:val="22"/>
        </w:rPr>
      </w:pPr>
      <w:r>
        <w:rPr>
          <w:spacing w:val="-4"/>
          <w:sz w:val="22"/>
          <w:szCs w:val="22"/>
        </w:rPr>
        <w:t xml:space="preserve">6.12.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Государственный заказчик направляет Поставщику требование об уплате неустоек (штрафов, пеней). </w:t>
      </w:r>
      <w:proofErr w:type="gramStart"/>
      <w:r>
        <w:rPr>
          <w:spacing w:val="-4"/>
          <w:sz w:val="22"/>
          <w:szCs w:val="22"/>
        </w:rPr>
        <w:t>В случае не внесения в добровольном порядке начисленной суммы неустойки Поставщиком Государственный заказчик может уменьшить подлежащую оплате сумму за поставленный товар на размер начисленных сумм неустоек, при условии перечисления в установленном порядке неустойки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w:t>
      </w:r>
      <w:proofErr w:type="gramEnd"/>
      <w:r>
        <w:rPr>
          <w:spacing w:val="-4"/>
          <w:sz w:val="22"/>
          <w:szCs w:val="22"/>
        </w:rPr>
        <w:t xml:space="preserve"> </w:t>
      </w:r>
      <w:proofErr w:type="gramStart"/>
      <w:r>
        <w:rPr>
          <w:spacing w:val="-4"/>
          <w:sz w:val="22"/>
          <w:szCs w:val="22"/>
        </w:rPr>
        <w:t>соответствии</w:t>
      </w:r>
      <w:proofErr w:type="gramEnd"/>
      <w:r>
        <w:rPr>
          <w:spacing w:val="-4"/>
          <w:sz w:val="22"/>
          <w:szCs w:val="22"/>
        </w:rPr>
        <w:t xml:space="preserve"> с условиями Договора. Оплата по Договору в таком случае осуществляется                             на основании акта сдачи-приемки поставленного товара, в котором указываются: сумма, подлежащая оплате                в соответствии с условиями заключенного Договора, размер неустойки (пеней, штрафа); итоговая сумма, подлежащая оплате Поставщику по Договору за вычетом неустойки (пеней, штрафа), предусмотренных настоящим Договором.</w:t>
      </w:r>
    </w:p>
    <w:p w:rsidR="00B14C24" w:rsidRDefault="00B14C24" w:rsidP="00B14C24">
      <w:pPr>
        <w:ind w:right="-84" w:firstLine="709"/>
        <w:jc w:val="both"/>
        <w:rPr>
          <w:b/>
          <w:spacing w:val="-4"/>
          <w:sz w:val="22"/>
          <w:szCs w:val="22"/>
        </w:rPr>
      </w:pPr>
    </w:p>
    <w:p w:rsidR="00B14C24" w:rsidRDefault="00B14C24" w:rsidP="00B14C24">
      <w:pPr>
        <w:ind w:right="15" w:firstLine="709"/>
        <w:jc w:val="center"/>
        <w:rPr>
          <w:b/>
          <w:spacing w:val="-4"/>
          <w:sz w:val="22"/>
          <w:szCs w:val="22"/>
        </w:rPr>
      </w:pPr>
      <w:r>
        <w:rPr>
          <w:b/>
          <w:spacing w:val="-4"/>
          <w:sz w:val="22"/>
          <w:szCs w:val="22"/>
        </w:rPr>
        <w:t>7. Поставка товара и порядок приемки товара</w:t>
      </w:r>
    </w:p>
    <w:p w:rsidR="00B14C24" w:rsidRDefault="00B14C24" w:rsidP="00B14C24">
      <w:pPr>
        <w:ind w:right="15" w:firstLine="709"/>
        <w:rPr>
          <w:b/>
          <w:spacing w:val="-4"/>
          <w:sz w:val="22"/>
          <w:szCs w:val="22"/>
        </w:rPr>
      </w:pPr>
    </w:p>
    <w:p w:rsidR="00B14C24" w:rsidRDefault="00B14C24" w:rsidP="00B14C24">
      <w:pPr>
        <w:pStyle w:val="af3"/>
        <w:ind w:right="15" w:firstLine="709"/>
        <w:rPr>
          <w:rFonts w:ascii="Times New Roman" w:hAnsi="Times New Roman" w:cs="Times New Roman"/>
          <w:spacing w:val="-4"/>
          <w:sz w:val="22"/>
          <w:szCs w:val="22"/>
        </w:rPr>
      </w:pPr>
      <w:r>
        <w:rPr>
          <w:rFonts w:ascii="Times New Roman" w:hAnsi="Times New Roman" w:cs="Times New Roman"/>
          <w:spacing w:val="-4"/>
          <w:sz w:val="22"/>
          <w:szCs w:val="22"/>
        </w:rPr>
        <w:t>7.1. Поставка Товара осуществляется силами и средствами Поставщика в течение 10 рабочих дней со дня заключения Сторонами настоящего Договора.</w:t>
      </w:r>
    </w:p>
    <w:p w:rsidR="00B14C24" w:rsidRDefault="00B14C24" w:rsidP="00B14C24">
      <w:pPr>
        <w:ind w:firstLine="709"/>
        <w:rPr>
          <w:sz w:val="22"/>
          <w:szCs w:val="22"/>
        </w:rPr>
      </w:pPr>
      <w:r>
        <w:rPr>
          <w:sz w:val="22"/>
          <w:szCs w:val="22"/>
        </w:rPr>
        <w:t>7.2. Место поставки: КЧР, г. Черкесск, ул. Кавказская, 33.</w:t>
      </w:r>
    </w:p>
    <w:p w:rsidR="00B14C24" w:rsidRDefault="00B14C24" w:rsidP="00B14C24">
      <w:pPr>
        <w:pStyle w:val="af0"/>
        <w:ind w:firstLine="709"/>
        <w:jc w:val="both"/>
        <w:rPr>
          <w:rFonts w:ascii="Times New Roman" w:hAnsi="Times New Roman"/>
          <w:sz w:val="23"/>
          <w:szCs w:val="23"/>
        </w:rPr>
      </w:pPr>
      <w:r>
        <w:rPr>
          <w:rFonts w:ascii="Times New Roman" w:eastAsia="Times New Roman" w:hAnsi="Times New Roman"/>
          <w:spacing w:val="-4"/>
          <w:lang w:eastAsia="ru-RU"/>
        </w:rPr>
        <w:lastRenderedPageBreak/>
        <w:t>7.3. Приемку поставленного Товара осуществляет представитель</w:t>
      </w:r>
      <w:r>
        <w:rPr>
          <w:rFonts w:ascii="Times New Roman" w:hAnsi="Times New Roman"/>
          <w:sz w:val="23"/>
          <w:szCs w:val="23"/>
          <w:lang w:eastAsia="ar-SA"/>
        </w:rPr>
        <w:t xml:space="preserve"> Государственного заказчика (далее – Представитель). </w:t>
      </w:r>
      <w:r>
        <w:rPr>
          <w:rFonts w:ascii="Times New Roman" w:hAnsi="Times New Roman"/>
          <w:sz w:val="23"/>
          <w:szCs w:val="23"/>
        </w:rPr>
        <w:t>Приемка Товара оформляется товарной накладной и актом приемки товара (приложение № 4), подписанным Представителем и Поставщиком.</w:t>
      </w:r>
    </w:p>
    <w:p w:rsidR="00B14C24" w:rsidRDefault="00B14C24" w:rsidP="00B14C24">
      <w:pPr>
        <w:ind w:firstLine="709"/>
        <w:jc w:val="both"/>
        <w:rPr>
          <w:spacing w:val="-4"/>
          <w:sz w:val="22"/>
          <w:szCs w:val="22"/>
        </w:rPr>
      </w:pPr>
      <w:r>
        <w:rPr>
          <w:spacing w:val="-4"/>
          <w:sz w:val="22"/>
          <w:szCs w:val="22"/>
        </w:rPr>
        <w:t>7.4. Поставляемый товар Государственный заказчик принимает в течение 7 (семи) рабочих дней                    по товарной накладной или УПД, после проведения экспертизы поставленного товара в соответствии с частью 3 статьи 94 Федерального закона при отсутствии претензий относительно качества, количества, комплектности, упаковки, к техническим и функциональным характеристикам товара. Экспертиза результатов исполнения договора проводится Представителем. Результаты экспертизы оформляются в виде заключения внутренней экспертизы результатов исполнения договора (приложение № 3).</w:t>
      </w:r>
    </w:p>
    <w:p w:rsidR="00B14C24" w:rsidRDefault="00B14C24" w:rsidP="00B14C24">
      <w:pPr>
        <w:pStyle w:val="af6"/>
        <w:widowControl/>
        <w:tabs>
          <w:tab w:val="left" w:pos="1134"/>
        </w:tabs>
        <w:rPr>
          <w:spacing w:val="-4"/>
          <w:sz w:val="22"/>
          <w:szCs w:val="22"/>
        </w:rPr>
      </w:pPr>
      <w:r>
        <w:rPr>
          <w:spacing w:val="-4"/>
          <w:sz w:val="22"/>
          <w:szCs w:val="22"/>
        </w:rPr>
        <w:t>7.5. Поставщик гарантирует, что поставляемый товар является качественным, соответствует требованиям, установленным настоящим Договором. Гарантия поставщика на товар (предоставляется при поставке) должна быть не менее 12 месяцев с момента передачи товара Государственному заказчику.</w:t>
      </w:r>
    </w:p>
    <w:p w:rsidR="00B14C24" w:rsidRDefault="00B14C24" w:rsidP="00B14C24">
      <w:pPr>
        <w:tabs>
          <w:tab w:val="left" w:pos="993"/>
          <w:tab w:val="left" w:pos="1080"/>
          <w:tab w:val="left" w:pos="1134"/>
        </w:tabs>
        <w:ind w:firstLine="709"/>
        <w:jc w:val="both"/>
        <w:rPr>
          <w:spacing w:val="-4"/>
          <w:sz w:val="22"/>
          <w:szCs w:val="22"/>
        </w:rPr>
      </w:pPr>
      <w:r>
        <w:rPr>
          <w:spacing w:val="-4"/>
          <w:sz w:val="22"/>
          <w:szCs w:val="22"/>
        </w:rPr>
        <w:t>7.6. Требования к товару:</w:t>
      </w:r>
    </w:p>
    <w:p w:rsidR="00B14C24" w:rsidRDefault="00B14C24" w:rsidP="00B14C24">
      <w:pPr>
        <w:numPr>
          <w:ilvl w:val="0"/>
          <w:numId w:val="4"/>
        </w:numPr>
        <w:tabs>
          <w:tab w:val="left" w:pos="1134"/>
        </w:tabs>
        <w:ind w:left="0" w:firstLine="709"/>
        <w:jc w:val="both"/>
        <w:rPr>
          <w:spacing w:val="-4"/>
          <w:sz w:val="22"/>
          <w:szCs w:val="22"/>
        </w:rPr>
      </w:pPr>
      <w:r>
        <w:rPr>
          <w:spacing w:val="-4"/>
          <w:sz w:val="22"/>
          <w:szCs w:val="22"/>
        </w:rPr>
        <w:t>должен быть новым, не бывшим в употреблении, изготовленным по самым последним стандартам и отражающим последние технологические достижения и требования к подобному товару;</w:t>
      </w:r>
    </w:p>
    <w:p w:rsidR="00B14C24" w:rsidRDefault="00B14C24" w:rsidP="00B14C24">
      <w:pPr>
        <w:numPr>
          <w:ilvl w:val="0"/>
          <w:numId w:val="4"/>
        </w:numPr>
        <w:tabs>
          <w:tab w:val="left" w:pos="1134"/>
        </w:tabs>
        <w:ind w:left="0" w:firstLine="709"/>
        <w:jc w:val="both"/>
        <w:rPr>
          <w:spacing w:val="-4"/>
          <w:sz w:val="22"/>
          <w:szCs w:val="22"/>
        </w:rPr>
      </w:pPr>
      <w:r>
        <w:rPr>
          <w:spacing w:val="-4"/>
          <w:sz w:val="22"/>
          <w:szCs w:val="22"/>
        </w:rPr>
        <w:t xml:space="preserve">должен быть безопасным для применения, соответствовать </w:t>
      </w:r>
      <w:r>
        <w:rPr>
          <w:color w:val="000000"/>
          <w:spacing w:val="-4"/>
          <w:sz w:val="22"/>
          <w:szCs w:val="22"/>
        </w:rPr>
        <w:t>характеристикам, указанным                               в описании объекта закупки (приложение № 2) к Договору.</w:t>
      </w:r>
    </w:p>
    <w:p w:rsidR="00B14C24" w:rsidRDefault="00B14C24" w:rsidP="00B14C24">
      <w:pPr>
        <w:tabs>
          <w:tab w:val="left" w:pos="993"/>
          <w:tab w:val="left" w:pos="1134"/>
        </w:tabs>
        <w:ind w:firstLine="709"/>
        <w:jc w:val="both"/>
        <w:rPr>
          <w:spacing w:val="-4"/>
          <w:sz w:val="22"/>
          <w:szCs w:val="22"/>
        </w:rPr>
      </w:pPr>
      <w:r>
        <w:rPr>
          <w:iCs/>
          <w:spacing w:val="-4"/>
          <w:sz w:val="22"/>
          <w:szCs w:val="22"/>
        </w:rPr>
        <w:t>7.7.  </w:t>
      </w:r>
      <w:r>
        <w:rPr>
          <w:spacing w:val="-4"/>
          <w:sz w:val="22"/>
          <w:szCs w:val="22"/>
        </w:rPr>
        <w:t>В случае передачи товара ненадлежащего качества Государственный заказчик вправе потребовать замены товара. Поставщик обязан предоставить Государственному заказчику товар надлежащего качества в течение срока, указанного Государственным заказчиком.</w:t>
      </w:r>
    </w:p>
    <w:p w:rsidR="00B14C24" w:rsidRDefault="00B14C24" w:rsidP="00B14C24">
      <w:pPr>
        <w:tabs>
          <w:tab w:val="left" w:pos="1134"/>
        </w:tabs>
        <w:ind w:right="15" w:firstLine="709"/>
        <w:jc w:val="both"/>
        <w:rPr>
          <w:spacing w:val="-4"/>
          <w:sz w:val="22"/>
          <w:szCs w:val="22"/>
        </w:rPr>
      </w:pPr>
      <w:bookmarkStart w:id="3" w:name="sub_4051"/>
      <w:r>
        <w:rPr>
          <w:spacing w:val="-4"/>
          <w:sz w:val="22"/>
          <w:szCs w:val="22"/>
        </w:rPr>
        <w:t>7.8. Качество товаров должно соответствовать действующим государственным стандартом стандартов, техническим условиями согласно описанию объекта закупки (Приложение № 2) для данной группы товаров.</w:t>
      </w:r>
      <w:bookmarkEnd w:id="3"/>
    </w:p>
    <w:p w:rsidR="00B14C24" w:rsidRDefault="00B14C24" w:rsidP="00B14C24">
      <w:pPr>
        <w:pStyle w:val="2"/>
        <w:spacing w:after="0" w:line="240" w:lineRule="auto"/>
        <w:ind w:firstLine="709"/>
        <w:rPr>
          <w:spacing w:val="-4"/>
          <w:sz w:val="22"/>
          <w:szCs w:val="22"/>
        </w:rPr>
      </w:pPr>
      <w:r>
        <w:rPr>
          <w:spacing w:val="-4"/>
          <w:sz w:val="22"/>
          <w:szCs w:val="22"/>
          <w:lang w:val="ru-RU"/>
        </w:rPr>
        <w:t>7</w:t>
      </w:r>
      <w:r>
        <w:rPr>
          <w:spacing w:val="-4"/>
          <w:sz w:val="22"/>
          <w:szCs w:val="22"/>
        </w:rPr>
        <w:t>.</w:t>
      </w:r>
      <w:r>
        <w:rPr>
          <w:spacing w:val="-4"/>
          <w:sz w:val="22"/>
          <w:szCs w:val="22"/>
          <w:lang w:val="ru-RU"/>
        </w:rPr>
        <w:t>9</w:t>
      </w:r>
      <w:r>
        <w:rPr>
          <w:spacing w:val="-4"/>
          <w:sz w:val="22"/>
          <w:szCs w:val="22"/>
        </w:rPr>
        <w:t xml:space="preserve">. Обязанности Поставщика считаются выполненными после подписания Государственным заказчиком </w:t>
      </w:r>
      <w:r>
        <w:rPr>
          <w:spacing w:val="-4"/>
          <w:kern w:val="3"/>
          <w:sz w:val="22"/>
          <w:szCs w:val="22"/>
          <w:lang w:eastAsia="ar-SA"/>
        </w:rPr>
        <w:t>акта приемки поставленного товара</w:t>
      </w:r>
      <w:r>
        <w:rPr>
          <w:spacing w:val="-4"/>
          <w:kern w:val="3"/>
          <w:sz w:val="22"/>
          <w:szCs w:val="22"/>
          <w:lang w:val="ru-RU" w:eastAsia="ar-SA"/>
        </w:rPr>
        <w:t xml:space="preserve"> (приложение № 4)</w:t>
      </w:r>
      <w:r>
        <w:rPr>
          <w:spacing w:val="-4"/>
          <w:sz w:val="22"/>
          <w:szCs w:val="22"/>
        </w:rPr>
        <w:t xml:space="preserve"> и товарной накладной или УПД.</w:t>
      </w:r>
    </w:p>
    <w:p w:rsidR="00B14C24" w:rsidRDefault="00B14C24" w:rsidP="00B14C24">
      <w:pPr>
        <w:ind w:firstLine="709"/>
        <w:jc w:val="both"/>
        <w:rPr>
          <w:snapToGrid w:val="0"/>
          <w:spacing w:val="-4"/>
          <w:sz w:val="22"/>
          <w:szCs w:val="22"/>
        </w:rPr>
      </w:pPr>
      <w:r>
        <w:rPr>
          <w:spacing w:val="-4"/>
          <w:sz w:val="22"/>
          <w:szCs w:val="22"/>
        </w:rPr>
        <w:t xml:space="preserve">7.10. Поставщик при поставке товара Государственному заказчику обязан </w:t>
      </w:r>
      <w:proofErr w:type="gramStart"/>
      <w:r>
        <w:rPr>
          <w:spacing w:val="-4"/>
          <w:sz w:val="22"/>
          <w:szCs w:val="22"/>
        </w:rPr>
        <w:t>предоставить следующие документы</w:t>
      </w:r>
      <w:proofErr w:type="gramEnd"/>
      <w:r>
        <w:rPr>
          <w:spacing w:val="-4"/>
          <w:sz w:val="22"/>
          <w:szCs w:val="22"/>
        </w:rPr>
        <w:t xml:space="preserve">: товарную накладную или УПД, </w:t>
      </w:r>
      <w:r>
        <w:rPr>
          <w:snapToGrid w:val="0"/>
          <w:spacing w:val="-4"/>
          <w:sz w:val="22"/>
          <w:szCs w:val="22"/>
        </w:rPr>
        <w:t>счет, счет-фактуру, сертификаты соответствия на поставленный товар.</w:t>
      </w:r>
    </w:p>
    <w:p w:rsidR="00B14C24" w:rsidRDefault="00B14C24" w:rsidP="00B14C24">
      <w:pPr>
        <w:pStyle w:val="2"/>
        <w:spacing w:after="0" w:line="240" w:lineRule="auto"/>
        <w:ind w:right="45" w:firstLine="709"/>
        <w:rPr>
          <w:spacing w:val="-4"/>
          <w:sz w:val="22"/>
          <w:szCs w:val="22"/>
        </w:rPr>
      </w:pPr>
      <w:r>
        <w:rPr>
          <w:spacing w:val="-4"/>
          <w:sz w:val="22"/>
          <w:szCs w:val="22"/>
          <w:lang w:val="ru-RU"/>
        </w:rPr>
        <w:t>7</w:t>
      </w:r>
      <w:r>
        <w:rPr>
          <w:spacing w:val="-4"/>
          <w:sz w:val="22"/>
          <w:szCs w:val="22"/>
        </w:rPr>
        <w:t>.</w:t>
      </w:r>
      <w:r>
        <w:rPr>
          <w:spacing w:val="-4"/>
          <w:sz w:val="22"/>
          <w:szCs w:val="22"/>
          <w:lang w:val="ru-RU"/>
        </w:rPr>
        <w:t>11</w:t>
      </w:r>
      <w:r>
        <w:rPr>
          <w:spacing w:val="-4"/>
          <w:sz w:val="22"/>
          <w:szCs w:val="22"/>
        </w:rPr>
        <w:t xml:space="preserve">. В случае поставки некачественного или некомплектного Товара, товарная накладная или УПД </w:t>
      </w:r>
      <w:r>
        <w:rPr>
          <w:spacing w:val="-4"/>
          <w:sz w:val="22"/>
          <w:szCs w:val="22"/>
          <w:lang w:val="ru-RU"/>
        </w:rPr>
        <w:t xml:space="preserve">                </w:t>
      </w:r>
      <w:r>
        <w:rPr>
          <w:spacing w:val="-4"/>
          <w:sz w:val="22"/>
          <w:szCs w:val="22"/>
        </w:rPr>
        <w:t>и акт приема – передачи поставленного товара не подписывается Государственным заказчиком до устранения Поставщиком обнаруженных недостатков товара. Сторонами составляется двусторонний акт с перечнем необходимых доработок и сроков устранения недостатков.</w:t>
      </w:r>
    </w:p>
    <w:p w:rsidR="00B14C24" w:rsidRDefault="00B14C24" w:rsidP="00B14C24">
      <w:pPr>
        <w:ind w:firstLine="709"/>
        <w:jc w:val="center"/>
        <w:rPr>
          <w:b/>
          <w:snapToGrid w:val="0"/>
          <w:spacing w:val="-4"/>
          <w:sz w:val="22"/>
          <w:szCs w:val="22"/>
        </w:rPr>
      </w:pPr>
    </w:p>
    <w:p w:rsidR="00B14C24" w:rsidRDefault="00B14C24" w:rsidP="00B14C24">
      <w:pPr>
        <w:ind w:firstLine="709"/>
        <w:jc w:val="center"/>
        <w:rPr>
          <w:b/>
          <w:snapToGrid w:val="0"/>
          <w:spacing w:val="-4"/>
          <w:sz w:val="22"/>
          <w:szCs w:val="22"/>
        </w:rPr>
      </w:pPr>
      <w:r>
        <w:rPr>
          <w:b/>
          <w:snapToGrid w:val="0"/>
          <w:spacing w:val="-4"/>
          <w:sz w:val="22"/>
          <w:szCs w:val="22"/>
        </w:rPr>
        <w:t>8. Порядок и условия изменения (расторжения) договора</w:t>
      </w:r>
    </w:p>
    <w:p w:rsidR="00B14C24" w:rsidRDefault="00B14C24" w:rsidP="00B14C24">
      <w:pPr>
        <w:ind w:firstLine="709"/>
        <w:jc w:val="both"/>
        <w:rPr>
          <w:snapToGrid w:val="0"/>
          <w:spacing w:val="-4"/>
          <w:sz w:val="22"/>
          <w:szCs w:val="22"/>
        </w:rPr>
      </w:pPr>
    </w:p>
    <w:p w:rsidR="00B14C24" w:rsidRDefault="00B14C24" w:rsidP="00B14C24">
      <w:pPr>
        <w:ind w:firstLine="709"/>
        <w:jc w:val="both"/>
        <w:rPr>
          <w:snapToGrid w:val="0"/>
          <w:spacing w:val="-4"/>
          <w:sz w:val="22"/>
          <w:szCs w:val="22"/>
        </w:rPr>
      </w:pPr>
      <w:r>
        <w:rPr>
          <w:snapToGrid w:val="0"/>
          <w:spacing w:val="-4"/>
          <w:sz w:val="22"/>
          <w:szCs w:val="22"/>
        </w:rPr>
        <w:t>8.1. Изменение существенных условий Договора при его исполнении не допускается, за исключением их изменения в случаях, предусмотренных ст. 95 Федерального закона.</w:t>
      </w:r>
    </w:p>
    <w:p w:rsidR="00B14C24" w:rsidRDefault="00B14C24" w:rsidP="00B14C24">
      <w:pPr>
        <w:ind w:firstLine="709"/>
        <w:jc w:val="both"/>
        <w:rPr>
          <w:snapToGrid w:val="0"/>
          <w:spacing w:val="-4"/>
          <w:sz w:val="22"/>
          <w:szCs w:val="22"/>
        </w:rPr>
      </w:pPr>
      <w:r>
        <w:rPr>
          <w:snapToGrid w:val="0"/>
          <w:spacing w:val="-4"/>
          <w:sz w:val="22"/>
          <w:szCs w:val="22"/>
        </w:rPr>
        <w:t xml:space="preserve">8.2. Стороны признают все условия настоящего Договора существенными и при нарушении любого                из условий Стороной, </w:t>
      </w:r>
      <w:proofErr w:type="gramStart"/>
      <w:r>
        <w:rPr>
          <w:snapToGrid w:val="0"/>
          <w:spacing w:val="-4"/>
          <w:sz w:val="22"/>
          <w:szCs w:val="22"/>
        </w:rPr>
        <w:t>другая</w:t>
      </w:r>
      <w:proofErr w:type="gramEnd"/>
      <w:r>
        <w:rPr>
          <w:snapToGrid w:val="0"/>
          <w:spacing w:val="-4"/>
          <w:sz w:val="22"/>
          <w:szCs w:val="22"/>
        </w:rPr>
        <w:t xml:space="preserve"> вправе требовать расторжение Договора.</w:t>
      </w:r>
    </w:p>
    <w:p w:rsidR="00B14C24" w:rsidRDefault="00B14C24" w:rsidP="00B14C24">
      <w:pPr>
        <w:ind w:right="-84" w:firstLine="709"/>
        <w:jc w:val="both"/>
        <w:rPr>
          <w:spacing w:val="-4"/>
          <w:sz w:val="22"/>
          <w:szCs w:val="22"/>
        </w:rPr>
      </w:pPr>
      <w:r>
        <w:rPr>
          <w:spacing w:val="-4"/>
          <w:sz w:val="22"/>
          <w:szCs w:val="22"/>
        </w:rPr>
        <w:t>8.3. В случае неисполнения Поставщиком условий Договора Государственный заказчик вправе обратиться в суд с требованием о расторжении настоящего Договора.</w:t>
      </w:r>
    </w:p>
    <w:p w:rsidR="00B14C24" w:rsidRDefault="00B14C24" w:rsidP="00B14C24">
      <w:pPr>
        <w:ind w:firstLine="709"/>
        <w:jc w:val="both"/>
        <w:rPr>
          <w:snapToGrid w:val="0"/>
          <w:spacing w:val="-4"/>
          <w:sz w:val="22"/>
          <w:szCs w:val="22"/>
        </w:rPr>
      </w:pPr>
      <w:r>
        <w:rPr>
          <w:snapToGrid w:val="0"/>
          <w:spacing w:val="-4"/>
          <w:sz w:val="22"/>
          <w:szCs w:val="22"/>
        </w:rPr>
        <w:t xml:space="preserve">8.4. Настоящий </w:t>
      </w:r>
      <w:proofErr w:type="gramStart"/>
      <w:r>
        <w:rPr>
          <w:snapToGrid w:val="0"/>
          <w:spacing w:val="-4"/>
          <w:sz w:val="22"/>
          <w:szCs w:val="22"/>
        </w:rPr>
        <w:t>Договор</w:t>
      </w:r>
      <w:proofErr w:type="gramEnd"/>
      <w:r>
        <w:rPr>
          <w:snapToGrid w:val="0"/>
          <w:spacing w:val="-4"/>
          <w:sz w:val="22"/>
          <w:szCs w:val="22"/>
        </w:rPr>
        <w:t xml:space="preserve"> может быть расторгнут по соглашению Сторон, по решению суда, в связи                 с односторонним отказом Стороны Договора от исполнения Договора в соответствии с гражданским законодательством.</w:t>
      </w:r>
    </w:p>
    <w:p w:rsidR="00B14C24" w:rsidRDefault="00B14C24" w:rsidP="00B14C24">
      <w:pPr>
        <w:ind w:firstLine="709"/>
        <w:jc w:val="both"/>
        <w:rPr>
          <w:snapToGrid w:val="0"/>
          <w:spacing w:val="-4"/>
          <w:sz w:val="22"/>
          <w:szCs w:val="22"/>
        </w:rPr>
      </w:pPr>
      <w:r>
        <w:rPr>
          <w:snapToGrid w:val="0"/>
          <w:spacing w:val="-4"/>
          <w:sz w:val="22"/>
          <w:szCs w:val="22"/>
        </w:rPr>
        <w:t xml:space="preserve">8.5.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Pr>
          <w:snapToGrid w:val="0"/>
          <w:spacing w:val="-4"/>
          <w:sz w:val="22"/>
          <w:szCs w:val="22"/>
        </w:rPr>
        <w:t>с даты</w:t>
      </w:r>
      <w:proofErr w:type="gramEnd"/>
      <w:r>
        <w:rPr>
          <w:snapToGrid w:val="0"/>
          <w:spacing w:val="-4"/>
          <w:sz w:val="22"/>
          <w:szCs w:val="22"/>
        </w:rPr>
        <w:t xml:space="preserve"> его получения.</w:t>
      </w:r>
    </w:p>
    <w:p w:rsidR="00B14C24" w:rsidRDefault="00B14C24" w:rsidP="00B14C24">
      <w:pPr>
        <w:ind w:firstLine="709"/>
        <w:jc w:val="both"/>
        <w:rPr>
          <w:snapToGrid w:val="0"/>
          <w:spacing w:val="-4"/>
          <w:sz w:val="22"/>
          <w:szCs w:val="22"/>
        </w:rPr>
      </w:pPr>
      <w:r>
        <w:rPr>
          <w:snapToGrid w:val="0"/>
          <w:spacing w:val="-4"/>
          <w:sz w:val="22"/>
          <w:szCs w:val="22"/>
        </w:rPr>
        <w:t>8.6. Расторжение Договора производится Сторонами путем подписания соответствующего соглашения о расторжении.</w:t>
      </w:r>
    </w:p>
    <w:p w:rsidR="00B14C24" w:rsidRDefault="00B14C24" w:rsidP="00B14C24">
      <w:pPr>
        <w:ind w:firstLine="709"/>
        <w:jc w:val="both"/>
        <w:rPr>
          <w:snapToGrid w:val="0"/>
          <w:spacing w:val="-4"/>
          <w:sz w:val="22"/>
          <w:szCs w:val="22"/>
        </w:rPr>
      </w:pPr>
      <w:r>
        <w:rPr>
          <w:snapToGrid w:val="0"/>
          <w:spacing w:val="-4"/>
          <w:sz w:val="22"/>
          <w:szCs w:val="22"/>
        </w:rPr>
        <w:t>8.7. Стороны обязаны провести сверку расчетов для проведения окончательных расчетов по Договору            в случае его прекращения.</w:t>
      </w:r>
    </w:p>
    <w:p w:rsidR="00B14C24" w:rsidRDefault="00B14C24" w:rsidP="00B14C24">
      <w:pPr>
        <w:ind w:firstLine="709"/>
        <w:jc w:val="both"/>
        <w:rPr>
          <w:snapToGrid w:val="0"/>
          <w:spacing w:val="-4"/>
          <w:sz w:val="22"/>
          <w:szCs w:val="22"/>
        </w:rPr>
      </w:pPr>
      <w:r>
        <w:rPr>
          <w:snapToGrid w:val="0"/>
          <w:spacing w:val="-4"/>
          <w:sz w:val="22"/>
          <w:szCs w:val="22"/>
        </w:rPr>
        <w:t>8.8. При исполнении настоящего Договора не допускается перемена Поставщика, за исключением случая,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B14C24" w:rsidRDefault="00B14C24" w:rsidP="00B14C24">
      <w:pPr>
        <w:ind w:firstLine="709"/>
        <w:jc w:val="both"/>
        <w:rPr>
          <w:snapToGrid w:val="0"/>
          <w:spacing w:val="-4"/>
          <w:sz w:val="22"/>
          <w:szCs w:val="22"/>
        </w:rPr>
      </w:pPr>
      <w:r>
        <w:rPr>
          <w:snapToGrid w:val="0"/>
          <w:spacing w:val="-4"/>
          <w:sz w:val="22"/>
          <w:szCs w:val="22"/>
        </w:rPr>
        <w:lastRenderedPageBreak/>
        <w:t>8.9. В случае перемены Государственного заказчика по Договору права и обязанности Государственного заказчика по настоящему Договору переходят к новому Государственному заказчику в том же объеме и на тех же условиях.</w:t>
      </w:r>
    </w:p>
    <w:p w:rsidR="00B14C24" w:rsidRDefault="00B14C24" w:rsidP="00B14C24">
      <w:pPr>
        <w:ind w:firstLine="709"/>
        <w:rPr>
          <w:sz w:val="22"/>
          <w:szCs w:val="22"/>
          <w:highlight w:val="yellow"/>
        </w:rPr>
      </w:pPr>
    </w:p>
    <w:p w:rsidR="00B14C24" w:rsidRDefault="00B14C24" w:rsidP="00B14C24">
      <w:pPr>
        <w:widowControl w:val="0"/>
        <w:autoSpaceDE w:val="0"/>
        <w:autoSpaceDN w:val="0"/>
        <w:adjustRightInd w:val="0"/>
        <w:jc w:val="center"/>
        <w:rPr>
          <w:b/>
          <w:spacing w:val="-4"/>
          <w:sz w:val="22"/>
          <w:szCs w:val="22"/>
        </w:rPr>
      </w:pPr>
      <w:bookmarkStart w:id="4" w:name="sub_4101"/>
      <w:bookmarkStart w:id="5" w:name="sub_4700"/>
      <w:r>
        <w:rPr>
          <w:b/>
          <w:spacing w:val="-4"/>
          <w:sz w:val="22"/>
          <w:szCs w:val="22"/>
        </w:rPr>
        <w:t>9. Рассмотрение и разрешение споров</w:t>
      </w:r>
    </w:p>
    <w:p w:rsidR="00B14C24" w:rsidRDefault="00B14C24" w:rsidP="00B14C24">
      <w:pPr>
        <w:widowControl w:val="0"/>
        <w:autoSpaceDE w:val="0"/>
        <w:autoSpaceDN w:val="0"/>
        <w:adjustRightInd w:val="0"/>
        <w:jc w:val="center"/>
        <w:rPr>
          <w:b/>
          <w:spacing w:val="-4"/>
          <w:sz w:val="22"/>
          <w:szCs w:val="22"/>
        </w:rPr>
      </w:pPr>
    </w:p>
    <w:p w:rsidR="00B14C24" w:rsidRDefault="00B14C24" w:rsidP="00B14C24">
      <w:pPr>
        <w:widowControl w:val="0"/>
        <w:autoSpaceDE w:val="0"/>
        <w:autoSpaceDN w:val="0"/>
        <w:adjustRightInd w:val="0"/>
        <w:ind w:firstLine="851"/>
        <w:jc w:val="both"/>
        <w:rPr>
          <w:spacing w:val="-4"/>
          <w:sz w:val="22"/>
          <w:szCs w:val="22"/>
        </w:rPr>
      </w:pPr>
      <w:r>
        <w:rPr>
          <w:spacing w:val="-4"/>
          <w:sz w:val="22"/>
          <w:szCs w:val="22"/>
        </w:rPr>
        <w:t xml:space="preserve">9.1. Все споры, возникающие в связи с исполнением настоящего Договора, подлежат разрешению путем переговоров Сторон, в том числе претензионный порядок. </w:t>
      </w:r>
    </w:p>
    <w:p w:rsidR="00B14C24" w:rsidRDefault="00B14C24" w:rsidP="00B14C24">
      <w:pPr>
        <w:widowControl w:val="0"/>
        <w:autoSpaceDE w:val="0"/>
        <w:autoSpaceDN w:val="0"/>
        <w:adjustRightInd w:val="0"/>
        <w:ind w:firstLine="851"/>
        <w:jc w:val="both"/>
        <w:rPr>
          <w:spacing w:val="-4"/>
          <w:sz w:val="22"/>
          <w:szCs w:val="22"/>
        </w:rPr>
      </w:pPr>
      <w:r>
        <w:rPr>
          <w:spacing w:val="-4"/>
          <w:sz w:val="22"/>
          <w:szCs w:val="22"/>
        </w:rPr>
        <w:t>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20 рабочих дней.</w:t>
      </w:r>
    </w:p>
    <w:p w:rsidR="00B14C24" w:rsidRDefault="00B14C24" w:rsidP="00B14C24">
      <w:pPr>
        <w:widowControl w:val="0"/>
        <w:autoSpaceDE w:val="0"/>
        <w:autoSpaceDN w:val="0"/>
        <w:adjustRightInd w:val="0"/>
        <w:ind w:firstLine="851"/>
        <w:jc w:val="both"/>
        <w:rPr>
          <w:spacing w:val="-4"/>
          <w:sz w:val="22"/>
          <w:szCs w:val="22"/>
        </w:rPr>
      </w:pPr>
      <w:r>
        <w:rPr>
          <w:spacing w:val="-4"/>
          <w:sz w:val="22"/>
          <w:szCs w:val="22"/>
        </w:rPr>
        <w:t xml:space="preserve">9.2. В случае </w:t>
      </w:r>
      <w:proofErr w:type="gramStart"/>
      <w:r>
        <w:rPr>
          <w:spacing w:val="-4"/>
          <w:sz w:val="22"/>
          <w:szCs w:val="22"/>
        </w:rPr>
        <w:t>не достижения</w:t>
      </w:r>
      <w:proofErr w:type="gramEnd"/>
      <w:r>
        <w:rPr>
          <w:spacing w:val="-4"/>
          <w:sz w:val="22"/>
          <w:szCs w:val="22"/>
        </w:rPr>
        <w:t xml:space="preserve"> соглашения между Сторонами, спор передается на рассмотрение                       в Арбитражный суд Карачаево-Черкесской Республики.</w:t>
      </w:r>
    </w:p>
    <w:p w:rsidR="00B14C24" w:rsidRDefault="00B14C24" w:rsidP="00B14C24">
      <w:pPr>
        <w:rPr>
          <w:spacing w:val="-4"/>
          <w:sz w:val="22"/>
          <w:szCs w:val="22"/>
        </w:rPr>
      </w:pPr>
    </w:p>
    <w:bookmarkEnd w:id="4"/>
    <w:p w:rsidR="00B14C24" w:rsidRDefault="00B14C24" w:rsidP="00B14C24">
      <w:pPr>
        <w:pStyle w:val="a9"/>
        <w:tabs>
          <w:tab w:val="left" w:pos="0"/>
          <w:tab w:val="left" w:pos="426"/>
          <w:tab w:val="right" w:pos="9360"/>
        </w:tabs>
        <w:suppressAutoHyphens/>
        <w:spacing w:after="0" w:line="276" w:lineRule="auto"/>
        <w:ind w:left="360"/>
        <w:jc w:val="center"/>
        <w:rPr>
          <w:b/>
          <w:spacing w:val="-4"/>
          <w:sz w:val="22"/>
          <w:szCs w:val="22"/>
          <w:lang w:val="ru-RU"/>
        </w:rPr>
      </w:pPr>
      <w:r>
        <w:rPr>
          <w:b/>
          <w:spacing w:val="-4"/>
          <w:sz w:val="22"/>
          <w:szCs w:val="22"/>
          <w:lang w:val="ru-RU"/>
        </w:rPr>
        <w:t xml:space="preserve">10. </w:t>
      </w:r>
      <w:r>
        <w:rPr>
          <w:b/>
          <w:spacing w:val="-4"/>
          <w:sz w:val="22"/>
          <w:szCs w:val="22"/>
        </w:rPr>
        <w:t>Антикоррупционная оговорка</w:t>
      </w:r>
    </w:p>
    <w:p w:rsidR="00B14C24" w:rsidRDefault="00B14C24" w:rsidP="00B14C24">
      <w:pPr>
        <w:pStyle w:val="a9"/>
        <w:tabs>
          <w:tab w:val="left" w:pos="0"/>
          <w:tab w:val="left" w:pos="426"/>
          <w:tab w:val="right" w:pos="9360"/>
        </w:tabs>
        <w:suppressAutoHyphens/>
        <w:spacing w:after="0" w:line="276" w:lineRule="auto"/>
        <w:rPr>
          <w:b/>
          <w:spacing w:val="-4"/>
          <w:sz w:val="22"/>
          <w:szCs w:val="22"/>
          <w:lang w:val="ru-RU"/>
        </w:rPr>
      </w:pPr>
    </w:p>
    <w:p w:rsidR="00B14C24" w:rsidRDefault="00B14C24" w:rsidP="00B14C24">
      <w:pPr>
        <w:ind w:firstLine="851"/>
        <w:jc w:val="both"/>
        <w:rPr>
          <w:spacing w:val="-4"/>
          <w:sz w:val="22"/>
          <w:szCs w:val="22"/>
        </w:rPr>
      </w:pPr>
      <w:r>
        <w:rPr>
          <w:spacing w:val="-4"/>
          <w:sz w:val="22"/>
          <w:szCs w:val="22"/>
        </w:rPr>
        <w:t xml:space="preserve">10.1. </w:t>
      </w:r>
      <w:proofErr w:type="gramStart"/>
      <w:r>
        <w:rPr>
          <w:spacing w:val="-4"/>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B14C24" w:rsidRDefault="00B14C24" w:rsidP="00B14C24">
      <w:pPr>
        <w:ind w:firstLine="851"/>
        <w:jc w:val="both"/>
        <w:rPr>
          <w:spacing w:val="-4"/>
          <w:sz w:val="22"/>
          <w:szCs w:val="22"/>
        </w:rPr>
      </w:pPr>
      <w:r>
        <w:rPr>
          <w:spacing w:val="-4"/>
          <w:sz w:val="22"/>
          <w:szCs w:val="22"/>
        </w:rPr>
        <w:t xml:space="preserve">10.2. </w:t>
      </w:r>
      <w:proofErr w:type="gramStart"/>
      <w:r>
        <w:rPr>
          <w:spacing w:val="-4"/>
          <w:sz w:val="22"/>
          <w:szCs w:val="2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B14C24" w:rsidRDefault="00B14C24" w:rsidP="00B14C24">
      <w:pPr>
        <w:jc w:val="both"/>
        <w:rPr>
          <w:spacing w:val="-4"/>
          <w:sz w:val="22"/>
          <w:szCs w:val="22"/>
        </w:rPr>
      </w:pPr>
    </w:p>
    <w:p w:rsidR="00B14C24" w:rsidRDefault="00B14C24" w:rsidP="00B14C24">
      <w:pPr>
        <w:pStyle w:val="af3"/>
        <w:jc w:val="center"/>
        <w:rPr>
          <w:rStyle w:val="af7"/>
          <w:rFonts w:ascii="Times New Roman" w:hAnsi="Times New Roman" w:cs="Times New Roman"/>
          <w:color w:val="auto"/>
        </w:rPr>
      </w:pPr>
      <w:r>
        <w:rPr>
          <w:rStyle w:val="af7"/>
          <w:rFonts w:ascii="Times New Roman" w:hAnsi="Times New Roman" w:cs="Times New Roman"/>
          <w:color w:val="auto"/>
          <w:spacing w:val="-4"/>
          <w:sz w:val="22"/>
          <w:szCs w:val="22"/>
        </w:rPr>
        <w:t>11. Действие обстоятельств непреодолимой силы</w:t>
      </w:r>
    </w:p>
    <w:p w:rsidR="00B14C24" w:rsidRDefault="00B14C24" w:rsidP="00B14C24"/>
    <w:p w:rsidR="00B14C24" w:rsidRDefault="00B14C24" w:rsidP="00B14C24">
      <w:pPr>
        <w:pStyle w:val="af3"/>
        <w:ind w:firstLine="709"/>
        <w:rPr>
          <w:rFonts w:ascii="Times New Roman" w:hAnsi="Times New Roman" w:cs="Times New Roman"/>
          <w:spacing w:val="-4"/>
          <w:sz w:val="22"/>
          <w:szCs w:val="22"/>
        </w:rPr>
      </w:pPr>
      <w:bookmarkStart w:id="6" w:name="sub_4071"/>
      <w:bookmarkEnd w:id="5"/>
      <w:r>
        <w:rPr>
          <w:rFonts w:ascii="Times New Roman" w:hAnsi="Times New Roman" w:cs="Times New Roman"/>
          <w:spacing w:val="-4"/>
          <w:sz w:val="22"/>
          <w:szCs w:val="22"/>
        </w:rPr>
        <w:t xml:space="preserve">11.1. </w:t>
      </w:r>
      <w:bookmarkEnd w:id="6"/>
      <w:r>
        <w:rPr>
          <w:rFonts w:ascii="Times New Roman" w:hAnsi="Times New Roman" w:cs="Times New Roman"/>
          <w:spacing w:val="-4"/>
          <w:sz w:val="22"/>
          <w:szCs w:val="22"/>
        </w:rPr>
        <w:t>Стороны освобождаются от исполнения обязательств по Договору при наступлении обстоятельств непреодолимой силы (форс-мажор), признаваемых таковыми в российском праве.</w:t>
      </w:r>
      <w:bookmarkStart w:id="7" w:name="sub_4073"/>
    </w:p>
    <w:p w:rsidR="00B14C24" w:rsidRDefault="00B14C24" w:rsidP="00B14C24">
      <w:pPr>
        <w:pStyle w:val="af3"/>
        <w:ind w:firstLine="709"/>
        <w:rPr>
          <w:rFonts w:ascii="Times New Roman" w:hAnsi="Times New Roman" w:cs="Times New Roman"/>
          <w:spacing w:val="-4"/>
          <w:sz w:val="22"/>
          <w:szCs w:val="22"/>
        </w:rPr>
      </w:pPr>
      <w:r>
        <w:rPr>
          <w:rFonts w:ascii="Times New Roman" w:hAnsi="Times New Roman" w:cs="Times New Roman"/>
          <w:spacing w:val="-4"/>
          <w:sz w:val="22"/>
          <w:szCs w:val="22"/>
        </w:rPr>
        <w:t xml:space="preserve">11.2. Действие обстоятельств непреодолимой силы подтверждается документами компетентных органов в течение 3 календарных дней с момента их наступления. </w:t>
      </w:r>
      <w:bookmarkStart w:id="8" w:name="sub_4074"/>
      <w:bookmarkEnd w:id="7"/>
      <w:r>
        <w:rPr>
          <w:rFonts w:ascii="Times New Roman" w:hAnsi="Times New Roman" w:cs="Times New Roman"/>
          <w:spacing w:val="-4"/>
          <w:sz w:val="22"/>
          <w:szCs w:val="22"/>
        </w:rPr>
        <w:t>Если обстоятельства непреодолимой силы действуют на протяжении</w:t>
      </w:r>
      <w:bookmarkEnd w:id="8"/>
      <w:r>
        <w:rPr>
          <w:rFonts w:ascii="Times New Roman" w:hAnsi="Times New Roman" w:cs="Times New Roman"/>
          <w:spacing w:val="-4"/>
          <w:sz w:val="22"/>
          <w:szCs w:val="22"/>
        </w:rPr>
        <w:t xml:space="preserve"> двух последовательных месяцев и не обнаруживают признаков прекращения, настоящий </w:t>
      </w:r>
      <w:proofErr w:type="gramStart"/>
      <w:r>
        <w:rPr>
          <w:rFonts w:ascii="Times New Roman" w:hAnsi="Times New Roman" w:cs="Times New Roman"/>
          <w:spacing w:val="-4"/>
          <w:sz w:val="22"/>
          <w:szCs w:val="22"/>
        </w:rPr>
        <w:t>Договор</w:t>
      </w:r>
      <w:proofErr w:type="gramEnd"/>
      <w:r>
        <w:rPr>
          <w:rFonts w:ascii="Times New Roman" w:hAnsi="Times New Roman" w:cs="Times New Roman"/>
          <w:spacing w:val="-4"/>
          <w:sz w:val="22"/>
          <w:szCs w:val="22"/>
        </w:rPr>
        <w:t xml:space="preserve"> может быть расторгнут любой из сторон путем направления письменного  уведомления другой стороне после осуществления взаиморасчетов.</w:t>
      </w:r>
      <w:bookmarkStart w:id="9" w:name="sub_4110"/>
    </w:p>
    <w:p w:rsidR="00B14C24" w:rsidRDefault="00B14C24" w:rsidP="00B14C24">
      <w:pPr>
        <w:jc w:val="both"/>
        <w:rPr>
          <w:spacing w:val="-4"/>
          <w:sz w:val="22"/>
          <w:szCs w:val="22"/>
        </w:rPr>
      </w:pPr>
      <w:bookmarkStart w:id="10" w:name="sub_4106"/>
      <w:bookmarkEnd w:id="9"/>
    </w:p>
    <w:p w:rsidR="00B14C24" w:rsidRDefault="00B14C24" w:rsidP="00B14C24">
      <w:pPr>
        <w:pStyle w:val="af2"/>
        <w:widowControl w:val="0"/>
        <w:tabs>
          <w:tab w:val="left" w:pos="0"/>
        </w:tabs>
        <w:autoSpaceDE w:val="0"/>
        <w:autoSpaceDN w:val="0"/>
        <w:adjustRightInd w:val="0"/>
        <w:ind w:left="0"/>
        <w:contextualSpacing/>
        <w:jc w:val="center"/>
        <w:rPr>
          <w:b/>
          <w:spacing w:val="-4"/>
          <w:sz w:val="22"/>
          <w:szCs w:val="22"/>
          <w:lang w:val="ru-RU"/>
        </w:rPr>
      </w:pPr>
      <w:r>
        <w:rPr>
          <w:b/>
          <w:spacing w:val="-4"/>
          <w:sz w:val="22"/>
          <w:szCs w:val="22"/>
          <w:lang w:val="ru-RU"/>
        </w:rPr>
        <w:t xml:space="preserve">12. </w:t>
      </w:r>
      <w:r>
        <w:rPr>
          <w:b/>
          <w:spacing w:val="-4"/>
          <w:sz w:val="22"/>
          <w:szCs w:val="22"/>
        </w:rPr>
        <w:t>Заключительные положения</w:t>
      </w:r>
    </w:p>
    <w:p w:rsidR="00B14C24" w:rsidRDefault="00B14C24" w:rsidP="00B14C24">
      <w:pPr>
        <w:pStyle w:val="af2"/>
        <w:widowControl w:val="0"/>
        <w:tabs>
          <w:tab w:val="left" w:pos="0"/>
        </w:tabs>
        <w:autoSpaceDE w:val="0"/>
        <w:autoSpaceDN w:val="0"/>
        <w:adjustRightInd w:val="0"/>
        <w:ind w:left="0"/>
        <w:contextualSpacing/>
        <w:rPr>
          <w:b/>
          <w:spacing w:val="-4"/>
          <w:sz w:val="22"/>
          <w:szCs w:val="22"/>
          <w:lang w:val="ru-RU"/>
        </w:rPr>
      </w:pPr>
    </w:p>
    <w:p w:rsidR="00B14C24" w:rsidRDefault="00B14C24" w:rsidP="00B14C24">
      <w:pPr>
        <w:widowControl w:val="0"/>
        <w:tabs>
          <w:tab w:val="left" w:pos="1260"/>
        </w:tabs>
        <w:autoSpaceDE w:val="0"/>
        <w:autoSpaceDN w:val="0"/>
        <w:adjustRightInd w:val="0"/>
        <w:ind w:firstLine="851"/>
        <w:jc w:val="both"/>
        <w:rPr>
          <w:spacing w:val="-4"/>
          <w:sz w:val="22"/>
          <w:szCs w:val="22"/>
        </w:rPr>
      </w:pPr>
      <w:r>
        <w:rPr>
          <w:spacing w:val="-4"/>
          <w:sz w:val="22"/>
          <w:szCs w:val="22"/>
        </w:rPr>
        <w:t>12.1. Во всем, что не предусмотрено Договором, Стороны руководствуются законодательством Российской Федерации.</w:t>
      </w:r>
    </w:p>
    <w:p w:rsidR="00B14C24" w:rsidRDefault="00B14C24" w:rsidP="00B14C24">
      <w:pPr>
        <w:widowControl w:val="0"/>
        <w:tabs>
          <w:tab w:val="left" w:pos="1260"/>
        </w:tabs>
        <w:autoSpaceDE w:val="0"/>
        <w:autoSpaceDN w:val="0"/>
        <w:adjustRightInd w:val="0"/>
        <w:ind w:firstLine="851"/>
        <w:jc w:val="both"/>
        <w:rPr>
          <w:spacing w:val="-4"/>
          <w:sz w:val="22"/>
          <w:szCs w:val="22"/>
        </w:rPr>
      </w:pPr>
      <w:r>
        <w:rPr>
          <w:spacing w:val="-4"/>
          <w:sz w:val="22"/>
          <w:szCs w:val="22"/>
        </w:rPr>
        <w:t>12.2. 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w:t>
      </w:r>
    </w:p>
    <w:p w:rsidR="00B14C24" w:rsidRDefault="00B14C24" w:rsidP="00B14C24">
      <w:pPr>
        <w:widowControl w:val="0"/>
        <w:tabs>
          <w:tab w:val="left" w:pos="1260"/>
        </w:tabs>
        <w:autoSpaceDE w:val="0"/>
        <w:autoSpaceDN w:val="0"/>
        <w:adjustRightInd w:val="0"/>
        <w:ind w:firstLine="851"/>
        <w:jc w:val="both"/>
        <w:rPr>
          <w:spacing w:val="-4"/>
          <w:sz w:val="22"/>
          <w:szCs w:val="22"/>
        </w:rPr>
      </w:pPr>
      <w:r>
        <w:rPr>
          <w:spacing w:val="-4"/>
          <w:sz w:val="22"/>
          <w:szCs w:val="22"/>
        </w:rPr>
        <w:t>12.3.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B14C24" w:rsidRDefault="00B14C24" w:rsidP="00B14C24">
      <w:pPr>
        <w:widowControl w:val="0"/>
        <w:autoSpaceDE w:val="0"/>
        <w:autoSpaceDN w:val="0"/>
        <w:adjustRightInd w:val="0"/>
        <w:ind w:firstLine="851"/>
        <w:jc w:val="both"/>
        <w:rPr>
          <w:spacing w:val="-4"/>
          <w:sz w:val="22"/>
          <w:szCs w:val="22"/>
        </w:rPr>
      </w:pPr>
      <w:r>
        <w:rPr>
          <w:spacing w:val="-4"/>
          <w:sz w:val="22"/>
          <w:szCs w:val="22"/>
        </w:rPr>
        <w:t>12.4. Изменение условий Договора при его исполнении не допускается, за исключением случаев, предусмотренных Федеральным законом.</w:t>
      </w:r>
    </w:p>
    <w:p w:rsidR="00B14C24" w:rsidRDefault="00B14C24" w:rsidP="00B14C24">
      <w:pPr>
        <w:widowControl w:val="0"/>
        <w:tabs>
          <w:tab w:val="left" w:pos="1260"/>
        </w:tabs>
        <w:autoSpaceDE w:val="0"/>
        <w:autoSpaceDN w:val="0"/>
        <w:adjustRightInd w:val="0"/>
        <w:ind w:firstLine="851"/>
        <w:jc w:val="both"/>
        <w:rPr>
          <w:spacing w:val="-4"/>
          <w:sz w:val="22"/>
          <w:szCs w:val="22"/>
        </w:rPr>
      </w:pPr>
      <w:r>
        <w:rPr>
          <w:spacing w:val="-4"/>
          <w:sz w:val="22"/>
          <w:szCs w:val="22"/>
        </w:rPr>
        <w:t>12.5.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присоединения.</w:t>
      </w:r>
    </w:p>
    <w:p w:rsidR="00B14C24" w:rsidRDefault="00B14C24" w:rsidP="00B14C24">
      <w:pPr>
        <w:widowControl w:val="0"/>
        <w:tabs>
          <w:tab w:val="left" w:pos="1260"/>
        </w:tabs>
        <w:autoSpaceDE w:val="0"/>
        <w:autoSpaceDN w:val="0"/>
        <w:adjustRightInd w:val="0"/>
        <w:ind w:firstLine="851"/>
        <w:jc w:val="both"/>
        <w:rPr>
          <w:spacing w:val="-4"/>
          <w:sz w:val="22"/>
          <w:szCs w:val="22"/>
        </w:rPr>
      </w:pPr>
      <w:r>
        <w:rPr>
          <w:spacing w:val="-4"/>
          <w:sz w:val="22"/>
          <w:szCs w:val="22"/>
        </w:rPr>
        <w:t>12.6.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B14C24" w:rsidRDefault="00B14C24" w:rsidP="00B14C24">
      <w:pPr>
        <w:ind w:firstLine="851"/>
        <w:jc w:val="both"/>
        <w:rPr>
          <w:spacing w:val="-4"/>
          <w:sz w:val="22"/>
          <w:szCs w:val="22"/>
        </w:rPr>
      </w:pPr>
    </w:p>
    <w:p w:rsidR="00B14C24" w:rsidRDefault="00B14C24" w:rsidP="00B14C24">
      <w:pPr>
        <w:pStyle w:val="af2"/>
        <w:widowControl w:val="0"/>
        <w:suppressAutoHyphens/>
        <w:autoSpaceDE w:val="0"/>
        <w:autoSpaceDN w:val="0"/>
        <w:adjustRightInd w:val="0"/>
        <w:ind w:left="0"/>
        <w:contextualSpacing/>
        <w:jc w:val="center"/>
        <w:rPr>
          <w:b/>
          <w:spacing w:val="-4"/>
          <w:sz w:val="22"/>
          <w:szCs w:val="22"/>
          <w:lang w:val="ru-RU" w:eastAsia="zh-CN"/>
        </w:rPr>
      </w:pPr>
      <w:r>
        <w:rPr>
          <w:b/>
          <w:spacing w:val="-4"/>
          <w:sz w:val="22"/>
          <w:szCs w:val="22"/>
          <w:lang w:val="ru-RU" w:eastAsia="zh-CN"/>
        </w:rPr>
        <w:t xml:space="preserve">13. </w:t>
      </w:r>
      <w:r>
        <w:rPr>
          <w:b/>
          <w:spacing w:val="-4"/>
          <w:sz w:val="22"/>
          <w:szCs w:val="22"/>
          <w:lang w:eastAsia="zh-CN"/>
        </w:rPr>
        <w:t>Перечень приложений</w:t>
      </w:r>
    </w:p>
    <w:p w:rsidR="00B14C24" w:rsidRDefault="00B14C24" w:rsidP="00B14C24">
      <w:pPr>
        <w:pStyle w:val="af2"/>
        <w:widowControl w:val="0"/>
        <w:suppressAutoHyphens/>
        <w:autoSpaceDE w:val="0"/>
        <w:autoSpaceDN w:val="0"/>
        <w:adjustRightInd w:val="0"/>
        <w:ind w:left="0"/>
        <w:contextualSpacing/>
        <w:jc w:val="center"/>
        <w:rPr>
          <w:b/>
          <w:spacing w:val="-4"/>
          <w:sz w:val="22"/>
          <w:szCs w:val="22"/>
          <w:lang w:val="ru-RU" w:eastAsia="zh-CN"/>
        </w:rPr>
      </w:pPr>
    </w:p>
    <w:p w:rsidR="00B14C24" w:rsidRDefault="00B14C24" w:rsidP="00B14C24">
      <w:pPr>
        <w:widowControl w:val="0"/>
        <w:autoSpaceDE w:val="0"/>
        <w:autoSpaceDN w:val="0"/>
        <w:adjustRightInd w:val="0"/>
        <w:ind w:firstLine="851"/>
        <w:jc w:val="both"/>
        <w:rPr>
          <w:spacing w:val="-4"/>
          <w:sz w:val="22"/>
          <w:szCs w:val="22"/>
        </w:rPr>
      </w:pPr>
      <w:r>
        <w:rPr>
          <w:spacing w:val="-4"/>
          <w:sz w:val="22"/>
          <w:szCs w:val="22"/>
        </w:rPr>
        <w:t>Неотъемлемой частью настоящего Договора являются следующие приложения:</w:t>
      </w:r>
    </w:p>
    <w:p w:rsidR="00B14C24" w:rsidRDefault="00B14C24" w:rsidP="00B14C24">
      <w:pPr>
        <w:widowControl w:val="0"/>
        <w:tabs>
          <w:tab w:val="left" w:pos="1260"/>
        </w:tabs>
        <w:autoSpaceDE w:val="0"/>
        <w:autoSpaceDN w:val="0"/>
        <w:adjustRightInd w:val="0"/>
        <w:ind w:firstLine="851"/>
        <w:rPr>
          <w:spacing w:val="-4"/>
          <w:sz w:val="22"/>
          <w:szCs w:val="22"/>
        </w:rPr>
      </w:pPr>
      <w:r>
        <w:rPr>
          <w:spacing w:val="-4"/>
          <w:sz w:val="22"/>
          <w:szCs w:val="22"/>
        </w:rPr>
        <w:t xml:space="preserve">Приложение № 1 - Спецификация. </w:t>
      </w:r>
    </w:p>
    <w:p w:rsidR="00B14C24" w:rsidRDefault="00B14C24" w:rsidP="00B14C24">
      <w:pPr>
        <w:widowControl w:val="0"/>
        <w:tabs>
          <w:tab w:val="left" w:pos="1260"/>
        </w:tabs>
        <w:autoSpaceDE w:val="0"/>
        <w:autoSpaceDN w:val="0"/>
        <w:adjustRightInd w:val="0"/>
        <w:ind w:firstLine="851"/>
        <w:rPr>
          <w:spacing w:val="-4"/>
          <w:sz w:val="22"/>
          <w:szCs w:val="22"/>
        </w:rPr>
      </w:pPr>
      <w:r>
        <w:rPr>
          <w:spacing w:val="-4"/>
          <w:sz w:val="22"/>
          <w:szCs w:val="22"/>
        </w:rPr>
        <w:t>Приложение № 2 - Описание объекта закупки.</w:t>
      </w:r>
    </w:p>
    <w:p w:rsidR="00B14C24" w:rsidRDefault="00B14C24" w:rsidP="00B14C24">
      <w:pPr>
        <w:widowControl w:val="0"/>
        <w:tabs>
          <w:tab w:val="left" w:pos="1260"/>
        </w:tabs>
        <w:autoSpaceDE w:val="0"/>
        <w:autoSpaceDN w:val="0"/>
        <w:adjustRightInd w:val="0"/>
        <w:ind w:firstLine="851"/>
        <w:rPr>
          <w:spacing w:val="-4"/>
          <w:sz w:val="22"/>
          <w:szCs w:val="22"/>
        </w:rPr>
      </w:pPr>
      <w:r>
        <w:rPr>
          <w:spacing w:val="-4"/>
          <w:sz w:val="22"/>
          <w:szCs w:val="22"/>
        </w:rPr>
        <w:t>Приложение № 3 - Заключение внутренней экспертизы результатов исполнения договора.</w:t>
      </w:r>
    </w:p>
    <w:p w:rsidR="00B14C24" w:rsidRDefault="00B14C24" w:rsidP="00B14C24">
      <w:pPr>
        <w:widowControl w:val="0"/>
        <w:tabs>
          <w:tab w:val="left" w:pos="1260"/>
        </w:tabs>
        <w:autoSpaceDE w:val="0"/>
        <w:autoSpaceDN w:val="0"/>
        <w:adjustRightInd w:val="0"/>
        <w:ind w:firstLine="851"/>
        <w:rPr>
          <w:spacing w:val="-4"/>
          <w:sz w:val="22"/>
          <w:szCs w:val="22"/>
        </w:rPr>
      </w:pPr>
      <w:r>
        <w:rPr>
          <w:spacing w:val="-4"/>
          <w:sz w:val="22"/>
          <w:szCs w:val="22"/>
        </w:rPr>
        <w:t>Приложение № 4 - Акт приёмки товаров (работ, услуг).</w:t>
      </w:r>
    </w:p>
    <w:p w:rsidR="00B14C24" w:rsidRDefault="00B14C24" w:rsidP="00B14C24">
      <w:pPr>
        <w:widowControl w:val="0"/>
        <w:tabs>
          <w:tab w:val="left" w:pos="1260"/>
        </w:tabs>
        <w:autoSpaceDE w:val="0"/>
        <w:autoSpaceDN w:val="0"/>
        <w:adjustRightInd w:val="0"/>
        <w:ind w:firstLine="851"/>
        <w:rPr>
          <w:spacing w:val="-4"/>
          <w:sz w:val="22"/>
          <w:szCs w:val="22"/>
        </w:rPr>
      </w:pPr>
    </w:p>
    <w:p w:rsidR="00B14C24" w:rsidRDefault="00B14C24" w:rsidP="00B14C24">
      <w:pPr>
        <w:rPr>
          <w:spacing w:val="-4"/>
          <w:sz w:val="22"/>
          <w:szCs w:val="22"/>
        </w:rPr>
      </w:pPr>
    </w:p>
    <w:bookmarkEnd w:id="10"/>
    <w:p w:rsidR="00B14C24" w:rsidRDefault="00B14C24" w:rsidP="00B14C24">
      <w:pPr>
        <w:ind w:right="15"/>
        <w:jc w:val="center"/>
        <w:rPr>
          <w:b/>
          <w:spacing w:val="-4"/>
          <w:sz w:val="22"/>
          <w:szCs w:val="22"/>
        </w:rPr>
      </w:pPr>
      <w:r>
        <w:rPr>
          <w:b/>
          <w:spacing w:val="-4"/>
          <w:sz w:val="22"/>
          <w:szCs w:val="22"/>
        </w:rPr>
        <w:t>14. Адреса и реквизиты сторон</w:t>
      </w:r>
    </w:p>
    <w:p w:rsidR="00B14C24" w:rsidRDefault="00B14C24" w:rsidP="00B14C24">
      <w:pPr>
        <w:ind w:right="15"/>
        <w:jc w:val="center"/>
        <w:rPr>
          <w:b/>
          <w:spacing w:val="-4"/>
          <w:sz w:val="22"/>
          <w:szCs w:val="22"/>
        </w:rPr>
      </w:pPr>
    </w:p>
    <w:tbl>
      <w:tblPr>
        <w:tblW w:w="97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2"/>
        <w:gridCol w:w="4678"/>
      </w:tblGrid>
      <w:tr w:rsidR="00B14C24" w:rsidTr="00B14C24">
        <w:tc>
          <w:tcPr>
            <w:tcW w:w="5103" w:type="dxa"/>
            <w:tcBorders>
              <w:top w:val="nil"/>
              <w:left w:val="nil"/>
              <w:bottom w:val="nil"/>
              <w:right w:val="nil"/>
            </w:tcBorders>
            <w:hideMark/>
          </w:tcPr>
          <w:p w:rsidR="00B14C24" w:rsidRDefault="00B14C24">
            <w:pPr>
              <w:jc w:val="center"/>
              <w:rPr>
                <w:b/>
                <w:bCs/>
                <w:spacing w:val="-4"/>
                <w:sz w:val="22"/>
                <w:szCs w:val="22"/>
              </w:rPr>
            </w:pPr>
            <w:r>
              <w:rPr>
                <w:b/>
                <w:bCs/>
                <w:spacing w:val="-4"/>
                <w:sz w:val="22"/>
                <w:szCs w:val="22"/>
              </w:rPr>
              <w:t>Государственный заказчик</w:t>
            </w:r>
          </w:p>
        </w:tc>
        <w:tc>
          <w:tcPr>
            <w:tcW w:w="4678" w:type="dxa"/>
            <w:tcBorders>
              <w:top w:val="nil"/>
              <w:left w:val="nil"/>
              <w:bottom w:val="nil"/>
              <w:right w:val="nil"/>
            </w:tcBorders>
            <w:hideMark/>
          </w:tcPr>
          <w:p w:rsidR="00B14C24" w:rsidRDefault="00B14C24">
            <w:pPr>
              <w:ind w:right="15"/>
              <w:jc w:val="center"/>
              <w:rPr>
                <w:b/>
                <w:spacing w:val="-4"/>
                <w:sz w:val="22"/>
                <w:szCs w:val="22"/>
              </w:rPr>
            </w:pPr>
            <w:r>
              <w:rPr>
                <w:b/>
                <w:spacing w:val="-4"/>
                <w:sz w:val="22"/>
                <w:szCs w:val="22"/>
              </w:rPr>
              <w:t>Поставщик</w:t>
            </w:r>
          </w:p>
        </w:tc>
      </w:tr>
      <w:tr w:rsidR="00B14C24" w:rsidTr="00B14C24">
        <w:trPr>
          <w:trHeight w:val="61"/>
        </w:trPr>
        <w:tc>
          <w:tcPr>
            <w:tcW w:w="5103" w:type="dxa"/>
            <w:tcBorders>
              <w:top w:val="nil"/>
              <w:left w:val="nil"/>
              <w:bottom w:val="nil"/>
              <w:right w:val="nil"/>
            </w:tcBorders>
          </w:tcPr>
          <w:p w:rsidR="00B14C24" w:rsidRDefault="00B14C24">
            <w:pPr>
              <w:widowControl w:val="0"/>
              <w:rPr>
                <w:bCs/>
                <w:spacing w:val="-4"/>
                <w:sz w:val="22"/>
                <w:szCs w:val="22"/>
              </w:rPr>
            </w:pPr>
            <w:r>
              <w:rPr>
                <w:bCs/>
                <w:spacing w:val="-4"/>
                <w:sz w:val="22"/>
                <w:szCs w:val="22"/>
              </w:rPr>
              <w:t>Главное управление МЧС России</w:t>
            </w:r>
          </w:p>
          <w:p w:rsidR="00B14C24" w:rsidRDefault="00B14C24">
            <w:pPr>
              <w:widowControl w:val="0"/>
              <w:rPr>
                <w:bCs/>
                <w:spacing w:val="-4"/>
                <w:sz w:val="22"/>
                <w:szCs w:val="22"/>
              </w:rPr>
            </w:pPr>
            <w:r>
              <w:rPr>
                <w:bCs/>
                <w:spacing w:val="-4"/>
                <w:sz w:val="22"/>
                <w:szCs w:val="22"/>
              </w:rPr>
              <w:t>по Карачаево-Черкесской Республике</w:t>
            </w:r>
          </w:p>
          <w:p w:rsidR="00B14C24" w:rsidRDefault="00B14C24">
            <w:pPr>
              <w:widowControl w:val="0"/>
              <w:rPr>
                <w:bCs/>
                <w:spacing w:val="-4"/>
                <w:sz w:val="22"/>
                <w:szCs w:val="22"/>
              </w:rPr>
            </w:pPr>
          </w:p>
          <w:p w:rsidR="00B14C24" w:rsidRDefault="00B14C24">
            <w:pPr>
              <w:widowControl w:val="0"/>
              <w:rPr>
                <w:bCs/>
                <w:spacing w:val="-4"/>
                <w:sz w:val="22"/>
                <w:szCs w:val="22"/>
              </w:rPr>
            </w:pPr>
            <w:r>
              <w:rPr>
                <w:bCs/>
                <w:spacing w:val="-4"/>
                <w:sz w:val="22"/>
                <w:szCs w:val="22"/>
              </w:rPr>
              <w:t xml:space="preserve">Адрес: 369000, г. Черкесск, </w:t>
            </w:r>
          </w:p>
          <w:p w:rsidR="00B14C24" w:rsidRDefault="00B14C24">
            <w:pPr>
              <w:widowControl w:val="0"/>
              <w:rPr>
                <w:bCs/>
                <w:spacing w:val="-4"/>
                <w:sz w:val="22"/>
                <w:szCs w:val="22"/>
              </w:rPr>
            </w:pPr>
            <w:r>
              <w:rPr>
                <w:bCs/>
                <w:spacing w:val="-4"/>
                <w:sz w:val="22"/>
                <w:szCs w:val="22"/>
              </w:rPr>
              <w:t>ул. Кавказская, 33;</w:t>
            </w:r>
          </w:p>
          <w:p w:rsidR="00B14C24" w:rsidRDefault="00B14C24">
            <w:pPr>
              <w:widowControl w:val="0"/>
              <w:rPr>
                <w:bCs/>
                <w:spacing w:val="-4"/>
                <w:sz w:val="22"/>
                <w:szCs w:val="22"/>
              </w:rPr>
            </w:pPr>
            <w:r>
              <w:rPr>
                <w:bCs/>
                <w:spacing w:val="-4"/>
                <w:sz w:val="22"/>
                <w:szCs w:val="22"/>
              </w:rPr>
              <w:t xml:space="preserve">тел.: 8 (8782) 29-48-03 </w:t>
            </w:r>
          </w:p>
          <w:p w:rsidR="00B14C24" w:rsidRDefault="00B14C24">
            <w:pPr>
              <w:widowControl w:val="0"/>
              <w:rPr>
                <w:bCs/>
                <w:spacing w:val="-4"/>
                <w:sz w:val="22"/>
                <w:szCs w:val="22"/>
              </w:rPr>
            </w:pPr>
            <w:proofErr w:type="spellStart"/>
            <w:r>
              <w:rPr>
                <w:bCs/>
                <w:spacing w:val="-4"/>
                <w:sz w:val="22"/>
                <w:szCs w:val="22"/>
                <w:lang w:val="en-US"/>
              </w:rPr>
              <w:t>ks</w:t>
            </w:r>
            <w:proofErr w:type="spellEnd"/>
            <w:r>
              <w:rPr>
                <w:bCs/>
                <w:spacing w:val="-4"/>
                <w:sz w:val="22"/>
                <w:szCs w:val="22"/>
              </w:rPr>
              <w:t>_</w:t>
            </w:r>
            <w:proofErr w:type="spellStart"/>
            <w:r>
              <w:rPr>
                <w:bCs/>
                <w:spacing w:val="-4"/>
                <w:sz w:val="22"/>
                <w:szCs w:val="22"/>
                <w:lang w:val="en-US"/>
              </w:rPr>
              <w:t>kchr</w:t>
            </w:r>
            <w:proofErr w:type="spellEnd"/>
            <w:r>
              <w:rPr>
                <w:bCs/>
                <w:spacing w:val="-4"/>
                <w:sz w:val="22"/>
                <w:szCs w:val="22"/>
              </w:rPr>
              <w:fldChar w:fldCharType="begin"/>
            </w:r>
            <w:r>
              <w:rPr>
                <w:bCs/>
                <w:spacing w:val="-4"/>
                <w:sz w:val="22"/>
                <w:szCs w:val="22"/>
              </w:rPr>
              <w:instrText xml:space="preserve"> HYPERLINK "mailto:gu.mchs09@09.mchs.gov.ru" </w:instrText>
            </w:r>
            <w:r>
              <w:rPr>
                <w:bCs/>
                <w:spacing w:val="-4"/>
                <w:sz w:val="22"/>
                <w:szCs w:val="22"/>
              </w:rPr>
              <w:fldChar w:fldCharType="separate"/>
            </w:r>
            <w:r>
              <w:rPr>
                <w:rStyle w:val="a3"/>
                <w:bCs/>
                <w:spacing w:val="-4"/>
                <w:sz w:val="22"/>
                <w:szCs w:val="22"/>
              </w:rPr>
              <w:t>@09.</w:t>
            </w:r>
            <w:proofErr w:type="spellStart"/>
            <w:r>
              <w:rPr>
                <w:rStyle w:val="a3"/>
                <w:bCs/>
                <w:spacing w:val="-4"/>
                <w:sz w:val="22"/>
                <w:szCs w:val="22"/>
                <w:lang w:val="en-US"/>
              </w:rPr>
              <w:t>mchs</w:t>
            </w:r>
            <w:proofErr w:type="spellEnd"/>
            <w:r>
              <w:rPr>
                <w:rStyle w:val="a3"/>
                <w:bCs/>
                <w:spacing w:val="-4"/>
                <w:sz w:val="22"/>
                <w:szCs w:val="22"/>
              </w:rPr>
              <w:t>.</w:t>
            </w:r>
            <w:proofErr w:type="spellStart"/>
            <w:r>
              <w:rPr>
                <w:rStyle w:val="a3"/>
                <w:bCs/>
                <w:spacing w:val="-4"/>
                <w:sz w:val="22"/>
                <w:szCs w:val="22"/>
                <w:lang w:val="en-US"/>
              </w:rPr>
              <w:t>gov</w:t>
            </w:r>
            <w:proofErr w:type="spellEnd"/>
            <w:r>
              <w:rPr>
                <w:rStyle w:val="a3"/>
                <w:bCs/>
                <w:spacing w:val="-4"/>
                <w:sz w:val="22"/>
                <w:szCs w:val="22"/>
              </w:rPr>
              <w:t>.</w:t>
            </w:r>
            <w:proofErr w:type="spellStart"/>
            <w:r>
              <w:rPr>
                <w:rStyle w:val="a3"/>
                <w:bCs/>
                <w:spacing w:val="-4"/>
                <w:sz w:val="22"/>
                <w:szCs w:val="22"/>
                <w:lang w:val="en-US"/>
              </w:rPr>
              <w:t>ru</w:t>
            </w:r>
            <w:proofErr w:type="spellEnd"/>
            <w:r>
              <w:rPr>
                <w:bCs/>
                <w:spacing w:val="-4"/>
                <w:sz w:val="22"/>
                <w:szCs w:val="22"/>
              </w:rPr>
              <w:fldChar w:fldCharType="end"/>
            </w:r>
          </w:p>
          <w:p w:rsidR="00B14C24" w:rsidRDefault="00B14C24">
            <w:pPr>
              <w:widowControl w:val="0"/>
              <w:rPr>
                <w:bCs/>
                <w:spacing w:val="-4"/>
                <w:sz w:val="22"/>
                <w:szCs w:val="22"/>
              </w:rPr>
            </w:pPr>
            <w:r>
              <w:rPr>
                <w:bCs/>
                <w:spacing w:val="-4"/>
                <w:sz w:val="22"/>
                <w:szCs w:val="22"/>
              </w:rPr>
              <w:t xml:space="preserve">ИНН 0914000638 </w:t>
            </w:r>
          </w:p>
          <w:p w:rsidR="00B14C24" w:rsidRDefault="00B14C24">
            <w:pPr>
              <w:widowControl w:val="0"/>
              <w:rPr>
                <w:bCs/>
                <w:spacing w:val="-4"/>
                <w:sz w:val="22"/>
                <w:szCs w:val="22"/>
              </w:rPr>
            </w:pPr>
            <w:r>
              <w:rPr>
                <w:bCs/>
                <w:spacing w:val="-4"/>
                <w:sz w:val="22"/>
                <w:szCs w:val="22"/>
              </w:rPr>
              <w:t>КПП 091401001</w:t>
            </w:r>
          </w:p>
          <w:p w:rsidR="00B14C24" w:rsidRDefault="00B14C24">
            <w:pPr>
              <w:widowControl w:val="0"/>
              <w:rPr>
                <w:bCs/>
                <w:spacing w:val="-4"/>
                <w:sz w:val="22"/>
                <w:szCs w:val="22"/>
              </w:rPr>
            </w:pPr>
            <w:r>
              <w:rPr>
                <w:bCs/>
                <w:spacing w:val="-4"/>
                <w:sz w:val="22"/>
                <w:szCs w:val="22"/>
              </w:rPr>
              <w:t>ОГРН 1040900966732</w:t>
            </w:r>
          </w:p>
          <w:p w:rsidR="00B14C24" w:rsidRDefault="00B14C24">
            <w:pPr>
              <w:widowControl w:val="0"/>
              <w:rPr>
                <w:bCs/>
                <w:spacing w:val="-4"/>
                <w:sz w:val="22"/>
                <w:szCs w:val="22"/>
              </w:rPr>
            </w:pPr>
            <w:r>
              <w:rPr>
                <w:bCs/>
                <w:spacing w:val="-4"/>
                <w:sz w:val="22"/>
                <w:szCs w:val="22"/>
              </w:rPr>
              <w:t>Номер казначейского счета</w:t>
            </w:r>
          </w:p>
          <w:p w:rsidR="00B14C24" w:rsidRDefault="00B14C24">
            <w:pPr>
              <w:widowControl w:val="0"/>
              <w:rPr>
                <w:bCs/>
                <w:spacing w:val="-4"/>
                <w:sz w:val="22"/>
                <w:szCs w:val="22"/>
              </w:rPr>
            </w:pPr>
            <w:r>
              <w:rPr>
                <w:bCs/>
                <w:spacing w:val="-4"/>
                <w:sz w:val="22"/>
                <w:szCs w:val="22"/>
              </w:rPr>
              <w:t>03211643000000013220</w:t>
            </w:r>
          </w:p>
          <w:p w:rsidR="00B14C24" w:rsidRDefault="00B14C24">
            <w:pPr>
              <w:widowControl w:val="0"/>
              <w:rPr>
                <w:bCs/>
                <w:spacing w:val="-4"/>
                <w:sz w:val="22"/>
                <w:szCs w:val="22"/>
              </w:rPr>
            </w:pPr>
            <w:r>
              <w:rPr>
                <w:bCs/>
                <w:spacing w:val="-4"/>
                <w:sz w:val="22"/>
                <w:szCs w:val="22"/>
              </w:rPr>
              <w:t>Единый казначейский счет</w:t>
            </w:r>
          </w:p>
          <w:p w:rsidR="00B14C24" w:rsidRDefault="00B14C24">
            <w:pPr>
              <w:widowControl w:val="0"/>
              <w:rPr>
                <w:bCs/>
                <w:spacing w:val="-4"/>
                <w:sz w:val="22"/>
                <w:szCs w:val="22"/>
              </w:rPr>
            </w:pPr>
            <w:r>
              <w:rPr>
                <w:bCs/>
                <w:spacing w:val="-4"/>
                <w:sz w:val="22"/>
                <w:szCs w:val="22"/>
              </w:rPr>
              <w:t xml:space="preserve">40102810745370000024 </w:t>
            </w:r>
          </w:p>
          <w:p w:rsidR="00B14C24" w:rsidRDefault="00B14C24">
            <w:pPr>
              <w:pStyle w:val="23"/>
              <w:jc w:val="both"/>
              <w:rPr>
                <w:sz w:val="22"/>
                <w:szCs w:val="22"/>
              </w:rPr>
            </w:pPr>
            <w:r>
              <w:rPr>
                <w:sz w:val="22"/>
                <w:szCs w:val="22"/>
              </w:rPr>
              <w:t>ОКЦ №1 ВВГУ Банка России//УФК                             по Нижегородской области г. Нижний Новгород</w:t>
            </w:r>
            <w:proofErr w:type="gramStart"/>
            <w:r>
              <w:rPr>
                <w:sz w:val="22"/>
                <w:szCs w:val="22"/>
              </w:rPr>
              <w:t xml:space="preserve"> ,</w:t>
            </w:r>
            <w:proofErr w:type="gramEnd"/>
            <w:r>
              <w:rPr>
                <w:sz w:val="22"/>
                <w:szCs w:val="22"/>
              </w:rPr>
              <w:t xml:space="preserve"> </w:t>
            </w:r>
          </w:p>
          <w:p w:rsidR="00B14C24" w:rsidRDefault="00B14C24">
            <w:pPr>
              <w:pStyle w:val="23"/>
              <w:jc w:val="both"/>
              <w:rPr>
                <w:sz w:val="22"/>
                <w:szCs w:val="22"/>
              </w:rPr>
            </w:pPr>
            <w:r>
              <w:rPr>
                <w:sz w:val="22"/>
                <w:szCs w:val="22"/>
              </w:rPr>
              <w:t>г. Нижний Новгород</w:t>
            </w:r>
          </w:p>
          <w:p w:rsidR="00B14C24" w:rsidRDefault="00B14C24">
            <w:pPr>
              <w:widowControl w:val="0"/>
              <w:rPr>
                <w:bCs/>
                <w:spacing w:val="-4"/>
                <w:sz w:val="22"/>
                <w:szCs w:val="22"/>
              </w:rPr>
            </w:pPr>
            <w:r>
              <w:rPr>
                <w:bCs/>
                <w:spacing w:val="-4"/>
                <w:sz w:val="22"/>
                <w:szCs w:val="22"/>
              </w:rPr>
              <w:t>БИК 012202102</w:t>
            </w:r>
          </w:p>
          <w:p w:rsidR="00B14C24" w:rsidRDefault="00B14C24">
            <w:pPr>
              <w:pStyle w:val="af0"/>
              <w:rPr>
                <w:rFonts w:ascii="Times New Roman" w:hAnsi="Times New Roman"/>
                <w:spacing w:val="-4"/>
              </w:rPr>
            </w:pPr>
            <w:proofErr w:type="gramStart"/>
            <w:r>
              <w:rPr>
                <w:rFonts w:ascii="Times New Roman" w:eastAsia="Times New Roman" w:hAnsi="Times New Roman"/>
                <w:bCs/>
                <w:spacing w:val="-4"/>
                <w:lang w:eastAsia="ru-RU"/>
              </w:rPr>
              <w:t>л</w:t>
            </w:r>
            <w:proofErr w:type="gramEnd"/>
            <w:r>
              <w:rPr>
                <w:rFonts w:ascii="Times New Roman" w:eastAsia="Times New Roman" w:hAnsi="Times New Roman"/>
                <w:bCs/>
                <w:spacing w:val="-4"/>
                <w:lang w:eastAsia="ru-RU"/>
              </w:rPr>
              <w:t>/с 03791783850</w:t>
            </w:r>
          </w:p>
          <w:p w:rsidR="00B14C24" w:rsidRDefault="00B14C24">
            <w:pPr>
              <w:jc w:val="both"/>
              <w:rPr>
                <w:spacing w:val="-4"/>
                <w:sz w:val="22"/>
                <w:szCs w:val="22"/>
              </w:rPr>
            </w:pPr>
          </w:p>
          <w:p w:rsidR="00B14C24" w:rsidRDefault="00B14C24">
            <w:pPr>
              <w:jc w:val="both"/>
              <w:rPr>
                <w:spacing w:val="-4"/>
                <w:sz w:val="22"/>
                <w:szCs w:val="22"/>
              </w:rPr>
            </w:pPr>
          </w:p>
          <w:p w:rsidR="00B14C24" w:rsidRDefault="00B14C24">
            <w:pPr>
              <w:jc w:val="both"/>
              <w:rPr>
                <w:spacing w:val="-4"/>
                <w:sz w:val="22"/>
                <w:szCs w:val="22"/>
              </w:rPr>
            </w:pPr>
          </w:p>
          <w:p w:rsidR="00B14C24" w:rsidRDefault="00B14C24">
            <w:pPr>
              <w:rPr>
                <w:spacing w:val="-4"/>
                <w:sz w:val="22"/>
                <w:szCs w:val="22"/>
              </w:rPr>
            </w:pPr>
            <w:r>
              <w:rPr>
                <w:spacing w:val="-4"/>
                <w:sz w:val="22"/>
                <w:szCs w:val="22"/>
              </w:rPr>
              <w:t xml:space="preserve">     ______________  /________________/</w:t>
            </w:r>
          </w:p>
          <w:p w:rsidR="00B14C24" w:rsidRDefault="00B14C24">
            <w:pPr>
              <w:ind w:right="15"/>
              <w:jc w:val="both"/>
              <w:rPr>
                <w:spacing w:val="-4"/>
                <w:w w:val="105"/>
                <w:sz w:val="22"/>
                <w:szCs w:val="22"/>
              </w:rPr>
            </w:pPr>
            <w:r>
              <w:rPr>
                <w:spacing w:val="-4"/>
                <w:sz w:val="22"/>
                <w:szCs w:val="22"/>
              </w:rPr>
              <w:t xml:space="preserve">  М.П.</w:t>
            </w:r>
          </w:p>
        </w:tc>
        <w:tc>
          <w:tcPr>
            <w:tcW w:w="4678" w:type="dxa"/>
            <w:tcBorders>
              <w:top w:val="nil"/>
              <w:left w:val="nil"/>
              <w:bottom w:val="nil"/>
              <w:right w:val="nil"/>
            </w:tcBorders>
          </w:tcPr>
          <w:p w:rsidR="00B14C24" w:rsidRDefault="00B14C24">
            <w:pPr>
              <w:jc w:val="both"/>
              <w:rPr>
                <w:spacing w:val="-4"/>
                <w:sz w:val="22"/>
                <w:szCs w:val="22"/>
              </w:rPr>
            </w:pPr>
          </w:p>
          <w:p w:rsidR="00B14C24" w:rsidRDefault="00B14C24">
            <w:pPr>
              <w:jc w:val="both"/>
              <w:rPr>
                <w:spacing w:val="-4"/>
                <w:sz w:val="22"/>
                <w:szCs w:val="22"/>
              </w:rPr>
            </w:pPr>
          </w:p>
          <w:p w:rsidR="00B14C24" w:rsidRDefault="00B14C24">
            <w:pPr>
              <w:jc w:val="both"/>
              <w:rPr>
                <w:spacing w:val="-4"/>
                <w:sz w:val="22"/>
                <w:szCs w:val="22"/>
              </w:rPr>
            </w:pPr>
          </w:p>
          <w:p w:rsidR="00B14C24" w:rsidRDefault="00B14C24">
            <w:pPr>
              <w:jc w:val="both"/>
              <w:rPr>
                <w:spacing w:val="-4"/>
                <w:sz w:val="22"/>
                <w:szCs w:val="22"/>
              </w:rPr>
            </w:pPr>
          </w:p>
          <w:p w:rsidR="00B14C24" w:rsidRDefault="00B14C24">
            <w:pPr>
              <w:jc w:val="both"/>
              <w:rPr>
                <w:spacing w:val="-4"/>
                <w:sz w:val="22"/>
                <w:szCs w:val="22"/>
              </w:rPr>
            </w:pPr>
          </w:p>
          <w:p w:rsidR="00B14C24" w:rsidRDefault="00B14C24">
            <w:pPr>
              <w:jc w:val="both"/>
              <w:rPr>
                <w:spacing w:val="-4"/>
                <w:sz w:val="22"/>
                <w:szCs w:val="22"/>
              </w:rPr>
            </w:pPr>
          </w:p>
          <w:p w:rsidR="00B14C24" w:rsidRDefault="00B14C24">
            <w:pPr>
              <w:jc w:val="both"/>
              <w:rPr>
                <w:spacing w:val="-4"/>
                <w:sz w:val="22"/>
                <w:szCs w:val="22"/>
              </w:rPr>
            </w:pPr>
          </w:p>
          <w:p w:rsidR="00B14C24" w:rsidRDefault="00B14C24">
            <w:pPr>
              <w:jc w:val="both"/>
              <w:rPr>
                <w:spacing w:val="-4"/>
                <w:sz w:val="22"/>
                <w:szCs w:val="22"/>
              </w:rPr>
            </w:pPr>
          </w:p>
          <w:p w:rsidR="00B14C24" w:rsidRDefault="00B14C24">
            <w:pPr>
              <w:jc w:val="both"/>
              <w:rPr>
                <w:spacing w:val="-4"/>
                <w:sz w:val="22"/>
                <w:szCs w:val="22"/>
              </w:rPr>
            </w:pPr>
          </w:p>
          <w:p w:rsidR="00B14C24" w:rsidRDefault="00B14C24">
            <w:pPr>
              <w:jc w:val="both"/>
              <w:rPr>
                <w:spacing w:val="-4"/>
                <w:sz w:val="22"/>
                <w:szCs w:val="22"/>
              </w:rPr>
            </w:pPr>
          </w:p>
          <w:p w:rsidR="00B14C24" w:rsidRDefault="00B14C24">
            <w:pPr>
              <w:jc w:val="both"/>
              <w:rPr>
                <w:spacing w:val="-4"/>
                <w:sz w:val="22"/>
                <w:szCs w:val="22"/>
              </w:rPr>
            </w:pPr>
          </w:p>
          <w:p w:rsidR="00B14C24" w:rsidRDefault="00B14C24">
            <w:pPr>
              <w:jc w:val="both"/>
              <w:rPr>
                <w:spacing w:val="-4"/>
                <w:sz w:val="22"/>
                <w:szCs w:val="22"/>
              </w:rPr>
            </w:pPr>
          </w:p>
        </w:tc>
      </w:tr>
    </w:tbl>
    <w:p w:rsidR="00B14C24" w:rsidRDefault="00B14C24" w:rsidP="00B14C24"/>
    <w:p w:rsidR="00B14C24" w:rsidRDefault="00B14C24" w:rsidP="00B14C24">
      <w:pPr>
        <w:jc w:val="right"/>
      </w:pPr>
    </w:p>
    <w:p w:rsidR="00B14C24" w:rsidRDefault="00B14C24" w:rsidP="00B14C24">
      <w:pPr>
        <w:jc w:val="right"/>
      </w:pPr>
    </w:p>
    <w:p w:rsidR="00B14C24" w:rsidRDefault="00B14C24" w:rsidP="00B14C24">
      <w:pPr>
        <w:jc w:val="right"/>
      </w:pPr>
    </w:p>
    <w:p w:rsidR="00B14C24" w:rsidRDefault="00B14C24" w:rsidP="00B14C24">
      <w:pPr>
        <w:jc w:val="right"/>
      </w:pPr>
    </w:p>
    <w:p w:rsidR="00B14C24" w:rsidRDefault="00B14C24" w:rsidP="00B14C24">
      <w:pPr>
        <w:jc w:val="right"/>
      </w:pPr>
    </w:p>
    <w:p w:rsidR="00B14C24" w:rsidRDefault="00B14C24" w:rsidP="00B14C24">
      <w:pPr>
        <w:jc w:val="right"/>
      </w:pPr>
    </w:p>
    <w:p w:rsidR="00B14C24" w:rsidRDefault="00B14C24" w:rsidP="00B14C24">
      <w:pPr>
        <w:jc w:val="right"/>
      </w:pPr>
    </w:p>
    <w:p w:rsidR="00B14C24" w:rsidRDefault="00B14C24" w:rsidP="00B14C24">
      <w:pPr>
        <w:jc w:val="right"/>
      </w:pPr>
    </w:p>
    <w:p w:rsidR="00B14C24" w:rsidRDefault="00B14C24" w:rsidP="00B14C24">
      <w:pPr>
        <w:jc w:val="right"/>
      </w:pPr>
    </w:p>
    <w:p w:rsidR="00B14C24" w:rsidRDefault="00B14C24" w:rsidP="00B14C24">
      <w:pPr>
        <w:jc w:val="right"/>
      </w:pPr>
    </w:p>
    <w:p w:rsidR="00B14C24" w:rsidRDefault="00B14C24" w:rsidP="00B14C24">
      <w:pPr>
        <w:jc w:val="right"/>
      </w:pPr>
    </w:p>
    <w:p w:rsidR="00B14C24" w:rsidRDefault="00B14C24" w:rsidP="00B14C24">
      <w:pPr>
        <w:jc w:val="right"/>
      </w:pPr>
    </w:p>
    <w:p w:rsidR="00B14C24" w:rsidRDefault="00B14C24" w:rsidP="00B14C24">
      <w:pPr>
        <w:jc w:val="right"/>
      </w:pPr>
    </w:p>
    <w:p w:rsidR="00B14C24" w:rsidRDefault="00B14C24" w:rsidP="00B14C24">
      <w:pPr>
        <w:jc w:val="right"/>
      </w:pPr>
    </w:p>
    <w:p w:rsidR="00B14C24" w:rsidRDefault="00B14C24" w:rsidP="00B14C24">
      <w:pPr>
        <w:jc w:val="right"/>
      </w:pPr>
    </w:p>
    <w:p w:rsidR="00B14C24" w:rsidRDefault="00B14C24" w:rsidP="00B14C24">
      <w:pPr>
        <w:jc w:val="right"/>
      </w:pPr>
    </w:p>
    <w:p w:rsidR="00B14C24" w:rsidRDefault="00B14C24" w:rsidP="00B14C24">
      <w:pPr>
        <w:jc w:val="right"/>
      </w:pPr>
    </w:p>
    <w:p w:rsidR="00B14C24" w:rsidRDefault="00B14C24" w:rsidP="00B14C24">
      <w:pPr>
        <w:jc w:val="right"/>
        <w:rPr>
          <w:sz w:val="22"/>
          <w:szCs w:val="22"/>
        </w:rPr>
      </w:pPr>
      <w:r>
        <w:rPr>
          <w:sz w:val="22"/>
          <w:szCs w:val="22"/>
        </w:rPr>
        <w:lastRenderedPageBreak/>
        <w:t>Приложение № 1</w:t>
      </w:r>
    </w:p>
    <w:p w:rsidR="00B14C24" w:rsidRDefault="00B14C24" w:rsidP="00B14C24">
      <w:pPr>
        <w:jc w:val="right"/>
        <w:rPr>
          <w:sz w:val="22"/>
          <w:szCs w:val="22"/>
        </w:rPr>
      </w:pPr>
      <w:r>
        <w:rPr>
          <w:sz w:val="22"/>
          <w:szCs w:val="22"/>
        </w:rPr>
        <w:t>к Договору №___</w:t>
      </w:r>
    </w:p>
    <w:p w:rsidR="00B14C24" w:rsidRDefault="00B14C24" w:rsidP="00B14C24">
      <w:pPr>
        <w:jc w:val="right"/>
        <w:rPr>
          <w:sz w:val="22"/>
          <w:szCs w:val="22"/>
        </w:rPr>
      </w:pPr>
      <w:r>
        <w:rPr>
          <w:sz w:val="22"/>
          <w:szCs w:val="22"/>
        </w:rPr>
        <w:t>от «__» _____ 2026 года</w:t>
      </w:r>
    </w:p>
    <w:p w:rsidR="00B14C24" w:rsidRDefault="00B14C24" w:rsidP="00B14C24">
      <w:pPr>
        <w:jc w:val="both"/>
        <w:rPr>
          <w:sz w:val="22"/>
          <w:szCs w:val="22"/>
        </w:rPr>
      </w:pPr>
    </w:p>
    <w:p w:rsidR="00B14C24" w:rsidRDefault="00B14C24" w:rsidP="00B14C24">
      <w:pPr>
        <w:jc w:val="center"/>
      </w:pPr>
      <w:r>
        <w:t xml:space="preserve">Спецификация </w:t>
      </w:r>
    </w:p>
    <w:p w:rsidR="00B14C24" w:rsidRDefault="00B14C24" w:rsidP="00B14C24">
      <w:pPr>
        <w:jc w:val="cente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71"/>
        <w:gridCol w:w="1418"/>
        <w:gridCol w:w="1273"/>
        <w:gridCol w:w="1134"/>
        <w:gridCol w:w="1276"/>
        <w:gridCol w:w="850"/>
      </w:tblGrid>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b/>
                <w:color w:val="000000"/>
                <w:sz w:val="22"/>
                <w:szCs w:val="22"/>
              </w:rPr>
            </w:pPr>
            <w:r>
              <w:rPr>
                <w:b/>
                <w:color w:val="000000"/>
                <w:sz w:val="22"/>
                <w:szCs w:val="22"/>
              </w:rPr>
              <w:t xml:space="preserve">№ </w:t>
            </w:r>
            <w:proofErr w:type="gramStart"/>
            <w:r>
              <w:rPr>
                <w:b/>
                <w:color w:val="000000"/>
                <w:sz w:val="22"/>
                <w:szCs w:val="22"/>
              </w:rPr>
              <w:t>п</w:t>
            </w:r>
            <w:proofErr w:type="gramEnd"/>
            <w:r>
              <w:rPr>
                <w:b/>
                <w:color w:val="000000"/>
                <w:sz w:val="22"/>
                <w:szCs w:val="22"/>
              </w:rPr>
              <w:t>/п</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b/>
                <w:color w:val="000000"/>
                <w:sz w:val="22"/>
                <w:szCs w:val="22"/>
              </w:rPr>
            </w:pPr>
            <w:r>
              <w:rPr>
                <w:b/>
                <w:color w:val="000000"/>
                <w:sz w:val="22"/>
                <w:szCs w:val="22"/>
              </w:rPr>
              <w:t>Наименование  товара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b/>
                <w:color w:val="000000"/>
                <w:sz w:val="22"/>
                <w:szCs w:val="22"/>
              </w:rPr>
            </w:pPr>
            <w:r>
              <w:rPr>
                <w:b/>
                <w:color w:val="000000"/>
                <w:sz w:val="22"/>
                <w:szCs w:val="22"/>
              </w:rPr>
              <w:t>Единица измерения</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b/>
                <w:color w:val="000000"/>
                <w:sz w:val="22"/>
                <w:szCs w:val="22"/>
              </w:rPr>
            </w:pPr>
            <w:r>
              <w:rPr>
                <w:b/>
                <w:color w:val="000000"/>
                <w:sz w:val="22"/>
                <w:szCs w:val="22"/>
              </w:rPr>
              <w:t>Страна происхождения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b/>
                <w:color w:val="000000"/>
                <w:sz w:val="22"/>
                <w:szCs w:val="22"/>
              </w:rPr>
            </w:pPr>
            <w:r>
              <w:rPr>
                <w:b/>
                <w:color w:val="000000"/>
                <w:sz w:val="22"/>
                <w:szCs w:val="22"/>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b/>
                <w:color w:val="000000"/>
                <w:sz w:val="22"/>
                <w:szCs w:val="22"/>
              </w:rPr>
            </w:pPr>
            <w:r>
              <w:rPr>
                <w:b/>
                <w:color w:val="000000"/>
                <w:sz w:val="22"/>
                <w:szCs w:val="22"/>
              </w:rPr>
              <w:t>Цена за ед., руб.</w:t>
            </w:r>
          </w:p>
        </w:tc>
        <w:tc>
          <w:tcPr>
            <w:tcW w:w="85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b/>
                <w:color w:val="000000"/>
                <w:sz w:val="22"/>
                <w:szCs w:val="22"/>
              </w:rPr>
            </w:pPr>
            <w:r>
              <w:rPr>
                <w:b/>
                <w:color w:val="000000"/>
                <w:sz w:val="22"/>
                <w:szCs w:val="22"/>
              </w:rPr>
              <w:t>Стоимость, руб.</w:t>
            </w:r>
          </w:p>
        </w:tc>
      </w:tr>
      <w:tr w:rsidR="00B14C24" w:rsidTr="00B14C24">
        <w:trPr>
          <w:trHeight w:val="483"/>
        </w:trPr>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Ручки шариковые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pPr>
            <w:r>
              <w:t>шт.</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700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2.</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Карандаш черно графитный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pPr>
            <w:r>
              <w:t>шт.</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400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3.</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 xml:space="preserve">Маркер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pPr>
            <w:r>
              <w:t>шт.</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80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4.</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 xml:space="preserve">Скобы для </w:t>
            </w:r>
            <w:proofErr w:type="spellStart"/>
            <w:r>
              <w:t>степлера</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pPr>
            <w:proofErr w:type="spellStart"/>
            <w:r>
              <w:t>упк</w:t>
            </w:r>
            <w:proofErr w:type="spellEnd"/>
            <w:r>
              <w:t>.</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75</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5.</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Скрепки металлические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pPr>
            <w:r>
              <w:t>шт.</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100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6.</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Клейкие закладки бумажные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pPr>
            <w:proofErr w:type="spellStart"/>
            <w:r>
              <w:t>упк</w:t>
            </w:r>
            <w:proofErr w:type="spellEnd"/>
            <w:r>
              <w:t>.</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160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7.</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Органайзер канцелярский настольный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pPr>
            <w:r>
              <w:t>шт.</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8.</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Органайзер канцелярский настольный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pPr>
            <w:r>
              <w:t>шт.</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30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9</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Папка пластиковая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шт.</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170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10</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 xml:space="preserve">Блоки для записей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r>
              <w:rPr>
                <w:color w:val="000000"/>
              </w:rPr>
              <w:t>упк</w:t>
            </w:r>
            <w:proofErr w:type="spellEnd"/>
            <w:r>
              <w:rPr>
                <w:color w:val="000000"/>
              </w:rPr>
              <w:t>.</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75</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11</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Обложка для переплета А</w:t>
            </w:r>
            <w:proofErr w:type="gramStart"/>
            <w:r>
              <w:t>4</w:t>
            </w:r>
            <w:proofErr w:type="gramEnd"/>
            <w:r>
              <w:t xml:space="preserve"> пластиковая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r>
              <w:rPr>
                <w:color w:val="000000"/>
              </w:rPr>
              <w:t>упк</w:t>
            </w:r>
            <w:proofErr w:type="spellEnd"/>
            <w:r>
              <w:rPr>
                <w:color w:val="000000"/>
              </w:rPr>
              <w:t>.</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4</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12</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Обложка для переплета А</w:t>
            </w:r>
            <w:proofErr w:type="gramStart"/>
            <w:r>
              <w:t>4</w:t>
            </w:r>
            <w:proofErr w:type="gramEnd"/>
            <w:r>
              <w:t xml:space="preserve"> тиснение под кожу, белые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r>
              <w:rPr>
                <w:color w:val="000000"/>
              </w:rPr>
              <w:t>упк</w:t>
            </w:r>
            <w:proofErr w:type="spellEnd"/>
            <w:r>
              <w:rPr>
                <w:color w:val="000000"/>
              </w:rPr>
              <w:t>.</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7</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13</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Фотобумага глянцевая, А</w:t>
            </w:r>
            <w:proofErr w:type="gramStart"/>
            <w:r>
              <w:t>4</w:t>
            </w:r>
            <w:proofErr w:type="gramEnd"/>
            <w:r>
              <w:t>,односторонняя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r>
              <w:rPr>
                <w:color w:val="000000"/>
              </w:rPr>
              <w:t>упк</w:t>
            </w:r>
            <w:proofErr w:type="spellEnd"/>
            <w:r>
              <w:rPr>
                <w:color w:val="000000"/>
              </w:rPr>
              <w:t>.</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7</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14</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Пружины пластиковые для переплета 12мм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r>
              <w:rPr>
                <w:color w:val="000000"/>
              </w:rPr>
              <w:t>упк</w:t>
            </w:r>
            <w:proofErr w:type="spellEnd"/>
            <w:r>
              <w:rPr>
                <w:color w:val="000000"/>
              </w:rPr>
              <w:t>.</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5</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15</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Пружины пластиковые для переплета 14мм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r>
              <w:rPr>
                <w:color w:val="000000"/>
              </w:rPr>
              <w:t>упк</w:t>
            </w:r>
            <w:proofErr w:type="spellEnd"/>
            <w:r>
              <w:rPr>
                <w:color w:val="000000"/>
              </w:rPr>
              <w:t>.</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2</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16</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Пружины пластиковые для переплета 16мм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r>
              <w:rPr>
                <w:color w:val="000000"/>
              </w:rPr>
              <w:t>упк</w:t>
            </w:r>
            <w:proofErr w:type="spellEnd"/>
            <w:r>
              <w:rPr>
                <w:color w:val="000000"/>
              </w:rPr>
              <w:t>.</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2</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17</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 xml:space="preserve">Ручки гелиевые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20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18</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 xml:space="preserve">Карандаш механический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19</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 xml:space="preserve">Дырокол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6</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20</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Корректор-лента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65</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21</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Клей карандаш</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46</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22</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Клейкая лента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60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23</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Скоросшиватели «Дело»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250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24</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 xml:space="preserve">Ручки гелиевые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45</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25</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Нож канцелярский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40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26</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Лоток для бумаги пластиковый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27</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Папка регистратор 80мм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90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28</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proofErr w:type="spellStart"/>
            <w:r>
              <w:t>Расшиватель</w:t>
            </w:r>
            <w:proofErr w:type="spellEnd"/>
            <w:r>
              <w:t xml:space="preserve"> для скоб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23</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29</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 xml:space="preserve">Ластик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50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30</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Точилка для карандашей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40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31</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 xml:space="preserve">Файл вкладыш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r>
              <w:rPr>
                <w:color w:val="000000"/>
              </w:rPr>
              <w:t>упк</w:t>
            </w:r>
            <w:proofErr w:type="spellEnd"/>
            <w:r>
              <w:rPr>
                <w:color w:val="000000"/>
              </w:rPr>
              <w:t>.</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52</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32</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 xml:space="preserve">Линейка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16</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33</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Ежедневник (</w:t>
            </w:r>
            <w:proofErr w:type="spellStart"/>
            <w:r>
              <w:t>Планинг</w:t>
            </w:r>
            <w:proofErr w:type="spellEnd"/>
            <w: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30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lastRenderedPageBreak/>
              <w:t>34</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Сменные лезвия для канцелярских ножей 18мм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40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35</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 xml:space="preserve">Кнопка канцелярская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r>
              <w:rPr>
                <w:color w:val="000000"/>
              </w:rPr>
              <w:t>упк</w:t>
            </w:r>
            <w:proofErr w:type="spellEnd"/>
            <w:r>
              <w:rPr>
                <w:color w:val="000000"/>
              </w:rPr>
              <w:t>.</w:t>
            </w:r>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36</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 xml:space="preserve">Зажимы для бумаги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r>
              <w:rPr>
                <w:color w:val="000000"/>
              </w:rPr>
              <w:t>упк</w:t>
            </w:r>
            <w:proofErr w:type="spell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 xml:space="preserve">20 </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37</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Картон белый А</w:t>
            </w:r>
            <w:proofErr w:type="gramStart"/>
            <w:r>
              <w:t>4</w:t>
            </w:r>
            <w:proofErr w:type="gramEnd"/>
            <w: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r>
              <w:rPr>
                <w:color w:val="000000"/>
              </w:rPr>
              <w:t>упк</w:t>
            </w:r>
            <w:proofErr w:type="spell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38</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 xml:space="preserve">Ножницы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15</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39</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 xml:space="preserve">Маркеры перманентные </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proofErr w:type="spellStart"/>
            <w:proofErr w:type="gramStart"/>
            <w:r>
              <w:rPr>
                <w:color w:val="000000"/>
              </w:rP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40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40</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Фоторамка А</w:t>
            </w:r>
            <w:proofErr w:type="gramStart"/>
            <w:r>
              <w:t>4</w:t>
            </w:r>
            <w:proofErr w:type="gramEnd"/>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pPr>
            <w:proofErr w:type="spellStart"/>
            <w:proofErr w:type="gramStart"/>
            <w: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pPr>
            <w:r>
              <w:t>20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56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rPr>
                <w:color w:val="000000"/>
              </w:rPr>
            </w:pPr>
            <w:r>
              <w:rPr>
                <w:color w:val="000000"/>
              </w:rPr>
              <w:t>41.</w:t>
            </w:r>
          </w:p>
        </w:tc>
        <w:tc>
          <w:tcPr>
            <w:tcW w:w="3371" w:type="dxa"/>
            <w:tcBorders>
              <w:top w:val="single" w:sz="4" w:space="0" w:color="auto"/>
              <w:left w:val="single" w:sz="4" w:space="0" w:color="auto"/>
              <w:bottom w:val="single" w:sz="4" w:space="0" w:color="auto"/>
              <w:right w:val="single" w:sz="4" w:space="0" w:color="auto"/>
            </w:tcBorders>
            <w:vAlign w:val="center"/>
            <w:hideMark/>
          </w:tcPr>
          <w:p w:rsidR="00B14C24" w:rsidRDefault="00B14C24">
            <w:r>
              <w:t>Папка адресная А</w:t>
            </w:r>
            <w:proofErr w:type="gramStart"/>
            <w:r>
              <w:t>4</w:t>
            </w:r>
            <w:proofErr w:type="gramEnd"/>
          </w:p>
        </w:tc>
        <w:tc>
          <w:tcPr>
            <w:tcW w:w="1418"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pPr>
            <w:proofErr w:type="spellStart"/>
            <w:proofErr w:type="gramStart"/>
            <w:r>
              <w:t>шт</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14C24" w:rsidRDefault="00B14C24">
            <w:pPr>
              <w:jc w:val="center"/>
            </w:pPr>
            <w:r>
              <w:t>20</w:t>
            </w:r>
          </w:p>
        </w:tc>
        <w:tc>
          <w:tcPr>
            <w:tcW w:w="1276"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B14C24" w:rsidRDefault="00B14C24">
            <w:pPr>
              <w:jc w:val="center"/>
              <w:rPr>
                <w:color w:val="000000"/>
              </w:rPr>
            </w:pPr>
          </w:p>
        </w:tc>
      </w:tr>
      <w:tr w:rsidR="00B14C24" w:rsidTr="00B14C24">
        <w:tc>
          <w:tcPr>
            <w:tcW w:w="9039" w:type="dxa"/>
            <w:gridSpan w:val="6"/>
            <w:tcBorders>
              <w:top w:val="single" w:sz="4" w:space="0" w:color="auto"/>
              <w:left w:val="single" w:sz="4" w:space="0" w:color="auto"/>
              <w:bottom w:val="single" w:sz="4" w:space="0" w:color="auto"/>
              <w:right w:val="single" w:sz="4" w:space="0" w:color="auto"/>
            </w:tcBorders>
            <w:hideMark/>
          </w:tcPr>
          <w:p w:rsidR="00B14C24" w:rsidRDefault="00B14C24">
            <w:pPr>
              <w:rPr>
                <w:color w:val="000000"/>
              </w:rPr>
            </w:pPr>
            <w:r>
              <w:rPr>
                <w:color w:val="000000"/>
              </w:rPr>
              <w:t>ИТОГО</w:t>
            </w:r>
          </w:p>
        </w:tc>
        <w:tc>
          <w:tcPr>
            <w:tcW w:w="850" w:type="dxa"/>
            <w:tcBorders>
              <w:top w:val="single" w:sz="4" w:space="0" w:color="auto"/>
              <w:left w:val="single" w:sz="4" w:space="0" w:color="auto"/>
              <w:bottom w:val="single" w:sz="4" w:space="0" w:color="auto"/>
              <w:right w:val="single" w:sz="4" w:space="0" w:color="auto"/>
            </w:tcBorders>
          </w:tcPr>
          <w:p w:rsidR="00B14C24" w:rsidRDefault="00B14C24">
            <w:pPr>
              <w:jc w:val="center"/>
              <w:rPr>
                <w:color w:val="000000"/>
              </w:rPr>
            </w:pPr>
          </w:p>
        </w:tc>
      </w:tr>
    </w:tbl>
    <w:p w:rsidR="00B14C24" w:rsidRDefault="00B14C24" w:rsidP="00B14C24">
      <w:pPr>
        <w:ind w:right="15"/>
        <w:jc w:val="both"/>
      </w:pPr>
    </w:p>
    <w:tbl>
      <w:tblPr>
        <w:tblW w:w="10064" w:type="dxa"/>
        <w:tblCellSpacing w:w="0" w:type="dxa"/>
        <w:tblInd w:w="404" w:type="dxa"/>
        <w:tblCellMar>
          <w:top w:w="120" w:type="dxa"/>
          <w:left w:w="120" w:type="dxa"/>
          <w:bottom w:w="120" w:type="dxa"/>
          <w:right w:w="120" w:type="dxa"/>
        </w:tblCellMar>
        <w:tblLook w:val="04A0" w:firstRow="1" w:lastRow="0" w:firstColumn="1" w:lastColumn="0" w:noHBand="0" w:noVBand="1"/>
      </w:tblPr>
      <w:tblGrid>
        <w:gridCol w:w="5293"/>
        <w:gridCol w:w="4771"/>
      </w:tblGrid>
      <w:tr w:rsidR="00B14C24" w:rsidTr="00B14C24">
        <w:trPr>
          <w:tblCellSpacing w:w="0" w:type="dxa"/>
        </w:trPr>
        <w:tc>
          <w:tcPr>
            <w:tcW w:w="5293" w:type="dxa"/>
            <w:hideMark/>
          </w:tcPr>
          <w:p w:rsidR="00B14C24" w:rsidRDefault="00B14C24">
            <w:pPr>
              <w:jc w:val="both"/>
              <w:rPr>
                <w:b/>
                <w:sz w:val="22"/>
                <w:szCs w:val="22"/>
              </w:rPr>
            </w:pPr>
            <w:r>
              <w:rPr>
                <w:b/>
                <w:sz w:val="22"/>
                <w:szCs w:val="22"/>
              </w:rPr>
              <w:t>Государственный заказчик</w:t>
            </w:r>
          </w:p>
        </w:tc>
        <w:tc>
          <w:tcPr>
            <w:tcW w:w="4771" w:type="dxa"/>
          </w:tcPr>
          <w:p w:rsidR="00B14C24" w:rsidRDefault="00B14C24">
            <w:pPr>
              <w:ind w:firstLine="519"/>
              <w:jc w:val="both"/>
              <w:rPr>
                <w:b/>
                <w:sz w:val="22"/>
                <w:szCs w:val="22"/>
              </w:rPr>
            </w:pPr>
            <w:r>
              <w:rPr>
                <w:b/>
                <w:sz w:val="22"/>
                <w:szCs w:val="22"/>
              </w:rPr>
              <w:t>Поставщик</w:t>
            </w:r>
          </w:p>
          <w:p w:rsidR="00B14C24" w:rsidRDefault="00B14C24">
            <w:pPr>
              <w:ind w:firstLine="519"/>
              <w:jc w:val="both"/>
              <w:rPr>
                <w:b/>
                <w:sz w:val="22"/>
                <w:szCs w:val="22"/>
              </w:rPr>
            </w:pPr>
          </w:p>
          <w:p w:rsidR="00B14C24" w:rsidRDefault="00B14C24">
            <w:pPr>
              <w:ind w:firstLine="519"/>
              <w:jc w:val="both"/>
              <w:rPr>
                <w:b/>
                <w:sz w:val="22"/>
                <w:szCs w:val="22"/>
              </w:rPr>
            </w:pPr>
          </w:p>
        </w:tc>
      </w:tr>
      <w:tr w:rsidR="00B14C24" w:rsidTr="00B14C24">
        <w:trPr>
          <w:trHeight w:val="20"/>
          <w:tblCellSpacing w:w="0" w:type="dxa"/>
        </w:trPr>
        <w:tc>
          <w:tcPr>
            <w:tcW w:w="5293" w:type="dxa"/>
            <w:hideMark/>
          </w:tcPr>
          <w:p w:rsidR="00B14C24" w:rsidRDefault="00B14C24">
            <w:pPr>
              <w:jc w:val="both"/>
              <w:rPr>
                <w:spacing w:val="-4"/>
                <w:sz w:val="22"/>
                <w:szCs w:val="22"/>
              </w:rPr>
            </w:pPr>
            <w:r>
              <w:rPr>
                <w:spacing w:val="-4"/>
                <w:sz w:val="22"/>
                <w:szCs w:val="22"/>
              </w:rPr>
              <w:t>_____________  /_____________/</w:t>
            </w:r>
          </w:p>
          <w:p w:rsidR="00B14C24" w:rsidRDefault="00B14C24">
            <w:pPr>
              <w:jc w:val="both"/>
              <w:rPr>
                <w:sz w:val="22"/>
                <w:szCs w:val="22"/>
              </w:rPr>
            </w:pPr>
            <w:r>
              <w:rPr>
                <w:spacing w:val="-4"/>
                <w:sz w:val="22"/>
                <w:szCs w:val="22"/>
              </w:rPr>
              <w:t>М.П.</w:t>
            </w:r>
          </w:p>
        </w:tc>
        <w:tc>
          <w:tcPr>
            <w:tcW w:w="4771" w:type="dxa"/>
            <w:hideMark/>
          </w:tcPr>
          <w:p w:rsidR="00B14C24" w:rsidRDefault="00B14C24">
            <w:pPr>
              <w:jc w:val="both"/>
              <w:rPr>
                <w:spacing w:val="-4"/>
                <w:sz w:val="22"/>
                <w:szCs w:val="22"/>
              </w:rPr>
            </w:pPr>
            <w:r>
              <w:rPr>
                <w:spacing w:val="-4"/>
                <w:sz w:val="22"/>
                <w:szCs w:val="22"/>
              </w:rPr>
              <w:t>_____________  /_____________/</w:t>
            </w:r>
          </w:p>
          <w:p w:rsidR="00B14C24" w:rsidRDefault="00B14C24">
            <w:pPr>
              <w:jc w:val="both"/>
              <w:rPr>
                <w:sz w:val="22"/>
                <w:szCs w:val="22"/>
              </w:rPr>
            </w:pPr>
            <w:r>
              <w:rPr>
                <w:spacing w:val="-4"/>
                <w:sz w:val="22"/>
                <w:szCs w:val="22"/>
              </w:rPr>
              <w:t>М.П.</w:t>
            </w:r>
          </w:p>
        </w:tc>
      </w:tr>
    </w:tbl>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jc w:val="right"/>
        <w:rPr>
          <w:sz w:val="22"/>
          <w:szCs w:val="22"/>
        </w:rPr>
      </w:pPr>
      <w:r>
        <w:rPr>
          <w:sz w:val="22"/>
          <w:szCs w:val="22"/>
        </w:rPr>
        <w:lastRenderedPageBreak/>
        <w:t>Приложение № 2</w:t>
      </w:r>
    </w:p>
    <w:p w:rsidR="00B14C24" w:rsidRDefault="00B14C24" w:rsidP="00B14C24">
      <w:pPr>
        <w:jc w:val="right"/>
        <w:rPr>
          <w:sz w:val="22"/>
          <w:szCs w:val="22"/>
        </w:rPr>
      </w:pPr>
      <w:r>
        <w:rPr>
          <w:sz w:val="22"/>
          <w:szCs w:val="22"/>
        </w:rPr>
        <w:t>к Договору №___</w:t>
      </w:r>
    </w:p>
    <w:p w:rsidR="00B14C24" w:rsidRDefault="00B14C24" w:rsidP="00B14C24">
      <w:pPr>
        <w:jc w:val="right"/>
        <w:rPr>
          <w:sz w:val="22"/>
          <w:szCs w:val="22"/>
        </w:rPr>
      </w:pPr>
      <w:r>
        <w:rPr>
          <w:sz w:val="22"/>
          <w:szCs w:val="22"/>
        </w:rPr>
        <w:t>от «__» _____ 2026 года</w:t>
      </w:r>
    </w:p>
    <w:p w:rsidR="00B14C24" w:rsidRDefault="00B14C24" w:rsidP="00B14C24">
      <w:pPr>
        <w:rPr>
          <w:rFonts w:eastAsia="Calibri"/>
          <w:b/>
        </w:rPr>
      </w:pPr>
    </w:p>
    <w:p w:rsidR="00B14C24" w:rsidRDefault="00B14C24" w:rsidP="00B14C24">
      <w:pPr>
        <w:widowControl w:val="0"/>
        <w:autoSpaceDE w:val="0"/>
        <w:autoSpaceDN w:val="0"/>
        <w:adjustRightInd w:val="0"/>
        <w:jc w:val="center"/>
        <w:rPr>
          <w:b/>
          <w:sz w:val="22"/>
          <w:szCs w:val="22"/>
          <w:lang w:eastAsia="en-US"/>
        </w:rPr>
      </w:pPr>
      <w:r>
        <w:rPr>
          <w:b/>
          <w:sz w:val="22"/>
          <w:szCs w:val="22"/>
          <w:lang w:eastAsia="en-US"/>
        </w:rPr>
        <w:t>Описание объекта закупки</w:t>
      </w:r>
    </w:p>
    <w:p w:rsidR="00B14C24" w:rsidRDefault="00B14C24" w:rsidP="00B14C24">
      <w:pPr>
        <w:widowControl w:val="0"/>
        <w:autoSpaceDE w:val="0"/>
        <w:autoSpaceDN w:val="0"/>
        <w:adjustRightInd w:val="0"/>
        <w:jc w:val="center"/>
        <w:rPr>
          <w:b/>
          <w:bCs/>
          <w:color w:val="000000"/>
          <w:sz w:val="22"/>
          <w:szCs w:val="22"/>
        </w:rPr>
      </w:pPr>
      <w:r>
        <w:rPr>
          <w:b/>
          <w:sz w:val="22"/>
          <w:szCs w:val="22"/>
          <w:lang w:eastAsia="en-US"/>
        </w:rPr>
        <w:t xml:space="preserve">на поставку канцелярских товаров </w:t>
      </w:r>
      <w:r>
        <w:rPr>
          <w:b/>
          <w:bCs/>
          <w:color w:val="000000"/>
          <w:sz w:val="22"/>
          <w:szCs w:val="22"/>
        </w:rPr>
        <w:t xml:space="preserve">для обеспечения нужд </w:t>
      </w:r>
    </w:p>
    <w:p w:rsidR="00B14C24" w:rsidRDefault="00B14C24" w:rsidP="00B14C24">
      <w:pPr>
        <w:widowControl w:val="0"/>
        <w:autoSpaceDE w:val="0"/>
        <w:autoSpaceDN w:val="0"/>
        <w:adjustRightInd w:val="0"/>
        <w:jc w:val="center"/>
        <w:rPr>
          <w:b/>
          <w:bCs/>
          <w:color w:val="000000"/>
          <w:sz w:val="22"/>
          <w:szCs w:val="22"/>
        </w:rPr>
      </w:pPr>
      <w:r>
        <w:rPr>
          <w:b/>
          <w:bCs/>
          <w:color w:val="000000"/>
          <w:sz w:val="22"/>
          <w:szCs w:val="22"/>
        </w:rPr>
        <w:t xml:space="preserve">Главного управления МЧС России по Карачаево-Черкесской Республике </w:t>
      </w:r>
    </w:p>
    <w:p w:rsidR="00B14C24" w:rsidRDefault="00B14C24" w:rsidP="00B14C24">
      <w:pPr>
        <w:widowControl w:val="0"/>
        <w:autoSpaceDE w:val="0"/>
        <w:autoSpaceDN w:val="0"/>
        <w:adjustRightInd w:val="0"/>
        <w:jc w:val="center"/>
        <w:rPr>
          <w:b/>
          <w:bCs/>
          <w:color w:val="000000"/>
          <w:sz w:val="16"/>
          <w:szCs w:val="16"/>
        </w:rPr>
      </w:pPr>
    </w:p>
    <w:p w:rsidR="00B14C24" w:rsidRDefault="00B14C24" w:rsidP="00B14C24">
      <w:pPr>
        <w:widowControl w:val="0"/>
        <w:numPr>
          <w:ilvl w:val="0"/>
          <w:numId w:val="6"/>
        </w:numPr>
        <w:autoSpaceDE w:val="0"/>
        <w:autoSpaceDN w:val="0"/>
        <w:adjustRightInd w:val="0"/>
        <w:contextualSpacing/>
        <w:jc w:val="both"/>
        <w:rPr>
          <w:b/>
          <w:sz w:val="22"/>
          <w:szCs w:val="22"/>
          <w:lang w:eastAsia="en-US"/>
        </w:rPr>
      </w:pPr>
      <w:r>
        <w:rPr>
          <w:b/>
          <w:sz w:val="22"/>
          <w:szCs w:val="22"/>
          <w:lang w:eastAsia="en-US"/>
        </w:rPr>
        <w:t>Общие требования</w:t>
      </w:r>
      <w:r>
        <w:rPr>
          <w:b/>
          <w:strike/>
          <w:sz w:val="22"/>
          <w:szCs w:val="22"/>
          <w:lang w:eastAsia="en-US"/>
        </w:rPr>
        <w:t>.</w:t>
      </w:r>
    </w:p>
    <w:p w:rsidR="00B14C24" w:rsidRDefault="00B14C24" w:rsidP="00B14C24">
      <w:pPr>
        <w:widowControl w:val="0"/>
        <w:autoSpaceDE w:val="0"/>
        <w:autoSpaceDN w:val="0"/>
        <w:adjustRightInd w:val="0"/>
        <w:ind w:left="1429"/>
        <w:contextualSpacing/>
        <w:jc w:val="both"/>
        <w:rPr>
          <w:rFonts w:ascii="Arial" w:hAnsi="Arial" w:cs="Arial"/>
          <w:b/>
          <w:sz w:val="16"/>
          <w:szCs w:val="16"/>
          <w:lang w:eastAsia="en-US"/>
        </w:rPr>
      </w:pPr>
    </w:p>
    <w:p w:rsidR="00B14C24" w:rsidRDefault="00B14C24" w:rsidP="00B14C24">
      <w:pPr>
        <w:ind w:firstLine="709"/>
        <w:jc w:val="both"/>
        <w:rPr>
          <w:sz w:val="22"/>
          <w:szCs w:val="22"/>
          <w:lang w:eastAsia="en-US"/>
        </w:rPr>
      </w:pPr>
      <w:r>
        <w:rPr>
          <w:sz w:val="22"/>
          <w:szCs w:val="22"/>
          <w:lang w:eastAsia="en-US"/>
        </w:rPr>
        <w:t>1.1. Заказчик: Главное управление МЧС России по Карачаево-Черкесской Республике.</w:t>
      </w:r>
    </w:p>
    <w:p w:rsidR="00B14C24" w:rsidRDefault="00B14C24" w:rsidP="00B14C24">
      <w:pPr>
        <w:ind w:firstLine="709"/>
        <w:jc w:val="both"/>
        <w:rPr>
          <w:sz w:val="22"/>
          <w:szCs w:val="22"/>
        </w:rPr>
      </w:pPr>
      <w:r>
        <w:rPr>
          <w:sz w:val="22"/>
          <w:szCs w:val="22"/>
        </w:rPr>
        <w:t xml:space="preserve">1.2. Наименование объекта закупки: </w:t>
      </w:r>
      <w:bookmarkStart w:id="11" w:name="_Hlk111646697"/>
      <w:r>
        <w:rPr>
          <w:sz w:val="22"/>
          <w:szCs w:val="22"/>
        </w:rPr>
        <w:t xml:space="preserve">поставка канцелярских товаров </w:t>
      </w:r>
      <w:bookmarkEnd w:id="11"/>
      <w:r>
        <w:rPr>
          <w:sz w:val="22"/>
          <w:szCs w:val="22"/>
        </w:rPr>
        <w:t>(далее – Товар).</w:t>
      </w:r>
    </w:p>
    <w:p w:rsidR="00B14C24" w:rsidRDefault="00B14C24" w:rsidP="00B14C24">
      <w:pPr>
        <w:ind w:firstLine="709"/>
        <w:jc w:val="both"/>
        <w:rPr>
          <w:sz w:val="22"/>
          <w:szCs w:val="22"/>
        </w:rPr>
      </w:pPr>
      <w:r>
        <w:rPr>
          <w:sz w:val="22"/>
          <w:szCs w:val="22"/>
        </w:rPr>
        <w:t>1.3</w:t>
      </w:r>
      <w:r>
        <w:rPr>
          <w:color w:val="FF0000"/>
          <w:sz w:val="22"/>
          <w:szCs w:val="22"/>
        </w:rPr>
        <w:t xml:space="preserve">. </w:t>
      </w:r>
      <w:r>
        <w:rPr>
          <w:sz w:val="22"/>
          <w:szCs w:val="22"/>
        </w:rPr>
        <w:t xml:space="preserve">Срок поставки товара: 10 (десять) рабочих дней </w:t>
      </w:r>
      <w:proofErr w:type="gramStart"/>
      <w:r>
        <w:rPr>
          <w:sz w:val="22"/>
          <w:szCs w:val="22"/>
        </w:rPr>
        <w:t>с даты заключения</w:t>
      </w:r>
      <w:proofErr w:type="gramEnd"/>
      <w:r>
        <w:rPr>
          <w:sz w:val="22"/>
          <w:szCs w:val="22"/>
        </w:rPr>
        <w:t xml:space="preserve"> Договора.</w:t>
      </w:r>
    </w:p>
    <w:p w:rsidR="00B14C24" w:rsidRDefault="00B14C24" w:rsidP="00B14C24">
      <w:pPr>
        <w:ind w:firstLine="709"/>
        <w:jc w:val="both"/>
        <w:rPr>
          <w:sz w:val="22"/>
          <w:szCs w:val="22"/>
        </w:rPr>
      </w:pPr>
      <w:r>
        <w:rPr>
          <w:sz w:val="22"/>
          <w:szCs w:val="22"/>
        </w:rPr>
        <w:t>1.4. Место поставки товара: 369000, КЧР, г. Черкесск, ул. Кавказская, 33.</w:t>
      </w:r>
    </w:p>
    <w:p w:rsidR="00B14C24" w:rsidRDefault="00B14C24" w:rsidP="00B14C24">
      <w:pPr>
        <w:ind w:firstLine="709"/>
        <w:jc w:val="both"/>
        <w:rPr>
          <w:sz w:val="22"/>
          <w:szCs w:val="22"/>
        </w:rPr>
      </w:pPr>
      <w:r>
        <w:rPr>
          <w:sz w:val="22"/>
          <w:szCs w:val="22"/>
        </w:rPr>
        <w:t>1.5. В стоимость Договора включены затраты на транспортировку товара до места поставки, доставку, разгрузку, страхование, налоги, таможенные пошлины и другие обязательные платежи.</w:t>
      </w:r>
    </w:p>
    <w:p w:rsidR="00B14C24" w:rsidRDefault="00B14C24" w:rsidP="00B14C24">
      <w:pPr>
        <w:ind w:firstLine="709"/>
        <w:jc w:val="both"/>
        <w:rPr>
          <w:sz w:val="16"/>
          <w:szCs w:val="16"/>
        </w:rPr>
      </w:pPr>
    </w:p>
    <w:p w:rsidR="00B14C24" w:rsidRDefault="00B14C24" w:rsidP="00B14C24">
      <w:pPr>
        <w:widowControl w:val="0"/>
        <w:autoSpaceDE w:val="0"/>
        <w:autoSpaceDN w:val="0"/>
        <w:adjustRightInd w:val="0"/>
        <w:ind w:firstLine="709"/>
        <w:rPr>
          <w:b/>
          <w:sz w:val="22"/>
          <w:szCs w:val="22"/>
          <w:lang w:eastAsia="en-US"/>
        </w:rPr>
      </w:pPr>
      <w:r>
        <w:rPr>
          <w:b/>
          <w:sz w:val="22"/>
          <w:szCs w:val="22"/>
          <w:lang w:val="en-US" w:eastAsia="en-US"/>
        </w:rPr>
        <w:t>II</w:t>
      </w:r>
      <w:r>
        <w:rPr>
          <w:b/>
          <w:sz w:val="22"/>
          <w:szCs w:val="22"/>
          <w:lang w:eastAsia="en-US"/>
        </w:rPr>
        <w:t>. Требования к поставляемому Товару</w:t>
      </w:r>
    </w:p>
    <w:p w:rsidR="00B14C24" w:rsidRDefault="00B14C24" w:rsidP="00B14C24">
      <w:pPr>
        <w:shd w:val="clear" w:color="auto" w:fill="FFFFFF"/>
        <w:jc w:val="both"/>
        <w:rPr>
          <w:i/>
          <w:sz w:val="16"/>
          <w:szCs w:val="16"/>
          <w:lang w:eastAsia="en-U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700"/>
        <w:gridCol w:w="1700"/>
        <w:gridCol w:w="3826"/>
        <w:gridCol w:w="997"/>
        <w:gridCol w:w="1273"/>
      </w:tblGrid>
      <w:tr w:rsidR="00B14C24" w:rsidTr="00B14C24">
        <w:trPr>
          <w:trHeight w:val="383"/>
        </w:trPr>
        <w:tc>
          <w:tcPr>
            <w:tcW w:w="569"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sz w:val="22"/>
                <w:szCs w:val="22"/>
                <w:lang w:eastAsia="en-US"/>
              </w:rPr>
            </w:pPr>
            <w:r>
              <w:rPr>
                <w:sz w:val="22"/>
                <w:szCs w:val="22"/>
                <w:lang w:eastAsia="en-US"/>
              </w:rPr>
              <w:t xml:space="preserve">№ </w:t>
            </w:r>
            <w:proofErr w:type="gramStart"/>
            <w:r>
              <w:rPr>
                <w:sz w:val="22"/>
                <w:szCs w:val="22"/>
                <w:lang w:eastAsia="en-US"/>
              </w:rPr>
              <w:t>п</w:t>
            </w:r>
            <w:proofErr w:type="gramEnd"/>
            <w:r>
              <w:rPr>
                <w:sz w:val="22"/>
                <w:szCs w:val="22"/>
                <w:lang w:eastAsia="en-US"/>
              </w:rPr>
              <w:t>/п</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sz w:val="22"/>
                <w:szCs w:val="22"/>
                <w:lang w:eastAsia="en-US"/>
              </w:rPr>
            </w:pPr>
            <w:r>
              <w:rPr>
                <w:sz w:val="22"/>
                <w:szCs w:val="22"/>
                <w:lang w:eastAsia="en-US"/>
              </w:rPr>
              <w:t>Наименование товара</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2"/>
                <w:szCs w:val="22"/>
                <w:lang w:eastAsia="en-US"/>
              </w:rPr>
            </w:pPr>
            <w:r>
              <w:rPr>
                <w:sz w:val="22"/>
                <w:szCs w:val="22"/>
                <w:lang w:eastAsia="en-US"/>
              </w:rPr>
              <w:t>код ОКПД 2/КТРУ</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sz w:val="22"/>
                <w:szCs w:val="22"/>
                <w:lang w:eastAsia="en-US"/>
              </w:rPr>
            </w:pPr>
            <w:r>
              <w:rPr>
                <w:sz w:val="22"/>
                <w:szCs w:val="22"/>
                <w:lang w:eastAsia="en-US"/>
              </w:rPr>
              <w:t>Технические характеристики</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sz w:val="22"/>
                <w:szCs w:val="22"/>
                <w:lang w:eastAsia="en-US"/>
              </w:rPr>
            </w:pPr>
            <w:r>
              <w:rPr>
                <w:sz w:val="22"/>
                <w:szCs w:val="22"/>
                <w:lang w:eastAsia="en-US"/>
              </w:rPr>
              <w:t>Кол-во</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sz w:val="22"/>
                <w:szCs w:val="22"/>
                <w:lang w:eastAsia="en-US"/>
              </w:rPr>
            </w:pPr>
            <w:r>
              <w:rPr>
                <w:sz w:val="22"/>
                <w:szCs w:val="22"/>
                <w:lang w:eastAsia="en-US"/>
              </w:rPr>
              <w:t>Ед. измерения</w:t>
            </w:r>
          </w:p>
        </w:tc>
      </w:tr>
      <w:tr w:rsidR="00B14C24" w:rsidTr="00B14C24">
        <w:trPr>
          <w:trHeight w:val="2244"/>
        </w:trPr>
        <w:tc>
          <w:tcPr>
            <w:tcW w:w="569"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sz w:val="22"/>
                <w:szCs w:val="22"/>
                <w:lang w:eastAsia="en-US"/>
              </w:rPr>
            </w:pPr>
            <w:r>
              <w:rPr>
                <w:sz w:val="22"/>
                <w:szCs w:val="22"/>
                <w:lang w:eastAsia="en-US"/>
              </w:rPr>
              <w:t>1</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Ручки шариковые</w:t>
            </w:r>
          </w:p>
        </w:tc>
        <w:tc>
          <w:tcPr>
            <w:tcW w:w="1700" w:type="dxa"/>
            <w:tcBorders>
              <w:top w:val="single" w:sz="4" w:space="0" w:color="auto"/>
              <w:left w:val="single" w:sz="4" w:space="0" w:color="auto"/>
              <w:bottom w:val="single" w:sz="4" w:space="0" w:color="auto"/>
              <w:right w:val="single" w:sz="4" w:space="0" w:color="auto"/>
            </w:tcBorders>
          </w:tcPr>
          <w:p w:rsidR="00B14C24" w:rsidRDefault="00B14C24">
            <w:pPr>
              <w:spacing w:line="276" w:lineRule="auto"/>
              <w:jc w:val="center"/>
              <w:rPr>
                <w:color w:val="000000"/>
                <w:sz w:val="20"/>
                <w:szCs w:val="22"/>
                <w:lang w:eastAsia="en-US"/>
              </w:rPr>
            </w:pPr>
          </w:p>
          <w:p w:rsidR="00B14C24" w:rsidRDefault="00B14C24">
            <w:pPr>
              <w:spacing w:line="276" w:lineRule="auto"/>
              <w:jc w:val="center"/>
              <w:rPr>
                <w:color w:val="000000"/>
                <w:sz w:val="20"/>
                <w:szCs w:val="22"/>
                <w:lang w:eastAsia="en-US"/>
              </w:rPr>
            </w:pPr>
            <w:r>
              <w:rPr>
                <w:color w:val="000000"/>
                <w:sz w:val="20"/>
                <w:szCs w:val="22"/>
                <w:lang w:eastAsia="en-US"/>
              </w:rPr>
              <w:t>32.99.12.110</w:t>
            </w:r>
          </w:p>
          <w:p w:rsidR="00B14C24" w:rsidRDefault="00B14C24">
            <w:pPr>
              <w:spacing w:line="276" w:lineRule="auto"/>
              <w:jc w:val="center"/>
              <w:rPr>
                <w:color w:val="000000"/>
                <w:sz w:val="20"/>
                <w:szCs w:val="22"/>
                <w:lang w:eastAsia="en-US"/>
              </w:rPr>
            </w:pPr>
            <w:r>
              <w:rPr>
                <w:color w:val="000000"/>
                <w:sz w:val="20"/>
                <w:szCs w:val="22"/>
                <w:lang w:eastAsia="en-US"/>
              </w:rPr>
              <w:t>00000008</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shd w:val="clear" w:color="auto" w:fill="FFFFFF"/>
                <w:lang w:eastAsia="en-US"/>
              </w:rPr>
            </w:pPr>
            <w:r>
              <w:rPr>
                <w:sz w:val="22"/>
                <w:szCs w:val="22"/>
                <w:shd w:val="clear" w:color="auto" w:fill="FFFFFF"/>
                <w:lang w:eastAsia="en-US"/>
              </w:rPr>
              <w:t>Ручка автоматическая – Да.</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 xml:space="preserve">Вид – </w:t>
            </w:r>
            <w:proofErr w:type="gramStart"/>
            <w:r>
              <w:rPr>
                <w:sz w:val="22"/>
                <w:szCs w:val="22"/>
                <w:shd w:val="clear" w:color="auto" w:fill="FFFFFF"/>
                <w:lang w:eastAsia="en-US"/>
              </w:rPr>
              <w:t>Шариковая</w:t>
            </w:r>
            <w:proofErr w:type="gramEnd"/>
          </w:p>
          <w:p w:rsidR="00B14C24" w:rsidRDefault="00B14C24">
            <w:pPr>
              <w:spacing w:line="276" w:lineRule="auto"/>
              <w:rPr>
                <w:sz w:val="22"/>
                <w:szCs w:val="22"/>
                <w:shd w:val="clear" w:color="auto" w:fill="FFFFFF"/>
                <w:lang w:eastAsia="en-US"/>
              </w:rPr>
            </w:pPr>
            <w:r>
              <w:rPr>
                <w:sz w:val="22"/>
                <w:szCs w:val="22"/>
                <w:shd w:val="clear" w:color="auto" w:fill="FFFFFF"/>
                <w:lang w:eastAsia="en-US"/>
              </w:rPr>
              <w:t xml:space="preserve">Цвет </w:t>
            </w:r>
            <w:proofErr w:type="gramStart"/>
            <w:r>
              <w:rPr>
                <w:sz w:val="22"/>
                <w:szCs w:val="22"/>
                <w:shd w:val="clear" w:color="auto" w:fill="FFFFFF"/>
                <w:lang w:eastAsia="en-US"/>
              </w:rPr>
              <w:t>чернил</w:t>
            </w:r>
            <w:r>
              <w:rPr>
                <w:sz w:val="22"/>
                <w:szCs w:val="22"/>
                <w:lang w:eastAsia="en-US"/>
              </w:rPr>
              <w:t>-</w:t>
            </w:r>
            <w:r>
              <w:rPr>
                <w:sz w:val="22"/>
                <w:szCs w:val="22"/>
                <w:shd w:val="clear" w:color="auto" w:fill="FFFFFF"/>
                <w:lang w:eastAsia="en-US"/>
              </w:rPr>
              <w:t>Синий</w:t>
            </w:r>
            <w:proofErr w:type="gramEnd"/>
          </w:p>
          <w:p w:rsidR="00B14C24" w:rsidRDefault="00B14C24">
            <w:pPr>
              <w:spacing w:line="276" w:lineRule="auto"/>
              <w:rPr>
                <w:sz w:val="22"/>
                <w:szCs w:val="22"/>
                <w:shd w:val="clear" w:color="auto" w:fill="FFFFFF"/>
                <w:lang w:eastAsia="en-US"/>
              </w:rPr>
            </w:pPr>
            <w:r>
              <w:rPr>
                <w:sz w:val="22"/>
                <w:szCs w:val="22"/>
                <w:shd w:val="clear" w:color="auto" w:fill="FFFFFF"/>
                <w:lang w:eastAsia="en-US"/>
              </w:rPr>
              <w:t>Возможность замены пишущего стержня – Да</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Количество цветов -1</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Толщина линии письма -0,3 мм</w:t>
            </w:r>
          </w:p>
          <w:p w:rsidR="00B14C24" w:rsidRDefault="00B14C24">
            <w:pPr>
              <w:spacing w:line="276" w:lineRule="auto"/>
              <w:rPr>
                <w:color w:val="000000"/>
                <w:sz w:val="22"/>
                <w:szCs w:val="22"/>
                <w:lang w:eastAsia="en-US"/>
              </w:rPr>
            </w:pPr>
            <w:r>
              <w:rPr>
                <w:color w:val="000000"/>
                <w:sz w:val="22"/>
                <w:szCs w:val="22"/>
                <w:lang w:eastAsia="en-US"/>
              </w:rPr>
              <w:t>Вид основы черни</w:t>
            </w:r>
            <w:proofErr w:type="gramStart"/>
            <w:r>
              <w:rPr>
                <w:color w:val="000000"/>
                <w:sz w:val="22"/>
                <w:szCs w:val="22"/>
                <w:lang w:eastAsia="en-US"/>
              </w:rPr>
              <w:t>л-</w:t>
            </w:r>
            <w:proofErr w:type="gramEnd"/>
            <w:r>
              <w:rPr>
                <w:color w:val="000000"/>
                <w:sz w:val="22"/>
                <w:szCs w:val="22"/>
                <w:lang w:eastAsia="en-US"/>
              </w:rPr>
              <w:t xml:space="preserve"> Масляная</w:t>
            </w:r>
          </w:p>
          <w:p w:rsidR="00B14C24" w:rsidRDefault="00B14C24">
            <w:pPr>
              <w:spacing w:line="276" w:lineRule="auto"/>
              <w:rPr>
                <w:color w:val="000000"/>
                <w:sz w:val="22"/>
                <w:szCs w:val="22"/>
                <w:lang w:eastAsia="en-US"/>
              </w:rPr>
            </w:pPr>
            <w:r>
              <w:rPr>
                <w:color w:val="000000"/>
                <w:sz w:val="22"/>
                <w:szCs w:val="22"/>
                <w:lang w:eastAsia="en-US"/>
              </w:rPr>
              <w:t xml:space="preserve">Наличие </w:t>
            </w:r>
            <w:proofErr w:type="spellStart"/>
            <w:r>
              <w:rPr>
                <w:color w:val="000000"/>
                <w:sz w:val="22"/>
                <w:szCs w:val="22"/>
                <w:lang w:eastAsia="en-US"/>
              </w:rPr>
              <w:t>грип</w:t>
            </w:r>
            <w:proofErr w:type="spellEnd"/>
            <w:r>
              <w:rPr>
                <w:color w:val="000000"/>
                <w:sz w:val="22"/>
                <w:szCs w:val="22"/>
                <w:lang w:eastAsia="en-US"/>
              </w:rPr>
              <w:t>-секции у основания. Да</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700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шт.</w:t>
            </w:r>
          </w:p>
        </w:tc>
      </w:tr>
      <w:tr w:rsidR="00B14C24" w:rsidTr="00B14C24">
        <w:trPr>
          <w:trHeight w:val="982"/>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2</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Карандаш черно графитный</w:t>
            </w:r>
          </w:p>
        </w:tc>
        <w:tc>
          <w:tcPr>
            <w:tcW w:w="1700" w:type="dxa"/>
            <w:tcBorders>
              <w:top w:val="single" w:sz="4" w:space="0" w:color="auto"/>
              <w:left w:val="single" w:sz="4" w:space="0" w:color="auto"/>
              <w:bottom w:val="single" w:sz="4" w:space="0" w:color="auto"/>
              <w:right w:val="single" w:sz="4" w:space="0" w:color="auto"/>
            </w:tcBorders>
          </w:tcPr>
          <w:p w:rsidR="00B14C24" w:rsidRDefault="00B14C24">
            <w:pPr>
              <w:spacing w:line="276" w:lineRule="auto"/>
              <w:jc w:val="center"/>
              <w:rPr>
                <w:sz w:val="20"/>
                <w:szCs w:val="22"/>
                <w:lang w:eastAsia="en-US"/>
              </w:rPr>
            </w:pPr>
          </w:p>
          <w:p w:rsidR="00B14C24" w:rsidRDefault="00B14C24">
            <w:pPr>
              <w:spacing w:line="276" w:lineRule="auto"/>
              <w:jc w:val="center"/>
              <w:rPr>
                <w:sz w:val="20"/>
                <w:szCs w:val="22"/>
                <w:lang w:eastAsia="en-US"/>
              </w:rPr>
            </w:pPr>
            <w:r>
              <w:rPr>
                <w:sz w:val="20"/>
                <w:szCs w:val="22"/>
                <w:lang w:eastAsia="en-US"/>
              </w:rPr>
              <w:t>32.99.15.110</w:t>
            </w:r>
          </w:p>
          <w:p w:rsidR="00B14C24" w:rsidRDefault="00B14C24">
            <w:pPr>
              <w:spacing w:line="276" w:lineRule="auto"/>
              <w:jc w:val="center"/>
              <w:rPr>
                <w:sz w:val="20"/>
                <w:szCs w:val="22"/>
                <w:lang w:eastAsia="en-US"/>
              </w:rPr>
            </w:pPr>
            <w:r>
              <w:rPr>
                <w:sz w:val="20"/>
                <w:szCs w:val="22"/>
                <w:lang w:eastAsia="en-US"/>
              </w:rPr>
              <w:t>00000002</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shd w:val="clear" w:color="auto" w:fill="FFFFFF"/>
                <w:lang w:eastAsia="en-US"/>
              </w:rPr>
            </w:pPr>
            <w:r>
              <w:rPr>
                <w:sz w:val="22"/>
                <w:szCs w:val="22"/>
                <w:shd w:val="clear" w:color="auto" w:fill="FFFFFF"/>
                <w:lang w:eastAsia="en-US"/>
              </w:rPr>
              <w:t>Твердость: HB.</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Заточенный: да.</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Наличие ластика: да.</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 xml:space="preserve">Форма корпуса: </w:t>
            </w:r>
            <w:proofErr w:type="gramStart"/>
            <w:r>
              <w:rPr>
                <w:sz w:val="22"/>
                <w:szCs w:val="22"/>
                <w:shd w:val="clear" w:color="auto" w:fill="FFFFFF"/>
                <w:lang w:eastAsia="en-US"/>
              </w:rPr>
              <w:t>шестигранный</w:t>
            </w:r>
            <w:proofErr w:type="gramEnd"/>
            <w:r>
              <w:rPr>
                <w:sz w:val="22"/>
                <w:szCs w:val="22"/>
                <w:shd w:val="clear" w:color="auto" w:fill="FFFFFF"/>
                <w:lang w:eastAsia="en-US"/>
              </w:rPr>
              <w:t>.</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Материал корпуса: дерево.</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 xml:space="preserve">Длина карандаша, Миллиметр не менее 185  </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400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шт.</w:t>
            </w:r>
          </w:p>
        </w:tc>
      </w:tr>
      <w:tr w:rsidR="00B14C24" w:rsidTr="00B14C24">
        <w:trPr>
          <w:trHeight w:val="982"/>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bookmarkStart w:id="12" w:name="_Hlk236480351"/>
            <w:r>
              <w:rPr>
                <w:sz w:val="22"/>
                <w:szCs w:val="22"/>
                <w:lang w:eastAsia="en-US"/>
              </w:rPr>
              <w:t>3</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Маркер </w:t>
            </w:r>
          </w:p>
        </w:tc>
        <w:tc>
          <w:tcPr>
            <w:tcW w:w="1700" w:type="dxa"/>
            <w:tcBorders>
              <w:top w:val="single" w:sz="4" w:space="0" w:color="auto"/>
              <w:left w:val="single" w:sz="4" w:space="0" w:color="auto"/>
              <w:bottom w:val="single" w:sz="4" w:space="0" w:color="auto"/>
              <w:right w:val="single" w:sz="4" w:space="0" w:color="auto"/>
            </w:tcBorders>
          </w:tcPr>
          <w:p w:rsidR="00B14C24" w:rsidRDefault="00B14C24">
            <w:pPr>
              <w:spacing w:line="276" w:lineRule="auto"/>
              <w:jc w:val="center"/>
              <w:rPr>
                <w:color w:val="000000"/>
                <w:sz w:val="22"/>
                <w:szCs w:val="22"/>
                <w:lang w:eastAsia="en-US"/>
              </w:rPr>
            </w:pPr>
          </w:p>
          <w:p w:rsidR="00B14C24" w:rsidRDefault="00B14C24">
            <w:pPr>
              <w:spacing w:line="276" w:lineRule="auto"/>
              <w:jc w:val="center"/>
              <w:rPr>
                <w:color w:val="000000"/>
                <w:sz w:val="20"/>
                <w:szCs w:val="22"/>
                <w:lang w:eastAsia="en-US"/>
              </w:rPr>
            </w:pPr>
            <w:r>
              <w:rPr>
                <w:color w:val="000000"/>
                <w:sz w:val="20"/>
                <w:szCs w:val="22"/>
                <w:lang w:eastAsia="en-US"/>
              </w:rPr>
              <w:t>32.99.12.120</w:t>
            </w:r>
          </w:p>
          <w:p w:rsidR="00B14C24" w:rsidRDefault="00B14C24">
            <w:pPr>
              <w:spacing w:line="276" w:lineRule="auto"/>
              <w:jc w:val="center"/>
              <w:rPr>
                <w:color w:val="000000"/>
                <w:sz w:val="22"/>
                <w:szCs w:val="22"/>
                <w:lang w:eastAsia="en-US"/>
              </w:rPr>
            </w:pPr>
            <w:r>
              <w:rPr>
                <w:color w:val="000000"/>
                <w:sz w:val="20"/>
                <w:szCs w:val="22"/>
                <w:lang w:eastAsia="en-US"/>
              </w:rPr>
              <w:t>00000006</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shd w:val="clear" w:color="auto" w:fill="FFFFFF"/>
                <w:lang w:eastAsia="en-US"/>
              </w:rPr>
            </w:pPr>
            <w:r>
              <w:rPr>
                <w:sz w:val="22"/>
                <w:szCs w:val="22"/>
                <w:shd w:val="clear" w:color="auto" w:fill="FFFFFF"/>
                <w:lang w:eastAsia="en-US"/>
              </w:rPr>
              <w:t>Вид маркера</w:t>
            </w:r>
            <w:r>
              <w:rPr>
                <w:sz w:val="22"/>
                <w:szCs w:val="22"/>
                <w:shd w:val="clear" w:color="auto" w:fill="FFFFFF"/>
                <w:lang w:eastAsia="en-US"/>
              </w:rPr>
              <w:tab/>
            </w:r>
            <w:proofErr w:type="spellStart"/>
            <w:r>
              <w:rPr>
                <w:sz w:val="22"/>
                <w:szCs w:val="22"/>
                <w:shd w:val="clear" w:color="auto" w:fill="FFFFFF"/>
                <w:lang w:eastAsia="en-US"/>
              </w:rPr>
              <w:t>текстовыделитель</w:t>
            </w:r>
            <w:proofErr w:type="spellEnd"/>
          </w:p>
          <w:p w:rsidR="00B14C24" w:rsidRDefault="00B14C24">
            <w:pPr>
              <w:spacing w:line="276" w:lineRule="auto"/>
              <w:rPr>
                <w:sz w:val="22"/>
                <w:szCs w:val="22"/>
                <w:shd w:val="clear" w:color="auto" w:fill="FFFFFF"/>
                <w:lang w:eastAsia="en-US"/>
              </w:rPr>
            </w:pPr>
            <w:r>
              <w:rPr>
                <w:sz w:val="22"/>
                <w:szCs w:val="22"/>
                <w:shd w:val="clear" w:color="auto" w:fill="FFFFFF"/>
                <w:lang w:eastAsia="en-US"/>
              </w:rPr>
              <w:t>Цвет чернил: ассорти.</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 xml:space="preserve">Форма наконечника: </w:t>
            </w:r>
            <w:proofErr w:type="gramStart"/>
            <w:r>
              <w:rPr>
                <w:sz w:val="22"/>
                <w:szCs w:val="22"/>
                <w:shd w:val="clear" w:color="auto" w:fill="FFFFFF"/>
                <w:lang w:eastAsia="en-US"/>
              </w:rPr>
              <w:t>скошенный</w:t>
            </w:r>
            <w:proofErr w:type="gramEnd"/>
            <w:r>
              <w:rPr>
                <w:sz w:val="22"/>
                <w:szCs w:val="22"/>
                <w:shd w:val="clear" w:color="auto" w:fill="FFFFFF"/>
                <w:lang w:eastAsia="en-US"/>
              </w:rPr>
              <w:t>.</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Толщина линии письма 1 - 5 мм.</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Материал корпуса - пластик.</w:t>
            </w:r>
          </w:p>
        </w:tc>
        <w:tc>
          <w:tcPr>
            <w:tcW w:w="997" w:type="dxa"/>
            <w:tcBorders>
              <w:top w:val="single" w:sz="4" w:space="0" w:color="auto"/>
              <w:left w:val="single" w:sz="4" w:space="0" w:color="auto"/>
              <w:bottom w:val="single" w:sz="4" w:space="0" w:color="auto"/>
              <w:right w:val="single" w:sz="4" w:space="0" w:color="auto"/>
            </w:tcBorders>
            <w:vAlign w:val="center"/>
          </w:tcPr>
          <w:p w:rsidR="00B14C24" w:rsidRDefault="00B14C24">
            <w:pPr>
              <w:spacing w:line="276" w:lineRule="auto"/>
              <w:jc w:val="center"/>
              <w:rPr>
                <w:color w:val="000000"/>
                <w:sz w:val="22"/>
                <w:szCs w:val="22"/>
                <w:lang w:eastAsia="en-US"/>
              </w:rPr>
            </w:pPr>
          </w:p>
          <w:p w:rsidR="00B14C24" w:rsidRDefault="00B14C24">
            <w:pPr>
              <w:spacing w:line="276" w:lineRule="auto"/>
              <w:jc w:val="center"/>
              <w:rPr>
                <w:color w:val="000000"/>
                <w:sz w:val="22"/>
                <w:szCs w:val="22"/>
                <w:lang w:eastAsia="en-US"/>
              </w:rPr>
            </w:pPr>
            <w:r>
              <w:rPr>
                <w:color w:val="000000"/>
                <w:sz w:val="22"/>
                <w:szCs w:val="22"/>
                <w:lang w:eastAsia="en-US"/>
              </w:rPr>
              <w:t>80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шт.</w:t>
            </w:r>
          </w:p>
        </w:tc>
      </w:tr>
      <w:bookmarkEnd w:id="12"/>
      <w:tr w:rsidR="00B14C24" w:rsidTr="00B14C24">
        <w:trPr>
          <w:trHeight w:val="276"/>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4</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Скобы для </w:t>
            </w:r>
            <w:proofErr w:type="spellStart"/>
            <w:r>
              <w:rPr>
                <w:sz w:val="22"/>
                <w:szCs w:val="22"/>
                <w:lang w:eastAsia="en-US"/>
              </w:rPr>
              <w:t>степлера</w:t>
            </w:r>
            <w:proofErr w:type="spellEnd"/>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color w:val="000000"/>
                <w:sz w:val="20"/>
                <w:szCs w:val="22"/>
                <w:lang w:eastAsia="en-US"/>
              </w:rPr>
            </w:pPr>
            <w:r>
              <w:rPr>
                <w:color w:val="000000"/>
                <w:sz w:val="20"/>
                <w:szCs w:val="22"/>
                <w:lang w:eastAsia="en-US"/>
              </w:rPr>
              <w:t>25.99.23.000-00000018</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color w:val="000000"/>
                <w:sz w:val="22"/>
                <w:szCs w:val="22"/>
                <w:lang w:eastAsia="en-US"/>
              </w:rPr>
            </w:pPr>
            <w:r>
              <w:rPr>
                <w:color w:val="000000"/>
                <w:sz w:val="22"/>
                <w:szCs w:val="22"/>
                <w:lang w:eastAsia="en-US"/>
              </w:rPr>
              <w:t xml:space="preserve">Скобы № 10 оцинкованные. Количество скоб в упаковке – 1 000 шт. </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75</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r>
              <w:rPr>
                <w:color w:val="000000"/>
                <w:sz w:val="22"/>
                <w:szCs w:val="22"/>
                <w:lang w:eastAsia="en-US"/>
              </w:rPr>
              <w:t>упк</w:t>
            </w:r>
            <w:proofErr w:type="spellEnd"/>
            <w:r>
              <w:rPr>
                <w:color w:val="000000"/>
                <w:sz w:val="22"/>
                <w:szCs w:val="22"/>
                <w:lang w:eastAsia="en-US"/>
              </w:rPr>
              <w:t>.</w:t>
            </w:r>
          </w:p>
        </w:tc>
      </w:tr>
      <w:tr w:rsidR="00B14C24" w:rsidTr="00B14C24">
        <w:trPr>
          <w:trHeight w:val="52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5</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Скрепки металлические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color w:val="000000"/>
                <w:sz w:val="20"/>
                <w:szCs w:val="22"/>
                <w:lang w:eastAsia="en-US"/>
              </w:rPr>
            </w:pPr>
            <w:r>
              <w:rPr>
                <w:color w:val="000000"/>
                <w:sz w:val="20"/>
                <w:szCs w:val="22"/>
                <w:lang w:eastAsia="en-US"/>
              </w:rPr>
              <w:t>25.99.23.000</w:t>
            </w:r>
          </w:p>
          <w:p w:rsidR="00B14C24" w:rsidRDefault="00B14C24">
            <w:pPr>
              <w:spacing w:line="276" w:lineRule="auto"/>
              <w:jc w:val="center"/>
              <w:rPr>
                <w:color w:val="000000"/>
                <w:sz w:val="20"/>
                <w:szCs w:val="22"/>
                <w:lang w:eastAsia="en-US"/>
              </w:rPr>
            </w:pPr>
            <w:r>
              <w:rPr>
                <w:color w:val="000000"/>
                <w:sz w:val="20"/>
                <w:szCs w:val="22"/>
                <w:lang w:eastAsia="en-US"/>
              </w:rPr>
              <w:t>00000020</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color w:val="000000"/>
                <w:sz w:val="22"/>
                <w:szCs w:val="22"/>
                <w:lang w:eastAsia="en-US"/>
              </w:rPr>
            </w:pPr>
            <w:r>
              <w:rPr>
                <w:color w:val="000000"/>
                <w:sz w:val="22"/>
                <w:szCs w:val="22"/>
                <w:lang w:eastAsia="en-US"/>
              </w:rPr>
              <w:t>Длина 28 мм</w:t>
            </w:r>
          </w:p>
          <w:p w:rsidR="00B14C24" w:rsidRDefault="00B14C24">
            <w:pPr>
              <w:spacing w:line="276" w:lineRule="auto"/>
              <w:rPr>
                <w:color w:val="000000"/>
                <w:sz w:val="22"/>
                <w:szCs w:val="22"/>
                <w:lang w:eastAsia="en-US"/>
              </w:rPr>
            </w:pPr>
            <w:r>
              <w:rPr>
                <w:color w:val="000000"/>
                <w:sz w:val="22"/>
                <w:szCs w:val="22"/>
                <w:lang w:eastAsia="en-US"/>
              </w:rPr>
              <w:t xml:space="preserve">Тип покрытия </w:t>
            </w:r>
            <w:proofErr w:type="gramStart"/>
            <w:r>
              <w:rPr>
                <w:color w:val="000000"/>
                <w:sz w:val="22"/>
                <w:szCs w:val="22"/>
                <w:lang w:eastAsia="en-US"/>
              </w:rPr>
              <w:t>медное</w:t>
            </w:r>
            <w:proofErr w:type="gramEnd"/>
            <w:r>
              <w:rPr>
                <w:color w:val="000000"/>
                <w:sz w:val="22"/>
                <w:szCs w:val="22"/>
                <w:lang w:eastAsia="en-US"/>
              </w:rPr>
              <w:t xml:space="preserve"> </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Форма – овальная.</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Материал изделия – металл.</w:t>
            </w:r>
          </w:p>
          <w:p w:rsidR="00B14C24" w:rsidRDefault="00B14C24">
            <w:pPr>
              <w:spacing w:line="276" w:lineRule="auto"/>
              <w:rPr>
                <w:sz w:val="22"/>
                <w:szCs w:val="22"/>
                <w:shd w:val="clear" w:color="auto" w:fill="FFFFFF"/>
                <w:lang w:eastAsia="en-US"/>
              </w:rPr>
            </w:pPr>
            <w:r>
              <w:rPr>
                <w:color w:val="000000"/>
                <w:sz w:val="22"/>
                <w:szCs w:val="22"/>
                <w:lang w:eastAsia="en-US"/>
              </w:rPr>
              <w:t>Количество скрепок в упаковке – 100 шт.</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100</w:t>
            </w:r>
          </w:p>
        </w:tc>
        <w:tc>
          <w:tcPr>
            <w:tcW w:w="1273" w:type="dxa"/>
            <w:tcBorders>
              <w:top w:val="single" w:sz="4" w:space="0" w:color="auto"/>
              <w:left w:val="single" w:sz="4" w:space="0" w:color="auto"/>
              <w:bottom w:val="single" w:sz="4" w:space="0" w:color="auto"/>
              <w:right w:val="single" w:sz="4" w:space="0" w:color="auto"/>
            </w:tcBorders>
          </w:tcPr>
          <w:p w:rsidR="00B14C24" w:rsidRDefault="00B14C24">
            <w:pPr>
              <w:spacing w:line="276" w:lineRule="auto"/>
              <w:jc w:val="center"/>
              <w:rPr>
                <w:sz w:val="22"/>
                <w:szCs w:val="22"/>
                <w:lang w:eastAsia="en-US"/>
              </w:rPr>
            </w:pPr>
          </w:p>
          <w:p w:rsidR="00B14C24" w:rsidRDefault="00B14C24">
            <w:pPr>
              <w:spacing w:line="276" w:lineRule="auto"/>
              <w:jc w:val="center"/>
              <w:rPr>
                <w:sz w:val="22"/>
                <w:szCs w:val="22"/>
                <w:lang w:eastAsia="en-US"/>
              </w:rPr>
            </w:pPr>
          </w:p>
          <w:p w:rsidR="00B14C24" w:rsidRDefault="00B14C24">
            <w:pPr>
              <w:spacing w:line="276" w:lineRule="auto"/>
              <w:jc w:val="center"/>
              <w:rPr>
                <w:sz w:val="22"/>
                <w:szCs w:val="22"/>
                <w:lang w:eastAsia="en-US"/>
              </w:rPr>
            </w:pPr>
            <w:proofErr w:type="spellStart"/>
            <w:r>
              <w:rPr>
                <w:sz w:val="22"/>
                <w:szCs w:val="22"/>
                <w:lang w:eastAsia="en-US"/>
              </w:rPr>
              <w:t>уп</w:t>
            </w:r>
            <w:proofErr w:type="spellEnd"/>
            <w:r>
              <w:rPr>
                <w:sz w:val="22"/>
                <w:szCs w:val="22"/>
                <w:lang w:eastAsia="en-US"/>
              </w:rPr>
              <w:t>.</w:t>
            </w:r>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lastRenderedPageBreak/>
              <w:t>6</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Клейкие закладки бумажные</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2"/>
                <w:szCs w:val="22"/>
                <w:lang w:eastAsia="en-US"/>
              </w:rPr>
            </w:pPr>
            <w:r>
              <w:rPr>
                <w:sz w:val="22"/>
                <w:szCs w:val="22"/>
                <w:lang w:eastAsia="en-US"/>
              </w:rPr>
              <w:t>17.23.13.199-00000005</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Форма – прямоугольник.</w:t>
            </w:r>
          </w:p>
          <w:p w:rsidR="00B14C24" w:rsidRDefault="00B14C24">
            <w:pPr>
              <w:spacing w:line="276" w:lineRule="auto"/>
              <w:rPr>
                <w:sz w:val="22"/>
                <w:szCs w:val="22"/>
                <w:lang w:eastAsia="en-US"/>
              </w:rPr>
            </w:pPr>
            <w:r>
              <w:rPr>
                <w:sz w:val="22"/>
                <w:szCs w:val="22"/>
                <w:lang w:eastAsia="en-US"/>
              </w:rPr>
              <w:t>Количество цветов 5 шт.</w:t>
            </w:r>
          </w:p>
          <w:p w:rsidR="00B14C24" w:rsidRDefault="00B14C24">
            <w:pPr>
              <w:spacing w:line="276" w:lineRule="auto"/>
              <w:rPr>
                <w:sz w:val="22"/>
                <w:szCs w:val="22"/>
                <w:lang w:eastAsia="en-US"/>
              </w:rPr>
            </w:pPr>
            <w:r>
              <w:rPr>
                <w:sz w:val="22"/>
                <w:szCs w:val="22"/>
                <w:lang w:eastAsia="en-US"/>
              </w:rPr>
              <w:t>Количество в блоке -50.</w:t>
            </w:r>
          </w:p>
          <w:p w:rsidR="00B14C24" w:rsidRDefault="00B14C24">
            <w:pPr>
              <w:spacing w:line="276" w:lineRule="auto"/>
              <w:rPr>
                <w:sz w:val="22"/>
                <w:szCs w:val="22"/>
                <w:lang w:eastAsia="en-US"/>
              </w:rPr>
            </w:pPr>
            <w:r>
              <w:rPr>
                <w:sz w:val="22"/>
                <w:szCs w:val="22"/>
                <w:lang w:eastAsia="en-US"/>
              </w:rPr>
              <w:t>Материал – бумага.</w:t>
            </w:r>
          </w:p>
          <w:p w:rsidR="00B14C24" w:rsidRDefault="00B14C24">
            <w:pPr>
              <w:spacing w:line="276" w:lineRule="auto"/>
              <w:rPr>
                <w:sz w:val="22"/>
                <w:szCs w:val="22"/>
                <w:lang w:eastAsia="en-US"/>
              </w:rPr>
            </w:pPr>
            <w:r>
              <w:rPr>
                <w:sz w:val="22"/>
                <w:szCs w:val="22"/>
                <w:lang w:eastAsia="en-US"/>
              </w:rPr>
              <w:t>Длина - 50 мм.</w:t>
            </w:r>
          </w:p>
          <w:p w:rsidR="00B14C24" w:rsidRDefault="00B14C24">
            <w:pPr>
              <w:spacing w:line="276" w:lineRule="auto"/>
              <w:rPr>
                <w:sz w:val="22"/>
                <w:szCs w:val="22"/>
                <w:lang w:eastAsia="en-US"/>
              </w:rPr>
            </w:pPr>
            <w:r>
              <w:rPr>
                <w:sz w:val="22"/>
                <w:szCs w:val="22"/>
                <w:lang w:eastAsia="en-US"/>
              </w:rPr>
              <w:t>Ширина -15 мм.</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160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r>
              <w:rPr>
                <w:color w:val="000000"/>
                <w:sz w:val="22"/>
                <w:szCs w:val="22"/>
                <w:lang w:eastAsia="en-US"/>
              </w:rPr>
              <w:t>уп</w:t>
            </w:r>
            <w:proofErr w:type="spellEnd"/>
            <w:r>
              <w:rPr>
                <w:color w:val="000000"/>
                <w:sz w:val="22"/>
                <w:szCs w:val="22"/>
                <w:lang w:eastAsia="en-US"/>
              </w:rPr>
              <w:t>.</w:t>
            </w:r>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7</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Органайзер канцелярский настольный</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2"/>
                <w:szCs w:val="22"/>
                <w:lang w:eastAsia="en-US"/>
              </w:rPr>
            </w:pPr>
            <w:r>
              <w:rPr>
                <w:sz w:val="22"/>
                <w:szCs w:val="22"/>
                <w:lang w:eastAsia="en-US"/>
              </w:rPr>
              <w:t>22.29.25.000-00000018</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Количество отделений &gt;1</w:t>
            </w:r>
          </w:p>
          <w:p w:rsidR="00B14C24" w:rsidRDefault="00B14C24">
            <w:pPr>
              <w:spacing w:line="276" w:lineRule="auto"/>
              <w:rPr>
                <w:sz w:val="22"/>
                <w:szCs w:val="22"/>
                <w:lang w:eastAsia="en-US"/>
              </w:rPr>
            </w:pPr>
            <w:r>
              <w:rPr>
                <w:sz w:val="22"/>
                <w:szCs w:val="22"/>
                <w:lang w:eastAsia="en-US"/>
              </w:rPr>
              <w:t xml:space="preserve">Наличие канцелярских принадлежностей в наборе нет </w:t>
            </w:r>
          </w:p>
          <w:p w:rsidR="00B14C24" w:rsidRDefault="00B14C24">
            <w:pPr>
              <w:spacing w:line="276" w:lineRule="auto"/>
              <w:rPr>
                <w:sz w:val="22"/>
                <w:szCs w:val="22"/>
                <w:lang w:eastAsia="en-US"/>
              </w:rPr>
            </w:pPr>
            <w:r>
              <w:rPr>
                <w:sz w:val="22"/>
                <w:szCs w:val="22"/>
                <w:lang w:eastAsia="en-US"/>
              </w:rPr>
              <w:t>Тип механизма да</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10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8</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Органайзер канцелярский настольный</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22.29.25.000-00000018</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Количество отделений &gt;1</w:t>
            </w:r>
          </w:p>
          <w:p w:rsidR="00B14C24" w:rsidRDefault="00B14C24">
            <w:pPr>
              <w:spacing w:line="276" w:lineRule="auto"/>
              <w:rPr>
                <w:sz w:val="22"/>
                <w:szCs w:val="22"/>
                <w:lang w:eastAsia="en-US"/>
              </w:rPr>
            </w:pPr>
            <w:r>
              <w:rPr>
                <w:sz w:val="22"/>
                <w:szCs w:val="22"/>
                <w:lang w:eastAsia="en-US"/>
              </w:rPr>
              <w:t xml:space="preserve">Наличие канцелярских принадлежностей в наборе нет </w:t>
            </w:r>
          </w:p>
          <w:p w:rsidR="00B14C24" w:rsidRDefault="00B14C24">
            <w:pPr>
              <w:spacing w:line="276" w:lineRule="auto"/>
              <w:rPr>
                <w:sz w:val="22"/>
                <w:szCs w:val="22"/>
                <w:lang w:eastAsia="en-US"/>
              </w:rPr>
            </w:pPr>
            <w:r>
              <w:rPr>
                <w:sz w:val="22"/>
                <w:szCs w:val="22"/>
                <w:lang w:eastAsia="en-US"/>
              </w:rPr>
              <w:t>Тип механизма да</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30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шт.</w:t>
            </w:r>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9</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Папка пластиковая</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22.29.25.000</w:t>
            </w:r>
          </w:p>
          <w:p w:rsidR="00B14C24" w:rsidRDefault="00B14C24">
            <w:pPr>
              <w:spacing w:line="276" w:lineRule="auto"/>
              <w:jc w:val="center"/>
              <w:rPr>
                <w:sz w:val="20"/>
                <w:szCs w:val="22"/>
                <w:lang w:eastAsia="en-US"/>
              </w:rPr>
            </w:pPr>
            <w:r>
              <w:rPr>
                <w:sz w:val="20"/>
                <w:szCs w:val="22"/>
                <w:lang w:eastAsia="en-US"/>
              </w:rPr>
              <w:t>00000010</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Тип папка-уголок.</w:t>
            </w:r>
          </w:p>
          <w:p w:rsidR="00B14C24" w:rsidRDefault="00B14C24">
            <w:pPr>
              <w:spacing w:line="276" w:lineRule="auto"/>
              <w:rPr>
                <w:sz w:val="22"/>
                <w:szCs w:val="22"/>
                <w:lang w:eastAsia="en-US"/>
              </w:rPr>
            </w:pPr>
            <w:r>
              <w:rPr>
                <w:sz w:val="22"/>
                <w:szCs w:val="22"/>
                <w:lang w:eastAsia="en-US"/>
              </w:rPr>
              <w:t>Формат А</w:t>
            </w:r>
            <w:proofErr w:type="gramStart"/>
            <w:r>
              <w:rPr>
                <w:sz w:val="22"/>
                <w:szCs w:val="22"/>
                <w:lang w:eastAsia="en-US"/>
              </w:rPr>
              <w:t>4</w:t>
            </w:r>
            <w:proofErr w:type="gramEnd"/>
            <w:r>
              <w:rPr>
                <w:sz w:val="22"/>
                <w:szCs w:val="22"/>
                <w:lang w:eastAsia="en-US"/>
              </w:rPr>
              <w:t>.</w:t>
            </w:r>
          </w:p>
          <w:p w:rsidR="00B14C24" w:rsidRDefault="00B14C24">
            <w:pPr>
              <w:spacing w:line="276" w:lineRule="auto"/>
              <w:rPr>
                <w:sz w:val="22"/>
                <w:szCs w:val="22"/>
                <w:lang w:eastAsia="en-US"/>
              </w:rPr>
            </w:pPr>
            <w:r>
              <w:rPr>
                <w:sz w:val="22"/>
                <w:szCs w:val="22"/>
                <w:lang w:eastAsia="en-US"/>
              </w:rPr>
              <w:t>Толщина материала (</w:t>
            </w:r>
            <w:proofErr w:type="gramStart"/>
            <w:r>
              <w:rPr>
                <w:sz w:val="22"/>
                <w:szCs w:val="22"/>
                <w:lang w:eastAsia="en-US"/>
              </w:rPr>
              <w:t>мм</w:t>
            </w:r>
            <w:proofErr w:type="gramEnd"/>
            <w:r>
              <w:rPr>
                <w:sz w:val="22"/>
                <w:szCs w:val="22"/>
                <w:lang w:eastAsia="en-US"/>
              </w:rPr>
              <w:t>) 0,18.</w:t>
            </w:r>
          </w:p>
          <w:p w:rsidR="00B14C24" w:rsidRDefault="00B14C24">
            <w:pPr>
              <w:spacing w:line="276" w:lineRule="auto"/>
              <w:rPr>
                <w:sz w:val="22"/>
                <w:szCs w:val="22"/>
                <w:lang w:eastAsia="en-US"/>
              </w:rPr>
            </w:pPr>
            <w:r>
              <w:rPr>
                <w:sz w:val="22"/>
                <w:szCs w:val="22"/>
                <w:lang w:eastAsia="en-US"/>
              </w:rPr>
              <w:t xml:space="preserve">Количество отделений (шт.) </w:t>
            </w:r>
            <w:r>
              <w:rPr>
                <w:sz w:val="22"/>
                <w:szCs w:val="22"/>
                <w:u w:val="single"/>
                <w:lang w:eastAsia="en-US"/>
              </w:rPr>
              <w:t xml:space="preserve"> </w:t>
            </w:r>
            <w:r>
              <w:rPr>
                <w:sz w:val="22"/>
                <w:szCs w:val="22"/>
                <w:lang w:eastAsia="en-US"/>
              </w:rPr>
              <w:t>1.</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170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шт.</w:t>
            </w:r>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10</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Блоки для записей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17.23.13.199</w:t>
            </w:r>
          </w:p>
          <w:p w:rsidR="00B14C24" w:rsidRDefault="00B14C24">
            <w:pPr>
              <w:spacing w:line="276" w:lineRule="auto"/>
              <w:jc w:val="center"/>
              <w:rPr>
                <w:sz w:val="20"/>
                <w:szCs w:val="22"/>
                <w:lang w:eastAsia="en-US"/>
              </w:rPr>
            </w:pPr>
            <w:r>
              <w:rPr>
                <w:sz w:val="20"/>
                <w:szCs w:val="22"/>
                <w:lang w:eastAsia="en-US"/>
              </w:rPr>
              <w:t>00000002</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В боксе.</w:t>
            </w:r>
          </w:p>
          <w:p w:rsidR="00B14C24" w:rsidRDefault="00B14C24">
            <w:pPr>
              <w:spacing w:line="276" w:lineRule="auto"/>
              <w:rPr>
                <w:sz w:val="22"/>
                <w:szCs w:val="22"/>
                <w:lang w:eastAsia="en-US"/>
              </w:rPr>
            </w:pPr>
            <w:r>
              <w:rPr>
                <w:sz w:val="22"/>
                <w:szCs w:val="22"/>
                <w:lang w:eastAsia="en-US"/>
              </w:rPr>
              <w:t>Длина (</w:t>
            </w:r>
            <w:proofErr w:type="gramStart"/>
            <w:r>
              <w:rPr>
                <w:sz w:val="22"/>
                <w:szCs w:val="22"/>
                <w:lang w:eastAsia="en-US"/>
              </w:rPr>
              <w:t>мм</w:t>
            </w:r>
            <w:proofErr w:type="gramEnd"/>
            <w:r>
              <w:rPr>
                <w:sz w:val="22"/>
                <w:szCs w:val="22"/>
                <w:lang w:eastAsia="en-US"/>
              </w:rPr>
              <w:t xml:space="preserve">) &gt; 80 и </w:t>
            </w:r>
            <w:r>
              <w:rPr>
                <w:sz w:val="22"/>
                <w:szCs w:val="22"/>
                <w:u w:val="single"/>
                <w:lang w:eastAsia="en-US"/>
              </w:rPr>
              <w:t>&lt;</w:t>
            </w:r>
            <w:r>
              <w:rPr>
                <w:sz w:val="22"/>
                <w:szCs w:val="22"/>
                <w:lang w:eastAsia="en-US"/>
              </w:rPr>
              <w:t xml:space="preserve"> 90.</w:t>
            </w:r>
          </w:p>
          <w:p w:rsidR="00B14C24" w:rsidRDefault="00B14C24">
            <w:pPr>
              <w:spacing w:line="276" w:lineRule="auto"/>
              <w:rPr>
                <w:sz w:val="22"/>
                <w:szCs w:val="22"/>
                <w:lang w:eastAsia="en-US"/>
              </w:rPr>
            </w:pPr>
            <w:r>
              <w:rPr>
                <w:sz w:val="22"/>
                <w:szCs w:val="22"/>
                <w:lang w:eastAsia="en-US"/>
              </w:rPr>
              <w:t xml:space="preserve">Количество листов в блоке (шт.) </w:t>
            </w:r>
            <w:r>
              <w:rPr>
                <w:sz w:val="22"/>
                <w:szCs w:val="22"/>
                <w:u w:val="single"/>
                <w:lang w:eastAsia="en-US"/>
              </w:rPr>
              <w:t xml:space="preserve">&gt; </w:t>
            </w:r>
            <w:r>
              <w:rPr>
                <w:sz w:val="22"/>
                <w:szCs w:val="22"/>
                <w:lang w:eastAsia="en-US"/>
              </w:rPr>
              <w:t>500</w:t>
            </w:r>
          </w:p>
          <w:p w:rsidR="00B14C24" w:rsidRDefault="00B14C24">
            <w:pPr>
              <w:spacing w:line="276" w:lineRule="auto"/>
              <w:rPr>
                <w:sz w:val="22"/>
                <w:szCs w:val="22"/>
                <w:lang w:eastAsia="en-US"/>
              </w:rPr>
            </w:pPr>
            <w:r>
              <w:rPr>
                <w:sz w:val="22"/>
                <w:szCs w:val="22"/>
                <w:lang w:eastAsia="en-US"/>
              </w:rPr>
              <w:t>Количество цветов 1.</w:t>
            </w:r>
          </w:p>
          <w:p w:rsidR="00B14C24" w:rsidRDefault="00B14C24">
            <w:pPr>
              <w:spacing w:line="276" w:lineRule="auto"/>
              <w:rPr>
                <w:sz w:val="22"/>
                <w:szCs w:val="22"/>
                <w:lang w:eastAsia="en-US"/>
              </w:rPr>
            </w:pPr>
            <w:r>
              <w:rPr>
                <w:sz w:val="22"/>
                <w:szCs w:val="22"/>
                <w:lang w:eastAsia="en-US"/>
              </w:rPr>
              <w:t>Тип без клейкого края.</w:t>
            </w:r>
          </w:p>
          <w:p w:rsidR="00B14C24" w:rsidRDefault="00B14C24">
            <w:pPr>
              <w:spacing w:line="276" w:lineRule="auto"/>
              <w:rPr>
                <w:sz w:val="22"/>
                <w:szCs w:val="22"/>
                <w:lang w:eastAsia="en-US"/>
              </w:rPr>
            </w:pPr>
            <w:r>
              <w:rPr>
                <w:sz w:val="22"/>
                <w:szCs w:val="22"/>
                <w:lang w:eastAsia="en-US"/>
              </w:rPr>
              <w:t>Фигурные нет.</w:t>
            </w:r>
          </w:p>
          <w:p w:rsidR="00B14C24" w:rsidRDefault="00B14C24">
            <w:pPr>
              <w:spacing w:line="276" w:lineRule="auto"/>
              <w:rPr>
                <w:sz w:val="22"/>
                <w:szCs w:val="22"/>
                <w:lang w:eastAsia="en-US"/>
              </w:rPr>
            </w:pPr>
            <w:r>
              <w:rPr>
                <w:sz w:val="22"/>
                <w:szCs w:val="22"/>
                <w:lang w:eastAsia="en-US"/>
              </w:rPr>
              <w:t>Ширина (</w:t>
            </w:r>
            <w:proofErr w:type="gramStart"/>
            <w:r>
              <w:rPr>
                <w:sz w:val="22"/>
                <w:szCs w:val="22"/>
                <w:lang w:eastAsia="en-US"/>
              </w:rPr>
              <w:t>мм</w:t>
            </w:r>
            <w:proofErr w:type="gramEnd"/>
            <w:r>
              <w:rPr>
                <w:sz w:val="22"/>
                <w:szCs w:val="22"/>
                <w:lang w:eastAsia="en-US"/>
              </w:rPr>
              <w:t xml:space="preserve">) &gt;80 и </w:t>
            </w:r>
            <w:r>
              <w:rPr>
                <w:sz w:val="22"/>
                <w:szCs w:val="22"/>
                <w:u w:val="single"/>
                <w:lang w:eastAsia="en-US"/>
              </w:rPr>
              <w:t>&lt;</w:t>
            </w:r>
            <w:r>
              <w:rPr>
                <w:sz w:val="22"/>
                <w:szCs w:val="22"/>
                <w:lang w:eastAsia="en-US"/>
              </w:rPr>
              <w:t xml:space="preserve"> 90</w:t>
            </w:r>
          </w:p>
          <w:p w:rsidR="00B14C24" w:rsidRDefault="00B14C24">
            <w:pPr>
              <w:spacing w:line="276" w:lineRule="auto"/>
              <w:rPr>
                <w:sz w:val="22"/>
                <w:szCs w:val="22"/>
                <w:lang w:eastAsia="en-US"/>
              </w:rPr>
            </w:pPr>
            <w:r>
              <w:rPr>
                <w:sz w:val="22"/>
                <w:szCs w:val="22"/>
                <w:lang w:eastAsia="en-US"/>
              </w:rPr>
              <w:t>Высота (</w:t>
            </w:r>
            <w:proofErr w:type="gramStart"/>
            <w:r>
              <w:rPr>
                <w:sz w:val="22"/>
                <w:szCs w:val="22"/>
                <w:lang w:eastAsia="en-US"/>
              </w:rPr>
              <w:t>мм</w:t>
            </w:r>
            <w:proofErr w:type="gramEnd"/>
            <w:r>
              <w:rPr>
                <w:sz w:val="22"/>
                <w:szCs w:val="22"/>
                <w:lang w:eastAsia="en-US"/>
              </w:rPr>
              <w:t xml:space="preserve">)  &gt;80 и </w:t>
            </w:r>
            <w:r>
              <w:rPr>
                <w:sz w:val="22"/>
                <w:szCs w:val="22"/>
                <w:u w:val="single"/>
                <w:lang w:eastAsia="en-US"/>
              </w:rPr>
              <w:t>&lt;</w:t>
            </w:r>
            <w:r>
              <w:rPr>
                <w:sz w:val="22"/>
                <w:szCs w:val="22"/>
                <w:lang w:eastAsia="en-US"/>
              </w:rPr>
              <w:t xml:space="preserve"> 90</w:t>
            </w:r>
          </w:p>
          <w:p w:rsidR="00B14C24" w:rsidRDefault="00B14C24">
            <w:pPr>
              <w:spacing w:line="276" w:lineRule="auto"/>
              <w:rPr>
                <w:sz w:val="22"/>
                <w:szCs w:val="22"/>
                <w:lang w:eastAsia="en-US"/>
              </w:rPr>
            </w:pPr>
            <w:r>
              <w:rPr>
                <w:sz w:val="22"/>
                <w:szCs w:val="22"/>
                <w:lang w:eastAsia="en-US"/>
              </w:rPr>
              <w:t>Цвет бумаги белый.</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75</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r>
              <w:rPr>
                <w:color w:val="000000"/>
                <w:sz w:val="22"/>
                <w:szCs w:val="22"/>
                <w:lang w:eastAsia="en-US"/>
              </w:rPr>
              <w:t>упк</w:t>
            </w:r>
            <w:proofErr w:type="spellEnd"/>
            <w:r>
              <w:rPr>
                <w:color w:val="000000"/>
                <w:sz w:val="22"/>
                <w:szCs w:val="22"/>
                <w:lang w:eastAsia="en-US"/>
              </w:rPr>
              <w:t>.</w:t>
            </w:r>
          </w:p>
        </w:tc>
      </w:tr>
      <w:tr w:rsidR="00B14C24" w:rsidTr="00B14C24">
        <w:trPr>
          <w:trHeight w:val="157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11</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Обложка для переплета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22.29.25.000</w:t>
            </w:r>
          </w:p>
          <w:p w:rsidR="00B14C24" w:rsidRDefault="00B14C24">
            <w:pPr>
              <w:spacing w:line="276" w:lineRule="auto"/>
              <w:jc w:val="center"/>
              <w:rPr>
                <w:sz w:val="20"/>
                <w:szCs w:val="22"/>
                <w:lang w:eastAsia="en-US"/>
              </w:rPr>
            </w:pPr>
            <w:r>
              <w:rPr>
                <w:sz w:val="20"/>
                <w:szCs w:val="22"/>
                <w:lang w:eastAsia="en-US"/>
              </w:rPr>
              <w:t>00000025</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Тип обложки </w:t>
            </w:r>
            <w:proofErr w:type="gramStart"/>
            <w:r>
              <w:rPr>
                <w:sz w:val="22"/>
                <w:szCs w:val="22"/>
                <w:lang w:eastAsia="en-US"/>
              </w:rPr>
              <w:t>двухсторонняя</w:t>
            </w:r>
            <w:proofErr w:type="gramEnd"/>
            <w:r>
              <w:rPr>
                <w:sz w:val="22"/>
                <w:szCs w:val="22"/>
                <w:lang w:eastAsia="en-US"/>
              </w:rPr>
              <w:t>.</w:t>
            </w:r>
          </w:p>
          <w:p w:rsidR="00B14C24" w:rsidRDefault="00B14C24">
            <w:pPr>
              <w:spacing w:line="276" w:lineRule="auto"/>
              <w:rPr>
                <w:sz w:val="22"/>
                <w:szCs w:val="22"/>
                <w:lang w:eastAsia="en-US"/>
              </w:rPr>
            </w:pPr>
            <w:r>
              <w:rPr>
                <w:sz w:val="22"/>
                <w:szCs w:val="22"/>
                <w:lang w:eastAsia="en-US"/>
              </w:rPr>
              <w:t xml:space="preserve">Формат А4 </w:t>
            </w:r>
            <w:proofErr w:type="gramStart"/>
            <w:r>
              <w:rPr>
                <w:sz w:val="22"/>
                <w:szCs w:val="22"/>
                <w:lang w:eastAsia="en-US"/>
              </w:rPr>
              <w:t xml:space="preserve">( </w:t>
            </w:r>
            <w:proofErr w:type="gramEnd"/>
            <w:r>
              <w:rPr>
                <w:sz w:val="22"/>
                <w:szCs w:val="22"/>
                <w:lang w:eastAsia="en-US"/>
              </w:rPr>
              <w:t>210*297 мм).</w:t>
            </w:r>
          </w:p>
          <w:p w:rsidR="00B14C24" w:rsidRDefault="00B14C24">
            <w:pPr>
              <w:spacing w:line="276" w:lineRule="auto"/>
              <w:rPr>
                <w:sz w:val="22"/>
                <w:szCs w:val="22"/>
                <w:lang w:eastAsia="en-US"/>
              </w:rPr>
            </w:pPr>
            <w:r>
              <w:rPr>
                <w:sz w:val="22"/>
                <w:szCs w:val="22"/>
                <w:lang w:eastAsia="en-US"/>
              </w:rPr>
              <w:t>Материал ПВХ.</w:t>
            </w:r>
          </w:p>
          <w:p w:rsidR="00B14C24" w:rsidRDefault="00B14C24">
            <w:pPr>
              <w:spacing w:line="276" w:lineRule="auto"/>
              <w:rPr>
                <w:sz w:val="22"/>
                <w:szCs w:val="22"/>
                <w:lang w:eastAsia="en-US"/>
              </w:rPr>
            </w:pPr>
            <w:r>
              <w:rPr>
                <w:sz w:val="22"/>
                <w:szCs w:val="22"/>
                <w:lang w:eastAsia="en-US"/>
              </w:rPr>
              <w:t>Цвет прозрачный.</w:t>
            </w:r>
          </w:p>
          <w:p w:rsidR="00B14C24" w:rsidRDefault="00B14C24">
            <w:pPr>
              <w:spacing w:line="276" w:lineRule="auto"/>
              <w:rPr>
                <w:sz w:val="22"/>
                <w:szCs w:val="22"/>
                <w:lang w:eastAsia="en-US"/>
              </w:rPr>
            </w:pPr>
            <w:r>
              <w:rPr>
                <w:sz w:val="22"/>
                <w:szCs w:val="22"/>
                <w:lang w:eastAsia="en-US"/>
              </w:rPr>
              <w:t xml:space="preserve">Количество штук в упаковке, </w:t>
            </w:r>
            <w:proofErr w:type="spellStart"/>
            <w:proofErr w:type="gramStart"/>
            <w:r>
              <w:rPr>
                <w:sz w:val="22"/>
                <w:szCs w:val="22"/>
                <w:lang w:eastAsia="en-US"/>
              </w:rPr>
              <w:t>шт</w:t>
            </w:r>
            <w:proofErr w:type="spellEnd"/>
            <w:proofErr w:type="gramEnd"/>
            <w:r>
              <w:rPr>
                <w:sz w:val="22"/>
                <w:szCs w:val="22"/>
                <w:lang w:eastAsia="en-US"/>
              </w:rPr>
              <w:t xml:space="preserve"> </w:t>
            </w:r>
            <w:r>
              <w:rPr>
                <w:color w:val="000000"/>
                <w:sz w:val="18"/>
                <w:szCs w:val="18"/>
                <w:lang w:eastAsia="en-US"/>
              </w:rPr>
              <w:t>≥ 100</w:t>
            </w:r>
          </w:p>
          <w:p w:rsidR="00B14C24" w:rsidRDefault="00B14C24">
            <w:pPr>
              <w:spacing w:line="276" w:lineRule="auto"/>
              <w:rPr>
                <w:sz w:val="22"/>
                <w:szCs w:val="22"/>
                <w:lang w:eastAsia="en-US"/>
              </w:rPr>
            </w:pPr>
            <w:r>
              <w:rPr>
                <w:sz w:val="22"/>
                <w:szCs w:val="22"/>
                <w:lang w:eastAsia="en-US"/>
              </w:rPr>
              <w:t>Плотность ≥ 200 г/м</w:t>
            </w:r>
            <w:proofErr w:type="gramStart"/>
            <w:r>
              <w:rPr>
                <w:sz w:val="22"/>
                <w:szCs w:val="22"/>
                <w:lang w:eastAsia="en-US"/>
              </w:rPr>
              <w:t>2</w:t>
            </w:r>
            <w:proofErr w:type="gramEnd"/>
            <w:r>
              <w:rPr>
                <w:sz w:val="22"/>
                <w:szCs w:val="22"/>
                <w:lang w:eastAsia="en-US"/>
              </w:rPr>
              <w:t>/мкм.</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4</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r>
              <w:rPr>
                <w:color w:val="000000"/>
                <w:sz w:val="22"/>
                <w:szCs w:val="22"/>
                <w:lang w:eastAsia="en-US"/>
              </w:rPr>
              <w:t>уп</w:t>
            </w:r>
            <w:proofErr w:type="spellEnd"/>
            <w:r>
              <w:rPr>
                <w:color w:val="000000"/>
                <w:sz w:val="22"/>
                <w:szCs w:val="22"/>
                <w:lang w:eastAsia="en-US"/>
              </w:rPr>
              <w:t>.</w:t>
            </w:r>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12</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Обложка для переплета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22.29.25.000</w:t>
            </w:r>
          </w:p>
          <w:p w:rsidR="00B14C24" w:rsidRDefault="00B14C24">
            <w:pPr>
              <w:spacing w:line="276" w:lineRule="auto"/>
              <w:jc w:val="center"/>
              <w:rPr>
                <w:sz w:val="20"/>
                <w:szCs w:val="22"/>
                <w:lang w:eastAsia="en-US"/>
              </w:rPr>
            </w:pPr>
            <w:r>
              <w:rPr>
                <w:sz w:val="20"/>
                <w:szCs w:val="22"/>
                <w:lang w:eastAsia="en-US"/>
              </w:rPr>
              <w:t>00000025</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Тип обложки </w:t>
            </w:r>
            <w:proofErr w:type="gramStart"/>
            <w:r>
              <w:rPr>
                <w:sz w:val="22"/>
                <w:szCs w:val="22"/>
                <w:lang w:eastAsia="en-US"/>
              </w:rPr>
              <w:t>двухсторонняя</w:t>
            </w:r>
            <w:proofErr w:type="gramEnd"/>
            <w:r>
              <w:rPr>
                <w:sz w:val="22"/>
                <w:szCs w:val="22"/>
                <w:lang w:eastAsia="en-US"/>
              </w:rPr>
              <w:t>.</w:t>
            </w:r>
          </w:p>
          <w:p w:rsidR="00B14C24" w:rsidRDefault="00B14C24">
            <w:pPr>
              <w:spacing w:line="276" w:lineRule="auto"/>
              <w:rPr>
                <w:sz w:val="22"/>
                <w:szCs w:val="22"/>
                <w:lang w:eastAsia="en-US"/>
              </w:rPr>
            </w:pPr>
            <w:r>
              <w:rPr>
                <w:sz w:val="22"/>
                <w:szCs w:val="22"/>
                <w:lang w:eastAsia="en-US"/>
              </w:rPr>
              <w:t xml:space="preserve">Формат А4 </w:t>
            </w:r>
            <w:proofErr w:type="gramStart"/>
            <w:r>
              <w:rPr>
                <w:sz w:val="22"/>
                <w:szCs w:val="22"/>
                <w:lang w:eastAsia="en-US"/>
              </w:rPr>
              <w:t xml:space="preserve">( </w:t>
            </w:r>
            <w:proofErr w:type="gramEnd"/>
            <w:r>
              <w:rPr>
                <w:sz w:val="22"/>
                <w:szCs w:val="22"/>
                <w:lang w:eastAsia="en-US"/>
              </w:rPr>
              <w:t>210*297 мм).</w:t>
            </w:r>
          </w:p>
          <w:p w:rsidR="00B14C24" w:rsidRDefault="00B14C24">
            <w:pPr>
              <w:spacing w:line="276" w:lineRule="auto"/>
              <w:rPr>
                <w:sz w:val="22"/>
                <w:szCs w:val="22"/>
                <w:lang w:eastAsia="en-US"/>
              </w:rPr>
            </w:pPr>
            <w:r>
              <w:rPr>
                <w:sz w:val="22"/>
                <w:szCs w:val="22"/>
                <w:lang w:eastAsia="en-US"/>
              </w:rPr>
              <w:t xml:space="preserve">Количество штук в упаковке, </w:t>
            </w:r>
            <w:proofErr w:type="spellStart"/>
            <w:proofErr w:type="gramStart"/>
            <w:r>
              <w:rPr>
                <w:sz w:val="22"/>
                <w:szCs w:val="22"/>
                <w:lang w:eastAsia="en-US"/>
              </w:rPr>
              <w:t>шт</w:t>
            </w:r>
            <w:proofErr w:type="spellEnd"/>
            <w:proofErr w:type="gramEnd"/>
            <w:r>
              <w:rPr>
                <w:sz w:val="22"/>
                <w:szCs w:val="22"/>
                <w:lang w:eastAsia="en-US"/>
              </w:rPr>
              <w:t xml:space="preserve"> ≥ 100</w:t>
            </w:r>
          </w:p>
          <w:p w:rsidR="00B14C24" w:rsidRDefault="00B14C24">
            <w:pPr>
              <w:spacing w:line="276" w:lineRule="auto"/>
              <w:rPr>
                <w:sz w:val="22"/>
                <w:szCs w:val="22"/>
                <w:lang w:eastAsia="en-US"/>
              </w:rPr>
            </w:pPr>
            <w:r>
              <w:rPr>
                <w:sz w:val="22"/>
                <w:szCs w:val="22"/>
                <w:lang w:eastAsia="en-US"/>
              </w:rPr>
              <w:t>Материал картон.</w:t>
            </w:r>
          </w:p>
          <w:p w:rsidR="00B14C24" w:rsidRDefault="00B14C24">
            <w:pPr>
              <w:spacing w:line="276" w:lineRule="auto"/>
              <w:rPr>
                <w:sz w:val="22"/>
                <w:szCs w:val="22"/>
                <w:lang w:eastAsia="en-US"/>
              </w:rPr>
            </w:pPr>
            <w:r>
              <w:rPr>
                <w:sz w:val="22"/>
                <w:szCs w:val="22"/>
                <w:lang w:eastAsia="en-US"/>
              </w:rPr>
              <w:t>Цвет белый.</w:t>
            </w:r>
          </w:p>
          <w:p w:rsidR="00B14C24" w:rsidRDefault="00B14C24">
            <w:pPr>
              <w:spacing w:line="276" w:lineRule="auto"/>
              <w:rPr>
                <w:sz w:val="22"/>
                <w:szCs w:val="22"/>
                <w:lang w:eastAsia="en-US"/>
              </w:rPr>
            </w:pPr>
            <w:r>
              <w:rPr>
                <w:sz w:val="22"/>
                <w:szCs w:val="22"/>
                <w:lang w:eastAsia="en-US"/>
              </w:rPr>
              <w:t xml:space="preserve">Текстура кожа. </w:t>
            </w:r>
          </w:p>
          <w:p w:rsidR="00B14C24" w:rsidRDefault="00B14C24">
            <w:pPr>
              <w:spacing w:line="276" w:lineRule="auto"/>
              <w:rPr>
                <w:sz w:val="22"/>
                <w:szCs w:val="22"/>
                <w:lang w:eastAsia="en-US"/>
              </w:rPr>
            </w:pPr>
            <w:r>
              <w:rPr>
                <w:sz w:val="22"/>
                <w:szCs w:val="22"/>
                <w:lang w:eastAsia="en-US"/>
              </w:rPr>
              <w:t>Плотность ≥ 230г/м</w:t>
            </w:r>
            <w:proofErr w:type="gramStart"/>
            <w:r>
              <w:rPr>
                <w:sz w:val="22"/>
                <w:szCs w:val="22"/>
                <w:lang w:eastAsia="en-US"/>
              </w:rPr>
              <w:t>2</w:t>
            </w:r>
            <w:proofErr w:type="gramEnd"/>
            <w:r>
              <w:rPr>
                <w:sz w:val="22"/>
                <w:szCs w:val="22"/>
                <w:lang w:eastAsia="en-US"/>
              </w:rPr>
              <w:t>/мкм.</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7</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r>
              <w:rPr>
                <w:color w:val="000000"/>
                <w:sz w:val="22"/>
                <w:szCs w:val="22"/>
                <w:lang w:eastAsia="en-US"/>
              </w:rPr>
              <w:t>уп</w:t>
            </w:r>
            <w:proofErr w:type="spellEnd"/>
            <w:r>
              <w:rPr>
                <w:color w:val="000000"/>
                <w:sz w:val="22"/>
                <w:szCs w:val="22"/>
                <w:lang w:eastAsia="en-US"/>
              </w:rPr>
              <w:t>.</w:t>
            </w:r>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13</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Фотобумага глянцевая</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20.59.11.130</w:t>
            </w:r>
          </w:p>
          <w:p w:rsidR="00B14C24" w:rsidRDefault="00B14C24">
            <w:pPr>
              <w:spacing w:line="276" w:lineRule="auto"/>
              <w:jc w:val="center"/>
              <w:rPr>
                <w:sz w:val="20"/>
                <w:szCs w:val="22"/>
                <w:lang w:eastAsia="en-US"/>
              </w:rPr>
            </w:pPr>
            <w:r>
              <w:rPr>
                <w:sz w:val="20"/>
                <w:szCs w:val="22"/>
                <w:lang w:eastAsia="en-US"/>
              </w:rPr>
              <w:t>00000002</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Формат А</w:t>
            </w:r>
            <w:proofErr w:type="gramStart"/>
            <w:r>
              <w:rPr>
                <w:sz w:val="22"/>
                <w:szCs w:val="22"/>
                <w:lang w:eastAsia="en-US"/>
              </w:rPr>
              <w:t>4</w:t>
            </w:r>
            <w:proofErr w:type="gramEnd"/>
            <w:r>
              <w:rPr>
                <w:sz w:val="22"/>
                <w:szCs w:val="22"/>
                <w:lang w:eastAsia="en-US"/>
              </w:rPr>
              <w:t>.</w:t>
            </w:r>
          </w:p>
          <w:p w:rsidR="00B14C24" w:rsidRDefault="00B14C24">
            <w:pPr>
              <w:spacing w:line="276" w:lineRule="auto"/>
              <w:rPr>
                <w:sz w:val="22"/>
                <w:szCs w:val="22"/>
                <w:lang w:eastAsia="en-US"/>
              </w:rPr>
            </w:pPr>
            <w:r>
              <w:rPr>
                <w:sz w:val="22"/>
                <w:szCs w:val="22"/>
                <w:lang w:eastAsia="en-US"/>
              </w:rPr>
              <w:t xml:space="preserve">Вид фотобумаги </w:t>
            </w:r>
            <w:proofErr w:type="gramStart"/>
            <w:r>
              <w:rPr>
                <w:sz w:val="22"/>
                <w:szCs w:val="22"/>
                <w:lang w:eastAsia="en-US"/>
              </w:rPr>
              <w:t>двухсторонняя</w:t>
            </w:r>
            <w:proofErr w:type="gramEnd"/>
          </w:p>
          <w:p w:rsidR="00B14C24" w:rsidRDefault="00B14C24">
            <w:pPr>
              <w:spacing w:line="276" w:lineRule="auto"/>
              <w:rPr>
                <w:sz w:val="22"/>
                <w:szCs w:val="22"/>
                <w:lang w:eastAsia="en-US"/>
              </w:rPr>
            </w:pPr>
            <w:r>
              <w:rPr>
                <w:sz w:val="22"/>
                <w:szCs w:val="22"/>
                <w:lang w:eastAsia="en-US"/>
              </w:rPr>
              <w:t xml:space="preserve">Тип поверхности </w:t>
            </w:r>
            <w:proofErr w:type="gramStart"/>
            <w:r>
              <w:rPr>
                <w:sz w:val="22"/>
                <w:szCs w:val="22"/>
                <w:lang w:eastAsia="en-US"/>
              </w:rPr>
              <w:t>глянцевая</w:t>
            </w:r>
            <w:proofErr w:type="gramEnd"/>
            <w:r>
              <w:rPr>
                <w:sz w:val="22"/>
                <w:szCs w:val="22"/>
                <w:lang w:eastAsia="en-US"/>
              </w:rPr>
              <w:t>,</w:t>
            </w:r>
          </w:p>
          <w:p w:rsidR="00B14C24" w:rsidRDefault="00B14C24">
            <w:pPr>
              <w:spacing w:line="276" w:lineRule="auto"/>
              <w:rPr>
                <w:sz w:val="22"/>
                <w:szCs w:val="22"/>
                <w:lang w:eastAsia="en-US"/>
              </w:rPr>
            </w:pPr>
            <w:r>
              <w:rPr>
                <w:sz w:val="22"/>
                <w:szCs w:val="22"/>
                <w:lang w:eastAsia="en-US"/>
              </w:rPr>
              <w:t xml:space="preserve">Количество листов в упаковке </w:t>
            </w:r>
            <w:proofErr w:type="spellStart"/>
            <w:proofErr w:type="gramStart"/>
            <w:r>
              <w:rPr>
                <w:sz w:val="22"/>
                <w:szCs w:val="22"/>
                <w:lang w:eastAsia="en-US"/>
              </w:rPr>
              <w:t>шт</w:t>
            </w:r>
            <w:proofErr w:type="spellEnd"/>
            <w:proofErr w:type="gramEnd"/>
            <w:r>
              <w:rPr>
                <w:sz w:val="22"/>
                <w:szCs w:val="22"/>
                <w:lang w:eastAsia="en-US"/>
              </w:rPr>
              <w:t xml:space="preserve"> ≥ 100 </w:t>
            </w:r>
          </w:p>
          <w:p w:rsidR="00B14C24" w:rsidRDefault="00B14C24">
            <w:pPr>
              <w:spacing w:line="276" w:lineRule="auto"/>
              <w:rPr>
                <w:sz w:val="22"/>
                <w:szCs w:val="22"/>
                <w:lang w:eastAsia="en-US"/>
              </w:rPr>
            </w:pPr>
            <w:r>
              <w:rPr>
                <w:sz w:val="22"/>
                <w:szCs w:val="22"/>
                <w:lang w:eastAsia="en-US"/>
              </w:rPr>
              <w:t>Плотность ≥ 180г/м</w:t>
            </w:r>
            <w:proofErr w:type="gramStart"/>
            <w:r>
              <w:rPr>
                <w:sz w:val="22"/>
                <w:szCs w:val="22"/>
                <w:lang w:eastAsia="en-US"/>
              </w:rPr>
              <w:t>2</w:t>
            </w:r>
            <w:proofErr w:type="gramEnd"/>
            <w:r>
              <w:rPr>
                <w:sz w:val="22"/>
                <w:szCs w:val="22"/>
                <w:lang w:eastAsia="en-US"/>
              </w:rPr>
              <w:t>.</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7</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r>
              <w:rPr>
                <w:color w:val="000000"/>
                <w:sz w:val="22"/>
                <w:szCs w:val="22"/>
                <w:lang w:eastAsia="en-US"/>
              </w:rPr>
              <w:t>уп</w:t>
            </w:r>
            <w:proofErr w:type="spellEnd"/>
            <w:r>
              <w:rPr>
                <w:color w:val="000000"/>
                <w:sz w:val="22"/>
                <w:szCs w:val="22"/>
                <w:lang w:eastAsia="en-US"/>
              </w:rPr>
              <w:t>.</w:t>
            </w:r>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lastRenderedPageBreak/>
              <w:t>14</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Пружины пластиковые для переплета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22.29.25.000-00000032</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Материал пластик.</w:t>
            </w:r>
          </w:p>
          <w:p w:rsidR="00B14C24" w:rsidRDefault="00B14C24">
            <w:pPr>
              <w:spacing w:line="276" w:lineRule="auto"/>
              <w:rPr>
                <w:sz w:val="22"/>
                <w:szCs w:val="22"/>
                <w:lang w:eastAsia="en-US"/>
              </w:rPr>
            </w:pPr>
            <w:r>
              <w:rPr>
                <w:sz w:val="22"/>
                <w:szCs w:val="22"/>
                <w:lang w:eastAsia="en-US"/>
              </w:rPr>
              <w:t>Диаметр ≥ 12  и  &lt; 14 мм</w:t>
            </w:r>
          </w:p>
          <w:p w:rsidR="00B14C24" w:rsidRDefault="00B14C24">
            <w:pPr>
              <w:spacing w:line="276" w:lineRule="auto"/>
              <w:rPr>
                <w:sz w:val="22"/>
                <w:szCs w:val="22"/>
                <w:lang w:eastAsia="en-US"/>
              </w:rPr>
            </w:pPr>
            <w:r>
              <w:rPr>
                <w:sz w:val="22"/>
                <w:szCs w:val="22"/>
                <w:lang w:eastAsia="en-US"/>
              </w:rPr>
              <w:t>Цвет прозрачный.</w:t>
            </w:r>
          </w:p>
          <w:p w:rsidR="00B14C24" w:rsidRDefault="00B14C24">
            <w:pPr>
              <w:spacing w:line="276" w:lineRule="auto"/>
              <w:rPr>
                <w:sz w:val="22"/>
                <w:szCs w:val="22"/>
                <w:lang w:eastAsia="en-US"/>
              </w:rPr>
            </w:pPr>
            <w:r>
              <w:rPr>
                <w:sz w:val="22"/>
                <w:szCs w:val="22"/>
                <w:lang w:eastAsia="en-US"/>
              </w:rPr>
              <w:t>Количество в упаковке ≥ 100</w:t>
            </w:r>
            <w:r>
              <w:rPr>
                <w:sz w:val="22"/>
                <w:szCs w:val="22"/>
                <w:lang w:eastAsia="en-US"/>
              </w:rPr>
              <w:tab/>
              <w:t>Штука</w:t>
            </w:r>
          </w:p>
          <w:p w:rsidR="00B14C24" w:rsidRDefault="00B14C24">
            <w:pPr>
              <w:spacing w:line="276" w:lineRule="auto"/>
              <w:rPr>
                <w:sz w:val="22"/>
                <w:szCs w:val="22"/>
                <w:lang w:eastAsia="en-US"/>
              </w:rPr>
            </w:pPr>
            <w:r>
              <w:rPr>
                <w:sz w:val="22"/>
                <w:szCs w:val="22"/>
                <w:lang w:eastAsia="en-US"/>
              </w:rPr>
              <w:t>Цвет белый</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5</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r>
              <w:rPr>
                <w:color w:val="000000"/>
                <w:sz w:val="22"/>
                <w:szCs w:val="22"/>
                <w:lang w:eastAsia="en-US"/>
              </w:rPr>
              <w:t>уп</w:t>
            </w:r>
            <w:proofErr w:type="spellEnd"/>
            <w:r>
              <w:rPr>
                <w:color w:val="000000"/>
                <w:sz w:val="22"/>
                <w:szCs w:val="22"/>
                <w:lang w:eastAsia="en-US"/>
              </w:rPr>
              <w:t>.</w:t>
            </w:r>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15</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Пружины пластиковые для переплета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22.29.25.000</w:t>
            </w:r>
          </w:p>
          <w:p w:rsidR="00B14C24" w:rsidRDefault="00B14C24">
            <w:pPr>
              <w:spacing w:line="276" w:lineRule="auto"/>
              <w:jc w:val="center"/>
              <w:rPr>
                <w:sz w:val="20"/>
                <w:szCs w:val="22"/>
                <w:lang w:eastAsia="en-US"/>
              </w:rPr>
            </w:pPr>
            <w:r>
              <w:rPr>
                <w:sz w:val="20"/>
                <w:szCs w:val="22"/>
                <w:lang w:eastAsia="en-US"/>
              </w:rPr>
              <w:t>00000032</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Материал пластик.</w:t>
            </w:r>
          </w:p>
          <w:p w:rsidR="00B14C24" w:rsidRDefault="00B14C24">
            <w:pPr>
              <w:spacing w:line="276" w:lineRule="auto"/>
              <w:rPr>
                <w:sz w:val="22"/>
                <w:szCs w:val="22"/>
                <w:lang w:eastAsia="en-US"/>
              </w:rPr>
            </w:pPr>
            <w:r>
              <w:rPr>
                <w:sz w:val="22"/>
                <w:szCs w:val="22"/>
                <w:lang w:eastAsia="en-US"/>
              </w:rPr>
              <w:t>Диаметр ≥ 14  и  &lt; 16</w:t>
            </w:r>
            <w:r>
              <w:rPr>
                <w:sz w:val="22"/>
                <w:szCs w:val="22"/>
                <w:lang w:eastAsia="en-US"/>
              </w:rPr>
              <w:tab/>
              <w:t>Миллиметр</w:t>
            </w:r>
          </w:p>
          <w:p w:rsidR="00B14C24" w:rsidRDefault="00B14C24">
            <w:pPr>
              <w:spacing w:line="276" w:lineRule="auto"/>
              <w:rPr>
                <w:sz w:val="22"/>
                <w:szCs w:val="22"/>
                <w:lang w:eastAsia="en-US"/>
              </w:rPr>
            </w:pPr>
            <w:r>
              <w:rPr>
                <w:sz w:val="22"/>
                <w:szCs w:val="22"/>
                <w:lang w:eastAsia="en-US"/>
              </w:rPr>
              <w:t>Цвет прозрачный.</w:t>
            </w:r>
          </w:p>
          <w:p w:rsidR="00B14C24" w:rsidRDefault="00B14C24">
            <w:pPr>
              <w:spacing w:line="276" w:lineRule="auto"/>
              <w:rPr>
                <w:sz w:val="22"/>
                <w:szCs w:val="22"/>
                <w:lang w:eastAsia="en-US"/>
              </w:rPr>
            </w:pPr>
            <w:r>
              <w:rPr>
                <w:sz w:val="22"/>
                <w:szCs w:val="22"/>
                <w:lang w:eastAsia="en-US"/>
              </w:rPr>
              <w:t>Количество в упаковке ≥ 100</w:t>
            </w:r>
            <w:r>
              <w:rPr>
                <w:sz w:val="22"/>
                <w:szCs w:val="22"/>
                <w:lang w:eastAsia="en-US"/>
              </w:rPr>
              <w:tab/>
              <w:t>Штука</w:t>
            </w:r>
          </w:p>
          <w:p w:rsidR="00B14C24" w:rsidRDefault="00B14C24">
            <w:pPr>
              <w:spacing w:line="276" w:lineRule="auto"/>
              <w:rPr>
                <w:sz w:val="22"/>
                <w:szCs w:val="22"/>
                <w:lang w:eastAsia="en-US"/>
              </w:rPr>
            </w:pPr>
            <w:r>
              <w:rPr>
                <w:sz w:val="22"/>
                <w:szCs w:val="22"/>
                <w:lang w:eastAsia="en-US"/>
              </w:rPr>
              <w:t>Цвет белый</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2</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r>
              <w:rPr>
                <w:color w:val="000000"/>
                <w:sz w:val="22"/>
                <w:szCs w:val="22"/>
                <w:lang w:eastAsia="en-US"/>
              </w:rPr>
              <w:t>уп</w:t>
            </w:r>
            <w:proofErr w:type="spellEnd"/>
            <w:r>
              <w:rPr>
                <w:color w:val="000000"/>
                <w:sz w:val="22"/>
                <w:szCs w:val="22"/>
                <w:lang w:eastAsia="en-US"/>
              </w:rPr>
              <w:t>.</w:t>
            </w:r>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16</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Пружины пластиковые для переплета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22.29.25.000</w:t>
            </w:r>
          </w:p>
          <w:p w:rsidR="00B14C24" w:rsidRDefault="00B14C24">
            <w:pPr>
              <w:spacing w:line="276" w:lineRule="auto"/>
              <w:jc w:val="center"/>
              <w:rPr>
                <w:sz w:val="20"/>
                <w:szCs w:val="22"/>
                <w:lang w:eastAsia="en-US"/>
              </w:rPr>
            </w:pPr>
            <w:r>
              <w:rPr>
                <w:sz w:val="20"/>
                <w:szCs w:val="22"/>
                <w:lang w:eastAsia="en-US"/>
              </w:rPr>
              <w:t>00000032</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Материал пластик.</w:t>
            </w:r>
          </w:p>
          <w:p w:rsidR="00B14C24" w:rsidRDefault="00B14C24">
            <w:pPr>
              <w:spacing w:line="276" w:lineRule="auto"/>
              <w:rPr>
                <w:sz w:val="22"/>
                <w:szCs w:val="22"/>
                <w:lang w:eastAsia="en-US"/>
              </w:rPr>
            </w:pPr>
            <w:r>
              <w:rPr>
                <w:sz w:val="22"/>
                <w:szCs w:val="22"/>
                <w:lang w:eastAsia="en-US"/>
              </w:rPr>
              <w:t>Диаметр ≥ 16  и  &lt; 18 мм</w:t>
            </w:r>
          </w:p>
          <w:p w:rsidR="00B14C24" w:rsidRDefault="00B14C24">
            <w:pPr>
              <w:spacing w:line="276" w:lineRule="auto"/>
              <w:rPr>
                <w:sz w:val="22"/>
                <w:szCs w:val="22"/>
                <w:lang w:eastAsia="en-US"/>
              </w:rPr>
            </w:pPr>
            <w:r>
              <w:rPr>
                <w:sz w:val="22"/>
                <w:szCs w:val="22"/>
                <w:lang w:eastAsia="en-US"/>
              </w:rPr>
              <w:t>Цвет прозрачный.</w:t>
            </w:r>
          </w:p>
          <w:p w:rsidR="00B14C24" w:rsidRDefault="00B14C24">
            <w:pPr>
              <w:spacing w:line="276" w:lineRule="auto"/>
              <w:rPr>
                <w:sz w:val="22"/>
                <w:szCs w:val="22"/>
                <w:lang w:eastAsia="en-US"/>
              </w:rPr>
            </w:pPr>
            <w:r>
              <w:rPr>
                <w:sz w:val="22"/>
                <w:szCs w:val="22"/>
                <w:lang w:eastAsia="en-US"/>
              </w:rPr>
              <w:t>Количество в упаковке ≥ 100</w:t>
            </w:r>
            <w:r>
              <w:rPr>
                <w:sz w:val="22"/>
                <w:szCs w:val="22"/>
                <w:lang w:eastAsia="en-US"/>
              </w:rPr>
              <w:tab/>
              <w:t>Штука</w:t>
            </w:r>
          </w:p>
          <w:p w:rsidR="00B14C24" w:rsidRDefault="00B14C24">
            <w:pPr>
              <w:spacing w:line="276" w:lineRule="auto"/>
              <w:rPr>
                <w:sz w:val="22"/>
                <w:szCs w:val="22"/>
                <w:lang w:eastAsia="en-US"/>
              </w:rPr>
            </w:pPr>
            <w:r>
              <w:rPr>
                <w:sz w:val="22"/>
                <w:szCs w:val="22"/>
                <w:lang w:eastAsia="en-US"/>
              </w:rPr>
              <w:t>Цвет белый</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2</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r>
              <w:rPr>
                <w:color w:val="000000"/>
                <w:sz w:val="22"/>
                <w:szCs w:val="22"/>
                <w:lang w:eastAsia="en-US"/>
              </w:rPr>
              <w:t>уп</w:t>
            </w:r>
            <w:proofErr w:type="spellEnd"/>
            <w:r>
              <w:rPr>
                <w:color w:val="000000"/>
                <w:sz w:val="22"/>
                <w:szCs w:val="22"/>
                <w:lang w:eastAsia="en-US"/>
              </w:rPr>
              <w:t>.</w:t>
            </w:r>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17</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Ручка </w:t>
            </w:r>
            <w:proofErr w:type="spellStart"/>
            <w:r>
              <w:rPr>
                <w:sz w:val="22"/>
                <w:szCs w:val="22"/>
                <w:lang w:eastAsia="en-US"/>
              </w:rPr>
              <w:t>гелевая</w:t>
            </w:r>
            <w:proofErr w:type="spellEnd"/>
            <w:r>
              <w:rPr>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32.99.12.110</w:t>
            </w:r>
          </w:p>
          <w:p w:rsidR="00B14C24" w:rsidRDefault="00B14C24">
            <w:pPr>
              <w:spacing w:line="276" w:lineRule="auto"/>
              <w:jc w:val="center"/>
              <w:rPr>
                <w:sz w:val="20"/>
                <w:szCs w:val="22"/>
                <w:lang w:eastAsia="en-US"/>
              </w:rPr>
            </w:pPr>
            <w:r>
              <w:rPr>
                <w:sz w:val="20"/>
                <w:szCs w:val="22"/>
                <w:lang w:eastAsia="en-US"/>
              </w:rPr>
              <w:t>00000005</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Вид </w:t>
            </w:r>
            <w:proofErr w:type="spellStart"/>
            <w:r>
              <w:rPr>
                <w:sz w:val="22"/>
                <w:szCs w:val="22"/>
                <w:lang w:eastAsia="en-US"/>
              </w:rPr>
              <w:t>гелевая</w:t>
            </w:r>
            <w:proofErr w:type="spellEnd"/>
          </w:p>
          <w:p w:rsidR="00B14C24" w:rsidRDefault="00B14C24">
            <w:pPr>
              <w:spacing w:line="276" w:lineRule="auto"/>
              <w:rPr>
                <w:sz w:val="22"/>
                <w:szCs w:val="22"/>
                <w:lang w:eastAsia="en-US"/>
              </w:rPr>
            </w:pPr>
            <w:r>
              <w:rPr>
                <w:sz w:val="22"/>
                <w:szCs w:val="22"/>
                <w:lang w:eastAsia="en-US"/>
              </w:rPr>
              <w:t>Толщина пишущего узла 0.3 мм.</w:t>
            </w:r>
          </w:p>
          <w:p w:rsidR="00B14C24" w:rsidRDefault="00B14C24">
            <w:pPr>
              <w:spacing w:line="276" w:lineRule="auto"/>
              <w:rPr>
                <w:sz w:val="22"/>
                <w:szCs w:val="22"/>
                <w:lang w:eastAsia="en-US"/>
              </w:rPr>
            </w:pPr>
            <w:r>
              <w:rPr>
                <w:sz w:val="22"/>
                <w:szCs w:val="22"/>
                <w:lang w:eastAsia="en-US"/>
              </w:rPr>
              <w:t xml:space="preserve">Цвет пишущего узла </w:t>
            </w:r>
            <w:proofErr w:type="gramStart"/>
            <w:r>
              <w:rPr>
                <w:sz w:val="22"/>
                <w:szCs w:val="22"/>
                <w:lang w:eastAsia="en-US"/>
              </w:rPr>
              <w:t>красная</w:t>
            </w:r>
            <w:proofErr w:type="gramEnd"/>
            <w:r>
              <w:rPr>
                <w:sz w:val="22"/>
                <w:szCs w:val="22"/>
                <w:lang w:eastAsia="en-US"/>
              </w:rPr>
              <w:t>.</w:t>
            </w:r>
          </w:p>
          <w:p w:rsidR="00B14C24" w:rsidRDefault="00B14C24">
            <w:pPr>
              <w:spacing w:line="276" w:lineRule="auto"/>
              <w:rPr>
                <w:sz w:val="22"/>
                <w:szCs w:val="22"/>
                <w:lang w:eastAsia="en-US"/>
              </w:rPr>
            </w:pPr>
            <w:r>
              <w:rPr>
                <w:sz w:val="22"/>
                <w:szCs w:val="22"/>
                <w:lang w:eastAsia="en-US"/>
              </w:rPr>
              <w:t>Цвет корпуса прозрачный.</w:t>
            </w:r>
          </w:p>
          <w:p w:rsidR="00B14C24" w:rsidRDefault="00B14C24">
            <w:pPr>
              <w:spacing w:line="276" w:lineRule="auto"/>
              <w:rPr>
                <w:sz w:val="22"/>
                <w:szCs w:val="22"/>
                <w:lang w:eastAsia="en-US"/>
              </w:rPr>
            </w:pPr>
            <w:r>
              <w:rPr>
                <w:sz w:val="22"/>
                <w:szCs w:val="22"/>
                <w:lang w:eastAsia="en-US"/>
              </w:rPr>
              <w:t>Материал корпуса пластик.</w:t>
            </w:r>
          </w:p>
          <w:p w:rsidR="00B14C24" w:rsidRDefault="00B14C24">
            <w:pPr>
              <w:spacing w:line="276" w:lineRule="auto"/>
              <w:rPr>
                <w:sz w:val="22"/>
                <w:szCs w:val="22"/>
                <w:lang w:eastAsia="en-US"/>
              </w:rPr>
            </w:pPr>
            <w:r>
              <w:rPr>
                <w:sz w:val="22"/>
                <w:szCs w:val="22"/>
                <w:lang w:eastAsia="en-US"/>
              </w:rPr>
              <w:t xml:space="preserve">Наличие </w:t>
            </w:r>
            <w:proofErr w:type="spellStart"/>
            <w:r>
              <w:rPr>
                <w:sz w:val="22"/>
                <w:szCs w:val="22"/>
                <w:lang w:eastAsia="en-US"/>
              </w:rPr>
              <w:t>грип</w:t>
            </w:r>
            <w:proofErr w:type="spellEnd"/>
            <w:r>
              <w:rPr>
                <w:sz w:val="22"/>
                <w:szCs w:val="22"/>
                <w:lang w:eastAsia="en-US"/>
              </w:rPr>
              <w:t>-секции у основания да</w:t>
            </w:r>
          </w:p>
          <w:p w:rsidR="00B14C24" w:rsidRDefault="00B14C24">
            <w:pPr>
              <w:spacing w:line="276" w:lineRule="auto"/>
              <w:rPr>
                <w:sz w:val="22"/>
                <w:szCs w:val="22"/>
                <w:lang w:eastAsia="en-US"/>
              </w:rPr>
            </w:pPr>
            <w:r>
              <w:rPr>
                <w:sz w:val="22"/>
                <w:szCs w:val="22"/>
                <w:lang w:eastAsia="en-US"/>
              </w:rPr>
              <w:t>Длина стержня ≥ 145</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20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18</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Карандаш механический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32.99.12.130-00000002</w:t>
            </w:r>
          </w:p>
        </w:tc>
        <w:tc>
          <w:tcPr>
            <w:tcW w:w="3826" w:type="dxa"/>
            <w:tcBorders>
              <w:top w:val="single" w:sz="4" w:space="0" w:color="auto"/>
              <w:left w:val="single" w:sz="4" w:space="0" w:color="auto"/>
              <w:bottom w:val="single" w:sz="4" w:space="0" w:color="auto"/>
              <w:right w:val="single" w:sz="4" w:space="0" w:color="auto"/>
            </w:tcBorders>
            <w:vAlign w:val="center"/>
          </w:tcPr>
          <w:p w:rsidR="00B14C24" w:rsidRDefault="00B14C24">
            <w:pPr>
              <w:spacing w:line="276" w:lineRule="auto"/>
              <w:rPr>
                <w:sz w:val="22"/>
                <w:szCs w:val="22"/>
                <w:lang w:eastAsia="en-US"/>
              </w:rPr>
            </w:pPr>
            <w:r>
              <w:rPr>
                <w:sz w:val="22"/>
                <w:szCs w:val="22"/>
                <w:lang w:eastAsia="en-US"/>
              </w:rPr>
              <w:t>Диаметр грифеля, Миллиметр ≥ 2</w:t>
            </w:r>
          </w:p>
          <w:p w:rsidR="00B14C24" w:rsidRDefault="00B14C24">
            <w:pPr>
              <w:spacing w:line="276" w:lineRule="auto"/>
              <w:rPr>
                <w:sz w:val="22"/>
                <w:szCs w:val="22"/>
                <w:lang w:eastAsia="en-US"/>
              </w:rPr>
            </w:pPr>
            <w:r>
              <w:rPr>
                <w:sz w:val="22"/>
                <w:szCs w:val="22"/>
                <w:lang w:eastAsia="en-US"/>
              </w:rPr>
              <w:t>Материал корпуса пластик</w:t>
            </w:r>
          </w:p>
          <w:p w:rsidR="00B14C24" w:rsidRDefault="00B14C24">
            <w:pPr>
              <w:spacing w:line="276" w:lineRule="auto"/>
              <w:rPr>
                <w:sz w:val="22"/>
                <w:szCs w:val="22"/>
                <w:lang w:eastAsia="en-US"/>
              </w:rPr>
            </w:pPr>
            <w:r>
              <w:rPr>
                <w:sz w:val="22"/>
                <w:szCs w:val="22"/>
                <w:lang w:eastAsia="en-US"/>
              </w:rPr>
              <w:t>Наличие ластика да</w:t>
            </w:r>
          </w:p>
          <w:p w:rsidR="00B14C24" w:rsidRDefault="00B14C24">
            <w:pPr>
              <w:spacing w:line="276" w:lineRule="auto"/>
              <w:rPr>
                <w:sz w:val="22"/>
                <w:szCs w:val="22"/>
                <w:lang w:eastAsia="en-US"/>
              </w:rPr>
            </w:pPr>
            <w:r>
              <w:rPr>
                <w:sz w:val="22"/>
                <w:szCs w:val="22"/>
                <w:lang w:eastAsia="en-US"/>
              </w:rPr>
              <w:t xml:space="preserve">Наличие </w:t>
            </w:r>
            <w:proofErr w:type="spellStart"/>
            <w:r>
              <w:rPr>
                <w:sz w:val="22"/>
                <w:szCs w:val="22"/>
                <w:lang w:eastAsia="en-US"/>
              </w:rPr>
              <w:t>грип</w:t>
            </w:r>
            <w:proofErr w:type="spellEnd"/>
            <w:r>
              <w:rPr>
                <w:sz w:val="22"/>
                <w:szCs w:val="22"/>
                <w:lang w:eastAsia="en-US"/>
              </w:rPr>
              <w:t>-секции у основания да</w:t>
            </w:r>
          </w:p>
          <w:p w:rsidR="00B14C24" w:rsidRDefault="00B14C24">
            <w:pPr>
              <w:spacing w:line="276" w:lineRule="auto"/>
              <w:rPr>
                <w:sz w:val="22"/>
                <w:szCs w:val="22"/>
                <w:lang w:eastAsia="en-US"/>
              </w:rPr>
            </w:pP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10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19</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Дырокол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25.99.22.130</w:t>
            </w:r>
          </w:p>
          <w:p w:rsidR="00B14C24" w:rsidRDefault="00B14C24">
            <w:pPr>
              <w:spacing w:line="276" w:lineRule="auto"/>
              <w:jc w:val="center"/>
              <w:rPr>
                <w:sz w:val="20"/>
                <w:szCs w:val="22"/>
                <w:lang w:eastAsia="en-US"/>
              </w:rPr>
            </w:pPr>
            <w:r>
              <w:rPr>
                <w:sz w:val="20"/>
                <w:szCs w:val="22"/>
                <w:lang w:eastAsia="en-US"/>
              </w:rPr>
              <w:t>00000001</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Дырокол для люверсов нет</w:t>
            </w:r>
          </w:p>
          <w:p w:rsidR="00B14C24" w:rsidRDefault="00B14C24">
            <w:pPr>
              <w:spacing w:line="276" w:lineRule="auto"/>
              <w:rPr>
                <w:sz w:val="22"/>
                <w:szCs w:val="22"/>
                <w:lang w:eastAsia="en-US"/>
              </w:rPr>
            </w:pPr>
            <w:r>
              <w:rPr>
                <w:sz w:val="22"/>
                <w:szCs w:val="22"/>
                <w:lang w:eastAsia="en-US"/>
              </w:rPr>
              <w:t xml:space="preserve">Количество пробиваемых листов, мах </w:t>
            </w:r>
            <w:r>
              <w:rPr>
                <w:sz w:val="22"/>
                <w:szCs w:val="22"/>
                <w:u w:val="single"/>
                <w:lang w:eastAsia="en-US"/>
              </w:rPr>
              <w:t>&lt;</w:t>
            </w:r>
            <w:r>
              <w:rPr>
                <w:sz w:val="22"/>
                <w:szCs w:val="22"/>
                <w:lang w:eastAsia="en-US"/>
              </w:rPr>
              <w:t>40</w:t>
            </w:r>
          </w:p>
          <w:p w:rsidR="00B14C24" w:rsidRDefault="00B14C24">
            <w:pPr>
              <w:spacing w:line="276" w:lineRule="auto"/>
              <w:rPr>
                <w:sz w:val="22"/>
                <w:szCs w:val="22"/>
                <w:lang w:eastAsia="en-US"/>
              </w:rPr>
            </w:pPr>
            <w:r>
              <w:rPr>
                <w:sz w:val="22"/>
                <w:szCs w:val="22"/>
                <w:lang w:eastAsia="en-US"/>
              </w:rPr>
              <w:t xml:space="preserve"> Количество пробиваемых листов, </w:t>
            </w:r>
            <w:r>
              <w:rPr>
                <w:sz w:val="22"/>
                <w:szCs w:val="22"/>
                <w:lang w:val="en-US" w:eastAsia="en-US"/>
              </w:rPr>
              <w:t>min</w:t>
            </w:r>
            <w:r w:rsidRPr="00B14C24">
              <w:rPr>
                <w:sz w:val="22"/>
                <w:szCs w:val="22"/>
                <w:lang w:eastAsia="en-US"/>
              </w:rPr>
              <w:t xml:space="preserve"> </w:t>
            </w:r>
            <w:r>
              <w:rPr>
                <w:sz w:val="22"/>
                <w:szCs w:val="22"/>
                <w:lang w:eastAsia="en-US"/>
              </w:rPr>
              <w:t>≥ 40</w:t>
            </w:r>
          </w:p>
          <w:p w:rsidR="00B14C24" w:rsidRDefault="00B14C24">
            <w:pPr>
              <w:spacing w:line="276" w:lineRule="auto"/>
              <w:rPr>
                <w:sz w:val="22"/>
                <w:szCs w:val="22"/>
                <w:lang w:eastAsia="en-US"/>
              </w:rPr>
            </w:pPr>
            <w:r>
              <w:rPr>
                <w:sz w:val="22"/>
                <w:szCs w:val="22"/>
                <w:lang w:eastAsia="en-US"/>
              </w:rPr>
              <w:t>Количество пробиваемых отверстий 2</w:t>
            </w:r>
          </w:p>
          <w:p w:rsidR="00B14C24" w:rsidRDefault="00B14C24">
            <w:pPr>
              <w:spacing w:line="276" w:lineRule="auto"/>
              <w:rPr>
                <w:sz w:val="22"/>
                <w:szCs w:val="22"/>
                <w:lang w:eastAsia="en-US"/>
              </w:rPr>
            </w:pPr>
            <w:r>
              <w:rPr>
                <w:sz w:val="22"/>
                <w:szCs w:val="22"/>
                <w:lang w:eastAsia="en-US"/>
              </w:rPr>
              <w:t>Наличие линейки да</w:t>
            </w:r>
          </w:p>
          <w:p w:rsidR="00B14C24" w:rsidRDefault="00B14C24">
            <w:pPr>
              <w:spacing w:line="276" w:lineRule="auto"/>
              <w:rPr>
                <w:sz w:val="22"/>
                <w:szCs w:val="22"/>
                <w:lang w:eastAsia="en-US"/>
              </w:rPr>
            </w:pPr>
            <w:r>
              <w:rPr>
                <w:sz w:val="22"/>
                <w:szCs w:val="22"/>
                <w:lang w:eastAsia="en-US"/>
              </w:rPr>
              <w:t>Расстояние между отверстиями регулируемое</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6</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20</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Корректирующая лента</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20.59.59.900</w:t>
            </w:r>
          </w:p>
          <w:p w:rsidR="00B14C24" w:rsidRDefault="00B14C24">
            <w:pPr>
              <w:spacing w:line="276" w:lineRule="auto"/>
              <w:jc w:val="center"/>
              <w:rPr>
                <w:sz w:val="20"/>
                <w:szCs w:val="22"/>
                <w:lang w:eastAsia="en-US"/>
              </w:rPr>
            </w:pPr>
            <w:r>
              <w:rPr>
                <w:sz w:val="20"/>
                <w:szCs w:val="22"/>
                <w:lang w:eastAsia="en-US"/>
              </w:rPr>
              <w:t>00000001</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Вид средства </w:t>
            </w:r>
            <w:proofErr w:type="gramStart"/>
            <w:r>
              <w:rPr>
                <w:sz w:val="22"/>
                <w:szCs w:val="22"/>
                <w:lang w:eastAsia="en-US"/>
              </w:rPr>
              <w:t>-л</w:t>
            </w:r>
            <w:proofErr w:type="gramEnd"/>
            <w:r>
              <w:rPr>
                <w:sz w:val="22"/>
                <w:szCs w:val="22"/>
                <w:lang w:eastAsia="en-US"/>
              </w:rPr>
              <w:t xml:space="preserve">ента </w:t>
            </w:r>
          </w:p>
          <w:p w:rsidR="00B14C24" w:rsidRDefault="00B14C24">
            <w:pPr>
              <w:spacing w:line="276" w:lineRule="auto"/>
              <w:rPr>
                <w:sz w:val="22"/>
                <w:szCs w:val="22"/>
                <w:lang w:eastAsia="en-US"/>
              </w:rPr>
            </w:pPr>
            <w:r>
              <w:rPr>
                <w:sz w:val="22"/>
                <w:szCs w:val="22"/>
                <w:lang w:eastAsia="en-US"/>
              </w:rPr>
              <w:t>Длина ленты&gt; 19</w:t>
            </w:r>
          </w:p>
          <w:p w:rsidR="00B14C24" w:rsidRDefault="00B14C24">
            <w:pPr>
              <w:spacing w:line="276" w:lineRule="auto"/>
              <w:rPr>
                <w:sz w:val="22"/>
                <w:szCs w:val="22"/>
                <w:lang w:eastAsia="en-US"/>
              </w:rPr>
            </w:pPr>
            <w:r>
              <w:rPr>
                <w:sz w:val="22"/>
                <w:szCs w:val="22"/>
                <w:lang w:eastAsia="en-US"/>
              </w:rPr>
              <w:t>Ширина ленты 4,2 мм</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65</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21</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Клей карандаш</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20.52.10.190</w:t>
            </w:r>
          </w:p>
          <w:p w:rsidR="00B14C24" w:rsidRDefault="00B14C24">
            <w:pPr>
              <w:spacing w:line="276" w:lineRule="auto"/>
              <w:jc w:val="center"/>
              <w:rPr>
                <w:sz w:val="20"/>
                <w:szCs w:val="22"/>
                <w:lang w:eastAsia="en-US"/>
              </w:rPr>
            </w:pPr>
            <w:r>
              <w:rPr>
                <w:sz w:val="20"/>
                <w:szCs w:val="22"/>
                <w:lang w:eastAsia="en-US"/>
              </w:rPr>
              <w:t>00000003</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Масса ≥ 20 и </w:t>
            </w:r>
            <w:r>
              <w:rPr>
                <w:sz w:val="22"/>
                <w:szCs w:val="22"/>
                <w:u w:val="single"/>
                <w:lang w:eastAsia="en-US"/>
              </w:rPr>
              <w:t>&lt;</w:t>
            </w:r>
            <w:r>
              <w:rPr>
                <w:sz w:val="22"/>
                <w:szCs w:val="22"/>
                <w:lang w:eastAsia="en-US"/>
              </w:rPr>
              <w:t xml:space="preserve">40 грамм </w:t>
            </w:r>
          </w:p>
          <w:p w:rsidR="00B14C24" w:rsidRDefault="00B14C24">
            <w:pPr>
              <w:spacing w:line="276" w:lineRule="auto"/>
              <w:rPr>
                <w:sz w:val="22"/>
                <w:szCs w:val="22"/>
                <w:lang w:eastAsia="en-US"/>
              </w:rPr>
            </w:pPr>
            <w:r>
              <w:rPr>
                <w:sz w:val="22"/>
                <w:szCs w:val="22"/>
                <w:lang w:eastAsia="en-US"/>
              </w:rPr>
              <w:t>Тип твердый.</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46</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22</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Клейкая лента</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22.29.21.000-00000002</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Вид – </w:t>
            </w:r>
            <w:proofErr w:type="gramStart"/>
            <w:r>
              <w:rPr>
                <w:sz w:val="22"/>
                <w:szCs w:val="22"/>
                <w:lang w:eastAsia="en-US"/>
              </w:rPr>
              <w:t>канцелярская</w:t>
            </w:r>
            <w:proofErr w:type="gramEnd"/>
            <w:r>
              <w:rPr>
                <w:sz w:val="22"/>
                <w:szCs w:val="22"/>
                <w:lang w:eastAsia="en-US"/>
              </w:rPr>
              <w:t xml:space="preserve"> </w:t>
            </w:r>
          </w:p>
          <w:p w:rsidR="00B14C24" w:rsidRDefault="00B14C24">
            <w:pPr>
              <w:spacing w:line="276" w:lineRule="auto"/>
              <w:rPr>
                <w:sz w:val="22"/>
                <w:szCs w:val="22"/>
                <w:lang w:eastAsia="en-US"/>
              </w:rPr>
            </w:pPr>
            <w:r>
              <w:rPr>
                <w:sz w:val="22"/>
                <w:szCs w:val="22"/>
                <w:lang w:eastAsia="en-US"/>
              </w:rPr>
              <w:t xml:space="preserve">Тип </w:t>
            </w:r>
            <w:proofErr w:type="gramStart"/>
            <w:r>
              <w:rPr>
                <w:sz w:val="22"/>
                <w:szCs w:val="22"/>
                <w:lang w:eastAsia="en-US"/>
              </w:rPr>
              <w:t>односторонняя</w:t>
            </w:r>
            <w:proofErr w:type="gramEnd"/>
            <w:r>
              <w:rPr>
                <w:sz w:val="22"/>
                <w:szCs w:val="22"/>
                <w:lang w:eastAsia="en-US"/>
              </w:rPr>
              <w:t xml:space="preserve"> </w:t>
            </w:r>
          </w:p>
          <w:p w:rsidR="00B14C24" w:rsidRDefault="00B14C24">
            <w:pPr>
              <w:spacing w:line="276" w:lineRule="auto"/>
              <w:rPr>
                <w:sz w:val="22"/>
                <w:szCs w:val="22"/>
                <w:lang w:eastAsia="en-US"/>
              </w:rPr>
            </w:pPr>
            <w:r>
              <w:rPr>
                <w:sz w:val="22"/>
                <w:szCs w:val="22"/>
                <w:lang w:eastAsia="en-US"/>
              </w:rPr>
              <w:t>Цвет прозрачный.</w:t>
            </w:r>
          </w:p>
          <w:p w:rsidR="00B14C24" w:rsidRDefault="00B14C24">
            <w:pPr>
              <w:spacing w:line="276" w:lineRule="auto"/>
              <w:rPr>
                <w:sz w:val="22"/>
                <w:szCs w:val="22"/>
                <w:lang w:eastAsia="en-US"/>
              </w:rPr>
            </w:pPr>
            <w:r>
              <w:rPr>
                <w:sz w:val="22"/>
                <w:szCs w:val="22"/>
                <w:lang w:eastAsia="en-US"/>
              </w:rPr>
              <w:t>Материал основы полипропилен.</w:t>
            </w:r>
          </w:p>
          <w:p w:rsidR="00B14C24" w:rsidRDefault="00B14C24">
            <w:pPr>
              <w:spacing w:line="276" w:lineRule="auto"/>
              <w:rPr>
                <w:sz w:val="22"/>
                <w:szCs w:val="22"/>
                <w:lang w:eastAsia="en-US"/>
              </w:rPr>
            </w:pPr>
            <w:r>
              <w:rPr>
                <w:sz w:val="22"/>
                <w:szCs w:val="22"/>
                <w:lang w:eastAsia="en-US"/>
              </w:rPr>
              <w:t>Клеящий слой на водной основе.</w:t>
            </w:r>
          </w:p>
          <w:p w:rsidR="00B14C24" w:rsidRDefault="00B14C24">
            <w:pPr>
              <w:spacing w:line="276" w:lineRule="auto"/>
              <w:rPr>
                <w:sz w:val="22"/>
                <w:szCs w:val="22"/>
                <w:lang w:eastAsia="en-US"/>
              </w:rPr>
            </w:pPr>
            <w:r>
              <w:rPr>
                <w:sz w:val="22"/>
                <w:szCs w:val="22"/>
                <w:lang w:eastAsia="en-US"/>
              </w:rPr>
              <w:t>Ширина: ≥ 48</w:t>
            </w:r>
            <w:r>
              <w:rPr>
                <w:sz w:val="22"/>
                <w:szCs w:val="22"/>
                <w:lang w:eastAsia="en-US"/>
              </w:rPr>
              <w:tab/>
              <w:t>Миллиметр</w:t>
            </w:r>
          </w:p>
          <w:p w:rsidR="00B14C24" w:rsidRDefault="00B14C24">
            <w:pPr>
              <w:spacing w:line="276" w:lineRule="auto"/>
              <w:rPr>
                <w:sz w:val="22"/>
                <w:szCs w:val="22"/>
                <w:lang w:eastAsia="en-US"/>
              </w:rPr>
            </w:pPr>
            <w:r>
              <w:rPr>
                <w:sz w:val="22"/>
                <w:szCs w:val="22"/>
                <w:lang w:eastAsia="en-US"/>
              </w:rPr>
              <w:t>Длина: ≥ 60 метр</w:t>
            </w:r>
          </w:p>
          <w:p w:rsidR="00B14C24" w:rsidRDefault="00B14C24">
            <w:pPr>
              <w:spacing w:line="276" w:lineRule="auto"/>
              <w:rPr>
                <w:sz w:val="22"/>
                <w:szCs w:val="22"/>
                <w:lang w:eastAsia="en-US"/>
              </w:rPr>
            </w:pPr>
            <w:r>
              <w:rPr>
                <w:sz w:val="22"/>
                <w:szCs w:val="22"/>
                <w:lang w:eastAsia="en-US"/>
              </w:rPr>
              <w:t>Толщина:</w:t>
            </w:r>
            <w:r>
              <w:rPr>
                <w:lang w:eastAsia="en-US"/>
              </w:rPr>
              <w:t xml:space="preserve"> </w:t>
            </w:r>
            <w:r>
              <w:rPr>
                <w:sz w:val="22"/>
                <w:szCs w:val="22"/>
                <w:lang w:eastAsia="en-US"/>
              </w:rPr>
              <w:t>≥ 40 и &lt;45 мкм</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60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lastRenderedPageBreak/>
              <w:t>23</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Скоросшиватель</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17.23.13.193</w:t>
            </w:r>
          </w:p>
          <w:p w:rsidR="00B14C24" w:rsidRDefault="00B14C24">
            <w:pPr>
              <w:spacing w:line="276" w:lineRule="auto"/>
              <w:jc w:val="center"/>
              <w:rPr>
                <w:sz w:val="20"/>
                <w:szCs w:val="22"/>
                <w:lang w:eastAsia="en-US"/>
              </w:rPr>
            </w:pPr>
            <w:r>
              <w:rPr>
                <w:sz w:val="20"/>
                <w:szCs w:val="22"/>
                <w:lang w:eastAsia="en-US"/>
              </w:rPr>
              <w:t>00000006</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Формат обложки А</w:t>
            </w:r>
            <w:proofErr w:type="gramStart"/>
            <w:r>
              <w:rPr>
                <w:sz w:val="22"/>
                <w:szCs w:val="22"/>
                <w:lang w:eastAsia="en-US"/>
              </w:rPr>
              <w:t>4</w:t>
            </w:r>
            <w:proofErr w:type="gramEnd"/>
            <w:r>
              <w:rPr>
                <w:sz w:val="22"/>
                <w:szCs w:val="22"/>
                <w:lang w:eastAsia="en-US"/>
              </w:rPr>
              <w:t>.</w:t>
            </w:r>
          </w:p>
          <w:p w:rsidR="00B14C24" w:rsidRDefault="00B14C24">
            <w:pPr>
              <w:spacing w:line="276" w:lineRule="auto"/>
              <w:rPr>
                <w:sz w:val="22"/>
                <w:szCs w:val="22"/>
                <w:lang w:eastAsia="en-US"/>
              </w:rPr>
            </w:pPr>
            <w:r>
              <w:rPr>
                <w:sz w:val="22"/>
                <w:szCs w:val="22"/>
                <w:lang w:eastAsia="en-US"/>
              </w:rPr>
              <w:t>Металлический механизм сшивания.</w:t>
            </w:r>
          </w:p>
          <w:p w:rsidR="00B14C24" w:rsidRDefault="00B14C24">
            <w:pPr>
              <w:spacing w:line="276" w:lineRule="auto"/>
              <w:rPr>
                <w:sz w:val="22"/>
                <w:szCs w:val="22"/>
                <w:lang w:eastAsia="en-US"/>
              </w:rPr>
            </w:pPr>
            <w:r>
              <w:rPr>
                <w:sz w:val="22"/>
                <w:szCs w:val="22"/>
                <w:lang w:eastAsia="en-US"/>
              </w:rPr>
              <w:t>Плотность картона, г/м</w:t>
            </w:r>
            <w:proofErr w:type="gramStart"/>
            <w:r>
              <w:rPr>
                <w:sz w:val="22"/>
                <w:szCs w:val="22"/>
                <w:lang w:eastAsia="en-US"/>
              </w:rPr>
              <w:t>2</w:t>
            </w:r>
            <w:proofErr w:type="gramEnd"/>
            <w:r>
              <w:rPr>
                <w:sz w:val="22"/>
                <w:szCs w:val="22"/>
                <w:lang w:eastAsia="en-US"/>
              </w:rPr>
              <w:t xml:space="preserve"> ≥ 440</w:t>
            </w:r>
          </w:p>
          <w:p w:rsidR="00B14C24" w:rsidRDefault="00B14C24">
            <w:pPr>
              <w:spacing w:line="276" w:lineRule="auto"/>
              <w:rPr>
                <w:sz w:val="22"/>
                <w:szCs w:val="22"/>
                <w:lang w:eastAsia="en-US"/>
              </w:rPr>
            </w:pPr>
            <w:r>
              <w:rPr>
                <w:sz w:val="22"/>
                <w:szCs w:val="22"/>
                <w:lang w:eastAsia="en-US"/>
              </w:rPr>
              <w:t>Ширина корешка, ≥ 20</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250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24</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Ручка </w:t>
            </w:r>
            <w:proofErr w:type="spellStart"/>
            <w:r>
              <w:rPr>
                <w:sz w:val="22"/>
                <w:szCs w:val="22"/>
                <w:lang w:eastAsia="en-US"/>
              </w:rPr>
              <w:t>гелевя</w:t>
            </w:r>
            <w:proofErr w:type="spellEnd"/>
            <w:r>
              <w:rPr>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32.99.12.110</w:t>
            </w:r>
          </w:p>
          <w:p w:rsidR="00B14C24" w:rsidRDefault="00B14C24">
            <w:pPr>
              <w:spacing w:line="276" w:lineRule="auto"/>
              <w:jc w:val="center"/>
              <w:rPr>
                <w:sz w:val="20"/>
                <w:szCs w:val="22"/>
                <w:lang w:eastAsia="en-US"/>
              </w:rPr>
            </w:pPr>
            <w:r>
              <w:rPr>
                <w:sz w:val="20"/>
                <w:szCs w:val="22"/>
                <w:lang w:eastAsia="en-US"/>
              </w:rPr>
              <w:t>00000005</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Вид </w:t>
            </w:r>
            <w:proofErr w:type="spellStart"/>
            <w:r>
              <w:rPr>
                <w:sz w:val="22"/>
                <w:szCs w:val="22"/>
                <w:lang w:eastAsia="en-US"/>
              </w:rPr>
              <w:t>гелевая</w:t>
            </w:r>
            <w:proofErr w:type="spellEnd"/>
            <w:r>
              <w:rPr>
                <w:sz w:val="22"/>
                <w:szCs w:val="22"/>
                <w:lang w:eastAsia="en-US"/>
              </w:rPr>
              <w:t xml:space="preserve"> ручка.</w:t>
            </w:r>
          </w:p>
          <w:p w:rsidR="00B14C24" w:rsidRDefault="00B14C24">
            <w:pPr>
              <w:spacing w:line="276" w:lineRule="auto"/>
              <w:rPr>
                <w:sz w:val="22"/>
                <w:szCs w:val="22"/>
                <w:lang w:eastAsia="en-US"/>
              </w:rPr>
            </w:pPr>
            <w:r>
              <w:rPr>
                <w:sz w:val="22"/>
                <w:szCs w:val="22"/>
                <w:lang w:eastAsia="en-US"/>
              </w:rPr>
              <w:t>Возможность замены пишущего стержня</w:t>
            </w:r>
            <w:proofErr w:type="gramStart"/>
            <w:r>
              <w:rPr>
                <w:sz w:val="22"/>
                <w:szCs w:val="22"/>
                <w:lang w:eastAsia="en-US"/>
              </w:rPr>
              <w:t xml:space="preserve">  Д</w:t>
            </w:r>
            <w:proofErr w:type="gramEnd"/>
            <w:r>
              <w:rPr>
                <w:sz w:val="22"/>
                <w:szCs w:val="22"/>
                <w:lang w:eastAsia="en-US"/>
              </w:rPr>
              <w:t>а</w:t>
            </w:r>
          </w:p>
          <w:p w:rsidR="00B14C24" w:rsidRDefault="00B14C24">
            <w:pPr>
              <w:spacing w:line="276" w:lineRule="auto"/>
              <w:rPr>
                <w:sz w:val="22"/>
                <w:szCs w:val="22"/>
                <w:lang w:eastAsia="en-US"/>
              </w:rPr>
            </w:pPr>
            <w:r>
              <w:rPr>
                <w:sz w:val="22"/>
                <w:szCs w:val="22"/>
                <w:lang w:eastAsia="en-US"/>
              </w:rPr>
              <w:t xml:space="preserve">Наличие </w:t>
            </w:r>
            <w:proofErr w:type="spellStart"/>
            <w:r>
              <w:rPr>
                <w:sz w:val="22"/>
                <w:szCs w:val="22"/>
                <w:lang w:eastAsia="en-US"/>
              </w:rPr>
              <w:t>грип</w:t>
            </w:r>
            <w:proofErr w:type="spellEnd"/>
            <w:r>
              <w:rPr>
                <w:sz w:val="22"/>
                <w:szCs w:val="22"/>
                <w:lang w:eastAsia="en-US"/>
              </w:rPr>
              <w:t>-секции у основания да</w:t>
            </w:r>
          </w:p>
          <w:p w:rsidR="00B14C24" w:rsidRDefault="00B14C24">
            <w:pPr>
              <w:spacing w:line="276" w:lineRule="auto"/>
              <w:rPr>
                <w:sz w:val="22"/>
                <w:szCs w:val="22"/>
                <w:lang w:eastAsia="en-US"/>
              </w:rPr>
            </w:pPr>
            <w:r>
              <w:rPr>
                <w:sz w:val="22"/>
                <w:szCs w:val="22"/>
                <w:lang w:eastAsia="en-US"/>
              </w:rPr>
              <w:t xml:space="preserve">Ручка автоматическая нет </w:t>
            </w:r>
          </w:p>
          <w:p w:rsidR="00B14C24" w:rsidRDefault="00B14C24">
            <w:pPr>
              <w:spacing w:line="276" w:lineRule="auto"/>
              <w:rPr>
                <w:sz w:val="22"/>
                <w:szCs w:val="22"/>
                <w:lang w:eastAsia="en-US"/>
              </w:rPr>
            </w:pPr>
            <w:r>
              <w:rPr>
                <w:sz w:val="22"/>
                <w:szCs w:val="22"/>
                <w:lang w:eastAsia="en-US"/>
              </w:rPr>
              <w:t>Толщина пишущего узла 0.3 мм.</w:t>
            </w:r>
          </w:p>
          <w:p w:rsidR="00B14C24" w:rsidRDefault="00B14C24">
            <w:pPr>
              <w:spacing w:line="276" w:lineRule="auto"/>
              <w:rPr>
                <w:sz w:val="22"/>
                <w:szCs w:val="22"/>
                <w:lang w:eastAsia="en-US"/>
              </w:rPr>
            </w:pPr>
            <w:r>
              <w:rPr>
                <w:sz w:val="22"/>
                <w:szCs w:val="22"/>
                <w:lang w:eastAsia="en-US"/>
              </w:rPr>
              <w:t>Цвет пишущего узла черный.</w:t>
            </w:r>
          </w:p>
          <w:p w:rsidR="00B14C24" w:rsidRDefault="00B14C24">
            <w:pPr>
              <w:spacing w:line="276" w:lineRule="auto"/>
              <w:rPr>
                <w:sz w:val="22"/>
                <w:szCs w:val="22"/>
                <w:lang w:eastAsia="en-US"/>
              </w:rPr>
            </w:pPr>
            <w:r>
              <w:rPr>
                <w:sz w:val="22"/>
                <w:szCs w:val="22"/>
                <w:lang w:eastAsia="en-US"/>
              </w:rPr>
              <w:t>Материал корпуса пластик.</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45</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25</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Нож канцелярский</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25.71.13.110</w:t>
            </w:r>
          </w:p>
          <w:p w:rsidR="00B14C24" w:rsidRDefault="00B14C24">
            <w:pPr>
              <w:spacing w:line="276" w:lineRule="auto"/>
              <w:jc w:val="center"/>
              <w:rPr>
                <w:sz w:val="20"/>
                <w:szCs w:val="22"/>
                <w:lang w:eastAsia="en-US"/>
              </w:rPr>
            </w:pPr>
            <w:r>
              <w:rPr>
                <w:sz w:val="20"/>
                <w:szCs w:val="22"/>
                <w:lang w:eastAsia="en-US"/>
              </w:rPr>
              <w:t>00000001</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Вид лезвия </w:t>
            </w:r>
            <w:proofErr w:type="gramStart"/>
            <w:r>
              <w:rPr>
                <w:sz w:val="22"/>
                <w:szCs w:val="22"/>
                <w:lang w:eastAsia="en-US"/>
              </w:rPr>
              <w:t>прямое</w:t>
            </w:r>
            <w:proofErr w:type="gramEnd"/>
            <w:r>
              <w:rPr>
                <w:sz w:val="22"/>
                <w:szCs w:val="22"/>
                <w:lang w:eastAsia="en-US"/>
              </w:rPr>
              <w:t xml:space="preserve"> </w:t>
            </w:r>
          </w:p>
          <w:p w:rsidR="00B14C24" w:rsidRDefault="00B14C24">
            <w:pPr>
              <w:spacing w:line="276" w:lineRule="auto"/>
              <w:rPr>
                <w:sz w:val="22"/>
                <w:szCs w:val="22"/>
                <w:lang w:eastAsia="en-US"/>
              </w:rPr>
            </w:pPr>
            <w:r>
              <w:rPr>
                <w:sz w:val="22"/>
                <w:szCs w:val="22"/>
                <w:lang w:eastAsia="en-US"/>
              </w:rPr>
              <w:t xml:space="preserve">Тип лезвия </w:t>
            </w:r>
            <w:proofErr w:type="gramStart"/>
            <w:r>
              <w:rPr>
                <w:sz w:val="22"/>
                <w:szCs w:val="22"/>
                <w:lang w:eastAsia="en-US"/>
              </w:rPr>
              <w:t>остроконечное</w:t>
            </w:r>
            <w:proofErr w:type="gramEnd"/>
            <w:r>
              <w:rPr>
                <w:sz w:val="22"/>
                <w:szCs w:val="22"/>
                <w:lang w:eastAsia="en-US"/>
              </w:rPr>
              <w:t xml:space="preserve"> </w:t>
            </w:r>
          </w:p>
          <w:p w:rsidR="00B14C24" w:rsidRDefault="00B14C24">
            <w:pPr>
              <w:spacing w:line="276" w:lineRule="auto"/>
              <w:rPr>
                <w:sz w:val="22"/>
                <w:szCs w:val="22"/>
                <w:lang w:eastAsia="en-US"/>
              </w:rPr>
            </w:pPr>
            <w:r>
              <w:rPr>
                <w:sz w:val="22"/>
                <w:szCs w:val="22"/>
                <w:lang w:eastAsia="en-US"/>
              </w:rPr>
              <w:t xml:space="preserve">Длина, </w:t>
            </w:r>
            <w:proofErr w:type="spellStart"/>
            <w:r>
              <w:rPr>
                <w:sz w:val="22"/>
                <w:szCs w:val="22"/>
                <w:lang w:eastAsia="en-US"/>
              </w:rPr>
              <w:t>min</w:t>
            </w:r>
            <w:proofErr w:type="spellEnd"/>
            <w:r>
              <w:rPr>
                <w:sz w:val="22"/>
                <w:szCs w:val="22"/>
                <w:lang w:eastAsia="en-US"/>
              </w:rPr>
              <w:t xml:space="preserve">  ≥ 180 мм</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40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26</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Лоток для бумаги пластиковый</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22.29.25.000</w:t>
            </w:r>
          </w:p>
          <w:p w:rsidR="00B14C24" w:rsidRDefault="00B14C24">
            <w:pPr>
              <w:spacing w:line="276" w:lineRule="auto"/>
              <w:jc w:val="center"/>
              <w:rPr>
                <w:sz w:val="20"/>
                <w:szCs w:val="22"/>
                <w:lang w:eastAsia="en-US"/>
              </w:rPr>
            </w:pPr>
            <w:r>
              <w:rPr>
                <w:sz w:val="20"/>
                <w:szCs w:val="22"/>
                <w:lang w:eastAsia="en-US"/>
              </w:rPr>
              <w:t>00000014</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Расположение вертикальное.</w:t>
            </w:r>
          </w:p>
          <w:p w:rsidR="00B14C24" w:rsidRDefault="00B14C24">
            <w:pPr>
              <w:spacing w:line="276" w:lineRule="auto"/>
              <w:rPr>
                <w:sz w:val="22"/>
                <w:szCs w:val="22"/>
                <w:lang w:eastAsia="en-US"/>
              </w:rPr>
            </w:pPr>
            <w:r>
              <w:rPr>
                <w:sz w:val="22"/>
                <w:szCs w:val="22"/>
                <w:lang w:eastAsia="en-US"/>
              </w:rPr>
              <w:t>Материал пластик.</w:t>
            </w:r>
          </w:p>
          <w:p w:rsidR="00B14C24" w:rsidRDefault="00B14C24">
            <w:pPr>
              <w:spacing w:line="276" w:lineRule="auto"/>
              <w:rPr>
                <w:sz w:val="22"/>
                <w:szCs w:val="22"/>
                <w:lang w:eastAsia="en-US"/>
              </w:rPr>
            </w:pPr>
            <w:r>
              <w:rPr>
                <w:sz w:val="22"/>
                <w:szCs w:val="22"/>
                <w:lang w:eastAsia="en-US"/>
              </w:rPr>
              <w:t xml:space="preserve">Количество отделений ≥ 3 </w:t>
            </w:r>
            <w:proofErr w:type="spellStart"/>
            <w:proofErr w:type="gramStart"/>
            <w:r>
              <w:rPr>
                <w:sz w:val="22"/>
                <w:szCs w:val="22"/>
                <w:lang w:eastAsia="en-US"/>
              </w:rPr>
              <w:t>шт</w:t>
            </w:r>
            <w:proofErr w:type="spellEnd"/>
            <w:proofErr w:type="gramEnd"/>
            <w:r>
              <w:rPr>
                <w:sz w:val="22"/>
                <w:szCs w:val="22"/>
                <w:lang w:eastAsia="en-US"/>
              </w:rPr>
              <w:t xml:space="preserve"> </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color w:val="000000"/>
                <w:sz w:val="22"/>
                <w:szCs w:val="22"/>
                <w:lang w:eastAsia="en-US"/>
              </w:rPr>
            </w:pPr>
            <w:r>
              <w:rPr>
                <w:color w:val="000000"/>
                <w:sz w:val="22"/>
                <w:szCs w:val="22"/>
                <w:lang w:eastAsia="en-US"/>
              </w:rPr>
              <w:t>10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27</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Папка регистратор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17.23.13.193</w:t>
            </w:r>
          </w:p>
          <w:p w:rsidR="00B14C24" w:rsidRDefault="00B14C24">
            <w:pPr>
              <w:spacing w:line="276" w:lineRule="auto"/>
              <w:jc w:val="center"/>
              <w:rPr>
                <w:sz w:val="20"/>
                <w:szCs w:val="22"/>
                <w:lang w:eastAsia="en-US"/>
              </w:rPr>
            </w:pPr>
            <w:r>
              <w:rPr>
                <w:sz w:val="20"/>
                <w:szCs w:val="22"/>
                <w:lang w:eastAsia="en-US"/>
              </w:rPr>
              <w:t>00000010</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Формат А</w:t>
            </w:r>
            <w:proofErr w:type="gramStart"/>
            <w:r>
              <w:rPr>
                <w:sz w:val="22"/>
                <w:szCs w:val="22"/>
                <w:lang w:eastAsia="en-US"/>
              </w:rPr>
              <w:t>4</w:t>
            </w:r>
            <w:proofErr w:type="gramEnd"/>
            <w:r>
              <w:rPr>
                <w:sz w:val="22"/>
                <w:szCs w:val="22"/>
                <w:lang w:eastAsia="en-US"/>
              </w:rPr>
              <w:t>.</w:t>
            </w:r>
          </w:p>
          <w:p w:rsidR="00B14C24" w:rsidRDefault="00B14C24">
            <w:pPr>
              <w:spacing w:line="276" w:lineRule="auto"/>
              <w:rPr>
                <w:sz w:val="22"/>
                <w:szCs w:val="22"/>
                <w:lang w:eastAsia="en-US"/>
              </w:rPr>
            </w:pPr>
            <w:r>
              <w:rPr>
                <w:sz w:val="22"/>
                <w:szCs w:val="22"/>
                <w:lang w:eastAsia="en-US"/>
              </w:rPr>
              <w:t>Механизм арочный</w:t>
            </w:r>
          </w:p>
          <w:p w:rsidR="00B14C24" w:rsidRDefault="00B14C24">
            <w:pPr>
              <w:spacing w:line="276" w:lineRule="auto"/>
              <w:rPr>
                <w:sz w:val="22"/>
                <w:szCs w:val="22"/>
                <w:lang w:eastAsia="en-US"/>
              </w:rPr>
            </w:pPr>
            <w:r>
              <w:rPr>
                <w:sz w:val="22"/>
                <w:szCs w:val="22"/>
                <w:lang w:eastAsia="en-US"/>
              </w:rPr>
              <w:t>Ориентация вертикальная.</w:t>
            </w:r>
          </w:p>
          <w:p w:rsidR="00B14C24" w:rsidRDefault="00B14C24">
            <w:pPr>
              <w:spacing w:line="276" w:lineRule="auto"/>
              <w:rPr>
                <w:sz w:val="22"/>
                <w:szCs w:val="22"/>
                <w:lang w:eastAsia="en-US"/>
              </w:rPr>
            </w:pPr>
            <w:r>
              <w:rPr>
                <w:sz w:val="22"/>
                <w:szCs w:val="22"/>
                <w:lang w:eastAsia="en-US"/>
              </w:rPr>
              <w:t>Вместимость 500 лист.</w:t>
            </w:r>
          </w:p>
          <w:p w:rsidR="00B14C24" w:rsidRDefault="00B14C24">
            <w:pPr>
              <w:spacing w:line="276" w:lineRule="auto"/>
              <w:rPr>
                <w:sz w:val="22"/>
                <w:szCs w:val="22"/>
                <w:lang w:eastAsia="en-US"/>
              </w:rPr>
            </w:pPr>
            <w:proofErr w:type="spellStart"/>
            <w:r>
              <w:rPr>
                <w:sz w:val="22"/>
                <w:szCs w:val="22"/>
                <w:lang w:eastAsia="en-US"/>
              </w:rPr>
              <w:t>Шириа</w:t>
            </w:r>
            <w:proofErr w:type="spellEnd"/>
            <w:r>
              <w:rPr>
                <w:sz w:val="22"/>
                <w:szCs w:val="22"/>
                <w:lang w:eastAsia="en-US"/>
              </w:rPr>
              <w:t xml:space="preserve"> корешка папки ≥ 80мм.</w:t>
            </w:r>
          </w:p>
          <w:p w:rsidR="00B14C24" w:rsidRDefault="00B14C24">
            <w:pPr>
              <w:spacing w:line="276" w:lineRule="auto"/>
              <w:rPr>
                <w:sz w:val="22"/>
                <w:szCs w:val="22"/>
                <w:lang w:eastAsia="en-US"/>
              </w:rPr>
            </w:pPr>
            <w:proofErr w:type="spellStart"/>
            <w:r>
              <w:rPr>
                <w:sz w:val="22"/>
                <w:szCs w:val="22"/>
                <w:lang w:eastAsia="en-US"/>
              </w:rPr>
              <w:t>атериал</w:t>
            </w:r>
            <w:proofErr w:type="spellEnd"/>
            <w:r>
              <w:rPr>
                <w:sz w:val="22"/>
                <w:szCs w:val="22"/>
                <w:lang w:eastAsia="en-US"/>
              </w:rPr>
              <w:t xml:space="preserve"> внешнего покрытия: полипропилен</w:t>
            </w:r>
          </w:p>
          <w:p w:rsidR="00B14C24" w:rsidRDefault="00B14C24">
            <w:pPr>
              <w:spacing w:line="276" w:lineRule="auto"/>
              <w:rPr>
                <w:sz w:val="22"/>
                <w:szCs w:val="22"/>
                <w:lang w:eastAsia="en-US"/>
              </w:rPr>
            </w:pPr>
            <w:r>
              <w:rPr>
                <w:sz w:val="22"/>
                <w:szCs w:val="22"/>
                <w:lang w:eastAsia="en-US"/>
              </w:rPr>
              <w:t>Материал внутреннего покрытия: бумага</w:t>
            </w:r>
          </w:p>
          <w:p w:rsidR="00B14C24" w:rsidRDefault="00B14C24">
            <w:pPr>
              <w:spacing w:line="276" w:lineRule="auto"/>
              <w:rPr>
                <w:sz w:val="22"/>
                <w:szCs w:val="22"/>
                <w:lang w:eastAsia="en-US"/>
              </w:rPr>
            </w:pPr>
            <w:r>
              <w:rPr>
                <w:sz w:val="22"/>
                <w:szCs w:val="22"/>
                <w:lang w:eastAsia="en-US"/>
              </w:rPr>
              <w:t xml:space="preserve">с металлическим уголком – да </w:t>
            </w:r>
          </w:p>
          <w:p w:rsidR="00B14C24" w:rsidRDefault="00B14C24">
            <w:pPr>
              <w:spacing w:line="276" w:lineRule="auto"/>
              <w:rPr>
                <w:sz w:val="22"/>
                <w:szCs w:val="22"/>
                <w:lang w:eastAsia="en-US"/>
              </w:rPr>
            </w:pPr>
            <w:r>
              <w:rPr>
                <w:sz w:val="22"/>
                <w:szCs w:val="22"/>
                <w:lang w:eastAsia="en-US"/>
              </w:rPr>
              <w:t>Наличие кармана на корешке: да</w:t>
            </w:r>
          </w:p>
          <w:p w:rsidR="00B14C24" w:rsidRDefault="00B14C24">
            <w:pPr>
              <w:spacing w:line="276" w:lineRule="auto"/>
              <w:rPr>
                <w:sz w:val="22"/>
                <w:szCs w:val="22"/>
                <w:lang w:eastAsia="en-US"/>
              </w:rPr>
            </w:pPr>
            <w:r>
              <w:rPr>
                <w:sz w:val="22"/>
                <w:szCs w:val="22"/>
                <w:lang w:eastAsia="en-US"/>
              </w:rPr>
              <w:t>Цвет черный.</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90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28</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proofErr w:type="spellStart"/>
            <w:r>
              <w:rPr>
                <w:sz w:val="22"/>
                <w:szCs w:val="22"/>
                <w:lang w:eastAsia="en-US"/>
              </w:rPr>
              <w:t>Расшиватель</w:t>
            </w:r>
            <w:proofErr w:type="spellEnd"/>
            <w:r>
              <w:rPr>
                <w:sz w:val="22"/>
                <w:szCs w:val="22"/>
                <w:lang w:eastAsia="en-US"/>
              </w:rPr>
              <w:t xml:space="preserve"> для скоб</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25.99.22.130</w:t>
            </w:r>
          </w:p>
          <w:p w:rsidR="00B14C24" w:rsidRDefault="00B14C24">
            <w:pPr>
              <w:spacing w:line="276" w:lineRule="auto"/>
              <w:jc w:val="center"/>
              <w:rPr>
                <w:sz w:val="20"/>
                <w:szCs w:val="22"/>
                <w:lang w:eastAsia="en-US"/>
              </w:rPr>
            </w:pPr>
            <w:r>
              <w:rPr>
                <w:sz w:val="20"/>
                <w:szCs w:val="22"/>
                <w:lang w:eastAsia="en-US"/>
              </w:rPr>
              <w:t>00000005</w:t>
            </w:r>
          </w:p>
        </w:tc>
        <w:tc>
          <w:tcPr>
            <w:tcW w:w="3826" w:type="dxa"/>
            <w:tcBorders>
              <w:top w:val="single" w:sz="4" w:space="0" w:color="auto"/>
              <w:left w:val="single" w:sz="4" w:space="0" w:color="auto"/>
              <w:bottom w:val="single" w:sz="4" w:space="0" w:color="auto"/>
              <w:right w:val="single" w:sz="4" w:space="0" w:color="auto"/>
            </w:tcBorders>
            <w:vAlign w:val="center"/>
          </w:tcPr>
          <w:p w:rsidR="00B14C24" w:rsidRDefault="00B14C24">
            <w:pPr>
              <w:spacing w:line="276" w:lineRule="auto"/>
              <w:rPr>
                <w:sz w:val="22"/>
                <w:szCs w:val="22"/>
                <w:lang w:eastAsia="en-US"/>
              </w:rPr>
            </w:pPr>
            <w:r>
              <w:rPr>
                <w:sz w:val="22"/>
                <w:szCs w:val="22"/>
                <w:lang w:eastAsia="en-US"/>
              </w:rPr>
              <w:t>Материал сталь.</w:t>
            </w:r>
          </w:p>
          <w:p w:rsidR="00B14C24" w:rsidRDefault="00B14C24">
            <w:pPr>
              <w:spacing w:line="276" w:lineRule="auto"/>
              <w:rPr>
                <w:sz w:val="22"/>
                <w:szCs w:val="22"/>
                <w:lang w:eastAsia="en-US"/>
              </w:rPr>
            </w:pPr>
            <w:r>
              <w:rPr>
                <w:sz w:val="22"/>
                <w:szCs w:val="22"/>
                <w:lang w:eastAsia="en-US"/>
              </w:rPr>
              <w:t>Тип скоб универсальный.</w:t>
            </w:r>
          </w:p>
          <w:p w:rsidR="00B14C24" w:rsidRDefault="00B14C24">
            <w:pPr>
              <w:spacing w:line="276" w:lineRule="auto"/>
              <w:rPr>
                <w:sz w:val="22"/>
                <w:szCs w:val="22"/>
                <w:lang w:eastAsia="en-US"/>
              </w:rPr>
            </w:pPr>
            <w:r>
              <w:rPr>
                <w:sz w:val="22"/>
                <w:szCs w:val="22"/>
                <w:lang w:eastAsia="en-US"/>
              </w:rPr>
              <w:t xml:space="preserve">Тип конструкции </w:t>
            </w:r>
            <w:proofErr w:type="spellStart"/>
            <w:r>
              <w:rPr>
                <w:sz w:val="22"/>
                <w:szCs w:val="22"/>
                <w:lang w:eastAsia="en-US"/>
              </w:rPr>
              <w:t>расшивателя</w:t>
            </w:r>
            <w:proofErr w:type="spellEnd"/>
            <w:r>
              <w:rPr>
                <w:sz w:val="22"/>
                <w:szCs w:val="22"/>
                <w:lang w:eastAsia="en-US"/>
              </w:rPr>
              <w:t xml:space="preserve"> ручной</w:t>
            </w:r>
          </w:p>
          <w:p w:rsidR="00B14C24" w:rsidRDefault="00B14C24">
            <w:pPr>
              <w:spacing w:line="276" w:lineRule="auto"/>
              <w:rPr>
                <w:sz w:val="22"/>
                <w:szCs w:val="22"/>
                <w:lang w:eastAsia="en-US"/>
              </w:rPr>
            </w:pP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23</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29</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Ластик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22.19.73.120-00000002</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Вид удаляемой надписи грифеля</w:t>
            </w:r>
          </w:p>
          <w:p w:rsidR="00B14C24" w:rsidRDefault="00B14C24">
            <w:pPr>
              <w:spacing w:line="276" w:lineRule="auto"/>
              <w:rPr>
                <w:sz w:val="22"/>
                <w:szCs w:val="22"/>
                <w:lang w:eastAsia="en-US"/>
              </w:rPr>
            </w:pPr>
            <w:r>
              <w:rPr>
                <w:sz w:val="22"/>
                <w:szCs w:val="22"/>
                <w:lang w:eastAsia="en-US"/>
              </w:rPr>
              <w:t>Цвет белый</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50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30</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Точилка ручная для карандашей</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25.71.13.110-00000004</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Тип точилки </w:t>
            </w:r>
            <w:proofErr w:type="gramStart"/>
            <w:r>
              <w:rPr>
                <w:sz w:val="22"/>
                <w:szCs w:val="22"/>
                <w:lang w:eastAsia="en-US"/>
              </w:rPr>
              <w:t>ручная</w:t>
            </w:r>
            <w:proofErr w:type="gramEnd"/>
          </w:p>
          <w:p w:rsidR="00B14C24" w:rsidRDefault="00B14C24">
            <w:pPr>
              <w:spacing w:line="276" w:lineRule="auto"/>
              <w:rPr>
                <w:sz w:val="22"/>
                <w:szCs w:val="22"/>
                <w:lang w:eastAsia="en-US"/>
              </w:rPr>
            </w:pPr>
            <w:r>
              <w:rPr>
                <w:sz w:val="22"/>
                <w:szCs w:val="22"/>
                <w:lang w:eastAsia="en-US"/>
              </w:rPr>
              <w:t>Количество отверстий ≥ 1.</w:t>
            </w:r>
          </w:p>
          <w:p w:rsidR="00B14C24" w:rsidRDefault="00B14C24">
            <w:pPr>
              <w:spacing w:line="276" w:lineRule="auto"/>
              <w:rPr>
                <w:sz w:val="22"/>
                <w:szCs w:val="22"/>
                <w:lang w:eastAsia="en-US"/>
              </w:rPr>
            </w:pPr>
            <w:r>
              <w:rPr>
                <w:sz w:val="22"/>
                <w:szCs w:val="22"/>
                <w:lang w:eastAsia="en-US"/>
              </w:rPr>
              <w:t xml:space="preserve">Встроенный накопитель да. </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40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31</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Файл вкладыш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22.29.25.000</w:t>
            </w:r>
          </w:p>
          <w:p w:rsidR="00B14C24" w:rsidRDefault="00B14C24">
            <w:pPr>
              <w:spacing w:line="276" w:lineRule="auto"/>
              <w:jc w:val="center"/>
              <w:rPr>
                <w:sz w:val="20"/>
                <w:szCs w:val="22"/>
                <w:lang w:eastAsia="en-US"/>
              </w:rPr>
            </w:pPr>
            <w:r>
              <w:rPr>
                <w:sz w:val="20"/>
                <w:szCs w:val="22"/>
                <w:lang w:eastAsia="en-US"/>
              </w:rPr>
              <w:t>00000012</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Формат А</w:t>
            </w:r>
            <w:proofErr w:type="gramStart"/>
            <w:r>
              <w:rPr>
                <w:sz w:val="22"/>
                <w:szCs w:val="22"/>
                <w:lang w:eastAsia="en-US"/>
              </w:rPr>
              <w:t>4</w:t>
            </w:r>
            <w:proofErr w:type="gramEnd"/>
            <w:r>
              <w:rPr>
                <w:sz w:val="22"/>
                <w:szCs w:val="22"/>
                <w:lang w:eastAsia="en-US"/>
              </w:rPr>
              <w:t>.</w:t>
            </w:r>
          </w:p>
          <w:p w:rsidR="00B14C24" w:rsidRDefault="00B14C24">
            <w:pPr>
              <w:spacing w:line="276" w:lineRule="auto"/>
              <w:rPr>
                <w:sz w:val="22"/>
                <w:szCs w:val="22"/>
                <w:lang w:eastAsia="en-US"/>
              </w:rPr>
            </w:pPr>
            <w:r>
              <w:rPr>
                <w:sz w:val="22"/>
                <w:szCs w:val="22"/>
                <w:lang w:eastAsia="en-US"/>
              </w:rPr>
              <w:t>Тип бесцветный</w:t>
            </w:r>
          </w:p>
          <w:p w:rsidR="00B14C24" w:rsidRDefault="00B14C24">
            <w:pPr>
              <w:spacing w:line="276" w:lineRule="auto"/>
              <w:rPr>
                <w:sz w:val="22"/>
                <w:szCs w:val="22"/>
                <w:lang w:eastAsia="en-US"/>
              </w:rPr>
            </w:pPr>
            <w:r>
              <w:rPr>
                <w:sz w:val="22"/>
                <w:szCs w:val="22"/>
                <w:lang w:eastAsia="en-US"/>
              </w:rPr>
              <w:t>Ориентация файла вертикальная</w:t>
            </w:r>
          </w:p>
          <w:p w:rsidR="00B14C24" w:rsidRDefault="00B14C24">
            <w:pPr>
              <w:spacing w:line="276" w:lineRule="auto"/>
              <w:rPr>
                <w:sz w:val="22"/>
                <w:szCs w:val="22"/>
                <w:lang w:eastAsia="en-US"/>
              </w:rPr>
            </w:pPr>
            <w:r>
              <w:rPr>
                <w:sz w:val="22"/>
                <w:szCs w:val="22"/>
                <w:lang w:eastAsia="en-US"/>
              </w:rPr>
              <w:t>Количество в упаковке ≥ 100 шт.</w:t>
            </w:r>
          </w:p>
          <w:p w:rsidR="00B14C24" w:rsidRDefault="00B14C24">
            <w:pPr>
              <w:spacing w:line="276" w:lineRule="auto"/>
              <w:rPr>
                <w:sz w:val="22"/>
                <w:szCs w:val="22"/>
                <w:lang w:eastAsia="en-US"/>
              </w:rPr>
            </w:pPr>
            <w:r>
              <w:rPr>
                <w:sz w:val="22"/>
                <w:szCs w:val="22"/>
                <w:lang w:eastAsia="en-US"/>
              </w:rPr>
              <w:t xml:space="preserve">Плотность, </w:t>
            </w:r>
            <w:proofErr w:type="gramStart"/>
            <w:r>
              <w:rPr>
                <w:sz w:val="22"/>
                <w:szCs w:val="22"/>
                <w:lang w:eastAsia="en-US"/>
              </w:rPr>
              <w:t>мкм</w:t>
            </w:r>
            <w:proofErr w:type="gramEnd"/>
            <w:r>
              <w:rPr>
                <w:sz w:val="22"/>
                <w:szCs w:val="22"/>
                <w:lang w:eastAsia="en-US"/>
              </w:rPr>
              <w:t xml:space="preserve"> ≥ 45 и &lt;55 </w:t>
            </w:r>
          </w:p>
          <w:p w:rsidR="00B14C24" w:rsidRDefault="00B14C24">
            <w:pPr>
              <w:spacing w:line="276" w:lineRule="auto"/>
              <w:rPr>
                <w:sz w:val="22"/>
                <w:szCs w:val="22"/>
                <w:lang w:eastAsia="en-US"/>
              </w:rPr>
            </w:pPr>
            <w:r>
              <w:rPr>
                <w:sz w:val="22"/>
                <w:szCs w:val="22"/>
                <w:lang w:eastAsia="en-US"/>
              </w:rPr>
              <w:t>Фактура файлов глянцевая</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52</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r>
              <w:rPr>
                <w:color w:val="000000"/>
                <w:sz w:val="22"/>
                <w:szCs w:val="22"/>
                <w:lang w:eastAsia="en-US"/>
              </w:rPr>
              <w:t>упк</w:t>
            </w:r>
            <w:proofErr w:type="spellEnd"/>
          </w:p>
        </w:tc>
      </w:tr>
      <w:tr w:rsidR="00B14C24" w:rsidTr="00B14C24">
        <w:trPr>
          <w:trHeight w:val="92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32</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Линейка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26.51.33.141-00000002</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Длина разметки, Сантиметр &gt; 25  и  ≤ 30</w:t>
            </w:r>
            <w:r>
              <w:rPr>
                <w:sz w:val="22"/>
                <w:szCs w:val="22"/>
                <w:lang w:eastAsia="en-US"/>
              </w:rPr>
              <w:tab/>
              <w:t>Сантиметр.</w:t>
            </w:r>
          </w:p>
          <w:p w:rsidR="00B14C24" w:rsidRDefault="00B14C24">
            <w:pPr>
              <w:spacing w:line="276" w:lineRule="auto"/>
              <w:rPr>
                <w:sz w:val="22"/>
                <w:szCs w:val="22"/>
                <w:lang w:eastAsia="en-US"/>
              </w:rPr>
            </w:pPr>
            <w:r>
              <w:rPr>
                <w:sz w:val="22"/>
                <w:szCs w:val="22"/>
                <w:lang w:eastAsia="en-US"/>
              </w:rPr>
              <w:t>Материал пластик.</w:t>
            </w:r>
          </w:p>
          <w:p w:rsidR="00B14C24" w:rsidRDefault="00B14C24">
            <w:pPr>
              <w:spacing w:line="276" w:lineRule="auto"/>
              <w:rPr>
                <w:sz w:val="22"/>
                <w:szCs w:val="22"/>
                <w:lang w:eastAsia="en-US"/>
              </w:rPr>
            </w:pPr>
            <w:r>
              <w:rPr>
                <w:sz w:val="22"/>
                <w:szCs w:val="22"/>
                <w:lang w:eastAsia="en-US"/>
              </w:rPr>
              <w:lastRenderedPageBreak/>
              <w:t>Цвет прозрачный.</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lastRenderedPageBreak/>
              <w:t>16</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1749"/>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lastRenderedPageBreak/>
              <w:t>33</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Ежедневник </w:t>
            </w:r>
          </w:p>
        </w:tc>
        <w:tc>
          <w:tcPr>
            <w:tcW w:w="1700" w:type="dxa"/>
            <w:tcBorders>
              <w:top w:val="single" w:sz="4" w:space="0" w:color="auto"/>
              <w:left w:val="single" w:sz="4" w:space="0" w:color="auto"/>
              <w:bottom w:val="single" w:sz="4" w:space="0" w:color="auto"/>
              <w:right w:val="single" w:sz="4" w:space="0" w:color="auto"/>
            </w:tcBorders>
          </w:tcPr>
          <w:p w:rsidR="00B14C24" w:rsidRDefault="00B14C24">
            <w:pPr>
              <w:spacing w:line="276" w:lineRule="auto"/>
              <w:rPr>
                <w:sz w:val="20"/>
                <w:szCs w:val="22"/>
                <w:lang w:eastAsia="en-US"/>
              </w:rPr>
            </w:pPr>
          </w:p>
          <w:p w:rsidR="00B14C24" w:rsidRDefault="00B14C24">
            <w:pPr>
              <w:spacing w:line="276" w:lineRule="auto"/>
              <w:jc w:val="center"/>
              <w:rPr>
                <w:sz w:val="20"/>
                <w:szCs w:val="22"/>
                <w:lang w:eastAsia="en-US"/>
              </w:rPr>
            </w:pPr>
          </w:p>
          <w:p w:rsidR="00B14C24" w:rsidRDefault="00B14C24">
            <w:pPr>
              <w:spacing w:line="276" w:lineRule="auto"/>
              <w:jc w:val="center"/>
              <w:rPr>
                <w:sz w:val="20"/>
                <w:szCs w:val="22"/>
                <w:lang w:eastAsia="en-US"/>
              </w:rPr>
            </w:pPr>
            <w:r>
              <w:rPr>
                <w:sz w:val="20"/>
                <w:szCs w:val="22"/>
                <w:lang w:eastAsia="en-US"/>
              </w:rPr>
              <w:t>17.23.13.191-00000003</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вид ежедневника недатированный.</w:t>
            </w:r>
          </w:p>
          <w:p w:rsidR="00B14C24" w:rsidRDefault="00B14C24">
            <w:pPr>
              <w:spacing w:line="276" w:lineRule="auto"/>
              <w:rPr>
                <w:sz w:val="22"/>
                <w:szCs w:val="22"/>
                <w:lang w:eastAsia="en-US"/>
              </w:rPr>
            </w:pPr>
            <w:r>
              <w:rPr>
                <w:sz w:val="22"/>
                <w:szCs w:val="22"/>
                <w:lang w:eastAsia="en-US"/>
              </w:rPr>
              <w:t xml:space="preserve">Формат А5 </w:t>
            </w:r>
          </w:p>
          <w:p w:rsidR="00B14C24" w:rsidRDefault="00B14C24">
            <w:pPr>
              <w:spacing w:line="276" w:lineRule="auto"/>
              <w:rPr>
                <w:sz w:val="22"/>
                <w:szCs w:val="22"/>
                <w:lang w:eastAsia="en-US"/>
              </w:rPr>
            </w:pPr>
            <w:r>
              <w:rPr>
                <w:sz w:val="22"/>
                <w:szCs w:val="22"/>
                <w:lang w:eastAsia="en-US"/>
              </w:rPr>
              <w:t>Тип крепления</w:t>
            </w:r>
            <w:r>
              <w:rPr>
                <w:sz w:val="22"/>
                <w:szCs w:val="22"/>
                <w:lang w:eastAsia="en-US"/>
              </w:rPr>
              <w:tab/>
              <w:t xml:space="preserve"> сшивка</w:t>
            </w:r>
          </w:p>
          <w:p w:rsidR="00B14C24" w:rsidRDefault="00B14C24">
            <w:pPr>
              <w:spacing w:line="276" w:lineRule="auto"/>
              <w:rPr>
                <w:sz w:val="22"/>
                <w:szCs w:val="22"/>
                <w:lang w:eastAsia="en-US"/>
              </w:rPr>
            </w:pPr>
            <w:r>
              <w:rPr>
                <w:sz w:val="22"/>
                <w:szCs w:val="22"/>
                <w:lang w:eastAsia="en-US"/>
              </w:rPr>
              <w:t xml:space="preserve">Материал обложки кожа </w:t>
            </w:r>
            <w:proofErr w:type="spellStart"/>
            <w:r>
              <w:rPr>
                <w:sz w:val="22"/>
                <w:szCs w:val="22"/>
                <w:lang w:eastAsia="en-US"/>
              </w:rPr>
              <w:t>рециклированная</w:t>
            </w:r>
            <w:proofErr w:type="spellEnd"/>
            <w:r>
              <w:rPr>
                <w:sz w:val="22"/>
                <w:szCs w:val="22"/>
                <w:lang w:eastAsia="en-US"/>
              </w:rPr>
              <w:tab/>
            </w:r>
          </w:p>
          <w:p w:rsidR="00B14C24" w:rsidRDefault="00B14C24">
            <w:pPr>
              <w:spacing w:line="276" w:lineRule="auto"/>
              <w:rPr>
                <w:sz w:val="22"/>
                <w:szCs w:val="22"/>
                <w:lang w:eastAsia="en-US"/>
              </w:rPr>
            </w:pPr>
            <w:r>
              <w:rPr>
                <w:sz w:val="22"/>
                <w:szCs w:val="22"/>
                <w:lang w:eastAsia="en-US"/>
              </w:rPr>
              <w:t>Наличие поролоновой прослойки да</w:t>
            </w:r>
            <w:r>
              <w:rPr>
                <w:sz w:val="22"/>
                <w:szCs w:val="22"/>
                <w:lang w:eastAsia="en-US"/>
              </w:rPr>
              <w:tab/>
              <w:t xml:space="preserve"> </w:t>
            </w:r>
          </w:p>
          <w:p w:rsidR="00B14C24" w:rsidRDefault="00B14C24">
            <w:pPr>
              <w:spacing w:line="276" w:lineRule="auto"/>
              <w:rPr>
                <w:sz w:val="22"/>
                <w:szCs w:val="22"/>
                <w:lang w:eastAsia="en-US"/>
              </w:rPr>
            </w:pPr>
            <w:r>
              <w:rPr>
                <w:sz w:val="22"/>
                <w:szCs w:val="22"/>
                <w:lang w:eastAsia="en-US"/>
              </w:rPr>
              <w:t>Цвет бумаги в блоке</w:t>
            </w:r>
            <w:r>
              <w:rPr>
                <w:sz w:val="22"/>
                <w:szCs w:val="22"/>
                <w:lang w:eastAsia="en-US"/>
              </w:rPr>
              <w:tab/>
              <w:t>тонированный</w:t>
            </w:r>
          </w:p>
          <w:p w:rsidR="00B14C24" w:rsidRDefault="00B14C24">
            <w:pPr>
              <w:spacing w:line="276" w:lineRule="auto"/>
              <w:rPr>
                <w:sz w:val="22"/>
                <w:szCs w:val="22"/>
                <w:lang w:eastAsia="en-US"/>
              </w:rPr>
            </w:pPr>
            <w:r>
              <w:rPr>
                <w:sz w:val="22"/>
                <w:szCs w:val="22"/>
                <w:lang w:eastAsia="en-US"/>
              </w:rPr>
              <w:t>Вид разлиновки</w:t>
            </w:r>
            <w:r>
              <w:rPr>
                <w:sz w:val="22"/>
                <w:szCs w:val="22"/>
                <w:lang w:eastAsia="en-US"/>
              </w:rPr>
              <w:tab/>
            </w:r>
          </w:p>
          <w:p w:rsidR="00B14C24" w:rsidRDefault="00B14C24">
            <w:pPr>
              <w:spacing w:line="276" w:lineRule="auto"/>
              <w:rPr>
                <w:sz w:val="22"/>
                <w:szCs w:val="22"/>
                <w:lang w:eastAsia="en-US"/>
              </w:rPr>
            </w:pPr>
            <w:r>
              <w:rPr>
                <w:sz w:val="22"/>
                <w:szCs w:val="22"/>
                <w:lang w:eastAsia="en-US"/>
              </w:rPr>
              <w:t xml:space="preserve">Вид бумаги </w:t>
            </w:r>
            <w:proofErr w:type="gramStart"/>
            <w:r>
              <w:rPr>
                <w:sz w:val="22"/>
                <w:szCs w:val="22"/>
                <w:lang w:eastAsia="en-US"/>
              </w:rPr>
              <w:t>разлинованная</w:t>
            </w:r>
            <w:proofErr w:type="gramEnd"/>
            <w:r>
              <w:rPr>
                <w:sz w:val="22"/>
                <w:szCs w:val="22"/>
                <w:lang w:eastAsia="en-US"/>
              </w:rPr>
              <w:t xml:space="preserve"> </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30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34</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Сменные лезвия для канцелярских ножей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25.71.11.130</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Ширина лезвия: 18 мм</w:t>
            </w:r>
          </w:p>
          <w:p w:rsidR="00B14C24" w:rsidRDefault="00B14C24">
            <w:pPr>
              <w:spacing w:line="276" w:lineRule="auto"/>
              <w:rPr>
                <w:sz w:val="22"/>
                <w:szCs w:val="22"/>
                <w:lang w:eastAsia="en-US"/>
              </w:rPr>
            </w:pPr>
            <w:r>
              <w:rPr>
                <w:sz w:val="22"/>
                <w:szCs w:val="22"/>
                <w:lang w:eastAsia="en-US"/>
              </w:rPr>
              <w:t>Количество в упаковке: 10 шт.</w:t>
            </w:r>
          </w:p>
          <w:p w:rsidR="00B14C24" w:rsidRDefault="00B14C24">
            <w:pPr>
              <w:spacing w:line="276" w:lineRule="auto"/>
              <w:rPr>
                <w:sz w:val="22"/>
                <w:szCs w:val="22"/>
                <w:lang w:eastAsia="en-US"/>
              </w:rPr>
            </w:pPr>
            <w:r>
              <w:rPr>
                <w:sz w:val="22"/>
                <w:szCs w:val="22"/>
                <w:lang w:eastAsia="en-US"/>
              </w:rPr>
              <w:t>Форма лезвия: параллелограмм</w:t>
            </w:r>
          </w:p>
          <w:p w:rsidR="00B14C24" w:rsidRDefault="00B14C24">
            <w:pPr>
              <w:spacing w:line="276" w:lineRule="auto"/>
              <w:rPr>
                <w:sz w:val="22"/>
                <w:szCs w:val="22"/>
                <w:lang w:eastAsia="en-US"/>
              </w:rPr>
            </w:pPr>
            <w:r>
              <w:rPr>
                <w:sz w:val="22"/>
                <w:szCs w:val="22"/>
                <w:lang w:eastAsia="en-US"/>
              </w:rPr>
              <w:t>Толщина лезвия: 0.5 мм</w:t>
            </w:r>
          </w:p>
          <w:p w:rsidR="00B14C24" w:rsidRDefault="00B14C24">
            <w:pPr>
              <w:spacing w:line="276" w:lineRule="auto"/>
              <w:rPr>
                <w:sz w:val="22"/>
                <w:szCs w:val="22"/>
                <w:lang w:eastAsia="en-US"/>
              </w:rPr>
            </w:pPr>
            <w:r>
              <w:rPr>
                <w:sz w:val="22"/>
                <w:szCs w:val="22"/>
                <w:lang w:eastAsia="en-US"/>
              </w:rPr>
              <w:t>Материал лезвия: сталь</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40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35</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Кнопка канцелярская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rPr>
                <w:sz w:val="20"/>
                <w:szCs w:val="22"/>
                <w:lang w:eastAsia="en-US"/>
              </w:rPr>
            </w:pPr>
            <w:r>
              <w:rPr>
                <w:sz w:val="20"/>
                <w:szCs w:val="22"/>
                <w:lang w:eastAsia="en-US"/>
              </w:rPr>
              <w:t>25.93.14.130</w:t>
            </w:r>
          </w:p>
          <w:p w:rsidR="00B14C24" w:rsidRDefault="00B14C24">
            <w:pPr>
              <w:spacing w:line="276" w:lineRule="auto"/>
              <w:rPr>
                <w:sz w:val="20"/>
                <w:szCs w:val="22"/>
                <w:lang w:eastAsia="en-US"/>
              </w:rPr>
            </w:pPr>
            <w:r>
              <w:rPr>
                <w:sz w:val="20"/>
                <w:szCs w:val="22"/>
                <w:lang w:eastAsia="en-US"/>
              </w:rPr>
              <w:t>00000001</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Тип ножки</w:t>
            </w:r>
            <w:r>
              <w:rPr>
                <w:sz w:val="22"/>
                <w:szCs w:val="22"/>
                <w:lang w:eastAsia="en-US"/>
              </w:rPr>
              <w:tab/>
              <w:t>игольчатый</w:t>
            </w:r>
          </w:p>
          <w:p w:rsidR="00B14C24" w:rsidRDefault="00B14C24">
            <w:pPr>
              <w:spacing w:line="276" w:lineRule="auto"/>
              <w:rPr>
                <w:sz w:val="22"/>
                <w:szCs w:val="22"/>
                <w:lang w:eastAsia="en-US"/>
              </w:rPr>
            </w:pPr>
            <w:r>
              <w:rPr>
                <w:sz w:val="22"/>
                <w:szCs w:val="22"/>
                <w:lang w:eastAsia="en-US"/>
              </w:rPr>
              <w:t>Материал шляпки</w:t>
            </w:r>
            <w:r>
              <w:rPr>
                <w:sz w:val="22"/>
                <w:szCs w:val="22"/>
                <w:lang w:eastAsia="en-US"/>
              </w:rPr>
              <w:tab/>
              <w:t>пластик</w:t>
            </w:r>
          </w:p>
          <w:p w:rsidR="00B14C24" w:rsidRDefault="00B14C24">
            <w:pPr>
              <w:spacing w:line="276" w:lineRule="auto"/>
              <w:rPr>
                <w:sz w:val="22"/>
                <w:szCs w:val="22"/>
                <w:lang w:eastAsia="en-US"/>
              </w:rPr>
            </w:pPr>
            <w:r>
              <w:rPr>
                <w:sz w:val="22"/>
                <w:szCs w:val="22"/>
                <w:lang w:eastAsia="en-US"/>
              </w:rPr>
              <w:t>Количество штук в упаковке ≥ 100</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10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r>
              <w:rPr>
                <w:color w:val="000000"/>
                <w:sz w:val="22"/>
                <w:szCs w:val="22"/>
                <w:lang w:eastAsia="en-US"/>
              </w:rPr>
              <w:t>уп</w:t>
            </w:r>
            <w:proofErr w:type="spellEnd"/>
            <w:r>
              <w:rPr>
                <w:color w:val="000000"/>
                <w:sz w:val="22"/>
                <w:szCs w:val="22"/>
                <w:lang w:eastAsia="en-US"/>
              </w:rPr>
              <w:t>.</w:t>
            </w:r>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36</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Зажимы для бумаги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25.99.23.000</w:t>
            </w:r>
          </w:p>
          <w:p w:rsidR="00B14C24" w:rsidRDefault="00B14C24">
            <w:pPr>
              <w:spacing w:line="276" w:lineRule="auto"/>
              <w:jc w:val="center"/>
              <w:rPr>
                <w:sz w:val="20"/>
                <w:szCs w:val="22"/>
                <w:lang w:eastAsia="en-US"/>
              </w:rPr>
            </w:pPr>
            <w:r>
              <w:rPr>
                <w:sz w:val="20"/>
                <w:szCs w:val="22"/>
                <w:lang w:eastAsia="en-US"/>
              </w:rPr>
              <w:t>00000022</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Максимальное кол-во скрепляемых листов ≥ 100 шт.  ≤ 140 </w:t>
            </w:r>
            <w:proofErr w:type="spellStart"/>
            <w:proofErr w:type="gramStart"/>
            <w:r>
              <w:rPr>
                <w:sz w:val="22"/>
                <w:szCs w:val="22"/>
                <w:lang w:eastAsia="en-US"/>
              </w:rPr>
              <w:t>шт</w:t>
            </w:r>
            <w:proofErr w:type="spellEnd"/>
            <w:proofErr w:type="gramEnd"/>
          </w:p>
          <w:p w:rsidR="00B14C24" w:rsidRDefault="00B14C24">
            <w:pPr>
              <w:spacing w:line="276" w:lineRule="auto"/>
              <w:rPr>
                <w:sz w:val="22"/>
                <w:szCs w:val="22"/>
                <w:lang w:eastAsia="en-US"/>
              </w:rPr>
            </w:pPr>
            <w:r>
              <w:rPr>
                <w:sz w:val="22"/>
                <w:szCs w:val="22"/>
                <w:lang w:eastAsia="en-US"/>
              </w:rPr>
              <w:t>Количество в упаковке ≥ 10</w:t>
            </w:r>
          </w:p>
          <w:p w:rsidR="00B14C24" w:rsidRDefault="00B14C24">
            <w:pPr>
              <w:spacing w:line="276" w:lineRule="auto"/>
              <w:rPr>
                <w:sz w:val="22"/>
                <w:szCs w:val="22"/>
                <w:lang w:eastAsia="en-US"/>
              </w:rPr>
            </w:pPr>
            <w:r>
              <w:rPr>
                <w:sz w:val="22"/>
                <w:szCs w:val="22"/>
                <w:lang w:eastAsia="en-US"/>
              </w:rPr>
              <w:t>Материал метал</w:t>
            </w:r>
          </w:p>
          <w:p w:rsidR="00B14C24" w:rsidRDefault="00B14C24">
            <w:pPr>
              <w:spacing w:line="276" w:lineRule="auto"/>
              <w:rPr>
                <w:sz w:val="22"/>
                <w:szCs w:val="22"/>
                <w:lang w:eastAsia="en-US"/>
              </w:rPr>
            </w:pPr>
            <w:r>
              <w:rPr>
                <w:sz w:val="22"/>
                <w:szCs w:val="22"/>
                <w:lang w:eastAsia="en-US"/>
              </w:rPr>
              <w:t>Цвет ассорти</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 xml:space="preserve">20 </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r>
              <w:rPr>
                <w:color w:val="000000"/>
                <w:sz w:val="22"/>
                <w:szCs w:val="22"/>
                <w:lang w:eastAsia="en-US"/>
              </w:rPr>
              <w:t>уп</w:t>
            </w:r>
            <w:proofErr w:type="spell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37</w:t>
            </w:r>
          </w:p>
        </w:tc>
        <w:tc>
          <w:tcPr>
            <w:tcW w:w="1700" w:type="dxa"/>
            <w:tcBorders>
              <w:top w:val="single" w:sz="4" w:space="0" w:color="auto"/>
              <w:left w:val="single" w:sz="4" w:space="0" w:color="auto"/>
              <w:bottom w:val="single" w:sz="4" w:space="0" w:color="auto"/>
              <w:right w:val="single" w:sz="4" w:space="0" w:color="auto"/>
            </w:tcBorders>
            <w:vAlign w:val="center"/>
          </w:tcPr>
          <w:p w:rsidR="00B14C24" w:rsidRDefault="00B14C24">
            <w:pPr>
              <w:spacing w:line="276" w:lineRule="auto"/>
              <w:rPr>
                <w:sz w:val="22"/>
                <w:szCs w:val="22"/>
                <w:lang w:eastAsia="en-US"/>
              </w:rPr>
            </w:pPr>
            <w:r>
              <w:rPr>
                <w:sz w:val="22"/>
                <w:szCs w:val="22"/>
                <w:lang w:eastAsia="en-US"/>
              </w:rPr>
              <w:t>Картон канцелярский Белый</w:t>
            </w:r>
          </w:p>
          <w:p w:rsidR="00B14C24" w:rsidRDefault="00B14C24">
            <w:pPr>
              <w:spacing w:line="276" w:lineRule="auto"/>
              <w:rPr>
                <w:sz w:val="22"/>
                <w:szCs w:val="22"/>
                <w:lang w:eastAsia="en-US"/>
              </w:rPr>
            </w:pPr>
          </w:p>
        </w:tc>
        <w:tc>
          <w:tcPr>
            <w:tcW w:w="1700" w:type="dxa"/>
            <w:tcBorders>
              <w:top w:val="single" w:sz="4" w:space="0" w:color="auto"/>
              <w:left w:val="single" w:sz="4" w:space="0" w:color="auto"/>
              <w:bottom w:val="single" w:sz="4" w:space="0" w:color="auto"/>
              <w:right w:val="single" w:sz="4" w:space="0" w:color="auto"/>
            </w:tcBorders>
          </w:tcPr>
          <w:p w:rsidR="00B14C24" w:rsidRDefault="00B14C24">
            <w:pPr>
              <w:spacing w:line="276" w:lineRule="auto"/>
              <w:jc w:val="center"/>
              <w:rPr>
                <w:sz w:val="20"/>
                <w:szCs w:val="22"/>
                <w:lang w:eastAsia="en-US"/>
              </w:rPr>
            </w:pPr>
          </w:p>
          <w:p w:rsidR="00B14C24" w:rsidRDefault="00B14C24">
            <w:pPr>
              <w:spacing w:line="276" w:lineRule="auto"/>
              <w:jc w:val="center"/>
              <w:rPr>
                <w:sz w:val="20"/>
                <w:szCs w:val="22"/>
                <w:lang w:eastAsia="en-US"/>
              </w:rPr>
            </w:pPr>
            <w:r>
              <w:rPr>
                <w:sz w:val="20"/>
                <w:szCs w:val="22"/>
                <w:lang w:eastAsia="en-US"/>
              </w:rPr>
              <w:t>17.23.14.120-00000003</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Формат А</w:t>
            </w:r>
            <w:proofErr w:type="gramStart"/>
            <w:r>
              <w:rPr>
                <w:sz w:val="22"/>
                <w:szCs w:val="22"/>
                <w:lang w:eastAsia="en-US"/>
              </w:rPr>
              <w:t>4</w:t>
            </w:r>
            <w:proofErr w:type="gramEnd"/>
            <w:r>
              <w:rPr>
                <w:sz w:val="22"/>
                <w:szCs w:val="22"/>
                <w:lang w:eastAsia="en-US"/>
              </w:rPr>
              <w:t xml:space="preserve"> </w:t>
            </w:r>
            <w:r>
              <w:rPr>
                <w:sz w:val="22"/>
                <w:szCs w:val="22"/>
                <w:lang w:eastAsia="en-US"/>
              </w:rPr>
              <w:tab/>
            </w:r>
          </w:p>
          <w:p w:rsidR="00B14C24" w:rsidRDefault="00B14C24">
            <w:pPr>
              <w:spacing w:line="276" w:lineRule="auto"/>
              <w:rPr>
                <w:sz w:val="22"/>
                <w:szCs w:val="22"/>
                <w:lang w:eastAsia="en-US"/>
              </w:rPr>
            </w:pPr>
            <w:r>
              <w:rPr>
                <w:sz w:val="22"/>
                <w:szCs w:val="22"/>
                <w:lang w:eastAsia="en-US"/>
              </w:rPr>
              <w:t xml:space="preserve">Количество листов в упаковке, </w:t>
            </w:r>
            <w:proofErr w:type="spellStart"/>
            <w:proofErr w:type="gramStart"/>
            <w:r>
              <w:rPr>
                <w:sz w:val="22"/>
                <w:szCs w:val="22"/>
                <w:lang w:eastAsia="en-US"/>
              </w:rPr>
              <w:t>шт</w:t>
            </w:r>
            <w:proofErr w:type="spellEnd"/>
            <w:proofErr w:type="gramEnd"/>
            <w:r>
              <w:rPr>
                <w:sz w:val="22"/>
                <w:szCs w:val="22"/>
                <w:lang w:eastAsia="en-US"/>
              </w:rPr>
              <w:t xml:space="preserve"> ≥ 20</w:t>
            </w:r>
            <w:r>
              <w:rPr>
                <w:sz w:val="22"/>
                <w:szCs w:val="22"/>
                <w:lang w:eastAsia="en-US"/>
              </w:rPr>
              <w:tab/>
            </w:r>
          </w:p>
          <w:p w:rsidR="00B14C24" w:rsidRDefault="00B14C24">
            <w:pPr>
              <w:spacing w:line="276" w:lineRule="auto"/>
              <w:rPr>
                <w:sz w:val="22"/>
                <w:szCs w:val="22"/>
                <w:lang w:eastAsia="en-US"/>
              </w:rPr>
            </w:pPr>
            <w:r>
              <w:rPr>
                <w:sz w:val="22"/>
                <w:szCs w:val="22"/>
                <w:lang w:eastAsia="en-US"/>
              </w:rPr>
              <w:t xml:space="preserve">Тип мелованный </w:t>
            </w:r>
          </w:p>
          <w:p w:rsidR="00B14C24" w:rsidRDefault="00B14C24">
            <w:pPr>
              <w:spacing w:line="276" w:lineRule="auto"/>
              <w:rPr>
                <w:sz w:val="22"/>
                <w:szCs w:val="22"/>
                <w:lang w:eastAsia="en-US"/>
              </w:rPr>
            </w:pPr>
            <w:r>
              <w:rPr>
                <w:sz w:val="22"/>
                <w:szCs w:val="22"/>
                <w:lang w:eastAsia="en-US"/>
              </w:rPr>
              <w:t>Плотность картона: ≥ 200 г/м</w:t>
            </w:r>
            <w:proofErr w:type="gramStart"/>
            <w:r>
              <w:rPr>
                <w:sz w:val="22"/>
                <w:szCs w:val="22"/>
                <w:lang w:eastAsia="en-US"/>
              </w:rPr>
              <w:t>2</w:t>
            </w:r>
            <w:proofErr w:type="gramEnd"/>
          </w:p>
          <w:p w:rsidR="00B14C24" w:rsidRDefault="00B14C24">
            <w:pPr>
              <w:spacing w:line="276" w:lineRule="auto"/>
              <w:rPr>
                <w:sz w:val="22"/>
                <w:szCs w:val="22"/>
                <w:lang w:eastAsia="en-US"/>
              </w:rPr>
            </w:pPr>
            <w:r>
              <w:rPr>
                <w:sz w:val="22"/>
                <w:szCs w:val="22"/>
                <w:lang w:eastAsia="en-US"/>
              </w:rPr>
              <w:t>Двусторонний: да</w:t>
            </w:r>
          </w:p>
          <w:p w:rsidR="00B14C24" w:rsidRDefault="00B14C24">
            <w:pPr>
              <w:spacing w:line="276" w:lineRule="auto"/>
              <w:rPr>
                <w:sz w:val="22"/>
                <w:szCs w:val="22"/>
                <w:lang w:eastAsia="en-US"/>
              </w:rPr>
            </w:pPr>
            <w:r>
              <w:rPr>
                <w:sz w:val="22"/>
                <w:szCs w:val="22"/>
                <w:lang w:eastAsia="en-US"/>
              </w:rPr>
              <w:t>Применим для подшивки документов: да</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1</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r>
              <w:rPr>
                <w:color w:val="000000"/>
                <w:sz w:val="22"/>
                <w:szCs w:val="22"/>
                <w:lang w:eastAsia="en-US"/>
              </w:rPr>
              <w:t>уп</w:t>
            </w:r>
            <w:proofErr w:type="spellEnd"/>
          </w:p>
        </w:tc>
      </w:tr>
      <w:tr w:rsidR="00B14C24" w:rsidTr="00B14C24">
        <w:trPr>
          <w:trHeight w:val="517"/>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38</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Ножницы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sz w:val="20"/>
                <w:szCs w:val="22"/>
                <w:lang w:eastAsia="en-US"/>
              </w:rPr>
            </w:pPr>
            <w:r>
              <w:rPr>
                <w:sz w:val="20"/>
                <w:szCs w:val="22"/>
                <w:lang w:eastAsia="en-US"/>
              </w:rPr>
              <w:t>25.71.11.120-00000005</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Вид лезвия</w:t>
            </w:r>
            <w:r>
              <w:rPr>
                <w:sz w:val="22"/>
                <w:szCs w:val="22"/>
                <w:lang w:eastAsia="en-US"/>
              </w:rPr>
              <w:tab/>
            </w:r>
            <w:proofErr w:type="gramStart"/>
            <w:r>
              <w:rPr>
                <w:sz w:val="22"/>
                <w:szCs w:val="22"/>
                <w:lang w:eastAsia="en-US"/>
              </w:rPr>
              <w:t>прямое</w:t>
            </w:r>
            <w:proofErr w:type="gramEnd"/>
            <w:r>
              <w:rPr>
                <w:sz w:val="22"/>
                <w:szCs w:val="22"/>
                <w:lang w:eastAsia="en-US"/>
              </w:rPr>
              <w:t xml:space="preserve"> </w:t>
            </w:r>
          </w:p>
          <w:p w:rsidR="00B14C24" w:rsidRDefault="00B14C24">
            <w:pPr>
              <w:spacing w:line="276" w:lineRule="auto"/>
              <w:rPr>
                <w:sz w:val="22"/>
                <w:szCs w:val="22"/>
                <w:lang w:eastAsia="en-US"/>
              </w:rPr>
            </w:pPr>
            <w:r>
              <w:rPr>
                <w:sz w:val="22"/>
                <w:szCs w:val="22"/>
                <w:lang w:eastAsia="en-US"/>
              </w:rPr>
              <w:t>Тип лезвия</w:t>
            </w:r>
            <w:r>
              <w:rPr>
                <w:sz w:val="22"/>
                <w:szCs w:val="22"/>
                <w:lang w:eastAsia="en-US"/>
              </w:rPr>
              <w:tab/>
            </w:r>
            <w:proofErr w:type="gramStart"/>
            <w:r>
              <w:rPr>
                <w:sz w:val="22"/>
                <w:szCs w:val="22"/>
                <w:lang w:eastAsia="en-US"/>
              </w:rPr>
              <w:t>тупоконечное</w:t>
            </w:r>
            <w:proofErr w:type="gramEnd"/>
            <w:r>
              <w:rPr>
                <w:sz w:val="22"/>
                <w:szCs w:val="22"/>
                <w:lang w:eastAsia="en-US"/>
              </w:rPr>
              <w:t xml:space="preserve"> </w:t>
            </w:r>
          </w:p>
          <w:p w:rsidR="00B14C24" w:rsidRDefault="00B14C24">
            <w:pPr>
              <w:spacing w:line="276" w:lineRule="auto"/>
              <w:rPr>
                <w:sz w:val="22"/>
                <w:szCs w:val="22"/>
                <w:lang w:eastAsia="en-US"/>
              </w:rPr>
            </w:pPr>
            <w:r>
              <w:rPr>
                <w:sz w:val="22"/>
                <w:szCs w:val="22"/>
                <w:lang w:eastAsia="en-US"/>
              </w:rPr>
              <w:t xml:space="preserve">Длина, </w:t>
            </w:r>
            <w:proofErr w:type="spellStart"/>
            <w:r>
              <w:rPr>
                <w:sz w:val="22"/>
                <w:szCs w:val="22"/>
                <w:lang w:eastAsia="en-US"/>
              </w:rPr>
              <w:t>min</w:t>
            </w:r>
            <w:proofErr w:type="spellEnd"/>
            <w:r>
              <w:rPr>
                <w:sz w:val="22"/>
                <w:szCs w:val="22"/>
                <w:lang w:eastAsia="en-US"/>
              </w:rPr>
              <w:tab/>
              <w:t>≥ 190 мм</w:t>
            </w:r>
          </w:p>
          <w:p w:rsidR="00B14C24" w:rsidRDefault="00B14C24">
            <w:pPr>
              <w:spacing w:line="276" w:lineRule="auto"/>
              <w:rPr>
                <w:sz w:val="22"/>
                <w:szCs w:val="22"/>
                <w:lang w:eastAsia="en-US"/>
              </w:rPr>
            </w:pPr>
            <w:r>
              <w:rPr>
                <w:sz w:val="22"/>
                <w:szCs w:val="22"/>
                <w:lang w:eastAsia="en-US"/>
              </w:rPr>
              <w:t xml:space="preserve">Длина, </w:t>
            </w:r>
            <w:proofErr w:type="spellStart"/>
            <w:r>
              <w:rPr>
                <w:sz w:val="22"/>
                <w:szCs w:val="22"/>
                <w:lang w:eastAsia="en-US"/>
              </w:rPr>
              <w:t>max</w:t>
            </w:r>
            <w:proofErr w:type="spellEnd"/>
            <w:r>
              <w:rPr>
                <w:sz w:val="22"/>
                <w:szCs w:val="22"/>
                <w:lang w:eastAsia="en-US"/>
              </w:rPr>
              <w:t xml:space="preserve">    ≤ 200 мм</w:t>
            </w:r>
          </w:p>
          <w:p w:rsidR="00B14C24" w:rsidRDefault="00B14C24">
            <w:pPr>
              <w:spacing w:line="276" w:lineRule="auto"/>
              <w:rPr>
                <w:sz w:val="22"/>
                <w:szCs w:val="22"/>
                <w:lang w:eastAsia="en-US"/>
              </w:rPr>
            </w:pPr>
            <w:r>
              <w:rPr>
                <w:sz w:val="22"/>
                <w:szCs w:val="22"/>
                <w:lang w:eastAsia="en-US"/>
              </w:rPr>
              <w:t>Материал ручек: пластик с резиновыми вставками</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15</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172"/>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39</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 xml:space="preserve">Маркер </w:t>
            </w:r>
          </w:p>
        </w:tc>
        <w:tc>
          <w:tcPr>
            <w:tcW w:w="1700" w:type="dxa"/>
            <w:tcBorders>
              <w:top w:val="single" w:sz="4" w:space="0" w:color="auto"/>
              <w:left w:val="single" w:sz="4" w:space="0" w:color="auto"/>
              <w:bottom w:val="single" w:sz="4" w:space="0" w:color="auto"/>
              <w:right w:val="single" w:sz="4" w:space="0" w:color="auto"/>
            </w:tcBorders>
          </w:tcPr>
          <w:p w:rsidR="00B14C24" w:rsidRDefault="00B14C24">
            <w:pPr>
              <w:spacing w:line="276" w:lineRule="auto"/>
              <w:jc w:val="center"/>
              <w:rPr>
                <w:color w:val="000000"/>
                <w:sz w:val="22"/>
                <w:szCs w:val="22"/>
                <w:lang w:eastAsia="en-US"/>
              </w:rPr>
            </w:pPr>
          </w:p>
          <w:p w:rsidR="00B14C24" w:rsidRDefault="00B14C24">
            <w:pPr>
              <w:spacing w:line="276" w:lineRule="auto"/>
              <w:jc w:val="center"/>
              <w:rPr>
                <w:color w:val="000000"/>
                <w:sz w:val="20"/>
                <w:szCs w:val="22"/>
                <w:lang w:eastAsia="en-US"/>
              </w:rPr>
            </w:pPr>
            <w:r>
              <w:rPr>
                <w:color w:val="000000"/>
                <w:sz w:val="20"/>
                <w:szCs w:val="22"/>
                <w:lang w:eastAsia="en-US"/>
              </w:rPr>
              <w:t>32.99.12.120</w:t>
            </w:r>
          </w:p>
          <w:p w:rsidR="00B14C24" w:rsidRDefault="00B14C24">
            <w:pPr>
              <w:spacing w:line="276" w:lineRule="auto"/>
              <w:jc w:val="center"/>
              <w:rPr>
                <w:sz w:val="20"/>
                <w:szCs w:val="22"/>
                <w:lang w:eastAsia="en-US"/>
              </w:rPr>
            </w:pPr>
            <w:r>
              <w:rPr>
                <w:color w:val="000000"/>
                <w:sz w:val="20"/>
                <w:szCs w:val="22"/>
                <w:lang w:eastAsia="en-US"/>
              </w:rPr>
              <w:t>00000006</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shd w:val="clear" w:color="auto" w:fill="FFFFFF"/>
                <w:lang w:eastAsia="en-US"/>
              </w:rPr>
            </w:pPr>
            <w:r>
              <w:rPr>
                <w:sz w:val="22"/>
                <w:szCs w:val="22"/>
                <w:shd w:val="clear" w:color="auto" w:fill="FFFFFF"/>
                <w:lang w:eastAsia="en-US"/>
              </w:rPr>
              <w:t>Вид маркера</w:t>
            </w:r>
            <w:r>
              <w:rPr>
                <w:sz w:val="22"/>
                <w:szCs w:val="22"/>
                <w:shd w:val="clear" w:color="auto" w:fill="FFFFFF"/>
                <w:lang w:eastAsia="en-US"/>
              </w:rPr>
              <w:tab/>
            </w:r>
            <w:proofErr w:type="spellStart"/>
            <w:r>
              <w:rPr>
                <w:sz w:val="22"/>
                <w:szCs w:val="22"/>
                <w:shd w:val="clear" w:color="auto" w:fill="FFFFFF"/>
                <w:lang w:eastAsia="en-US"/>
              </w:rPr>
              <w:t>текстовыделитель</w:t>
            </w:r>
            <w:proofErr w:type="spellEnd"/>
          </w:p>
          <w:p w:rsidR="00B14C24" w:rsidRDefault="00B14C24">
            <w:pPr>
              <w:spacing w:line="276" w:lineRule="auto"/>
              <w:rPr>
                <w:sz w:val="22"/>
                <w:szCs w:val="22"/>
                <w:shd w:val="clear" w:color="auto" w:fill="FFFFFF"/>
                <w:lang w:eastAsia="en-US"/>
              </w:rPr>
            </w:pPr>
            <w:r>
              <w:rPr>
                <w:sz w:val="22"/>
                <w:szCs w:val="22"/>
                <w:shd w:val="clear" w:color="auto" w:fill="FFFFFF"/>
                <w:lang w:eastAsia="en-US"/>
              </w:rPr>
              <w:t>Цвет чернил: черный.</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Форма наконечника: круглая.</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Толщина линии письма 3 мм.</w:t>
            </w:r>
          </w:p>
          <w:p w:rsidR="00B14C24" w:rsidRDefault="00B14C24">
            <w:pPr>
              <w:spacing w:line="276" w:lineRule="auto"/>
              <w:rPr>
                <w:sz w:val="22"/>
                <w:szCs w:val="22"/>
                <w:lang w:eastAsia="en-US"/>
              </w:rPr>
            </w:pPr>
            <w:r>
              <w:rPr>
                <w:sz w:val="22"/>
                <w:szCs w:val="22"/>
                <w:shd w:val="clear" w:color="auto" w:fill="FFFFFF"/>
                <w:lang w:eastAsia="en-US"/>
              </w:rPr>
              <w:t>.</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40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172"/>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t>40</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Рамка А</w:t>
            </w:r>
            <w:proofErr w:type="gramStart"/>
            <w:r>
              <w:rPr>
                <w:sz w:val="22"/>
                <w:szCs w:val="22"/>
                <w:lang w:eastAsia="en-US"/>
              </w:rPr>
              <w:t>4</w:t>
            </w:r>
            <w:proofErr w:type="gramEnd"/>
            <w:r>
              <w:rPr>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color w:val="000000"/>
                <w:sz w:val="22"/>
                <w:szCs w:val="22"/>
                <w:lang w:eastAsia="en-US"/>
              </w:rPr>
            </w:pPr>
            <w:r>
              <w:rPr>
                <w:color w:val="000000"/>
                <w:sz w:val="22"/>
                <w:szCs w:val="22"/>
                <w:lang w:eastAsia="en-US"/>
              </w:rPr>
              <w:t>16.29.14.110-00000001</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shd w:val="clear" w:color="auto" w:fill="FFFFFF"/>
                <w:lang w:eastAsia="en-US"/>
              </w:rPr>
            </w:pPr>
            <w:r>
              <w:rPr>
                <w:sz w:val="22"/>
                <w:szCs w:val="22"/>
                <w:shd w:val="clear" w:color="auto" w:fill="FFFFFF"/>
                <w:lang w:eastAsia="en-US"/>
              </w:rPr>
              <w:t>Размер: 21х30 см</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Дизайн: Классика</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Материал рамки: дерево</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Цвет рамки: красное дерево</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Декорирование: с двойной позолотой</w:t>
            </w:r>
          </w:p>
          <w:p w:rsidR="00B14C24" w:rsidRDefault="00B14C24">
            <w:pPr>
              <w:spacing w:line="276" w:lineRule="auto"/>
              <w:rPr>
                <w:sz w:val="22"/>
                <w:szCs w:val="22"/>
                <w:shd w:val="clear" w:color="auto" w:fill="FFFFFF"/>
                <w:lang w:eastAsia="en-US"/>
              </w:rPr>
            </w:pPr>
            <w:r>
              <w:rPr>
                <w:sz w:val="22"/>
                <w:szCs w:val="22"/>
                <w:shd w:val="clear" w:color="auto" w:fill="FFFFFF"/>
                <w:lang w:eastAsia="en-US"/>
              </w:rPr>
              <w:lastRenderedPageBreak/>
              <w:t>Возможность размещения: вертикальное, горизонтальное</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Ширина багета: 20 мм</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Материал вставки: стекло</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 xml:space="preserve">Материал подложки: </w:t>
            </w:r>
            <w:proofErr w:type="spellStart"/>
            <w:r>
              <w:rPr>
                <w:sz w:val="22"/>
                <w:szCs w:val="22"/>
                <w:shd w:val="clear" w:color="auto" w:fill="FFFFFF"/>
                <w:lang w:eastAsia="en-US"/>
              </w:rPr>
              <w:t>микрогофрокартон</w:t>
            </w:r>
            <w:proofErr w:type="spellEnd"/>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lastRenderedPageBreak/>
              <w:t>20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r w:rsidR="00B14C24" w:rsidTr="00B14C24">
        <w:trPr>
          <w:trHeight w:val="172"/>
        </w:trPr>
        <w:tc>
          <w:tcPr>
            <w:tcW w:w="5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14C24" w:rsidRDefault="00B14C24">
            <w:pPr>
              <w:widowControl w:val="0"/>
              <w:autoSpaceDE w:val="0"/>
              <w:autoSpaceDN w:val="0"/>
              <w:adjustRightInd w:val="0"/>
              <w:spacing w:line="276" w:lineRule="auto"/>
              <w:jc w:val="center"/>
              <w:rPr>
                <w:sz w:val="22"/>
                <w:szCs w:val="22"/>
                <w:lang w:eastAsia="en-US"/>
              </w:rPr>
            </w:pPr>
            <w:r>
              <w:rPr>
                <w:sz w:val="22"/>
                <w:szCs w:val="22"/>
                <w:lang w:eastAsia="en-US"/>
              </w:rPr>
              <w:lastRenderedPageBreak/>
              <w:t>41</w:t>
            </w:r>
          </w:p>
        </w:tc>
        <w:tc>
          <w:tcPr>
            <w:tcW w:w="1700"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lang w:eastAsia="en-US"/>
              </w:rPr>
            </w:pPr>
            <w:r>
              <w:rPr>
                <w:sz w:val="22"/>
                <w:szCs w:val="22"/>
                <w:lang w:eastAsia="en-US"/>
              </w:rPr>
              <w:t>Папка адресная А</w:t>
            </w:r>
            <w:proofErr w:type="gramStart"/>
            <w:r>
              <w:rPr>
                <w:sz w:val="22"/>
                <w:szCs w:val="22"/>
                <w:lang w:eastAsia="en-US"/>
              </w:rPr>
              <w:t>4</w:t>
            </w:r>
            <w:proofErr w:type="gramEnd"/>
            <w:r>
              <w:rPr>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hideMark/>
          </w:tcPr>
          <w:p w:rsidR="00B14C24" w:rsidRDefault="00B14C24">
            <w:pPr>
              <w:spacing w:line="276" w:lineRule="auto"/>
              <w:jc w:val="center"/>
              <w:rPr>
                <w:color w:val="000000"/>
                <w:sz w:val="22"/>
                <w:szCs w:val="22"/>
                <w:lang w:eastAsia="en-US"/>
              </w:rPr>
            </w:pPr>
            <w:r>
              <w:rPr>
                <w:color w:val="000000"/>
                <w:sz w:val="22"/>
                <w:szCs w:val="22"/>
                <w:lang w:eastAsia="en-US"/>
              </w:rPr>
              <w:t>17.23.13.193-</w:t>
            </w:r>
          </w:p>
          <w:p w:rsidR="00B14C24" w:rsidRDefault="00B14C24">
            <w:pPr>
              <w:spacing w:line="276" w:lineRule="auto"/>
              <w:jc w:val="center"/>
              <w:rPr>
                <w:color w:val="000000"/>
                <w:sz w:val="22"/>
                <w:szCs w:val="22"/>
                <w:lang w:eastAsia="en-US"/>
              </w:rPr>
            </w:pPr>
            <w:r>
              <w:rPr>
                <w:color w:val="000000"/>
                <w:sz w:val="22"/>
                <w:szCs w:val="22"/>
                <w:lang w:eastAsia="en-US"/>
              </w:rPr>
              <w:t>00000001</w:t>
            </w:r>
          </w:p>
        </w:tc>
        <w:tc>
          <w:tcPr>
            <w:tcW w:w="3826"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rPr>
                <w:sz w:val="22"/>
                <w:szCs w:val="22"/>
                <w:shd w:val="clear" w:color="auto" w:fill="FFFFFF"/>
                <w:lang w:eastAsia="en-US"/>
              </w:rPr>
            </w:pPr>
            <w:r>
              <w:rPr>
                <w:sz w:val="22"/>
                <w:szCs w:val="22"/>
                <w:shd w:val="clear" w:color="auto" w:fill="FFFFFF"/>
                <w:lang w:eastAsia="en-US"/>
              </w:rPr>
              <w:t>Формат А</w:t>
            </w:r>
            <w:proofErr w:type="gramStart"/>
            <w:r>
              <w:rPr>
                <w:sz w:val="22"/>
                <w:szCs w:val="22"/>
                <w:shd w:val="clear" w:color="auto" w:fill="FFFFFF"/>
                <w:lang w:eastAsia="en-US"/>
              </w:rPr>
              <w:t>4</w:t>
            </w:r>
            <w:proofErr w:type="gramEnd"/>
            <w:r>
              <w:rPr>
                <w:sz w:val="22"/>
                <w:szCs w:val="22"/>
                <w:shd w:val="clear" w:color="auto" w:fill="FFFFFF"/>
                <w:lang w:eastAsia="en-US"/>
              </w:rPr>
              <w:t>.</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 xml:space="preserve">Материал </w:t>
            </w:r>
            <w:proofErr w:type="spellStart"/>
            <w:r>
              <w:rPr>
                <w:sz w:val="22"/>
                <w:szCs w:val="22"/>
                <w:shd w:val="clear" w:color="auto" w:fill="FFFFFF"/>
                <w:lang w:eastAsia="en-US"/>
              </w:rPr>
              <w:t>балакрон</w:t>
            </w:r>
            <w:proofErr w:type="spellEnd"/>
            <w:r>
              <w:rPr>
                <w:sz w:val="22"/>
                <w:szCs w:val="22"/>
                <w:shd w:val="clear" w:color="auto" w:fill="FFFFFF"/>
                <w:lang w:eastAsia="en-US"/>
              </w:rPr>
              <w:t>.</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Фактура шелк.</w:t>
            </w:r>
          </w:p>
          <w:p w:rsidR="00B14C24" w:rsidRDefault="00B14C24">
            <w:pPr>
              <w:spacing w:line="276" w:lineRule="auto"/>
              <w:rPr>
                <w:sz w:val="22"/>
                <w:szCs w:val="22"/>
                <w:shd w:val="clear" w:color="auto" w:fill="FFFFFF"/>
                <w:lang w:eastAsia="en-US"/>
              </w:rPr>
            </w:pPr>
            <w:r>
              <w:rPr>
                <w:sz w:val="22"/>
                <w:szCs w:val="22"/>
                <w:shd w:val="clear" w:color="auto" w:fill="FFFFFF"/>
                <w:lang w:eastAsia="en-US"/>
              </w:rPr>
              <w:t>Цвет красный с российским орлом</w:t>
            </w:r>
          </w:p>
        </w:tc>
        <w:tc>
          <w:tcPr>
            <w:tcW w:w="997"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r>
              <w:rPr>
                <w:color w:val="000000"/>
                <w:sz w:val="22"/>
                <w:szCs w:val="22"/>
                <w:lang w:eastAsia="en-US"/>
              </w:rPr>
              <w:t>20</w:t>
            </w:r>
          </w:p>
        </w:tc>
        <w:tc>
          <w:tcPr>
            <w:tcW w:w="1273" w:type="dxa"/>
            <w:tcBorders>
              <w:top w:val="single" w:sz="4" w:space="0" w:color="auto"/>
              <w:left w:val="single" w:sz="4" w:space="0" w:color="auto"/>
              <w:bottom w:val="single" w:sz="4" w:space="0" w:color="auto"/>
              <w:right w:val="single" w:sz="4" w:space="0" w:color="auto"/>
            </w:tcBorders>
            <w:vAlign w:val="center"/>
            <w:hideMark/>
          </w:tcPr>
          <w:p w:rsidR="00B14C24" w:rsidRDefault="00B14C24">
            <w:pPr>
              <w:spacing w:line="276" w:lineRule="auto"/>
              <w:jc w:val="center"/>
              <w:rPr>
                <w:color w:val="000000"/>
                <w:sz w:val="22"/>
                <w:szCs w:val="22"/>
                <w:lang w:eastAsia="en-US"/>
              </w:rPr>
            </w:pPr>
            <w:proofErr w:type="spellStart"/>
            <w:proofErr w:type="gramStart"/>
            <w:r>
              <w:rPr>
                <w:color w:val="000000"/>
                <w:sz w:val="22"/>
                <w:szCs w:val="22"/>
                <w:lang w:eastAsia="en-US"/>
              </w:rPr>
              <w:t>шт</w:t>
            </w:r>
            <w:proofErr w:type="spellEnd"/>
            <w:proofErr w:type="gramEnd"/>
          </w:p>
        </w:tc>
      </w:tr>
    </w:tbl>
    <w:p w:rsidR="00B14C24" w:rsidRDefault="00B14C24" w:rsidP="00B14C24">
      <w:pPr>
        <w:shd w:val="clear" w:color="auto" w:fill="FFFFFF"/>
        <w:jc w:val="both"/>
        <w:rPr>
          <w:i/>
          <w:sz w:val="22"/>
          <w:szCs w:val="22"/>
          <w:lang w:eastAsia="en-US"/>
        </w:rPr>
      </w:pPr>
    </w:p>
    <w:p w:rsidR="00B14C24" w:rsidRDefault="00B14C24" w:rsidP="00B14C24">
      <w:pPr>
        <w:widowControl w:val="0"/>
        <w:autoSpaceDE w:val="0"/>
        <w:autoSpaceDN w:val="0"/>
        <w:adjustRightInd w:val="0"/>
        <w:ind w:left="709"/>
        <w:contextualSpacing/>
        <w:rPr>
          <w:b/>
          <w:sz w:val="22"/>
          <w:szCs w:val="22"/>
          <w:lang w:eastAsia="en-US"/>
        </w:rPr>
      </w:pPr>
    </w:p>
    <w:p w:rsidR="00B14C24" w:rsidRDefault="00B14C24" w:rsidP="00B14C24">
      <w:pPr>
        <w:widowControl w:val="0"/>
        <w:autoSpaceDE w:val="0"/>
        <w:autoSpaceDN w:val="0"/>
        <w:adjustRightInd w:val="0"/>
        <w:ind w:left="709"/>
        <w:contextualSpacing/>
        <w:rPr>
          <w:b/>
          <w:sz w:val="22"/>
          <w:szCs w:val="22"/>
          <w:lang w:eastAsia="en-US"/>
        </w:rPr>
      </w:pPr>
      <w:r>
        <w:rPr>
          <w:b/>
          <w:sz w:val="22"/>
          <w:szCs w:val="22"/>
          <w:lang w:val="en-US" w:eastAsia="en-US"/>
        </w:rPr>
        <w:t>III</w:t>
      </w:r>
      <w:r>
        <w:rPr>
          <w:b/>
          <w:sz w:val="22"/>
          <w:szCs w:val="22"/>
          <w:lang w:eastAsia="en-US"/>
        </w:rPr>
        <w:t>. Условия поставки:</w:t>
      </w:r>
    </w:p>
    <w:p w:rsidR="00B14C24" w:rsidRDefault="00B14C24" w:rsidP="00B14C24">
      <w:pPr>
        <w:ind w:left="709"/>
        <w:contextualSpacing/>
        <w:rPr>
          <w:b/>
          <w:sz w:val="22"/>
          <w:szCs w:val="22"/>
          <w:lang w:eastAsia="en-US"/>
        </w:rPr>
      </w:pPr>
    </w:p>
    <w:p w:rsidR="00B14C24" w:rsidRDefault="00B14C24" w:rsidP="00B14C24">
      <w:pPr>
        <w:widowControl w:val="0"/>
        <w:autoSpaceDE w:val="0"/>
        <w:autoSpaceDN w:val="0"/>
        <w:ind w:right="-1" w:firstLine="709"/>
        <w:contextualSpacing/>
        <w:jc w:val="both"/>
        <w:rPr>
          <w:kern w:val="3"/>
          <w:sz w:val="22"/>
          <w:szCs w:val="22"/>
          <w:lang w:val="x-none" w:bidi="hi-IN"/>
        </w:rPr>
      </w:pPr>
      <w:r>
        <w:rPr>
          <w:kern w:val="3"/>
          <w:sz w:val="22"/>
          <w:szCs w:val="22"/>
          <w:lang w:bidi="hi-IN"/>
        </w:rPr>
        <w:t>3.1. </w:t>
      </w:r>
      <w:r>
        <w:rPr>
          <w:kern w:val="3"/>
          <w:sz w:val="22"/>
          <w:szCs w:val="22"/>
          <w:lang w:val="x-none" w:bidi="hi-IN"/>
        </w:rPr>
        <w:t xml:space="preserve">Доставка </w:t>
      </w:r>
      <w:r>
        <w:rPr>
          <w:kern w:val="3"/>
          <w:sz w:val="22"/>
          <w:szCs w:val="22"/>
          <w:lang w:bidi="hi-IN"/>
        </w:rPr>
        <w:t>Товара</w:t>
      </w:r>
      <w:r>
        <w:rPr>
          <w:kern w:val="3"/>
          <w:sz w:val="22"/>
          <w:szCs w:val="22"/>
          <w:lang w:val="x-none" w:bidi="hi-IN"/>
        </w:rPr>
        <w:t xml:space="preserve"> осуществляется силами и за счет Поставщика.</w:t>
      </w:r>
    </w:p>
    <w:p w:rsidR="00B14C24" w:rsidRDefault="00B14C24" w:rsidP="00B14C24">
      <w:pPr>
        <w:widowControl w:val="0"/>
        <w:autoSpaceDE w:val="0"/>
        <w:autoSpaceDN w:val="0"/>
        <w:ind w:right="-1" w:firstLine="709"/>
        <w:contextualSpacing/>
        <w:jc w:val="both"/>
        <w:rPr>
          <w:strike/>
          <w:kern w:val="3"/>
          <w:sz w:val="22"/>
          <w:szCs w:val="22"/>
          <w:lang w:bidi="hi-IN"/>
        </w:rPr>
      </w:pPr>
      <w:r>
        <w:rPr>
          <w:kern w:val="3"/>
          <w:sz w:val="22"/>
          <w:szCs w:val="22"/>
          <w:lang w:val="x-none" w:bidi="hi-IN"/>
        </w:rPr>
        <w:t xml:space="preserve">Поставщик обязан уведомить Заказчика о своей готовности произвести поставку </w:t>
      </w:r>
      <w:r>
        <w:rPr>
          <w:kern w:val="3"/>
          <w:sz w:val="22"/>
          <w:szCs w:val="22"/>
          <w:lang w:bidi="hi-IN"/>
        </w:rPr>
        <w:t>Товара</w:t>
      </w:r>
      <w:r>
        <w:rPr>
          <w:kern w:val="3"/>
          <w:sz w:val="22"/>
          <w:szCs w:val="22"/>
          <w:lang w:val="x-none" w:bidi="hi-IN"/>
        </w:rPr>
        <w:t xml:space="preserve"> не менее чем за </w:t>
      </w:r>
      <w:r>
        <w:rPr>
          <w:kern w:val="3"/>
          <w:sz w:val="22"/>
          <w:szCs w:val="22"/>
          <w:lang w:bidi="hi-IN"/>
        </w:rPr>
        <w:t>1</w:t>
      </w:r>
      <w:r>
        <w:rPr>
          <w:kern w:val="3"/>
          <w:sz w:val="22"/>
          <w:szCs w:val="22"/>
          <w:lang w:val="x-none" w:bidi="hi-IN"/>
        </w:rPr>
        <w:t xml:space="preserve"> (</w:t>
      </w:r>
      <w:r>
        <w:rPr>
          <w:kern w:val="3"/>
          <w:sz w:val="22"/>
          <w:szCs w:val="22"/>
          <w:lang w:bidi="hi-IN"/>
        </w:rPr>
        <w:t>один</w:t>
      </w:r>
      <w:r>
        <w:rPr>
          <w:kern w:val="3"/>
          <w:sz w:val="22"/>
          <w:szCs w:val="22"/>
          <w:lang w:val="x-none" w:bidi="hi-IN"/>
        </w:rPr>
        <w:t xml:space="preserve">) </w:t>
      </w:r>
      <w:r>
        <w:rPr>
          <w:kern w:val="3"/>
          <w:sz w:val="22"/>
          <w:szCs w:val="22"/>
          <w:lang w:bidi="hi-IN"/>
        </w:rPr>
        <w:t>день</w:t>
      </w:r>
      <w:r>
        <w:rPr>
          <w:kern w:val="3"/>
          <w:sz w:val="22"/>
          <w:szCs w:val="22"/>
          <w:lang w:val="x-none" w:bidi="hi-IN"/>
        </w:rPr>
        <w:t xml:space="preserve"> до даты ее отгрузки с целью своевременной подготовки Заказчика к приемке </w:t>
      </w:r>
      <w:r>
        <w:rPr>
          <w:kern w:val="3"/>
          <w:sz w:val="22"/>
          <w:szCs w:val="22"/>
          <w:lang w:bidi="hi-IN"/>
        </w:rPr>
        <w:t>Товара</w:t>
      </w:r>
      <w:r>
        <w:rPr>
          <w:kern w:val="3"/>
          <w:sz w:val="22"/>
          <w:szCs w:val="22"/>
          <w:lang w:val="x-none" w:bidi="hi-IN"/>
        </w:rPr>
        <w:t>, отгружаемого в его адрес.</w:t>
      </w:r>
    </w:p>
    <w:p w:rsidR="00B14C24" w:rsidRDefault="00B14C24" w:rsidP="00B14C24">
      <w:pPr>
        <w:widowControl w:val="0"/>
        <w:autoSpaceDE w:val="0"/>
        <w:autoSpaceDN w:val="0"/>
        <w:ind w:right="-1" w:firstLine="709"/>
        <w:contextualSpacing/>
        <w:jc w:val="both"/>
        <w:rPr>
          <w:kern w:val="3"/>
          <w:sz w:val="22"/>
          <w:szCs w:val="22"/>
          <w:lang w:bidi="hi-IN"/>
        </w:rPr>
      </w:pPr>
      <w:r>
        <w:rPr>
          <w:kern w:val="3"/>
          <w:sz w:val="22"/>
          <w:szCs w:val="22"/>
          <w:lang w:bidi="hi-IN"/>
        </w:rPr>
        <w:t xml:space="preserve">3.2 Одновременно с поставкой товара Поставщик передает Заказчику надлежащим образом оформленные сопроводительные документы, в том числе: надлежащим образом заверенные сертификаты; удостоверение качества, в котором должны быть отражены номера и даты выдачи удостоверения, наименования и адреса изготовителя товара, наименование товара, показатели качества (сорт, категория), дата изготовления (дата фасовки). </w:t>
      </w:r>
    </w:p>
    <w:p w:rsidR="00B14C24" w:rsidRDefault="00B14C24" w:rsidP="00B14C24">
      <w:pPr>
        <w:widowControl w:val="0"/>
        <w:autoSpaceDE w:val="0"/>
        <w:autoSpaceDN w:val="0"/>
        <w:ind w:right="-1" w:firstLine="709"/>
        <w:contextualSpacing/>
        <w:jc w:val="both"/>
        <w:rPr>
          <w:kern w:val="3"/>
          <w:sz w:val="22"/>
          <w:szCs w:val="22"/>
          <w:lang w:val="x-none" w:bidi="hi-IN"/>
        </w:rPr>
      </w:pPr>
      <w:r>
        <w:rPr>
          <w:kern w:val="3"/>
          <w:sz w:val="22"/>
          <w:szCs w:val="22"/>
          <w:lang w:bidi="hi-IN"/>
        </w:rPr>
        <w:t>3.3. </w:t>
      </w:r>
      <w:r>
        <w:rPr>
          <w:kern w:val="3"/>
          <w:sz w:val="22"/>
          <w:szCs w:val="22"/>
          <w:lang w:val="x-none" w:bidi="hi-IN"/>
        </w:rPr>
        <w:t xml:space="preserve">Маркировка </w:t>
      </w:r>
      <w:r>
        <w:rPr>
          <w:kern w:val="3"/>
          <w:sz w:val="22"/>
          <w:szCs w:val="22"/>
          <w:lang w:bidi="hi-IN"/>
        </w:rPr>
        <w:t>Товара</w:t>
      </w:r>
      <w:r>
        <w:rPr>
          <w:kern w:val="3"/>
          <w:sz w:val="22"/>
          <w:szCs w:val="22"/>
          <w:lang w:val="x-none" w:bidi="hi-IN"/>
        </w:rPr>
        <w:t xml:space="preserve"> должна соответствовать обязательным требованиям. Маркировка </w:t>
      </w:r>
      <w:r>
        <w:rPr>
          <w:kern w:val="3"/>
          <w:sz w:val="22"/>
          <w:szCs w:val="22"/>
          <w:lang w:bidi="hi-IN"/>
        </w:rPr>
        <w:t>Товара</w:t>
      </w:r>
      <w:r>
        <w:rPr>
          <w:kern w:val="3"/>
          <w:sz w:val="22"/>
          <w:szCs w:val="22"/>
          <w:lang w:val="x-none" w:bidi="hi-IN"/>
        </w:rPr>
        <w:t xml:space="preserve"> должна давать товарно-сопроводительную информацию, указание транспортным организациям, как обращаться с грузом, предупреждать об опасностях.</w:t>
      </w:r>
    </w:p>
    <w:p w:rsidR="00B14C24" w:rsidRDefault="00B14C24" w:rsidP="00B14C24">
      <w:pPr>
        <w:widowControl w:val="0"/>
        <w:tabs>
          <w:tab w:val="left" w:pos="851"/>
        </w:tabs>
        <w:autoSpaceDE w:val="0"/>
        <w:autoSpaceDN w:val="0"/>
        <w:ind w:right="-1" w:firstLine="709"/>
        <w:contextualSpacing/>
        <w:jc w:val="both"/>
        <w:rPr>
          <w:kern w:val="3"/>
          <w:sz w:val="22"/>
          <w:szCs w:val="22"/>
          <w:lang w:val="x-none" w:bidi="hi-IN"/>
        </w:rPr>
      </w:pPr>
      <w:r>
        <w:rPr>
          <w:kern w:val="3"/>
          <w:sz w:val="22"/>
          <w:szCs w:val="22"/>
          <w:lang w:bidi="hi-IN"/>
        </w:rPr>
        <w:t>3.4. </w:t>
      </w:r>
      <w:r>
        <w:rPr>
          <w:kern w:val="3"/>
          <w:sz w:val="22"/>
          <w:szCs w:val="22"/>
          <w:lang w:val="x-none" w:bidi="hi-IN"/>
        </w:rPr>
        <w:t>Ущерб, вызванный неправильной, неполноценной упаковкой или маркировкой, относится на Поставщика.</w:t>
      </w:r>
    </w:p>
    <w:p w:rsidR="00B14C24" w:rsidRDefault="00B14C24" w:rsidP="00B14C24">
      <w:pPr>
        <w:ind w:right="-1" w:firstLine="709"/>
        <w:jc w:val="both"/>
        <w:rPr>
          <w:sz w:val="22"/>
          <w:szCs w:val="22"/>
          <w:shd w:val="clear" w:color="auto" w:fill="FFFFFF"/>
          <w:lang w:eastAsia="en-US"/>
        </w:rPr>
      </w:pPr>
      <w:r>
        <w:rPr>
          <w:kern w:val="3"/>
          <w:sz w:val="22"/>
          <w:szCs w:val="22"/>
          <w:lang w:bidi="hi-IN"/>
        </w:rPr>
        <w:t xml:space="preserve">3.5. </w:t>
      </w:r>
      <w:r>
        <w:rPr>
          <w:sz w:val="22"/>
          <w:szCs w:val="22"/>
          <w:shd w:val="clear" w:color="auto" w:fill="FFFFFF"/>
          <w:lang w:eastAsia="en-US"/>
        </w:rPr>
        <w:t>Поставляемый Товар должен быть новым, не бывшим в употреблении, не восстановленным,         без механических повреждений. Не допускается поставка выставочных образцов. Качество Товара должно соответствовать действующему законодательству. Товар должен поставляться в таре, упаковке, защищающей от повреждений и воздействия внешней среды. Упаковка товара должна обеспечить его сохранность при транспортировке и хранении, а также должна позволять идентифицировать поставленный товар.</w:t>
      </w:r>
    </w:p>
    <w:p w:rsidR="00B14C24" w:rsidRDefault="00B14C24" w:rsidP="00B14C24">
      <w:pPr>
        <w:ind w:right="-1" w:firstLine="709"/>
        <w:jc w:val="both"/>
        <w:rPr>
          <w:sz w:val="22"/>
          <w:szCs w:val="22"/>
          <w:shd w:val="clear" w:color="auto" w:fill="FFFFFF"/>
          <w:lang w:eastAsia="en-US"/>
        </w:rPr>
      </w:pPr>
      <w:r>
        <w:rPr>
          <w:sz w:val="22"/>
          <w:szCs w:val="22"/>
          <w:shd w:val="clear" w:color="auto" w:fill="FFFFFF"/>
          <w:lang w:eastAsia="en-US"/>
        </w:rPr>
        <w:t>Упаковка и маркировка товара должны соответствовать требованиям ГОСТ, ТУ, в случае поставки товара импортного производства – международным стандартам и содержать: наименование изделия, наименование фирмы-изготовителя, юридический адрес изготовителя, дату выпуска и гарантийный срок службы (при наличии). Маркировка упаковки должна строго соответствовать маркировке Товара.</w:t>
      </w: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rPr>
          <w:rFonts w:eastAsia="Calibri"/>
          <w:b/>
        </w:rPr>
      </w:pPr>
    </w:p>
    <w:p w:rsidR="00B14C24" w:rsidRDefault="00B14C24" w:rsidP="00B14C24">
      <w:pPr>
        <w:pStyle w:val="af0"/>
        <w:ind w:left="6372"/>
        <w:jc w:val="center"/>
        <w:rPr>
          <w:rFonts w:ascii="Times New Roman" w:hAnsi="Times New Roman"/>
        </w:rPr>
      </w:pPr>
      <w:r>
        <w:rPr>
          <w:rFonts w:ascii="Times New Roman" w:hAnsi="Times New Roman"/>
        </w:rPr>
        <w:lastRenderedPageBreak/>
        <w:t>Приложение № 3</w:t>
      </w:r>
    </w:p>
    <w:p w:rsidR="00B14C24" w:rsidRDefault="00B14C24" w:rsidP="00B14C24">
      <w:pPr>
        <w:pStyle w:val="af0"/>
        <w:ind w:left="6372"/>
        <w:jc w:val="center"/>
        <w:rPr>
          <w:rFonts w:ascii="Times New Roman" w:hAnsi="Times New Roman"/>
        </w:rPr>
      </w:pPr>
      <w:r>
        <w:rPr>
          <w:rFonts w:ascii="Times New Roman" w:hAnsi="Times New Roman"/>
        </w:rPr>
        <w:t>к Договору №___</w:t>
      </w:r>
    </w:p>
    <w:p w:rsidR="00B14C24" w:rsidRDefault="00B14C24" w:rsidP="00B14C24">
      <w:pPr>
        <w:pStyle w:val="af0"/>
        <w:ind w:left="6372"/>
        <w:jc w:val="center"/>
        <w:rPr>
          <w:rFonts w:ascii="Times New Roman" w:hAnsi="Times New Roman"/>
        </w:rPr>
      </w:pPr>
      <w:r>
        <w:rPr>
          <w:rFonts w:ascii="Times New Roman" w:hAnsi="Times New Roman"/>
        </w:rPr>
        <w:t>от «__»_______2026 года</w:t>
      </w:r>
    </w:p>
    <w:p w:rsidR="00B14C24" w:rsidRDefault="00B14C24" w:rsidP="00B14C24">
      <w:pPr>
        <w:pStyle w:val="af0"/>
        <w:rPr>
          <w:rFonts w:ascii="Times New Roman" w:hAnsi="Times New Roman"/>
        </w:rPr>
      </w:pPr>
    </w:p>
    <w:p w:rsidR="00B14C24" w:rsidRDefault="00B14C24" w:rsidP="00B14C24">
      <w:pPr>
        <w:pStyle w:val="af0"/>
        <w:rPr>
          <w:rFonts w:ascii="Times New Roman" w:hAnsi="Times New Roman"/>
        </w:rPr>
      </w:pPr>
    </w:p>
    <w:p w:rsidR="00B14C24" w:rsidRDefault="00B14C24" w:rsidP="00B14C24">
      <w:pPr>
        <w:pStyle w:val="af0"/>
        <w:jc w:val="center"/>
        <w:rPr>
          <w:rFonts w:ascii="Times New Roman" w:hAnsi="Times New Roman"/>
          <w:b/>
        </w:rPr>
      </w:pPr>
      <w:r>
        <w:rPr>
          <w:rFonts w:ascii="Times New Roman" w:hAnsi="Times New Roman"/>
          <w:b/>
        </w:rPr>
        <w:t>ЗАКЛЮЧЕНИЕ</w:t>
      </w:r>
    </w:p>
    <w:p w:rsidR="00B14C24" w:rsidRDefault="00B14C24" w:rsidP="00B14C24">
      <w:pPr>
        <w:pStyle w:val="af0"/>
        <w:jc w:val="center"/>
        <w:rPr>
          <w:rFonts w:ascii="Times New Roman" w:hAnsi="Times New Roman"/>
          <w:b/>
        </w:rPr>
      </w:pPr>
      <w:r>
        <w:rPr>
          <w:rFonts w:ascii="Times New Roman" w:hAnsi="Times New Roman"/>
          <w:b/>
        </w:rPr>
        <w:t>внутренней экспертизы результатов исполнения договора</w:t>
      </w:r>
    </w:p>
    <w:p w:rsidR="00B14C24" w:rsidRDefault="00B14C24" w:rsidP="00B14C24">
      <w:pPr>
        <w:pStyle w:val="af0"/>
        <w:rPr>
          <w:rFonts w:ascii="Times New Roman" w:hAnsi="Times New Roman"/>
          <w:b/>
        </w:rPr>
      </w:pPr>
    </w:p>
    <w:p w:rsidR="00B14C24" w:rsidRDefault="00B14C24" w:rsidP="00B14C24">
      <w:pPr>
        <w:pStyle w:val="af0"/>
        <w:rPr>
          <w:rFonts w:ascii="Times New Roman" w:hAnsi="Times New Roman"/>
        </w:rPr>
      </w:pPr>
      <w:r>
        <w:rPr>
          <w:rFonts w:ascii="Times New Roman" w:hAnsi="Times New Roman"/>
        </w:rPr>
        <w:t xml:space="preserve">г. Черкесск                                                                                                                      «___» ________ 2026 года </w:t>
      </w:r>
    </w:p>
    <w:p w:rsidR="00B14C24" w:rsidRDefault="00B14C24" w:rsidP="00B14C24">
      <w:pPr>
        <w:pStyle w:val="af0"/>
        <w:rPr>
          <w:rFonts w:ascii="Times New Roman" w:hAnsi="Times New Roman"/>
        </w:rPr>
      </w:pPr>
    </w:p>
    <w:p w:rsidR="00B14C24" w:rsidRDefault="00B14C24" w:rsidP="00B14C24">
      <w:pPr>
        <w:pStyle w:val="af0"/>
        <w:rPr>
          <w:rFonts w:ascii="Times New Roman" w:hAnsi="Times New Roman"/>
        </w:rPr>
      </w:pPr>
    </w:p>
    <w:p w:rsidR="00B14C24" w:rsidRDefault="00B14C24" w:rsidP="00B14C24">
      <w:pPr>
        <w:pStyle w:val="af0"/>
        <w:ind w:firstLine="567"/>
        <w:jc w:val="both"/>
        <w:rPr>
          <w:rFonts w:ascii="Times New Roman" w:hAnsi="Times New Roman"/>
        </w:rPr>
      </w:pPr>
      <w:r>
        <w:rPr>
          <w:rFonts w:ascii="Times New Roman" w:hAnsi="Times New Roman"/>
        </w:rPr>
        <w:t>Основание для проведения экспертизы: ________________________________________________.</w:t>
      </w:r>
    </w:p>
    <w:p w:rsidR="00B14C24" w:rsidRDefault="00B14C24" w:rsidP="00B14C24">
      <w:pPr>
        <w:pStyle w:val="af0"/>
        <w:ind w:firstLine="567"/>
        <w:jc w:val="both"/>
        <w:rPr>
          <w:rFonts w:ascii="Times New Roman" w:hAnsi="Times New Roman"/>
        </w:rPr>
      </w:pPr>
      <w:r>
        <w:rPr>
          <w:rFonts w:ascii="Times New Roman" w:hAnsi="Times New Roman"/>
        </w:rPr>
        <w:t xml:space="preserve">Цель проведения экспертизы: проверка предоставленных поставщиком (подрядчиком, Поставщиком) результатов, предусмотренных договором </w:t>
      </w:r>
      <w:proofErr w:type="gramStart"/>
      <w:r>
        <w:rPr>
          <w:rFonts w:ascii="Times New Roman" w:hAnsi="Times New Roman"/>
        </w:rPr>
        <w:t>от</w:t>
      </w:r>
      <w:proofErr w:type="gramEnd"/>
      <w:r>
        <w:rPr>
          <w:rFonts w:ascii="Times New Roman" w:hAnsi="Times New Roman"/>
        </w:rPr>
        <w:t xml:space="preserve"> ____________ № _______ </w:t>
      </w:r>
      <w:proofErr w:type="gramStart"/>
      <w:r>
        <w:rPr>
          <w:rFonts w:ascii="Times New Roman" w:hAnsi="Times New Roman"/>
        </w:rPr>
        <w:t>на</w:t>
      </w:r>
      <w:proofErr w:type="gramEnd"/>
      <w:r>
        <w:rPr>
          <w:rFonts w:ascii="Times New Roman" w:hAnsi="Times New Roman"/>
        </w:rPr>
        <w:t xml:space="preserve"> ________________________                в части их соответствия условиям договора.</w:t>
      </w:r>
    </w:p>
    <w:p w:rsidR="00B14C24" w:rsidRDefault="00B14C24" w:rsidP="00B14C24">
      <w:pPr>
        <w:pStyle w:val="af0"/>
        <w:ind w:firstLine="567"/>
        <w:jc w:val="both"/>
        <w:rPr>
          <w:rFonts w:ascii="Times New Roman" w:hAnsi="Times New Roman"/>
        </w:rPr>
      </w:pPr>
      <w:r>
        <w:rPr>
          <w:rFonts w:ascii="Times New Roman" w:hAnsi="Times New Roman"/>
        </w:rPr>
        <w:t>_________________________________________________________________________________,</w:t>
      </w:r>
    </w:p>
    <w:p w:rsidR="00B14C24" w:rsidRDefault="00B14C24" w:rsidP="00B14C24">
      <w:pPr>
        <w:pStyle w:val="af0"/>
        <w:ind w:firstLine="567"/>
        <w:jc w:val="center"/>
        <w:rPr>
          <w:rFonts w:ascii="Times New Roman" w:hAnsi="Times New Roman"/>
          <w:sz w:val="16"/>
          <w:szCs w:val="16"/>
        </w:rPr>
      </w:pPr>
      <w:r>
        <w:rPr>
          <w:rFonts w:ascii="Times New Roman" w:hAnsi="Times New Roman"/>
          <w:sz w:val="16"/>
          <w:szCs w:val="16"/>
        </w:rPr>
        <w:t xml:space="preserve">(должность, звание, ФИО </w:t>
      </w:r>
      <w:proofErr w:type="gramStart"/>
      <w:r>
        <w:rPr>
          <w:rFonts w:ascii="Times New Roman" w:hAnsi="Times New Roman"/>
          <w:sz w:val="16"/>
          <w:szCs w:val="16"/>
        </w:rPr>
        <w:t>ответственного</w:t>
      </w:r>
      <w:proofErr w:type="gramEnd"/>
      <w:r>
        <w:rPr>
          <w:rFonts w:ascii="Times New Roman" w:hAnsi="Times New Roman"/>
          <w:sz w:val="16"/>
          <w:szCs w:val="16"/>
        </w:rPr>
        <w:t xml:space="preserve"> за закупку)</w:t>
      </w:r>
    </w:p>
    <w:p w:rsidR="00B14C24" w:rsidRDefault="00B14C24" w:rsidP="00B14C24">
      <w:pPr>
        <w:pStyle w:val="af0"/>
        <w:jc w:val="both"/>
        <w:rPr>
          <w:rFonts w:ascii="Times New Roman" w:hAnsi="Times New Roman"/>
        </w:rPr>
      </w:pPr>
      <w:r>
        <w:rPr>
          <w:rFonts w:ascii="Times New Roman" w:hAnsi="Times New Roman"/>
        </w:rPr>
        <w:t>изучив предоставленные ______________________________________________________________</w:t>
      </w:r>
    </w:p>
    <w:p w:rsidR="00B14C24" w:rsidRDefault="00B14C24" w:rsidP="00B14C24">
      <w:pPr>
        <w:pStyle w:val="af0"/>
        <w:ind w:firstLine="567"/>
        <w:jc w:val="center"/>
        <w:rPr>
          <w:rFonts w:ascii="Times New Roman" w:hAnsi="Times New Roman"/>
          <w:sz w:val="16"/>
          <w:szCs w:val="16"/>
        </w:rPr>
      </w:pPr>
      <w:r>
        <w:rPr>
          <w:rFonts w:ascii="Times New Roman" w:hAnsi="Times New Roman"/>
          <w:sz w:val="16"/>
          <w:szCs w:val="16"/>
        </w:rPr>
        <w:t>(наименование поставщика, подрядчика)</w:t>
      </w:r>
    </w:p>
    <w:p w:rsidR="00B14C24" w:rsidRDefault="00B14C24" w:rsidP="00B14C24">
      <w:pPr>
        <w:pStyle w:val="af0"/>
        <w:jc w:val="both"/>
        <w:rPr>
          <w:rFonts w:ascii="Times New Roman" w:hAnsi="Times New Roman"/>
        </w:rPr>
      </w:pPr>
      <w:r>
        <w:rPr>
          <w:rFonts w:ascii="Times New Roman" w:hAnsi="Times New Roman"/>
        </w:rPr>
        <w:t>результаты исполнения договора пришел к выводу ________________________________________               (о соответствии/не соответствии) результатов условиям договора по следующим основаниям: _________________________________________.</w:t>
      </w:r>
    </w:p>
    <w:p w:rsidR="00B14C24" w:rsidRDefault="00B14C24" w:rsidP="00B14C24">
      <w:pPr>
        <w:pStyle w:val="af0"/>
        <w:ind w:firstLine="567"/>
        <w:jc w:val="both"/>
        <w:rPr>
          <w:rFonts w:ascii="Times New Roman" w:hAnsi="Times New Roman"/>
        </w:rPr>
      </w:pPr>
      <w:r>
        <w:rPr>
          <w:rFonts w:ascii="Times New Roman" w:hAnsi="Times New Roman"/>
        </w:rPr>
        <w:t>В ходе оценки результатов исполнения договора были выявлены следующие недостатки,                            не препятствующие приемке: ___________________________________________________________________</w:t>
      </w:r>
    </w:p>
    <w:p w:rsidR="00B14C24" w:rsidRDefault="00B14C24" w:rsidP="00B14C24">
      <w:pPr>
        <w:pStyle w:val="af0"/>
        <w:ind w:firstLine="567"/>
        <w:jc w:val="right"/>
        <w:rPr>
          <w:rFonts w:ascii="Times New Roman" w:hAnsi="Times New Roman"/>
          <w:sz w:val="16"/>
          <w:szCs w:val="16"/>
        </w:rPr>
      </w:pPr>
      <w:r>
        <w:rPr>
          <w:rFonts w:ascii="Times New Roman" w:hAnsi="Times New Roman"/>
          <w:sz w:val="16"/>
          <w:szCs w:val="16"/>
        </w:rPr>
        <w:t>(заполняется в случае выявления нарушений требований договора не препятствующих приемке)</w:t>
      </w:r>
    </w:p>
    <w:p w:rsidR="00B14C24" w:rsidRDefault="00B14C24" w:rsidP="00B14C24">
      <w:pPr>
        <w:pStyle w:val="af0"/>
        <w:ind w:firstLine="567"/>
        <w:jc w:val="both"/>
        <w:rPr>
          <w:rFonts w:ascii="Times New Roman" w:hAnsi="Times New Roman"/>
        </w:rPr>
      </w:pPr>
      <w:r>
        <w:rPr>
          <w:rFonts w:ascii="Times New Roman" w:hAnsi="Times New Roman"/>
        </w:rPr>
        <w:t>В целях устранения выявленных недостатков предлагается: ____________________________________________________________________________в течение _____.</w:t>
      </w:r>
    </w:p>
    <w:p w:rsidR="00B14C24" w:rsidRDefault="00B14C24" w:rsidP="00B14C24">
      <w:pPr>
        <w:pStyle w:val="af0"/>
        <w:rPr>
          <w:rFonts w:ascii="Times New Roman" w:hAnsi="Times New Roman"/>
          <w:sz w:val="16"/>
          <w:szCs w:val="16"/>
        </w:rPr>
      </w:pPr>
      <w:r>
        <w:rPr>
          <w:rFonts w:ascii="Times New Roman" w:hAnsi="Times New Roman"/>
          <w:sz w:val="16"/>
          <w:szCs w:val="16"/>
        </w:rPr>
        <w:t>(заполняется в случае наличия у специалиста соответствующих предложений о способах и сроках устранения недостатков)</w:t>
      </w:r>
    </w:p>
    <w:p w:rsidR="00B14C24" w:rsidRDefault="00B14C24" w:rsidP="00B14C24">
      <w:pPr>
        <w:pStyle w:val="af0"/>
        <w:ind w:firstLine="567"/>
        <w:jc w:val="both"/>
        <w:rPr>
          <w:rFonts w:ascii="Times New Roman" w:hAnsi="Times New Roman"/>
        </w:rPr>
      </w:pPr>
      <w:r>
        <w:rPr>
          <w:rFonts w:ascii="Times New Roman" w:hAnsi="Times New Roman"/>
        </w:rPr>
        <w:t>Либо,</w:t>
      </w:r>
    </w:p>
    <w:p w:rsidR="00B14C24" w:rsidRDefault="00B14C24" w:rsidP="00B14C24">
      <w:pPr>
        <w:pStyle w:val="af0"/>
        <w:ind w:firstLine="567"/>
        <w:jc w:val="both"/>
        <w:rPr>
          <w:rFonts w:ascii="Times New Roman" w:hAnsi="Times New Roman"/>
        </w:rPr>
      </w:pPr>
      <w:r>
        <w:rPr>
          <w:rFonts w:ascii="Times New Roman" w:hAnsi="Times New Roman"/>
        </w:rPr>
        <w:t xml:space="preserve">В ходе оценки результатов исполнения договора </w:t>
      </w:r>
      <w:proofErr w:type="gramStart"/>
      <w:r>
        <w:rPr>
          <w:rFonts w:ascii="Times New Roman" w:hAnsi="Times New Roman"/>
        </w:rPr>
        <w:t>недостатков, препятствующих приемке не выявлено</w:t>
      </w:r>
      <w:proofErr w:type="gramEnd"/>
      <w:r>
        <w:rPr>
          <w:rFonts w:ascii="Times New Roman" w:hAnsi="Times New Roman"/>
        </w:rPr>
        <w:t>.</w:t>
      </w:r>
    </w:p>
    <w:p w:rsidR="00B14C24" w:rsidRDefault="00B14C24" w:rsidP="00B14C24">
      <w:pPr>
        <w:pStyle w:val="af0"/>
        <w:ind w:firstLine="567"/>
        <w:jc w:val="both"/>
        <w:rPr>
          <w:rFonts w:ascii="Times New Roman" w:hAnsi="Times New Roman"/>
        </w:rPr>
      </w:pPr>
      <w:r>
        <w:rPr>
          <w:rFonts w:ascii="Times New Roman" w:hAnsi="Times New Roman"/>
        </w:rPr>
        <w:t xml:space="preserve">На основании </w:t>
      </w:r>
      <w:proofErr w:type="gramStart"/>
      <w:r>
        <w:rPr>
          <w:rFonts w:ascii="Times New Roman" w:hAnsi="Times New Roman"/>
        </w:rPr>
        <w:t>вышеизложенного</w:t>
      </w:r>
      <w:proofErr w:type="gramEnd"/>
      <w:r>
        <w:rPr>
          <w:rFonts w:ascii="Times New Roman" w:hAnsi="Times New Roman"/>
        </w:rPr>
        <w:t xml:space="preserve"> рекомендуем: ____________________________________________.</w:t>
      </w:r>
    </w:p>
    <w:p w:rsidR="00B14C24" w:rsidRDefault="00B14C24" w:rsidP="00B14C24">
      <w:pPr>
        <w:pStyle w:val="af0"/>
        <w:ind w:firstLine="567"/>
        <w:jc w:val="right"/>
        <w:rPr>
          <w:rFonts w:ascii="Times New Roman" w:hAnsi="Times New Roman"/>
          <w:sz w:val="16"/>
          <w:szCs w:val="16"/>
        </w:rPr>
      </w:pPr>
      <w:r>
        <w:rPr>
          <w:rFonts w:ascii="Times New Roman" w:hAnsi="Times New Roman"/>
          <w:sz w:val="16"/>
          <w:szCs w:val="16"/>
        </w:rPr>
        <w:t>(принять результаты исполнения по договору, отказаться от приемки результатов исполнения по договору)</w:t>
      </w:r>
    </w:p>
    <w:p w:rsidR="00B14C24" w:rsidRDefault="00B14C24" w:rsidP="00B14C24">
      <w:pPr>
        <w:pStyle w:val="af0"/>
        <w:ind w:firstLine="567"/>
        <w:jc w:val="right"/>
        <w:rPr>
          <w:rFonts w:ascii="Times New Roman" w:hAnsi="Times New Roman"/>
          <w:sz w:val="16"/>
          <w:szCs w:val="16"/>
        </w:rPr>
      </w:pPr>
    </w:p>
    <w:p w:rsidR="00B14C24" w:rsidRDefault="00B14C24" w:rsidP="00B14C24">
      <w:pPr>
        <w:pStyle w:val="af0"/>
        <w:ind w:firstLine="567"/>
        <w:jc w:val="right"/>
        <w:rPr>
          <w:rFonts w:ascii="Times New Roman" w:hAnsi="Times New Roman"/>
          <w:sz w:val="16"/>
          <w:szCs w:val="16"/>
        </w:rPr>
      </w:pPr>
    </w:p>
    <w:p w:rsidR="00B14C24" w:rsidRDefault="00B14C24" w:rsidP="00B14C24">
      <w:pPr>
        <w:pStyle w:val="af0"/>
        <w:ind w:firstLine="567"/>
        <w:jc w:val="right"/>
        <w:rPr>
          <w:rFonts w:ascii="Times New Roman" w:hAnsi="Times New Roman"/>
          <w:sz w:val="16"/>
          <w:szCs w:val="16"/>
        </w:rPr>
      </w:pPr>
    </w:p>
    <w:p w:rsidR="00B14C24" w:rsidRDefault="00B14C24" w:rsidP="00B14C24">
      <w:pPr>
        <w:pStyle w:val="af0"/>
        <w:ind w:firstLine="567"/>
        <w:jc w:val="both"/>
        <w:rPr>
          <w:rFonts w:ascii="Times New Roman" w:hAnsi="Times New Roman"/>
        </w:rPr>
      </w:pPr>
    </w:p>
    <w:tbl>
      <w:tblPr>
        <w:tblW w:w="9300" w:type="dxa"/>
        <w:tblInd w:w="176" w:type="dxa"/>
        <w:tblLayout w:type="fixed"/>
        <w:tblCellMar>
          <w:left w:w="10" w:type="dxa"/>
          <w:right w:w="10" w:type="dxa"/>
        </w:tblCellMar>
        <w:tblLook w:val="04A0" w:firstRow="1" w:lastRow="0" w:firstColumn="1" w:lastColumn="0" w:noHBand="0" w:noVBand="1"/>
      </w:tblPr>
      <w:tblGrid>
        <w:gridCol w:w="4583"/>
        <w:gridCol w:w="394"/>
        <w:gridCol w:w="4323"/>
      </w:tblGrid>
      <w:tr w:rsidR="00B14C24" w:rsidTr="00B14C24">
        <w:trPr>
          <w:trHeight w:val="70"/>
        </w:trPr>
        <w:tc>
          <w:tcPr>
            <w:tcW w:w="4584" w:type="dxa"/>
            <w:tcMar>
              <w:top w:w="0" w:type="dxa"/>
              <w:left w:w="108" w:type="dxa"/>
              <w:bottom w:w="0" w:type="dxa"/>
              <w:right w:w="108" w:type="dxa"/>
            </w:tcMar>
          </w:tcPr>
          <w:p w:rsidR="00B14C24" w:rsidRDefault="00B14C24">
            <w:pPr>
              <w:pStyle w:val="af0"/>
              <w:rPr>
                <w:rFonts w:ascii="Times New Roman" w:hAnsi="Times New Roman"/>
                <w:b/>
              </w:rPr>
            </w:pPr>
          </w:p>
          <w:p w:rsidR="00B14C24" w:rsidRDefault="00B14C24">
            <w:pPr>
              <w:pStyle w:val="af0"/>
              <w:rPr>
                <w:rFonts w:ascii="Times New Roman" w:hAnsi="Times New Roman"/>
              </w:rPr>
            </w:pPr>
          </w:p>
          <w:p w:rsidR="00B14C24" w:rsidRDefault="00B14C24">
            <w:pPr>
              <w:pStyle w:val="af0"/>
              <w:rPr>
                <w:rFonts w:ascii="Times New Roman" w:hAnsi="Times New Roman"/>
              </w:rPr>
            </w:pPr>
          </w:p>
          <w:p w:rsidR="00B14C24" w:rsidRDefault="00B14C24">
            <w:pPr>
              <w:pStyle w:val="af0"/>
              <w:rPr>
                <w:rFonts w:ascii="Times New Roman" w:hAnsi="Times New Roman"/>
              </w:rPr>
            </w:pPr>
            <w:r>
              <w:rPr>
                <w:rFonts w:ascii="Times New Roman" w:hAnsi="Times New Roman"/>
              </w:rPr>
              <w:t>_______________  / _______________</w:t>
            </w:r>
          </w:p>
          <w:p w:rsidR="00B14C24" w:rsidRDefault="00B14C24">
            <w:pPr>
              <w:pStyle w:val="af0"/>
              <w:rPr>
                <w:rFonts w:ascii="Times New Roman" w:hAnsi="Times New Roman"/>
              </w:rPr>
            </w:pPr>
            <w:r>
              <w:rPr>
                <w:rFonts w:ascii="Times New Roman" w:hAnsi="Times New Roman"/>
                <w:sz w:val="16"/>
                <w:szCs w:val="16"/>
              </w:rPr>
              <w:t xml:space="preserve">                                      (ФИО ответственного за закупку</w:t>
            </w:r>
            <w:proofErr w:type="gramStart"/>
            <w:r>
              <w:rPr>
                <w:rFonts w:ascii="Times New Roman" w:hAnsi="Times New Roman"/>
                <w:sz w:val="16"/>
                <w:szCs w:val="16"/>
              </w:rPr>
              <w:t xml:space="preserve"> )</w:t>
            </w:r>
            <w:proofErr w:type="gramEnd"/>
          </w:p>
        </w:tc>
        <w:tc>
          <w:tcPr>
            <w:tcW w:w="394" w:type="dxa"/>
            <w:tcMar>
              <w:top w:w="0" w:type="dxa"/>
              <w:left w:w="108" w:type="dxa"/>
              <w:bottom w:w="0" w:type="dxa"/>
              <w:right w:w="108" w:type="dxa"/>
            </w:tcMar>
          </w:tcPr>
          <w:p w:rsidR="00B14C24" w:rsidRDefault="00B14C24">
            <w:pPr>
              <w:pStyle w:val="af0"/>
              <w:rPr>
                <w:rFonts w:ascii="Times New Roman" w:hAnsi="Times New Roman"/>
              </w:rPr>
            </w:pPr>
          </w:p>
        </w:tc>
        <w:tc>
          <w:tcPr>
            <w:tcW w:w="4323" w:type="dxa"/>
          </w:tcPr>
          <w:p w:rsidR="00B14C24" w:rsidRDefault="00B14C24">
            <w:pPr>
              <w:pStyle w:val="af0"/>
              <w:rPr>
                <w:rFonts w:ascii="Times New Roman" w:hAnsi="Times New Roman"/>
                <w:b/>
              </w:rPr>
            </w:pPr>
          </w:p>
          <w:p w:rsidR="00B14C24" w:rsidRDefault="00B14C24">
            <w:pPr>
              <w:pStyle w:val="af0"/>
              <w:rPr>
                <w:rFonts w:ascii="Times New Roman" w:hAnsi="Times New Roman"/>
                <w:b/>
              </w:rPr>
            </w:pPr>
          </w:p>
        </w:tc>
      </w:tr>
    </w:tbl>
    <w:p w:rsidR="00B14C24" w:rsidRDefault="00B14C24" w:rsidP="00B14C24">
      <w:pPr>
        <w:pStyle w:val="af0"/>
        <w:ind w:firstLine="567"/>
        <w:jc w:val="both"/>
        <w:rPr>
          <w:rFonts w:ascii="Times New Roman" w:hAnsi="Times New Roman"/>
        </w:rPr>
      </w:pPr>
    </w:p>
    <w:p w:rsidR="00B14C24" w:rsidRDefault="00B14C24" w:rsidP="00B14C24">
      <w:pPr>
        <w:pStyle w:val="af0"/>
        <w:ind w:firstLine="567"/>
        <w:jc w:val="both"/>
        <w:rPr>
          <w:rFonts w:ascii="Times New Roman" w:hAnsi="Times New Roman"/>
          <w:sz w:val="20"/>
          <w:szCs w:val="24"/>
        </w:rPr>
      </w:pPr>
    </w:p>
    <w:p w:rsidR="00B14C24" w:rsidRDefault="00B14C24" w:rsidP="00B14C24">
      <w:pPr>
        <w:pStyle w:val="af0"/>
        <w:ind w:firstLine="567"/>
        <w:jc w:val="both"/>
        <w:rPr>
          <w:rFonts w:ascii="Times New Roman" w:hAnsi="Times New Roman"/>
          <w:sz w:val="20"/>
          <w:szCs w:val="24"/>
        </w:rPr>
      </w:pPr>
    </w:p>
    <w:p w:rsidR="00B14C24" w:rsidRDefault="00B14C24" w:rsidP="00B14C24">
      <w:pPr>
        <w:pStyle w:val="af0"/>
        <w:ind w:firstLine="567"/>
        <w:jc w:val="both"/>
        <w:rPr>
          <w:rFonts w:ascii="Times New Roman" w:hAnsi="Times New Roman"/>
          <w:sz w:val="20"/>
          <w:szCs w:val="24"/>
        </w:rPr>
      </w:pPr>
    </w:p>
    <w:p w:rsidR="00B14C24" w:rsidRDefault="00B14C24" w:rsidP="00B14C24">
      <w:pPr>
        <w:pStyle w:val="af0"/>
        <w:ind w:firstLine="567"/>
        <w:jc w:val="both"/>
        <w:rPr>
          <w:rFonts w:ascii="Times New Roman" w:hAnsi="Times New Roman"/>
          <w:sz w:val="20"/>
          <w:szCs w:val="24"/>
        </w:rPr>
      </w:pPr>
    </w:p>
    <w:p w:rsidR="00B14C24" w:rsidRDefault="00B14C24" w:rsidP="00B14C24">
      <w:pPr>
        <w:pStyle w:val="af0"/>
        <w:ind w:firstLine="567"/>
        <w:jc w:val="both"/>
        <w:rPr>
          <w:rFonts w:ascii="Times New Roman" w:hAnsi="Times New Roman"/>
          <w:sz w:val="20"/>
          <w:szCs w:val="24"/>
        </w:rPr>
      </w:pPr>
    </w:p>
    <w:p w:rsidR="00B14C24" w:rsidRDefault="00B14C24" w:rsidP="00B14C24">
      <w:pPr>
        <w:pStyle w:val="af0"/>
        <w:ind w:firstLine="567"/>
        <w:jc w:val="both"/>
        <w:rPr>
          <w:rFonts w:ascii="Times New Roman" w:hAnsi="Times New Roman"/>
          <w:sz w:val="20"/>
          <w:szCs w:val="24"/>
        </w:rPr>
      </w:pPr>
    </w:p>
    <w:p w:rsidR="00B14C24" w:rsidRDefault="00B14C24" w:rsidP="00B14C24">
      <w:pPr>
        <w:pStyle w:val="af0"/>
        <w:ind w:firstLine="567"/>
        <w:jc w:val="both"/>
        <w:rPr>
          <w:rFonts w:ascii="Times New Roman" w:hAnsi="Times New Roman"/>
          <w:sz w:val="20"/>
          <w:szCs w:val="24"/>
        </w:rPr>
      </w:pPr>
    </w:p>
    <w:p w:rsidR="00B14C24" w:rsidRDefault="00B14C24" w:rsidP="00B14C24">
      <w:pPr>
        <w:pStyle w:val="af0"/>
        <w:ind w:firstLine="567"/>
        <w:jc w:val="both"/>
        <w:rPr>
          <w:rFonts w:ascii="Times New Roman" w:hAnsi="Times New Roman"/>
          <w:sz w:val="20"/>
          <w:szCs w:val="24"/>
        </w:rPr>
      </w:pPr>
    </w:p>
    <w:p w:rsidR="00B14C24" w:rsidRDefault="00B14C24" w:rsidP="00B14C24">
      <w:pPr>
        <w:pStyle w:val="af0"/>
        <w:ind w:firstLine="567"/>
        <w:jc w:val="both"/>
        <w:rPr>
          <w:rFonts w:ascii="Times New Roman" w:hAnsi="Times New Roman"/>
          <w:sz w:val="20"/>
          <w:szCs w:val="24"/>
        </w:rPr>
      </w:pPr>
    </w:p>
    <w:p w:rsidR="00B14C24" w:rsidRDefault="00B14C24" w:rsidP="00B14C24">
      <w:pPr>
        <w:pStyle w:val="af0"/>
        <w:ind w:firstLine="567"/>
        <w:jc w:val="both"/>
        <w:rPr>
          <w:rFonts w:ascii="Times New Roman" w:hAnsi="Times New Roman"/>
          <w:sz w:val="20"/>
          <w:szCs w:val="24"/>
        </w:rPr>
      </w:pPr>
    </w:p>
    <w:p w:rsidR="00B14C24" w:rsidRDefault="00B14C24" w:rsidP="00B14C24">
      <w:pPr>
        <w:pStyle w:val="af0"/>
        <w:ind w:firstLine="567"/>
        <w:jc w:val="both"/>
        <w:rPr>
          <w:rFonts w:ascii="Times New Roman" w:hAnsi="Times New Roman"/>
          <w:sz w:val="20"/>
          <w:szCs w:val="24"/>
        </w:rPr>
      </w:pPr>
    </w:p>
    <w:p w:rsidR="00B14C24" w:rsidRDefault="00B14C24" w:rsidP="00B14C24">
      <w:pPr>
        <w:pStyle w:val="af0"/>
        <w:ind w:firstLine="567"/>
        <w:jc w:val="both"/>
        <w:rPr>
          <w:rFonts w:ascii="Times New Roman" w:hAnsi="Times New Roman"/>
          <w:sz w:val="20"/>
          <w:szCs w:val="24"/>
        </w:rPr>
      </w:pPr>
    </w:p>
    <w:p w:rsidR="00B14C24" w:rsidRDefault="00B14C24" w:rsidP="00B14C24">
      <w:pPr>
        <w:pStyle w:val="af0"/>
        <w:ind w:left="6372"/>
        <w:jc w:val="center"/>
        <w:rPr>
          <w:rFonts w:ascii="Times New Roman" w:hAnsi="Times New Roman"/>
        </w:rPr>
      </w:pPr>
      <w:bookmarkStart w:id="13" w:name="_GoBack"/>
      <w:bookmarkEnd w:id="13"/>
      <w:r>
        <w:rPr>
          <w:rFonts w:ascii="Times New Roman" w:hAnsi="Times New Roman"/>
        </w:rPr>
        <w:lastRenderedPageBreak/>
        <w:t>Приложение № 4</w:t>
      </w:r>
    </w:p>
    <w:p w:rsidR="00B14C24" w:rsidRDefault="00B14C24" w:rsidP="00B14C24">
      <w:pPr>
        <w:pStyle w:val="af0"/>
        <w:ind w:left="6372"/>
        <w:jc w:val="center"/>
        <w:rPr>
          <w:rFonts w:ascii="Times New Roman" w:hAnsi="Times New Roman"/>
        </w:rPr>
      </w:pPr>
      <w:r>
        <w:rPr>
          <w:rFonts w:ascii="Times New Roman" w:hAnsi="Times New Roman"/>
        </w:rPr>
        <w:t>к Договору №___</w:t>
      </w:r>
    </w:p>
    <w:p w:rsidR="00B14C24" w:rsidRDefault="00B14C24" w:rsidP="00B14C24">
      <w:pPr>
        <w:pStyle w:val="af0"/>
        <w:ind w:left="6372"/>
        <w:jc w:val="center"/>
        <w:rPr>
          <w:rFonts w:ascii="Times New Roman" w:hAnsi="Times New Roman"/>
        </w:rPr>
      </w:pPr>
      <w:r>
        <w:rPr>
          <w:rFonts w:ascii="Times New Roman" w:hAnsi="Times New Roman"/>
        </w:rPr>
        <w:t>от «__»_______2026 года</w:t>
      </w:r>
    </w:p>
    <w:p w:rsidR="00B14C24" w:rsidRDefault="00B14C24" w:rsidP="00B14C24">
      <w:pPr>
        <w:pStyle w:val="af0"/>
        <w:rPr>
          <w:rFonts w:ascii="Times New Roman" w:hAnsi="Times New Roman"/>
        </w:rPr>
      </w:pPr>
    </w:p>
    <w:p w:rsidR="00B14C24" w:rsidRDefault="00B14C24" w:rsidP="00B14C24">
      <w:pPr>
        <w:pStyle w:val="af0"/>
        <w:ind w:left="6372"/>
        <w:jc w:val="center"/>
        <w:rPr>
          <w:rFonts w:ascii="Times New Roman" w:hAnsi="Times New Roman"/>
          <w:sz w:val="20"/>
          <w:szCs w:val="24"/>
        </w:rPr>
      </w:pPr>
    </w:p>
    <w:p w:rsidR="00B14C24" w:rsidRDefault="00B14C24" w:rsidP="00B14C24">
      <w:pPr>
        <w:pStyle w:val="af0"/>
        <w:ind w:left="6372"/>
        <w:jc w:val="center"/>
        <w:rPr>
          <w:rFonts w:ascii="Times New Roman" w:hAnsi="Times New Roman"/>
          <w:bCs/>
        </w:rPr>
      </w:pPr>
      <w:r>
        <w:rPr>
          <w:rFonts w:ascii="Times New Roman" w:hAnsi="Times New Roman"/>
          <w:bCs/>
        </w:rPr>
        <w:t>УТВЕРЖДАЮ</w:t>
      </w:r>
    </w:p>
    <w:p w:rsidR="00B14C24" w:rsidRDefault="00B14C24" w:rsidP="00B14C24">
      <w:pPr>
        <w:pStyle w:val="af0"/>
        <w:ind w:left="6372"/>
        <w:jc w:val="center"/>
        <w:rPr>
          <w:rFonts w:ascii="Times New Roman" w:hAnsi="Times New Roman"/>
        </w:rPr>
      </w:pPr>
      <w:r>
        <w:rPr>
          <w:rFonts w:ascii="Times New Roman" w:hAnsi="Times New Roman"/>
        </w:rPr>
        <w:t>Руководитель</w:t>
      </w:r>
    </w:p>
    <w:p w:rsidR="00B14C24" w:rsidRDefault="00B14C24" w:rsidP="00B14C24">
      <w:pPr>
        <w:pStyle w:val="af0"/>
        <w:ind w:left="6372"/>
        <w:jc w:val="center"/>
        <w:rPr>
          <w:rFonts w:ascii="Times New Roman" w:hAnsi="Times New Roman"/>
          <w:bCs/>
        </w:rPr>
      </w:pPr>
      <w:r>
        <w:rPr>
          <w:rFonts w:ascii="Times New Roman" w:hAnsi="Times New Roman"/>
          <w:bCs/>
        </w:rPr>
        <w:t>_________________ Ф.И.О.</w:t>
      </w:r>
    </w:p>
    <w:p w:rsidR="00B14C24" w:rsidRDefault="00B14C24" w:rsidP="00B14C24">
      <w:pPr>
        <w:pStyle w:val="af0"/>
        <w:ind w:left="6372"/>
        <w:jc w:val="center"/>
        <w:rPr>
          <w:rFonts w:ascii="Times New Roman" w:hAnsi="Times New Roman"/>
          <w:bCs/>
          <w:sz w:val="20"/>
          <w:szCs w:val="24"/>
        </w:rPr>
      </w:pPr>
      <w:r>
        <w:rPr>
          <w:rFonts w:ascii="Times New Roman" w:hAnsi="Times New Roman"/>
          <w:bCs/>
        </w:rPr>
        <w:t>«___» _____________ 2026 год</w:t>
      </w:r>
      <w:r>
        <w:rPr>
          <w:rFonts w:ascii="Times New Roman" w:hAnsi="Times New Roman"/>
          <w:bCs/>
          <w:sz w:val="20"/>
          <w:szCs w:val="24"/>
        </w:rPr>
        <w:t>а</w:t>
      </w:r>
    </w:p>
    <w:p w:rsidR="00B14C24" w:rsidRDefault="00B14C24" w:rsidP="00B14C24">
      <w:pPr>
        <w:pStyle w:val="af0"/>
        <w:rPr>
          <w:rFonts w:ascii="Times New Roman" w:hAnsi="Times New Roman"/>
        </w:rPr>
      </w:pPr>
    </w:p>
    <w:p w:rsidR="00B14C24" w:rsidRDefault="00B14C24" w:rsidP="00B14C24">
      <w:pPr>
        <w:pStyle w:val="af0"/>
        <w:rPr>
          <w:rFonts w:ascii="Times New Roman" w:hAnsi="Times New Roman"/>
        </w:rPr>
      </w:pPr>
    </w:p>
    <w:p w:rsidR="00B14C24" w:rsidRDefault="00B14C24" w:rsidP="00B14C24">
      <w:pPr>
        <w:rPr>
          <w:rFonts w:eastAsia="Calibri"/>
          <w:b/>
          <w:sz w:val="22"/>
          <w:szCs w:val="22"/>
        </w:rPr>
      </w:pPr>
    </w:p>
    <w:p w:rsidR="00B14C24" w:rsidRDefault="00B14C24" w:rsidP="00B14C24">
      <w:pPr>
        <w:jc w:val="center"/>
        <w:rPr>
          <w:rFonts w:eastAsia="Calibri"/>
          <w:b/>
          <w:sz w:val="22"/>
          <w:szCs w:val="22"/>
        </w:rPr>
      </w:pPr>
      <w:r>
        <w:rPr>
          <w:rFonts w:eastAsia="Calibri"/>
          <w:b/>
          <w:sz w:val="22"/>
          <w:szCs w:val="22"/>
        </w:rPr>
        <w:t>Акт приёмки товаров (работ, услуг)</w:t>
      </w:r>
    </w:p>
    <w:p w:rsidR="00B14C24" w:rsidRDefault="00B14C24" w:rsidP="00B14C24">
      <w:pPr>
        <w:jc w:val="center"/>
        <w:rPr>
          <w:rFonts w:eastAsia="Calibri"/>
          <w:b/>
          <w:sz w:val="22"/>
          <w:szCs w:val="22"/>
        </w:rPr>
      </w:pPr>
    </w:p>
    <w:p w:rsidR="00B14C24" w:rsidRDefault="00B14C24" w:rsidP="00B14C24">
      <w:pPr>
        <w:pStyle w:val="af0"/>
        <w:rPr>
          <w:rFonts w:ascii="Times New Roman" w:hAnsi="Times New Roman"/>
        </w:rPr>
      </w:pPr>
      <w:r>
        <w:rPr>
          <w:rFonts w:ascii="Times New Roman" w:hAnsi="Times New Roman"/>
        </w:rPr>
        <w:t xml:space="preserve">г. Черкесск                                                                                                                      «___» ________ 2026 года </w:t>
      </w:r>
    </w:p>
    <w:p w:rsidR="00B14C24" w:rsidRDefault="00B14C24" w:rsidP="00B14C24">
      <w:pPr>
        <w:jc w:val="center"/>
        <w:rPr>
          <w:rFonts w:eastAsia="Calibri"/>
          <w:b/>
          <w:sz w:val="22"/>
          <w:szCs w:val="22"/>
        </w:rPr>
      </w:pPr>
    </w:p>
    <w:p w:rsidR="00B14C24" w:rsidRDefault="00B14C24" w:rsidP="00B14C24">
      <w:pPr>
        <w:ind w:firstLine="708"/>
        <w:jc w:val="both"/>
        <w:rPr>
          <w:rFonts w:eastAsia="Calibri"/>
          <w:sz w:val="22"/>
          <w:szCs w:val="22"/>
        </w:rPr>
      </w:pPr>
      <w:r>
        <w:rPr>
          <w:rFonts w:eastAsia="Calibri"/>
          <w:sz w:val="22"/>
          <w:szCs w:val="22"/>
        </w:rPr>
        <w:t>С учетом заключения внутренней экспертизы, составлен настоящий акт о том,                                             что нижеперечисленный товар  удовлетворяет условиям и требованиям договора  от «___» ______ 2026г.  № ____ и подлежит приёмке.</w:t>
      </w:r>
    </w:p>
    <w:p w:rsidR="00B14C24" w:rsidRDefault="00B14C24" w:rsidP="00B14C24">
      <w:pPr>
        <w:ind w:firstLine="708"/>
        <w:jc w:val="both"/>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443"/>
        <w:gridCol w:w="2920"/>
        <w:gridCol w:w="929"/>
        <w:gridCol w:w="996"/>
        <w:gridCol w:w="1527"/>
      </w:tblGrid>
      <w:tr w:rsidR="00B14C24" w:rsidTr="00B14C24">
        <w:tc>
          <w:tcPr>
            <w:tcW w:w="812" w:type="dxa"/>
            <w:tcBorders>
              <w:top w:val="single" w:sz="4" w:space="0" w:color="auto"/>
              <w:left w:val="single" w:sz="4" w:space="0" w:color="auto"/>
              <w:bottom w:val="single" w:sz="4" w:space="0" w:color="auto"/>
              <w:right w:val="single" w:sz="4" w:space="0" w:color="auto"/>
            </w:tcBorders>
            <w:hideMark/>
          </w:tcPr>
          <w:p w:rsidR="00B14C24" w:rsidRDefault="00B14C24">
            <w:pPr>
              <w:jc w:val="center"/>
              <w:rPr>
                <w:rFonts w:eastAsia="Calibri"/>
                <w:sz w:val="22"/>
                <w:szCs w:val="22"/>
              </w:rPr>
            </w:pPr>
            <w:r>
              <w:rPr>
                <w:rFonts w:eastAsia="Calibri"/>
                <w:sz w:val="22"/>
                <w:szCs w:val="22"/>
              </w:rPr>
              <w:t xml:space="preserve">№ </w:t>
            </w:r>
          </w:p>
          <w:p w:rsidR="00B14C24" w:rsidRDefault="00B14C24">
            <w:pPr>
              <w:jc w:val="center"/>
              <w:rPr>
                <w:rFonts w:eastAsia="Calibri"/>
                <w:sz w:val="22"/>
                <w:szCs w:val="22"/>
              </w:rPr>
            </w:pPr>
            <w:proofErr w:type="gramStart"/>
            <w:r>
              <w:rPr>
                <w:rFonts w:eastAsia="Calibri"/>
                <w:sz w:val="22"/>
                <w:szCs w:val="22"/>
              </w:rPr>
              <w:t>п</w:t>
            </w:r>
            <w:proofErr w:type="gramEnd"/>
            <w:r>
              <w:rPr>
                <w:rFonts w:eastAsia="Calibri"/>
                <w:sz w:val="22"/>
                <w:szCs w:val="22"/>
              </w:rPr>
              <w:t>/п</w:t>
            </w:r>
          </w:p>
        </w:tc>
        <w:tc>
          <w:tcPr>
            <w:tcW w:w="2640" w:type="dxa"/>
            <w:tcBorders>
              <w:top w:val="single" w:sz="4" w:space="0" w:color="auto"/>
              <w:left w:val="single" w:sz="4" w:space="0" w:color="auto"/>
              <w:bottom w:val="single" w:sz="4" w:space="0" w:color="auto"/>
              <w:right w:val="single" w:sz="4" w:space="0" w:color="auto"/>
            </w:tcBorders>
            <w:hideMark/>
          </w:tcPr>
          <w:p w:rsidR="00B14C24" w:rsidRDefault="00B14C24">
            <w:pPr>
              <w:jc w:val="center"/>
              <w:rPr>
                <w:rFonts w:eastAsia="Calibri"/>
                <w:sz w:val="22"/>
                <w:szCs w:val="22"/>
              </w:rPr>
            </w:pPr>
            <w:r>
              <w:rPr>
                <w:rFonts w:eastAsia="Calibri"/>
                <w:sz w:val="22"/>
                <w:szCs w:val="22"/>
              </w:rPr>
              <w:t>Наименование ТРУ</w:t>
            </w:r>
          </w:p>
        </w:tc>
        <w:tc>
          <w:tcPr>
            <w:tcW w:w="3177" w:type="dxa"/>
            <w:tcBorders>
              <w:top w:val="single" w:sz="4" w:space="0" w:color="auto"/>
              <w:left w:val="single" w:sz="4" w:space="0" w:color="auto"/>
              <w:bottom w:val="single" w:sz="4" w:space="0" w:color="auto"/>
              <w:right w:val="single" w:sz="4" w:space="0" w:color="auto"/>
            </w:tcBorders>
            <w:hideMark/>
          </w:tcPr>
          <w:p w:rsidR="00B14C24" w:rsidRDefault="00B14C24">
            <w:pPr>
              <w:jc w:val="center"/>
              <w:rPr>
                <w:rFonts w:eastAsia="Calibri"/>
                <w:sz w:val="22"/>
                <w:szCs w:val="22"/>
              </w:rPr>
            </w:pPr>
            <w:r>
              <w:rPr>
                <w:rFonts w:eastAsia="Calibri"/>
                <w:sz w:val="22"/>
                <w:szCs w:val="22"/>
              </w:rPr>
              <w:t>Характеристики/</w:t>
            </w:r>
          </w:p>
          <w:p w:rsidR="00B14C24" w:rsidRDefault="00B14C24">
            <w:pPr>
              <w:jc w:val="center"/>
              <w:rPr>
                <w:rFonts w:eastAsia="Calibri"/>
                <w:sz w:val="22"/>
                <w:szCs w:val="22"/>
              </w:rPr>
            </w:pPr>
            <w:r>
              <w:rPr>
                <w:rFonts w:eastAsia="Calibri"/>
                <w:sz w:val="22"/>
                <w:szCs w:val="22"/>
              </w:rPr>
              <w:t>описание</w:t>
            </w:r>
          </w:p>
        </w:tc>
        <w:tc>
          <w:tcPr>
            <w:tcW w:w="992" w:type="dxa"/>
            <w:tcBorders>
              <w:top w:val="single" w:sz="4" w:space="0" w:color="auto"/>
              <w:left w:val="single" w:sz="4" w:space="0" w:color="auto"/>
              <w:bottom w:val="single" w:sz="4" w:space="0" w:color="auto"/>
              <w:right w:val="single" w:sz="4" w:space="0" w:color="auto"/>
            </w:tcBorders>
            <w:hideMark/>
          </w:tcPr>
          <w:p w:rsidR="00B14C24" w:rsidRDefault="00B14C24">
            <w:pPr>
              <w:jc w:val="center"/>
              <w:rPr>
                <w:rFonts w:eastAsia="Calibri"/>
                <w:sz w:val="22"/>
                <w:szCs w:val="22"/>
              </w:rPr>
            </w:pPr>
            <w:r>
              <w:rPr>
                <w:rFonts w:eastAsia="Calibri"/>
                <w:sz w:val="22"/>
                <w:szCs w:val="22"/>
              </w:rPr>
              <w:t>Кол-во</w:t>
            </w:r>
          </w:p>
        </w:tc>
        <w:tc>
          <w:tcPr>
            <w:tcW w:w="1079" w:type="dxa"/>
            <w:tcBorders>
              <w:top w:val="single" w:sz="4" w:space="0" w:color="auto"/>
              <w:left w:val="single" w:sz="4" w:space="0" w:color="auto"/>
              <w:bottom w:val="single" w:sz="4" w:space="0" w:color="auto"/>
              <w:right w:val="single" w:sz="4" w:space="0" w:color="auto"/>
            </w:tcBorders>
            <w:hideMark/>
          </w:tcPr>
          <w:p w:rsidR="00B14C24" w:rsidRDefault="00B14C24">
            <w:pPr>
              <w:jc w:val="center"/>
              <w:rPr>
                <w:rFonts w:eastAsia="Calibri"/>
                <w:sz w:val="22"/>
                <w:szCs w:val="22"/>
              </w:rPr>
            </w:pPr>
            <w:proofErr w:type="spellStart"/>
            <w:r>
              <w:rPr>
                <w:rFonts w:eastAsia="Calibri"/>
                <w:sz w:val="22"/>
                <w:szCs w:val="22"/>
              </w:rPr>
              <w:t>Едн</w:t>
            </w:r>
            <w:proofErr w:type="spellEnd"/>
            <w:r>
              <w:rPr>
                <w:rFonts w:eastAsia="Calibri"/>
                <w:sz w:val="22"/>
                <w:szCs w:val="22"/>
              </w:rPr>
              <w:t>. изм.</w:t>
            </w:r>
          </w:p>
        </w:tc>
        <w:tc>
          <w:tcPr>
            <w:tcW w:w="1721" w:type="dxa"/>
            <w:tcBorders>
              <w:top w:val="single" w:sz="4" w:space="0" w:color="auto"/>
              <w:left w:val="single" w:sz="4" w:space="0" w:color="auto"/>
              <w:bottom w:val="single" w:sz="4" w:space="0" w:color="auto"/>
              <w:right w:val="single" w:sz="4" w:space="0" w:color="auto"/>
            </w:tcBorders>
            <w:hideMark/>
          </w:tcPr>
          <w:p w:rsidR="00B14C24" w:rsidRDefault="00B14C24">
            <w:pPr>
              <w:jc w:val="center"/>
              <w:rPr>
                <w:rFonts w:eastAsia="Calibri"/>
                <w:sz w:val="22"/>
                <w:szCs w:val="22"/>
              </w:rPr>
            </w:pPr>
            <w:r>
              <w:rPr>
                <w:rFonts w:eastAsia="Calibri"/>
                <w:sz w:val="22"/>
                <w:szCs w:val="22"/>
              </w:rPr>
              <w:t>Цена за ед.</w:t>
            </w:r>
          </w:p>
        </w:tc>
      </w:tr>
      <w:tr w:rsidR="00B14C24" w:rsidTr="00B14C24">
        <w:tc>
          <w:tcPr>
            <w:tcW w:w="812" w:type="dxa"/>
            <w:tcBorders>
              <w:top w:val="single" w:sz="4" w:space="0" w:color="auto"/>
              <w:left w:val="single" w:sz="4" w:space="0" w:color="auto"/>
              <w:bottom w:val="single" w:sz="4" w:space="0" w:color="auto"/>
              <w:right w:val="single" w:sz="4" w:space="0" w:color="auto"/>
            </w:tcBorders>
          </w:tcPr>
          <w:p w:rsidR="00B14C24" w:rsidRDefault="00B14C24">
            <w:pPr>
              <w:jc w:val="both"/>
              <w:rPr>
                <w:rFonts w:eastAsia="Calibri"/>
                <w:sz w:val="22"/>
                <w:szCs w:val="22"/>
              </w:rPr>
            </w:pPr>
          </w:p>
        </w:tc>
        <w:tc>
          <w:tcPr>
            <w:tcW w:w="2640" w:type="dxa"/>
            <w:tcBorders>
              <w:top w:val="single" w:sz="4" w:space="0" w:color="auto"/>
              <w:left w:val="single" w:sz="4" w:space="0" w:color="auto"/>
              <w:bottom w:val="single" w:sz="4" w:space="0" w:color="auto"/>
              <w:right w:val="single" w:sz="4" w:space="0" w:color="auto"/>
            </w:tcBorders>
          </w:tcPr>
          <w:p w:rsidR="00B14C24" w:rsidRDefault="00B14C24">
            <w:pPr>
              <w:jc w:val="both"/>
              <w:rPr>
                <w:rFonts w:eastAsia="Calibri"/>
                <w:sz w:val="22"/>
                <w:szCs w:val="22"/>
              </w:rPr>
            </w:pPr>
          </w:p>
        </w:tc>
        <w:tc>
          <w:tcPr>
            <w:tcW w:w="3177" w:type="dxa"/>
            <w:tcBorders>
              <w:top w:val="single" w:sz="4" w:space="0" w:color="auto"/>
              <w:left w:val="single" w:sz="4" w:space="0" w:color="auto"/>
              <w:bottom w:val="single" w:sz="4" w:space="0" w:color="auto"/>
              <w:right w:val="single" w:sz="4" w:space="0" w:color="auto"/>
            </w:tcBorders>
          </w:tcPr>
          <w:p w:rsidR="00B14C24" w:rsidRDefault="00B14C24">
            <w:pPr>
              <w:jc w:val="both"/>
              <w:rPr>
                <w:rFonts w:eastAsia="Calibri"/>
                <w:sz w:val="22"/>
                <w:szCs w:val="22"/>
              </w:rPr>
            </w:pPr>
          </w:p>
        </w:tc>
        <w:tc>
          <w:tcPr>
            <w:tcW w:w="992" w:type="dxa"/>
            <w:tcBorders>
              <w:top w:val="single" w:sz="4" w:space="0" w:color="auto"/>
              <w:left w:val="single" w:sz="4" w:space="0" w:color="auto"/>
              <w:bottom w:val="single" w:sz="4" w:space="0" w:color="auto"/>
              <w:right w:val="single" w:sz="4" w:space="0" w:color="auto"/>
            </w:tcBorders>
          </w:tcPr>
          <w:p w:rsidR="00B14C24" w:rsidRDefault="00B14C24">
            <w:pPr>
              <w:jc w:val="both"/>
              <w:rPr>
                <w:rFonts w:eastAsia="Calibri"/>
                <w:sz w:val="22"/>
                <w:szCs w:val="22"/>
              </w:rPr>
            </w:pPr>
          </w:p>
        </w:tc>
        <w:tc>
          <w:tcPr>
            <w:tcW w:w="1079" w:type="dxa"/>
            <w:tcBorders>
              <w:top w:val="single" w:sz="4" w:space="0" w:color="auto"/>
              <w:left w:val="single" w:sz="4" w:space="0" w:color="auto"/>
              <w:bottom w:val="single" w:sz="4" w:space="0" w:color="auto"/>
              <w:right w:val="single" w:sz="4" w:space="0" w:color="auto"/>
            </w:tcBorders>
          </w:tcPr>
          <w:p w:rsidR="00B14C24" w:rsidRDefault="00B14C24">
            <w:pPr>
              <w:jc w:val="both"/>
              <w:rPr>
                <w:rFonts w:eastAsia="Calibri"/>
                <w:sz w:val="22"/>
                <w:szCs w:val="22"/>
              </w:rPr>
            </w:pPr>
          </w:p>
        </w:tc>
        <w:tc>
          <w:tcPr>
            <w:tcW w:w="1721" w:type="dxa"/>
            <w:tcBorders>
              <w:top w:val="single" w:sz="4" w:space="0" w:color="auto"/>
              <w:left w:val="single" w:sz="4" w:space="0" w:color="auto"/>
              <w:bottom w:val="single" w:sz="4" w:space="0" w:color="auto"/>
              <w:right w:val="single" w:sz="4" w:space="0" w:color="auto"/>
            </w:tcBorders>
          </w:tcPr>
          <w:p w:rsidR="00B14C24" w:rsidRDefault="00B14C24">
            <w:pPr>
              <w:jc w:val="both"/>
              <w:rPr>
                <w:rFonts w:eastAsia="Calibri"/>
                <w:sz w:val="22"/>
                <w:szCs w:val="22"/>
              </w:rPr>
            </w:pPr>
          </w:p>
        </w:tc>
      </w:tr>
    </w:tbl>
    <w:p w:rsidR="00B14C24" w:rsidRDefault="00B14C24" w:rsidP="00B14C24">
      <w:pPr>
        <w:ind w:firstLine="708"/>
        <w:jc w:val="both"/>
        <w:rPr>
          <w:rFonts w:eastAsia="Calibri"/>
          <w:sz w:val="22"/>
          <w:szCs w:val="22"/>
        </w:rPr>
      </w:pPr>
      <w:r>
        <w:rPr>
          <w:rFonts w:eastAsia="Calibri"/>
          <w:sz w:val="22"/>
          <w:szCs w:val="22"/>
        </w:rPr>
        <w:t>Итого</w:t>
      </w:r>
      <w:proofErr w:type="gramStart"/>
      <w:r>
        <w:rPr>
          <w:rFonts w:eastAsia="Calibri"/>
          <w:sz w:val="22"/>
          <w:szCs w:val="22"/>
        </w:rPr>
        <w:t xml:space="preserve">: _______________(______________) </w:t>
      </w:r>
      <w:proofErr w:type="gramEnd"/>
      <w:r>
        <w:rPr>
          <w:rFonts w:eastAsia="Calibri"/>
          <w:sz w:val="22"/>
          <w:szCs w:val="22"/>
        </w:rPr>
        <w:t>рублей _________ копеек.</w:t>
      </w:r>
    </w:p>
    <w:p w:rsidR="00B14C24" w:rsidRDefault="00B14C24" w:rsidP="00B14C24">
      <w:pPr>
        <w:ind w:firstLine="708"/>
        <w:jc w:val="both"/>
        <w:rPr>
          <w:rFonts w:eastAsia="Calibri"/>
          <w:sz w:val="22"/>
          <w:szCs w:val="22"/>
        </w:rPr>
      </w:pPr>
    </w:p>
    <w:p w:rsidR="00B14C24" w:rsidRDefault="00B14C24" w:rsidP="00B14C24">
      <w:pPr>
        <w:ind w:left="1068" w:firstLine="709"/>
        <w:jc w:val="both"/>
        <w:rPr>
          <w:rFonts w:eastAsia="Calibri"/>
          <w:sz w:val="22"/>
          <w:szCs w:val="22"/>
        </w:rPr>
      </w:pPr>
    </w:p>
    <w:p w:rsidR="00B14C24" w:rsidRDefault="00B14C24" w:rsidP="00B14C24">
      <w:pPr>
        <w:ind w:left="1068"/>
        <w:jc w:val="both"/>
        <w:rPr>
          <w:rFonts w:eastAsia="Calibri"/>
          <w:sz w:val="22"/>
          <w:szCs w:val="22"/>
        </w:rPr>
      </w:pPr>
    </w:p>
    <w:tbl>
      <w:tblPr>
        <w:tblW w:w="9300" w:type="dxa"/>
        <w:tblInd w:w="176" w:type="dxa"/>
        <w:tblLayout w:type="fixed"/>
        <w:tblCellMar>
          <w:left w:w="10" w:type="dxa"/>
          <w:right w:w="10" w:type="dxa"/>
        </w:tblCellMar>
        <w:tblLook w:val="04A0" w:firstRow="1" w:lastRow="0" w:firstColumn="1" w:lastColumn="0" w:noHBand="0" w:noVBand="1"/>
      </w:tblPr>
      <w:tblGrid>
        <w:gridCol w:w="4583"/>
        <w:gridCol w:w="394"/>
        <w:gridCol w:w="4323"/>
      </w:tblGrid>
      <w:tr w:rsidR="00B14C24" w:rsidTr="00B14C24">
        <w:trPr>
          <w:trHeight w:val="70"/>
        </w:trPr>
        <w:tc>
          <w:tcPr>
            <w:tcW w:w="4584" w:type="dxa"/>
            <w:tcMar>
              <w:top w:w="0" w:type="dxa"/>
              <w:left w:w="108" w:type="dxa"/>
              <w:bottom w:w="0" w:type="dxa"/>
              <w:right w:w="108" w:type="dxa"/>
            </w:tcMar>
          </w:tcPr>
          <w:p w:rsidR="00B14C24" w:rsidRDefault="00B14C24">
            <w:pPr>
              <w:pStyle w:val="af0"/>
              <w:rPr>
                <w:rFonts w:ascii="Times New Roman" w:hAnsi="Times New Roman"/>
                <w:b/>
              </w:rPr>
            </w:pPr>
          </w:p>
          <w:p w:rsidR="00B14C24" w:rsidRDefault="00B14C24">
            <w:pPr>
              <w:pStyle w:val="af0"/>
              <w:jc w:val="center"/>
              <w:rPr>
                <w:rFonts w:ascii="Times New Roman" w:hAnsi="Times New Roman"/>
                <w:b/>
              </w:rPr>
            </w:pPr>
            <w:r>
              <w:rPr>
                <w:rFonts w:ascii="Times New Roman" w:hAnsi="Times New Roman"/>
                <w:b/>
              </w:rPr>
              <w:t>Поставщик</w:t>
            </w:r>
          </w:p>
          <w:p w:rsidR="00B14C24" w:rsidRDefault="00B14C24">
            <w:pPr>
              <w:rPr>
                <w:szCs w:val="22"/>
              </w:rPr>
            </w:pPr>
          </w:p>
          <w:p w:rsidR="00B14C24" w:rsidRDefault="00B14C24">
            <w:pPr>
              <w:rPr>
                <w:szCs w:val="22"/>
              </w:rPr>
            </w:pPr>
          </w:p>
          <w:p w:rsidR="00B14C24" w:rsidRDefault="00B14C24">
            <w:pPr>
              <w:pStyle w:val="af0"/>
              <w:rPr>
                <w:rFonts w:ascii="Times New Roman" w:hAnsi="Times New Roman"/>
              </w:rPr>
            </w:pPr>
            <w:r>
              <w:rPr>
                <w:rFonts w:ascii="Times New Roman" w:hAnsi="Times New Roman"/>
              </w:rPr>
              <w:t>_______________  / _______________</w:t>
            </w:r>
          </w:p>
        </w:tc>
        <w:tc>
          <w:tcPr>
            <w:tcW w:w="394" w:type="dxa"/>
            <w:tcMar>
              <w:top w:w="0" w:type="dxa"/>
              <w:left w:w="108" w:type="dxa"/>
              <w:bottom w:w="0" w:type="dxa"/>
              <w:right w:w="108" w:type="dxa"/>
            </w:tcMar>
          </w:tcPr>
          <w:p w:rsidR="00B14C24" w:rsidRDefault="00B14C24">
            <w:pPr>
              <w:pStyle w:val="af0"/>
              <w:rPr>
                <w:rFonts w:ascii="Times New Roman" w:hAnsi="Times New Roman"/>
              </w:rPr>
            </w:pPr>
          </w:p>
        </w:tc>
        <w:tc>
          <w:tcPr>
            <w:tcW w:w="4323" w:type="dxa"/>
          </w:tcPr>
          <w:p w:rsidR="00B14C24" w:rsidRDefault="00B14C24">
            <w:pPr>
              <w:pStyle w:val="af0"/>
              <w:rPr>
                <w:rFonts w:ascii="Times New Roman" w:hAnsi="Times New Roman"/>
                <w:b/>
              </w:rPr>
            </w:pPr>
          </w:p>
          <w:p w:rsidR="00B14C24" w:rsidRDefault="00B14C24">
            <w:pPr>
              <w:pStyle w:val="af0"/>
              <w:rPr>
                <w:rFonts w:ascii="Times New Roman" w:hAnsi="Times New Roman"/>
                <w:b/>
              </w:rPr>
            </w:pPr>
            <w:r>
              <w:rPr>
                <w:rFonts w:ascii="Times New Roman" w:hAnsi="Times New Roman"/>
                <w:b/>
              </w:rPr>
              <w:t>Представитель Государственного заказчика:</w:t>
            </w:r>
          </w:p>
          <w:p w:rsidR="00B14C24" w:rsidRDefault="00B14C24">
            <w:pPr>
              <w:pStyle w:val="af0"/>
              <w:rPr>
                <w:rFonts w:ascii="Times New Roman" w:hAnsi="Times New Roman"/>
              </w:rPr>
            </w:pPr>
          </w:p>
          <w:p w:rsidR="00B14C24" w:rsidRDefault="00B14C24">
            <w:pPr>
              <w:pStyle w:val="af0"/>
              <w:rPr>
                <w:rFonts w:ascii="Times New Roman" w:hAnsi="Times New Roman"/>
              </w:rPr>
            </w:pPr>
          </w:p>
          <w:p w:rsidR="00B14C24" w:rsidRDefault="00B14C24">
            <w:pPr>
              <w:pStyle w:val="af0"/>
              <w:rPr>
                <w:rFonts w:ascii="Times New Roman" w:hAnsi="Times New Roman"/>
              </w:rPr>
            </w:pPr>
            <w:r>
              <w:rPr>
                <w:rFonts w:ascii="Times New Roman" w:hAnsi="Times New Roman"/>
              </w:rPr>
              <w:t>_______________  / _______________</w:t>
            </w:r>
          </w:p>
          <w:p w:rsidR="00B14C24" w:rsidRDefault="00B14C24">
            <w:pPr>
              <w:pStyle w:val="af0"/>
              <w:rPr>
                <w:rFonts w:ascii="Times New Roman" w:hAnsi="Times New Roman"/>
                <w:b/>
              </w:rPr>
            </w:pPr>
          </w:p>
        </w:tc>
      </w:tr>
    </w:tbl>
    <w:p w:rsidR="00B14C24" w:rsidRDefault="00B14C24" w:rsidP="00B14C24">
      <w:pPr>
        <w:ind w:left="1068"/>
        <w:jc w:val="both"/>
        <w:rPr>
          <w:rFonts w:eastAsia="Calibri"/>
          <w:sz w:val="16"/>
          <w:szCs w:val="16"/>
        </w:rPr>
      </w:pPr>
    </w:p>
    <w:p w:rsidR="00B14C24" w:rsidRDefault="00B14C24" w:rsidP="00B14C24">
      <w:pPr>
        <w:ind w:left="1068"/>
        <w:jc w:val="both"/>
        <w:rPr>
          <w:rFonts w:eastAsia="Calibri"/>
          <w:sz w:val="16"/>
          <w:szCs w:val="16"/>
        </w:rPr>
      </w:pPr>
    </w:p>
    <w:p w:rsidR="00B14C24" w:rsidRDefault="00B14C24" w:rsidP="00B14C24">
      <w:pPr>
        <w:ind w:left="1068"/>
        <w:jc w:val="both"/>
        <w:rPr>
          <w:rFonts w:eastAsia="Calibri"/>
          <w:sz w:val="16"/>
          <w:szCs w:val="16"/>
        </w:rPr>
      </w:pPr>
    </w:p>
    <w:p w:rsidR="00E26A2A" w:rsidRDefault="00E26A2A"/>
    <w:sectPr w:rsidR="00E26A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B792E"/>
    <w:multiLevelType w:val="multilevel"/>
    <w:tmpl w:val="3946B85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nsid w:val="2198049E"/>
    <w:multiLevelType w:val="multilevel"/>
    <w:tmpl w:val="99ACDF02"/>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Zero"/>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
    <w:nsid w:val="2AE5578C"/>
    <w:multiLevelType w:val="hybridMultilevel"/>
    <w:tmpl w:val="9F2A7960"/>
    <w:lvl w:ilvl="0" w:tplc="269CA940">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2F267D8A"/>
    <w:multiLevelType w:val="hybridMultilevel"/>
    <w:tmpl w:val="B5AADFC0"/>
    <w:lvl w:ilvl="0" w:tplc="25F8F810">
      <w:start w:val="1"/>
      <w:numFmt w:val="bullet"/>
      <w:lvlText w:val=""/>
      <w:lvlJc w:val="left"/>
      <w:pPr>
        <w:ind w:left="1070" w:hanging="360"/>
      </w:pPr>
      <w:rPr>
        <w:rFonts w:ascii="Symbol" w:hAnsi="Symbol" w:hint="default"/>
      </w:rPr>
    </w:lvl>
    <w:lvl w:ilvl="1" w:tplc="3E1C0F10">
      <w:start w:val="1"/>
      <w:numFmt w:val="bullet"/>
      <w:lvlText w:val="o"/>
      <w:lvlJc w:val="left"/>
      <w:pPr>
        <w:ind w:left="1440" w:hanging="360"/>
      </w:pPr>
      <w:rPr>
        <w:rFonts w:ascii="Courier New" w:hAnsi="Courier New" w:cs="Courier New" w:hint="default"/>
      </w:rPr>
    </w:lvl>
    <w:lvl w:ilvl="2" w:tplc="180CFFE2">
      <w:start w:val="1"/>
      <w:numFmt w:val="bullet"/>
      <w:lvlText w:val=""/>
      <w:lvlJc w:val="left"/>
      <w:pPr>
        <w:ind w:left="2160" w:hanging="360"/>
      </w:pPr>
      <w:rPr>
        <w:rFonts w:ascii="Wingdings" w:hAnsi="Wingdings" w:hint="default"/>
      </w:rPr>
    </w:lvl>
    <w:lvl w:ilvl="3" w:tplc="2952B960">
      <w:start w:val="1"/>
      <w:numFmt w:val="bullet"/>
      <w:lvlText w:val=""/>
      <w:lvlJc w:val="left"/>
      <w:pPr>
        <w:ind w:left="2880" w:hanging="360"/>
      </w:pPr>
      <w:rPr>
        <w:rFonts w:ascii="Symbol" w:hAnsi="Symbol" w:hint="default"/>
      </w:rPr>
    </w:lvl>
    <w:lvl w:ilvl="4" w:tplc="18AC02C6">
      <w:start w:val="1"/>
      <w:numFmt w:val="bullet"/>
      <w:lvlText w:val="o"/>
      <w:lvlJc w:val="left"/>
      <w:pPr>
        <w:ind w:left="3600" w:hanging="360"/>
      </w:pPr>
      <w:rPr>
        <w:rFonts w:ascii="Courier New" w:hAnsi="Courier New" w:cs="Courier New" w:hint="default"/>
      </w:rPr>
    </w:lvl>
    <w:lvl w:ilvl="5" w:tplc="AE44F834">
      <w:start w:val="1"/>
      <w:numFmt w:val="bullet"/>
      <w:lvlText w:val=""/>
      <w:lvlJc w:val="left"/>
      <w:pPr>
        <w:ind w:left="4320" w:hanging="360"/>
      </w:pPr>
      <w:rPr>
        <w:rFonts w:ascii="Wingdings" w:hAnsi="Wingdings" w:hint="default"/>
      </w:rPr>
    </w:lvl>
    <w:lvl w:ilvl="6" w:tplc="88E4269C">
      <w:start w:val="1"/>
      <w:numFmt w:val="bullet"/>
      <w:lvlText w:val=""/>
      <w:lvlJc w:val="left"/>
      <w:pPr>
        <w:ind w:left="5040" w:hanging="360"/>
      </w:pPr>
      <w:rPr>
        <w:rFonts w:ascii="Symbol" w:hAnsi="Symbol" w:hint="default"/>
      </w:rPr>
    </w:lvl>
    <w:lvl w:ilvl="7" w:tplc="B73AA33C">
      <w:start w:val="1"/>
      <w:numFmt w:val="bullet"/>
      <w:lvlText w:val="o"/>
      <w:lvlJc w:val="left"/>
      <w:pPr>
        <w:ind w:left="5760" w:hanging="360"/>
      </w:pPr>
      <w:rPr>
        <w:rFonts w:ascii="Courier New" w:hAnsi="Courier New" w:cs="Courier New" w:hint="default"/>
      </w:rPr>
    </w:lvl>
    <w:lvl w:ilvl="8" w:tplc="C0CA7C0C">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lvlOverride w:ilvl="1"/>
    <w:lvlOverride w:ilvl="2"/>
    <w:lvlOverride w:ilvl="3"/>
    <w:lvlOverride w:ilvl="4"/>
    <w:lvlOverride w:ilvl="5"/>
    <w:lvlOverride w:ilvl="6"/>
    <w:lvlOverride w:ilvl="7"/>
    <w:lvlOverride w:ilvl="8"/>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770"/>
    <w:rsid w:val="00964770"/>
    <w:rsid w:val="00B14C24"/>
    <w:rsid w:val="00E26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C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14C24"/>
    <w:rPr>
      <w:color w:val="0000FF"/>
      <w:u w:val="single"/>
    </w:rPr>
  </w:style>
  <w:style w:type="character" w:styleId="a4">
    <w:name w:val="FollowedHyperlink"/>
    <w:basedOn w:val="a0"/>
    <w:uiPriority w:val="99"/>
    <w:semiHidden/>
    <w:unhideWhenUsed/>
    <w:rsid w:val="00B14C24"/>
    <w:rPr>
      <w:color w:val="800080" w:themeColor="followedHyperlink"/>
      <w:u w:val="single"/>
    </w:rPr>
  </w:style>
  <w:style w:type="character" w:customStyle="1" w:styleId="a5">
    <w:name w:val="Верхний колонтитул Знак"/>
    <w:aliases w:val="ho Знак,header odd Знак,first Знак,heading one Знак,h Знак,Верхний колонтитул Знак Знак Знак Знак,Знак Знак Знак1 Знак Знак Знак1,Верхний колонтитул Знак1 Знак Знак1,Знак1 Знак Знак Знак1 Знак З Знак Знак Знак Знак Знак Знак Знак"/>
    <w:basedOn w:val="a0"/>
    <w:link w:val="a6"/>
    <w:semiHidden/>
    <w:locked/>
    <w:rsid w:val="00B14C24"/>
    <w:rPr>
      <w:sz w:val="24"/>
      <w:szCs w:val="24"/>
      <w:lang w:val="x-none" w:eastAsia="x-none"/>
    </w:rPr>
  </w:style>
  <w:style w:type="paragraph" w:styleId="a6">
    <w:name w:val="header"/>
    <w:aliases w:val="ho,header odd,first,heading one,h,Верхний колонтитул Знак Знак Знак,Знак Знак Знак1 Знак Знак,Верхний колонтитул Знак1 Знак,Знак1 Знак Знак Знак1 Знак З Знак Знак Знак Знак Знак Знак,Зн"/>
    <w:basedOn w:val="a"/>
    <w:link w:val="a5"/>
    <w:semiHidden/>
    <w:unhideWhenUsed/>
    <w:rsid w:val="00B14C24"/>
    <w:pPr>
      <w:tabs>
        <w:tab w:val="center" w:pos="4677"/>
        <w:tab w:val="right" w:pos="9355"/>
      </w:tabs>
    </w:pPr>
    <w:rPr>
      <w:rFonts w:asciiTheme="minorHAnsi" w:eastAsiaTheme="minorHAnsi" w:hAnsiTheme="minorHAnsi" w:cstheme="minorBidi"/>
      <w:lang w:val="x-none" w:eastAsia="x-none"/>
    </w:rPr>
  </w:style>
  <w:style w:type="character" w:customStyle="1" w:styleId="1">
    <w:name w:val="Верхний колонтитул Знак1"/>
    <w:aliases w:val="ho Знак1,header odd Знак1,first Знак1,heading one Знак1,h Знак1,Верхний колонтитул Знак Знак Знак Знак1,Знак Знак Знак1 Знак Знак Знак,Верхний колонтитул Знак1 Знак Знак,Зн Знак"/>
    <w:basedOn w:val="a0"/>
    <w:semiHidden/>
    <w:rsid w:val="00B14C24"/>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B14C24"/>
    <w:pPr>
      <w:tabs>
        <w:tab w:val="center" w:pos="4677"/>
        <w:tab w:val="right" w:pos="9355"/>
      </w:tabs>
    </w:pPr>
    <w:rPr>
      <w:lang w:val="x-none" w:eastAsia="x-none"/>
    </w:rPr>
  </w:style>
  <w:style w:type="character" w:customStyle="1" w:styleId="a8">
    <w:name w:val="Нижний колонтитул Знак"/>
    <w:basedOn w:val="a0"/>
    <w:link w:val="a7"/>
    <w:uiPriority w:val="99"/>
    <w:semiHidden/>
    <w:rsid w:val="00B14C24"/>
    <w:rPr>
      <w:rFonts w:ascii="Times New Roman" w:eastAsia="Times New Roman" w:hAnsi="Times New Roman" w:cs="Times New Roman"/>
      <w:sz w:val="24"/>
      <w:szCs w:val="24"/>
      <w:lang w:val="x-none" w:eastAsia="x-none"/>
    </w:rPr>
  </w:style>
  <w:style w:type="paragraph" w:styleId="a9">
    <w:name w:val="Body Text"/>
    <w:basedOn w:val="a"/>
    <w:link w:val="aa"/>
    <w:uiPriority w:val="99"/>
    <w:semiHidden/>
    <w:unhideWhenUsed/>
    <w:rsid w:val="00B14C24"/>
    <w:pPr>
      <w:spacing w:after="120"/>
    </w:pPr>
    <w:rPr>
      <w:lang w:val="x-none" w:eastAsia="x-none"/>
    </w:rPr>
  </w:style>
  <w:style w:type="character" w:customStyle="1" w:styleId="aa">
    <w:name w:val="Основной текст Знак"/>
    <w:basedOn w:val="a0"/>
    <w:link w:val="a9"/>
    <w:uiPriority w:val="99"/>
    <w:semiHidden/>
    <w:rsid w:val="00B14C24"/>
    <w:rPr>
      <w:rFonts w:ascii="Times New Roman" w:eastAsia="Times New Roman" w:hAnsi="Times New Roman" w:cs="Times New Roman"/>
      <w:sz w:val="24"/>
      <w:szCs w:val="24"/>
      <w:lang w:val="x-none" w:eastAsia="x-none"/>
    </w:rPr>
  </w:style>
  <w:style w:type="paragraph" w:styleId="ab">
    <w:name w:val="Body Text Indent"/>
    <w:basedOn w:val="a"/>
    <w:link w:val="ac"/>
    <w:semiHidden/>
    <w:unhideWhenUsed/>
    <w:rsid w:val="00B14C24"/>
    <w:pPr>
      <w:spacing w:after="120"/>
      <w:ind w:left="283"/>
    </w:pPr>
    <w:rPr>
      <w:lang w:val="x-none" w:eastAsia="x-none"/>
    </w:rPr>
  </w:style>
  <w:style w:type="character" w:customStyle="1" w:styleId="ac">
    <w:name w:val="Основной текст с отступом Знак"/>
    <w:basedOn w:val="a0"/>
    <w:link w:val="ab"/>
    <w:semiHidden/>
    <w:rsid w:val="00B14C24"/>
    <w:rPr>
      <w:rFonts w:ascii="Times New Roman" w:eastAsia="Times New Roman" w:hAnsi="Times New Roman" w:cs="Times New Roman"/>
      <w:sz w:val="24"/>
      <w:szCs w:val="24"/>
      <w:lang w:val="x-none" w:eastAsia="x-none"/>
    </w:rPr>
  </w:style>
  <w:style w:type="paragraph" w:styleId="2">
    <w:name w:val="Body Text 2"/>
    <w:basedOn w:val="a"/>
    <w:link w:val="20"/>
    <w:uiPriority w:val="99"/>
    <w:semiHidden/>
    <w:unhideWhenUsed/>
    <w:rsid w:val="00B14C24"/>
    <w:pPr>
      <w:spacing w:after="120" w:line="480" w:lineRule="auto"/>
      <w:jc w:val="both"/>
    </w:pPr>
    <w:rPr>
      <w:lang w:val="x-none" w:eastAsia="x-none"/>
    </w:rPr>
  </w:style>
  <w:style w:type="character" w:customStyle="1" w:styleId="20">
    <w:name w:val="Основной текст 2 Знак"/>
    <w:basedOn w:val="a0"/>
    <w:link w:val="2"/>
    <w:uiPriority w:val="99"/>
    <w:semiHidden/>
    <w:rsid w:val="00B14C24"/>
    <w:rPr>
      <w:rFonts w:ascii="Times New Roman" w:eastAsia="Times New Roman" w:hAnsi="Times New Roman" w:cs="Times New Roman"/>
      <w:sz w:val="24"/>
      <w:szCs w:val="24"/>
      <w:lang w:val="x-none" w:eastAsia="x-none"/>
    </w:rPr>
  </w:style>
  <w:style w:type="paragraph" w:styleId="21">
    <w:name w:val="Body Text Indent 2"/>
    <w:basedOn w:val="a"/>
    <w:link w:val="22"/>
    <w:uiPriority w:val="99"/>
    <w:semiHidden/>
    <w:unhideWhenUsed/>
    <w:rsid w:val="00B14C24"/>
    <w:pPr>
      <w:spacing w:after="120" w:line="480" w:lineRule="auto"/>
      <w:ind w:left="283"/>
    </w:pPr>
    <w:rPr>
      <w:lang w:val="x-none" w:eastAsia="x-none"/>
    </w:rPr>
  </w:style>
  <w:style w:type="character" w:customStyle="1" w:styleId="22">
    <w:name w:val="Основной текст с отступом 2 Знак"/>
    <w:basedOn w:val="a0"/>
    <w:link w:val="21"/>
    <w:uiPriority w:val="99"/>
    <w:semiHidden/>
    <w:rsid w:val="00B14C24"/>
    <w:rPr>
      <w:rFonts w:ascii="Times New Roman" w:eastAsia="Times New Roman" w:hAnsi="Times New Roman" w:cs="Times New Roman"/>
      <w:sz w:val="24"/>
      <w:szCs w:val="24"/>
      <w:lang w:val="x-none" w:eastAsia="x-none"/>
    </w:rPr>
  </w:style>
  <w:style w:type="paragraph" w:styleId="3">
    <w:name w:val="Body Text Indent 3"/>
    <w:basedOn w:val="a"/>
    <w:link w:val="30"/>
    <w:semiHidden/>
    <w:unhideWhenUsed/>
    <w:rsid w:val="00B14C24"/>
    <w:pPr>
      <w:spacing w:line="312" w:lineRule="auto"/>
      <w:ind w:left="6300"/>
    </w:pPr>
    <w:rPr>
      <w:rFonts w:ascii="Tahoma" w:hAnsi="Tahoma"/>
      <w:lang w:val="x-none" w:eastAsia="x-none"/>
    </w:rPr>
  </w:style>
  <w:style w:type="character" w:customStyle="1" w:styleId="30">
    <w:name w:val="Основной текст с отступом 3 Знак"/>
    <w:basedOn w:val="a0"/>
    <w:link w:val="3"/>
    <w:semiHidden/>
    <w:rsid w:val="00B14C24"/>
    <w:rPr>
      <w:rFonts w:ascii="Tahoma" w:eastAsia="Times New Roman" w:hAnsi="Tahoma" w:cs="Times New Roman"/>
      <w:sz w:val="24"/>
      <w:szCs w:val="24"/>
      <w:lang w:val="x-none" w:eastAsia="x-none"/>
    </w:rPr>
  </w:style>
  <w:style w:type="paragraph" w:styleId="ad">
    <w:name w:val="Balloon Text"/>
    <w:basedOn w:val="a"/>
    <w:link w:val="ae"/>
    <w:uiPriority w:val="99"/>
    <w:semiHidden/>
    <w:unhideWhenUsed/>
    <w:rsid w:val="00B14C24"/>
    <w:rPr>
      <w:rFonts w:ascii="Tahoma" w:hAnsi="Tahoma"/>
      <w:sz w:val="16"/>
      <w:szCs w:val="16"/>
      <w:lang w:val="x-none" w:eastAsia="x-none"/>
    </w:rPr>
  </w:style>
  <w:style w:type="character" w:customStyle="1" w:styleId="ae">
    <w:name w:val="Текст выноски Знак"/>
    <w:basedOn w:val="a0"/>
    <w:link w:val="ad"/>
    <w:uiPriority w:val="99"/>
    <w:semiHidden/>
    <w:rsid w:val="00B14C24"/>
    <w:rPr>
      <w:rFonts w:ascii="Tahoma" w:eastAsia="Times New Roman" w:hAnsi="Tahoma" w:cs="Times New Roman"/>
      <w:sz w:val="16"/>
      <w:szCs w:val="16"/>
      <w:lang w:val="x-none" w:eastAsia="x-none"/>
    </w:rPr>
  </w:style>
  <w:style w:type="character" w:customStyle="1" w:styleId="af">
    <w:name w:val="Без интервала Знак"/>
    <w:link w:val="af0"/>
    <w:uiPriority w:val="1"/>
    <w:locked/>
    <w:rsid w:val="00B14C24"/>
    <w:rPr>
      <w:rFonts w:ascii="Calibri" w:eastAsia="Calibri" w:hAnsi="Calibri" w:cs="Calibri"/>
    </w:rPr>
  </w:style>
  <w:style w:type="paragraph" w:styleId="af0">
    <w:name w:val="No Spacing"/>
    <w:link w:val="af"/>
    <w:uiPriority w:val="1"/>
    <w:qFormat/>
    <w:rsid w:val="00B14C24"/>
    <w:pPr>
      <w:spacing w:after="0" w:line="240" w:lineRule="auto"/>
    </w:pPr>
    <w:rPr>
      <w:rFonts w:ascii="Calibri" w:eastAsia="Calibri" w:hAnsi="Calibri" w:cs="Calibri"/>
    </w:rPr>
  </w:style>
  <w:style w:type="character" w:customStyle="1" w:styleId="af1">
    <w:name w:val="Абзац списка Знак"/>
    <w:aliases w:val="Bullet List Знак,FooterText Знак,numbered Знак,Абзац основного текста Знак,Bullet Number Знак,Индексы Знак,Num Bullet 1 Знак,Paragraphe de liste1 Знак,Bulletr List Paragraph Знак,lp1 Знак,Абзац маркированнный Знак,it_List1 Знак"/>
    <w:link w:val="af2"/>
    <w:uiPriority w:val="34"/>
    <w:locked/>
    <w:rsid w:val="00B14C24"/>
    <w:rPr>
      <w:sz w:val="24"/>
      <w:szCs w:val="24"/>
      <w:lang w:val="x-none" w:eastAsia="x-none"/>
    </w:rPr>
  </w:style>
  <w:style w:type="paragraph" w:styleId="af2">
    <w:name w:val="List Paragraph"/>
    <w:aliases w:val="Bullet List,FooterText,numbered,Абзац основного текста,Bullet Number,Индексы,Num Bullet 1,Paragraphe de liste1,Bulletr List Paragraph,lp1,Абзац маркированнный,Нумерованый список,Нумерованный список ГОСТ,Нумерованный список ГОСТ1,it_List1"/>
    <w:basedOn w:val="a"/>
    <w:link w:val="af1"/>
    <w:uiPriority w:val="34"/>
    <w:qFormat/>
    <w:rsid w:val="00B14C24"/>
    <w:pPr>
      <w:ind w:left="708"/>
    </w:pPr>
    <w:rPr>
      <w:rFonts w:asciiTheme="minorHAnsi" w:eastAsiaTheme="minorHAnsi" w:hAnsiTheme="minorHAnsi" w:cstheme="minorBidi"/>
      <w:lang w:val="x-none" w:eastAsia="x-none"/>
    </w:rPr>
  </w:style>
  <w:style w:type="paragraph" w:customStyle="1" w:styleId="af3">
    <w:name w:val="Таблицы (моноширинный)"/>
    <w:basedOn w:val="a"/>
    <w:next w:val="a"/>
    <w:uiPriority w:val="99"/>
    <w:rsid w:val="00B14C24"/>
    <w:pPr>
      <w:widowControl w:val="0"/>
      <w:autoSpaceDE w:val="0"/>
      <w:autoSpaceDN w:val="0"/>
      <w:adjustRightInd w:val="0"/>
      <w:jc w:val="both"/>
    </w:pPr>
    <w:rPr>
      <w:rFonts w:ascii="Courier New" w:hAnsi="Courier New" w:cs="Courier New"/>
    </w:rPr>
  </w:style>
  <w:style w:type="paragraph" w:customStyle="1" w:styleId="af4">
    <w:name w:val="Комментарий"/>
    <w:basedOn w:val="a"/>
    <w:next w:val="a"/>
    <w:uiPriority w:val="99"/>
    <w:rsid w:val="00B14C24"/>
    <w:pPr>
      <w:widowControl w:val="0"/>
      <w:autoSpaceDE w:val="0"/>
      <w:autoSpaceDN w:val="0"/>
      <w:adjustRightInd w:val="0"/>
      <w:ind w:left="170"/>
      <w:jc w:val="both"/>
    </w:pPr>
    <w:rPr>
      <w:rFonts w:ascii="Arial" w:hAnsi="Arial" w:cs="Arial"/>
      <w:i/>
      <w:iCs/>
      <w:color w:val="800080"/>
      <w:sz w:val="22"/>
      <w:szCs w:val="22"/>
    </w:rPr>
  </w:style>
  <w:style w:type="paragraph" w:customStyle="1" w:styleId="ConsPlusNonformat">
    <w:name w:val="ConsPlusNonformat"/>
    <w:rsid w:val="00B14C2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5">
    <w:name w:val="Базовый"/>
    <w:rsid w:val="00B14C24"/>
    <w:pPr>
      <w:tabs>
        <w:tab w:val="left" w:pos="709"/>
      </w:tabs>
      <w:suppressAutoHyphens/>
    </w:pPr>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B14C24"/>
    <w:rPr>
      <w:rFonts w:ascii="Arial" w:hAnsi="Arial" w:cs="Arial"/>
    </w:rPr>
  </w:style>
  <w:style w:type="paragraph" w:customStyle="1" w:styleId="ConsPlusNormal0">
    <w:name w:val="ConsPlusNormal"/>
    <w:link w:val="ConsPlusNormal"/>
    <w:rsid w:val="00B14C24"/>
    <w:pPr>
      <w:snapToGrid w:val="0"/>
      <w:spacing w:after="0" w:line="240" w:lineRule="auto"/>
      <w:ind w:firstLine="720"/>
    </w:pPr>
    <w:rPr>
      <w:rFonts w:ascii="Arial" w:hAnsi="Arial" w:cs="Arial"/>
    </w:rPr>
  </w:style>
  <w:style w:type="paragraph" w:customStyle="1" w:styleId="af6">
    <w:name w:val="Обычный.Нормальный абзац"/>
    <w:rsid w:val="00B14C24"/>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andard">
    <w:name w:val="Standard"/>
    <w:rsid w:val="00B14C24"/>
    <w:pPr>
      <w:suppressAutoHyphens/>
      <w:autoSpaceDN w:val="0"/>
      <w:spacing w:after="160" w:line="254" w:lineRule="auto"/>
    </w:pPr>
    <w:rPr>
      <w:rFonts w:ascii="Calibri" w:eastAsia="SimSun" w:hAnsi="Calibri" w:cs="Tahoma"/>
      <w:kern w:val="3"/>
    </w:rPr>
  </w:style>
  <w:style w:type="paragraph" w:customStyle="1" w:styleId="ListParagraph">
    <w:name w:val="List Paragraph"/>
    <w:basedOn w:val="a"/>
    <w:rsid w:val="00B14C24"/>
    <w:pPr>
      <w:ind w:left="720"/>
      <w:contextualSpacing/>
    </w:pPr>
  </w:style>
  <w:style w:type="character" w:customStyle="1" w:styleId="ConsNormal">
    <w:name w:val="ConsNormal Знак"/>
    <w:link w:val="ConsNormal0"/>
    <w:locked/>
    <w:rsid w:val="00B14C24"/>
    <w:rPr>
      <w:rFonts w:ascii="Arial" w:hAnsi="Arial" w:cs="Arial"/>
    </w:rPr>
  </w:style>
  <w:style w:type="paragraph" w:customStyle="1" w:styleId="ConsNormal0">
    <w:name w:val="ConsNormal"/>
    <w:link w:val="ConsNormal"/>
    <w:qFormat/>
    <w:rsid w:val="00B14C24"/>
    <w:pPr>
      <w:widowControl w:val="0"/>
      <w:snapToGrid w:val="0"/>
      <w:spacing w:after="0" w:line="240" w:lineRule="auto"/>
      <w:ind w:firstLine="720"/>
    </w:pPr>
    <w:rPr>
      <w:rFonts w:ascii="Arial" w:hAnsi="Arial" w:cs="Arial"/>
    </w:rPr>
  </w:style>
  <w:style w:type="paragraph" w:customStyle="1" w:styleId="ConsPlusTitle">
    <w:name w:val="ConsPlusTitle"/>
    <w:uiPriority w:val="99"/>
    <w:qFormat/>
    <w:rsid w:val="00B14C2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3">
    <w:name w:val="Обычный2"/>
    <w:uiPriority w:val="99"/>
    <w:qFormat/>
    <w:rsid w:val="00B14C24"/>
    <w:pPr>
      <w:suppressAutoHyphens/>
      <w:snapToGrid w:val="0"/>
      <w:spacing w:after="0" w:line="240" w:lineRule="auto"/>
      <w:contextualSpacing/>
    </w:pPr>
    <w:rPr>
      <w:rFonts w:ascii="Times New Roman" w:eastAsia="Times New Roman" w:hAnsi="Times New Roman" w:cs="Times New Roman"/>
      <w:sz w:val="20"/>
      <w:szCs w:val="20"/>
      <w:lang w:eastAsia="ru-RU"/>
    </w:rPr>
  </w:style>
  <w:style w:type="character" w:customStyle="1" w:styleId="af7">
    <w:name w:val="Цветовое выделение"/>
    <w:uiPriority w:val="99"/>
    <w:rsid w:val="00B14C24"/>
    <w:rPr>
      <w:b/>
      <w:bCs w:val="0"/>
      <w:color w:val="000080"/>
    </w:rPr>
  </w:style>
  <w:style w:type="character" w:customStyle="1" w:styleId="af8">
    <w:name w:val="Гипертекстовая ссылка"/>
    <w:uiPriority w:val="99"/>
    <w:rsid w:val="00B14C24"/>
    <w:rPr>
      <w:b/>
      <w:bCs w:val="0"/>
      <w:color w:val="008000"/>
      <w:sz w:val="22"/>
      <w:szCs w:val="22"/>
    </w:rPr>
  </w:style>
  <w:style w:type="character" w:customStyle="1" w:styleId="copytarget">
    <w:name w:val="copy_target"/>
    <w:basedOn w:val="a0"/>
    <w:rsid w:val="00B14C24"/>
  </w:style>
  <w:style w:type="table" w:styleId="af9">
    <w:name w:val="Table Grid"/>
    <w:basedOn w:val="a1"/>
    <w:uiPriority w:val="59"/>
    <w:rsid w:val="00B14C2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rsid w:val="00B14C24"/>
    <w:pPr>
      <w:numPr>
        <w:numId w:val="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C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14C24"/>
    <w:rPr>
      <w:color w:val="0000FF"/>
      <w:u w:val="single"/>
    </w:rPr>
  </w:style>
  <w:style w:type="character" w:styleId="a4">
    <w:name w:val="FollowedHyperlink"/>
    <w:basedOn w:val="a0"/>
    <w:uiPriority w:val="99"/>
    <w:semiHidden/>
    <w:unhideWhenUsed/>
    <w:rsid w:val="00B14C24"/>
    <w:rPr>
      <w:color w:val="800080" w:themeColor="followedHyperlink"/>
      <w:u w:val="single"/>
    </w:rPr>
  </w:style>
  <w:style w:type="character" w:customStyle="1" w:styleId="a5">
    <w:name w:val="Верхний колонтитул Знак"/>
    <w:aliases w:val="ho Знак,header odd Знак,first Знак,heading one Знак,h Знак,Верхний колонтитул Знак Знак Знак Знак,Знак Знак Знак1 Знак Знак Знак1,Верхний колонтитул Знак1 Знак Знак1,Знак1 Знак Знак Знак1 Знак З Знак Знак Знак Знак Знак Знак Знак"/>
    <w:basedOn w:val="a0"/>
    <w:link w:val="a6"/>
    <w:semiHidden/>
    <w:locked/>
    <w:rsid w:val="00B14C24"/>
    <w:rPr>
      <w:sz w:val="24"/>
      <w:szCs w:val="24"/>
      <w:lang w:val="x-none" w:eastAsia="x-none"/>
    </w:rPr>
  </w:style>
  <w:style w:type="paragraph" w:styleId="a6">
    <w:name w:val="header"/>
    <w:aliases w:val="ho,header odd,first,heading one,h,Верхний колонтитул Знак Знак Знак,Знак Знак Знак1 Знак Знак,Верхний колонтитул Знак1 Знак,Знак1 Знак Знак Знак1 Знак З Знак Знак Знак Знак Знак Знак,Зн"/>
    <w:basedOn w:val="a"/>
    <w:link w:val="a5"/>
    <w:semiHidden/>
    <w:unhideWhenUsed/>
    <w:rsid w:val="00B14C24"/>
    <w:pPr>
      <w:tabs>
        <w:tab w:val="center" w:pos="4677"/>
        <w:tab w:val="right" w:pos="9355"/>
      </w:tabs>
    </w:pPr>
    <w:rPr>
      <w:rFonts w:asciiTheme="minorHAnsi" w:eastAsiaTheme="minorHAnsi" w:hAnsiTheme="minorHAnsi" w:cstheme="minorBidi"/>
      <w:lang w:val="x-none" w:eastAsia="x-none"/>
    </w:rPr>
  </w:style>
  <w:style w:type="character" w:customStyle="1" w:styleId="1">
    <w:name w:val="Верхний колонтитул Знак1"/>
    <w:aliases w:val="ho Знак1,header odd Знак1,first Знак1,heading one Знак1,h Знак1,Верхний колонтитул Знак Знак Знак Знак1,Знак Знак Знак1 Знак Знак Знак,Верхний колонтитул Знак1 Знак Знак,Зн Знак"/>
    <w:basedOn w:val="a0"/>
    <w:semiHidden/>
    <w:rsid w:val="00B14C24"/>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B14C24"/>
    <w:pPr>
      <w:tabs>
        <w:tab w:val="center" w:pos="4677"/>
        <w:tab w:val="right" w:pos="9355"/>
      </w:tabs>
    </w:pPr>
    <w:rPr>
      <w:lang w:val="x-none" w:eastAsia="x-none"/>
    </w:rPr>
  </w:style>
  <w:style w:type="character" w:customStyle="1" w:styleId="a8">
    <w:name w:val="Нижний колонтитул Знак"/>
    <w:basedOn w:val="a0"/>
    <w:link w:val="a7"/>
    <w:uiPriority w:val="99"/>
    <w:semiHidden/>
    <w:rsid w:val="00B14C24"/>
    <w:rPr>
      <w:rFonts w:ascii="Times New Roman" w:eastAsia="Times New Roman" w:hAnsi="Times New Roman" w:cs="Times New Roman"/>
      <w:sz w:val="24"/>
      <w:szCs w:val="24"/>
      <w:lang w:val="x-none" w:eastAsia="x-none"/>
    </w:rPr>
  </w:style>
  <w:style w:type="paragraph" w:styleId="a9">
    <w:name w:val="Body Text"/>
    <w:basedOn w:val="a"/>
    <w:link w:val="aa"/>
    <w:uiPriority w:val="99"/>
    <w:semiHidden/>
    <w:unhideWhenUsed/>
    <w:rsid w:val="00B14C24"/>
    <w:pPr>
      <w:spacing w:after="120"/>
    </w:pPr>
    <w:rPr>
      <w:lang w:val="x-none" w:eastAsia="x-none"/>
    </w:rPr>
  </w:style>
  <w:style w:type="character" w:customStyle="1" w:styleId="aa">
    <w:name w:val="Основной текст Знак"/>
    <w:basedOn w:val="a0"/>
    <w:link w:val="a9"/>
    <w:uiPriority w:val="99"/>
    <w:semiHidden/>
    <w:rsid w:val="00B14C24"/>
    <w:rPr>
      <w:rFonts w:ascii="Times New Roman" w:eastAsia="Times New Roman" w:hAnsi="Times New Roman" w:cs="Times New Roman"/>
      <w:sz w:val="24"/>
      <w:szCs w:val="24"/>
      <w:lang w:val="x-none" w:eastAsia="x-none"/>
    </w:rPr>
  </w:style>
  <w:style w:type="paragraph" w:styleId="ab">
    <w:name w:val="Body Text Indent"/>
    <w:basedOn w:val="a"/>
    <w:link w:val="ac"/>
    <w:semiHidden/>
    <w:unhideWhenUsed/>
    <w:rsid w:val="00B14C24"/>
    <w:pPr>
      <w:spacing w:after="120"/>
      <w:ind w:left="283"/>
    </w:pPr>
    <w:rPr>
      <w:lang w:val="x-none" w:eastAsia="x-none"/>
    </w:rPr>
  </w:style>
  <w:style w:type="character" w:customStyle="1" w:styleId="ac">
    <w:name w:val="Основной текст с отступом Знак"/>
    <w:basedOn w:val="a0"/>
    <w:link w:val="ab"/>
    <w:semiHidden/>
    <w:rsid w:val="00B14C24"/>
    <w:rPr>
      <w:rFonts w:ascii="Times New Roman" w:eastAsia="Times New Roman" w:hAnsi="Times New Roman" w:cs="Times New Roman"/>
      <w:sz w:val="24"/>
      <w:szCs w:val="24"/>
      <w:lang w:val="x-none" w:eastAsia="x-none"/>
    </w:rPr>
  </w:style>
  <w:style w:type="paragraph" w:styleId="2">
    <w:name w:val="Body Text 2"/>
    <w:basedOn w:val="a"/>
    <w:link w:val="20"/>
    <w:uiPriority w:val="99"/>
    <w:semiHidden/>
    <w:unhideWhenUsed/>
    <w:rsid w:val="00B14C24"/>
    <w:pPr>
      <w:spacing w:after="120" w:line="480" w:lineRule="auto"/>
      <w:jc w:val="both"/>
    </w:pPr>
    <w:rPr>
      <w:lang w:val="x-none" w:eastAsia="x-none"/>
    </w:rPr>
  </w:style>
  <w:style w:type="character" w:customStyle="1" w:styleId="20">
    <w:name w:val="Основной текст 2 Знак"/>
    <w:basedOn w:val="a0"/>
    <w:link w:val="2"/>
    <w:uiPriority w:val="99"/>
    <w:semiHidden/>
    <w:rsid w:val="00B14C24"/>
    <w:rPr>
      <w:rFonts w:ascii="Times New Roman" w:eastAsia="Times New Roman" w:hAnsi="Times New Roman" w:cs="Times New Roman"/>
      <w:sz w:val="24"/>
      <w:szCs w:val="24"/>
      <w:lang w:val="x-none" w:eastAsia="x-none"/>
    </w:rPr>
  </w:style>
  <w:style w:type="paragraph" w:styleId="21">
    <w:name w:val="Body Text Indent 2"/>
    <w:basedOn w:val="a"/>
    <w:link w:val="22"/>
    <w:uiPriority w:val="99"/>
    <w:semiHidden/>
    <w:unhideWhenUsed/>
    <w:rsid w:val="00B14C24"/>
    <w:pPr>
      <w:spacing w:after="120" w:line="480" w:lineRule="auto"/>
      <w:ind w:left="283"/>
    </w:pPr>
    <w:rPr>
      <w:lang w:val="x-none" w:eastAsia="x-none"/>
    </w:rPr>
  </w:style>
  <w:style w:type="character" w:customStyle="1" w:styleId="22">
    <w:name w:val="Основной текст с отступом 2 Знак"/>
    <w:basedOn w:val="a0"/>
    <w:link w:val="21"/>
    <w:uiPriority w:val="99"/>
    <w:semiHidden/>
    <w:rsid w:val="00B14C24"/>
    <w:rPr>
      <w:rFonts w:ascii="Times New Roman" w:eastAsia="Times New Roman" w:hAnsi="Times New Roman" w:cs="Times New Roman"/>
      <w:sz w:val="24"/>
      <w:szCs w:val="24"/>
      <w:lang w:val="x-none" w:eastAsia="x-none"/>
    </w:rPr>
  </w:style>
  <w:style w:type="paragraph" w:styleId="3">
    <w:name w:val="Body Text Indent 3"/>
    <w:basedOn w:val="a"/>
    <w:link w:val="30"/>
    <w:semiHidden/>
    <w:unhideWhenUsed/>
    <w:rsid w:val="00B14C24"/>
    <w:pPr>
      <w:spacing w:line="312" w:lineRule="auto"/>
      <w:ind w:left="6300"/>
    </w:pPr>
    <w:rPr>
      <w:rFonts w:ascii="Tahoma" w:hAnsi="Tahoma"/>
      <w:lang w:val="x-none" w:eastAsia="x-none"/>
    </w:rPr>
  </w:style>
  <w:style w:type="character" w:customStyle="1" w:styleId="30">
    <w:name w:val="Основной текст с отступом 3 Знак"/>
    <w:basedOn w:val="a0"/>
    <w:link w:val="3"/>
    <w:semiHidden/>
    <w:rsid w:val="00B14C24"/>
    <w:rPr>
      <w:rFonts w:ascii="Tahoma" w:eastAsia="Times New Roman" w:hAnsi="Tahoma" w:cs="Times New Roman"/>
      <w:sz w:val="24"/>
      <w:szCs w:val="24"/>
      <w:lang w:val="x-none" w:eastAsia="x-none"/>
    </w:rPr>
  </w:style>
  <w:style w:type="paragraph" w:styleId="ad">
    <w:name w:val="Balloon Text"/>
    <w:basedOn w:val="a"/>
    <w:link w:val="ae"/>
    <w:uiPriority w:val="99"/>
    <w:semiHidden/>
    <w:unhideWhenUsed/>
    <w:rsid w:val="00B14C24"/>
    <w:rPr>
      <w:rFonts w:ascii="Tahoma" w:hAnsi="Tahoma"/>
      <w:sz w:val="16"/>
      <w:szCs w:val="16"/>
      <w:lang w:val="x-none" w:eastAsia="x-none"/>
    </w:rPr>
  </w:style>
  <w:style w:type="character" w:customStyle="1" w:styleId="ae">
    <w:name w:val="Текст выноски Знак"/>
    <w:basedOn w:val="a0"/>
    <w:link w:val="ad"/>
    <w:uiPriority w:val="99"/>
    <w:semiHidden/>
    <w:rsid w:val="00B14C24"/>
    <w:rPr>
      <w:rFonts w:ascii="Tahoma" w:eastAsia="Times New Roman" w:hAnsi="Tahoma" w:cs="Times New Roman"/>
      <w:sz w:val="16"/>
      <w:szCs w:val="16"/>
      <w:lang w:val="x-none" w:eastAsia="x-none"/>
    </w:rPr>
  </w:style>
  <w:style w:type="character" w:customStyle="1" w:styleId="af">
    <w:name w:val="Без интервала Знак"/>
    <w:link w:val="af0"/>
    <w:uiPriority w:val="1"/>
    <w:locked/>
    <w:rsid w:val="00B14C24"/>
    <w:rPr>
      <w:rFonts w:ascii="Calibri" w:eastAsia="Calibri" w:hAnsi="Calibri" w:cs="Calibri"/>
    </w:rPr>
  </w:style>
  <w:style w:type="paragraph" w:styleId="af0">
    <w:name w:val="No Spacing"/>
    <w:link w:val="af"/>
    <w:uiPriority w:val="1"/>
    <w:qFormat/>
    <w:rsid w:val="00B14C24"/>
    <w:pPr>
      <w:spacing w:after="0" w:line="240" w:lineRule="auto"/>
    </w:pPr>
    <w:rPr>
      <w:rFonts w:ascii="Calibri" w:eastAsia="Calibri" w:hAnsi="Calibri" w:cs="Calibri"/>
    </w:rPr>
  </w:style>
  <w:style w:type="character" w:customStyle="1" w:styleId="af1">
    <w:name w:val="Абзац списка Знак"/>
    <w:aliases w:val="Bullet List Знак,FooterText Знак,numbered Знак,Абзац основного текста Знак,Bullet Number Знак,Индексы Знак,Num Bullet 1 Знак,Paragraphe de liste1 Знак,Bulletr List Paragraph Знак,lp1 Знак,Абзац маркированнный Знак,it_List1 Знак"/>
    <w:link w:val="af2"/>
    <w:uiPriority w:val="34"/>
    <w:locked/>
    <w:rsid w:val="00B14C24"/>
    <w:rPr>
      <w:sz w:val="24"/>
      <w:szCs w:val="24"/>
      <w:lang w:val="x-none" w:eastAsia="x-none"/>
    </w:rPr>
  </w:style>
  <w:style w:type="paragraph" w:styleId="af2">
    <w:name w:val="List Paragraph"/>
    <w:aliases w:val="Bullet List,FooterText,numbered,Абзац основного текста,Bullet Number,Индексы,Num Bullet 1,Paragraphe de liste1,Bulletr List Paragraph,lp1,Абзац маркированнный,Нумерованый список,Нумерованный список ГОСТ,Нумерованный список ГОСТ1,it_List1"/>
    <w:basedOn w:val="a"/>
    <w:link w:val="af1"/>
    <w:uiPriority w:val="34"/>
    <w:qFormat/>
    <w:rsid w:val="00B14C24"/>
    <w:pPr>
      <w:ind w:left="708"/>
    </w:pPr>
    <w:rPr>
      <w:rFonts w:asciiTheme="minorHAnsi" w:eastAsiaTheme="minorHAnsi" w:hAnsiTheme="minorHAnsi" w:cstheme="minorBidi"/>
      <w:lang w:val="x-none" w:eastAsia="x-none"/>
    </w:rPr>
  </w:style>
  <w:style w:type="paragraph" w:customStyle="1" w:styleId="af3">
    <w:name w:val="Таблицы (моноширинный)"/>
    <w:basedOn w:val="a"/>
    <w:next w:val="a"/>
    <w:uiPriority w:val="99"/>
    <w:rsid w:val="00B14C24"/>
    <w:pPr>
      <w:widowControl w:val="0"/>
      <w:autoSpaceDE w:val="0"/>
      <w:autoSpaceDN w:val="0"/>
      <w:adjustRightInd w:val="0"/>
      <w:jc w:val="both"/>
    </w:pPr>
    <w:rPr>
      <w:rFonts w:ascii="Courier New" w:hAnsi="Courier New" w:cs="Courier New"/>
    </w:rPr>
  </w:style>
  <w:style w:type="paragraph" w:customStyle="1" w:styleId="af4">
    <w:name w:val="Комментарий"/>
    <w:basedOn w:val="a"/>
    <w:next w:val="a"/>
    <w:uiPriority w:val="99"/>
    <w:rsid w:val="00B14C24"/>
    <w:pPr>
      <w:widowControl w:val="0"/>
      <w:autoSpaceDE w:val="0"/>
      <w:autoSpaceDN w:val="0"/>
      <w:adjustRightInd w:val="0"/>
      <w:ind w:left="170"/>
      <w:jc w:val="both"/>
    </w:pPr>
    <w:rPr>
      <w:rFonts w:ascii="Arial" w:hAnsi="Arial" w:cs="Arial"/>
      <w:i/>
      <w:iCs/>
      <w:color w:val="800080"/>
      <w:sz w:val="22"/>
      <w:szCs w:val="22"/>
    </w:rPr>
  </w:style>
  <w:style w:type="paragraph" w:customStyle="1" w:styleId="ConsPlusNonformat">
    <w:name w:val="ConsPlusNonformat"/>
    <w:rsid w:val="00B14C2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5">
    <w:name w:val="Базовый"/>
    <w:rsid w:val="00B14C24"/>
    <w:pPr>
      <w:tabs>
        <w:tab w:val="left" w:pos="709"/>
      </w:tabs>
      <w:suppressAutoHyphens/>
    </w:pPr>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B14C24"/>
    <w:rPr>
      <w:rFonts w:ascii="Arial" w:hAnsi="Arial" w:cs="Arial"/>
    </w:rPr>
  </w:style>
  <w:style w:type="paragraph" w:customStyle="1" w:styleId="ConsPlusNormal0">
    <w:name w:val="ConsPlusNormal"/>
    <w:link w:val="ConsPlusNormal"/>
    <w:rsid w:val="00B14C24"/>
    <w:pPr>
      <w:snapToGrid w:val="0"/>
      <w:spacing w:after="0" w:line="240" w:lineRule="auto"/>
      <w:ind w:firstLine="720"/>
    </w:pPr>
    <w:rPr>
      <w:rFonts w:ascii="Arial" w:hAnsi="Arial" w:cs="Arial"/>
    </w:rPr>
  </w:style>
  <w:style w:type="paragraph" w:customStyle="1" w:styleId="af6">
    <w:name w:val="Обычный.Нормальный абзац"/>
    <w:rsid w:val="00B14C24"/>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andard">
    <w:name w:val="Standard"/>
    <w:rsid w:val="00B14C24"/>
    <w:pPr>
      <w:suppressAutoHyphens/>
      <w:autoSpaceDN w:val="0"/>
      <w:spacing w:after="160" w:line="254" w:lineRule="auto"/>
    </w:pPr>
    <w:rPr>
      <w:rFonts w:ascii="Calibri" w:eastAsia="SimSun" w:hAnsi="Calibri" w:cs="Tahoma"/>
      <w:kern w:val="3"/>
    </w:rPr>
  </w:style>
  <w:style w:type="paragraph" w:customStyle="1" w:styleId="ListParagraph">
    <w:name w:val="List Paragraph"/>
    <w:basedOn w:val="a"/>
    <w:rsid w:val="00B14C24"/>
    <w:pPr>
      <w:ind w:left="720"/>
      <w:contextualSpacing/>
    </w:pPr>
  </w:style>
  <w:style w:type="character" w:customStyle="1" w:styleId="ConsNormal">
    <w:name w:val="ConsNormal Знак"/>
    <w:link w:val="ConsNormal0"/>
    <w:locked/>
    <w:rsid w:val="00B14C24"/>
    <w:rPr>
      <w:rFonts w:ascii="Arial" w:hAnsi="Arial" w:cs="Arial"/>
    </w:rPr>
  </w:style>
  <w:style w:type="paragraph" w:customStyle="1" w:styleId="ConsNormal0">
    <w:name w:val="ConsNormal"/>
    <w:link w:val="ConsNormal"/>
    <w:qFormat/>
    <w:rsid w:val="00B14C24"/>
    <w:pPr>
      <w:widowControl w:val="0"/>
      <w:snapToGrid w:val="0"/>
      <w:spacing w:after="0" w:line="240" w:lineRule="auto"/>
      <w:ind w:firstLine="720"/>
    </w:pPr>
    <w:rPr>
      <w:rFonts w:ascii="Arial" w:hAnsi="Arial" w:cs="Arial"/>
    </w:rPr>
  </w:style>
  <w:style w:type="paragraph" w:customStyle="1" w:styleId="ConsPlusTitle">
    <w:name w:val="ConsPlusTitle"/>
    <w:uiPriority w:val="99"/>
    <w:qFormat/>
    <w:rsid w:val="00B14C2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3">
    <w:name w:val="Обычный2"/>
    <w:uiPriority w:val="99"/>
    <w:qFormat/>
    <w:rsid w:val="00B14C24"/>
    <w:pPr>
      <w:suppressAutoHyphens/>
      <w:snapToGrid w:val="0"/>
      <w:spacing w:after="0" w:line="240" w:lineRule="auto"/>
      <w:contextualSpacing/>
    </w:pPr>
    <w:rPr>
      <w:rFonts w:ascii="Times New Roman" w:eastAsia="Times New Roman" w:hAnsi="Times New Roman" w:cs="Times New Roman"/>
      <w:sz w:val="20"/>
      <w:szCs w:val="20"/>
      <w:lang w:eastAsia="ru-RU"/>
    </w:rPr>
  </w:style>
  <w:style w:type="character" w:customStyle="1" w:styleId="af7">
    <w:name w:val="Цветовое выделение"/>
    <w:uiPriority w:val="99"/>
    <w:rsid w:val="00B14C24"/>
    <w:rPr>
      <w:b/>
      <w:bCs w:val="0"/>
      <w:color w:val="000080"/>
    </w:rPr>
  </w:style>
  <w:style w:type="character" w:customStyle="1" w:styleId="af8">
    <w:name w:val="Гипертекстовая ссылка"/>
    <w:uiPriority w:val="99"/>
    <w:rsid w:val="00B14C24"/>
    <w:rPr>
      <w:b/>
      <w:bCs w:val="0"/>
      <w:color w:val="008000"/>
      <w:sz w:val="22"/>
      <w:szCs w:val="22"/>
    </w:rPr>
  </w:style>
  <w:style w:type="character" w:customStyle="1" w:styleId="copytarget">
    <w:name w:val="copy_target"/>
    <w:basedOn w:val="a0"/>
    <w:rsid w:val="00B14C24"/>
  </w:style>
  <w:style w:type="table" w:styleId="af9">
    <w:name w:val="Table Grid"/>
    <w:basedOn w:val="a1"/>
    <w:uiPriority w:val="59"/>
    <w:rsid w:val="00B14C2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rsid w:val="00B14C24"/>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5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5202</Words>
  <Characters>29652</Characters>
  <Application>Microsoft Office Word</Application>
  <DocSecurity>0</DocSecurity>
  <Lines>247</Lines>
  <Paragraphs>69</Paragraphs>
  <ScaleCrop>false</ScaleCrop>
  <Company/>
  <LinksUpToDate>false</LinksUpToDate>
  <CharactersWithSpaces>34785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2026-08-26T08:10:00Z</dcterms:created>
  <dcterms:modified xsi:type="dcterms:W3CDTF">2026-08-26T08:12:00Z</dcterms:modified>
</cp:coreProperties>
</file>