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0"/>
        <w:gridCol w:w="1130"/>
        <w:gridCol w:w="1019"/>
        <w:gridCol w:w="1521"/>
        <w:gridCol w:w="1727"/>
        <w:gridCol w:w="976"/>
        <w:gridCol w:w="1219"/>
        <w:gridCol w:w="935"/>
        <w:gridCol w:w="861"/>
      </w:tblGrid>
      <w:tr w:rsidR="00236CF5" w:rsidRPr="008B7D3E" w:rsidTr="00A62FE3">
        <w:trPr>
          <w:trHeight w:val="315"/>
        </w:trPr>
        <w:tc>
          <w:tcPr>
            <w:tcW w:w="410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bookmarkStart w:id="0" w:name="_GoBack" w:colFirst="3" w:colLast="3"/>
            <w:r w:rsidRPr="008B7D3E">
              <w:rPr>
                <w:sz w:val="20"/>
                <w:szCs w:val="20"/>
              </w:rPr>
              <w:t>№ п/п</w:t>
            </w:r>
          </w:p>
        </w:tc>
        <w:tc>
          <w:tcPr>
            <w:tcW w:w="1130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019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 xml:space="preserve"> Код позиции КТРУ </w:t>
            </w:r>
          </w:p>
        </w:tc>
        <w:tc>
          <w:tcPr>
            <w:tcW w:w="5443" w:type="dxa"/>
            <w:gridSpan w:val="4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Характеристики товара</w:t>
            </w:r>
          </w:p>
        </w:tc>
        <w:tc>
          <w:tcPr>
            <w:tcW w:w="935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 xml:space="preserve">Количество </w:t>
            </w:r>
          </w:p>
        </w:tc>
        <w:tc>
          <w:tcPr>
            <w:tcW w:w="861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Единица измерения</w:t>
            </w:r>
          </w:p>
        </w:tc>
      </w:tr>
      <w:tr w:rsidR="00236CF5" w:rsidRPr="008B7D3E" w:rsidTr="00A62FE3">
        <w:trPr>
          <w:trHeight w:val="458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27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Значение характеристики</w:t>
            </w:r>
          </w:p>
        </w:tc>
        <w:tc>
          <w:tcPr>
            <w:tcW w:w="976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19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630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285"/>
        </w:trPr>
        <w:tc>
          <w:tcPr>
            <w:tcW w:w="410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3</w:t>
            </w: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4</w:t>
            </w:r>
          </w:p>
        </w:tc>
        <w:tc>
          <w:tcPr>
            <w:tcW w:w="1727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6</w:t>
            </w:r>
          </w:p>
        </w:tc>
        <w:tc>
          <w:tcPr>
            <w:tcW w:w="1219" w:type="dxa"/>
            <w:noWrap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8</w:t>
            </w:r>
          </w:p>
        </w:tc>
        <w:tc>
          <w:tcPr>
            <w:tcW w:w="935" w:type="dxa"/>
            <w:noWrap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9</w:t>
            </w:r>
          </w:p>
        </w:tc>
        <w:tc>
          <w:tcPr>
            <w:tcW w:w="861" w:type="dxa"/>
            <w:noWrap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10</w:t>
            </w: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Контур дыхательный, одноразового использования</w:t>
            </w:r>
          </w:p>
        </w:tc>
        <w:tc>
          <w:tcPr>
            <w:tcW w:w="1019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32.50.13.190-00245</w:t>
            </w:r>
          </w:p>
        </w:tc>
        <w:tc>
          <w:tcPr>
            <w:tcW w:w="1521" w:type="dxa"/>
            <w:shd w:val="clear" w:color="auto" w:fill="auto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1727" w:type="dxa"/>
            <w:shd w:val="clear" w:color="auto" w:fill="auto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Контур дыхательный анестезиологический гофрированный (не конфигурируемый)</w:t>
            </w:r>
          </w:p>
        </w:tc>
        <w:tc>
          <w:tcPr>
            <w:tcW w:w="976" w:type="dxa"/>
            <w:shd w:val="clear" w:color="auto" w:fill="auto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B7D3E">
              <w:rPr>
                <w:sz w:val="20"/>
                <w:szCs w:val="20"/>
              </w:rPr>
              <w:t>00</w:t>
            </w:r>
          </w:p>
        </w:tc>
        <w:tc>
          <w:tcPr>
            <w:tcW w:w="861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proofErr w:type="gramStart"/>
            <w:r w:rsidRPr="008B7D3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0E1F7C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0E1F7C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Внутренний диаметр дыхательной трубки</w:t>
            </w:r>
          </w:p>
        </w:tc>
        <w:tc>
          <w:tcPr>
            <w:tcW w:w="1727" w:type="dxa"/>
            <w:shd w:val="clear" w:color="auto" w:fill="auto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 xml:space="preserve">≥ </w:t>
            </w:r>
            <w:proofErr w:type="gramStart"/>
            <w:r w:rsidRPr="000E1F7C">
              <w:rPr>
                <w:sz w:val="20"/>
                <w:szCs w:val="20"/>
              </w:rPr>
              <w:t>21  и</w:t>
            </w:r>
            <w:proofErr w:type="gramEnd"/>
            <w:r w:rsidRPr="000E1F7C">
              <w:rPr>
                <w:sz w:val="20"/>
                <w:szCs w:val="20"/>
              </w:rPr>
              <w:t xml:space="preserve">  ≤ 25</w:t>
            </w:r>
          </w:p>
        </w:tc>
        <w:tc>
          <w:tcPr>
            <w:tcW w:w="976" w:type="dxa"/>
            <w:shd w:val="clear" w:color="auto" w:fill="auto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8B7D3E"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Длина дыхательной трубки</w:t>
            </w:r>
          </w:p>
        </w:tc>
        <w:tc>
          <w:tcPr>
            <w:tcW w:w="1727" w:type="dxa"/>
            <w:shd w:val="clear" w:color="auto" w:fill="auto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≥ 150</w:t>
            </w:r>
          </w:p>
        </w:tc>
        <w:tc>
          <w:tcPr>
            <w:tcW w:w="976" w:type="dxa"/>
            <w:shd w:val="clear" w:color="auto" w:fill="auto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8B7D3E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Категория пациентов</w:t>
            </w:r>
          </w:p>
        </w:tc>
        <w:tc>
          <w:tcPr>
            <w:tcW w:w="1727" w:type="dxa"/>
            <w:shd w:val="clear" w:color="auto" w:fill="auto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E1F7C">
              <w:rPr>
                <w:sz w:val="20"/>
                <w:szCs w:val="20"/>
              </w:rPr>
              <w:t>Взрослые</w:t>
            </w:r>
          </w:p>
        </w:tc>
        <w:tc>
          <w:tcPr>
            <w:tcW w:w="976" w:type="dxa"/>
            <w:shd w:val="clear" w:color="auto" w:fill="auto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Комплектация</w:t>
            </w:r>
          </w:p>
        </w:tc>
        <w:tc>
          <w:tcPr>
            <w:tcW w:w="1727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B051FF">
              <w:rPr>
                <w:sz w:val="20"/>
                <w:szCs w:val="20"/>
              </w:rPr>
              <w:t>переходник</w:t>
            </w:r>
            <w:proofErr w:type="gramEnd"/>
            <w:r w:rsidRPr="00B051FF">
              <w:rPr>
                <w:sz w:val="20"/>
                <w:szCs w:val="20"/>
              </w:rPr>
              <w:t xml:space="preserve"> Y-образный , лимб 0.8м , мешок резервный 2л , переходник угловой с </w:t>
            </w:r>
            <w:proofErr w:type="spellStart"/>
            <w:r w:rsidRPr="00B051FF">
              <w:rPr>
                <w:sz w:val="20"/>
                <w:szCs w:val="20"/>
              </w:rPr>
              <w:t>Луер</w:t>
            </w:r>
            <w:proofErr w:type="spellEnd"/>
            <w:r w:rsidRPr="00B051FF">
              <w:rPr>
                <w:sz w:val="20"/>
                <w:szCs w:val="20"/>
              </w:rPr>
              <w:t xml:space="preserve"> портом мониторинга уровня СО2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Тип трубки</w:t>
            </w:r>
          </w:p>
        </w:tc>
        <w:tc>
          <w:tcPr>
            <w:tcW w:w="1727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Гофрированная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Материал</w:t>
            </w:r>
          </w:p>
        </w:tc>
        <w:tc>
          <w:tcPr>
            <w:tcW w:w="1727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Полиэтилен, Полипропилен</w:t>
            </w:r>
            <w:r>
              <w:rPr>
                <w:sz w:val="20"/>
                <w:szCs w:val="20"/>
              </w:rPr>
              <w:t>,</w:t>
            </w:r>
            <w:r w:rsidRPr="00B051FF">
              <w:rPr>
                <w:sz w:val="20"/>
                <w:szCs w:val="20"/>
              </w:rPr>
              <w:t xml:space="preserve"> Полиизопрен</w:t>
            </w:r>
          </w:p>
        </w:tc>
        <w:tc>
          <w:tcPr>
            <w:tcW w:w="976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Все элементы в едином комплекте</w:t>
            </w:r>
          </w:p>
        </w:tc>
        <w:tc>
          <w:tcPr>
            <w:tcW w:w="1727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976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B051FF">
              <w:rPr>
                <w:sz w:val="20"/>
                <w:szCs w:val="20"/>
              </w:rPr>
              <w:t>Фильтр бактериальный для медицинских газов, нестерильный, одноразового использования</w:t>
            </w:r>
          </w:p>
        </w:tc>
        <w:tc>
          <w:tcPr>
            <w:tcW w:w="1019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93B74">
              <w:rPr>
                <w:sz w:val="20"/>
                <w:szCs w:val="20"/>
              </w:rPr>
              <w:t>32.50.13.190-00007301</w:t>
            </w: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93B74">
              <w:rPr>
                <w:sz w:val="20"/>
                <w:szCs w:val="20"/>
              </w:rPr>
              <w:t>Фильтр</w:t>
            </w:r>
          </w:p>
        </w:tc>
        <w:tc>
          <w:tcPr>
            <w:tcW w:w="1727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proofErr w:type="gramStart"/>
            <w:r w:rsidRPr="00693B74">
              <w:rPr>
                <w:sz w:val="20"/>
                <w:szCs w:val="20"/>
              </w:rPr>
              <w:t>вирусобактериальный</w:t>
            </w:r>
            <w:proofErr w:type="spellEnd"/>
            <w:proofErr w:type="gramEnd"/>
            <w:r w:rsidRPr="00693B74">
              <w:rPr>
                <w:sz w:val="20"/>
                <w:szCs w:val="20"/>
              </w:rPr>
              <w:t xml:space="preserve"> электростатический взрослый с </w:t>
            </w:r>
            <w:proofErr w:type="spellStart"/>
            <w:r w:rsidRPr="00693B74">
              <w:rPr>
                <w:sz w:val="20"/>
                <w:szCs w:val="20"/>
              </w:rPr>
              <w:t>Луер</w:t>
            </w:r>
            <w:proofErr w:type="spellEnd"/>
            <w:r w:rsidRPr="00693B74">
              <w:rPr>
                <w:sz w:val="20"/>
                <w:szCs w:val="20"/>
              </w:rPr>
              <w:t xml:space="preserve"> портом для подключения линии мониторинга СО2 с эластичной заглушкой с держателем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61" w:type="dxa"/>
            <w:vMerge w:val="restart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proofErr w:type="gramStart"/>
            <w:r w:rsidRPr="008B7D3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36CF5" w:rsidRPr="008B7D3E" w:rsidTr="00A62FE3">
        <w:trPr>
          <w:trHeight w:val="91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эффективность</w:t>
            </w:r>
            <w:proofErr w:type="gramEnd"/>
            <w:r w:rsidRPr="00693B74">
              <w:rPr>
                <w:sz w:val="20"/>
                <w:szCs w:val="20"/>
              </w:rPr>
              <w:t xml:space="preserve"> фильтрации</w:t>
            </w:r>
          </w:p>
        </w:tc>
        <w:tc>
          <w:tcPr>
            <w:tcW w:w="1727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≥</w:t>
            </w:r>
            <w:r w:rsidRPr="00693B74">
              <w:rPr>
                <w:sz w:val="20"/>
                <w:szCs w:val="20"/>
              </w:rPr>
              <w:t xml:space="preserve"> 99,999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сопротивление</w:t>
            </w:r>
            <w:proofErr w:type="gramEnd"/>
            <w:r w:rsidRPr="00693B74">
              <w:rPr>
                <w:sz w:val="20"/>
                <w:szCs w:val="20"/>
              </w:rPr>
              <w:t xml:space="preserve"> при 30л/мин</w:t>
            </w:r>
          </w:p>
        </w:tc>
        <w:tc>
          <w:tcPr>
            <w:tcW w:w="1727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≤</w:t>
            </w:r>
            <w:r w:rsidRPr="00693B74">
              <w:rPr>
                <w:sz w:val="20"/>
                <w:szCs w:val="20"/>
              </w:rPr>
              <w:t xml:space="preserve"> 1,2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  <w:proofErr w:type="spellStart"/>
            <w:r w:rsidRPr="00693B74">
              <w:rPr>
                <w:sz w:val="20"/>
                <w:szCs w:val="20"/>
              </w:rPr>
              <w:t>см.вод.ст</w:t>
            </w:r>
            <w:proofErr w:type="spellEnd"/>
            <w:r w:rsidRPr="00693B74">
              <w:rPr>
                <w:sz w:val="20"/>
                <w:szCs w:val="20"/>
              </w:rPr>
              <w:t>.</w:t>
            </w:r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внутренний</w:t>
            </w:r>
            <w:proofErr w:type="gramEnd"/>
            <w:r w:rsidRPr="00693B74">
              <w:rPr>
                <w:sz w:val="20"/>
                <w:szCs w:val="20"/>
              </w:rPr>
              <w:t xml:space="preserve"> объем</w:t>
            </w:r>
          </w:p>
        </w:tc>
        <w:tc>
          <w:tcPr>
            <w:tcW w:w="1727" w:type="dxa"/>
            <w:hideMark/>
          </w:tcPr>
          <w:p w:rsidR="00236CF5" w:rsidRPr="00693B74" w:rsidRDefault="00236CF5" w:rsidP="00A62FE3">
            <w:pPr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≥</w:t>
            </w:r>
            <w:r w:rsidRPr="00693B74">
              <w:rPr>
                <w:sz w:val="20"/>
                <w:szCs w:val="20"/>
              </w:rPr>
              <w:t xml:space="preserve"> 66 и </w:t>
            </w:r>
            <w:r w:rsidRPr="002F6EBF">
              <w:rPr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</w:t>
            </w:r>
            <w:r w:rsidRPr="00693B74">
              <w:rPr>
                <w:sz w:val="20"/>
                <w:szCs w:val="20"/>
              </w:rPr>
              <w:t xml:space="preserve">75 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  <w:proofErr w:type="gramStart"/>
            <w:r>
              <w:rPr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вес</w:t>
            </w:r>
            <w:proofErr w:type="gramEnd"/>
          </w:p>
        </w:tc>
        <w:tc>
          <w:tcPr>
            <w:tcW w:w="1727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 xml:space="preserve">≥ </w:t>
            </w:r>
            <w:r w:rsidRPr="00693B74">
              <w:rPr>
                <w:sz w:val="20"/>
                <w:szCs w:val="20"/>
              </w:rPr>
              <w:t>32</w:t>
            </w:r>
          </w:p>
        </w:tc>
        <w:tc>
          <w:tcPr>
            <w:tcW w:w="976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B7D3E">
              <w:rPr>
                <w:sz w:val="20"/>
                <w:szCs w:val="20"/>
              </w:rPr>
              <w:t> 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19" w:type="dxa"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минимальный</w:t>
            </w:r>
            <w:proofErr w:type="gramEnd"/>
            <w:r w:rsidRPr="00693B74">
              <w:rPr>
                <w:sz w:val="20"/>
                <w:szCs w:val="20"/>
              </w:rPr>
              <w:t xml:space="preserve"> дыхательный объем</w:t>
            </w:r>
          </w:p>
        </w:tc>
        <w:tc>
          <w:tcPr>
            <w:tcW w:w="1727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≥</w:t>
            </w:r>
            <w:r w:rsidRPr="00693B74">
              <w:rPr>
                <w:sz w:val="20"/>
                <w:szCs w:val="20"/>
              </w:rPr>
              <w:t xml:space="preserve"> 300</w:t>
            </w:r>
          </w:p>
        </w:tc>
        <w:tc>
          <w:tcPr>
            <w:tcW w:w="976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максимальный</w:t>
            </w:r>
            <w:proofErr w:type="gramEnd"/>
            <w:r w:rsidRPr="00693B74">
              <w:rPr>
                <w:sz w:val="20"/>
                <w:szCs w:val="20"/>
              </w:rPr>
              <w:t xml:space="preserve"> дыхательный объем</w:t>
            </w:r>
          </w:p>
        </w:tc>
        <w:tc>
          <w:tcPr>
            <w:tcW w:w="1727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≤</w:t>
            </w:r>
            <w:r w:rsidRPr="00693B74">
              <w:rPr>
                <w:sz w:val="20"/>
                <w:szCs w:val="20"/>
              </w:rPr>
              <w:t xml:space="preserve"> 1000</w:t>
            </w:r>
          </w:p>
        </w:tc>
        <w:tc>
          <w:tcPr>
            <w:tcW w:w="976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 xml:space="preserve">Участник закупки указывает в </w:t>
            </w:r>
            <w:r w:rsidRPr="002F6EBF">
              <w:rPr>
                <w:sz w:val="20"/>
                <w:szCs w:val="20"/>
              </w:rPr>
              <w:lastRenderedPageBreak/>
              <w:t>заявке конкретное значение характеристики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рекомендуемый</w:t>
            </w:r>
            <w:proofErr w:type="gramEnd"/>
            <w:r w:rsidRPr="00693B74">
              <w:rPr>
                <w:sz w:val="20"/>
                <w:szCs w:val="20"/>
              </w:rPr>
              <w:t xml:space="preserve"> срок непрерывной эксплуатации</w:t>
            </w:r>
          </w:p>
        </w:tc>
        <w:tc>
          <w:tcPr>
            <w:tcW w:w="1727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до</w:t>
            </w:r>
            <w:proofErr w:type="gramEnd"/>
            <w:r w:rsidRPr="00693B74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976" w:type="dxa"/>
          </w:tcPr>
          <w:p w:rsidR="00236CF5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час</w:t>
            </w:r>
            <w:proofErr w:type="gramEnd"/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отсутствие</w:t>
            </w:r>
            <w:proofErr w:type="gramEnd"/>
            <w:r w:rsidRPr="00693B74">
              <w:rPr>
                <w:sz w:val="20"/>
                <w:szCs w:val="20"/>
              </w:rPr>
              <w:t xml:space="preserve"> острых углов</w:t>
            </w:r>
          </w:p>
        </w:tc>
        <w:tc>
          <w:tcPr>
            <w:tcW w:w="1727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для</w:t>
            </w:r>
            <w:proofErr w:type="gramEnd"/>
            <w:r w:rsidRPr="00693B74">
              <w:rPr>
                <w:sz w:val="20"/>
                <w:szCs w:val="20"/>
              </w:rPr>
              <w:t xml:space="preserve"> исключения риска травмы пациента</w:t>
            </w:r>
          </w:p>
        </w:tc>
        <w:tc>
          <w:tcPr>
            <w:tcW w:w="976" w:type="dxa"/>
          </w:tcPr>
          <w:p w:rsidR="00236CF5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коннекторы</w:t>
            </w:r>
            <w:proofErr w:type="gramEnd"/>
          </w:p>
        </w:tc>
        <w:tc>
          <w:tcPr>
            <w:tcW w:w="1727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стандартные</w:t>
            </w:r>
            <w:proofErr w:type="gramEnd"/>
            <w:r w:rsidRPr="00693B74">
              <w:rPr>
                <w:sz w:val="20"/>
                <w:szCs w:val="20"/>
              </w:rPr>
              <w:t xml:space="preserve"> 22/15</w:t>
            </w:r>
          </w:p>
        </w:tc>
        <w:tc>
          <w:tcPr>
            <w:tcW w:w="976" w:type="dxa"/>
          </w:tcPr>
          <w:p w:rsidR="00236CF5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наличие</w:t>
            </w:r>
            <w:proofErr w:type="gramEnd"/>
            <w:r w:rsidRPr="00693B74">
              <w:rPr>
                <w:sz w:val="20"/>
                <w:szCs w:val="20"/>
              </w:rPr>
              <w:t xml:space="preserve"> </w:t>
            </w:r>
            <w:proofErr w:type="spellStart"/>
            <w:r w:rsidRPr="00693B74">
              <w:rPr>
                <w:sz w:val="20"/>
                <w:szCs w:val="20"/>
              </w:rPr>
              <w:t>антиокклюзивного</w:t>
            </w:r>
            <w:proofErr w:type="spellEnd"/>
            <w:r w:rsidRPr="00693B74">
              <w:rPr>
                <w:sz w:val="20"/>
                <w:szCs w:val="20"/>
              </w:rPr>
              <w:t xml:space="preserve"> механизма</w:t>
            </w:r>
          </w:p>
        </w:tc>
        <w:tc>
          <w:tcPr>
            <w:tcW w:w="1727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693B74">
              <w:rPr>
                <w:sz w:val="20"/>
                <w:szCs w:val="20"/>
              </w:rPr>
              <w:t>обеспечивающего</w:t>
            </w:r>
            <w:proofErr w:type="gramEnd"/>
            <w:r w:rsidRPr="00693B74">
              <w:rPr>
                <w:sz w:val="20"/>
                <w:szCs w:val="20"/>
              </w:rPr>
              <w:t xml:space="preserve"> невозможность закупорки дыхательного контура жидкостью</w:t>
            </w:r>
          </w:p>
        </w:tc>
        <w:tc>
          <w:tcPr>
            <w:tcW w:w="976" w:type="dxa"/>
          </w:tcPr>
          <w:p w:rsidR="00236CF5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36CF5" w:rsidRPr="008B7D3E" w:rsidTr="00A62FE3">
        <w:trPr>
          <w:trHeight w:val="765"/>
        </w:trPr>
        <w:tc>
          <w:tcPr>
            <w:tcW w:w="41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93B74">
              <w:rPr>
                <w:sz w:val="20"/>
                <w:szCs w:val="20"/>
              </w:rPr>
              <w:t>Материал</w:t>
            </w:r>
          </w:p>
        </w:tc>
        <w:tc>
          <w:tcPr>
            <w:tcW w:w="1727" w:type="dxa"/>
          </w:tcPr>
          <w:p w:rsidR="00236CF5" w:rsidRPr="00693B74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693B74">
              <w:rPr>
                <w:sz w:val="20"/>
                <w:szCs w:val="20"/>
              </w:rPr>
              <w:t>Акрилонитрилбутадиенстирол</w:t>
            </w:r>
            <w:proofErr w:type="spellEnd"/>
            <w:r w:rsidRPr="00693B74">
              <w:rPr>
                <w:sz w:val="20"/>
                <w:szCs w:val="20"/>
              </w:rPr>
              <w:t>, Полипропилен</w:t>
            </w:r>
          </w:p>
        </w:tc>
        <w:tc>
          <w:tcPr>
            <w:tcW w:w="976" w:type="dxa"/>
          </w:tcPr>
          <w:p w:rsidR="00236CF5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F6EB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236CF5" w:rsidRPr="008B7D3E" w:rsidRDefault="00236CF5" w:rsidP="00A62FE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bookmarkEnd w:id="0"/>
    </w:tbl>
    <w:p w:rsidR="00D355A1" w:rsidRDefault="00D355A1"/>
    <w:sectPr w:rsidR="00D3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F5"/>
    <w:rsid w:val="00236CF5"/>
    <w:rsid w:val="00D3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E8329-FCA8-4679-97CD-D1A9196B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2026-08-24T11:41:00Z</dcterms:created>
  <dcterms:modified xsi:type="dcterms:W3CDTF">2026-08-24T11:41:00Z</dcterms:modified>
</cp:coreProperties>
</file>