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489" w:rsidRDefault="000A4489" w:rsidP="007C601E">
      <w:pPr>
        <w:pStyle w:val="ConsPlusNormal"/>
        <w:jc w:val="center"/>
        <w:rPr>
          <w:rFonts w:ascii="Times New Roman" w:hAnsi="Times New Roman" w:cs="Times New Roman"/>
          <w:b/>
          <w:sz w:val="24"/>
          <w:szCs w:val="24"/>
        </w:rPr>
      </w:pPr>
      <w:r>
        <w:rPr>
          <w:rFonts w:ascii="Times New Roman" w:hAnsi="Times New Roman" w:cs="Times New Roman"/>
          <w:b/>
          <w:sz w:val="24"/>
          <w:szCs w:val="24"/>
        </w:rPr>
        <w:t>ПРОЕКТ</w:t>
      </w:r>
    </w:p>
    <w:p w:rsidR="000A4489" w:rsidRDefault="000A4489" w:rsidP="007C601E">
      <w:pPr>
        <w:pStyle w:val="ConsPlusNormal"/>
        <w:jc w:val="center"/>
        <w:rPr>
          <w:rFonts w:ascii="Times New Roman" w:hAnsi="Times New Roman" w:cs="Times New Roman"/>
          <w:b/>
          <w:sz w:val="24"/>
          <w:szCs w:val="24"/>
        </w:rPr>
      </w:pPr>
    </w:p>
    <w:p w:rsidR="00C5579D" w:rsidRPr="00603DFA" w:rsidRDefault="00BC2AC2" w:rsidP="007C601E">
      <w:pPr>
        <w:pStyle w:val="ConsPlusNormal"/>
        <w:jc w:val="center"/>
        <w:rPr>
          <w:rFonts w:ascii="Times New Roman" w:hAnsi="Times New Roman" w:cs="Times New Roman"/>
          <w:b/>
          <w:sz w:val="24"/>
          <w:szCs w:val="24"/>
        </w:rPr>
      </w:pPr>
      <w:r w:rsidRPr="00603DFA">
        <w:rPr>
          <w:rFonts w:ascii="Times New Roman" w:hAnsi="Times New Roman" w:cs="Times New Roman"/>
          <w:b/>
          <w:sz w:val="24"/>
          <w:szCs w:val="24"/>
        </w:rPr>
        <w:t>Государственный</w:t>
      </w:r>
      <w:r w:rsidR="00C5579D" w:rsidRPr="00603DFA">
        <w:rPr>
          <w:rFonts w:ascii="Times New Roman" w:hAnsi="Times New Roman" w:cs="Times New Roman"/>
          <w:b/>
          <w:sz w:val="24"/>
          <w:szCs w:val="24"/>
        </w:rPr>
        <w:t xml:space="preserve"> контракт </w:t>
      </w:r>
      <w:r w:rsidRPr="00603DFA">
        <w:rPr>
          <w:rFonts w:ascii="Times New Roman" w:hAnsi="Times New Roman" w:cs="Times New Roman"/>
          <w:b/>
          <w:sz w:val="24"/>
          <w:szCs w:val="24"/>
        </w:rPr>
        <w:t>№</w:t>
      </w:r>
      <w:r w:rsidR="00C5579D" w:rsidRPr="00603DFA">
        <w:rPr>
          <w:rFonts w:ascii="Times New Roman" w:hAnsi="Times New Roman" w:cs="Times New Roman"/>
          <w:b/>
          <w:sz w:val="24"/>
          <w:szCs w:val="24"/>
        </w:rPr>
        <w:t xml:space="preserve"> ___</w:t>
      </w:r>
    </w:p>
    <w:p w:rsidR="00C5579D" w:rsidRPr="00603DFA" w:rsidRDefault="00F43C86" w:rsidP="007C601E">
      <w:pPr>
        <w:pStyle w:val="ConsPlusNormal"/>
        <w:jc w:val="center"/>
        <w:rPr>
          <w:rFonts w:ascii="Times New Roman" w:hAnsi="Times New Roman" w:cs="Times New Roman"/>
          <w:b/>
          <w:sz w:val="24"/>
          <w:szCs w:val="24"/>
        </w:rPr>
      </w:pPr>
      <w:r w:rsidRPr="00603DFA">
        <w:rPr>
          <w:rFonts w:ascii="Times New Roman" w:hAnsi="Times New Roman" w:cs="Times New Roman"/>
          <w:b/>
          <w:sz w:val="24"/>
          <w:szCs w:val="24"/>
        </w:rPr>
        <w:t>на поставку товара</w:t>
      </w:r>
      <w:r w:rsidR="00C5579D" w:rsidRPr="00603DFA">
        <w:rPr>
          <w:rFonts w:ascii="Times New Roman" w:hAnsi="Times New Roman" w:cs="Times New Roman"/>
          <w:b/>
          <w:sz w:val="24"/>
          <w:szCs w:val="24"/>
        </w:rPr>
        <w:t xml:space="preserve"> </w:t>
      </w:r>
      <w:r w:rsidR="00BC2AC2" w:rsidRPr="00603DFA">
        <w:rPr>
          <w:rFonts w:ascii="Times New Roman" w:hAnsi="Times New Roman" w:cs="Times New Roman"/>
          <w:b/>
          <w:sz w:val="24"/>
          <w:szCs w:val="24"/>
        </w:rPr>
        <w:t>для нужд уголовно-исполнительной системы</w:t>
      </w:r>
    </w:p>
    <w:p w:rsidR="00F43C86" w:rsidRPr="00603DFA" w:rsidRDefault="00C5579D" w:rsidP="00F43C86">
      <w:pPr>
        <w:pStyle w:val="ConsPlusNormal"/>
        <w:jc w:val="center"/>
        <w:rPr>
          <w:rFonts w:ascii="Times New Roman" w:hAnsi="Times New Roman" w:cs="Times New Roman"/>
          <w:b/>
          <w:sz w:val="24"/>
          <w:szCs w:val="24"/>
        </w:rPr>
      </w:pPr>
      <w:r w:rsidRPr="00603DFA">
        <w:rPr>
          <w:rFonts w:ascii="Times New Roman" w:hAnsi="Times New Roman" w:cs="Times New Roman"/>
          <w:b/>
          <w:sz w:val="24"/>
          <w:szCs w:val="24"/>
        </w:rPr>
        <w:t xml:space="preserve">Идентификационный код закупки </w:t>
      </w:r>
      <w:r w:rsidR="00BC2AC2" w:rsidRPr="00603DFA">
        <w:rPr>
          <w:rFonts w:ascii="Times New Roman" w:hAnsi="Times New Roman" w:cs="Times New Roman"/>
          <w:b/>
          <w:sz w:val="24"/>
          <w:szCs w:val="24"/>
        </w:rPr>
        <w:t xml:space="preserve">№ </w:t>
      </w:r>
      <w:r w:rsidR="00574AB8" w:rsidRPr="00603DFA">
        <w:rPr>
          <w:rFonts w:ascii="Times New Roman" w:hAnsi="Times New Roman" w:cs="Times New Roman"/>
          <w:b/>
          <w:sz w:val="24"/>
          <w:szCs w:val="24"/>
        </w:rPr>
        <w:t>261121505603712070100100230000000000</w:t>
      </w:r>
      <w:r w:rsidR="00F43C86" w:rsidRPr="00603DFA">
        <w:rPr>
          <w:rFonts w:ascii="Times New Roman" w:hAnsi="Times New Roman" w:cs="Times New Roman"/>
          <w:b/>
          <w:sz w:val="24"/>
          <w:szCs w:val="24"/>
        </w:rPr>
        <w:t xml:space="preserve"> </w:t>
      </w:r>
    </w:p>
    <w:p w:rsidR="00574AB8" w:rsidRDefault="00574AB8" w:rsidP="00F43C86">
      <w:pPr>
        <w:pStyle w:val="ConsPlusNormal"/>
        <w:jc w:val="both"/>
        <w:rPr>
          <w:rFonts w:ascii="Times New Roman" w:hAnsi="Times New Roman" w:cs="Times New Roman"/>
          <w:sz w:val="24"/>
          <w:szCs w:val="24"/>
        </w:rPr>
      </w:pPr>
    </w:p>
    <w:p w:rsidR="00C5579D" w:rsidRPr="00BC2AC2" w:rsidRDefault="00F43C86" w:rsidP="00F43C86">
      <w:pPr>
        <w:pStyle w:val="ConsPlusNormal"/>
        <w:jc w:val="both"/>
        <w:rPr>
          <w:rFonts w:ascii="Times New Roman" w:hAnsi="Times New Roman" w:cs="Times New Roman"/>
          <w:sz w:val="24"/>
          <w:szCs w:val="24"/>
        </w:rPr>
      </w:pPr>
      <w:r>
        <w:rPr>
          <w:rFonts w:ascii="Times New Roman" w:hAnsi="Times New Roman" w:cs="Times New Roman"/>
          <w:sz w:val="24"/>
          <w:szCs w:val="24"/>
        </w:rPr>
        <w:t>п</w:t>
      </w:r>
      <w:r w:rsidR="00BC2AC2">
        <w:rPr>
          <w:rFonts w:ascii="Times New Roman" w:hAnsi="Times New Roman" w:cs="Times New Roman"/>
          <w:sz w:val="24"/>
          <w:szCs w:val="24"/>
        </w:rPr>
        <w:t xml:space="preserve">. </w:t>
      </w:r>
      <w:r>
        <w:rPr>
          <w:rFonts w:ascii="Times New Roman" w:hAnsi="Times New Roman" w:cs="Times New Roman"/>
          <w:sz w:val="24"/>
          <w:szCs w:val="24"/>
        </w:rPr>
        <w:t>Светлый</w:t>
      </w:r>
      <w:r w:rsidR="00720A4A">
        <w:rPr>
          <w:rFonts w:ascii="Times New Roman" w:hAnsi="Times New Roman" w:cs="Times New Roman"/>
          <w:sz w:val="24"/>
          <w:szCs w:val="24"/>
        </w:rPr>
        <w:tab/>
      </w:r>
      <w:r w:rsidR="00720A4A">
        <w:rPr>
          <w:rFonts w:ascii="Times New Roman" w:hAnsi="Times New Roman" w:cs="Times New Roman"/>
          <w:sz w:val="24"/>
          <w:szCs w:val="24"/>
        </w:rPr>
        <w:tab/>
      </w:r>
      <w:r w:rsidR="00720A4A">
        <w:rPr>
          <w:rFonts w:ascii="Times New Roman" w:hAnsi="Times New Roman" w:cs="Times New Roman"/>
          <w:sz w:val="24"/>
          <w:szCs w:val="24"/>
        </w:rPr>
        <w:tab/>
      </w:r>
      <w:r w:rsidR="00720A4A">
        <w:rPr>
          <w:rFonts w:ascii="Times New Roman" w:hAnsi="Times New Roman" w:cs="Times New Roman"/>
          <w:sz w:val="24"/>
          <w:szCs w:val="24"/>
        </w:rPr>
        <w:tab/>
      </w:r>
      <w:r w:rsidR="00720A4A">
        <w:rPr>
          <w:rFonts w:ascii="Times New Roman" w:hAnsi="Times New Roman" w:cs="Times New Roman"/>
          <w:sz w:val="24"/>
          <w:szCs w:val="24"/>
        </w:rPr>
        <w:tab/>
      </w:r>
      <w:r w:rsidR="00720A4A">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720A4A">
        <w:rPr>
          <w:rFonts w:ascii="Times New Roman" w:hAnsi="Times New Roman" w:cs="Times New Roman"/>
          <w:sz w:val="24"/>
          <w:szCs w:val="24"/>
        </w:rPr>
        <w:t>«</w:t>
      </w:r>
      <w:r w:rsidR="00720A4A" w:rsidRPr="00BC2AC2">
        <w:rPr>
          <w:rFonts w:ascii="Times New Roman" w:hAnsi="Times New Roman" w:cs="Times New Roman"/>
          <w:sz w:val="24"/>
          <w:szCs w:val="24"/>
        </w:rPr>
        <w:t>__</w:t>
      </w:r>
      <w:r w:rsidR="00720A4A">
        <w:rPr>
          <w:rFonts w:ascii="Times New Roman" w:hAnsi="Times New Roman" w:cs="Times New Roman"/>
          <w:sz w:val="24"/>
          <w:szCs w:val="24"/>
        </w:rPr>
        <w:t>__»</w:t>
      </w:r>
      <w:r w:rsidR="00720A4A" w:rsidRPr="00BC2AC2">
        <w:rPr>
          <w:rFonts w:ascii="Times New Roman" w:hAnsi="Times New Roman" w:cs="Times New Roman"/>
          <w:sz w:val="24"/>
          <w:szCs w:val="24"/>
        </w:rPr>
        <w:t xml:space="preserve"> _________20</w:t>
      </w:r>
      <w:r w:rsidR="00720A4A">
        <w:rPr>
          <w:rFonts w:ascii="Times New Roman" w:hAnsi="Times New Roman" w:cs="Times New Roman"/>
          <w:sz w:val="24"/>
          <w:szCs w:val="24"/>
        </w:rPr>
        <w:t>2</w:t>
      </w:r>
      <w:r w:rsidR="00574AB8">
        <w:rPr>
          <w:rFonts w:ascii="Times New Roman" w:hAnsi="Times New Roman" w:cs="Times New Roman"/>
          <w:sz w:val="24"/>
          <w:szCs w:val="24"/>
        </w:rPr>
        <w:t>6</w:t>
      </w:r>
      <w:r w:rsidR="00720A4A" w:rsidRPr="00BC2AC2">
        <w:rPr>
          <w:rFonts w:ascii="Times New Roman" w:hAnsi="Times New Roman" w:cs="Times New Roman"/>
          <w:sz w:val="24"/>
          <w:szCs w:val="24"/>
        </w:rPr>
        <w:t xml:space="preserve"> г.</w:t>
      </w:r>
    </w:p>
    <w:p w:rsidR="008A78E3" w:rsidRPr="00BC2AC2" w:rsidRDefault="008A78E3" w:rsidP="007C601E">
      <w:pPr>
        <w:pStyle w:val="ConsPlusNormal"/>
        <w:jc w:val="both"/>
        <w:rPr>
          <w:rFonts w:ascii="Times New Roman" w:hAnsi="Times New Roman" w:cs="Times New Roman"/>
          <w:sz w:val="24"/>
          <w:szCs w:val="24"/>
        </w:rPr>
      </w:pPr>
    </w:p>
    <w:p w:rsidR="008A25BB" w:rsidRDefault="00EC3C3D" w:rsidP="008A25BB">
      <w:pPr>
        <w:pStyle w:val="ConsPlusNormal"/>
        <w:ind w:firstLine="540"/>
        <w:jc w:val="both"/>
        <w:rPr>
          <w:rFonts w:ascii="Times New Roman" w:hAnsi="Times New Roman" w:cs="Times New Roman"/>
          <w:sz w:val="24"/>
          <w:szCs w:val="24"/>
        </w:rPr>
      </w:pPr>
      <w:proofErr w:type="gramStart"/>
      <w:r w:rsidRPr="00603DFA">
        <w:rPr>
          <w:rFonts w:ascii="Times New Roman" w:hAnsi="Times New Roman" w:cs="Times New Roman"/>
          <w:b/>
          <w:sz w:val="24"/>
          <w:szCs w:val="24"/>
        </w:rPr>
        <w:t xml:space="preserve">Федеральное казённое учреждение Колония-поселение № 7 </w:t>
      </w:r>
      <w:r w:rsidR="00BC2AC2" w:rsidRPr="00603DFA">
        <w:rPr>
          <w:rFonts w:ascii="Times New Roman" w:hAnsi="Times New Roman" w:cs="Times New Roman"/>
          <w:b/>
          <w:sz w:val="24"/>
          <w:szCs w:val="24"/>
        </w:rPr>
        <w:t xml:space="preserve">УФСИН России </w:t>
      </w:r>
      <w:r w:rsidR="00AD0E61" w:rsidRPr="00603DFA">
        <w:rPr>
          <w:rFonts w:ascii="Times New Roman" w:hAnsi="Times New Roman" w:cs="Times New Roman"/>
          <w:b/>
          <w:sz w:val="24"/>
          <w:szCs w:val="24"/>
        </w:rPr>
        <w:br/>
      </w:r>
      <w:r w:rsidR="00BC2AC2" w:rsidRPr="00603DFA">
        <w:rPr>
          <w:rFonts w:ascii="Times New Roman" w:hAnsi="Times New Roman" w:cs="Times New Roman"/>
          <w:b/>
          <w:sz w:val="24"/>
          <w:szCs w:val="24"/>
        </w:rPr>
        <w:t>по Республике Марий Эл</w:t>
      </w:r>
      <w:r w:rsidR="00603DFA" w:rsidRPr="00603DFA">
        <w:rPr>
          <w:rFonts w:ascii="Times New Roman" w:hAnsi="Times New Roman" w:cs="Times New Roman"/>
          <w:b/>
          <w:sz w:val="24"/>
          <w:szCs w:val="24"/>
        </w:rPr>
        <w:t xml:space="preserve"> (далее – ФКУ КП-7 УФСИН России по Республике Марий Эл)</w:t>
      </w:r>
      <w:r w:rsidR="007C601E" w:rsidRPr="007C601E">
        <w:rPr>
          <w:rFonts w:ascii="Times New Roman" w:hAnsi="Times New Roman" w:cs="Times New Roman"/>
          <w:sz w:val="24"/>
          <w:szCs w:val="24"/>
        </w:rPr>
        <w:t xml:space="preserve">, выступающее от имени Российской </w:t>
      </w:r>
      <w:r w:rsidR="007C601E" w:rsidRPr="00DA4A44">
        <w:rPr>
          <w:rFonts w:ascii="Times New Roman" w:hAnsi="Times New Roman" w:cs="Times New Roman"/>
          <w:sz w:val="24"/>
          <w:szCs w:val="24"/>
        </w:rPr>
        <w:t xml:space="preserve">Федерации, </w:t>
      </w:r>
      <w:r w:rsidR="00C5579D" w:rsidRPr="00DA4A44">
        <w:rPr>
          <w:rFonts w:ascii="Times New Roman" w:hAnsi="Times New Roman" w:cs="Times New Roman"/>
          <w:sz w:val="24"/>
          <w:szCs w:val="24"/>
        </w:rPr>
        <w:t xml:space="preserve">именуемый </w:t>
      </w:r>
      <w:r w:rsidR="00AD0E61" w:rsidRPr="00AD0E61">
        <w:rPr>
          <w:rFonts w:ascii="Times New Roman" w:hAnsi="Times New Roman" w:cs="Times New Roman"/>
          <w:sz w:val="24"/>
          <w:szCs w:val="24"/>
        </w:rPr>
        <w:br/>
      </w:r>
      <w:r w:rsidR="00C5579D" w:rsidRPr="00DA4A44">
        <w:rPr>
          <w:rFonts w:ascii="Times New Roman" w:hAnsi="Times New Roman" w:cs="Times New Roman"/>
          <w:sz w:val="24"/>
          <w:szCs w:val="24"/>
        </w:rPr>
        <w:t xml:space="preserve">в дальнейшем </w:t>
      </w:r>
      <w:r w:rsidR="00BC2AC2" w:rsidRPr="00DA4A44">
        <w:rPr>
          <w:rFonts w:ascii="Times New Roman" w:hAnsi="Times New Roman" w:cs="Times New Roman"/>
          <w:sz w:val="24"/>
          <w:szCs w:val="24"/>
        </w:rPr>
        <w:t>«Государственный з</w:t>
      </w:r>
      <w:r w:rsidR="00C5579D" w:rsidRPr="00DA4A44">
        <w:rPr>
          <w:rFonts w:ascii="Times New Roman" w:hAnsi="Times New Roman" w:cs="Times New Roman"/>
          <w:sz w:val="24"/>
          <w:szCs w:val="24"/>
        </w:rPr>
        <w:t>аказчик</w:t>
      </w:r>
      <w:r w:rsidR="00BC2AC2" w:rsidRPr="00DA4A44">
        <w:rPr>
          <w:rFonts w:ascii="Times New Roman" w:hAnsi="Times New Roman" w:cs="Times New Roman"/>
          <w:sz w:val="24"/>
          <w:szCs w:val="24"/>
        </w:rPr>
        <w:t>»</w:t>
      </w:r>
      <w:r w:rsidR="00C5579D" w:rsidRPr="00DA4A44">
        <w:rPr>
          <w:rFonts w:ascii="Times New Roman" w:hAnsi="Times New Roman" w:cs="Times New Roman"/>
          <w:sz w:val="24"/>
          <w:szCs w:val="24"/>
        </w:rPr>
        <w:t xml:space="preserve">, в лице </w:t>
      </w:r>
      <w:r w:rsidR="00F43C86">
        <w:rPr>
          <w:rFonts w:ascii="Times New Roman" w:hAnsi="Times New Roman" w:cs="Times New Roman"/>
          <w:sz w:val="24"/>
          <w:szCs w:val="24"/>
        </w:rPr>
        <w:t>__________________</w:t>
      </w:r>
      <w:r w:rsidR="00C5579D" w:rsidRPr="008A7988">
        <w:rPr>
          <w:rFonts w:ascii="Times New Roman" w:hAnsi="Times New Roman" w:cs="Times New Roman"/>
          <w:sz w:val="24"/>
          <w:szCs w:val="24"/>
        </w:rPr>
        <w:t xml:space="preserve">, действующего на основании </w:t>
      </w:r>
      <w:r w:rsidR="00F43C86">
        <w:rPr>
          <w:rFonts w:ascii="Times New Roman" w:hAnsi="Times New Roman" w:cs="Times New Roman"/>
          <w:sz w:val="24"/>
          <w:szCs w:val="24"/>
        </w:rPr>
        <w:t>__________________</w:t>
      </w:r>
      <w:r w:rsidR="00C5579D" w:rsidRPr="008A7988">
        <w:rPr>
          <w:rFonts w:ascii="Times New Roman" w:hAnsi="Times New Roman" w:cs="Times New Roman"/>
          <w:sz w:val="24"/>
          <w:szCs w:val="24"/>
        </w:rPr>
        <w:t xml:space="preserve">, с одной стороны, и </w:t>
      </w:r>
      <w:r w:rsidR="00F43C86">
        <w:rPr>
          <w:rFonts w:ascii="Times New Roman" w:hAnsi="Times New Roman"/>
          <w:sz w:val="24"/>
          <w:szCs w:val="24"/>
        </w:rPr>
        <w:t>_____________________________</w:t>
      </w:r>
      <w:r w:rsidR="00C5579D" w:rsidRPr="008A7988">
        <w:rPr>
          <w:rFonts w:ascii="Times New Roman" w:hAnsi="Times New Roman" w:cs="Times New Roman"/>
          <w:sz w:val="24"/>
          <w:szCs w:val="24"/>
        </w:rPr>
        <w:t>, именуем</w:t>
      </w:r>
      <w:r w:rsidR="00FD5C20">
        <w:rPr>
          <w:rFonts w:ascii="Times New Roman" w:hAnsi="Times New Roman" w:cs="Times New Roman"/>
          <w:sz w:val="24"/>
          <w:szCs w:val="24"/>
        </w:rPr>
        <w:t>ое</w:t>
      </w:r>
      <w:r w:rsidR="00C5579D" w:rsidRPr="008A7988">
        <w:rPr>
          <w:rFonts w:ascii="Times New Roman" w:hAnsi="Times New Roman" w:cs="Times New Roman"/>
          <w:sz w:val="24"/>
          <w:szCs w:val="24"/>
        </w:rPr>
        <w:t xml:space="preserve"> в дальнейшем </w:t>
      </w:r>
      <w:r w:rsidR="007C601E" w:rsidRPr="008A7988">
        <w:rPr>
          <w:rFonts w:ascii="Times New Roman" w:hAnsi="Times New Roman" w:cs="Times New Roman"/>
          <w:sz w:val="24"/>
          <w:szCs w:val="24"/>
        </w:rPr>
        <w:t>«</w:t>
      </w:r>
      <w:r w:rsidR="00C5579D" w:rsidRPr="008A7988">
        <w:rPr>
          <w:rFonts w:ascii="Times New Roman" w:hAnsi="Times New Roman" w:cs="Times New Roman"/>
          <w:sz w:val="24"/>
          <w:szCs w:val="24"/>
        </w:rPr>
        <w:t>Поставщик</w:t>
      </w:r>
      <w:r w:rsidR="007C601E" w:rsidRPr="008A7988">
        <w:rPr>
          <w:rFonts w:ascii="Times New Roman" w:hAnsi="Times New Roman" w:cs="Times New Roman"/>
          <w:sz w:val="24"/>
          <w:szCs w:val="24"/>
        </w:rPr>
        <w:t>»</w:t>
      </w:r>
      <w:r w:rsidR="00C5579D" w:rsidRPr="008A7988">
        <w:rPr>
          <w:rFonts w:ascii="Times New Roman" w:hAnsi="Times New Roman" w:cs="Times New Roman"/>
          <w:sz w:val="24"/>
          <w:szCs w:val="24"/>
        </w:rPr>
        <w:t xml:space="preserve">, в </w:t>
      </w:r>
      <w:r w:rsidR="00447999">
        <w:rPr>
          <w:rFonts w:ascii="Times New Roman" w:hAnsi="Times New Roman" w:cs="Times New Roman"/>
          <w:sz w:val="24"/>
          <w:szCs w:val="24"/>
        </w:rPr>
        <w:t xml:space="preserve">лице </w:t>
      </w:r>
      <w:r w:rsidR="00F43C86">
        <w:rPr>
          <w:rFonts w:ascii="Times New Roman" w:hAnsi="Times New Roman" w:cs="Times New Roman"/>
          <w:sz w:val="24"/>
          <w:szCs w:val="24"/>
        </w:rPr>
        <w:t>______________________________</w:t>
      </w:r>
      <w:r w:rsidR="00447999">
        <w:rPr>
          <w:rFonts w:ascii="Times New Roman" w:hAnsi="Times New Roman" w:cs="Times New Roman"/>
          <w:sz w:val="24"/>
          <w:szCs w:val="24"/>
        </w:rPr>
        <w:t xml:space="preserve"> </w:t>
      </w:r>
      <w:r w:rsidR="008A7988" w:rsidRPr="008A7988">
        <w:rPr>
          <w:rFonts w:ascii="Times New Roman" w:hAnsi="Times New Roman"/>
          <w:sz w:val="24"/>
          <w:szCs w:val="24"/>
        </w:rPr>
        <w:t xml:space="preserve">действующего на основании </w:t>
      </w:r>
      <w:r w:rsidR="00F43C86">
        <w:rPr>
          <w:rFonts w:ascii="Times New Roman" w:hAnsi="Times New Roman"/>
          <w:sz w:val="24"/>
          <w:szCs w:val="24"/>
        </w:rPr>
        <w:t>___________________</w:t>
      </w:r>
      <w:r w:rsidR="00C5579D" w:rsidRPr="00EC3C3D">
        <w:rPr>
          <w:rFonts w:ascii="Times New Roman" w:hAnsi="Times New Roman"/>
          <w:sz w:val="24"/>
          <w:szCs w:val="24"/>
        </w:rPr>
        <w:t>,</w:t>
      </w:r>
      <w:r w:rsidR="00C5579D" w:rsidRPr="008A7988">
        <w:rPr>
          <w:rFonts w:ascii="Times New Roman" w:hAnsi="Times New Roman" w:cs="Times New Roman"/>
          <w:sz w:val="24"/>
          <w:szCs w:val="24"/>
        </w:rPr>
        <w:t xml:space="preserve"> </w:t>
      </w:r>
      <w:r w:rsidR="008A25BB" w:rsidRPr="008A7988">
        <w:rPr>
          <w:rFonts w:ascii="Times New Roman" w:hAnsi="Times New Roman" w:cs="Times New Roman"/>
          <w:sz w:val="24"/>
          <w:szCs w:val="24"/>
        </w:rPr>
        <w:t>с другой стороны, вместе именуемые в дальнейшем «Стороны», руководствуясь:</w:t>
      </w:r>
      <w:proofErr w:type="gramEnd"/>
    </w:p>
    <w:p w:rsidR="008A25BB" w:rsidRPr="00BC2AC2" w:rsidRDefault="008A25BB" w:rsidP="008A25BB">
      <w:pPr>
        <w:pStyle w:val="ConsPlusNormal"/>
        <w:ind w:firstLine="540"/>
        <w:jc w:val="both"/>
        <w:rPr>
          <w:rFonts w:ascii="Times New Roman" w:hAnsi="Times New Roman" w:cs="Times New Roman"/>
          <w:sz w:val="24"/>
          <w:szCs w:val="24"/>
        </w:rPr>
      </w:pPr>
      <w:proofErr w:type="gramStart"/>
      <w:r w:rsidRPr="007C601E">
        <w:rPr>
          <w:rFonts w:ascii="Times New Roman" w:hAnsi="Times New Roman" w:cs="Times New Roman"/>
          <w:sz w:val="24"/>
          <w:szCs w:val="24"/>
        </w:rPr>
        <w:t>пункт</w:t>
      </w:r>
      <w:r>
        <w:rPr>
          <w:rFonts w:ascii="Times New Roman" w:hAnsi="Times New Roman" w:cs="Times New Roman"/>
          <w:sz w:val="24"/>
          <w:szCs w:val="24"/>
        </w:rPr>
        <w:t>ом</w:t>
      </w:r>
      <w:r w:rsidRPr="007C601E">
        <w:rPr>
          <w:rFonts w:ascii="Times New Roman" w:hAnsi="Times New Roman" w:cs="Times New Roman"/>
          <w:sz w:val="24"/>
          <w:szCs w:val="24"/>
        </w:rPr>
        <w:t xml:space="preserve"> 4 части 1 статьи 93 Федерального закона от 05.04.2013 № 44-ФЗ </w:t>
      </w:r>
      <w:r>
        <w:rPr>
          <w:rFonts w:ascii="Times New Roman" w:hAnsi="Times New Roman" w:cs="Times New Roman"/>
          <w:sz w:val="24"/>
          <w:szCs w:val="24"/>
        </w:rPr>
        <w:br/>
      </w:r>
      <w:r w:rsidRPr="007C601E">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2456EF" w:rsidRPr="00097EF5">
        <w:rPr>
          <w:rFonts w:ascii="Times New Roman" w:hAnsi="Times New Roman"/>
          <w:sz w:val="24"/>
          <w:szCs w:val="24"/>
        </w:rPr>
        <w:t>,</w:t>
      </w:r>
      <w:r w:rsidR="002456EF">
        <w:rPr>
          <w:rFonts w:ascii="Times New Roman" w:hAnsi="Times New Roman"/>
          <w:sz w:val="24"/>
          <w:szCs w:val="24"/>
        </w:rPr>
        <w:t xml:space="preserve"> на основании приказа ФСИН России </w:t>
      </w:r>
      <w:r w:rsidR="005C24EB">
        <w:rPr>
          <w:rFonts w:ascii="Times New Roman" w:hAnsi="Times New Roman"/>
          <w:sz w:val="24"/>
          <w:szCs w:val="24"/>
        </w:rPr>
        <w:br/>
      </w:r>
      <w:r w:rsidR="00C77935">
        <w:rPr>
          <w:rFonts w:ascii="Times New Roman" w:hAnsi="Times New Roman"/>
          <w:sz w:val="24"/>
          <w:szCs w:val="24"/>
        </w:rPr>
        <w:t xml:space="preserve">от 22 февраля 2024 года № </w:t>
      </w:r>
      <w:r w:rsidR="00F43C86">
        <w:rPr>
          <w:rFonts w:ascii="Times New Roman" w:hAnsi="Times New Roman"/>
          <w:sz w:val="24"/>
          <w:szCs w:val="24"/>
        </w:rPr>
        <w:t>570</w:t>
      </w:r>
      <w:r w:rsidR="00C77935">
        <w:rPr>
          <w:rFonts w:ascii="Times New Roman" w:hAnsi="Times New Roman"/>
          <w:sz w:val="24"/>
          <w:szCs w:val="24"/>
        </w:rPr>
        <w:t xml:space="preserve"> </w:t>
      </w:r>
      <w:r w:rsidR="00936F95">
        <w:rPr>
          <w:rFonts w:ascii="Times New Roman" w:hAnsi="Times New Roman"/>
          <w:sz w:val="24"/>
          <w:szCs w:val="24"/>
        </w:rPr>
        <w:t>«Об утверждении норм и порядка обеспечения учреждений уголовно-исполнительной системы техникой, продукцией общехозяйственного назначения и имуществом продовольственной</w:t>
      </w:r>
      <w:r w:rsidR="00936F95">
        <w:rPr>
          <w:rFonts w:ascii="Times New Roman" w:hAnsi="Times New Roman"/>
          <w:sz w:val="24"/>
          <w:szCs w:val="24"/>
        </w:rPr>
        <w:tab/>
        <w:t xml:space="preserve"> службы»</w:t>
      </w:r>
      <w:r w:rsidR="00D77CCC">
        <w:rPr>
          <w:rFonts w:ascii="Times New Roman" w:hAnsi="Times New Roman"/>
          <w:sz w:val="24"/>
          <w:szCs w:val="24"/>
        </w:rPr>
        <w:t xml:space="preserve"> </w:t>
      </w:r>
      <w:r w:rsidR="00CC1BD0">
        <w:rPr>
          <w:rFonts w:ascii="Times New Roman" w:hAnsi="Times New Roman"/>
          <w:sz w:val="24"/>
          <w:szCs w:val="24"/>
        </w:rPr>
        <w:t xml:space="preserve">и </w:t>
      </w:r>
      <w:r w:rsidR="00DA4A44" w:rsidRPr="00DA4A44">
        <w:rPr>
          <w:rFonts w:ascii="Times New Roman" w:hAnsi="Times New Roman" w:cs="Times New Roman"/>
          <w:sz w:val="24"/>
          <w:szCs w:val="24"/>
        </w:rPr>
        <w:t>на основании закупочной сессии №</w:t>
      </w:r>
      <w:r w:rsidR="00203995">
        <w:rPr>
          <w:rFonts w:ascii="Times New Roman" w:hAnsi="Times New Roman" w:cs="Times New Roman"/>
          <w:sz w:val="24"/>
          <w:szCs w:val="24"/>
        </w:rPr>
        <w:t xml:space="preserve"> </w:t>
      </w:r>
      <w:r w:rsidR="00F43C86">
        <w:rPr>
          <w:rFonts w:ascii="Times New Roman" w:hAnsi="Times New Roman" w:cs="Times New Roman"/>
          <w:sz w:val="24"/>
          <w:szCs w:val="24"/>
        </w:rPr>
        <w:t>_____________</w:t>
      </w:r>
      <w:r w:rsidR="00DA4A44" w:rsidRPr="006511C4">
        <w:rPr>
          <w:rFonts w:ascii="Times New Roman" w:hAnsi="Times New Roman" w:cs="Times New Roman"/>
          <w:sz w:val="24"/>
          <w:szCs w:val="24"/>
        </w:rPr>
        <w:t>от</w:t>
      </w:r>
      <w:proofErr w:type="gramEnd"/>
      <w:r w:rsidR="00DA4A44" w:rsidRPr="006511C4">
        <w:rPr>
          <w:rFonts w:ascii="Times New Roman" w:hAnsi="Times New Roman" w:cs="Times New Roman"/>
          <w:sz w:val="24"/>
          <w:szCs w:val="24"/>
        </w:rPr>
        <w:t xml:space="preserve"> </w:t>
      </w:r>
      <w:r w:rsidR="00F43C86">
        <w:rPr>
          <w:rFonts w:ascii="Times New Roman" w:hAnsi="Times New Roman" w:cs="Times New Roman"/>
          <w:sz w:val="24"/>
          <w:szCs w:val="24"/>
        </w:rPr>
        <w:t>_________</w:t>
      </w:r>
      <w:r w:rsidRPr="006511C4">
        <w:rPr>
          <w:rFonts w:ascii="Times New Roman" w:hAnsi="Times New Roman" w:cs="Times New Roman"/>
          <w:sz w:val="24"/>
          <w:szCs w:val="24"/>
        </w:rPr>
        <w:t xml:space="preserve"> заключили</w:t>
      </w:r>
      <w:r w:rsidRPr="00BC2AC2">
        <w:rPr>
          <w:rFonts w:ascii="Times New Roman" w:hAnsi="Times New Roman" w:cs="Times New Roman"/>
          <w:sz w:val="24"/>
          <w:szCs w:val="24"/>
        </w:rPr>
        <w:t xml:space="preserve"> настоящий государственный контракт  (далее - Контракт) о нижеследующем.</w:t>
      </w:r>
    </w:p>
    <w:p w:rsidR="00C5579D" w:rsidRPr="00BC2AC2" w:rsidRDefault="00C5579D" w:rsidP="008A25BB">
      <w:pPr>
        <w:pStyle w:val="ConsPlusNormal"/>
        <w:ind w:firstLine="540"/>
        <w:jc w:val="both"/>
        <w:rPr>
          <w:rFonts w:ascii="Times New Roman" w:hAnsi="Times New Roman" w:cs="Times New Roman"/>
          <w:sz w:val="24"/>
          <w:szCs w:val="24"/>
        </w:rPr>
      </w:pPr>
    </w:p>
    <w:p w:rsidR="00C5579D" w:rsidRDefault="00C5579D" w:rsidP="007C601E">
      <w:pPr>
        <w:pStyle w:val="ConsPlusNormal"/>
        <w:jc w:val="center"/>
        <w:outlineLvl w:val="1"/>
        <w:rPr>
          <w:rFonts w:ascii="Times New Roman" w:hAnsi="Times New Roman" w:cs="Times New Roman"/>
          <w:sz w:val="24"/>
          <w:szCs w:val="24"/>
        </w:rPr>
      </w:pPr>
      <w:r w:rsidRPr="00BC2AC2">
        <w:rPr>
          <w:rFonts w:ascii="Times New Roman" w:hAnsi="Times New Roman" w:cs="Times New Roman"/>
          <w:sz w:val="24"/>
          <w:szCs w:val="24"/>
        </w:rPr>
        <w:t>I. Предмет Контракта</w:t>
      </w:r>
    </w:p>
    <w:p w:rsidR="00C5579D" w:rsidRPr="00BC2AC2" w:rsidRDefault="00C5579D" w:rsidP="006B66E3">
      <w:pPr>
        <w:pStyle w:val="ConsPlusNormal"/>
        <w:ind w:firstLine="540"/>
        <w:jc w:val="both"/>
        <w:rPr>
          <w:rFonts w:ascii="Times New Roman" w:hAnsi="Times New Roman" w:cs="Times New Roman"/>
          <w:sz w:val="24"/>
          <w:szCs w:val="24"/>
        </w:rPr>
      </w:pPr>
      <w:r w:rsidRPr="00BC2AC2">
        <w:rPr>
          <w:rFonts w:ascii="Times New Roman" w:hAnsi="Times New Roman" w:cs="Times New Roman"/>
          <w:sz w:val="24"/>
          <w:szCs w:val="24"/>
        </w:rPr>
        <w:t xml:space="preserve">1.1. Поставщик обязуется </w:t>
      </w:r>
      <w:r w:rsidRPr="00276BC4">
        <w:rPr>
          <w:rFonts w:ascii="Times New Roman" w:hAnsi="Times New Roman" w:cs="Times New Roman"/>
          <w:sz w:val="24"/>
          <w:szCs w:val="24"/>
        </w:rPr>
        <w:t>постав</w:t>
      </w:r>
      <w:r w:rsidR="006511C4">
        <w:rPr>
          <w:rFonts w:ascii="Times New Roman" w:hAnsi="Times New Roman" w:cs="Times New Roman"/>
          <w:sz w:val="24"/>
          <w:szCs w:val="24"/>
        </w:rPr>
        <w:t>ить</w:t>
      </w:r>
      <w:r w:rsidR="003F01F5">
        <w:rPr>
          <w:rFonts w:ascii="Times New Roman" w:hAnsi="Times New Roman" w:cs="Times New Roman"/>
          <w:sz w:val="24"/>
          <w:szCs w:val="24"/>
        </w:rPr>
        <w:t xml:space="preserve"> </w:t>
      </w:r>
      <w:r w:rsidR="00F43C86">
        <w:rPr>
          <w:rFonts w:ascii="Times New Roman" w:hAnsi="Times New Roman" w:cs="Times New Roman"/>
          <w:sz w:val="24"/>
          <w:szCs w:val="24"/>
        </w:rPr>
        <w:t>имущество продовольственной службы</w:t>
      </w:r>
      <w:r w:rsidR="00231B17" w:rsidRPr="00130C90">
        <w:rPr>
          <w:rFonts w:ascii="Times New Roman" w:hAnsi="Times New Roman" w:cs="Times New Roman"/>
          <w:sz w:val="24"/>
          <w:szCs w:val="24"/>
        </w:rPr>
        <w:t xml:space="preserve">, </w:t>
      </w:r>
      <w:r w:rsidRPr="00BC2AC2">
        <w:rPr>
          <w:rFonts w:ascii="Times New Roman" w:hAnsi="Times New Roman" w:cs="Times New Roman"/>
          <w:sz w:val="24"/>
          <w:szCs w:val="24"/>
        </w:rPr>
        <w:t>(далее - Товар), а Заказчик обязуется принять и оплатить Товар в порядке и на услов</w:t>
      </w:r>
      <w:r w:rsidR="00A1520F">
        <w:rPr>
          <w:rFonts w:ascii="Times New Roman" w:hAnsi="Times New Roman" w:cs="Times New Roman"/>
          <w:sz w:val="24"/>
          <w:szCs w:val="24"/>
        </w:rPr>
        <w:t xml:space="preserve">иях, предусмотренных Контрактом </w:t>
      </w:r>
      <w:r w:rsidR="00A1520F" w:rsidRPr="003F01F5">
        <w:rPr>
          <w:rFonts w:ascii="Times New Roman" w:hAnsi="Times New Roman" w:cs="Times New Roman"/>
          <w:sz w:val="24"/>
          <w:szCs w:val="22"/>
        </w:rPr>
        <w:t xml:space="preserve">согласно Спецификации поставки товара </w:t>
      </w:r>
      <w:r w:rsidR="00A1520F" w:rsidRPr="00D17179">
        <w:rPr>
          <w:rFonts w:ascii="Times New Roman" w:hAnsi="Times New Roman" w:cs="Times New Roman"/>
          <w:szCs w:val="22"/>
        </w:rPr>
        <w:t>(</w:t>
      </w:r>
      <w:hyperlink w:anchor="sub_10000" w:history="1">
        <w:r w:rsidR="00097EF5">
          <w:rPr>
            <w:rFonts w:ascii="Times New Roman" w:hAnsi="Times New Roman" w:cs="Times New Roman"/>
            <w:sz w:val="24"/>
            <w:szCs w:val="24"/>
          </w:rPr>
          <w:t>Приложение №</w:t>
        </w:r>
        <w:r w:rsidR="00A1520F" w:rsidRPr="00A1520F">
          <w:rPr>
            <w:rFonts w:ascii="Times New Roman" w:hAnsi="Times New Roman" w:cs="Times New Roman"/>
            <w:sz w:val="24"/>
            <w:szCs w:val="24"/>
          </w:rPr>
          <w:t> 1</w:t>
        </w:r>
      </w:hyperlink>
      <w:r w:rsidR="0020224A">
        <w:rPr>
          <w:rFonts w:ascii="Times New Roman" w:hAnsi="Times New Roman" w:cs="Times New Roman"/>
          <w:sz w:val="24"/>
          <w:szCs w:val="24"/>
        </w:rPr>
        <w:t xml:space="preserve"> </w:t>
      </w:r>
      <w:r w:rsidR="00A1520F" w:rsidRPr="00A1520F">
        <w:rPr>
          <w:rFonts w:ascii="Times New Roman" w:hAnsi="Times New Roman" w:cs="Times New Roman"/>
          <w:sz w:val="24"/>
          <w:szCs w:val="24"/>
        </w:rPr>
        <w:t>к настоящему Контракту)</w:t>
      </w:r>
    </w:p>
    <w:p w:rsidR="00C5579D" w:rsidRDefault="00C5579D" w:rsidP="007C601E">
      <w:pPr>
        <w:pStyle w:val="ConsPlusNormal"/>
        <w:ind w:firstLine="540"/>
        <w:jc w:val="both"/>
        <w:rPr>
          <w:rFonts w:ascii="Times New Roman" w:hAnsi="Times New Roman" w:cs="Times New Roman"/>
          <w:sz w:val="24"/>
          <w:szCs w:val="24"/>
        </w:rPr>
      </w:pPr>
      <w:r w:rsidRPr="00BC2AC2">
        <w:rPr>
          <w:rFonts w:ascii="Times New Roman" w:hAnsi="Times New Roman" w:cs="Times New Roman"/>
          <w:sz w:val="24"/>
          <w:szCs w:val="24"/>
        </w:rPr>
        <w:t xml:space="preserve">1.2. </w:t>
      </w:r>
      <w:r w:rsidR="003F01F5">
        <w:rPr>
          <w:rFonts w:ascii="Times New Roman" w:hAnsi="Times New Roman" w:cs="Times New Roman"/>
          <w:sz w:val="24"/>
          <w:szCs w:val="24"/>
        </w:rPr>
        <w:t>Х</w:t>
      </w:r>
      <w:r w:rsidRPr="00BC2AC2">
        <w:rPr>
          <w:rFonts w:ascii="Times New Roman" w:hAnsi="Times New Roman" w:cs="Times New Roman"/>
          <w:sz w:val="24"/>
          <w:szCs w:val="24"/>
        </w:rPr>
        <w:t xml:space="preserve">арактеристики поставляемого Товара указаны в </w:t>
      </w:r>
      <w:r w:rsidR="008210EF">
        <w:rPr>
          <w:rFonts w:ascii="Times New Roman" w:hAnsi="Times New Roman" w:cs="Times New Roman"/>
          <w:sz w:val="24"/>
          <w:szCs w:val="24"/>
        </w:rPr>
        <w:t xml:space="preserve">спецификации  </w:t>
      </w:r>
      <w:r w:rsidR="004B5599">
        <w:rPr>
          <w:rFonts w:ascii="Times New Roman" w:hAnsi="Times New Roman" w:cs="Times New Roman"/>
          <w:sz w:val="24"/>
          <w:szCs w:val="24"/>
        </w:rPr>
        <w:t xml:space="preserve"> </w:t>
      </w:r>
      <w:r w:rsidRPr="00BC2AC2">
        <w:rPr>
          <w:rFonts w:ascii="Times New Roman" w:hAnsi="Times New Roman" w:cs="Times New Roman"/>
          <w:sz w:val="24"/>
          <w:szCs w:val="24"/>
        </w:rPr>
        <w:t>(</w:t>
      </w:r>
      <w:hyperlink w:anchor="P1909" w:history="1">
        <w:r w:rsidRPr="007C601E">
          <w:rPr>
            <w:rFonts w:ascii="Times New Roman" w:hAnsi="Times New Roman" w:cs="Times New Roman"/>
            <w:sz w:val="24"/>
            <w:szCs w:val="24"/>
          </w:rPr>
          <w:t>приложение</w:t>
        </w:r>
      </w:hyperlink>
      <w:r w:rsidRPr="00BC2AC2">
        <w:rPr>
          <w:rFonts w:ascii="Times New Roman" w:hAnsi="Times New Roman" w:cs="Times New Roman"/>
          <w:sz w:val="24"/>
          <w:szCs w:val="24"/>
        </w:rPr>
        <w:t xml:space="preserve"> </w:t>
      </w:r>
      <w:r w:rsidR="003933AF">
        <w:rPr>
          <w:rFonts w:ascii="Times New Roman" w:hAnsi="Times New Roman" w:cs="Times New Roman"/>
          <w:sz w:val="24"/>
          <w:szCs w:val="24"/>
        </w:rPr>
        <w:t xml:space="preserve">№ </w:t>
      </w:r>
      <w:r w:rsidR="008210EF">
        <w:rPr>
          <w:rFonts w:ascii="Times New Roman" w:hAnsi="Times New Roman" w:cs="Times New Roman"/>
          <w:sz w:val="24"/>
          <w:szCs w:val="24"/>
        </w:rPr>
        <w:t>1</w:t>
      </w:r>
      <w:r w:rsidR="003933AF">
        <w:rPr>
          <w:rFonts w:ascii="Times New Roman" w:hAnsi="Times New Roman" w:cs="Times New Roman"/>
          <w:sz w:val="24"/>
          <w:szCs w:val="24"/>
        </w:rPr>
        <w:t xml:space="preserve"> </w:t>
      </w:r>
      <w:r w:rsidRPr="00BC2AC2">
        <w:rPr>
          <w:rFonts w:ascii="Times New Roman" w:hAnsi="Times New Roman" w:cs="Times New Roman"/>
          <w:sz w:val="24"/>
          <w:szCs w:val="24"/>
        </w:rPr>
        <w:t>к Контракту), являющ</w:t>
      </w:r>
      <w:r w:rsidR="008210EF">
        <w:rPr>
          <w:rFonts w:ascii="Times New Roman" w:hAnsi="Times New Roman" w:cs="Times New Roman"/>
          <w:sz w:val="24"/>
          <w:szCs w:val="24"/>
        </w:rPr>
        <w:t>ее</w:t>
      </w:r>
      <w:r w:rsidRPr="00BC2AC2">
        <w:rPr>
          <w:rFonts w:ascii="Times New Roman" w:hAnsi="Times New Roman" w:cs="Times New Roman"/>
          <w:sz w:val="24"/>
          <w:szCs w:val="24"/>
        </w:rPr>
        <w:t>ся неотъемлемой частью Контракта.</w:t>
      </w:r>
    </w:p>
    <w:p w:rsidR="00C5579D" w:rsidRPr="00BC2AC2" w:rsidRDefault="00C5579D" w:rsidP="007C601E">
      <w:pPr>
        <w:pStyle w:val="ConsPlusNormal"/>
        <w:jc w:val="both"/>
        <w:rPr>
          <w:rFonts w:ascii="Times New Roman" w:hAnsi="Times New Roman" w:cs="Times New Roman"/>
          <w:sz w:val="24"/>
          <w:szCs w:val="24"/>
        </w:rPr>
      </w:pPr>
    </w:p>
    <w:p w:rsidR="00C5579D" w:rsidRDefault="00C5579D" w:rsidP="007C601E">
      <w:pPr>
        <w:pStyle w:val="ConsPlusNormal"/>
        <w:jc w:val="center"/>
        <w:outlineLvl w:val="1"/>
        <w:rPr>
          <w:rFonts w:ascii="Times New Roman" w:hAnsi="Times New Roman" w:cs="Times New Roman"/>
          <w:sz w:val="24"/>
          <w:szCs w:val="24"/>
        </w:rPr>
      </w:pPr>
      <w:r w:rsidRPr="00BC2AC2">
        <w:rPr>
          <w:rFonts w:ascii="Times New Roman" w:hAnsi="Times New Roman" w:cs="Times New Roman"/>
          <w:sz w:val="24"/>
          <w:szCs w:val="24"/>
        </w:rPr>
        <w:t>II. Цена Контракта и порядок расчетов</w:t>
      </w:r>
    </w:p>
    <w:p w:rsidR="00B645FB" w:rsidRDefault="00B645FB" w:rsidP="007C601E">
      <w:pPr>
        <w:pStyle w:val="ConsPlusNormal"/>
        <w:jc w:val="center"/>
        <w:outlineLvl w:val="1"/>
        <w:rPr>
          <w:rFonts w:ascii="Times New Roman" w:hAnsi="Times New Roman" w:cs="Times New Roman"/>
          <w:sz w:val="24"/>
          <w:szCs w:val="24"/>
        </w:rPr>
      </w:pPr>
    </w:p>
    <w:p w:rsidR="008E7CFC" w:rsidRPr="004066A3" w:rsidRDefault="00126515" w:rsidP="00097EF5">
      <w:pPr>
        <w:pStyle w:val="11"/>
        <w:widowControl w:val="0"/>
        <w:suppressAutoHyphens w:val="0"/>
        <w:autoSpaceDE w:val="0"/>
        <w:autoSpaceDN w:val="0"/>
        <w:adjustRightInd w:val="0"/>
        <w:ind w:left="0" w:firstLine="540"/>
        <w:contextualSpacing w:val="0"/>
        <w:jc w:val="both"/>
        <w:rPr>
          <w:sz w:val="24"/>
          <w:szCs w:val="24"/>
        </w:rPr>
      </w:pPr>
      <w:bookmarkStart w:id="0" w:name="P1440"/>
      <w:bookmarkStart w:id="1" w:name="P1457"/>
      <w:bookmarkEnd w:id="0"/>
      <w:bookmarkEnd w:id="1"/>
      <w:r>
        <w:rPr>
          <w:sz w:val="24"/>
          <w:szCs w:val="24"/>
          <w:lang w:eastAsia="ru-RU"/>
        </w:rPr>
        <w:t xml:space="preserve">2.1. </w:t>
      </w:r>
      <w:r w:rsidR="00097EF5" w:rsidRPr="009C2BFD">
        <w:rPr>
          <w:sz w:val="24"/>
          <w:szCs w:val="24"/>
          <w:lang w:eastAsia="ru-RU"/>
        </w:rPr>
        <w:t>Цена Контракта</w:t>
      </w:r>
      <w:r w:rsidR="00097EF5">
        <w:rPr>
          <w:sz w:val="24"/>
          <w:szCs w:val="24"/>
          <w:lang w:eastAsia="ru-RU"/>
        </w:rPr>
        <w:t xml:space="preserve"> </w:t>
      </w:r>
      <w:r w:rsidR="00097EF5" w:rsidRPr="009C2BFD">
        <w:rPr>
          <w:sz w:val="24"/>
          <w:szCs w:val="24"/>
          <w:lang w:eastAsia="ru-RU"/>
        </w:rPr>
        <w:t>составляет</w:t>
      </w:r>
      <w:proofErr w:type="gramStart"/>
      <w:r w:rsidR="00097EF5" w:rsidRPr="009C2BFD">
        <w:rPr>
          <w:sz w:val="24"/>
          <w:szCs w:val="24"/>
          <w:lang w:eastAsia="ru-RU"/>
        </w:rPr>
        <w:t xml:space="preserve"> </w:t>
      </w:r>
      <w:r w:rsidR="00F43C86">
        <w:rPr>
          <w:sz w:val="24"/>
          <w:szCs w:val="24"/>
          <w:lang w:eastAsia="ru-RU"/>
        </w:rPr>
        <w:t xml:space="preserve">_________ </w:t>
      </w:r>
      <w:r w:rsidR="006511C4" w:rsidRPr="006511C4">
        <w:rPr>
          <w:sz w:val="24"/>
          <w:szCs w:val="24"/>
          <w:lang w:eastAsia="ru-RU"/>
        </w:rPr>
        <w:t>(</w:t>
      </w:r>
      <w:r w:rsidR="00F43C86">
        <w:rPr>
          <w:sz w:val="24"/>
          <w:szCs w:val="24"/>
          <w:lang w:eastAsia="ru-RU"/>
        </w:rPr>
        <w:t>________</w:t>
      </w:r>
      <w:r w:rsidR="00097EF5" w:rsidRPr="006511C4">
        <w:rPr>
          <w:sz w:val="24"/>
          <w:szCs w:val="24"/>
          <w:lang w:eastAsia="ru-RU"/>
        </w:rPr>
        <w:t xml:space="preserve">) </w:t>
      </w:r>
      <w:proofErr w:type="gramEnd"/>
      <w:r w:rsidR="00097EF5" w:rsidRPr="006511C4">
        <w:rPr>
          <w:sz w:val="24"/>
          <w:szCs w:val="24"/>
          <w:lang w:eastAsia="ru-RU"/>
        </w:rPr>
        <w:t>рубл</w:t>
      </w:r>
      <w:r w:rsidR="00FD5C20">
        <w:rPr>
          <w:sz w:val="24"/>
          <w:szCs w:val="24"/>
          <w:lang w:eastAsia="ru-RU"/>
        </w:rPr>
        <w:t>я</w:t>
      </w:r>
      <w:r w:rsidR="00097EF5" w:rsidRPr="006511C4">
        <w:rPr>
          <w:sz w:val="24"/>
          <w:szCs w:val="24"/>
          <w:lang w:eastAsia="ru-RU"/>
        </w:rPr>
        <w:t xml:space="preserve"> </w:t>
      </w:r>
      <w:r w:rsidR="00F43C86">
        <w:rPr>
          <w:sz w:val="24"/>
          <w:szCs w:val="24"/>
          <w:lang w:eastAsia="ru-RU"/>
        </w:rPr>
        <w:t>____</w:t>
      </w:r>
      <w:r w:rsidR="00097EF5" w:rsidRPr="006511C4">
        <w:rPr>
          <w:sz w:val="24"/>
          <w:szCs w:val="24"/>
          <w:lang w:eastAsia="ru-RU"/>
        </w:rPr>
        <w:t xml:space="preserve"> копеек, </w:t>
      </w:r>
      <w:r w:rsidR="00F43C86">
        <w:rPr>
          <w:sz w:val="24"/>
          <w:szCs w:val="24"/>
          <w:lang w:eastAsia="ru-RU"/>
        </w:rPr>
        <w:t>с</w:t>
      </w:r>
      <w:r w:rsidR="00F95546" w:rsidRPr="00F95546">
        <w:rPr>
          <w:sz w:val="24"/>
          <w:szCs w:val="24"/>
          <w:lang w:eastAsia="ru-RU"/>
        </w:rPr>
        <w:t xml:space="preserve"> НДС</w:t>
      </w:r>
      <w:r w:rsidR="00F43C86">
        <w:rPr>
          <w:sz w:val="24"/>
          <w:szCs w:val="24"/>
          <w:lang w:eastAsia="ru-RU"/>
        </w:rPr>
        <w:t>/без НДС</w:t>
      </w:r>
      <w:r w:rsidR="00F95546" w:rsidRPr="00F95546">
        <w:rPr>
          <w:sz w:val="24"/>
          <w:szCs w:val="24"/>
          <w:lang w:eastAsia="ru-RU"/>
        </w:rPr>
        <w:t xml:space="preserve">, что составляет </w:t>
      </w:r>
      <w:r w:rsidR="00F43C86">
        <w:rPr>
          <w:sz w:val="24"/>
          <w:szCs w:val="24"/>
          <w:lang w:eastAsia="ru-RU"/>
        </w:rPr>
        <w:t>______</w:t>
      </w:r>
      <w:r w:rsidR="004066A3" w:rsidRPr="004066A3">
        <w:rPr>
          <w:sz w:val="24"/>
          <w:szCs w:val="24"/>
          <w:lang w:eastAsia="ru-RU"/>
        </w:rPr>
        <w:t xml:space="preserve"> (</w:t>
      </w:r>
      <w:r w:rsidR="00F43C86">
        <w:rPr>
          <w:sz w:val="24"/>
          <w:szCs w:val="24"/>
          <w:lang w:eastAsia="ru-RU"/>
        </w:rPr>
        <w:t>________</w:t>
      </w:r>
      <w:r w:rsidR="004066A3">
        <w:rPr>
          <w:sz w:val="24"/>
          <w:szCs w:val="24"/>
          <w:lang w:eastAsia="ru-RU"/>
        </w:rPr>
        <w:t>) рублей</w:t>
      </w:r>
      <w:r w:rsidR="00F35388" w:rsidRPr="004066A3">
        <w:rPr>
          <w:sz w:val="24"/>
          <w:szCs w:val="24"/>
          <w:lang w:eastAsia="ru-RU"/>
        </w:rPr>
        <w:t xml:space="preserve"> </w:t>
      </w:r>
      <w:r w:rsidR="00F43C86">
        <w:rPr>
          <w:sz w:val="24"/>
          <w:szCs w:val="24"/>
          <w:lang w:eastAsia="ru-RU"/>
        </w:rPr>
        <w:t>____</w:t>
      </w:r>
      <w:r w:rsidR="004066A3">
        <w:rPr>
          <w:sz w:val="24"/>
          <w:szCs w:val="24"/>
          <w:lang w:eastAsia="ru-RU"/>
        </w:rPr>
        <w:t xml:space="preserve"> коп</w:t>
      </w:r>
      <w:r w:rsidR="00F95546">
        <w:rPr>
          <w:sz w:val="24"/>
          <w:szCs w:val="24"/>
          <w:lang w:eastAsia="ru-RU"/>
        </w:rPr>
        <w:t>ейки</w:t>
      </w:r>
      <w:r w:rsidR="004066A3">
        <w:rPr>
          <w:sz w:val="24"/>
          <w:szCs w:val="24"/>
          <w:lang w:eastAsia="ru-RU"/>
        </w:rPr>
        <w:t>.</w:t>
      </w:r>
    </w:p>
    <w:p w:rsidR="00C5579D" w:rsidRPr="00BC2AC2" w:rsidRDefault="00C5579D" w:rsidP="007C601E">
      <w:pPr>
        <w:pStyle w:val="ConsPlusNormal"/>
        <w:ind w:firstLine="540"/>
        <w:jc w:val="both"/>
        <w:rPr>
          <w:rFonts w:ascii="Times New Roman" w:hAnsi="Times New Roman" w:cs="Times New Roman"/>
          <w:sz w:val="24"/>
          <w:szCs w:val="24"/>
        </w:rPr>
      </w:pPr>
      <w:r w:rsidRPr="00BC2AC2">
        <w:rPr>
          <w:rFonts w:ascii="Times New Roman" w:hAnsi="Times New Roman" w:cs="Times New Roman"/>
          <w:sz w:val="24"/>
          <w:szCs w:val="24"/>
        </w:rPr>
        <w:t xml:space="preserve">2.2. </w:t>
      </w:r>
      <w:proofErr w:type="gramStart"/>
      <w:r w:rsidRPr="00BC2AC2">
        <w:rPr>
          <w:rFonts w:ascii="Times New Roman" w:hAnsi="Times New Roman" w:cs="Times New Roman"/>
          <w:sz w:val="24"/>
          <w:szCs w:val="24"/>
        </w:rPr>
        <w:t xml:space="preserve">Сумма, подлежащая уплате </w:t>
      </w:r>
      <w:r w:rsidR="00270FC9">
        <w:rPr>
          <w:rFonts w:ascii="Times New Roman" w:hAnsi="Times New Roman" w:cs="Times New Roman"/>
          <w:sz w:val="24"/>
          <w:szCs w:val="24"/>
        </w:rPr>
        <w:t>Государственным з</w:t>
      </w:r>
      <w:r w:rsidRPr="00BC2AC2">
        <w:rPr>
          <w:rFonts w:ascii="Times New Roman" w:hAnsi="Times New Roman" w:cs="Times New Roman"/>
          <w:sz w:val="24"/>
          <w:szCs w:val="24"/>
        </w:rPr>
        <w:t xml:space="preserve">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w:t>
      </w:r>
      <w:r w:rsidR="00270FC9">
        <w:rPr>
          <w:rFonts w:ascii="Times New Roman" w:hAnsi="Times New Roman" w:cs="Times New Roman"/>
          <w:sz w:val="24"/>
          <w:szCs w:val="24"/>
        </w:rPr>
        <w:br/>
      </w:r>
      <w:r w:rsidRPr="00BC2AC2">
        <w:rPr>
          <w:rFonts w:ascii="Times New Roman" w:hAnsi="Times New Roman" w:cs="Times New Roman"/>
          <w:sz w:val="24"/>
          <w:szCs w:val="24"/>
        </w:rPr>
        <w:t xml:space="preserve">если в соответствии с законодательством Российской Федерации о налогах и сборах </w:t>
      </w:r>
      <w:r w:rsidR="00270FC9">
        <w:rPr>
          <w:rFonts w:ascii="Times New Roman" w:hAnsi="Times New Roman" w:cs="Times New Roman"/>
          <w:sz w:val="24"/>
          <w:szCs w:val="24"/>
        </w:rPr>
        <w:br/>
      </w:r>
      <w:r w:rsidRPr="00BC2AC2">
        <w:rPr>
          <w:rFonts w:ascii="Times New Roman" w:hAnsi="Times New Roman" w:cs="Times New Roman"/>
          <w:sz w:val="24"/>
          <w:szCs w:val="24"/>
        </w:rPr>
        <w:t xml:space="preserve">такие налоги, сборы и иные обязательные платежи подлежат уплате в бюджеты бюджетной системы Российской Федерации </w:t>
      </w:r>
      <w:r w:rsidR="00E168E0">
        <w:rPr>
          <w:rFonts w:ascii="Times New Roman" w:hAnsi="Times New Roman" w:cs="Times New Roman"/>
          <w:sz w:val="24"/>
          <w:szCs w:val="24"/>
        </w:rPr>
        <w:t>Государственным заказчиком</w:t>
      </w:r>
      <w:r w:rsidRPr="00BC2AC2">
        <w:rPr>
          <w:rFonts w:ascii="Times New Roman" w:hAnsi="Times New Roman" w:cs="Times New Roman"/>
          <w:sz w:val="24"/>
          <w:szCs w:val="24"/>
        </w:rPr>
        <w:t>.</w:t>
      </w:r>
      <w:proofErr w:type="gramEnd"/>
    </w:p>
    <w:p w:rsidR="00C5579D" w:rsidRPr="00BC2AC2" w:rsidRDefault="00C5579D" w:rsidP="007C601E">
      <w:pPr>
        <w:pStyle w:val="ConsPlusNormal"/>
        <w:ind w:firstLine="540"/>
        <w:jc w:val="both"/>
        <w:rPr>
          <w:rFonts w:ascii="Times New Roman" w:hAnsi="Times New Roman" w:cs="Times New Roman"/>
          <w:sz w:val="24"/>
          <w:szCs w:val="24"/>
        </w:rPr>
      </w:pPr>
      <w:bookmarkStart w:id="2" w:name="P1458"/>
      <w:bookmarkEnd w:id="2"/>
      <w:r w:rsidRPr="00BC2AC2">
        <w:rPr>
          <w:rFonts w:ascii="Times New Roman" w:hAnsi="Times New Roman" w:cs="Times New Roman"/>
          <w:sz w:val="24"/>
          <w:szCs w:val="24"/>
        </w:rPr>
        <w:t xml:space="preserve">2.3. </w:t>
      </w:r>
      <w:proofErr w:type="gramStart"/>
      <w:r w:rsidRPr="00BC2AC2">
        <w:rPr>
          <w:rFonts w:ascii="Times New Roman" w:hAnsi="Times New Roman" w:cs="Times New Roman"/>
          <w:sz w:val="24"/>
          <w:szCs w:val="24"/>
        </w:rPr>
        <w:t xml:space="preserve">Цена Контракта включает в себя: стоимость Товара, расходы, связанные </w:t>
      </w:r>
      <w:r w:rsidR="00270FC9">
        <w:rPr>
          <w:rFonts w:ascii="Times New Roman" w:hAnsi="Times New Roman" w:cs="Times New Roman"/>
          <w:sz w:val="24"/>
          <w:szCs w:val="24"/>
        </w:rPr>
        <w:br/>
      </w:r>
      <w:r w:rsidRPr="00BC2AC2">
        <w:rPr>
          <w:rFonts w:ascii="Times New Roman" w:hAnsi="Times New Roman" w:cs="Times New Roman"/>
          <w:sz w:val="24"/>
          <w:szCs w:val="24"/>
        </w:rPr>
        <w:t>с доставкой, разгрузкой - погрузкой, размещением в местах хранения Заказчика, стоимость упаковки (тары), маркировки, страхование, таможенные платежи (пошлины),</w:t>
      </w:r>
      <w:proofErr w:type="gramEnd"/>
      <w:r w:rsidRPr="00BC2AC2">
        <w:rPr>
          <w:rFonts w:ascii="Times New Roman" w:hAnsi="Times New Roman" w:cs="Times New Roman"/>
          <w:sz w:val="24"/>
          <w:szCs w:val="24"/>
        </w:rPr>
        <w:t xml:space="preserve"> НДС, другие установленные налоги, сборы и иные расходы, связанные с исполнением Контракта. </w:t>
      </w:r>
    </w:p>
    <w:p w:rsidR="00C5579D" w:rsidRPr="00BC2AC2" w:rsidRDefault="00C5579D" w:rsidP="007C601E">
      <w:pPr>
        <w:pStyle w:val="ConsPlusNormal"/>
        <w:ind w:firstLine="540"/>
        <w:jc w:val="both"/>
        <w:rPr>
          <w:rFonts w:ascii="Times New Roman" w:hAnsi="Times New Roman" w:cs="Times New Roman"/>
          <w:sz w:val="24"/>
          <w:szCs w:val="24"/>
        </w:rPr>
      </w:pPr>
      <w:bookmarkStart w:id="3" w:name="P1459"/>
      <w:bookmarkEnd w:id="3"/>
      <w:r w:rsidRPr="00BC2AC2">
        <w:rPr>
          <w:rFonts w:ascii="Times New Roman" w:hAnsi="Times New Roman" w:cs="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270FC9">
          <w:rPr>
            <w:rFonts w:ascii="Times New Roman" w:hAnsi="Times New Roman" w:cs="Times New Roman"/>
            <w:sz w:val="24"/>
            <w:szCs w:val="24"/>
          </w:rPr>
          <w:t>законом</w:t>
        </w:r>
      </w:hyperlink>
      <w:r w:rsidRPr="00BC2AC2">
        <w:rPr>
          <w:rFonts w:ascii="Times New Roman" w:hAnsi="Times New Roman" w:cs="Times New Roman"/>
          <w:sz w:val="24"/>
          <w:szCs w:val="24"/>
        </w:rPr>
        <w:t xml:space="preserve"> </w:t>
      </w:r>
      <w:r w:rsidR="00270FC9">
        <w:rPr>
          <w:rFonts w:ascii="Times New Roman" w:hAnsi="Times New Roman" w:cs="Times New Roman"/>
          <w:sz w:val="24"/>
          <w:szCs w:val="24"/>
        </w:rPr>
        <w:br/>
      </w:r>
      <w:r w:rsidRPr="00BC2AC2">
        <w:rPr>
          <w:rFonts w:ascii="Times New Roman" w:hAnsi="Times New Roman" w:cs="Times New Roman"/>
          <w:sz w:val="24"/>
          <w:szCs w:val="24"/>
        </w:rPr>
        <w:t xml:space="preserve">от 5 апреля </w:t>
      </w:r>
      <w:smartTag w:uri="urn:schemas-microsoft-com:office:smarttags" w:element="metricconverter">
        <w:smartTagPr>
          <w:attr w:name="ProductID" w:val="2013 г"/>
        </w:smartTagPr>
        <w:r w:rsidRPr="00BC2AC2">
          <w:rPr>
            <w:rFonts w:ascii="Times New Roman" w:hAnsi="Times New Roman" w:cs="Times New Roman"/>
            <w:sz w:val="24"/>
            <w:szCs w:val="24"/>
          </w:rPr>
          <w:t>2013 г</w:t>
        </w:r>
      </w:smartTag>
      <w:r w:rsidRPr="00BC2AC2">
        <w:rPr>
          <w:rFonts w:ascii="Times New Roman" w:hAnsi="Times New Roman" w:cs="Times New Roman"/>
          <w:sz w:val="24"/>
          <w:szCs w:val="24"/>
        </w:rPr>
        <w:t xml:space="preserve">. </w:t>
      </w:r>
      <w:r w:rsidR="00436707">
        <w:rPr>
          <w:rFonts w:ascii="Times New Roman" w:hAnsi="Times New Roman" w:cs="Times New Roman"/>
          <w:sz w:val="24"/>
          <w:szCs w:val="24"/>
        </w:rPr>
        <w:t xml:space="preserve">№ </w:t>
      </w:r>
      <w:r w:rsidRPr="00BC2AC2">
        <w:rPr>
          <w:rFonts w:ascii="Times New Roman" w:hAnsi="Times New Roman" w:cs="Times New Roman"/>
          <w:sz w:val="24"/>
          <w:szCs w:val="24"/>
        </w:rPr>
        <w:t xml:space="preserve">44-ФЗ </w:t>
      </w:r>
      <w:r w:rsidR="00270FC9">
        <w:rPr>
          <w:rFonts w:ascii="Times New Roman" w:hAnsi="Times New Roman" w:cs="Times New Roman"/>
          <w:sz w:val="24"/>
          <w:szCs w:val="24"/>
        </w:rPr>
        <w:t>«</w:t>
      </w:r>
      <w:r w:rsidRPr="00BC2AC2">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270FC9">
        <w:rPr>
          <w:rFonts w:ascii="Times New Roman" w:hAnsi="Times New Roman" w:cs="Times New Roman"/>
          <w:sz w:val="24"/>
          <w:szCs w:val="24"/>
        </w:rPr>
        <w:t>»</w:t>
      </w:r>
      <w:r w:rsidRPr="00BC2AC2">
        <w:rPr>
          <w:rFonts w:ascii="Times New Roman" w:hAnsi="Times New Roman" w:cs="Times New Roman"/>
          <w:sz w:val="24"/>
          <w:szCs w:val="24"/>
        </w:rPr>
        <w:t xml:space="preserve"> и Контрактом.</w:t>
      </w:r>
    </w:p>
    <w:p w:rsidR="00C5579D" w:rsidRPr="00BC2AC2" w:rsidRDefault="00C5579D" w:rsidP="007C601E">
      <w:pPr>
        <w:pStyle w:val="ConsPlusNormal"/>
        <w:ind w:firstLine="540"/>
        <w:jc w:val="both"/>
        <w:rPr>
          <w:rFonts w:ascii="Times New Roman" w:hAnsi="Times New Roman" w:cs="Times New Roman"/>
          <w:sz w:val="24"/>
          <w:szCs w:val="24"/>
        </w:rPr>
      </w:pPr>
      <w:bookmarkStart w:id="4" w:name="P1460"/>
      <w:bookmarkEnd w:id="4"/>
      <w:r w:rsidRPr="00BC2AC2">
        <w:rPr>
          <w:rFonts w:ascii="Times New Roman" w:hAnsi="Times New Roman" w:cs="Times New Roman"/>
          <w:sz w:val="24"/>
          <w:szCs w:val="24"/>
        </w:rPr>
        <w:lastRenderedPageBreak/>
        <w:t xml:space="preserve">Цена Контракта может быть снижена по соглашению Сторон без изменения предусмотренного Контрактом количества и качества поставляемого Товара </w:t>
      </w:r>
      <w:r w:rsidR="00270FC9">
        <w:rPr>
          <w:rFonts w:ascii="Times New Roman" w:hAnsi="Times New Roman" w:cs="Times New Roman"/>
          <w:sz w:val="24"/>
          <w:szCs w:val="24"/>
        </w:rPr>
        <w:br/>
      </w:r>
      <w:r w:rsidRPr="00BC2AC2">
        <w:rPr>
          <w:rFonts w:ascii="Times New Roman" w:hAnsi="Times New Roman" w:cs="Times New Roman"/>
          <w:sz w:val="24"/>
          <w:szCs w:val="24"/>
        </w:rPr>
        <w:t xml:space="preserve">и иных условий Контракта. </w:t>
      </w:r>
    </w:p>
    <w:p w:rsidR="00C5579D" w:rsidRPr="00BC2AC2" w:rsidRDefault="00C5579D" w:rsidP="007C601E">
      <w:pPr>
        <w:pStyle w:val="ConsPlusNormal"/>
        <w:ind w:firstLine="540"/>
        <w:jc w:val="both"/>
        <w:rPr>
          <w:rFonts w:ascii="Times New Roman" w:hAnsi="Times New Roman" w:cs="Times New Roman"/>
          <w:sz w:val="24"/>
          <w:szCs w:val="24"/>
        </w:rPr>
      </w:pPr>
      <w:r w:rsidRPr="00BC2AC2">
        <w:rPr>
          <w:rFonts w:ascii="Times New Roman" w:hAnsi="Times New Roman" w:cs="Times New Roman"/>
          <w:sz w:val="24"/>
          <w:szCs w:val="24"/>
        </w:rPr>
        <w:t xml:space="preserve">2.5. Источник финансирования Контракта - </w:t>
      </w:r>
      <w:r w:rsidR="00270FC9" w:rsidRPr="00EB1873">
        <w:rPr>
          <w:rFonts w:ascii="Times New Roman" w:hAnsi="Times New Roman" w:cs="Times New Roman"/>
          <w:sz w:val="24"/>
          <w:szCs w:val="24"/>
        </w:rPr>
        <w:t>федеральный бюджет</w:t>
      </w:r>
      <w:r w:rsidR="00270FC9">
        <w:rPr>
          <w:rFonts w:ascii="Times New Roman" w:hAnsi="Times New Roman" w:cs="Times New Roman"/>
          <w:sz w:val="24"/>
          <w:szCs w:val="24"/>
        </w:rPr>
        <w:t>.</w:t>
      </w:r>
    </w:p>
    <w:p w:rsidR="00E168E0" w:rsidRPr="00E168E0" w:rsidRDefault="00C5579D" w:rsidP="00E168E0">
      <w:pPr>
        <w:pStyle w:val="ConsPlusNormal"/>
        <w:ind w:firstLine="540"/>
        <w:jc w:val="both"/>
        <w:rPr>
          <w:rFonts w:ascii="Times New Roman" w:hAnsi="Times New Roman" w:cs="Times New Roman"/>
          <w:sz w:val="24"/>
          <w:szCs w:val="24"/>
        </w:rPr>
      </w:pPr>
      <w:bookmarkStart w:id="5" w:name="P1462"/>
      <w:bookmarkStart w:id="6" w:name="P1466"/>
      <w:bookmarkEnd w:id="5"/>
      <w:bookmarkEnd w:id="6"/>
      <w:r w:rsidRPr="00BC2AC2">
        <w:rPr>
          <w:rFonts w:ascii="Times New Roman" w:hAnsi="Times New Roman" w:cs="Times New Roman"/>
          <w:sz w:val="24"/>
          <w:szCs w:val="24"/>
        </w:rPr>
        <w:t>2.</w:t>
      </w:r>
      <w:r w:rsidR="00E168E0">
        <w:rPr>
          <w:rFonts w:ascii="Times New Roman" w:hAnsi="Times New Roman" w:cs="Times New Roman"/>
          <w:sz w:val="24"/>
          <w:szCs w:val="24"/>
        </w:rPr>
        <w:t>6</w:t>
      </w:r>
      <w:r w:rsidRPr="00BC2AC2">
        <w:rPr>
          <w:rFonts w:ascii="Times New Roman" w:hAnsi="Times New Roman" w:cs="Times New Roman"/>
          <w:sz w:val="24"/>
          <w:szCs w:val="24"/>
        </w:rPr>
        <w:t xml:space="preserve">. </w:t>
      </w:r>
      <w:r w:rsidR="00E168E0" w:rsidRPr="00E168E0">
        <w:rPr>
          <w:rFonts w:ascii="Times New Roman" w:hAnsi="Times New Roman" w:cs="Times New Roman"/>
          <w:sz w:val="24"/>
          <w:szCs w:val="24"/>
        </w:rPr>
        <w:t xml:space="preserve">Оплата по Контракту осуществляется в рублях Российской Федерации </w:t>
      </w:r>
      <w:r w:rsidR="00E168E0" w:rsidRPr="00E168E0">
        <w:rPr>
          <w:rFonts w:ascii="Times New Roman" w:hAnsi="Times New Roman" w:cs="Times New Roman"/>
          <w:sz w:val="24"/>
          <w:szCs w:val="24"/>
        </w:rPr>
        <w:br/>
        <w:t xml:space="preserve">в безналичном порядке путем перечисления Государственным заказчиком денежных средств в пределах, доведенных до него лимитов бюджетных обязательств </w:t>
      </w:r>
      <w:r w:rsidR="00E168E0">
        <w:rPr>
          <w:rFonts w:ascii="Times New Roman" w:hAnsi="Times New Roman" w:cs="Times New Roman"/>
          <w:sz w:val="24"/>
          <w:szCs w:val="24"/>
        </w:rPr>
        <w:br/>
      </w:r>
      <w:r w:rsidR="00E168E0" w:rsidRPr="00E168E0">
        <w:rPr>
          <w:rFonts w:ascii="Times New Roman" w:hAnsi="Times New Roman" w:cs="Times New Roman"/>
          <w:sz w:val="24"/>
          <w:szCs w:val="24"/>
        </w:rPr>
        <w:t>из федерального бюджета на 202</w:t>
      </w:r>
      <w:r w:rsidR="00574AB8">
        <w:rPr>
          <w:rFonts w:ascii="Times New Roman" w:hAnsi="Times New Roman" w:cs="Times New Roman"/>
          <w:sz w:val="24"/>
          <w:szCs w:val="24"/>
        </w:rPr>
        <w:t>6</w:t>
      </w:r>
      <w:r w:rsidR="00E168E0" w:rsidRPr="00E168E0">
        <w:rPr>
          <w:rFonts w:ascii="Times New Roman" w:hAnsi="Times New Roman" w:cs="Times New Roman"/>
          <w:sz w:val="24"/>
          <w:szCs w:val="24"/>
        </w:rPr>
        <w:t xml:space="preserve"> год по разделу 03 подразделу 05 ЦС 42</w:t>
      </w:r>
      <w:r w:rsidR="006B66E3">
        <w:rPr>
          <w:rFonts w:ascii="Times New Roman" w:hAnsi="Times New Roman" w:cs="Times New Roman"/>
          <w:sz w:val="24"/>
          <w:szCs w:val="24"/>
        </w:rPr>
        <w:t>4</w:t>
      </w:r>
      <w:r w:rsidR="00E168E0" w:rsidRPr="00E168E0">
        <w:rPr>
          <w:rFonts w:ascii="Times New Roman" w:hAnsi="Times New Roman" w:cs="Times New Roman"/>
          <w:sz w:val="24"/>
          <w:szCs w:val="24"/>
        </w:rPr>
        <w:t>0</w:t>
      </w:r>
      <w:r w:rsidR="006B66E3">
        <w:rPr>
          <w:rFonts w:ascii="Times New Roman" w:hAnsi="Times New Roman" w:cs="Times New Roman"/>
          <w:sz w:val="24"/>
          <w:szCs w:val="24"/>
        </w:rPr>
        <w:t>6</w:t>
      </w:r>
      <w:r w:rsidR="00E168E0" w:rsidRPr="00E168E0">
        <w:rPr>
          <w:rFonts w:ascii="Times New Roman" w:hAnsi="Times New Roman" w:cs="Times New Roman"/>
          <w:sz w:val="24"/>
          <w:szCs w:val="24"/>
        </w:rPr>
        <w:t xml:space="preserve">90049 ВР 244 путем перечисления на лицевой счет Поставщика, указанный в разделе </w:t>
      </w:r>
      <w:r w:rsidR="00E168E0" w:rsidRPr="00BC2AC2">
        <w:rPr>
          <w:rFonts w:ascii="Times New Roman" w:hAnsi="Times New Roman" w:cs="Times New Roman"/>
          <w:sz w:val="24"/>
          <w:szCs w:val="24"/>
        </w:rPr>
        <w:t>XV</w:t>
      </w:r>
      <w:r w:rsidR="00E168E0" w:rsidRPr="00E168E0">
        <w:rPr>
          <w:rFonts w:ascii="Times New Roman" w:hAnsi="Times New Roman" w:cs="Times New Roman"/>
          <w:sz w:val="24"/>
          <w:szCs w:val="24"/>
        </w:rPr>
        <w:t xml:space="preserve"> Контракта, в следующем порядке:</w:t>
      </w:r>
    </w:p>
    <w:p w:rsidR="00C5579D" w:rsidRPr="00BC2AC2" w:rsidRDefault="00E168E0" w:rsidP="00E168E0">
      <w:pPr>
        <w:pStyle w:val="ConsPlusNormal"/>
        <w:ind w:firstLine="540"/>
        <w:jc w:val="both"/>
        <w:rPr>
          <w:rFonts w:ascii="Times New Roman" w:hAnsi="Times New Roman" w:cs="Times New Roman"/>
          <w:sz w:val="24"/>
          <w:szCs w:val="24"/>
        </w:rPr>
      </w:pPr>
      <w:r w:rsidRPr="001209FA">
        <w:rPr>
          <w:rFonts w:ascii="Times New Roman" w:hAnsi="Times New Roman" w:cs="Times New Roman"/>
          <w:sz w:val="24"/>
          <w:szCs w:val="24"/>
        </w:rPr>
        <w:t xml:space="preserve">товар оплачивается Государственным заказчиком по факту его приемки в </w:t>
      </w:r>
      <w:r w:rsidR="001209FA" w:rsidRPr="001209FA">
        <w:rPr>
          <w:rFonts w:ascii="Times New Roman" w:hAnsi="Times New Roman" w:cs="Times New Roman"/>
          <w:sz w:val="24"/>
          <w:szCs w:val="24"/>
        </w:rPr>
        <w:t xml:space="preserve">соответствующем финансовом году в пределах лимитов бюджетных обязательств доведенных до получателя средств федерального бюджета на указанный финансовый год, и не позднее чем за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 </w:t>
      </w:r>
      <w:r w:rsidRPr="001209FA">
        <w:rPr>
          <w:rFonts w:ascii="Times New Roman" w:hAnsi="Times New Roman" w:cs="Times New Roman"/>
          <w:sz w:val="24"/>
          <w:szCs w:val="24"/>
        </w:rPr>
        <w:t>с момента подписания акта приема-передачи (приложение № 2).</w:t>
      </w:r>
    </w:p>
    <w:p w:rsidR="00C5579D" w:rsidRPr="00BC2AC2" w:rsidRDefault="00C5579D" w:rsidP="007C601E">
      <w:pPr>
        <w:pStyle w:val="ConsPlusNormal"/>
        <w:ind w:firstLine="540"/>
        <w:jc w:val="both"/>
        <w:rPr>
          <w:rFonts w:ascii="Times New Roman" w:hAnsi="Times New Roman" w:cs="Times New Roman"/>
          <w:sz w:val="24"/>
          <w:szCs w:val="24"/>
        </w:rPr>
      </w:pPr>
      <w:bookmarkStart w:id="7" w:name="P1475"/>
      <w:bookmarkEnd w:id="7"/>
      <w:r w:rsidRPr="00BC2AC2">
        <w:rPr>
          <w:rFonts w:ascii="Times New Roman" w:hAnsi="Times New Roman" w:cs="Times New Roman"/>
          <w:sz w:val="24"/>
          <w:szCs w:val="24"/>
        </w:rPr>
        <w:t>2.</w:t>
      </w:r>
      <w:r w:rsidR="00E168E0">
        <w:rPr>
          <w:rFonts w:ascii="Times New Roman" w:hAnsi="Times New Roman" w:cs="Times New Roman"/>
          <w:sz w:val="24"/>
          <w:szCs w:val="24"/>
        </w:rPr>
        <w:t>7</w:t>
      </w:r>
      <w:r w:rsidRPr="00BC2AC2">
        <w:rPr>
          <w:rFonts w:ascii="Times New Roman" w:hAnsi="Times New Roman" w:cs="Times New Roman"/>
          <w:sz w:val="24"/>
          <w:szCs w:val="24"/>
        </w:rPr>
        <w:t xml:space="preserve">. Оплата по Контракту осуществляется по безналичному расчету платежными поручениями путем перечисления </w:t>
      </w:r>
      <w:r w:rsidR="00E168E0">
        <w:rPr>
          <w:rFonts w:ascii="Times New Roman" w:hAnsi="Times New Roman" w:cs="Times New Roman"/>
          <w:sz w:val="24"/>
          <w:szCs w:val="24"/>
        </w:rPr>
        <w:t>Государственным з</w:t>
      </w:r>
      <w:r w:rsidRPr="00BC2AC2">
        <w:rPr>
          <w:rFonts w:ascii="Times New Roman" w:hAnsi="Times New Roman" w:cs="Times New Roman"/>
          <w:sz w:val="24"/>
          <w:szCs w:val="24"/>
        </w:rPr>
        <w:t xml:space="preserve">аказчиком денежных средств </w:t>
      </w:r>
      <w:r w:rsidR="00E168E0">
        <w:rPr>
          <w:rFonts w:ascii="Times New Roman" w:hAnsi="Times New Roman" w:cs="Times New Roman"/>
          <w:sz w:val="24"/>
          <w:szCs w:val="24"/>
        </w:rPr>
        <w:br/>
      </w:r>
      <w:r w:rsidRPr="00BC2AC2">
        <w:rPr>
          <w:rFonts w:ascii="Times New Roman" w:hAnsi="Times New Roman" w:cs="Times New Roman"/>
          <w:sz w:val="24"/>
          <w:szCs w:val="24"/>
        </w:rPr>
        <w:t xml:space="preserve">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w:t>
      </w:r>
      <w:r w:rsidR="00E168E0">
        <w:rPr>
          <w:rFonts w:ascii="Times New Roman" w:hAnsi="Times New Roman" w:cs="Times New Roman"/>
          <w:sz w:val="24"/>
          <w:szCs w:val="24"/>
        </w:rPr>
        <w:br/>
      </w:r>
      <w:r w:rsidRPr="00BC2AC2">
        <w:rPr>
          <w:rFonts w:ascii="Times New Roman" w:hAnsi="Times New Roman" w:cs="Times New Roman"/>
          <w:sz w:val="24"/>
          <w:szCs w:val="24"/>
        </w:rPr>
        <w:t xml:space="preserve">в письменной форме сообщить об этом </w:t>
      </w:r>
      <w:r w:rsidR="00E168E0">
        <w:rPr>
          <w:rFonts w:ascii="Times New Roman" w:hAnsi="Times New Roman" w:cs="Times New Roman"/>
          <w:sz w:val="24"/>
          <w:szCs w:val="24"/>
        </w:rPr>
        <w:t>Государственному з</w:t>
      </w:r>
      <w:r w:rsidRPr="00BC2AC2">
        <w:rPr>
          <w:rFonts w:ascii="Times New Roman" w:hAnsi="Times New Roman" w:cs="Times New Roman"/>
          <w:sz w:val="24"/>
          <w:szCs w:val="24"/>
        </w:rPr>
        <w:t xml:space="preserve">аказчику, указав новые реквизиты расчетного счета. В противном случае все риски, связанные с перечислением </w:t>
      </w:r>
      <w:r w:rsidR="00E168E0">
        <w:rPr>
          <w:rFonts w:ascii="Times New Roman" w:hAnsi="Times New Roman" w:cs="Times New Roman"/>
          <w:sz w:val="24"/>
          <w:szCs w:val="24"/>
        </w:rPr>
        <w:t>Государственным заказчиком</w:t>
      </w:r>
      <w:r w:rsidRPr="00BC2AC2">
        <w:rPr>
          <w:rFonts w:ascii="Times New Roman" w:hAnsi="Times New Roman" w:cs="Times New Roman"/>
          <w:sz w:val="24"/>
          <w:szCs w:val="24"/>
        </w:rPr>
        <w:t xml:space="preserve"> денежных средств на указанный в Контракте счет Поставщика, несет Поставщик. </w:t>
      </w:r>
    </w:p>
    <w:p w:rsidR="00C5579D" w:rsidRPr="00BC2AC2" w:rsidRDefault="00C5579D" w:rsidP="007C601E">
      <w:pPr>
        <w:pStyle w:val="ConsPlusNormal"/>
        <w:jc w:val="both"/>
        <w:rPr>
          <w:rFonts w:ascii="Times New Roman" w:hAnsi="Times New Roman" w:cs="Times New Roman"/>
          <w:sz w:val="24"/>
          <w:szCs w:val="24"/>
        </w:rPr>
      </w:pPr>
    </w:p>
    <w:p w:rsidR="00C5579D" w:rsidRPr="00BC2AC2" w:rsidRDefault="00C5579D" w:rsidP="00C618DD">
      <w:pPr>
        <w:pStyle w:val="ConsPlusNormal"/>
        <w:jc w:val="center"/>
        <w:outlineLvl w:val="1"/>
        <w:rPr>
          <w:rFonts w:ascii="Times New Roman" w:hAnsi="Times New Roman" w:cs="Times New Roman"/>
          <w:sz w:val="24"/>
          <w:szCs w:val="24"/>
        </w:rPr>
      </w:pPr>
      <w:bookmarkStart w:id="8" w:name="P1477"/>
      <w:bookmarkEnd w:id="8"/>
      <w:r w:rsidRPr="00BC2AC2">
        <w:rPr>
          <w:rFonts w:ascii="Times New Roman" w:hAnsi="Times New Roman" w:cs="Times New Roman"/>
          <w:sz w:val="24"/>
          <w:szCs w:val="24"/>
        </w:rPr>
        <w:t>III. Порядок, сроки и условия поставки</w:t>
      </w:r>
      <w:r w:rsidR="00C618DD">
        <w:rPr>
          <w:rFonts w:ascii="Times New Roman" w:hAnsi="Times New Roman" w:cs="Times New Roman"/>
          <w:sz w:val="24"/>
          <w:szCs w:val="24"/>
        </w:rPr>
        <w:t xml:space="preserve"> </w:t>
      </w:r>
      <w:r w:rsidRPr="00BC2AC2">
        <w:rPr>
          <w:rFonts w:ascii="Times New Roman" w:hAnsi="Times New Roman" w:cs="Times New Roman"/>
          <w:sz w:val="24"/>
          <w:szCs w:val="24"/>
        </w:rPr>
        <w:t xml:space="preserve">и приемки Товара </w:t>
      </w:r>
    </w:p>
    <w:p w:rsidR="00C5579D" w:rsidRPr="00BC2AC2" w:rsidRDefault="00C5579D" w:rsidP="007C601E">
      <w:pPr>
        <w:pStyle w:val="ConsPlusNormal"/>
        <w:ind w:firstLine="540"/>
        <w:jc w:val="both"/>
        <w:rPr>
          <w:rFonts w:ascii="Times New Roman" w:hAnsi="Times New Roman" w:cs="Times New Roman"/>
          <w:sz w:val="24"/>
          <w:szCs w:val="24"/>
        </w:rPr>
      </w:pPr>
      <w:bookmarkStart w:id="9" w:name="P1480"/>
      <w:bookmarkEnd w:id="9"/>
      <w:r w:rsidRPr="00BC2AC2">
        <w:rPr>
          <w:rFonts w:ascii="Times New Roman" w:hAnsi="Times New Roman" w:cs="Times New Roman"/>
          <w:sz w:val="24"/>
          <w:szCs w:val="24"/>
        </w:rPr>
        <w:t xml:space="preserve">3.1. Поставщик самостоятельно доставляет Товар </w:t>
      </w:r>
      <w:r w:rsidR="00E168E0">
        <w:rPr>
          <w:rFonts w:ascii="Times New Roman" w:hAnsi="Times New Roman" w:cs="Times New Roman"/>
          <w:sz w:val="24"/>
          <w:szCs w:val="24"/>
        </w:rPr>
        <w:t>Государственному заказчику</w:t>
      </w:r>
      <w:r w:rsidRPr="00BC2AC2">
        <w:rPr>
          <w:rFonts w:ascii="Times New Roman" w:hAnsi="Times New Roman" w:cs="Times New Roman"/>
          <w:sz w:val="24"/>
          <w:szCs w:val="24"/>
        </w:rPr>
        <w:t xml:space="preserve"> </w:t>
      </w:r>
      <w:r w:rsidR="001A2916">
        <w:rPr>
          <w:rFonts w:ascii="Times New Roman" w:hAnsi="Times New Roman" w:cs="Times New Roman"/>
          <w:sz w:val="24"/>
          <w:szCs w:val="24"/>
        </w:rPr>
        <w:br/>
      </w:r>
      <w:r w:rsidRPr="00BC2AC2">
        <w:rPr>
          <w:rFonts w:ascii="Times New Roman" w:hAnsi="Times New Roman" w:cs="Times New Roman"/>
          <w:sz w:val="24"/>
          <w:szCs w:val="24"/>
        </w:rPr>
        <w:t xml:space="preserve">по адресу: </w:t>
      </w:r>
      <w:r w:rsidR="001A2916">
        <w:rPr>
          <w:rFonts w:ascii="Times New Roman" w:hAnsi="Times New Roman" w:cs="Times New Roman"/>
          <w:sz w:val="24"/>
          <w:szCs w:val="24"/>
        </w:rPr>
        <w:t xml:space="preserve">Республика Марий Эл, </w:t>
      </w:r>
      <w:r w:rsidR="00F43C86">
        <w:rPr>
          <w:rFonts w:ascii="Times New Roman" w:hAnsi="Times New Roman" w:cs="Times New Roman"/>
          <w:sz w:val="24"/>
          <w:szCs w:val="24"/>
        </w:rPr>
        <w:t>п</w:t>
      </w:r>
      <w:r w:rsidR="001A2916">
        <w:rPr>
          <w:rFonts w:ascii="Times New Roman" w:hAnsi="Times New Roman" w:cs="Times New Roman"/>
          <w:sz w:val="24"/>
          <w:szCs w:val="24"/>
        </w:rPr>
        <w:t xml:space="preserve">. </w:t>
      </w:r>
      <w:r w:rsidR="00F43C86">
        <w:rPr>
          <w:rFonts w:ascii="Times New Roman" w:hAnsi="Times New Roman" w:cs="Times New Roman"/>
          <w:sz w:val="24"/>
          <w:szCs w:val="24"/>
        </w:rPr>
        <w:t>Светлый</w:t>
      </w:r>
      <w:r w:rsidR="001A2916" w:rsidRPr="001209FA">
        <w:rPr>
          <w:rFonts w:ascii="Times New Roman" w:hAnsi="Times New Roman" w:cs="Times New Roman"/>
          <w:sz w:val="24"/>
          <w:szCs w:val="24"/>
        </w:rPr>
        <w:t xml:space="preserve">, ул. </w:t>
      </w:r>
      <w:r w:rsidR="00F43C86">
        <w:rPr>
          <w:rFonts w:ascii="Times New Roman" w:hAnsi="Times New Roman" w:cs="Times New Roman"/>
          <w:sz w:val="24"/>
          <w:szCs w:val="24"/>
        </w:rPr>
        <w:t>Макаренко</w:t>
      </w:r>
      <w:r w:rsidR="001A2916" w:rsidRPr="001209FA">
        <w:rPr>
          <w:rFonts w:ascii="Times New Roman" w:hAnsi="Times New Roman" w:cs="Times New Roman"/>
          <w:sz w:val="24"/>
          <w:szCs w:val="24"/>
        </w:rPr>
        <w:t xml:space="preserve"> </w:t>
      </w:r>
      <w:r w:rsidR="00F43C86">
        <w:rPr>
          <w:rFonts w:ascii="Times New Roman" w:hAnsi="Times New Roman" w:cs="Times New Roman"/>
          <w:sz w:val="24"/>
          <w:szCs w:val="24"/>
        </w:rPr>
        <w:t>д. 8</w:t>
      </w:r>
      <w:r w:rsidRPr="001209FA">
        <w:rPr>
          <w:rFonts w:ascii="Times New Roman" w:hAnsi="Times New Roman" w:cs="Times New Roman"/>
          <w:sz w:val="24"/>
          <w:szCs w:val="24"/>
        </w:rPr>
        <w:t xml:space="preserve"> (далее - место доставки),</w:t>
      </w:r>
      <w:r w:rsidR="00316BF7" w:rsidRPr="001209FA">
        <w:rPr>
          <w:rFonts w:ascii="Times New Roman" w:hAnsi="Times New Roman" w:cs="Times New Roman"/>
          <w:sz w:val="24"/>
          <w:szCs w:val="24"/>
        </w:rPr>
        <w:t xml:space="preserve"> с момента заключения контракта</w:t>
      </w:r>
      <w:r w:rsidRPr="001209FA">
        <w:rPr>
          <w:rFonts w:ascii="Times New Roman" w:hAnsi="Times New Roman" w:cs="Times New Roman"/>
          <w:sz w:val="24"/>
          <w:szCs w:val="24"/>
        </w:rPr>
        <w:t xml:space="preserve"> </w:t>
      </w:r>
      <w:r w:rsidR="00316BF7" w:rsidRPr="000B5F36">
        <w:rPr>
          <w:rFonts w:ascii="Times New Roman" w:hAnsi="Times New Roman" w:cs="Times New Roman"/>
          <w:sz w:val="24"/>
          <w:szCs w:val="24"/>
        </w:rPr>
        <w:t xml:space="preserve">по </w:t>
      </w:r>
      <w:r w:rsidR="00082463">
        <w:rPr>
          <w:rFonts w:ascii="Times New Roman" w:hAnsi="Times New Roman" w:cs="Times New Roman"/>
          <w:b/>
          <w:sz w:val="24"/>
          <w:szCs w:val="24"/>
        </w:rPr>
        <w:t>30</w:t>
      </w:r>
      <w:r w:rsidR="00316BF7" w:rsidRPr="00603DFA">
        <w:rPr>
          <w:rFonts w:ascii="Times New Roman" w:hAnsi="Times New Roman" w:cs="Times New Roman"/>
          <w:b/>
          <w:sz w:val="24"/>
          <w:szCs w:val="24"/>
        </w:rPr>
        <w:t xml:space="preserve"> </w:t>
      </w:r>
      <w:r w:rsidR="00603DFA" w:rsidRPr="00603DFA">
        <w:rPr>
          <w:rFonts w:ascii="Times New Roman" w:hAnsi="Times New Roman" w:cs="Times New Roman"/>
          <w:b/>
          <w:sz w:val="24"/>
          <w:szCs w:val="24"/>
        </w:rPr>
        <w:t>ию</w:t>
      </w:r>
      <w:r w:rsidR="00082463">
        <w:rPr>
          <w:rFonts w:ascii="Times New Roman" w:hAnsi="Times New Roman" w:cs="Times New Roman"/>
          <w:b/>
          <w:sz w:val="24"/>
          <w:szCs w:val="24"/>
        </w:rPr>
        <w:t>н</w:t>
      </w:r>
      <w:r w:rsidR="000B5F36" w:rsidRPr="00603DFA">
        <w:rPr>
          <w:rFonts w:ascii="Times New Roman" w:hAnsi="Times New Roman" w:cs="Times New Roman"/>
          <w:b/>
          <w:sz w:val="24"/>
          <w:szCs w:val="24"/>
        </w:rPr>
        <w:t>я</w:t>
      </w:r>
      <w:r w:rsidR="00316BF7" w:rsidRPr="00603DFA">
        <w:rPr>
          <w:rFonts w:ascii="Times New Roman" w:hAnsi="Times New Roman" w:cs="Times New Roman"/>
          <w:b/>
          <w:sz w:val="24"/>
          <w:szCs w:val="24"/>
        </w:rPr>
        <w:t xml:space="preserve"> 202</w:t>
      </w:r>
      <w:r w:rsidR="00574AB8" w:rsidRPr="00603DFA">
        <w:rPr>
          <w:rFonts w:ascii="Times New Roman" w:hAnsi="Times New Roman" w:cs="Times New Roman"/>
          <w:b/>
          <w:sz w:val="24"/>
          <w:szCs w:val="24"/>
        </w:rPr>
        <w:t>6</w:t>
      </w:r>
      <w:r w:rsidR="00316BF7" w:rsidRPr="00603DFA">
        <w:rPr>
          <w:rFonts w:ascii="Times New Roman" w:hAnsi="Times New Roman" w:cs="Times New Roman"/>
          <w:b/>
          <w:sz w:val="24"/>
          <w:szCs w:val="24"/>
        </w:rPr>
        <w:t xml:space="preserve"> года</w:t>
      </w:r>
      <w:r w:rsidRPr="000B5F36">
        <w:rPr>
          <w:rFonts w:ascii="Times New Roman" w:hAnsi="Times New Roman" w:cs="Times New Roman"/>
          <w:sz w:val="24"/>
          <w:szCs w:val="24"/>
        </w:rPr>
        <w:t>.</w:t>
      </w:r>
    </w:p>
    <w:p w:rsidR="00C5579D" w:rsidRDefault="00C5579D" w:rsidP="007C601E">
      <w:pPr>
        <w:pStyle w:val="ConsPlusNormal"/>
        <w:ind w:firstLine="540"/>
        <w:jc w:val="both"/>
        <w:rPr>
          <w:rFonts w:ascii="Times New Roman" w:hAnsi="Times New Roman" w:cs="Times New Roman"/>
          <w:sz w:val="24"/>
          <w:szCs w:val="24"/>
        </w:rPr>
      </w:pPr>
      <w:r w:rsidRPr="00BC2AC2">
        <w:rPr>
          <w:rFonts w:ascii="Times New Roman" w:hAnsi="Times New Roman" w:cs="Times New Roman"/>
          <w:sz w:val="24"/>
          <w:szCs w:val="24"/>
        </w:rPr>
        <w:t xml:space="preserve">Поставщик не менее чем за </w:t>
      </w:r>
      <w:r w:rsidR="0070177F">
        <w:rPr>
          <w:rFonts w:ascii="Times New Roman" w:hAnsi="Times New Roman" w:cs="Times New Roman"/>
          <w:sz w:val="24"/>
          <w:szCs w:val="24"/>
        </w:rPr>
        <w:t>1 (один)</w:t>
      </w:r>
      <w:r w:rsidRPr="00BC2AC2">
        <w:rPr>
          <w:rFonts w:ascii="Times New Roman" w:hAnsi="Times New Roman" w:cs="Times New Roman"/>
          <w:sz w:val="24"/>
          <w:szCs w:val="24"/>
        </w:rPr>
        <w:t xml:space="preserve"> де</w:t>
      </w:r>
      <w:r w:rsidR="0070177F">
        <w:rPr>
          <w:rFonts w:ascii="Times New Roman" w:hAnsi="Times New Roman" w:cs="Times New Roman"/>
          <w:sz w:val="24"/>
          <w:szCs w:val="24"/>
        </w:rPr>
        <w:t>нь</w:t>
      </w:r>
      <w:r w:rsidRPr="00BC2AC2">
        <w:rPr>
          <w:rFonts w:ascii="Times New Roman" w:hAnsi="Times New Roman" w:cs="Times New Roman"/>
          <w:sz w:val="24"/>
          <w:szCs w:val="24"/>
        </w:rPr>
        <w:t xml:space="preserve"> до осуществления поставки Товара направляет в адрес </w:t>
      </w:r>
      <w:r w:rsidR="00E168E0">
        <w:rPr>
          <w:rFonts w:ascii="Times New Roman" w:hAnsi="Times New Roman" w:cs="Times New Roman"/>
          <w:sz w:val="24"/>
          <w:szCs w:val="24"/>
        </w:rPr>
        <w:t>Государственного заказчика</w:t>
      </w:r>
      <w:r w:rsidRPr="00BC2AC2">
        <w:rPr>
          <w:rFonts w:ascii="Times New Roman" w:hAnsi="Times New Roman" w:cs="Times New Roman"/>
          <w:sz w:val="24"/>
          <w:szCs w:val="24"/>
        </w:rPr>
        <w:t xml:space="preserve"> уведомление о времени и дате доставки Товара в место доставки.</w:t>
      </w:r>
    </w:p>
    <w:p w:rsidR="00516CDA" w:rsidRPr="00516CDA" w:rsidRDefault="00516CDA" w:rsidP="00516CDA">
      <w:pPr>
        <w:pStyle w:val="ConsPlusNormal"/>
        <w:ind w:firstLine="540"/>
        <w:jc w:val="both"/>
        <w:rPr>
          <w:rFonts w:ascii="Times New Roman" w:hAnsi="Times New Roman" w:cs="Times New Roman"/>
          <w:sz w:val="24"/>
          <w:szCs w:val="24"/>
        </w:rPr>
      </w:pPr>
      <w:r w:rsidRPr="00516CDA">
        <w:rPr>
          <w:rFonts w:ascii="Times New Roman" w:hAnsi="Times New Roman" w:cs="Times New Roman"/>
          <w:sz w:val="24"/>
          <w:szCs w:val="24"/>
        </w:rPr>
        <w:t xml:space="preserve">Поставщик имеет право исполнить обязательство или его часть досрочно </w:t>
      </w:r>
      <w:r>
        <w:rPr>
          <w:rFonts w:ascii="Times New Roman" w:hAnsi="Times New Roman" w:cs="Times New Roman"/>
          <w:sz w:val="24"/>
          <w:szCs w:val="24"/>
        </w:rPr>
        <w:br/>
      </w:r>
      <w:r w:rsidRPr="00516CDA">
        <w:rPr>
          <w:rFonts w:ascii="Times New Roman" w:hAnsi="Times New Roman" w:cs="Times New Roman"/>
          <w:sz w:val="24"/>
          <w:szCs w:val="24"/>
        </w:rPr>
        <w:t>по письменному согласованию с Государственным заказчиком.</w:t>
      </w:r>
    </w:p>
    <w:p w:rsidR="00C5579D" w:rsidRDefault="00C5579D" w:rsidP="007C601E">
      <w:pPr>
        <w:pStyle w:val="ConsPlusNormal"/>
        <w:ind w:firstLine="540"/>
        <w:jc w:val="both"/>
        <w:rPr>
          <w:rFonts w:ascii="Times New Roman" w:hAnsi="Times New Roman" w:cs="Times New Roman"/>
          <w:sz w:val="24"/>
          <w:szCs w:val="24"/>
        </w:rPr>
      </w:pPr>
      <w:bookmarkStart w:id="10" w:name="P1482"/>
      <w:bookmarkStart w:id="11" w:name="P1485"/>
      <w:bookmarkEnd w:id="10"/>
      <w:bookmarkEnd w:id="11"/>
      <w:r w:rsidRPr="00BC2AC2">
        <w:rPr>
          <w:rFonts w:ascii="Times New Roman" w:hAnsi="Times New Roman" w:cs="Times New Roman"/>
          <w:sz w:val="24"/>
          <w:szCs w:val="24"/>
        </w:rPr>
        <w:t xml:space="preserve">3.2. Приемка Товара осуществляется путем передачи Поставщиком Товара </w:t>
      </w:r>
      <w:r w:rsidR="0076529A">
        <w:rPr>
          <w:rFonts w:ascii="Times New Roman" w:hAnsi="Times New Roman" w:cs="Times New Roman"/>
          <w:sz w:val="24"/>
          <w:szCs w:val="24"/>
        </w:rPr>
        <w:br/>
      </w:r>
      <w:r w:rsidRPr="00BC2AC2">
        <w:rPr>
          <w:rFonts w:ascii="Times New Roman" w:hAnsi="Times New Roman" w:cs="Times New Roman"/>
          <w:sz w:val="24"/>
          <w:szCs w:val="24"/>
        </w:rPr>
        <w:t>и документов об оценке соответствия, предусмотренных законодательством Российской Федерации, обязательных для данного вида Товара, а также иных документов, подтверждающих качество Товара.</w:t>
      </w:r>
    </w:p>
    <w:p w:rsidR="00956BF8" w:rsidRPr="007F6088" w:rsidRDefault="00956BF8" w:rsidP="00956BF8">
      <w:pPr>
        <w:autoSpaceDE w:val="0"/>
        <w:autoSpaceDN w:val="0"/>
        <w:adjustRightInd w:val="0"/>
        <w:spacing w:after="0" w:line="240" w:lineRule="auto"/>
        <w:ind w:firstLine="567"/>
        <w:jc w:val="both"/>
        <w:rPr>
          <w:rFonts w:ascii="Times New Roman" w:hAnsi="Times New Roman"/>
          <w:color w:val="000000"/>
          <w:sz w:val="24"/>
          <w:szCs w:val="24"/>
        </w:rPr>
      </w:pPr>
      <w:r w:rsidRPr="007F6088">
        <w:rPr>
          <w:rFonts w:ascii="Times New Roman" w:hAnsi="Times New Roman"/>
          <w:color w:val="000000"/>
          <w:sz w:val="24"/>
          <w:szCs w:val="24"/>
        </w:rPr>
        <w:t xml:space="preserve">Приемка товара по количеству (в том числе по количеству внутри тарных мест) производится Государственным заказчиком в течение 24 часов с момента доставки товара Государственному заказчику, в соответствии с </w:t>
      </w:r>
      <w:r>
        <w:rPr>
          <w:rFonts w:ascii="Times New Roman" w:hAnsi="Times New Roman"/>
          <w:color w:val="000000"/>
          <w:sz w:val="24"/>
          <w:szCs w:val="24"/>
        </w:rPr>
        <w:t xml:space="preserve">законодательством РФ, </w:t>
      </w:r>
      <w:r w:rsidRPr="007F6088">
        <w:rPr>
          <w:rFonts w:ascii="Times New Roman" w:hAnsi="Times New Roman"/>
          <w:color w:val="000000"/>
          <w:sz w:val="24"/>
          <w:szCs w:val="24"/>
        </w:rPr>
        <w:t>сопроводительными документами, указанными в Контракт</w:t>
      </w:r>
      <w:r>
        <w:rPr>
          <w:rFonts w:ascii="Times New Roman" w:hAnsi="Times New Roman"/>
          <w:color w:val="000000"/>
          <w:sz w:val="24"/>
          <w:szCs w:val="24"/>
        </w:rPr>
        <w:t>е,</w:t>
      </w:r>
      <w:r w:rsidRPr="007F6088">
        <w:rPr>
          <w:rFonts w:ascii="Times New Roman" w:hAnsi="Times New Roman"/>
          <w:color w:val="000000"/>
          <w:sz w:val="24"/>
          <w:szCs w:val="24"/>
        </w:rPr>
        <w:t xml:space="preserve"> и условиям</w:t>
      </w:r>
      <w:r>
        <w:rPr>
          <w:rFonts w:ascii="Times New Roman" w:hAnsi="Times New Roman"/>
          <w:color w:val="000000"/>
          <w:sz w:val="24"/>
          <w:szCs w:val="24"/>
        </w:rPr>
        <w:t>и</w:t>
      </w:r>
      <w:r w:rsidRPr="007F6088">
        <w:rPr>
          <w:rFonts w:ascii="Times New Roman" w:hAnsi="Times New Roman"/>
          <w:color w:val="000000"/>
          <w:sz w:val="24"/>
          <w:szCs w:val="24"/>
        </w:rPr>
        <w:t xml:space="preserve"> Контракта. Приемка товара по количеству подтверждается подписанием товарно-транспортной накладной.</w:t>
      </w:r>
    </w:p>
    <w:p w:rsidR="00956BF8" w:rsidRPr="00BC2AC2" w:rsidRDefault="00956BF8" w:rsidP="00956BF8">
      <w:pPr>
        <w:autoSpaceDE w:val="0"/>
        <w:autoSpaceDN w:val="0"/>
        <w:adjustRightInd w:val="0"/>
        <w:spacing w:after="0" w:line="240" w:lineRule="auto"/>
        <w:ind w:firstLine="567"/>
        <w:jc w:val="both"/>
        <w:rPr>
          <w:rFonts w:ascii="Times New Roman" w:hAnsi="Times New Roman"/>
          <w:sz w:val="24"/>
          <w:szCs w:val="24"/>
        </w:rPr>
      </w:pPr>
      <w:r w:rsidRPr="007F6088">
        <w:rPr>
          <w:rFonts w:ascii="Times New Roman" w:hAnsi="Times New Roman"/>
          <w:color w:val="000000"/>
          <w:sz w:val="24"/>
          <w:szCs w:val="24"/>
        </w:rPr>
        <w:t>Приемка товара по качеству в части видимых недостатков происходит в момент выгрузки товара и об этом делается отметка в товарно-транспортной накладной. Приемка</w:t>
      </w:r>
      <w:r>
        <w:rPr>
          <w:rFonts w:ascii="Times New Roman" w:hAnsi="Times New Roman"/>
          <w:color w:val="000000"/>
          <w:sz w:val="24"/>
          <w:szCs w:val="24"/>
        </w:rPr>
        <w:t xml:space="preserve"> </w:t>
      </w:r>
      <w:r w:rsidRPr="007F6088">
        <w:rPr>
          <w:rFonts w:ascii="Times New Roman" w:hAnsi="Times New Roman"/>
          <w:color w:val="000000"/>
          <w:sz w:val="24"/>
          <w:szCs w:val="24"/>
        </w:rPr>
        <w:t xml:space="preserve">товара </w:t>
      </w:r>
      <w:r>
        <w:rPr>
          <w:rFonts w:ascii="Times New Roman" w:hAnsi="Times New Roman"/>
          <w:color w:val="000000"/>
          <w:sz w:val="24"/>
          <w:szCs w:val="24"/>
        </w:rPr>
        <w:t>п</w:t>
      </w:r>
      <w:r w:rsidRPr="007F6088">
        <w:rPr>
          <w:rFonts w:ascii="Times New Roman" w:hAnsi="Times New Roman"/>
          <w:color w:val="000000"/>
          <w:sz w:val="24"/>
          <w:szCs w:val="24"/>
        </w:rPr>
        <w:t xml:space="preserve">о качеству (в том числе по качеству внутри тарных мест) производится Государственным заказчиком не позднее 20 дней после поступления продукции на склад получателя. Документы о приемке товара по качеству оформляются в течение 24 часов с момента получения заключения экспертизы либо составления акта приемки по качеству в соответствии с </w:t>
      </w:r>
      <w:r>
        <w:rPr>
          <w:rFonts w:ascii="Times New Roman" w:hAnsi="Times New Roman"/>
          <w:color w:val="000000"/>
          <w:sz w:val="24"/>
          <w:szCs w:val="24"/>
        </w:rPr>
        <w:t xml:space="preserve">законодательством РФ, </w:t>
      </w:r>
      <w:r w:rsidRPr="007F6088">
        <w:rPr>
          <w:rFonts w:ascii="Times New Roman" w:hAnsi="Times New Roman"/>
          <w:color w:val="000000"/>
          <w:sz w:val="24"/>
          <w:szCs w:val="24"/>
        </w:rPr>
        <w:t>сопроводительными доку</w:t>
      </w:r>
      <w:r w:rsidR="00EC3C3D">
        <w:rPr>
          <w:rFonts w:ascii="Times New Roman" w:hAnsi="Times New Roman"/>
          <w:color w:val="000000"/>
          <w:sz w:val="24"/>
          <w:szCs w:val="24"/>
        </w:rPr>
        <w:t xml:space="preserve">ментами, указанными в  </w:t>
      </w:r>
      <w:r w:rsidR="00EC3C3D">
        <w:rPr>
          <w:rFonts w:ascii="Times New Roman" w:hAnsi="Times New Roman"/>
          <w:color w:val="000000"/>
          <w:sz w:val="24"/>
          <w:szCs w:val="24"/>
        </w:rPr>
        <w:lastRenderedPageBreak/>
        <w:t>Контракте</w:t>
      </w:r>
      <w:r>
        <w:rPr>
          <w:rFonts w:ascii="Times New Roman" w:hAnsi="Times New Roman"/>
          <w:color w:val="000000"/>
          <w:sz w:val="24"/>
          <w:szCs w:val="24"/>
        </w:rPr>
        <w:t>,</w:t>
      </w:r>
      <w:r w:rsidRPr="007F6088">
        <w:rPr>
          <w:rFonts w:ascii="Times New Roman" w:hAnsi="Times New Roman"/>
          <w:color w:val="000000"/>
          <w:sz w:val="24"/>
          <w:szCs w:val="24"/>
        </w:rPr>
        <w:t xml:space="preserve"> и условиям</w:t>
      </w:r>
      <w:r>
        <w:rPr>
          <w:rFonts w:ascii="Times New Roman" w:hAnsi="Times New Roman"/>
          <w:color w:val="000000"/>
          <w:sz w:val="24"/>
          <w:szCs w:val="24"/>
        </w:rPr>
        <w:t>и</w:t>
      </w:r>
      <w:r w:rsidRPr="007F6088">
        <w:rPr>
          <w:rFonts w:ascii="Times New Roman" w:hAnsi="Times New Roman"/>
          <w:color w:val="000000"/>
          <w:sz w:val="24"/>
          <w:szCs w:val="24"/>
        </w:rPr>
        <w:t xml:space="preserve"> Контракта. Акт о скрытых недостатках продукции должен быть составлен в течение 5 дней по</w:t>
      </w:r>
      <w:r w:rsidR="001209FA">
        <w:rPr>
          <w:rFonts w:ascii="Times New Roman" w:hAnsi="Times New Roman"/>
          <w:color w:val="000000"/>
          <w:sz w:val="24"/>
          <w:szCs w:val="24"/>
        </w:rPr>
        <w:t xml:space="preserve"> </w:t>
      </w:r>
      <w:r w:rsidRPr="007F6088">
        <w:rPr>
          <w:rFonts w:ascii="Times New Roman" w:hAnsi="Times New Roman"/>
          <w:color w:val="000000"/>
          <w:sz w:val="24"/>
          <w:szCs w:val="24"/>
        </w:rPr>
        <w:t>обнаружении недостатков, однако не позднее четырех месяцев со дня поступления продукции на склад получателя, обнаружившего скрытые недостатки, если иные сроки не установлены обязательными для сторон правилами. Акт о скрытых недостатках, обнаруженных в продукции с гарантийными сроками службы или хранения, должен быть составлен в течение 5 дней по обнаружении недостатков, но в пределах установленного гарантийного срока.</w:t>
      </w:r>
    </w:p>
    <w:p w:rsidR="00C5579D" w:rsidRPr="00BC2AC2" w:rsidRDefault="00C5579D" w:rsidP="007C601E">
      <w:pPr>
        <w:pStyle w:val="ConsPlusNormal"/>
        <w:ind w:firstLine="540"/>
        <w:jc w:val="both"/>
        <w:rPr>
          <w:rFonts w:ascii="Times New Roman" w:hAnsi="Times New Roman" w:cs="Times New Roman"/>
          <w:sz w:val="24"/>
          <w:szCs w:val="24"/>
        </w:rPr>
      </w:pPr>
      <w:r w:rsidRPr="00BC2AC2">
        <w:rPr>
          <w:rFonts w:ascii="Times New Roman" w:hAnsi="Times New Roman" w:cs="Times New Roman"/>
          <w:sz w:val="24"/>
          <w:szCs w:val="24"/>
        </w:rPr>
        <w:t>3.</w:t>
      </w:r>
      <w:r w:rsidR="0076529A">
        <w:rPr>
          <w:rFonts w:ascii="Times New Roman" w:hAnsi="Times New Roman" w:cs="Times New Roman"/>
          <w:sz w:val="24"/>
          <w:szCs w:val="24"/>
        </w:rPr>
        <w:t>3</w:t>
      </w:r>
      <w:r w:rsidRPr="00BC2AC2">
        <w:rPr>
          <w:rFonts w:ascii="Times New Roman" w:hAnsi="Times New Roman" w:cs="Times New Roman"/>
          <w:sz w:val="24"/>
          <w:szCs w:val="24"/>
        </w:rPr>
        <w:t xml:space="preserve">. </w:t>
      </w:r>
      <w:r w:rsidR="00E168E0">
        <w:rPr>
          <w:rFonts w:ascii="Times New Roman" w:hAnsi="Times New Roman" w:cs="Times New Roman"/>
          <w:sz w:val="24"/>
          <w:szCs w:val="24"/>
        </w:rPr>
        <w:t>Государственный заказчик</w:t>
      </w:r>
      <w:r w:rsidRPr="00BC2AC2">
        <w:rPr>
          <w:rFonts w:ascii="Times New Roman" w:hAnsi="Times New Roman" w:cs="Times New Roman"/>
          <w:sz w:val="24"/>
          <w:szCs w:val="24"/>
        </w:rPr>
        <w:t xml:space="preserve"> проводит проверку соответствия наименования, количества и иных характеристик поставляемого Товара, сведениям, содержащимся </w:t>
      </w:r>
      <w:r w:rsidR="0076529A">
        <w:rPr>
          <w:rFonts w:ascii="Times New Roman" w:hAnsi="Times New Roman" w:cs="Times New Roman"/>
          <w:sz w:val="24"/>
          <w:szCs w:val="24"/>
        </w:rPr>
        <w:br/>
      </w:r>
      <w:r w:rsidRPr="00BC2AC2">
        <w:rPr>
          <w:rFonts w:ascii="Times New Roman" w:hAnsi="Times New Roman" w:cs="Times New Roman"/>
          <w:sz w:val="24"/>
          <w:szCs w:val="24"/>
        </w:rPr>
        <w:t>в сопроводительных документах Поставщика.</w:t>
      </w:r>
    </w:p>
    <w:p w:rsidR="00C5579D" w:rsidRPr="00BC2AC2" w:rsidRDefault="00C5579D" w:rsidP="007C601E">
      <w:pPr>
        <w:pStyle w:val="ConsPlusNormal"/>
        <w:ind w:firstLine="540"/>
        <w:jc w:val="both"/>
        <w:rPr>
          <w:rFonts w:ascii="Times New Roman" w:hAnsi="Times New Roman" w:cs="Times New Roman"/>
          <w:sz w:val="24"/>
          <w:szCs w:val="24"/>
        </w:rPr>
      </w:pPr>
      <w:r w:rsidRPr="00BC2AC2">
        <w:rPr>
          <w:rFonts w:ascii="Times New Roman" w:hAnsi="Times New Roman" w:cs="Times New Roman"/>
          <w:sz w:val="24"/>
          <w:szCs w:val="24"/>
        </w:rPr>
        <w:t>3.</w:t>
      </w:r>
      <w:r w:rsidR="0076529A">
        <w:rPr>
          <w:rFonts w:ascii="Times New Roman" w:hAnsi="Times New Roman" w:cs="Times New Roman"/>
          <w:sz w:val="24"/>
          <w:szCs w:val="24"/>
        </w:rPr>
        <w:t>4</w:t>
      </w:r>
      <w:r w:rsidRPr="00BC2AC2">
        <w:rPr>
          <w:rFonts w:ascii="Times New Roman" w:hAnsi="Times New Roman" w:cs="Times New Roman"/>
          <w:sz w:val="24"/>
          <w:szCs w:val="24"/>
        </w:rPr>
        <w:t xml:space="preserve">. Для проверки предоставленных Поставщиком результатов, предусмотренных Контрактом, в части их соответствия условиям Контракта </w:t>
      </w:r>
      <w:r w:rsidR="00E168E0">
        <w:rPr>
          <w:rFonts w:ascii="Times New Roman" w:hAnsi="Times New Roman" w:cs="Times New Roman"/>
          <w:sz w:val="24"/>
          <w:szCs w:val="24"/>
        </w:rPr>
        <w:t>Государственный заказчиком</w:t>
      </w:r>
      <w:r w:rsidRPr="00BC2AC2">
        <w:rPr>
          <w:rFonts w:ascii="Times New Roman" w:hAnsi="Times New Roman" w:cs="Times New Roman"/>
          <w:sz w:val="24"/>
          <w:szCs w:val="24"/>
        </w:rPr>
        <w:t xml:space="preserve"> проводит экспертизу. Экспертиза результатов, предусмотренных Контрактом, </w:t>
      </w:r>
      <w:r w:rsidR="0076529A">
        <w:rPr>
          <w:rFonts w:ascii="Times New Roman" w:hAnsi="Times New Roman" w:cs="Times New Roman"/>
          <w:sz w:val="24"/>
          <w:szCs w:val="24"/>
        </w:rPr>
        <w:br/>
      </w:r>
      <w:r w:rsidRPr="00BC2AC2">
        <w:rPr>
          <w:rFonts w:ascii="Times New Roman" w:hAnsi="Times New Roman" w:cs="Times New Roman"/>
          <w:sz w:val="24"/>
          <w:szCs w:val="24"/>
        </w:rPr>
        <w:t xml:space="preserve">может проводиться </w:t>
      </w:r>
      <w:r w:rsidR="00E168E0">
        <w:rPr>
          <w:rFonts w:ascii="Times New Roman" w:hAnsi="Times New Roman" w:cs="Times New Roman"/>
          <w:sz w:val="24"/>
          <w:szCs w:val="24"/>
        </w:rPr>
        <w:t>Государственным заказчиком</w:t>
      </w:r>
      <w:r w:rsidRPr="00BC2AC2">
        <w:rPr>
          <w:rFonts w:ascii="Times New Roman" w:hAnsi="Times New Roman" w:cs="Times New Roman"/>
          <w:sz w:val="24"/>
          <w:szCs w:val="24"/>
        </w:rPr>
        <w:t xml:space="preserve">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history="1">
        <w:r w:rsidRPr="0076529A">
          <w:rPr>
            <w:rFonts w:ascii="Times New Roman" w:hAnsi="Times New Roman" w:cs="Times New Roman"/>
            <w:sz w:val="24"/>
            <w:szCs w:val="24"/>
          </w:rPr>
          <w:t>законом</w:t>
        </w:r>
      </w:hyperlink>
      <w:r w:rsidRPr="00BC2AC2">
        <w:rPr>
          <w:rFonts w:ascii="Times New Roman" w:hAnsi="Times New Roman" w:cs="Times New Roman"/>
          <w:sz w:val="24"/>
          <w:szCs w:val="24"/>
        </w:rPr>
        <w:t xml:space="preserve"> от 5 апреля </w:t>
      </w:r>
      <w:smartTag w:uri="urn:schemas-microsoft-com:office:smarttags" w:element="metricconverter">
        <w:smartTagPr>
          <w:attr w:name="ProductID" w:val="2013 г"/>
        </w:smartTagPr>
        <w:r w:rsidRPr="00BC2AC2">
          <w:rPr>
            <w:rFonts w:ascii="Times New Roman" w:hAnsi="Times New Roman" w:cs="Times New Roman"/>
            <w:sz w:val="24"/>
            <w:szCs w:val="24"/>
          </w:rPr>
          <w:t>2013 г</w:t>
        </w:r>
      </w:smartTag>
      <w:r w:rsidRPr="00BC2AC2">
        <w:rPr>
          <w:rFonts w:ascii="Times New Roman" w:hAnsi="Times New Roman" w:cs="Times New Roman"/>
          <w:sz w:val="24"/>
          <w:szCs w:val="24"/>
        </w:rPr>
        <w:t xml:space="preserve">. </w:t>
      </w:r>
      <w:r w:rsidR="0076529A">
        <w:rPr>
          <w:rFonts w:ascii="Times New Roman" w:hAnsi="Times New Roman" w:cs="Times New Roman"/>
          <w:sz w:val="24"/>
          <w:szCs w:val="24"/>
        </w:rPr>
        <w:t>№</w:t>
      </w:r>
      <w:r w:rsidRPr="00BC2AC2">
        <w:rPr>
          <w:rFonts w:ascii="Times New Roman" w:hAnsi="Times New Roman" w:cs="Times New Roman"/>
          <w:sz w:val="24"/>
          <w:szCs w:val="24"/>
        </w:rPr>
        <w:t xml:space="preserve"> 44-ФЗ </w:t>
      </w:r>
      <w:r w:rsidR="0076529A">
        <w:rPr>
          <w:rFonts w:ascii="Times New Roman" w:hAnsi="Times New Roman" w:cs="Times New Roman"/>
          <w:sz w:val="24"/>
          <w:szCs w:val="24"/>
        </w:rPr>
        <w:br/>
        <w:t>«</w:t>
      </w:r>
      <w:r w:rsidRPr="00BC2AC2">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76529A">
        <w:rPr>
          <w:rFonts w:ascii="Times New Roman" w:hAnsi="Times New Roman" w:cs="Times New Roman"/>
          <w:sz w:val="24"/>
          <w:szCs w:val="24"/>
        </w:rPr>
        <w:t>»</w:t>
      </w:r>
      <w:r w:rsidRPr="00BC2AC2">
        <w:rPr>
          <w:rFonts w:ascii="Times New Roman" w:hAnsi="Times New Roman" w:cs="Times New Roman"/>
          <w:sz w:val="24"/>
          <w:szCs w:val="24"/>
        </w:rPr>
        <w:t>.</w:t>
      </w:r>
    </w:p>
    <w:p w:rsidR="00C5579D" w:rsidRPr="00BC2AC2" w:rsidRDefault="00C5579D" w:rsidP="007C601E">
      <w:pPr>
        <w:pStyle w:val="ConsPlusNormal"/>
        <w:ind w:firstLine="540"/>
        <w:jc w:val="both"/>
        <w:rPr>
          <w:rFonts w:ascii="Times New Roman" w:hAnsi="Times New Roman" w:cs="Times New Roman"/>
          <w:sz w:val="24"/>
          <w:szCs w:val="24"/>
        </w:rPr>
      </w:pPr>
      <w:bookmarkStart w:id="12" w:name="P1489"/>
      <w:bookmarkEnd w:id="12"/>
      <w:r w:rsidRPr="00BC2AC2">
        <w:rPr>
          <w:rFonts w:ascii="Times New Roman" w:hAnsi="Times New Roman" w:cs="Times New Roman"/>
          <w:sz w:val="24"/>
          <w:szCs w:val="24"/>
        </w:rPr>
        <w:t>3.</w:t>
      </w:r>
      <w:r w:rsidR="0076529A">
        <w:rPr>
          <w:rFonts w:ascii="Times New Roman" w:hAnsi="Times New Roman" w:cs="Times New Roman"/>
          <w:sz w:val="24"/>
          <w:szCs w:val="24"/>
        </w:rPr>
        <w:t>5</w:t>
      </w:r>
      <w:r w:rsidRPr="00BC2AC2">
        <w:rPr>
          <w:rFonts w:ascii="Times New Roman" w:hAnsi="Times New Roman" w:cs="Times New Roman"/>
          <w:sz w:val="24"/>
          <w:szCs w:val="24"/>
        </w:rPr>
        <w:t xml:space="preserve">. При отсутствии у </w:t>
      </w:r>
      <w:r w:rsidR="00E168E0">
        <w:rPr>
          <w:rFonts w:ascii="Times New Roman" w:hAnsi="Times New Roman" w:cs="Times New Roman"/>
          <w:sz w:val="24"/>
          <w:szCs w:val="24"/>
        </w:rPr>
        <w:t>Государственного заказчика</w:t>
      </w:r>
      <w:r w:rsidRPr="00BC2AC2">
        <w:rPr>
          <w:rFonts w:ascii="Times New Roman" w:hAnsi="Times New Roman" w:cs="Times New Roman"/>
          <w:sz w:val="24"/>
          <w:szCs w:val="24"/>
        </w:rPr>
        <w:t xml:space="preserve"> претензий по количеству </w:t>
      </w:r>
      <w:r w:rsidR="0076529A">
        <w:rPr>
          <w:rFonts w:ascii="Times New Roman" w:hAnsi="Times New Roman" w:cs="Times New Roman"/>
          <w:sz w:val="24"/>
          <w:szCs w:val="24"/>
        </w:rPr>
        <w:br/>
      </w:r>
      <w:r w:rsidRPr="00BC2AC2">
        <w:rPr>
          <w:rFonts w:ascii="Times New Roman" w:hAnsi="Times New Roman" w:cs="Times New Roman"/>
          <w:sz w:val="24"/>
          <w:szCs w:val="24"/>
        </w:rPr>
        <w:t xml:space="preserve">и качеству поставленного Товара </w:t>
      </w:r>
      <w:r w:rsidR="00E168E0">
        <w:rPr>
          <w:rFonts w:ascii="Times New Roman" w:hAnsi="Times New Roman" w:cs="Times New Roman"/>
          <w:sz w:val="24"/>
          <w:szCs w:val="24"/>
        </w:rPr>
        <w:t>Государственный заказчиком</w:t>
      </w:r>
      <w:r w:rsidRPr="00BC2AC2">
        <w:rPr>
          <w:rFonts w:ascii="Times New Roman" w:hAnsi="Times New Roman" w:cs="Times New Roman"/>
          <w:sz w:val="24"/>
          <w:szCs w:val="24"/>
        </w:rPr>
        <w:t xml:space="preserve"> в течение </w:t>
      </w:r>
      <w:r w:rsidR="0076529A">
        <w:rPr>
          <w:rFonts w:ascii="Times New Roman" w:hAnsi="Times New Roman" w:cs="Times New Roman"/>
          <w:sz w:val="24"/>
          <w:szCs w:val="24"/>
        </w:rPr>
        <w:t>3 (трех)</w:t>
      </w:r>
      <w:r w:rsidRPr="00BC2AC2">
        <w:rPr>
          <w:rFonts w:ascii="Times New Roman" w:hAnsi="Times New Roman" w:cs="Times New Roman"/>
          <w:sz w:val="24"/>
          <w:szCs w:val="24"/>
        </w:rPr>
        <w:t xml:space="preserve"> дней </w:t>
      </w:r>
      <w:r w:rsidR="0076529A">
        <w:rPr>
          <w:rFonts w:ascii="Times New Roman" w:hAnsi="Times New Roman" w:cs="Times New Roman"/>
          <w:sz w:val="24"/>
          <w:szCs w:val="24"/>
        </w:rPr>
        <w:br/>
      </w:r>
      <w:r w:rsidRPr="00BC2AC2">
        <w:rPr>
          <w:rFonts w:ascii="Times New Roman" w:hAnsi="Times New Roman" w:cs="Times New Roman"/>
          <w:sz w:val="24"/>
          <w:szCs w:val="24"/>
        </w:rPr>
        <w:t>с момента доставки Товара Поставщиком подписывает акт приема-передачи Товара, товарную (товарно-транспортную) накладную</w:t>
      </w:r>
      <w:r w:rsidR="0076529A">
        <w:rPr>
          <w:rFonts w:ascii="Times New Roman" w:hAnsi="Times New Roman" w:cs="Times New Roman"/>
          <w:sz w:val="24"/>
          <w:szCs w:val="24"/>
        </w:rPr>
        <w:t xml:space="preserve"> (универсальный передаточный документ)</w:t>
      </w:r>
      <w:r w:rsidRPr="00BC2AC2">
        <w:rPr>
          <w:rFonts w:ascii="Times New Roman" w:hAnsi="Times New Roman" w:cs="Times New Roman"/>
          <w:sz w:val="24"/>
          <w:szCs w:val="24"/>
        </w:rPr>
        <w:t xml:space="preserve">, счет, счет-фактуру. После этого Товар считается переданным Поставщиком </w:t>
      </w:r>
      <w:r w:rsidR="00E168E0">
        <w:rPr>
          <w:rFonts w:ascii="Times New Roman" w:hAnsi="Times New Roman" w:cs="Times New Roman"/>
          <w:sz w:val="24"/>
          <w:szCs w:val="24"/>
        </w:rPr>
        <w:t>Государственному заказчику</w:t>
      </w:r>
      <w:r w:rsidRPr="00BC2AC2">
        <w:rPr>
          <w:rFonts w:ascii="Times New Roman" w:hAnsi="Times New Roman" w:cs="Times New Roman"/>
          <w:sz w:val="24"/>
          <w:szCs w:val="24"/>
        </w:rPr>
        <w:t>.</w:t>
      </w:r>
    </w:p>
    <w:p w:rsidR="00C5579D" w:rsidRPr="00BC2AC2" w:rsidRDefault="00C5579D" w:rsidP="007C601E">
      <w:pPr>
        <w:pStyle w:val="ConsPlusNormal"/>
        <w:ind w:firstLine="540"/>
        <w:jc w:val="both"/>
        <w:rPr>
          <w:rFonts w:ascii="Times New Roman" w:hAnsi="Times New Roman" w:cs="Times New Roman"/>
          <w:sz w:val="24"/>
          <w:szCs w:val="24"/>
        </w:rPr>
      </w:pPr>
      <w:r w:rsidRPr="00BC2AC2">
        <w:rPr>
          <w:rFonts w:ascii="Times New Roman" w:hAnsi="Times New Roman" w:cs="Times New Roman"/>
          <w:sz w:val="24"/>
          <w:szCs w:val="24"/>
        </w:rPr>
        <w:t>3.</w:t>
      </w:r>
      <w:r w:rsidR="0076529A">
        <w:rPr>
          <w:rFonts w:ascii="Times New Roman" w:hAnsi="Times New Roman" w:cs="Times New Roman"/>
          <w:sz w:val="24"/>
          <w:szCs w:val="24"/>
        </w:rPr>
        <w:t>6</w:t>
      </w:r>
      <w:r w:rsidRPr="00BC2AC2">
        <w:rPr>
          <w:rFonts w:ascii="Times New Roman" w:hAnsi="Times New Roman" w:cs="Times New Roman"/>
          <w:sz w:val="24"/>
          <w:szCs w:val="24"/>
        </w:rPr>
        <w:t xml:space="preserve">.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w:t>
      </w:r>
      <w:r w:rsidR="00E168E0" w:rsidRPr="0076529A">
        <w:rPr>
          <w:rFonts w:ascii="Times New Roman" w:hAnsi="Times New Roman" w:cs="Times New Roman"/>
          <w:sz w:val="24"/>
          <w:szCs w:val="24"/>
        </w:rPr>
        <w:t>Государственный заказчиком</w:t>
      </w:r>
      <w:r w:rsidRPr="0076529A">
        <w:rPr>
          <w:rFonts w:ascii="Times New Roman" w:hAnsi="Times New Roman" w:cs="Times New Roman"/>
          <w:sz w:val="24"/>
          <w:szCs w:val="24"/>
        </w:rPr>
        <w:t xml:space="preserve"> в срок, установленный в </w:t>
      </w:r>
      <w:hyperlink w:anchor="P1489" w:history="1">
        <w:r w:rsidRPr="0076529A">
          <w:rPr>
            <w:rFonts w:ascii="Times New Roman" w:hAnsi="Times New Roman" w:cs="Times New Roman"/>
            <w:sz w:val="24"/>
            <w:szCs w:val="24"/>
          </w:rPr>
          <w:t>пункте 3.</w:t>
        </w:r>
        <w:r w:rsidR="0076529A" w:rsidRPr="0076529A">
          <w:rPr>
            <w:rFonts w:ascii="Times New Roman" w:hAnsi="Times New Roman" w:cs="Times New Roman"/>
            <w:sz w:val="24"/>
            <w:szCs w:val="24"/>
          </w:rPr>
          <w:t>5</w:t>
        </w:r>
      </w:hyperlink>
      <w:r w:rsidRPr="0076529A">
        <w:rPr>
          <w:rFonts w:ascii="Times New Roman" w:hAnsi="Times New Roman" w:cs="Times New Roman"/>
          <w:sz w:val="24"/>
          <w:szCs w:val="24"/>
        </w:rPr>
        <w:t xml:space="preserve"> Контракта, отказывает </w:t>
      </w:r>
      <w:r w:rsidR="0076529A" w:rsidRPr="0076529A">
        <w:rPr>
          <w:rFonts w:ascii="Times New Roman" w:hAnsi="Times New Roman" w:cs="Times New Roman"/>
          <w:sz w:val="24"/>
          <w:szCs w:val="24"/>
        </w:rPr>
        <w:br/>
      </w:r>
      <w:r w:rsidRPr="00BC2AC2">
        <w:rPr>
          <w:rFonts w:ascii="Times New Roman" w:hAnsi="Times New Roman" w:cs="Times New Roman"/>
          <w:sz w:val="24"/>
          <w:szCs w:val="24"/>
        </w:rPr>
        <w:t xml:space="preserve">в приемке Товара, направляя Поставщику мотивированный отказ от приемки Товара </w:t>
      </w:r>
      <w:r w:rsidR="0076529A">
        <w:rPr>
          <w:rFonts w:ascii="Times New Roman" w:hAnsi="Times New Roman" w:cs="Times New Roman"/>
          <w:sz w:val="24"/>
          <w:szCs w:val="24"/>
        </w:rPr>
        <w:br/>
      </w:r>
      <w:r w:rsidRPr="00BC2AC2">
        <w:rPr>
          <w:rFonts w:ascii="Times New Roman" w:hAnsi="Times New Roman" w:cs="Times New Roman"/>
          <w:sz w:val="24"/>
          <w:szCs w:val="24"/>
        </w:rPr>
        <w:t>с перечнем выявленных недостатков и указанием сроков их устранения.</w:t>
      </w:r>
    </w:p>
    <w:p w:rsidR="00C5579D" w:rsidRPr="00BC2AC2" w:rsidRDefault="00C5579D" w:rsidP="007C601E">
      <w:pPr>
        <w:pStyle w:val="ConsPlusNormal"/>
        <w:ind w:firstLine="540"/>
        <w:jc w:val="both"/>
        <w:rPr>
          <w:rFonts w:ascii="Times New Roman" w:hAnsi="Times New Roman" w:cs="Times New Roman"/>
          <w:sz w:val="24"/>
          <w:szCs w:val="24"/>
        </w:rPr>
      </w:pPr>
      <w:r w:rsidRPr="00BC2AC2">
        <w:rPr>
          <w:rFonts w:ascii="Times New Roman" w:hAnsi="Times New Roman" w:cs="Times New Roman"/>
          <w:sz w:val="24"/>
          <w:szCs w:val="24"/>
        </w:rPr>
        <w:t>3.</w:t>
      </w:r>
      <w:r w:rsidR="0076529A">
        <w:rPr>
          <w:rFonts w:ascii="Times New Roman" w:hAnsi="Times New Roman" w:cs="Times New Roman"/>
          <w:sz w:val="24"/>
          <w:szCs w:val="24"/>
        </w:rPr>
        <w:t>7</w:t>
      </w:r>
      <w:r w:rsidRPr="00BC2AC2">
        <w:rPr>
          <w:rFonts w:ascii="Times New Roman" w:hAnsi="Times New Roman" w:cs="Times New Roman"/>
          <w:sz w:val="24"/>
          <w:szCs w:val="24"/>
        </w:rPr>
        <w:t xml:space="preserve">. Во всех случаях, влекущих возврат Товара Поставщику, </w:t>
      </w:r>
      <w:r w:rsidR="00E168E0">
        <w:rPr>
          <w:rFonts w:ascii="Times New Roman" w:hAnsi="Times New Roman" w:cs="Times New Roman"/>
          <w:sz w:val="24"/>
          <w:szCs w:val="24"/>
        </w:rPr>
        <w:t>Государственный заказчиком</w:t>
      </w:r>
      <w:r w:rsidRPr="00BC2AC2">
        <w:rPr>
          <w:rFonts w:ascii="Times New Roman" w:hAnsi="Times New Roman" w:cs="Times New Roman"/>
          <w:sz w:val="24"/>
          <w:szCs w:val="24"/>
        </w:rPr>
        <w:t xml:space="preserve"> обязан обеспечить сохранность этого Товара до момента фактического </w:t>
      </w:r>
      <w:r w:rsidR="0076529A">
        <w:rPr>
          <w:rFonts w:ascii="Times New Roman" w:hAnsi="Times New Roman" w:cs="Times New Roman"/>
          <w:sz w:val="24"/>
          <w:szCs w:val="24"/>
        </w:rPr>
        <w:br/>
      </w:r>
      <w:r w:rsidRPr="00BC2AC2">
        <w:rPr>
          <w:rFonts w:ascii="Times New Roman" w:hAnsi="Times New Roman" w:cs="Times New Roman"/>
          <w:sz w:val="24"/>
          <w:szCs w:val="24"/>
        </w:rPr>
        <w:t xml:space="preserve">его возврата. Возврат (замена) Товара осуществляется силами и за счет средств Поставщика. Расходы, понесенные </w:t>
      </w:r>
      <w:r w:rsidR="00E168E0">
        <w:rPr>
          <w:rFonts w:ascii="Times New Roman" w:hAnsi="Times New Roman" w:cs="Times New Roman"/>
          <w:sz w:val="24"/>
          <w:szCs w:val="24"/>
        </w:rPr>
        <w:t>Государственным заказчиком</w:t>
      </w:r>
      <w:r w:rsidRPr="00BC2AC2">
        <w:rPr>
          <w:rFonts w:ascii="Times New Roman" w:hAnsi="Times New Roman" w:cs="Times New Roman"/>
          <w:sz w:val="24"/>
          <w:szCs w:val="24"/>
        </w:rPr>
        <w:t xml:space="preserve"> в связи с принятием Товара на ответственное хранение и (или) его возвратом (заменой), подлежат возмещению Поставщиком.</w:t>
      </w:r>
    </w:p>
    <w:p w:rsidR="00C5579D" w:rsidRPr="0076529A" w:rsidRDefault="00C5579D" w:rsidP="007C601E">
      <w:pPr>
        <w:pStyle w:val="ConsPlusNormal"/>
        <w:ind w:firstLine="540"/>
        <w:jc w:val="both"/>
        <w:rPr>
          <w:rFonts w:ascii="Times New Roman" w:hAnsi="Times New Roman" w:cs="Times New Roman"/>
          <w:sz w:val="24"/>
          <w:szCs w:val="24"/>
        </w:rPr>
      </w:pPr>
      <w:r w:rsidRPr="00BC2AC2">
        <w:rPr>
          <w:rFonts w:ascii="Times New Roman" w:hAnsi="Times New Roman" w:cs="Times New Roman"/>
          <w:sz w:val="24"/>
          <w:szCs w:val="24"/>
        </w:rPr>
        <w:t>3.</w:t>
      </w:r>
      <w:r w:rsidR="0076529A">
        <w:rPr>
          <w:rFonts w:ascii="Times New Roman" w:hAnsi="Times New Roman" w:cs="Times New Roman"/>
          <w:sz w:val="24"/>
          <w:szCs w:val="24"/>
        </w:rPr>
        <w:t>8</w:t>
      </w:r>
      <w:r w:rsidRPr="00BC2AC2">
        <w:rPr>
          <w:rFonts w:ascii="Times New Roman" w:hAnsi="Times New Roman" w:cs="Times New Roman"/>
          <w:sz w:val="24"/>
          <w:szCs w:val="24"/>
        </w:rPr>
        <w:t xml:space="preserve">. Право собственности и риск случайной гибели или порчи Товара переходит </w:t>
      </w:r>
      <w:r w:rsidR="008A25BB">
        <w:rPr>
          <w:rFonts w:ascii="Times New Roman" w:hAnsi="Times New Roman" w:cs="Times New Roman"/>
          <w:sz w:val="24"/>
          <w:szCs w:val="24"/>
        </w:rPr>
        <w:br/>
      </w:r>
      <w:r w:rsidRPr="00BC2AC2">
        <w:rPr>
          <w:rFonts w:ascii="Times New Roman" w:hAnsi="Times New Roman" w:cs="Times New Roman"/>
          <w:sz w:val="24"/>
          <w:szCs w:val="24"/>
        </w:rPr>
        <w:t xml:space="preserve">от Поставщика к </w:t>
      </w:r>
      <w:r w:rsidR="00E168E0">
        <w:rPr>
          <w:rFonts w:ascii="Times New Roman" w:hAnsi="Times New Roman" w:cs="Times New Roman"/>
          <w:sz w:val="24"/>
          <w:szCs w:val="24"/>
        </w:rPr>
        <w:t>Государственному заказчику</w:t>
      </w:r>
      <w:r w:rsidRPr="00BC2AC2">
        <w:rPr>
          <w:rFonts w:ascii="Times New Roman" w:hAnsi="Times New Roman" w:cs="Times New Roman"/>
          <w:sz w:val="24"/>
          <w:szCs w:val="24"/>
        </w:rPr>
        <w:t xml:space="preserve"> с момента приемки Товара </w:t>
      </w:r>
      <w:r w:rsidR="00E168E0">
        <w:rPr>
          <w:rFonts w:ascii="Times New Roman" w:hAnsi="Times New Roman" w:cs="Times New Roman"/>
          <w:sz w:val="24"/>
          <w:szCs w:val="24"/>
        </w:rPr>
        <w:t xml:space="preserve">Государственным </w:t>
      </w:r>
      <w:r w:rsidR="00E168E0" w:rsidRPr="0076529A">
        <w:rPr>
          <w:rFonts w:ascii="Times New Roman" w:hAnsi="Times New Roman" w:cs="Times New Roman"/>
          <w:sz w:val="24"/>
          <w:szCs w:val="24"/>
        </w:rPr>
        <w:t>заказчиком</w:t>
      </w:r>
      <w:r w:rsidRPr="0076529A">
        <w:rPr>
          <w:rFonts w:ascii="Times New Roman" w:hAnsi="Times New Roman" w:cs="Times New Roman"/>
          <w:sz w:val="24"/>
          <w:szCs w:val="24"/>
        </w:rPr>
        <w:t xml:space="preserve"> и подписания Сторонами документов, указанных в </w:t>
      </w:r>
      <w:hyperlink w:anchor="P1489" w:history="1">
        <w:r w:rsidRPr="0076529A">
          <w:rPr>
            <w:rFonts w:ascii="Times New Roman" w:hAnsi="Times New Roman" w:cs="Times New Roman"/>
            <w:sz w:val="24"/>
            <w:szCs w:val="24"/>
          </w:rPr>
          <w:t>пункте 3.</w:t>
        </w:r>
        <w:r w:rsidR="0076529A" w:rsidRPr="0076529A">
          <w:rPr>
            <w:rFonts w:ascii="Times New Roman" w:hAnsi="Times New Roman" w:cs="Times New Roman"/>
            <w:sz w:val="24"/>
            <w:szCs w:val="24"/>
          </w:rPr>
          <w:t>5</w:t>
        </w:r>
      </w:hyperlink>
      <w:r w:rsidRPr="0076529A">
        <w:rPr>
          <w:rFonts w:ascii="Times New Roman" w:hAnsi="Times New Roman" w:cs="Times New Roman"/>
          <w:sz w:val="24"/>
          <w:szCs w:val="24"/>
        </w:rPr>
        <w:t xml:space="preserve"> Контракта.</w:t>
      </w:r>
    </w:p>
    <w:p w:rsidR="00C5579D" w:rsidRPr="00BC2AC2" w:rsidRDefault="00C5579D" w:rsidP="007C601E">
      <w:pPr>
        <w:pStyle w:val="ConsPlusNormal"/>
        <w:ind w:firstLine="540"/>
        <w:jc w:val="both"/>
        <w:rPr>
          <w:rFonts w:ascii="Times New Roman" w:hAnsi="Times New Roman" w:cs="Times New Roman"/>
          <w:sz w:val="24"/>
          <w:szCs w:val="24"/>
        </w:rPr>
      </w:pPr>
      <w:r w:rsidRPr="00BC2AC2">
        <w:rPr>
          <w:rFonts w:ascii="Times New Roman" w:hAnsi="Times New Roman" w:cs="Times New Roman"/>
          <w:sz w:val="24"/>
          <w:szCs w:val="24"/>
        </w:rPr>
        <w:t>3.</w:t>
      </w:r>
      <w:r w:rsidR="0076529A">
        <w:rPr>
          <w:rFonts w:ascii="Times New Roman" w:hAnsi="Times New Roman" w:cs="Times New Roman"/>
          <w:sz w:val="24"/>
          <w:szCs w:val="24"/>
        </w:rPr>
        <w:t>9</w:t>
      </w:r>
      <w:r w:rsidRPr="00BC2AC2">
        <w:rPr>
          <w:rFonts w:ascii="Times New Roman" w:hAnsi="Times New Roman" w:cs="Times New Roman"/>
          <w:sz w:val="24"/>
          <w:szCs w:val="24"/>
        </w:rPr>
        <w:t xml:space="preserve">. </w:t>
      </w:r>
      <w:r w:rsidR="00E168E0">
        <w:rPr>
          <w:rFonts w:ascii="Times New Roman" w:hAnsi="Times New Roman" w:cs="Times New Roman"/>
          <w:sz w:val="24"/>
          <w:szCs w:val="24"/>
        </w:rPr>
        <w:t>Государственный заказчик</w:t>
      </w:r>
      <w:r w:rsidRPr="00BC2AC2">
        <w:rPr>
          <w:rFonts w:ascii="Times New Roman" w:hAnsi="Times New Roman" w:cs="Times New Roman"/>
          <w:sz w:val="24"/>
          <w:szCs w:val="24"/>
        </w:rPr>
        <w:t xml:space="preserve">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C5579D" w:rsidRPr="00BC2AC2" w:rsidRDefault="00C5579D" w:rsidP="007C601E">
      <w:pPr>
        <w:pStyle w:val="ConsPlusNormal"/>
        <w:jc w:val="both"/>
        <w:rPr>
          <w:rFonts w:ascii="Times New Roman" w:hAnsi="Times New Roman" w:cs="Times New Roman"/>
          <w:sz w:val="24"/>
          <w:szCs w:val="24"/>
        </w:rPr>
      </w:pPr>
    </w:p>
    <w:p w:rsidR="00C5579D" w:rsidRPr="00BC2AC2" w:rsidRDefault="00C5579D" w:rsidP="007C601E">
      <w:pPr>
        <w:pStyle w:val="ConsPlusNormal"/>
        <w:jc w:val="center"/>
        <w:outlineLvl w:val="1"/>
        <w:rPr>
          <w:rFonts w:ascii="Times New Roman" w:hAnsi="Times New Roman" w:cs="Times New Roman"/>
          <w:sz w:val="24"/>
          <w:szCs w:val="24"/>
        </w:rPr>
      </w:pPr>
      <w:r w:rsidRPr="00BC2AC2">
        <w:rPr>
          <w:rFonts w:ascii="Times New Roman" w:hAnsi="Times New Roman" w:cs="Times New Roman"/>
          <w:sz w:val="24"/>
          <w:szCs w:val="24"/>
        </w:rPr>
        <w:t>IV. Взаимодействие Сторон</w:t>
      </w:r>
    </w:p>
    <w:p w:rsidR="00C5579D" w:rsidRPr="00BC2AC2" w:rsidRDefault="00C5579D" w:rsidP="007C601E">
      <w:pPr>
        <w:pStyle w:val="ConsPlusNormal"/>
        <w:ind w:firstLine="540"/>
        <w:jc w:val="both"/>
        <w:rPr>
          <w:rFonts w:ascii="Times New Roman" w:hAnsi="Times New Roman" w:cs="Times New Roman"/>
          <w:sz w:val="24"/>
          <w:szCs w:val="24"/>
        </w:rPr>
      </w:pPr>
      <w:bookmarkStart w:id="13" w:name="P1497"/>
      <w:bookmarkEnd w:id="13"/>
      <w:r w:rsidRPr="00BC2AC2">
        <w:rPr>
          <w:rFonts w:ascii="Times New Roman" w:hAnsi="Times New Roman" w:cs="Times New Roman"/>
          <w:sz w:val="24"/>
          <w:szCs w:val="24"/>
        </w:rPr>
        <w:t xml:space="preserve">4.1. Поставщик обязан: </w:t>
      </w:r>
    </w:p>
    <w:p w:rsidR="00C5579D" w:rsidRPr="00BC2AC2" w:rsidRDefault="00C5579D" w:rsidP="007C601E">
      <w:pPr>
        <w:pStyle w:val="ConsPlusNormal"/>
        <w:ind w:firstLine="540"/>
        <w:jc w:val="both"/>
        <w:rPr>
          <w:rFonts w:ascii="Times New Roman" w:hAnsi="Times New Roman" w:cs="Times New Roman"/>
          <w:sz w:val="24"/>
          <w:szCs w:val="24"/>
        </w:rPr>
      </w:pPr>
      <w:r w:rsidRPr="00BC2AC2">
        <w:rPr>
          <w:rFonts w:ascii="Times New Roman" w:hAnsi="Times New Roman" w:cs="Times New Roman"/>
          <w:sz w:val="24"/>
          <w:szCs w:val="24"/>
        </w:rPr>
        <w:t>4.1.1. поставить Товар в порядке, количестве, в срок и на условиях, предусмотренных Контрактом и спецификацией;</w:t>
      </w:r>
    </w:p>
    <w:p w:rsidR="00C5579D" w:rsidRPr="00BC2AC2" w:rsidRDefault="00C5579D" w:rsidP="007C601E">
      <w:pPr>
        <w:pStyle w:val="ConsPlusNormal"/>
        <w:ind w:firstLine="540"/>
        <w:jc w:val="both"/>
        <w:rPr>
          <w:rFonts w:ascii="Times New Roman" w:hAnsi="Times New Roman" w:cs="Times New Roman"/>
          <w:sz w:val="24"/>
          <w:szCs w:val="24"/>
        </w:rPr>
      </w:pPr>
      <w:bookmarkStart w:id="14" w:name="P1499"/>
      <w:bookmarkEnd w:id="14"/>
      <w:r w:rsidRPr="00BC2AC2">
        <w:rPr>
          <w:rFonts w:ascii="Times New Roman" w:hAnsi="Times New Roman" w:cs="Times New Roman"/>
          <w:sz w:val="24"/>
          <w:szCs w:val="24"/>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w:t>
      </w:r>
      <w:r w:rsidRPr="00BC2AC2">
        <w:rPr>
          <w:rFonts w:ascii="Times New Roman" w:hAnsi="Times New Roman" w:cs="Times New Roman"/>
          <w:sz w:val="24"/>
          <w:szCs w:val="24"/>
        </w:rPr>
        <w:lastRenderedPageBreak/>
        <w:t>установленным законодательством Российской Федерации и Контрактом;</w:t>
      </w:r>
    </w:p>
    <w:p w:rsidR="00C5579D" w:rsidRPr="00BC2AC2" w:rsidRDefault="00C5579D" w:rsidP="007C601E">
      <w:pPr>
        <w:pStyle w:val="ConsPlusNormal"/>
        <w:ind w:firstLine="540"/>
        <w:jc w:val="both"/>
        <w:rPr>
          <w:rFonts w:ascii="Times New Roman" w:hAnsi="Times New Roman" w:cs="Times New Roman"/>
          <w:sz w:val="24"/>
          <w:szCs w:val="24"/>
        </w:rPr>
      </w:pPr>
      <w:r w:rsidRPr="00BC2AC2">
        <w:rPr>
          <w:rFonts w:ascii="Times New Roman" w:hAnsi="Times New Roman" w:cs="Times New Roman"/>
          <w:sz w:val="24"/>
          <w:szCs w:val="24"/>
        </w:rPr>
        <w:t xml:space="preserve">4.1.3. обеспечить за свой счет устранение выявленных недостатков Товара </w:t>
      </w:r>
      <w:r w:rsidR="0076529A">
        <w:rPr>
          <w:rFonts w:ascii="Times New Roman" w:hAnsi="Times New Roman" w:cs="Times New Roman"/>
          <w:sz w:val="24"/>
          <w:szCs w:val="24"/>
        </w:rPr>
        <w:br/>
      </w:r>
      <w:r w:rsidRPr="00BC2AC2">
        <w:rPr>
          <w:rFonts w:ascii="Times New Roman" w:hAnsi="Times New Roman" w:cs="Times New Roman"/>
          <w:sz w:val="24"/>
          <w:szCs w:val="24"/>
        </w:rPr>
        <w:t>или осуществить его соответствующую замену в порядке и на условиях, предусмотренных Контрактом;</w:t>
      </w:r>
    </w:p>
    <w:p w:rsidR="00C5579D" w:rsidRPr="00BC2AC2" w:rsidRDefault="00C5579D" w:rsidP="007C601E">
      <w:pPr>
        <w:pStyle w:val="ConsPlusNormal"/>
        <w:ind w:firstLine="540"/>
        <w:jc w:val="both"/>
        <w:rPr>
          <w:rFonts w:ascii="Times New Roman" w:hAnsi="Times New Roman" w:cs="Times New Roman"/>
          <w:sz w:val="24"/>
          <w:szCs w:val="24"/>
        </w:rPr>
      </w:pPr>
      <w:bookmarkStart w:id="15" w:name="P1502"/>
      <w:bookmarkEnd w:id="15"/>
      <w:r w:rsidRPr="00BC2AC2">
        <w:rPr>
          <w:rFonts w:ascii="Times New Roman" w:hAnsi="Times New Roman" w:cs="Times New Roman"/>
          <w:sz w:val="24"/>
          <w:szCs w:val="24"/>
        </w:rPr>
        <w:t xml:space="preserve">4.1.4. осуществить </w:t>
      </w:r>
      <w:r w:rsidR="00823104">
        <w:rPr>
          <w:rFonts w:ascii="Times New Roman" w:hAnsi="Times New Roman" w:cs="Times New Roman"/>
          <w:sz w:val="24"/>
          <w:szCs w:val="24"/>
        </w:rPr>
        <w:t>сборку и установку</w:t>
      </w:r>
      <w:r w:rsidRPr="00BC2AC2">
        <w:rPr>
          <w:rFonts w:ascii="Times New Roman" w:hAnsi="Times New Roman" w:cs="Times New Roman"/>
          <w:sz w:val="24"/>
          <w:szCs w:val="24"/>
        </w:rPr>
        <w:t xml:space="preserve"> Товара в соответствии со спецификацией; </w:t>
      </w:r>
    </w:p>
    <w:p w:rsidR="00C5579D" w:rsidRPr="00BC2AC2" w:rsidRDefault="00C5579D" w:rsidP="007C601E">
      <w:pPr>
        <w:pStyle w:val="ConsPlusNormal"/>
        <w:ind w:firstLine="540"/>
        <w:jc w:val="both"/>
        <w:rPr>
          <w:rFonts w:ascii="Times New Roman" w:hAnsi="Times New Roman" w:cs="Times New Roman"/>
          <w:sz w:val="24"/>
          <w:szCs w:val="24"/>
        </w:rPr>
      </w:pPr>
      <w:bookmarkStart w:id="16" w:name="P1503"/>
      <w:bookmarkEnd w:id="16"/>
      <w:r w:rsidRPr="00BC2AC2">
        <w:rPr>
          <w:rFonts w:ascii="Times New Roman" w:hAnsi="Times New Roman" w:cs="Times New Roman"/>
          <w:sz w:val="24"/>
          <w:szCs w:val="24"/>
        </w:rPr>
        <w:t xml:space="preserve">4.1.5.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w:t>
      </w:r>
      <w:r w:rsidR="00E168E0">
        <w:rPr>
          <w:rFonts w:ascii="Times New Roman" w:hAnsi="Times New Roman" w:cs="Times New Roman"/>
          <w:sz w:val="24"/>
          <w:szCs w:val="24"/>
        </w:rPr>
        <w:t>Государственному заказчику</w:t>
      </w:r>
      <w:r w:rsidRPr="00BC2AC2">
        <w:rPr>
          <w:rFonts w:ascii="Times New Roman" w:hAnsi="Times New Roman" w:cs="Times New Roman"/>
          <w:sz w:val="24"/>
          <w:szCs w:val="24"/>
        </w:rPr>
        <w:t xml:space="preserve"> по почте заказным письмом с уведомлением </w:t>
      </w:r>
      <w:r w:rsidR="00823104">
        <w:rPr>
          <w:rFonts w:ascii="Times New Roman" w:hAnsi="Times New Roman" w:cs="Times New Roman"/>
          <w:sz w:val="24"/>
          <w:szCs w:val="24"/>
        </w:rPr>
        <w:br/>
      </w:r>
      <w:r w:rsidRPr="00BC2AC2">
        <w:rPr>
          <w:rFonts w:ascii="Times New Roman" w:hAnsi="Times New Roman" w:cs="Times New Roman"/>
          <w:sz w:val="24"/>
          <w:szCs w:val="24"/>
        </w:rPr>
        <w:t xml:space="preserve">о вручении по адресу </w:t>
      </w:r>
      <w:r w:rsidR="00E168E0">
        <w:rPr>
          <w:rFonts w:ascii="Times New Roman" w:hAnsi="Times New Roman" w:cs="Times New Roman"/>
          <w:sz w:val="24"/>
          <w:szCs w:val="24"/>
        </w:rPr>
        <w:t>Государственного заказчика</w:t>
      </w:r>
      <w:r w:rsidRPr="00BC2AC2">
        <w:rPr>
          <w:rFonts w:ascii="Times New Roman" w:hAnsi="Times New Roman" w:cs="Times New Roman"/>
          <w:sz w:val="24"/>
          <w:szCs w:val="24"/>
        </w:rPr>
        <w:t xml:space="preserve">, указанному в Контракте, </w:t>
      </w:r>
      <w:r w:rsidR="008A25BB">
        <w:rPr>
          <w:rFonts w:ascii="Times New Roman" w:hAnsi="Times New Roman" w:cs="Times New Roman"/>
          <w:sz w:val="24"/>
          <w:szCs w:val="24"/>
        </w:rPr>
        <w:br/>
      </w:r>
      <w:r w:rsidRPr="00BC2AC2">
        <w:rPr>
          <w:rFonts w:ascii="Times New Roman" w:hAnsi="Times New Roman" w:cs="Times New Roman"/>
          <w:sz w:val="24"/>
          <w:szCs w:val="24"/>
        </w:rPr>
        <w:t xml:space="preserve">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w:t>
      </w:r>
      <w:r w:rsidR="008A25BB">
        <w:rPr>
          <w:rFonts w:ascii="Times New Roman" w:hAnsi="Times New Roman" w:cs="Times New Roman"/>
          <w:sz w:val="24"/>
          <w:szCs w:val="24"/>
        </w:rPr>
        <w:br/>
      </w:r>
      <w:r w:rsidRPr="00BC2AC2">
        <w:rPr>
          <w:rFonts w:ascii="Times New Roman" w:hAnsi="Times New Roman" w:cs="Times New Roman"/>
          <w:sz w:val="24"/>
          <w:szCs w:val="24"/>
        </w:rPr>
        <w:t xml:space="preserve">о его вручении </w:t>
      </w:r>
      <w:r w:rsidR="00E168E0">
        <w:rPr>
          <w:rFonts w:ascii="Times New Roman" w:hAnsi="Times New Roman" w:cs="Times New Roman"/>
          <w:sz w:val="24"/>
          <w:szCs w:val="24"/>
        </w:rPr>
        <w:t>Государственному заказчику</w:t>
      </w:r>
      <w:r w:rsidRPr="00BC2AC2">
        <w:rPr>
          <w:rFonts w:ascii="Times New Roman" w:hAnsi="Times New Roman" w:cs="Times New Roman"/>
          <w:sz w:val="24"/>
          <w:szCs w:val="24"/>
        </w:rPr>
        <w:t xml:space="preserve">; </w:t>
      </w:r>
    </w:p>
    <w:p w:rsidR="00C5579D" w:rsidRPr="00BC2AC2" w:rsidRDefault="00C5579D" w:rsidP="007C601E">
      <w:pPr>
        <w:pStyle w:val="ConsPlusNormal"/>
        <w:ind w:firstLine="540"/>
        <w:jc w:val="both"/>
        <w:rPr>
          <w:rFonts w:ascii="Times New Roman" w:hAnsi="Times New Roman" w:cs="Times New Roman"/>
          <w:sz w:val="24"/>
          <w:szCs w:val="24"/>
        </w:rPr>
      </w:pPr>
      <w:bookmarkStart w:id="17" w:name="P1505"/>
      <w:bookmarkEnd w:id="17"/>
      <w:r w:rsidRPr="00BC2AC2">
        <w:rPr>
          <w:rFonts w:ascii="Times New Roman" w:hAnsi="Times New Roman" w:cs="Times New Roman"/>
          <w:sz w:val="24"/>
          <w:szCs w:val="24"/>
        </w:rPr>
        <w:t>4.1.</w:t>
      </w:r>
      <w:r w:rsidR="00823104">
        <w:rPr>
          <w:rFonts w:ascii="Times New Roman" w:hAnsi="Times New Roman" w:cs="Times New Roman"/>
          <w:sz w:val="24"/>
          <w:szCs w:val="24"/>
        </w:rPr>
        <w:t>6</w:t>
      </w:r>
      <w:r w:rsidRPr="00BC2AC2">
        <w:rPr>
          <w:rFonts w:ascii="Times New Roman" w:hAnsi="Times New Roman" w:cs="Times New Roman"/>
          <w:sz w:val="24"/>
          <w:szCs w:val="24"/>
        </w:rPr>
        <w:t xml:space="preserve">. предоставлять </w:t>
      </w:r>
      <w:r w:rsidR="00E168E0">
        <w:rPr>
          <w:rFonts w:ascii="Times New Roman" w:hAnsi="Times New Roman" w:cs="Times New Roman"/>
          <w:sz w:val="24"/>
          <w:szCs w:val="24"/>
        </w:rPr>
        <w:t>Государственному заказчику</w:t>
      </w:r>
      <w:r w:rsidRPr="00BC2AC2">
        <w:rPr>
          <w:rFonts w:ascii="Times New Roman" w:hAnsi="Times New Roman" w:cs="Times New Roman"/>
          <w:sz w:val="24"/>
          <w:szCs w:val="24"/>
        </w:rPr>
        <w:t xml:space="preserve"> по его требованию документы, относящиеся к предмету Контракта, а также своевременно предоставлять </w:t>
      </w:r>
      <w:r w:rsidR="00E168E0">
        <w:rPr>
          <w:rFonts w:ascii="Times New Roman" w:hAnsi="Times New Roman" w:cs="Times New Roman"/>
          <w:sz w:val="24"/>
          <w:szCs w:val="24"/>
        </w:rPr>
        <w:t>Государственному заказчику</w:t>
      </w:r>
      <w:r w:rsidRPr="00BC2AC2">
        <w:rPr>
          <w:rFonts w:ascii="Times New Roman" w:hAnsi="Times New Roman" w:cs="Times New Roman"/>
          <w:sz w:val="24"/>
          <w:szCs w:val="24"/>
        </w:rPr>
        <w:t xml:space="preserve"> достоверную информацию о ходе исполнения </w:t>
      </w:r>
      <w:r w:rsidR="00823104">
        <w:rPr>
          <w:rFonts w:ascii="Times New Roman" w:hAnsi="Times New Roman" w:cs="Times New Roman"/>
          <w:sz w:val="24"/>
          <w:szCs w:val="24"/>
        </w:rPr>
        <w:br/>
      </w:r>
      <w:r w:rsidRPr="00BC2AC2">
        <w:rPr>
          <w:rFonts w:ascii="Times New Roman" w:hAnsi="Times New Roman" w:cs="Times New Roman"/>
          <w:sz w:val="24"/>
          <w:szCs w:val="24"/>
        </w:rPr>
        <w:t>своих обязательств, в том числе о сложностях, возни</w:t>
      </w:r>
      <w:r w:rsidR="00CF51A0">
        <w:rPr>
          <w:rFonts w:ascii="Times New Roman" w:hAnsi="Times New Roman" w:cs="Times New Roman"/>
          <w:sz w:val="24"/>
          <w:szCs w:val="24"/>
        </w:rPr>
        <w:t>кающих при исполнении Контракта.</w:t>
      </w:r>
    </w:p>
    <w:p w:rsidR="00C5579D" w:rsidRPr="00BC2AC2" w:rsidRDefault="00C5579D" w:rsidP="007C601E">
      <w:pPr>
        <w:pStyle w:val="ConsPlusNormal"/>
        <w:ind w:firstLine="540"/>
        <w:jc w:val="both"/>
        <w:rPr>
          <w:rFonts w:ascii="Times New Roman" w:hAnsi="Times New Roman" w:cs="Times New Roman"/>
          <w:sz w:val="24"/>
          <w:szCs w:val="24"/>
        </w:rPr>
      </w:pPr>
      <w:bookmarkStart w:id="18" w:name="P1507"/>
      <w:bookmarkStart w:id="19" w:name="P1512"/>
      <w:bookmarkEnd w:id="18"/>
      <w:bookmarkEnd w:id="19"/>
      <w:r w:rsidRPr="00BC2AC2">
        <w:rPr>
          <w:rFonts w:ascii="Times New Roman" w:hAnsi="Times New Roman" w:cs="Times New Roman"/>
          <w:sz w:val="24"/>
          <w:szCs w:val="24"/>
        </w:rPr>
        <w:t>4.2. Поставщик вправе:</w:t>
      </w:r>
    </w:p>
    <w:p w:rsidR="00C5579D" w:rsidRPr="00BC2AC2" w:rsidRDefault="00C5579D" w:rsidP="007C601E">
      <w:pPr>
        <w:pStyle w:val="ConsPlusNormal"/>
        <w:ind w:firstLine="540"/>
        <w:jc w:val="both"/>
        <w:rPr>
          <w:rFonts w:ascii="Times New Roman" w:hAnsi="Times New Roman" w:cs="Times New Roman"/>
          <w:sz w:val="24"/>
          <w:szCs w:val="24"/>
        </w:rPr>
      </w:pPr>
      <w:r w:rsidRPr="00BC2AC2">
        <w:rPr>
          <w:rFonts w:ascii="Times New Roman" w:hAnsi="Times New Roman" w:cs="Times New Roman"/>
          <w:sz w:val="24"/>
          <w:szCs w:val="24"/>
        </w:rPr>
        <w:t xml:space="preserve">4.2.1. требовать от </w:t>
      </w:r>
      <w:r w:rsidR="00E168E0">
        <w:rPr>
          <w:rFonts w:ascii="Times New Roman" w:hAnsi="Times New Roman" w:cs="Times New Roman"/>
          <w:sz w:val="24"/>
          <w:szCs w:val="24"/>
        </w:rPr>
        <w:t>Государственного заказчика</w:t>
      </w:r>
      <w:r w:rsidRPr="00BC2AC2">
        <w:rPr>
          <w:rFonts w:ascii="Times New Roman" w:hAnsi="Times New Roman" w:cs="Times New Roman"/>
          <w:sz w:val="24"/>
          <w:szCs w:val="24"/>
        </w:rPr>
        <w:t xml:space="preserve"> произвести приемку Товара </w:t>
      </w:r>
      <w:r w:rsidR="00CF51A0">
        <w:rPr>
          <w:rFonts w:ascii="Times New Roman" w:hAnsi="Times New Roman" w:cs="Times New Roman"/>
          <w:sz w:val="24"/>
          <w:szCs w:val="24"/>
        </w:rPr>
        <w:br/>
      </w:r>
      <w:r w:rsidRPr="00BC2AC2">
        <w:rPr>
          <w:rFonts w:ascii="Times New Roman" w:hAnsi="Times New Roman" w:cs="Times New Roman"/>
          <w:sz w:val="24"/>
          <w:szCs w:val="24"/>
        </w:rPr>
        <w:t>в порядке и в сроки, предусмотренные Контрактом;</w:t>
      </w:r>
    </w:p>
    <w:p w:rsidR="00C5579D" w:rsidRPr="00BC2AC2" w:rsidRDefault="00C5579D" w:rsidP="007C601E">
      <w:pPr>
        <w:pStyle w:val="ConsPlusNormal"/>
        <w:ind w:firstLine="540"/>
        <w:jc w:val="both"/>
        <w:rPr>
          <w:rFonts w:ascii="Times New Roman" w:hAnsi="Times New Roman" w:cs="Times New Roman"/>
          <w:sz w:val="24"/>
          <w:szCs w:val="24"/>
        </w:rPr>
      </w:pPr>
      <w:bookmarkStart w:id="20" w:name="P1518"/>
      <w:bookmarkEnd w:id="20"/>
      <w:r w:rsidRPr="00BC2AC2">
        <w:rPr>
          <w:rFonts w:ascii="Times New Roman" w:hAnsi="Times New Roman" w:cs="Times New Roman"/>
          <w:sz w:val="24"/>
          <w:szCs w:val="24"/>
        </w:rPr>
        <w:t xml:space="preserve">4.2.2. требовать своевременной оплаты на условиях, установленных Контрактом, надлежащим образом поставленного и принятого </w:t>
      </w:r>
      <w:r w:rsidR="00E168E0">
        <w:rPr>
          <w:rFonts w:ascii="Times New Roman" w:hAnsi="Times New Roman" w:cs="Times New Roman"/>
          <w:sz w:val="24"/>
          <w:szCs w:val="24"/>
        </w:rPr>
        <w:t>Государственным заказчиком</w:t>
      </w:r>
      <w:r w:rsidRPr="00BC2AC2">
        <w:rPr>
          <w:rFonts w:ascii="Times New Roman" w:hAnsi="Times New Roman" w:cs="Times New Roman"/>
          <w:sz w:val="24"/>
          <w:szCs w:val="24"/>
        </w:rPr>
        <w:t xml:space="preserve"> Товара; </w:t>
      </w:r>
    </w:p>
    <w:p w:rsidR="00C5579D" w:rsidRPr="00BC2AC2" w:rsidRDefault="00C5579D" w:rsidP="007C601E">
      <w:pPr>
        <w:pStyle w:val="ConsPlusNormal"/>
        <w:ind w:firstLine="540"/>
        <w:jc w:val="both"/>
        <w:rPr>
          <w:rFonts w:ascii="Times New Roman" w:hAnsi="Times New Roman" w:cs="Times New Roman"/>
          <w:sz w:val="24"/>
          <w:szCs w:val="24"/>
        </w:rPr>
      </w:pPr>
      <w:bookmarkStart w:id="21" w:name="P1519"/>
      <w:bookmarkEnd w:id="21"/>
      <w:r w:rsidRPr="00BC2AC2">
        <w:rPr>
          <w:rFonts w:ascii="Times New Roman" w:hAnsi="Times New Roman" w:cs="Times New Roman"/>
          <w:sz w:val="24"/>
          <w:szCs w:val="24"/>
        </w:rPr>
        <w:t xml:space="preserve">4.2.3. принять решение об одностороннем отказе от исполнения Контракта </w:t>
      </w:r>
      <w:r w:rsidR="00CF51A0">
        <w:rPr>
          <w:rFonts w:ascii="Times New Roman" w:hAnsi="Times New Roman" w:cs="Times New Roman"/>
          <w:sz w:val="24"/>
          <w:szCs w:val="24"/>
        </w:rPr>
        <w:br/>
      </w:r>
      <w:r w:rsidRPr="00BC2AC2">
        <w:rPr>
          <w:rFonts w:ascii="Times New Roman" w:hAnsi="Times New Roman" w:cs="Times New Roman"/>
          <w:sz w:val="24"/>
          <w:szCs w:val="24"/>
        </w:rPr>
        <w:t xml:space="preserve">в соответствии с гражданским законодательством; </w:t>
      </w:r>
    </w:p>
    <w:p w:rsidR="00C5579D" w:rsidRPr="00CF51A0" w:rsidRDefault="00C5579D" w:rsidP="007C601E">
      <w:pPr>
        <w:pStyle w:val="ConsPlusNormal"/>
        <w:ind w:firstLine="540"/>
        <w:jc w:val="both"/>
        <w:rPr>
          <w:rFonts w:ascii="Times New Roman" w:hAnsi="Times New Roman" w:cs="Times New Roman"/>
          <w:sz w:val="24"/>
          <w:szCs w:val="24"/>
        </w:rPr>
      </w:pPr>
      <w:r w:rsidRPr="00BC2AC2">
        <w:rPr>
          <w:rFonts w:ascii="Times New Roman" w:hAnsi="Times New Roman" w:cs="Times New Roman"/>
          <w:sz w:val="24"/>
          <w:szCs w:val="24"/>
        </w:rPr>
        <w:t xml:space="preserve">4.2.4. требовать возмещения убытков, уплаты неустоек (штрафов, пеней) </w:t>
      </w:r>
      <w:r w:rsidR="00CF51A0">
        <w:rPr>
          <w:rFonts w:ascii="Times New Roman" w:hAnsi="Times New Roman" w:cs="Times New Roman"/>
          <w:sz w:val="24"/>
          <w:szCs w:val="24"/>
        </w:rPr>
        <w:br/>
      </w:r>
      <w:r w:rsidRPr="00CF51A0">
        <w:rPr>
          <w:rFonts w:ascii="Times New Roman" w:hAnsi="Times New Roman" w:cs="Times New Roman"/>
          <w:sz w:val="24"/>
          <w:szCs w:val="24"/>
        </w:rPr>
        <w:t xml:space="preserve">в соответствии с </w:t>
      </w:r>
      <w:hyperlink w:anchor="P1550" w:history="1">
        <w:r w:rsidRPr="00CF51A0">
          <w:rPr>
            <w:rFonts w:ascii="Times New Roman" w:hAnsi="Times New Roman" w:cs="Times New Roman"/>
            <w:sz w:val="24"/>
            <w:szCs w:val="24"/>
          </w:rPr>
          <w:t>разделом VI</w:t>
        </w:r>
      </w:hyperlink>
      <w:r w:rsidRPr="00CF51A0">
        <w:rPr>
          <w:rFonts w:ascii="Times New Roman" w:hAnsi="Times New Roman" w:cs="Times New Roman"/>
          <w:sz w:val="24"/>
          <w:szCs w:val="24"/>
        </w:rPr>
        <w:t xml:space="preserve"> Контракта;</w:t>
      </w:r>
    </w:p>
    <w:p w:rsidR="00C5579D" w:rsidRPr="00BC2AC2" w:rsidRDefault="00C5579D" w:rsidP="007C601E">
      <w:pPr>
        <w:pStyle w:val="ConsPlusNormal"/>
        <w:ind w:firstLine="540"/>
        <w:jc w:val="both"/>
        <w:rPr>
          <w:rFonts w:ascii="Times New Roman" w:hAnsi="Times New Roman" w:cs="Times New Roman"/>
          <w:sz w:val="24"/>
          <w:szCs w:val="24"/>
        </w:rPr>
      </w:pPr>
      <w:bookmarkStart w:id="22" w:name="P1521"/>
      <w:bookmarkEnd w:id="22"/>
      <w:r w:rsidRPr="00BC2AC2">
        <w:rPr>
          <w:rFonts w:ascii="Times New Roman" w:hAnsi="Times New Roman" w:cs="Times New Roman"/>
          <w:sz w:val="24"/>
          <w:szCs w:val="24"/>
        </w:rPr>
        <w:t xml:space="preserve">4.2.5. по согласованию с </w:t>
      </w:r>
      <w:r w:rsidR="00E168E0">
        <w:rPr>
          <w:rFonts w:ascii="Times New Roman" w:hAnsi="Times New Roman" w:cs="Times New Roman"/>
          <w:sz w:val="24"/>
          <w:szCs w:val="24"/>
        </w:rPr>
        <w:t>Государственным заказчиком</w:t>
      </w:r>
      <w:r w:rsidRPr="00BC2AC2">
        <w:rPr>
          <w:rFonts w:ascii="Times New Roman" w:hAnsi="Times New Roman" w:cs="Times New Roman"/>
          <w:sz w:val="24"/>
          <w:szCs w:val="24"/>
        </w:rPr>
        <w:t xml:space="preserve">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w:t>
      </w:r>
      <w:r w:rsidR="00CF51A0">
        <w:rPr>
          <w:rFonts w:ascii="Times New Roman" w:hAnsi="Times New Roman" w:cs="Times New Roman"/>
          <w:sz w:val="24"/>
          <w:szCs w:val="24"/>
        </w:rPr>
        <w:br/>
      </w:r>
      <w:r w:rsidRPr="00BC2AC2">
        <w:rPr>
          <w:rFonts w:ascii="Times New Roman" w:hAnsi="Times New Roman" w:cs="Times New Roman"/>
          <w:sz w:val="24"/>
          <w:szCs w:val="24"/>
        </w:rPr>
        <w:t xml:space="preserve">и соответствующими техническими и функциональными характеристиками, указанными </w:t>
      </w:r>
      <w:r w:rsidR="00CF51A0">
        <w:rPr>
          <w:rFonts w:ascii="Times New Roman" w:hAnsi="Times New Roman" w:cs="Times New Roman"/>
          <w:sz w:val="24"/>
          <w:szCs w:val="24"/>
        </w:rPr>
        <w:br/>
      </w:r>
      <w:r w:rsidRPr="00BC2AC2">
        <w:rPr>
          <w:rFonts w:ascii="Times New Roman" w:hAnsi="Times New Roman" w:cs="Times New Roman"/>
          <w:sz w:val="24"/>
          <w:szCs w:val="24"/>
        </w:rPr>
        <w:t xml:space="preserve">в Контракте (за исключением случаев, которые предусмотрены и нормативными </w:t>
      </w:r>
      <w:r w:rsidRPr="00CF51A0">
        <w:rPr>
          <w:rFonts w:ascii="Times New Roman" w:hAnsi="Times New Roman" w:cs="Times New Roman"/>
          <w:sz w:val="24"/>
          <w:szCs w:val="24"/>
        </w:rPr>
        <w:t xml:space="preserve">правовыми актами, принятыми в соответствии с </w:t>
      </w:r>
      <w:hyperlink r:id="rId11" w:history="1">
        <w:r w:rsidRPr="00CF51A0">
          <w:rPr>
            <w:rFonts w:ascii="Times New Roman" w:hAnsi="Times New Roman" w:cs="Times New Roman"/>
            <w:sz w:val="24"/>
            <w:szCs w:val="24"/>
          </w:rPr>
          <w:t>частью 6 статьи 14</w:t>
        </w:r>
      </w:hyperlink>
      <w:r w:rsidRPr="00CF51A0">
        <w:rPr>
          <w:rFonts w:ascii="Times New Roman" w:hAnsi="Times New Roman" w:cs="Times New Roman"/>
          <w:sz w:val="24"/>
          <w:szCs w:val="24"/>
        </w:rPr>
        <w:t xml:space="preserve"> Федерального закона</w:t>
      </w:r>
      <w:r w:rsidRPr="00BC2AC2">
        <w:rPr>
          <w:rFonts w:ascii="Times New Roman" w:hAnsi="Times New Roman" w:cs="Times New Roman"/>
          <w:sz w:val="24"/>
          <w:szCs w:val="24"/>
        </w:rPr>
        <w:t xml:space="preserve"> от 5 апреля </w:t>
      </w:r>
      <w:smartTag w:uri="urn:schemas-microsoft-com:office:smarttags" w:element="metricconverter">
        <w:smartTagPr>
          <w:attr w:name="ProductID" w:val="2013 г"/>
        </w:smartTagPr>
        <w:r w:rsidRPr="00BC2AC2">
          <w:rPr>
            <w:rFonts w:ascii="Times New Roman" w:hAnsi="Times New Roman" w:cs="Times New Roman"/>
            <w:sz w:val="24"/>
            <w:szCs w:val="24"/>
          </w:rPr>
          <w:t>2013 г</w:t>
        </w:r>
      </w:smartTag>
      <w:r w:rsidRPr="00BC2AC2">
        <w:rPr>
          <w:rFonts w:ascii="Times New Roman" w:hAnsi="Times New Roman" w:cs="Times New Roman"/>
          <w:sz w:val="24"/>
          <w:szCs w:val="24"/>
        </w:rPr>
        <w:t xml:space="preserve">. </w:t>
      </w:r>
      <w:r w:rsidR="00CF51A0">
        <w:rPr>
          <w:rFonts w:ascii="Times New Roman" w:hAnsi="Times New Roman" w:cs="Times New Roman"/>
          <w:sz w:val="24"/>
          <w:szCs w:val="24"/>
        </w:rPr>
        <w:t>№</w:t>
      </w:r>
      <w:r w:rsidRPr="00BC2AC2">
        <w:rPr>
          <w:rFonts w:ascii="Times New Roman" w:hAnsi="Times New Roman" w:cs="Times New Roman"/>
          <w:sz w:val="24"/>
          <w:szCs w:val="24"/>
        </w:rPr>
        <w:t xml:space="preserve"> 44-ФЗ </w:t>
      </w:r>
      <w:r w:rsidR="00CF51A0">
        <w:rPr>
          <w:rFonts w:ascii="Times New Roman" w:hAnsi="Times New Roman" w:cs="Times New Roman"/>
          <w:sz w:val="24"/>
          <w:szCs w:val="24"/>
        </w:rPr>
        <w:t>«</w:t>
      </w:r>
      <w:r w:rsidRPr="00BC2AC2">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CF51A0">
        <w:rPr>
          <w:rFonts w:ascii="Times New Roman" w:hAnsi="Times New Roman" w:cs="Times New Roman"/>
          <w:sz w:val="24"/>
          <w:szCs w:val="24"/>
        </w:rPr>
        <w:t>»</w:t>
      </w:r>
      <w:r w:rsidRPr="00BC2AC2">
        <w:rPr>
          <w:rFonts w:ascii="Times New Roman" w:hAnsi="Times New Roman" w:cs="Times New Roman"/>
          <w:sz w:val="24"/>
          <w:szCs w:val="24"/>
        </w:rPr>
        <w:t>.</w:t>
      </w:r>
    </w:p>
    <w:p w:rsidR="00C5579D" w:rsidRPr="00BC2AC2" w:rsidRDefault="00C5579D" w:rsidP="007C601E">
      <w:pPr>
        <w:pStyle w:val="ConsPlusNormal"/>
        <w:ind w:firstLine="540"/>
        <w:jc w:val="both"/>
        <w:rPr>
          <w:rFonts w:ascii="Times New Roman" w:hAnsi="Times New Roman" w:cs="Times New Roman"/>
          <w:sz w:val="24"/>
          <w:szCs w:val="24"/>
        </w:rPr>
      </w:pPr>
      <w:r w:rsidRPr="00BC2AC2">
        <w:rPr>
          <w:rFonts w:ascii="Times New Roman" w:hAnsi="Times New Roman" w:cs="Times New Roman"/>
          <w:sz w:val="24"/>
          <w:szCs w:val="24"/>
        </w:rPr>
        <w:t xml:space="preserve">4.3. </w:t>
      </w:r>
      <w:r w:rsidR="00E168E0">
        <w:rPr>
          <w:rFonts w:ascii="Times New Roman" w:hAnsi="Times New Roman" w:cs="Times New Roman"/>
          <w:sz w:val="24"/>
          <w:szCs w:val="24"/>
        </w:rPr>
        <w:t>Государственный заказчик</w:t>
      </w:r>
      <w:r w:rsidR="00516CDA">
        <w:rPr>
          <w:rFonts w:ascii="Times New Roman" w:hAnsi="Times New Roman" w:cs="Times New Roman"/>
          <w:sz w:val="24"/>
          <w:szCs w:val="24"/>
        </w:rPr>
        <w:t xml:space="preserve"> </w:t>
      </w:r>
      <w:r w:rsidRPr="00BC2AC2">
        <w:rPr>
          <w:rFonts w:ascii="Times New Roman" w:hAnsi="Times New Roman" w:cs="Times New Roman"/>
          <w:sz w:val="24"/>
          <w:szCs w:val="24"/>
        </w:rPr>
        <w:t>обязуется:</w:t>
      </w:r>
    </w:p>
    <w:p w:rsidR="00C5579D" w:rsidRPr="00BC2AC2" w:rsidRDefault="00C5579D" w:rsidP="007C601E">
      <w:pPr>
        <w:pStyle w:val="ConsPlusNormal"/>
        <w:ind w:firstLine="540"/>
        <w:jc w:val="both"/>
        <w:rPr>
          <w:rFonts w:ascii="Times New Roman" w:hAnsi="Times New Roman" w:cs="Times New Roman"/>
          <w:sz w:val="24"/>
          <w:szCs w:val="24"/>
        </w:rPr>
      </w:pPr>
      <w:r w:rsidRPr="00BC2AC2">
        <w:rPr>
          <w:rFonts w:ascii="Times New Roman" w:hAnsi="Times New Roman" w:cs="Times New Roman"/>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C5579D" w:rsidRPr="00BC2AC2" w:rsidRDefault="00C5579D" w:rsidP="007C601E">
      <w:pPr>
        <w:pStyle w:val="ConsPlusNormal"/>
        <w:ind w:firstLine="540"/>
        <w:jc w:val="both"/>
        <w:rPr>
          <w:rFonts w:ascii="Times New Roman" w:hAnsi="Times New Roman" w:cs="Times New Roman"/>
          <w:sz w:val="24"/>
          <w:szCs w:val="24"/>
        </w:rPr>
      </w:pPr>
      <w:bookmarkStart w:id="23" w:name="P1525"/>
      <w:bookmarkEnd w:id="23"/>
      <w:r w:rsidRPr="00BC2AC2">
        <w:rPr>
          <w:rFonts w:ascii="Times New Roman" w:hAnsi="Times New Roman" w:cs="Times New Roman"/>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w:t>
      </w:r>
      <w:r w:rsidR="00516CDA">
        <w:rPr>
          <w:rFonts w:ascii="Times New Roman" w:hAnsi="Times New Roman" w:cs="Times New Roman"/>
          <w:sz w:val="24"/>
          <w:szCs w:val="24"/>
        </w:rPr>
        <w:br/>
      </w:r>
      <w:r w:rsidRPr="00BC2AC2">
        <w:rPr>
          <w:rFonts w:ascii="Times New Roman" w:hAnsi="Times New Roman" w:cs="Times New Roman"/>
          <w:sz w:val="24"/>
          <w:szCs w:val="24"/>
        </w:rPr>
        <w:t xml:space="preserve">и (или) документацией о закупке требованиям к участникам закупки </w:t>
      </w:r>
      <w:r w:rsidR="00516CDA">
        <w:rPr>
          <w:rFonts w:ascii="Times New Roman" w:hAnsi="Times New Roman" w:cs="Times New Roman"/>
          <w:sz w:val="24"/>
          <w:szCs w:val="24"/>
        </w:rPr>
        <w:br/>
      </w:r>
      <w:r w:rsidRPr="00BC2AC2">
        <w:rPr>
          <w:rFonts w:ascii="Times New Roman" w:hAnsi="Times New Roman" w:cs="Times New Roman"/>
          <w:sz w:val="24"/>
          <w:szCs w:val="24"/>
        </w:rPr>
        <w:t xml:space="preserve">и (или) поставляемому товару или представил недостоверную информацию </w:t>
      </w:r>
      <w:r w:rsidR="00516CDA">
        <w:rPr>
          <w:rFonts w:ascii="Times New Roman" w:hAnsi="Times New Roman" w:cs="Times New Roman"/>
          <w:sz w:val="24"/>
          <w:szCs w:val="24"/>
        </w:rPr>
        <w:br/>
      </w:r>
      <w:r w:rsidRPr="00BC2AC2">
        <w:rPr>
          <w:rFonts w:ascii="Times New Roman" w:hAnsi="Times New Roman" w:cs="Times New Roman"/>
          <w:sz w:val="24"/>
          <w:szCs w:val="24"/>
        </w:rPr>
        <w:t xml:space="preserve">о своем соответствии и (или) соответствии поставляемого Товара таким требованиям, </w:t>
      </w:r>
      <w:r w:rsidR="00516CDA">
        <w:rPr>
          <w:rFonts w:ascii="Times New Roman" w:hAnsi="Times New Roman" w:cs="Times New Roman"/>
          <w:sz w:val="24"/>
          <w:szCs w:val="24"/>
        </w:rPr>
        <w:br/>
      </w:r>
      <w:r w:rsidRPr="00BC2AC2">
        <w:rPr>
          <w:rFonts w:ascii="Times New Roman" w:hAnsi="Times New Roman" w:cs="Times New Roman"/>
          <w:sz w:val="24"/>
          <w:szCs w:val="24"/>
        </w:rPr>
        <w:t xml:space="preserve">что позволило ему стать победителем определения поставщика; </w:t>
      </w:r>
    </w:p>
    <w:p w:rsidR="00C5579D" w:rsidRPr="00BC2AC2" w:rsidRDefault="00C5579D" w:rsidP="007C601E">
      <w:pPr>
        <w:pStyle w:val="ConsPlusNormal"/>
        <w:ind w:firstLine="540"/>
        <w:jc w:val="both"/>
        <w:rPr>
          <w:rFonts w:ascii="Times New Roman" w:hAnsi="Times New Roman" w:cs="Times New Roman"/>
          <w:sz w:val="24"/>
          <w:szCs w:val="24"/>
        </w:rPr>
      </w:pPr>
      <w:bookmarkStart w:id="24" w:name="P1526"/>
      <w:bookmarkEnd w:id="24"/>
      <w:r w:rsidRPr="00BC2AC2">
        <w:rPr>
          <w:rFonts w:ascii="Times New Roman" w:hAnsi="Times New Roman" w:cs="Times New Roman"/>
          <w:sz w:val="24"/>
          <w:szCs w:val="24"/>
        </w:rPr>
        <w:t xml:space="preserve">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w:t>
      </w:r>
      <w:r w:rsidR="00516CDA">
        <w:rPr>
          <w:rFonts w:ascii="Times New Roman" w:hAnsi="Times New Roman" w:cs="Times New Roman"/>
          <w:sz w:val="24"/>
          <w:szCs w:val="24"/>
        </w:rPr>
        <w:br/>
      </w:r>
      <w:r w:rsidRPr="00BC2AC2">
        <w:rPr>
          <w:rFonts w:ascii="Times New Roman" w:hAnsi="Times New Roman" w:cs="Times New Roman"/>
          <w:sz w:val="24"/>
          <w:szCs w:val="24"/>
        </w:rPr>
        <w:t xml:space="preserve">иных средств связи и доставки, обеспечивающих фиксирование данного уведомления </w:t>
      </w:r>
      <w:r w:rsidR="00516CDA">
        <w:rPr>
          <w:rFonts w:ascii="Times New Roman" w:hAnsi="Times New Roman" w:cs="Times New Roman"/>
          <w:sz w:val="24"/>
          <w:szCs w:val="24"/>
        </w:rPr>
        <w:br/>
      </w:r>
      <w:r w:rsidRPr="00BC2AC2">
        <w:rPr>
          <w:rFonts w:ascii="Times New Roman" w:hAnsi="Times New Roman" w:cs="Times New Roman"/>
          <w:sz w:val="24"/>
          <w:szCs w:val="24"/>
        </w:rPr>
        <w:t xml:space="preserve">и получение </w:t>
      </w:r>
      <w:r w:rsidR="00E168E0">
        <w:rPr>
          <w:rFonts w:ascii="Times New Roman" w:hAnsi="Times New Roman" w:cs="Times New Roman"/>
          <w:sz w:val="24"/>
          <w:szCs w:val="24"/>
        </w:rPr>
        <w:t>Государственным заказчиком</w:t>
      </w:r>
      <w:r w:rsidRPr="00BC2AC2">
        <w:rPr>
          <w:rFonts w:ascii="Times New Roman" w:hAnsi="Times New Roman" w:cs="Times New Roman"/>
          <w:sz w:val="24"/>
          <w:szCs w:val="24"/>
        </w:rPr>
        <w:t xml:space="preserve"> подтверждения о его вручении Поставщику; </w:t>
      </w:r>
    </w:p>
    <w:p w:rsidR="00C5579D" w:rsidRPr="00BC2AC2" w:rsidRDefault="00C5579D" w:rsidP="007C601E">
      <w:pPr>
        <w:pStyle w:val="ConsPlusNormal"/>
        <w:ind w:firstLine="540"/>
        <w:jc w:val="both"/>
        <w:rPr>
          <w:rFonts w:ascii="Times New Roman" w:hAnsi="Times New Roman" w:cs="Times New Roman"/>
          <w:sz w:val="24"/>
          <w:szCs w:val="24"/>
        </w:rPr>
      </w:pPr>
      <w:r w:rsidRPr="00516CDA">
        <w:rPr>
          <w:rFonts w:ascii="Times New Roman" w:hAnsi="Times New Roman" w:cs="Times New Roman"/>
          <w:sz w:val="24"/>
          <w:szCs w:val="24"/>
        </w:rPr>
        <w:lastRenderedPageBreak/>
        <w:t xml:space="preserve">4.3.4. требовать уплаты неустоек (штрафов, пеней) в соответствии с </w:t>
      </w:r>
      <w:hyperlink w:anchor="P1550" w:history="1">
        <w:r w:rsidRPr="00516CDA">
          <w:rPr>
            <w:rFonts w:ascii="Times New Roman" w:hAnsi="Times New Roman" w:cs="Times New Roman"/>
            <w:sz w:val="24"/>
            <w:szCs w:val="24"/>
          </w:rPr>
          <w:t>разделом VI</w:t>
        </w:r>
      </w:hyperlink>
      <w:r w:rsidRPr="00BC2AC2">
        <w:rPr>
          <w:rFonts w:ascii="Times New Roman" w:hAnsi="Times New Roman" w:cs="Times New Roman"/>
          <w:sz w:val="24"/>
          <w:szCs w:val="24"/>
        </w:rPr>
        <w:t xml:space="preserve"> Контракта;</w:t>
      </w:r>
    </w:p>
    <w:p w:rsidR="00C5579D" w:rsidRPr="00BC2AC2" w:rsidRDefault="00C5579D" w:rsidP="007C601E">
      <w:pPr>
        <w:pStyle w:val="ConsPlusNormal"/>
        <w:ind w:firstLine="540"/>
        <w:jc w:val="both"/>
        <w:rPr>
          <w:rFonts w:ascii="Times New Roman" w:hAnsi="Times New Roman" w:cs="Times New Roman"/>
          <w:sz w:val="24"/>
          <w:szCs w:val="24"/>
        </w:rPr>
      </w:pPr>
      <w:r w:rsidRPr="00BC2AC2">
        <w:rPr>
          <w:rFonts w:ascii="Times New Roman" w:hAnsi="Times New Roman" w:cs="Times New Roman"/>
          <w:sz w:val="24"/>
          <w:szCs w:val="24"/>
        </w:rPr>
        <w:t xml:space="preserve">4.3.5. провести экспертизу поставленного Товара для проверки его соответствия условиям Контракта в соответствии с Федеральным </w:t>
      </w:r>
      <w:hyperlink r:id="rId12" w:history="1">
        <w:r w:rsidRPr="00516CDA">
          <w:rPr>
            <w:rFonts w:ascii="Times New Roman" w:hAnsi="Times New Roman" w:cs="Times New Roman"/>
            <w:sz w:val="24"/>
            <w:szCs w:val="24"/>
          </w:rPr>
          <w:t>законом</w:t>
        </w:r>
      </w:hyperlink>
      <w:r w:rsidRPr="00BC2AC2">
        <w:rPr>
          <w:rFonts w:ascii="Times New Roman" w:hAnsi="Times New Roman" w:cs="Times New Roman"/>
          <w:sz w:val="24"/>
          <w:szCs w:val="24"/>
        </w:rPr>
        <w:t xml:space="preserve"> от 5 апреля </w:t>
      </w:r>
      <w:smartTag w:uri="urn:schemas-microsoft-com:office:smarttags" w:element="metricconverter">
        <w:smartTagPr>
          <w:attr w:name="ProductID" w:val="2013 г"/>
        </w:smartTagPr>
        <w:r w:rsidRPr="00BC2AC2">
          <w:rPr>
            <w:rFonts w:ascii="Times New Roman" w:hAnsi="Times New Roman" w:cs="Times New Roman"/>
            <w:sz w:val="24"/>
            <w:szCs w:val="24"/>
          </w:rPr>
          <w:t>2013 г</w:t>
        </w:r>
      </w:smartTag>
      <w:r w:rsidRPr="00BC2AC2">
        <w:rPr>
          <w:rFonts w:ascii="Times New Roman" w:hAnsi="Times New Roman" w:cs="Times New Roman"/>
          <w:sz w:val="24"/>
          <w:szCs w:val="24"/>
        </w:rPr>
        <w:t xml:space="preserve">. </w:t>
      </w:r>
      <w:r w:rsidR="00516CDA">
        <w:rPr>
          <w:rFonts w:ascii="Times New Roman" w:hAnsi="Times New Roman" w:cs="Times New Roman"/>
          <w:sz w:val="24"/>
          <w:szCs w:val="24"/>
        </w:rPr>
        <w:t>№</w:t>
      </w:r>
      <w:r w:rsidRPr="00BC2AC2">
        <w:rPr>
          <w:rFonts w:ascii="Times New Roman" w:hAnsi="Times New Roman" w:cs="Times New Roman"/>
          <w:sz w:val="24"/>
          <w:szCs w:val="24"/>
        </w:rPr>
        <w:t xml:space="preserve"> 44-ФЗ </w:t>
      </w:r>
      <w:r w:rsidR="00516CDA">
        <w:rPr>
          <w:rFonts w:ascii="Times New Roman" w:hAnsi="Times New Roman" w:cs="Times New Roman"/>
          <w:sz w:val="24"/>
          <w:szCs w:val="24"/>
        </w:rPr>
        <w:t>«</w:t>
      </w:r>
      <w:r w:rsidRPr="00BC2AC2">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516CDA">
        <w:rPr>
          <w:rFonts w:ascii="Times New Roman" w:hAnsi="Times New Roman" w:cs="Times New Roman"/>
          <w:sz w:val="24"/>
          <w:szCs w:val="24"/>
        </w:rPr>
        <w:t>»</w:t>
      </w:r>
      <w:r w:rsidRPr="00BC2AC2">
        <w:rPr>
          <w:rFonts w:ascii="Times New Roman" w:hAnsi="Times New Roman" w:cs="Times New Roman"/>
          <w:sz w:val="24"/>
          <w:szCs w:val="24"/>
        </w:rPr>
        <w:t>.</w:t>
      </w:r>
    </w:p>
    <w:p w:rsidR="00C5579D" w:rsidRPr="00BC2AC2" w:rsidRDefault="00C5579D" w:rsidP="007C601E">
      <w:pPr>
        <w:pStyle w:val="ConsPlusNormal"/>
        <w:ind w:firstLine="540"/>
        <w:jc w:val="both"/>
        <w:rPr>
          <w:rFonts w:ascii="Times New Roman" w:hAnsi="Times New Roman" w:cs="Times New Roman"/>
          <w:sz w:val="24"/>
          <w:szCs w:val="24"/>
        </w:rPr>
      </w:pPr>
      <w:bookmarkStart w:id="25" w:name="P1529"/>
      <w:bookmarkEnd w:id="25"/>
      <w:r w:rsidRPr="00BC2AC2">
        <w:rPr>
          <w:rFonts w:ascii="Times New Roman" w:hAnsi="Times New Roman" w:cs="Times New Roman"/>
          <w:sz w:val="24"/>
          <w:szCs w:val="24"/>
        </w:rPr>
        <w:t xml:space="preserve">4.4. </w:t>
      </w:r>
      <w:r w:rsidR="00E168E0">
        <w:rPr>
          <w:rFonts w:ascii="Times New Roman" w:hAnsi="Times New Roman" w:cs="Times New Roman"/>
          <w:sz w:val="24"/>
          <w:szCs w:val="24"/>
        </w:rPr>
        <w:t>Государственный заказчик</w:t>
      </w:r>
      <w:r w:rsidRPr="00BC2AC2">
        <w:rPr>
          <w:rFonts w:ascii="Times New Roman" w:hAnsi="Times New Roman" w:cs="Times New Roman"/>
          <w:sz w:val="24"/>
          <w:szCs w:val="24"/>
        </w:rPr>
        <w:t xml:space="preserve"> вправе:</w:t>
      </w:r>
    </w:p>
    <w:p w:rsidR="00C5579D" w:rsidRPr="00BC2AC2" w:rsidRDefault="00C5579D" w:rsidP="007C601E">
      <w:pPr>
        <w:pStyle w:val="ConsPlusNormal"/>
        <w:ind w:firstLine="540"/>
        <w:jc w:val="both"/>
        <w:rPr>
          <w:rFonts w:ascii="Times New Roman" w:hAnsi="Times New Roman" w:cs="Times New Roman"/>
          <w:sz w:val="24"/>
          <w:szCs w:val="24"/>
        </w:rPr>
      </w:pPr>
      <w:r w:rsidRPr="00BC2AC2">
        <w:rPr>
          <w:rFonts w:ascii="Times New Roman" w:hAnsi="Times New Roman" w:cs="Times New Roman"/>
          <w:sz w:val="24"/>
          <w:szCs w:val="24"/>
        </w:rPr>
        <w:t>4.4.1. требовать от Поставщика надлежащего исполнения обязательств по Контракту;</w:t>
      </w:r>
    </w:p>
    <w:p w:rsidR="00C5579D" w:rsidRPr="00BC2AC2" w:rsidRDefault="00C5579D" w:rsidP="007C601E">
      <w:pPr>
        <w:pStyle w:val="ConsPlusNormal"/>
        <w:ind w:firstLine="540"/>
        <w:jc w:val="both"/>
        <w:rPr>
          <w:rFonts w:ascii="Times New Roman" w:hAnsi="Times New Roman" w:cs="Times New Roman"/>
          <w:sz w:val="24"/>
          <w:szCs w:val="24"/>
        </w:rPr>
      </w:pPr>
      <w:r w:rsidRPr="00BC2AC2">
        <w:rPr>
          <w:rFonts w:ascii="Times New Roman" w:hAnsi="Times New Roman" w:cs="Times New Roman"/>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C5579D" w:rsidRPr="00BC2AC2" w:rsidRDefault="00C5579D" w:rsidP="007C601E">
      <w:pPr>
        <w:pStyle w:val="ConsPlusNormal"/>
        <w:ind w:firstLine="540"/>
        <w:jc w:val="both"/>
        <w:rPr>
          <w:rFonts w:ascii="Times New Roman" w:hAnsi="Times New Roman" w:cs="Times New Roman"/>
          <w:sz w:val="24"/>
          <w:szCs w:val="24"/>
        </w:rPr>
      </w:pPr>
      <w:r w:rsidRPr="00BC2AC2">
        <w:rPr>
          <w:rFonts w:ascii="Times New Roman" w:hAnsi="Times New Roman" w:cs="Times New Roman"/>
          <w:sz w:val="24"/>
          <w:szCs w:val="24"/>
        </w:rPr>
        <w:t xml:space="preserve">4.4.3. проверять ход и качество выполнения Поставщиком условий Контракта </w:t>
      </w:r>
      <w:r w:rsidR="00516CDA">
        <w:rPr>
          <w:rFonts w:ascii="Times New Roman" w:hAnsi="Times New Roman" w:cs="Times New Roman"/>
          <w:sz w:val="24"/>
          <w:szCs w:val="24"/>
        </w:rPr>
        <w:br/>
      </w:r>
      <w:r w:rsidRPr="00BC2AC2">
        <w:rPr>
          <w:rFonts w:ascii="Times New Roman" w:hAnsi="Times New Roman" w:cs="Times New Roman"/>
          <w:sz w:val="24"/>
          <w:szCs w:val="24"/>
        </w:rPr>
        <w:t>без вмешательства в оперативно-хозяйственную деятельность Поставщика;</w:t>
      </w:r>
    </w:p>
    <w:p w:rsidR="00C5579D" w:rsidRPr="00BC2AC2" w:rsidRDefault="00C5579D" w:rsidP="007C601E">
      <w:pPr>
        <w:pStyle w:val="ConsPlusNormal"/>
        <w:ind w:firstLine="540"/>
        <w:jc w:val="both"/>
        <w:rPr>
          <w:rFonts w:ascii="Times New Roman" w:hAnsi="Times New Roman" w:cs="Times New Roman"/>
          <w:sz w:val="24"/>
          <w:szCs w:val="24"/>
        </w:rPr>
      </w:pPr>
      <w:r w:rsidRPr="00516CDA">
        <w:rPr>
          <w:rFonts w:ascii="Times New Roman" w:hAnsi="Times New Roman" w:cs="Times New Roman"/>
          <w:sz w:val="24"/>
          <w:szCs w:val="24"/>
        </w:rPr>
        <w:t xml:space="preserve">4.4.4. требовать возмещения убытков в соответствии с </w:t>
      </w:r>
      <w:hyperlink w:anchor="P1550" w:history="1">
        <w:r w:rsidRPr="00516CDA">
          <w:rPr>
            <w:rFonts w:ascii="Times New Roman" w:hAnsi="Times New Roman" w:cs="Times New Roman"/>
            <w:sz w:val="24"/>
            <w:szCs w:val="24"/>
          </w:rPr>
          <w:t>разделом VI</w:t>
        </w:r>
      </w:hyperlink>
      <w:r w:rsidRPr="00516CDA">
        <w:rPr>
          <w:rFonts w:ascii="Times New Roman" w:hAnsi="Times New Roman" w:cs="Times New Roman"/>
          <w:sz w:val="24"/>
          <w:szCs w:val="24"/>
        </w:rPr>
        <w:t xml:space="preserve"> Контракта,</w:t>
      </w:r>
      <w:r w:rsidRPr="00BC2AC2">
        <w:rPr>
          <w:rFonts w:ascii="Times New Roman" w:hAnsi="Times New Roman" w:cs="Times New Roman"/>
          <w:sz w:val="24"/>
          <w:szCs w:val="24"/>
        </w:rPr>
        <w:t xml:space="preserve"> причиненных по вине Поставщика;</w:t>
      </w:r>
    </w:p>
    <w:p w:rsidR="00C5579D" w:rsidRPr="00BC2AC2" w:rsidRDefault="00C5579D" w:rsidP="007C601E">
      <w:pPr>
        <w:pStyle w:val="ConsPlusNormal"/>
        <w:ind w:firstLine="540"/>
        <w:jc w:val="both"/>
        <w:rPr>
          <w:rFonts w:ascii="Times New Roman" w:hAnsi="Times New Roman" w:cs="Times New Roman"/>
          <w:sz w:val="24"/>
          <w:szCs w:val="24"/>
        </w:rPr>
      </w:pPr>
      <w:bookmarkStart w:id="26" w:name="P1534"/>
      <w:bookmarkEnd w:id="26"/>
      <w:r w:rsidRPr="00BC2AC2">
        <w:rPr>
          <w:rFonts w:ascii="Times New Roman" w:hAnsi="Times New Roman" w:cs="Times New Roman"/>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w:t>
      </w:r>
      <w:r w:rsidR="00516CDA">
        <w:rPr>
          <w:rFonts w:ascii="Times New Roman" w:hAnsi="Times New Roman" w:cs="Times New Roman"/>
          <w:sz w:val="24"/>
          <w:szCs w:val="24"/>
        </w:rPr>
        <w:br/>
      </w:r>
      <w:r w:rsidRPr="00BC2AC2">
        <w:rPr>
          <w:rFonts w:ascii="Times New Roman" w:hAnsi="Times New Roman" w:cs="Times New Roman"/>
          <w:sz w:val="24"/>
          <w:szCs w:val="24"/>
        </w:rPr>
        <w:t xml:space="preserve">в порядке и на условиях, установленных Федеральным </w:t>
      </w:r>
      <w:hyperlink r:id="rId13" w:history="1">
        <w:r w:rsidRPr="00516CDA">
          <w:rPr>
            <w:rFonts w:ascii="Times New Roman" w:hAnsi="Times New Roman" w:cs="Times New Roman"/>
            <w:sz w:val="24"/>
            <w:szCs w:val="24"/>
          </w:rPr>
          <w:t>законом</w:t>
        </w:r>
      </w:hyperlink>
      <w:r w:rsidRPr="00BC2AC2">
        <w:rPr>
          <w:rFonts w:ascii="Times New Roman" w:hAnsi="Times New Roman" w:cs="Times New Roman"/>
          <w:sz w:val="24"/>
          <w:szCs w:val="24"/>
        </w:rPr>
        <w:t xml:space="preserve"> от 5 апреля </w:t>
      </w:r>
      <w:smartTag w:uri="urn:schemas-microsoft-com:office:smarttags" w:element="metricconverter">
        <w:smartTagPr>
          <w:attr w:name="ProductID" w:val="2013 г"/>
        </w:smartTagPr>
        <w:r w:rsidRPr="00BC2AC2">
          <w:rPr>
            <w:rFonts w:ascii="Times New Roman" w:hAnsi="Times New Roman" w:cs="Times New Roman"/>
            <w:sz w:val="24"/>
            <w:szCs w:val="24"/>
          </w:rPr>
          <w:t>2013 г</w:t>
        </w:r>
      </w:smartTag>
      <w:r w:rsidRPr="00BC2AC2">
        <w:rPr>
          <w:rFonts w:ascii="Times New Roman" w:hAnsi="Times New Roman" w:cs="Times New Roman"/>
          <w:sz w:val="24"/>
          <w:szCs w:val="24"/>
        </w:rPr>
        <w:t xml:space="preserve">. </w:t>
      </w:r>
      <w:r w:rsidR="00516CDA">
        <w:rPr>
          <w:rFonts w:ascii="Times New Roman" w:hAnsi="Times New Roman" w:cs="Times New Roman"/>
          <w:sz w:val="24"/>
          <w:szCs w:val="24"/>
        </w:rPr>
        <w:br/>
        <w:t>№</w:t>
      </w:r>
      <w:r w:rsidRPr="00BC2AC2">
        <w:rPr>
          <w:rFonts w:ascii="Times New Roman" w:hAnsi="Times New Roman" w:cs="Times New Roman"/>
          <w:sz w:val="24"/>
          <w:szCs w:val="24"/>
        </w:rPr>
        <w:t xml:space="preserve"> 44-ФЗ </w:t>
      </w:r>
      <w:r w:rsidR="00516CDA">
        <w:rPr>
          <w:rFonts w:ascii="Times New Roman" w:hAnsi="Times New Roman" w:cs="Times New Roman"/>
          <w:sz w:val="24"/>
          <w:szCs w:val="24"/>
        </w:rPr>
        <w:t>«</w:t>
      </w:r>
      <w:r w:rsidRPr="00BC2AC2">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516CDA">
        <w:rPr>
          <w:rFonts w:ascii="Times New Roman" w:hAnsi="Times New Roman" w:cs="Times New Roman"/>
          <w:sz w:val="24"/>
          <w:szCs w:val="24"/>
        </w:rPr>
        <w:t>»</w:t>
      </w:r>
      <w:r w:rsidRPr="00BC2AC2">
        <w:rPr>
          <w:rFonts w:ascii="Times New Roman" w:hAnsi="Times New Roman" w:cs="Times New Roman"/>
          <w:sz w:val="24"/>
          <w:szCs w:val="24"/>
        </w:rPr>
        <w:t xml:space="preserve">; </w:t>
      </w:r>
    </w:p>
    <w:p w:rsidR="00C5579D" w:rsidRPr="00BC2AC2" w:rsidRDefault="00C5579D" w:rsidP="007C601E">
      <w:pPr>
        <w:pStyle w:val="ConsPlusNormal"/>
        <w:ind w:firstLine="540"/>
        <w:jc w:val="both"/>
        <w:rPr>
          <w:rFonts w:ascii="Times New Roman" w:hAnsi="Times New Roman" w:cs="Times New Roman"/>
          <w:sz w:val="24"/>
          <w:szCs w:val="24"/>
        </w:rPr>
      </w:pPr>
      <w:r w:rsidRPr="00BC2AC2">
        <w:rPr>
          <w:rFonts w:ascii="Times New Roman" w:hAnsi="Times New Roman" w:cs="Times New Roman"/>
          <w:sz w:val="24"/>
          <w:szCs w:val="24"/>
        </w:rPr>
        <w:t>4.4.6. отказаться от приемки и оплаты Товара, не соответствующего условиям Контракта;</w:t>
      </w:r>
    </w:p>
    <w:p w:rsidR="00C5579D" w:rsidRPr="00BC2AC2" w:rsidRDefault="00C5579D" w:rsidP="007C601E">
      <w:pPr>
        <w:pStyle w:val="ConsPlusNormal"/>
        <w:ind w:firstLine="540"/>
        <w:jc w:val="both"/>
        <w:rPr>
          <w:rFonts w:ascii="Times New Roman" w:hAnsi="Times New Roman" w:cs="Times New Roman"/>
          <w:sz w:val="24"/>
          <w:szCs w:val="24"/>
        </w:rPr>
      </w:pPr>
      <w:bookmarkStart w:id="27" w:name="P1536"/>
      <w:bookmarkEnd w:id="27"/>
      <w:r w:rsidRPr="00BC2AC2">
        <w:rPr>
          <w:rFonts w:ascii="Times New Roman" w:hAnsi="Times New Roman" w:cs="Times New Roman"/>
          <w:sz w:val="24"/>
          <w:szCs w:val="24"/>
        </w:rPr>
        <w:t xml:space="preserve">4.4.7. принять решение об одностороннем отказе от исполнения Контракта </w:t>
      </w:r>
      <w:r w:rsidR="00516CDA">
        <w:rPr>
          <w:rFonts w:ascii="Times New Roman" w:hAnsi="Times New Roman" w:cs="Times New Roman"/>
          <w:sz w:val="24"/>
          <w:szCs w:val="24"/>
        </w:rPr>
        <w:br/>
      </w:r>
      <w:r w:rsidRPr="00BC2AC2">
        <w:rPr>
          <w:rFonts w:ascii="Times New Roman" w:hAnsi="Times New Roman" w:cs="Times New Roman"/>
          <w:sz w:val="24"/>
          <w:szCs w:val="24"/>
        </w:rPr>
        <w:t xml:space="preserve">в соответствии с гражданским законодательством; </w:t>
      </w:r>
    </w:p>
    <w:p w:rsidR="00C5579D" w:rsidRDefault="00C5579D" w:rsidP="007C601E">
      <w:pPr>
        <w:pStyle w:val="ConsPlusNormal"/>
        <w:ind w:firstLine="540"/>
        <w:jc w:val="both"/>
        <w:rPr>
          <w:rFonts w:ascii="Times New Roman" w:hAnsi="Times New Roman" w:cs="Times New Roman"/>
          <w:sz w:val="24"/>
          <w:szCs w:val="24"/>
        </w:rPr>
      </w:pPr>
      <w:bookmarkStart w:id="28" w:name="P1537"/>
      <w:bookmarkEnd w:id="28"/>
      <w:r w:rsidRPr="00BC2AC2">
        <w:rPr>
          <w:rFonts w:ascii="Times New Roman" w:hAnsi="Times New Roman" w:cs="Times New Roman"/>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6B66E3" w:rsidRPr="006B66E3" w:rsidRDefault="006B66E3" w:rsidP="006B66E3">
      <w:pPr>
        <w:pStyle w:val="13"/>
        <w:ind w:right="-1" w:firstLine="567"/>
        <w:jc w:val="both"/>
        <w:rPr>
          <w:rFonts w:ascii="Times New Roman" w:hAnsi="Times New Roman"/>
          <w:sz w:val="24"/>
          <w:szCs w:val="24"/>
        </w:rPr>
      </w:pPr>
      <w:r w:rsidRPr="006B66E3">
        <w:rPr>
          <w:rFonts w:ascii="Times New Roman" w:hAnsi="Times New Roman"/>
          <w:sz w:val="24"/>
          <w:szCs w:val="24"/>
        </w:rPr>
        <w:t>4.</w:t>
      </w:r>
      <w:r>
        <w:rPr>
          <w:rFonts w:ascii="Times New Roman" w:hAnsi="Times New Roman"/>
          <w:sz w:val="24"/>
          <w:szCs w:val="24"/>
        </w:rPr>
        <w:t>4</w:t>
      </w:r>
      <w:r w:rsidRPr="006B66E3">
        <w:rPr>
          <w:rFonts w:ascii="Times New Roman" w:hAnsi="Times New Roman"/>
          <w:sz w:val="24"/>
          <w:szCs w:val="24"/>
        </w:rPr>
        <w:t xml:space="preserve">.9. Удерживать суммы неисполненных </w:t>
      </w:r>
      <w:r w:rsidR="00AF0407">
        <w:rPr>
          <w:rFonts w:ascii="Times New Roman" w:hAnsi="Times New Roman"/>
          <w:sz w:val="24"/>
          <w:szCs w:val="24"/>
        </w:rPr>
        <w:t>Поставщиком</w:t>
      </w:r>
      <w:r w:rsidRPr="006B66E3">
        <w:rPr>
          <w:rFonts w:ascii="Times New Roman" w:hAnsi="Times New Roman"/>
          <w:sz w:val="24"/>
          <w:szCs w:val="24"/>
        </w:rPr>
        <w:t xml:space="preserve"> требований об уплате неустоек (штрафов, пеней), предъявляемых заказчиком в соответствии с настоящим Федеральным законом, из суммы, подлежащей оплате поставщику (подрядчику, </w:t>
      </w:r>
      <w:r w:rsidR="00AF0407">
        <w:rPr>
          <w:rFonts w:ascii="Times New Roman" w:hAnsi="Times New Roman"/>
          <w:sz w:val="24"/>
          <w:szCs w:val="24"/>
        </w:rPr>
        <w:t>поставщику</w:t>
      </w:r>
      <w:r w:rsidRPr="006B66E3">
        <w:rPr>
          <w:rFonts w:ascii="Times New Roman" w:hAnsi="Times New Roman"/>
          <w:sz w:val="24"/>
          <w:szCs w:val="24"/>
        </w:rPr>
        <w:t>).</w:t>
      </w:r>
    </w:p>
    <w:p w:rsidR="00C5579D" w:rsidRPr="00BC2AC2" w:rsidRDefault="00C5579D" w:rsidP="007C601E">
      <w:pPr>
        <w:pStyle w:val="ConsPlusNormal"/>
        <w:jc w:val="both"/>
        <w:rPr>
          <w:rFonts w:ascii="Times New Roman" w:hAnsi="Times New Roman" w:cs="Times New Roman"/>
          <w:sz w:val="24"/>
          <w:szCs w:val="24"/>
        </w:rPr>
      </w:pPr>
    </w:p>
    <w:p w:rsidR="00C5579D" w:rsidRPr="00BC2AC2" w:rsidRDefault="00C5579D" w:rsidP="007C601E">
      <w:pPr>
        <w:pStyle w:val="ConsPlusNormal"/>
        <w:jc w:val="center"/>
        <w:outlineLvl w:val="1"/>
        <w:rPr>
          <w:rFonts w:ascii="Times New Roman" w:hAnsi="Times New Roman" w:cs="Times New Roman"/>
          <w:sz w:val="24"/>
          <w:szCs w:val="24"/>
        </w:rPr>
      </w:pPr>
      <w:bookmarkStart w:id="29" w:name="P1539"/>
      <w:bookmarkEnd w:id="29"/>
      <w:r w:rsidRPr="00BC2AC2">
        <w:rPr>
          <w:rFonts w:ascii="Times New Roman" w:hAnsi="Times New Roman" w:cs="Times New Roman"/>
          <w:sz w:val="24"/>
          <w:szCs w:val="24"/>
        </w:rPr>
        <w:t>V. Качество Товара</w:t>
      </w:r>
    </w:p>
    <w:p w:rsidR="00C5579D" w:rsidRPr="00BC2AC2" w:rsidRDefault="00C5579D" w:rsidP="007C601E">
      <w:pPr>
        <w:pStyle w:val="ConsPlusNormal"/>
        <w:ind w:firstLine="540"/>
        <w:jc w:val="both"/>
        <w:rPr>
          <w:rFonts w:ascii="Times New Roman" w:hAnsi="Times New Roman" w:cs="Times New Roman"/>
          <w:sz w:val="24"/>
          <w:szCs w:val="24"/>
        </w:rPr>
      </w:pPr>
      <w:r w:rsidRPr="00BC2AC2">
        <w:rPr>
          <w:rFonts w:ascii="Times New Roman" w:hAnsi="Times New Roman" w:cs="Times New Roman"/>
          <w:sz w:val="24"/>
          <w:szCs w:val="24"/>
        </w:rPr>
        <w:t>5.1. Поставщик гарантирует, что поставляемый Товар соответствует требованиям, установленным Контрактом.</w:t>
      </w:r>
    </w:p>
    <w:p w:rsidR="00C5579D" w:rsidRPr="00BC2AC2" w:rsidRDefault="00C5579D" w:rsidP="007C601E">
      <w:pPr>
        <w:pStyle w:val="ConsPlusNormal"/>
        <w:ind w:firstLine="540"/>
        <w:jc w:val="both"/>
        <w:rPr>
          <w:rFonts w:ascii="Times New Roman" w:hAnsi="Times New Roman" w:cs="Times New Roman"/>
          <w:sz w:val="24"/>
          <w:szCs w:val="24"/>
        </w:rPr>
      </w:pPr>
      <w:r w:rsidRPr="00BC2AC2">
        <w:rPr>
          <w:rFonts w:ascii="Times New Roman" w:hAnsi="Times New Roman" w:cs="Times New Roman"/>
          <w:sz w:val="24"/>
          <w:szCs w:val="24"/>
        </w:rPr>
        <w:t xml:space="preserve">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w:t>
      </w:r>
      <w:r w:rsidR="00516CDA">
        <w:rPr>
          <w:rFonts w:ascii="Times New Roman" w:hAnsi="Times New Roman" w:cs="Times New Roman"/>
          <w:sz w:val="24"/>
          <w:szCs w:val="24"/>
        </w:rPr>
        <w:br/>
      </w:r>
      <w:r w:rsidRPr="00BC2AC2">
        <w:rPr>
          <w:rFonts w:ascii="Times New Roman" w:hAnsi="Times New Roman" w:cs="Times New Roman"/>
          <w:sz w:val="24"/>
          <w:szCs w:val="24"/>
        </w:rPr>
        <w:t>и законодательством Российской Федерации.</w:t>
      </w:r>
    </w:p>
    <w:p w:rsidR="00C5579D" w:rsidRPr="00BC2AC2" w:rsidRDefault="00C5579D" w:rsidP="007C601E">
      <w:pPr>
        <w:pStyle w:val="ConsPlusNormal"/>
        <w:ind w:firstLine="540"/>
        <w:jc w:val="both"/>
        <w:rPr>
          <w:rFonts w:ascii="Times New Roman" w:hAnsi="Times New Roman" w:cs="Times New Roman"/>
          <w:sz w:val="24"/>
          <w:szCs w:val="24"/>
        </w:rPr>
      </w:pPr>
      <w:r w:rsidRPr="00BC2AC2">
        <w:rPr>
          <w:rFonts w:ascii="Times New Roman" w:hAnsi="Times New Roman" w:cs="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C5579D" w:rsidRPr="00BC2AC2" w:rsidRDefault="00C5579D" w:rsidP="007C601E">
      <w:pPr>
        <w:pStyle w:val="ConsPlusNormal"/>
        <w:ind w:firstLine="540"/>
        <w:jc w:val="both"/>
        <w:rPr>
          <w:rFonts w:ascii="Times New Roman" w:hAnsi="Times New Roman" w:cs="Times New Roman"/>
          <w:sz w:val="24"/>
          <w:szCs w:val="24"/>
        </w:rPr>
      </w:pPr>
      <w:r w:rsidRPr="00BC2AC2">
        <w:rPr>
          <w:rFonts w:ascii="Times New Roman" w:hAnsi="Times New Roman" w:cs="Times New Roman"/>
          <w:sz w:val="24"/>
          <w:szCs w:val="24"/>
        </w:rPr>
        <w:t>5.3. Товар должен быть упакован и замаркирован в соответствии с действующими стандартами.</w:t>
      </w:r>
    </w:p>
    <w:p w:rsidR="00C5579D" w:rsidRPr="00BC2AC2" w:rsidRDefault="00C5579D" w:rsidP="007C601E">
      <w:pPr>
        <w:pStyle w:val="ConsPlusNormal"/>
        <w:ind w:firstLine="540"/>
        <w:jc w:val="both"/>
        <w:rPr>
          <w:rFonts w:ascii="Times New Roman" w:hAnsi="Times New Roman" w:cs="Times New Roman"/>
          <w:sz w:val="24"/>
          <w:szCs w:val="24"/>
        </w:rPr>
      </w:pPr>
      <w:r w:rsidRPr="00BC2AC2">
        <w:rPr>
          <w:rFonts w:ascii="Times New Roman" w:hAnsi="Times New Roman" w:cs="Times New Roman"/>
          <w:sz w:val="24"/>
          <w:szCs w:val="24"/>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w:t>
      </w:r>
      <w:r w:rsidR="00516CDA">
        <w:rPr>
          <w:rFonts w:ascii="Times New Roman" w:hAnsi="Times New Roman" w:cs="Times New Roman"/>
          <w:sz w:val="24"/>
          <w:szCs w:val="24"/>
        </w:rPr>
        <w:br/>
      </w:r>
      <w:r w:rsidRPr="00BC2AC2">
        <w:rPr>
          <w:rFonts w:ascii="Times New Roman" w:hAnsi="Times New Roman" w:cs="Times New Roman"/>
          <w:sz w:val="24"/>
          <w:szCs w:val="24"/>
        </w:rPr>
        <w:t>от повреждений, загрязнений, утраты товарного вида и порчи при его перевозке с учетом возможных перегрузок в пути и длительного хранения.</w:t>
      </w:r>
    </w:p>
    <w:p w:rsidR="00C5579D" w:rsidRPr="00BC2AC2" w:rsidRDefault="00C5579D" w:rsidP="007C601E">
      <w:pPr>
        <w:pStyle w:val="ConsPlusNormal"/>
        <w:ind w:firstLine="540"/>
        <w:jc w:val="both"/>
        <w:rPr>
          <w:rFonts w:ascii="Times New Roman" w:hAnsi="Times New Roman" w:cs="Times New Roman"/>
          <w:sz w:val="24"/>
          <w:szCs w:val="24"/>
        </w:rPr>
      </w:pPr>
      <w:bookmarkStart w:id="30" w:name="P1546"/>
      <w:bookmarkEnd w:id="30"/>
      <w:r w:rsidRPr="00BC2AC2">
        <w:rPr>
          <w:rFonts w:ascii="Times New Roman" w:hAnsi="Times New Roman" w:cs="Times New Roman"/>
          <w:sz w:val="24"/>
          <w:szCs w:val="24"/>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rsidR="00C5579D" w:rsidRPr="00BC2AC2" w:rsidRDefault="00C5579D" w:rsidP="007C601E">
      <w:pPr>
        <w:pStyle w:val="ConsPlusNormal"/>
        <w:ind w:firstLine="540"/>
        <w:jc w:val="both"/>
        <w:rPr>
          <w:rFonts w:ascii="Times New Roman" w:hAnsi="Times New Roman" w:cs="Times New Roman"/>
          <w:sz w:val="24"/>
          <w:szCs w:val="24"/>
        </w:rPr>
      </w:pPr>
      <w:bookmarkStart w:id="31" w:name="P1547"/>
      <w:bookmarkStart w:id="32" w:name="P1548"/>
      <w:bookmarkEnd w:id="31"/>
      <w:bookmarkEnd w:id="32"/>
      <w:r w:rsidRPr="00BC2AC2">
        <w:rPr>
          <w:rFonts w:ascii="Times New Roman" w:hAnsi="Times New Roman" w:cs="Times New Roman"/>
          <w:sz w:val="24"/>
          <w:szCs w:val="24"/>
        </w:rPr>
        <w:t>5.5. Требования к предоставлению гарантии производителя и (или) Поставщика Товара и к сроку действия такой гарантии указаны в спецификации.</w:t>
      </w:r>
    </w:p>
    <w:p w:rsidR="00C5579D" w:rsidRDefault="00C5579D" w:rsidP="007C601E">
      <w:pPr>
        <w:pStyle w:val="ConsPlusNormal"/>
        <w:jc w:val="both"/>
        <w:rPr>
          <w:rFonts w:ascii="Times New Roman" w:hAnsi="Times New Roman" w:cs="Times New Roman"/>
          <w:sz w:val="24"/>
          <w:szCs w:val="24"/>
        </w:rPr>
      </w:pPr>
    </w:p>
    <w:p w:rsidR="008210EF" w:rsidRDefault="008210EF" w:rsidP="007C601E">
      <w:pPr>
        <w:pStyle w:val="ConsPlusNormal"/>
        <w:jc w:val="both"/>
        <w:rPr>
          <w:rFonts w:ascii="Times New Roman" w:hAnsi="Times New Roman" w:cs="Times New Roman"/>
          <w:sz w:val="24"/>
          <w:szCs w:val="24"/>
        </w:rPr>
      </w:pPr>
    </w:p>
    <w:p w:rsidR="008210EF" w:rsidRPr="00BC2AC2" w:rsidRDefault="008210EF" w:rsidP="007C601E">
      <w:pPr>
        <w:pStyle w:val="ConsPlusNormal"/>
        <w:jc w:val="both"/>
        <w:rPr>
          <w:rFonts w:ascii="Times New Roman" w:hAnsi="Times New Roman" w:cs="Times New Roman"/>
          <w:sz w:val="24"/>
          <w:szCs w:val="24"/>
        </w:rPr>
      </w:pPr>
    </w:p>
    <w:p w:rsidR="00C5579D" w:rsidRPr="00BC2AC2" w:rsidRDefault="00C5579D" w:rsidP="007C601E">
      <w:pPr>
        <w:pStyle w:val="ConsPlusNormal"/>
        <w:jc w:val="center"/>
        <w:outlineLvl w:val="1"/>
        <w:rPr>
          <w:rFonts w:ascii="Times New Roman" w:hAnsi="Times New Roman" w:cs="Times New Roman"/>
          <w:sz w:val="24"/>
          <w:szCs w:val="24"/>
        </w:rPr>
      </w:pPr>
      <w:bookmarkStart w:id="33" w:name="P1550"/>
      <w:bookmarkEnd w:id="33"/>
      <w:r w:rsidRPr="00BC2AC2">
        <w:rPr>
          <w:rFonts w:ascii="Times New Roman" w:hAnsi="Times New Roman" w:cs="Times New Roman"/>
          <w:sz w:val="24"/>
          <w:szCs w:val="24"/>
        </w:rPr>
        <w:t xml:space="preserve">VI. Ответственность Сторон </w:t>
      </w:r>
    </w:p>
    <w:p w:rsidR="006B66E3" w:rsidRPr="006B66E3" w:rsidRDefault="006B66E3" w:rsidP="006B66E3">
      <w:pPr>
        <w:shd w:val="clear" w:color="auto" w:fill="FFFFFF"/>
        <w:tabs>
          <w:tab w:val="left" w:pos="1276"/>
        </w:tabs>
        <w:suppressAutoHyphens/>
        <w:ind w:firstLine="709"/>
        <w:contextualSpacing/>
        <w:jc w:val="both"/>
        <w:rPr>
          <w:rFonts w:ascii="Times New Roman" w:hAnsi="Times New Roman"/>
          <w:sz w:val="24"/>
          <w:szCs w:val="24"/>
        </w:rPr>
      </w:pPr>
      <w:r>
        <w:rPr>
          <w:rFonts w:ascii="Times New Roman" w:hAnsi="Times New Roman"/>
          <w:sz w:val="24"/>
          <w:szCs w:val="24"/>
        </w:rPr>
        <w:t>6</w:t>
      </w:r>
      <w:r w:rsidRPr="006B66E3">
        <w:rPr>
          <w:rFonts w:ascii="Times New Roman" w:hAnsi="Times New Roman"/>
          <w:sz w:val="24"/>
          <w:szCs w:val="24"/>
        </w:rPr>
        <w:t xml:space="preserve">.1. За неисполнение (ненадлежащее исполнение) принятых на себя обязательств, стороны несут ответственность, предусмотренную настоящим Контрактом, Постановлением Правительства РФ от 30 августа </w:t>
      </w:r>
      <w:smartTag w:uri="urn:schemas-microsoft-com:office:smarttags" w:element="metricconverter">
        <w:smartTagPr>
          <w:attr w:name="ProductID" w:val="2017 г"/>
        </w:smartTagPr>
        <w:r w:rsidRPr="006B66E3">
          <w:rPr>
            <w:rFonts w:ascii="Times New Roman" w:hAnsi="Times New Roman"/>
            <w:sz w:val="24"/>
            <w:szCs w:val="24"/>
          </w:rPr>
          <w:t>2017 г</w:t>
        </w:r>
      </w:smartTag>
      <w:r w:rsidRPr="006B66E3">
        <w:rPr>
          <w:rFonts w:ascii="Times New Roman" w:hAnsi="Times New Roman"/>
          <w:sz w:val="24"/>
          <w:szCs w:val="24"/>
        </w:rPr>
        <w:t xml:space="preserve">.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Pr>
          <w:rFonts w:ascii="Times New Roman" w:hAnsi="Times New Roman"/>
          <w:sz w:val="24"/>
          <w:szCs w:val="24"/>
        </w:rPr>
        <w:br/>
      </w:r>
      <w:r w:rsidRPr="006B66E3">
        <w:rPr>
          <w:rFonts w:ascii="Times New Roman" w:hAnsi="Times New Roman"/>
          <w:sz w:val="24"/>
          <w:szCs w:val="24"/>
        </w:rPr>
        <w:t xml:space="preserve">о внесении изменений в Постановление Правительства Российской Федерации </w:t>
      </w:r>
      <w:r w:rsidR="00DA4A44">
        <w:rPr>
          <w:rFonts w:ascii="Times New Roman" w:hAnsi="Times New Roman"/>
          <w:sz w:val="24"/>
          <w:szCs w:val="24"/>
        </w:rPr>
        <w:br/>
      </w:r>
      <w:r w:rsidRPr="006B66E3">
        <w:rPr>
          <w:rFonts w:ascii="Times New Roman" w:hAnsi="Times New Roman"/>
          <w:sz w:val="24"/>
          <w:szCs w:val="24"/>
        </w:rPr>
        <w:t xml:space="preserve">от 15 мая 2017 года №570 и признании утратившим силу Постановления Правительства Российской Федерации от 25 ноября </w:t>
      </w:r>
      <w:smartTag w:uri="urn:schemas-microsoft-com:office:smarttags" w:element="metricconverter">
        <w:smartTagPr>
          <w:attr w:name="ProductID" w:val="2013 г"/>
        </w:smartTagPr>
        <w:r w:rsidRPr="006B66E3">
          <w:rPr>
            <w:rFonts w:ascii="Times New Roman" w:hAnsi="Times New Roman"/>
            <w:sz w:val="24"/>
            <w:szCs w:val="24"/>
          </w:rPr>
          <w:t>2013 г</w:t>
        </w:r>
      </w:smartTag>
      <w:r w:rsidRPr="006B66E3">
        <w:rPr>
          <w:rFonts w:ascii="Times New Roman" w:hAnsi="Times New Roman"/>
          <w:sz w:val="24"/>
          <w:szCs w:val="24"/>
        </w:rPr>
        <w:t>. №1063.», иным действующим гражданским законодательством РФ.</w:t>
      </w:r>
    </w:p>
    <w:p w:rsidR="006B66E3" w:rsidRPr="006B66E3" w:rsidRDefault="006B66E3" w:rsidP="006B66E3">
      <w:pPr>
        <w:shd w:val="clear" w:color="auto" w:fill="FFFFFF"/>
        <w:tabs>
          <w:tab w:val="left" w:pos="1276"/>
        </w:tabs>
        <w:ind w:firstLine="709"/>
        <w:contextualSpacing/>
        <w:jc w:val="both"/>
        <w:rPr>
          <w:rFonts w:ascii="Times New Roman" w:hAnsi="Times New Roman"/>
          <w:sz w:val="24"/>
          <w:szCs w:val="24"/>
        </w:rPr>
      </w:pPr>
      <w:r>
        <w:rPr>
          <w:rFonts w:ascii="Times New Roman" w:hAnsi="Times New Roman"/>
          <w:sz w:val="24"/>
          <w:szCs w:val="24"/>
        </w:rPr>
        <w:t>6</w:t>
      </w:r>
      <w:r w:rsidRPr="006B66E3">
        <w:rPr>
          <w:rFonts w:ascii="Times New Roman" w:hAnsi="Times New Roman"/>
          <w:sz w:val="24"/>
          <w:szCs w:val="24"/>
        </w:rPr>
        <w:t xml:space="preserve">.2. Согласно Постановлению Правительства Российской Федерации от 08.12.2015 </w:t>
      </w:r>
      <w:r w:rsidRPr="006B66E3">
        <w:rPr>
          <w:rFonts w:ascii="Times New Roman" w:hAnsi="Times New Roman"/>
          <w:sz w:val="24"/>
          <w:szCs w:val="24"/>
        </w:rPr>
        <w:br/>
        <w:t xml:space="preserve">№ 1340 «О применении с 1 января </w:t>
      </w:r>
      <w:smartTag w:uri="urn:schemas-microsoft-com:office:smarttags" w:element="metricconverter">
        <w:smartTagPr>
          <w:attr w:name="ProductID" w:val="2016 г"/>
        </w:smartTagPr>
        <w:r w:rsidRPr="006B66E3">
          <w:rPr>
            <w:rFonts w:ascii="Times New Roman" w:hAnsi="Times New Roman"/>
            <w:sz w:val="24"/>
            <w:szCs w:val="24"/>
          </w:rPr>
          <w:t>2016 г</w:t>
        </w:r>
      </w:smartTag>
      <w:r w:rsidRPr="006B66E3">
        <w:rPr>
          <w:rFonts w:ascii="Times New Roman" w:hAnsi="Times New Roman"/>
          <w:sz w:val="24"/>
          <w:szCs w:val="24"/>
        </w:rPr>
        <w:t xml:space="preserve">. ключевой ставки Банка России» к отношениям, регулируемым актами Правительства Российской Федерации, в которых используется </w:t>
      </w:r>
      <w:r w:rsidRPr="006B66E3">
        <w:rPr>
          <w:rStyle w:val="link"/>
          <w:rFonts w:ascii="Times New Roman" w:hAnsi="Times New Roman"/>
          <w:sz w:val="24"/>
          <w:szCs w:val="24"/>
        </w:rPr>
        <w:t>ставка рефинансирования</w:t>
      </w:r>
      <w:r w:rsidRPr="006B66E3">
        <w:rPr>
          <w:rFonts w:ascii="Times New Roman" w:hAnsi="Times New Roman"/>
          <w:sz w:val="24"/>
          <w:szCs w:val="24"/>
        </w:rPr>
        <w:t xml:space="preserve"> Банка России, вместо указанной ставки применяется </w:t>
      </w:r>
      <w:r w:rsidRPr="006B66E3">
        <w:rPr>
          <w:rStyle w:val="link"/>
          <w:rFonts w:ascii="Times New Roman" w:hAnsi="Times New Roman"/>
          <w:sz w:val="24"/>
          <w:szCs w:val="24"/>
        </w:rPr>
        <w:t>ключевая ставка</w:t>
      </w:r>
      <w:r w:rsidRPr="006B66E3">
        <w:rPr>
          <w:rFonts w:ascii="Times New Roman" w:hAnsi="Times New Roman"/>
          <w:sz w:val="24"/>
          <w:szCs w:val="24"/>
        </w:rPr>
        <w:t xml:space="preserve"> Банка России, если иное не предусмотрено федеральным законом.</w:t>
      </w:r>
    </w:p>
    <w:p w:rsidR="006B66E3" w:rsidRPr="006B66E3" w:rsidRDefault="006B66E3" w:rsidP="006B66E3">
      <w:pPr>
        <w:shd w:val="clear" w:color="auto" w:fill="FFFFFF"/>
        <w:tabs>
          <w:tab w:val="left" w:pos="1276"/>
        </w:tabs>
        <w:suppressAutoHyphens/>
        <w:ind w:firstLine="709"/>
        <w:contextualSpacing/>
        <w:jc w:val="both"/>
        <w:rPr>
          <w:rFonts w:ascii="Times New Roman" w:hAnsi="Times New Roman"/>
          <w:sz w:val="24"/>
          <w:szCs w:val="24"/>
        </w:rPr>
      </w:pPr>
      <w:r w:rsidRPr="006B66E3">
        <w:rPr>
          <w:rFonts w:ascii="Times New Roman" w:hAnsi="Times New Roman"/>
          <w:sz w:val="24"/>
          <w:szCs w:val="24"/>
        </w:rPr>
        <w:t xml:space="preserve">7.3. За каждый факт неисполнения или ненадлежащего исполнения </w:t>
      </w:r>
      <w:r w:rsidR="00AF0407">
        <w:rPr>
          <w:rFonts w:ascii="Times New Roman" w:hAnsi="Times New Roman"/>
          <w:sz w:val="24"/>
          <w:szCs w:val="24"/>
        </w:rPr>
        <w:t>Поставщиком</w:t>
      </w:r>
      <w:r w:rsidRPr="006B66E3">
        <w:rPr>
          <w:rFonts w:ascii="Times New Roman" w:hAnsi="Times New Roman"/>
          <w:sz w:val="24"/>
          <w:szCs w:val="24"/>
        </w:rPr>
        <w:t xml:space="preserve"> обязательств, предусмотренных Контрактом, за исключением просрочки исполнения обязательств (в том числе гарантийных обязательств), предусмотренных Контрактом, размер штрафа устанавливается в размере </w:t>
      </w:r>
      <w:r w:rsidRPr="006B66E3">
        <w:rPr>
          <w:rFonts w:ascii="Times New Roman" w:hAnsi="Times New Roman"/>
          <w:b/>
          <w:sz w:val="24"/>
          <w:szCs w:val="24"/>
        </w:rPr>
        <w:t>10 %</w:t>
      </w:r>
      <w:r w:rsidRPr="006B66E3">
        <w:rPr>
          <w:rFonts w:ascii="Times New Roman" w:hAnsi="Times New Roman"/>
          <w:sz w:val="24"/>
          <w:szCs w:val="24"/>
        </w:rPr>
        <w:t xml:space="preserve"> от цены Контракта (за исключением п.7.4. настоящего Контракта).</w:t>
      </w:r>
    </w:p>
    <w:p w:rsidR="006B66E3" w:rsidRPr="001A3FB1" w:rsidRDefault="006B66E3" w:rsidP="006B66E3">
      <w:pPr>
        <w:shd w:val="clear" w:color="auto" w:fill="FFFFFF"/>
        <w:tabs>
          <w:tab w:val="left" w:pos="1276"/>
        </w:tabs>
        <w:suppressAutoHyphens/>
        <w:ind w:firstLine="709"/>
        <w:contextualSpacing/>
        <w:jc w:val="both"/>
        <w:rPr>
          <w:rFonts w:ascii="Times New Roman" w:hAnsi="Times New Roman"/>
          <w:i/>
          <w:sz w:val="24"/>
          <w:szCs w:val="24"/>
        </w:rPr>
      </w:pPr>
      <w:r>
        <w:rPr>
          <w:rFonts w:ascii="Times New Roman" w:hAnsi="Times New Roman"/>
          <w:sz w:val="24"/>
          <w:szCs w:val="24"/>
        </w:rPr>
        <w:t>6</w:t>
      </w:r>
      <w:r w:rsidRPr="006B66E3">
        <w:rPr>
          <w:rFonts w:ascii="Times New Roman" w:hAnsi="Times New Roman"/>
          <w:sz w:val="24"/>
          <w:szCs w:val="24"/>
        </w:rPr>
        <w:t xml:space="preserve">.4. За каждый факт неисполнения или ненадлежащего исполнения </w:t>
      </w:r>
      <w:r w:rsidR="00AF0407">
        <w:rPr>
          <w:rFonts w:ascii="Times New Roman" w:hAnsi="Times New Roman"/>
          <w:sz w:val="24"/>
          <w:szCs w:val="24"/>
        </w:rPr>
        <w:t>Поставщиком</w:t>
      </w:r>
      <w:r w:rsidRPr="006B66E3">
        <w:rPr>
          <w:rFonts w:ascii="Times New Roman" w:hAnsi="Times New Roman"/>
          <w:sz w:val="24"/>
          <w:szCs w:val="24"/>
        </w:rPr>
        <w:t xml:space="preserve"> обязательства, предусмотренного Контрактом, которое не имеет стоимостного выражения, размер штрафа устанавливается в </w:t>
      </w:r>
      <w:r w:rsidRPr="001A3FB1">
        <w:rPr>
          <w:rFonts w:ascii="Times New Roman" w:hAnsi="Times New Roman"/>
          <w:sz w:val="24"/>
          <w:szCs w:val="24"/>
        </w:rPr>
        <w:t>размере 1000,00 (одна тысяча) рублей 00 копеек.</w:t>
      </w:r>
    </w:p>
    <w:p w:rsidR="006B66E3" w:rsidRPr="001A3FB1" w:rsidRDefault="006B66E3" w:rsidP="006B66E3">
      <w:pPr>
        <w:shd w:val="clear" w:color="auto" w:fill="FFFFFF"/>
        <w:tabs>
          <w:tab w:val="left" w:pos="1276"/>
        </w:tabs>
        <w:suppressAutoHyphens/>
        <w:ind w:firstLine="709"/>
        <w:contextualSpacing/>
        <w:jc w:val="both"/>
        <w:rPr>
          <w:rFonts w:ascii="Times New Roman" w:hAnsi="Times New Roman"/>
          <w:sz w:val="24"/>
          <w:szCs w:val="24"/>
        </w:rPr>
      </w:pPr>
      <w:r w:rsidRPr="001A3FB1">
        <w:rPr>
          <w:rFonts w:ascii="Times New Roman" w:hAnsi="Times New Roman"/>
          <w:sz w:val="24"/>
          <w:szCs w:val="24"/>
        </w:rPr>
        <w:t xml:space="preserve">6.5. За каждый факт неисполнения Государственным заказчиком обязательств, предусмотренных Контрактом, за исключением просрочки исполнения обязательств, размер штрафа устанавливается в размере </w:t>
      </w:r>
      <w:bookmarkStart w:id="34" w:name="sub_1004"/>
      <w:r w:rsidRPr="001A3FB1">
        <w:rPr>
          <w:rFonts w:ascii="Times New Roman" w:hAnsi="Times New Roman"/>
          <w:sz w:val="24"/>
          <w:szCs w:val="24"/>
        </w:rPr>
        <w:t>1000,00 (одна тысяча) рублей 00 копеек.</w:t>
      </w:r>
    </w:p>
    <w:p w:rsidR="006B66E3" w:rsidRPr="006B66E3" w:rsidRDefault="006B66E3" w:rsidP="006B66E3">
      <w:pPr>
        <w:shd w:val="clear" w:color="auto" w:fill="FFFFFF"/>
        <w:tabs>
          <w:tab w:val="left" w:pos="1276"/>
        </w:tabs>
        <w:suppressAutoHyphens/>
        <w:ind w:firstLine="709"/>
        <w:contextualSpacing/>
        <w:jc w:val="both"/>
        <w:rPr>
          <w:rFonts w:ascii="Times New Roman" w:hAnsi="Times New Roman"/>
          <w:sz w:val="24"/>
          <w:szCs w:val="24"/>
        </w:rPr>
      </w:pPr>
      <w:r w:rsidRPr="001A3FB1">
        <w:rPr>
          <w:rFonts w:ascii="Times New Roman" w:hAnsi="Times New Roman"/>
          <w:sz w:val="24"/>
          <w:szCs w:val="24"/>
        </w:rPr>
        <w:t xml:space="preserve">6.6. В случае просрочки исполнения </w:t>
      </w:r>
      <w:r w:rsidR="00AF0407" w:rsidRPr="001A3FB1">
        <w:rPr>
          <w:rFonts w:ascii="Times New Roman" w:hAnsi="Times New Roman"/>
          <w:sz w:val="24"/>
          <w:szCs w:val="24"/>
        </w:rPr>
        <w:t>Поставщиком</w:t>
      </w:r>
      <w:r w:rsidRPr="001A3FB1">
        <w:rPr>
          <w:rFonts w:ascii="Times New Roman" w:hAnsi="Times New Roman"/>
          <w:sz w:val="24"/>
          <w:szCs w:val="24"/>
        </w:rPr>
        <w:t xml:space="preserve"> обязательств (</w:t>
      </w:r>
      <w:r w:rsidRPr="006B66E3">
        <w:rPr>
          <w:rFonts w:ascii="Times New Roman" w:hAnsi="Times New Roman"/>
          <w:sz w:val="24"/>
          <w:szCs w:val="24"/>
        </w:rPr>
        <w:t xml:space="preserve">в том числе нарушения сроков поставки, нарушения срока замены некачественного товара, предусмотренного разделом 7 Контракта, просрочки исполнения иных обязательств), предусмотренных Контрактом, </w:t>
      </w:r>
      <w:r w:rsidR="00AF0407">
        <w:rPr>
          <w:rFonts w:ascii="Times New Roman" w:hAnsi="Times New Roman"/>
          <w:sz w:val="24"/>
          <w:szCs w:val="24"/>
        </w:rPr>
        <w:t>Поставщик</w:t>
      </w:r>
      <w:r w:rsidRPr="006B66E3">
        <w:rPr>
          <w:rFonts w:ascii="Times New Roman" w:hAnsi="Times New Roman"/>
          <w:sz w:val="24"/>
          <w:szCs w:val="24"/>
        </w:rPr>
        <w:t xml:space="preserve"> уплачивает Государственному заказчику пени.  </w:t>
      </w:r>
    </w:p>
    <w:bookmarkEnd w:id="34"/>
    <w:p w:rsidR="006B66E3" w:rsidRPr="006B66E3" w:rsidRDefault="006B66E3" w:rsidP="006B66E3">
      <w:pPr>
        <w:shd w:val="clear" w:color="auto" w:fill="FFFFFF"/>
        <w:tabs>
          <w:tab w:val="left" w:pos="1276"/>
        </w:tabs>
        <w:suppressAutoHyphens/>
        <w:ind w:firstLine="709"/>
        <w:contextualSpacing/>
        <w:jc w:val="both"/>
        <w:rPr>
          <w:rFonts w:ascii="Times New Roman" w:hAnsi="Times New Roman"/>
          <w:sz w:val="24"/>
          <w:szCs w:val="24"/>
        </w:rPr>
      </w:pPr>
      <w:r>
        <w:rPr>
          <w:rFonts w:ascii="Times New Roman" w:hAnsi="Times New Roman"/>
          <w:sz w:val="24"/>
          <w:szCs w:val="24"/>
        </w:rPr>
        <w:t>6</w:t>
      </w:r>
      <w:r w:rsidRPr="006B66E3">
        <w:rPr>
          <w:rFonts w:ascii="Times New Roman" w:hAnsi="Times New Roman"/>
          <w:sz w:val="24"/>
          <w:szCs w:val="24"/>
        </w:rPr>
        <w:t xml:space="preserve">.7. Пеня начисляется за каждый день просрочки исполнения </w:t>
      </w:r>
      <w:r w:rsidR="00AF0407">
        <w:rPr>
          <w:rFonts w:ascii="Times New Roman" w:hAnsi="Times New Roman"/>
          <w:sz w:val="24"/>
          <w:szCs w:val="24"/>
        </w:rPr>
        <w:t>Поставщиком</w:t>
      </w:r>
      <w:r w:rsidRPr="006B66E3">
        <w:rPr>
          <w:rFonts w:ascii="Times New Roman" w:hAnsi="Times New Roman"/>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w:t>
      </w:r>
      <w:r>
        <w:rPr>
          <w:rFonts w:ascii="Times New Roman" w:hAnsi="Times New Roman"/>
          <w:sz w:val="24"/>
          <w:szCs w:val="24"/>
        </w:rPr>
        <w:br/>
      </w:r>
      <w:r w:rsidRPr="006B66E3">
        <w:rPr>
          <w:rFonts w:ascii="Times New Roman" w:hAnsi="Times New Roman"/>
          <w:sz w:val="24"/>
          <w:szCs w:val="24"/>
        </w:rPr>
        <w:t xml:space="preserve">на сумму, пропорциональную объему обязательств, предусмотренных контрактом </w:t>
      </w:r>
      <w:r>
        <w:rPr>
          <w:rFonts w:ascii="Times New Roman" w:hAnsi="Times New Roman"/>
          <w:sz w:val="24"/>
          <w:szCs w:val="24"/>
        </w:rPr>
        <w:br/>
      </w:r>
      <w:r w:rsidRPr="006B66E3">
        <w:rPr>
          <w:rFonts w:ascii="Times New Roman" w:hAnsi="Times New Roman"/>
          <w:sz w:val="24"/>
          <w:szCs w:val="24"/>
        </w:rPr>
        <w:t xml:space="preserve">и фактически исполненных </w:t>
      </w:r>
      <w:r w:rsidR="00AF0407">
        <w:rPr>
          <w:rFonts w:ascii="Times New Roman" w:hAnsi="Times New Roman"/>
          <w:sz w:val="24"/>
          <w:szCs w:val="24"/>
        </w:rPr>
        <w:t>Поставщиком</w:t>
      </w:r>
      <w:r w:rsidRPr="006B66E3">
        <w:rPr>
          <w:rFonts w:ascii="Times New Roman" w:hAnsi="Times New Roman"/>
          <w:sz w:val="24"/>
          <w:szCs w:val="24"/>
        </w:rPr>
        <w:t>, за исключением случаев, если законодательством Российской Федерации установлен иной порядок начисления пени.</w:t>
      </w:r>
    </w:p>
    <w:p w:rsidR="006B66E3" w:rsidRPr="006B66E3" w:rsidRDefault="006B66E3" w:rsidP="006B66E3">
      <w:pPr>
        <w:shd w:val="clear" w:color="auto" w:fill="FFFFFF"/>
        <w:tabs>
          <w:tab w:val="left" w:pos="1276"/>
        </w:tabs>
        <w:suppressAutoHyphens/>
        <w:ind w:firstLine="709"/>
        <w:contextualSpacing/>
        <w:jc w:val="both"/>
        <w:rPr>
          <w:rFonts w:ascii="Times New Roman" w:hAnsi="Times New Roman"/>
          <w:sz w:val="24"/>
          <w:szCs w:val="24"/>
        </w:rPr>
      </w:pPr>
      <w:r>
        <w:rPr>
          <w:rFonts w:ascii="Times New Roman" w:hAnsi="Times New Roman"/>
          <w:sz w:val="24"/>
          <w:szCs w:val="24"/>
        </w:rPr>
        <w:t>6</w:t>
      </w:r>
      <w:r w:rsidRPr="006B66E3">
        <w:rPr>
          <w:rFonts w:ascii="Times New Roman" w:hAnsi="Times New Roman"/>
          <w:sz w:val="24"/>
          <w:szCs w:val="24"/>
        </w:rPr>
        <w:t xml:space="preserve">.8. Общая сумма начисленных штрафов, за неисполнение или ненадлежащее исполнение </w:t>
      </w:r>
      <w:r w:rsidR="00AF0407">
        <w:rPr>
          <w:rFonts w:ascii="Times New Roman" w:hAnsi="Times New Roman"/>
          <w:sz w:val="24"/>
          <w:szCs w:val="24"/>
        </w:rPr>
        <w:t>Поставщиком</w:t>
      </w:r>
      <w:r w:rsidRPr="006B66E3">
        <w:rPr>
          <w:rFonts w:ascii="Times New Roman" w:hAnsi="Times New Roman"/>
          <w:sz w:val="24"/>
          <w:szCs w:val="24"/>
        </w:rPr>
        <w:t xml:space="preserve"> обязательств, предусмотренных Контрактом, не может превышать цену Контракта.</w:t>
      </w:r>
    </w:p>
    <w:p w:rsidR="006B66E3" w:rsidRPr="006B66E3" w:rsidRDefault="006B66E3" w:rsidP="006B66E3">
      <w:pPr>
        <w:shd w:val="clear" w:color="auto" w:fill="FFFFFF"/>
        <w:tabs>
          <w:tab w:val="left" w:pos="1276"/>
        </w:tabs>
        <w:suppressAutoHyphens/>
        <w:ind w:firstLine="709"/>
        <w:contextualSpacing/>
        <w:jc w:val="both"/>
        <w:rPr>
          <w:rFonts w:ascii="Times New Roman" w:hAnsi="Times New Roman"/>
          <w:sz w:val="24"/>
          <w:szCs w:val="24"/>
        </w:rPr>
      </w:pPr>
      <w:r>
        <w:rPr>
          <w:rFonts w:ascii="Times New Roman" w:hAnsi="Times New Roman"/>
          <w:sz w:val="24"/>
          <w:szCs w:val="24"/>
        </w:rPr>
        <w:t>6</w:t>
      </w:r>
      <w:r w:rsidRPr="006B66E3">
        <w:rPr>
          <w:rFonts w:ascii="Times New Roman" w:hAnsi="Times New Roman"/>
          <w:sz w:val="24"/>
          <w:szCs w:val="24"/>
        </w:rPr>
        <w:t xml:space="preserve">.9.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AF0407">
        <w:rPr>
          <w:rFonts w:ascii="Times New Roman" w:hAnsi="Times New Roman"/>
          <w:sz w:val="24"/>
          <w:szCs w:val="24"/>
        </w:rPr>
        <w:t>Поставщик</w:t>
      </w:r>
      <w:r w:rsidRPr="006B66E3">
        <w:rPr>
          <w:rFonts w:ascii="Times New Roman" w:hAnsi="Times New Roman"/>
          <w:sz w:val="24"/>
          <w:szCs w:val="24"/>
        </w:rPr>
        <w:t xml:space="preserve"> вправе потребовать уплаты неустоек (штрафов, пеней). Пеня начисляется </w:t>
      </w:r>
      <w:r w:rsidR="00DA4A44">
        <w:rPr>
          <w:rFonts w:ascii="Times New Roman" w:hAnsi="Times New Roman"/>
          <w:sz w:val="24"/>
          <w:szCs w:val="24"/>
        </w:rPr>
        <w:br/>
      </w:r>
      <w:r w:rsidRPr="006B66E3">
        <w:rPr>
          <w:rFonts w:ascii="Times New Roman" w:hAnsi="Times New Roman"/>
          <w:sz w:val="24"/>
          <w:szCs w:val="24"/>
        </w:rPr>
        <w:lastRenderedPageBreak/>
        <w:t>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B66E3" w:rsidRPr="006B66E3" w:rsidRDefault="006B66E3" w:rsidP="006B66E3">
      <w:pPr>
        <w:shd w:val="clear" w:color="auto" w:fill="FFFFFF"/>
        <w:tabs>
          <w:tab w:val="left" w:pos="1276"/>
        </w:tabs>
        <w:suppressAutoHyphens/>
        <w:ind w:firstLine="709"/>
        <w:contextualSpacing/>
        <w:jc w:val="both"/>
        <w:rPr>
          <w:rFonts w:ascii="Times New Roman" w:hAnsi="Times New Roman"/>
          <w:sz w:val="24"/>
          <w:szCs w:val="24"/>
        </w:rPr>
      </w:pPr>
      <w:r>
        <w:rPr>
          <w:rFonts w:ascii="Times New Roman" w:hAnsi="Times New Roman"/>
          <w:sz w:val="24"/>
          <w:szCs w:val="24"/>
        </w:rPr>
        <w:t>6</w:t>
      </w:r>
      <w:r w:rsidRPr="006B66E3">
        <w:rPr>
          <w:rFonts w:ascii="Times New Roman" w:hAnsi="Times New Roman"/>
          <w:sz w:val="24"/>
          <w:szCs w:val="24"/>
        </w:rPr>
        <w:t>.10.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B66E3" w:rsidRPr="006B66E3" w:rsidRDefault="006B66E3" w:rsidP="006B66E3">
      <w:pPr>
        <w:shd w:val="clear" w:color="auto" w:fill="FFFFFF"/>
        <w:tabs>
          <w:tab w:val="left" w:pos="1276"/>
        </w:tabs>
        <w:suppressAutoHyphens/>
        <w:ind w:firstLine="709"/>
        <w:contextualSpacing/>
        <w:jc w:val="both"/>
        <w:rPr>
          <w:rFonts w:ascii="Times New Roman" w:hAnsi="Times New Roman"/>
          <w:sz w:val="24"/>
          <w:szCs w:val="24"/>
        </w:rPr>
      </w:pPr>
      <w:r>
        <w:rPr>
          <w:rFonts w:ascii="Times New Roman" w:hAnsi="Times New Roman"/>
          <w:sz w:val="24"/>
          <w:szCs w:val="24"/>
        </w:rPr>
        <w:t>6</w:t>
      </w:r>
      <w:r w:rsidRPr="006B66E3">
        <w:rPr>
          <w:rFonts w:ascii="Times New Roman" w:hAnsi="Times New Roman"/>
          <w:sz w:val="24"/>
          <w:szCs w:val="24"/>
        </w:rPr>
        <w:t>.11.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B66E3" w:rsidRPr="006B66E3" w:rsidRDefault="006B66E3" w:rsidP="006B66E3">
      <w:pPr>
        <w:shd w:val="clear" w:color="auto" w:fill="FFFFFF"/>
        <w:tabs>
          <w:tab w:val="left" w:pos="1276"/>
        </w:tabs>
        <w:suppressAutoHyphens/>
        <w:ind w:firstLine="709"/>
        <w:contextualSpacing/>
        <w:jc w:val="both"/>
        <w:rPr>
          <w:rFonts w:ascii="Times New Roman" w:hAnsi="Times New Roman"/>
          <w:sz w:val="24"/>
          <w:szCs w:val="24"/>
        </w:rPr>
      </w:pPr>
      <w:r>
        <w:rPr>
          <w:rFonts w:ascii="Times New Roman" w:hAnsi="Times New Roman"/>
          <w:sz w:val="24"/>
          <w:szCs w:val="24"/>
        </w:rPr>
        <w:t>6</w:t>
      </w:r>
      <w:r w:rsidRPr="006B66E3">
        <w:rPr>
          <w:rFonts w:ascii="Times New Roman" w:hAnsi="Times New Roman"/>
          <w:sz w:val="24"/>
          <w:szCs w:val="24"/>
        </w:rPr>
        <w:t xml:space="preserve">.12. Сторона Контракта освобождается от уплаты начисленных штрафов, </w:t>
      </w:r>
      <w:r w:rsidR="00DA4A44">
        <w:rPr>
          <w:rFonts w:ascii="Times New Roman" w:hAnsi="Times New Roman"/>
          <w:sz w:val="24"/>
          <w:szCs w:val="24"/>
        </w:rPr>
        <w:br/>
      </w:r>
      <w:r w:rsidRPr="006B66E3">
        <w:rPr>
          <w:rFonts w:ascii="Times New Roman" w:hAnsi="Times New Roman"/>
          <w:sz w:val="24"/>
          <w:szCs w:val="24"/>
        </w:rPr>
        <w:t>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B66E3" w:rsidRPr="006B66E3" w:rsidRDefault="006B66E3" w:rsidP="006B66E3">
      <w:pPr>
        <w:shd w:val="clear" w:color="auto" w:fill="FFFFFF"/>
        <w:tabs>
          <w:tab w:val="left" w:pos="1276"/>
        </w:tabs>
        <w:suppressAutoHyphens/>
        <w:ind w:firstLine="709"/>
        <w:contextualSpacing/>
        <w:jc w:val="both"/>
        <w:rPr>
          <w:rFonts w:ascii="Times New Roman" w:hAnsi="Times New Roman"/>
          <w:sz w:val="24"/>
          <w:szCs w:val="24"/>
        </w:rPr>
      </w:pPr>
      <w:r>
        <w:rPr>
          <w:rFonts w:ascii="Times New Roman" w:hAnsi="Times New Roman"/>
          <w:sz w:val="24"/>
          <w:szCs w:val="24"/>
        </w:rPr>
        <w:t>6</w:t>
      </w:r>
      <w:r w:rsidRPr="006B66E3">
        <w:rPr>
          <w:rFonts w:ascii="Times New Roman" w:hAnsi="Times New Roman"/>
          <w:sz w:val="24"/>
          <w:szCs w:val="24"/>
        </w:rPr>
        <w:t xml:space="preserve">.13. В случаях и в порядке, которые определены Правительством Российской Федерации, Государственный заказчик предоставляет отсрочку уплаты начисленных штрафов и (или) осуществляет списание начисленных штрафов если </w:t>
      </w:r>
      <w:r w:rsidR="00AF0407">
        <w:rPr>
          <w:rFonts w:ascii="Times New Roman" w:hAnsi="Times New Roman"/>
          <w:sz w:val="24"/>
          <w:szCs w:val="24"/>
        </w:rPr>
        <w:t>Поставщик</w:t>
      </w:r>
      <w:r w:rsidRPr="006B66E3">
        <w:rPr>
          <w:rFonts w:ascii="Times New Roman" w:hAnsi="Times New Roman"/>
          <w:sz w:val="24"/>
          <w:szCs w:val="24"/>
        </w:rPr>
        <w:t xml:space="preserve">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B66E3" w:rsidRPr="006B66E3" w:rsidRDefault="006B66E3" w:rsidP="006B66E3">
      <w:pPr>
        <w:shd w:val="clear" w:color="auto" w:fill="FFFFFF"/>
        <w:tabs>
          <w:tab w:val="left" w:pos="1276"/>
        </w:tabs>
        <w:suppressAutoHyphens/>
        <w:spacing w:after="0" w:line="240" w:lineRule="auto"/>
        <w:ind w:firstLine="709"/>
        <w:contextualSpacing/>
        <w:jc w:val="both"/>
        <w:rPr>
          <w:rFonts w:ascii="Times New Roman" w:hAnsi="Times New Roman"/>
          <w:sz w:val="24"/>
          <w:szCs w:val="24"/>
        </w:rPr>
      </w:pPr>
      <w:r>
        <w:rPr>
          <w:rFonts w:ascii="Times New Roman" w:hAnsi="Times New Roman"/>
          <w:sz w:val="24"/>
          <w:szCs w:val="24"/>
        </w:rPr>
        <w:t>6</w:t>
      </w:r>
      <w:r w:rsidRPr="006B66E3">
        <w:rPr>
          <w:rFonts w:ascii="Times New Roman" w:hAnsi="Times New Roman"/>
          <w:sz w:val="24"/>
          <w:szCs w:val="24"/>
        </w:rPr>
        <w:t xml:space="preserve">.14. Уплата </w:t>
      </w:r>
      <w:r w:rsidR="00AF0407">
        <w:rPr>
          <w:rFonts w:ascii="Times New Roman" w:hAnsi="Times New Roman"/>
          <w:sz w:val="24"/>
          <w:szCs w:val="24"/>
        </w:rPr>
        <w:t>Поставщиком</w:t>
      </w:r>
      <w:r w:rsidRPr="006B66E3">
        <w:rPr>
          <w:rFonts w:ascii="Times New Roman" w:hAnsi="Times New Roman"/>
          <w:sz w:val="24"/>
          <w:szCs w:val="24"/>
        </w:rPr>
        <w:t xml:space="preserve"> неустойки или применение иной формы ответственности не освобождает его от исполнения обязательств по Контракту.</w:t>
      </w:r>
    </w:p>
    <w:p w:rsidR="006B66E3" w:rsidRPr="006B66E3" w:rsidRDefault="006B66E3" w:rsidP="006B66E3">
      <w:pPr>
        <w:pStyle w:val="22"/>
        <w:shd w:val="clear" w:color="auto" w:fill="FFFFFF"/>
        <w:tabs>
          <w:tab w:val="left" w:pos="1276"/>
        </w:tabs>
        <w:suppressAutoHyphens/>
        <w:spacing w:after="0"/>
        <w:ind w:left="0" w:firstLine="709"/>
        <w:contextualSpacing/>
        <w:rPr>
          <w:szCs w:val="24"/>
        </w:rPr>
      </w:pPr>
      <w:r>
        <w:rPr>
          <w:szCs w:val="24"/>
          <w:lang w:val="ru-RU"/>
        </w:rPr>
        <w:t>6</w:t>
      </w:r>
      <w:r w:rsidRPr="006B66E3">
        <w:rPr>
          <w:szCs w:val="24"/>
        </w:rPr>
        <w:t xml:space="preserve">.15. Каждая из сторон обязана возместить убытки, причиненные другой стороне, </w:t>
      </w:r>
      <w:r w:rsidR="00DA4A44">
        <w:rPr>
          <w:szCs w:val="24"/>
          <w:lang w:val="ru-RU"/>
        </w:rPr>
        <w:br/>
      </w:r>
      <w:r w:rsidRPr="006B66E3">
        <w:rPr>
          <w:szCs w:val="24"/>
        </w:rPr>
        <w:t>в результате неисполнения (ненадлежащего исполнения) обязательств, предусмотренных настоящим Контрактом, в соответствии с действующим законодательством Российской Федерации.</w:t>
      </w:r>
    </w:p>
    <w:p w:rsidR="006B66E3" w:rsidRPr="006B66E3" w:rsidRDefault="006B66E3" w:rsidP="006B66E3">
      <w:pPr>
        <w:pStyle w:val="22"/>
        <w:shd w:val="clear" w:color="auto" w:fill="FFFFFF"/>
        <w:tabs>
          <w:tab w:val="left" w:pos="1276"/>
        </w:tabs>
        <w:suppressAutoHyphens/>
        <w:spacing w:after="0"/>
        <w:ind w:left="0" w:firstLine="709"/>
        <w:contextualSpacing/>
        <w:rPr>
          <w:noProof/>
          <w:snapToGrid w:val="0"/>
          <w:szCs w:val="24"/>
          <w:lang w:eastAsia="ar-SA"/>
        </w:rPr>
      </w:pPr>
      <w:r>
        <w:rPr>
          <w:noProof/>
          <w:snapToGrid w:val="0"/>
          <w:szCs w:val="24"/>
          <w:lang w:val="ru-RU" w:eastAsia="ar-SA"/>
        </w:rPr>
        <w:t>6</w:t>
      </w:r>
      <w:r w:rsidRPr="006B66E3">
        <w:rPr>
          <w:noProof/>
          <w:snapToGrid w:val="0"/>
          <w:szCs w:val="24"/>
          <w:lang w:eastAsia="ar-SA"/>
        </w:rPr>
        <w:t>.16. Производить оплату по Государственному контракту за вычетом соответствующего размера неустойки (штрафа, пени) или вправе вернуть обеспечение исполнения Государственного контракта, уменьшенное на размер начисленных штрафов, пеней.</w:t>
      </w:r>
    </w:p>
    <w:p w:rsidR="00C5579D" w:rsidRPr="006B66E3" w:rsidRDefault="00C5579D" w:rsidP="007C601E">
      <w:pPr>
        <w:pStyle w:val="ConsPlusNormal"/>
        <w:jc w:val="both"/>
        <w:rPr>
          <w:rFonts w:ascii="Times New Roman" w:hAnsi="Times New Roman" w:cs="Times New Roman"/>
          <w:sz w:val="24"/>
          <w:szCs w:val="24"/>
          <w:lang w:val="x-none"/>
        </w:rPr>
      </w:pPr>
    </w:p>
    <w:p w:rsidR="00C5579D" w:rsidRPr="00BC2AC2" w:rsidRDefault="00C5579D" w:rsidP="007C601E">
      <w:pPr>
        <w:pStyle w:val="ConsPlusNormal"/>
        <w:jc w:val="center"/>
        <w:outlineLvl w:val="1"/>
        <w:rPr>
          <w:rFonts w:ascii="Times New Roman" w:hAnsi="Times New Roman" w:cs="Times New Roman"/>
          <w:sz w:val="24"/>
          <w:szCs w:val="24"/>
        </w:rPr>
      </w:pPr>
      <w:r w:rsidRPr="00BC2AC2">
        <w:rPr>
          <w:rFonts w:ascii="Times New Roman" w:hAnsi="Times New Roman" w:cs="Times New Roman"/>
          <w:sz w:val="24"/>
          <w:szCs w:val="24"/>
        </w:rPr>
        <w:t>VII. Обеспечение исполнения Контракта</w:t>
      </w:r>
    </w:p>
    <w:p w:rsidR="00C5579D" w:rsidRPr="00BC2AC2" w:rsidRDefault="00C5579D" w:rsidP="007C601E">
      <w:pPr>
        <w:pStyle w:val="ConsPlusNormal"/>
        <w:ind w:firstLine="540"/>
        <w:jc w:val="both"/>
        <w:rPr>
          <w:rFonts w:ascii="Times New Roman" w:hAnsi="Times New Roman" w:cs="Times New Roman"/>
          <w:sz w:val="24"/>
          <w:szCs w:val="24"/>
        </w:rPr>
      </w:pPr>
      <w:bookmarkStart w:id="35" w:name="P1570"/>
      <w:bookmarkEnd w:id="35"/>
      <w:r w:rsidRPr="00BC2AC2">
        <w:rPr>
          <w:rFonts w:ascii="Times New Roman" w:hAnsi="Times New Roman" w:cs="Times New Roman"/>
          <w:sz w:val="24"/>
          <w:szCs w:val="24"/>
        </w:rPr>
        <w:t>7.1. Обеспечение исполнения Контракта не устанавливается.</w:t>
      </w:r>
    </w:p>
    <w:p w:rsidR="00C5579D" w:rsidRPr="00BC2AC2" w:rsidRDefault="00C5579D" w:rsidP="007C601E">
      <w:pPr>
        <w:pStyle w:val="ConsPlusNormal"/>
        <w:jc w:val="both"/>
        <w:rPr>
          <w:rFonts w:ascii="Times New Roman" w:hAnsi="Times New Roman" w:cs="Times New Roman"/>
          <w:sz w:val="24"/>
          <w:szCs w:val="24"/>
        </w:rPr>
      </w:pPr>
    </w:p>
    <w:p w:rsidR="00C5579D" w:rsidRPr="00BC2AC2" w:rsidRDefault="00C5579D" w:rsidP="007C601E">
      <w:pPr>
        <w:pStyle w:val="ConsPlusNormal"/>
        <w:jc w:val="center"/>
        <w:outlineLvl w:val="1"/>
        <w:rPr>
          <w:rFonts w:ascii="Times New Roman" w:hAnsi="Times New Roman" w:cs="Times New Roman"/>
          <w:sz w:val="24"/>
          <w:szCs w:val="24"/>
        </w:rPr>
      </w:pPr>
      <w:bookmarkStart w:id="36" w:name="P1587"/>
      <w:bookmarkEnd w:id="36"/>
      <w:r w:rsidRPr="00BC2AC2">
        <w:rPr>
          <w:rFonts w:ascii="Times New Roman" w:hAnsi="Times New Roman" w:cs="Times New Roman"/>
          <w:sz w:val="24"/>
          <w:szCs w:val="24"/>
        </w:rPr>
        <w:t xml:space="preserve">VIII. Обеспечение гарантийных обязательств </w:t>
      </w:r>
    </w:p>
    <w:p w:rsidR="00C5579D" w:rsidRPr="00BC2AC2" w:rsidRDefault="00C5579D" w:rsidP="007C601E">
      <w:pPr>
        <w:pStyle w:val="ConsPlusNormal"/>
        <w:ind w:firstLine="540"/>
        <w:jc w:val="both"/>
        <w:rPr>
          <w:rFonts w:ascii="Times New Roman" w:hAnsi="Times New Roman" w:cs="Times New Roman"/>
          <w:sz w:val="24"/>
          <w:szCs w:val="24"/>
        </w:rPr>
      </w:pPr>
      <w:r w:rsidRPr="00BC2AC2">
        <w:rPr>
          <w:rFonts w:ascii="Times New Roman" w:hAnsi="Times New Roman" w:cs="Times New Roman"/>
          <w:sz w:val="24"/>
          <w:szCs w:val="24"/>
        </w:rPr>
        <w:t>8.1. Обеспечение гарантийных обязательств не устанавливается.</w:t>
      </w:r>
    </w:p>
    <w:p w:rsidR="00C5579D" w:rsidRPr="00BC2AC2" w:rsidRDefault="00C5579D" w:rsidP="007C601E">
      <w:pPr>
        <w:pStyle w:val="ConsPlusNormal"/>
        <w:jc w:val="both"/>
        <w:rPr>
          <w:rFonts w:ascii="Times New Roman" w:hAnsi="Times New Roman" w:cs="Times New Roman"/>
          <w:sz w:val="24"/>
          <w:szCs w:val="24"/>
        </w:rPr>
      </w:pPr>
    </w:p>
    <w:p w:rsidR="00C5579D" w:rsidRPr="00BC2AC2" w:rsidRDefault="00C5579D" w:rsidP="007C601E">
      <w:pPr>
        <w:pStyle w:val="ConsPlusNormal"/>
        <w:jc w:val="center"/>
        <w:outlineLvl w:val="1"/>
        <w:rPr>
          <w:rFonts w:ascii="Times New Roman" w:hAnsi="Times New Roman" w:cs="Times New Roman"/>
          <w:sz w:val="24"/>
          <w:szCs w:val="24"/>
        </w:rPr>
      </w:pPr>
      <w:bookmarkStart w:id="37" w:name="P1600"/>
      <w:bookmarkEnd w:id="37"/>
      <w:r w:rsidRPr="00BC2AC2">
        <w:rPr>
          <w:rFonts w:ascii="Times New Roman" w:hAnsi="Times New Roman" w:cs="Times New Roman"/>
          <w:sz w:val="24"/>
          <w:szCs w:val="24"/>
        </w:rPr>
        <w:t xml:space="preserve">IX. Исключительные права </w:t>
      </w:r>
    </w:p>
    <w:p w:rsidR="00C5579D" w:rsidRPr="00BC2AC2" w:rsidRDefault="00C5579D" w:rsidP="007C601E">
      <w:pPr>
        <w:pStyle w:val="ConsPlusNormal"/>
        <w:ind w:firstLine="540"/>
        <w:jc w:val="both"/>
        <w:rPr>
          <w:rFonts w:ascii="Times New Roman" w:hAnsi="Times New Roman" w:cs="Times New Roman"/>
          <w:sz w:val="24"/>
          <w:szCs w:val="24"/>
        </w:rPr>
      </w:pPr>
      <w:r w:rsidRPr="00BC2AC2">
        <w:rPr>
          <w:rFonts w:ascii="Times New Roman" w:hAnsi="Times New Roman" w:cs="Times New Roman"/>
          <w:sz w:val="24"/>
          <w:szCs w:val="24"/>
        </w:rPr>
        <w:t>9.1. Поставщик гарантирует отсутствие нарушения исключительных прав третьих лиц, связанных с поставкой и использованием Товара.</w:t>
      </w:r>
    </w:p>
    <w:p w:rsidR="00C5579D" w:rsidRPr="00BC2AC2" w:rsidRDefault="00C5579D" w:rsidP="007C601E">
      <w:pPr>
        <w:pStyle w:val="ConsPlusNormal"/>
        <w:ind w:firstLine="540"/>
        <w:jc w:val="both"/>
        <w:rPr>
          <w:rFonts w:ascii="Times New Roman" w:hAnsi="Times New Roman" w:cs="Times New Roman"/>
          <w:sz w:val="24"/>
          <w:szCs w:val="24"/>
        </w:rPr>
      </w:pPr>
      <w:r w:rsidRPr="00BC2AC2">
        <w:rPr>
          <w:rFonts w:ascii="Times New Roman" w:hAnsi="Times New Roman" w:cs="Times New Roman"/>
          <w:sz w:val="24"/>
          <w:szCs w:val="24"/>
        </w:rPr>
        <w:t xml:space="preserve">9.2. Все убытки, понесенные </w:t>
      </w:r>
      <w:r w:rsidR="00E168E0">
        <w:rPr>
          <w:rFonts w:ascii="Times New Roman" w:hAnsi="Times New Roman" w:cs="Times New Roman"/>
          <w:sz w:val="24"/>
          <w:szCs w:val="24"/>
        </w:rPr>
        <w:t>Государственным заказчиком</w:t>
      </w:r>
      <w:r w:rsidRPr="00BC2AC2">
        <w:rPr>
          <w:rFonts w:ascii="Times New Roman" w:hAnsi="Times New Roman" w:cs="Times New Roman"/>
          <w:sz w:val="24"/>
          <w:szCs w:val="24"/>
        </w:rPr>
        <w:t xml:space="preserve"> в случае нарушения исключительных прав третьих лиц на результаты интеллектуальной деятельности </w:t>
      </w:r>
      <w:r w:rsidR="008316C8">
        <w:rPr>
          <w:rFonts w:ascii="Times New Roman" w:hAnsi="Times New Roman" w:cs="Times New Roman"/>
          <w:sz w:val="24"/>
          <w:szCs w:val="24"/>
        </w:rPr>
        <w:br/>
      </w:r>
      <w:r w:rsidRPr="00BC2AC2">
        <w:rPr>
          <w:rFonts w:ascii="Times New Roman" w:hAnsi="Times New Roman" w:cs="Times New Roman"/>
          <w:sz w:val="24"/>
          <w:szCs w:val="24"/>
        </w:rPr>
        <w:t xml:space="preserve">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w:t>
      </w:r>
      <w:r w:rsidR="008316C8">
        <w:rPr>
          <w:rFonts w:ascii="Times New Roman" w:hAnsi="Times New Roman" w:cs="Times New Roman"/>
          <w:sz w:val="24"/>
          <w:szCs w:val="24"/>
        </w:rPr>
        <w:br/>
      </w:r>
      <w:r w:rsidRPr="00BC2AC2">
        <w:rPr>
          <w:rFonts w:ascii="Times New Roman" w:hAnsi="Times New Roman" w:cs="Times New Roman"/>
          <w:sz w:val="24"/>
          <w:szCs w:val="24"/>
        </w:rPr>
        <w:t>и возмещение материального ущерба, возмещаются Поставщиком в полном объеме.</w:t>
      </w:r>
    </w:p>
    <w:p w:rsidR="00C5579D" w:rsidRPr="00BC2AC2" w:rsidRDefault="00C5579D" w:rsidP="007C601E">
      <w:pPr>
        <w:pStyle w:val="ConsPlusNormal"/>
        <w:jc w:val="both"/>
        <w:rPr>
          <w:rFonts w:ascii="Times New Roman" w:hAnsi="Times New Roman" w:cs="Times New Roman"/>
          <w:sz w:val="24"/>
          <w:szCs w:val="24"/>
        </w:rPr>
      </w:pPr>
    </w:p>
    <w:p w:rsidR="00C5579D" w:rsidRPr="00BC2AC2" w:rsidRDefault="00C5579D" w:rsidP="007C601E">
      <w:pPr>
        <w:pStyle w:val="ConsPlusNormal"/>
        <w:jc w:val="center"/>
        <w:outlineLvl w:val="1"/>
        <w:rPr>
          <w:rFonts w:ascii="Times New Roman" w:hAnsi="Times New Roman" w:cs="Times New Roman"/>
          <w:sz w:val="24"/>
          <w:szCs w:val="24"/>
        </w:rPr>
      </w:pPr>
      <w:r w:rsidRPr="00BC2AC2">
        <w:rPr>
          <w:rFonts w:ascii="Times New Roman" w:hAnsi="Times New Roman" w:cs="Times New Roman"/>
          <w:sz w:val="24"/>
          <w:szCs w:val="24"/>
        </w:rPr>
        <w:t>X. Обстоятельства непреодолимой силы</w:t>
      </w:r>
    </w:p>
    <w:p w:rsidR="00C5579D" w:rsidRPr="00BC2AC2" w:rsidRDefault="00C5579D" w:rsidP="007C601E">
      <w:pPr>
        <w:pStyle w:val="ConsPlusNormal"/>
        <w:ind w:firstLine="540"/>
        <w:jc w:val="both"/>
        <w:rPr>
          <w:rFonts w:ascii="Times New Roman" w:hAnsi="Times New Roman" w:cs="Times New Roman"/>
          <w:sz w:val="24"/>
          <w:szCs w:val="24"/>
        </w:rPr>
      </w:pPr>
      <w:r w:rsidRPr="00BC2AC2">
        <w:rPr>
          <w:rFonts w:ascii="Times New Roman" w:hAnsi="Times New Roman" w:cs="Times New Roman"/>
          <w:sz w:val="24"/>
          <w:szCs w:val="24"/>
        </w:rPr>
        <w:t xml:space="preserve">10.1. Стороны не несут ответственность за полное или частичное неисполнение предусмотренных Контрактом обязательств, если такое неисполнение связано </w:t>
      </w:r>
      <w:r w:rsidR="008316C8">
        <w:rPr>
          <w:rFonts w:ascii="Times New Roman" w:hAnsi="Times New Roman" w:cs="Times New Roman"/>
          <w:sz w:val="24"/>
          <w:szCs w:val="24"/>
        </w:rPr>
        <w:br/>
      </w:r>
      <w:r w:rsidRPr="00BC2AC2">
        <w:rPr>
          <w:rFonts w:ascii="Times New Roman" w:hAnsi="Times New Roman" w:cs="Times New Roman"/>
          <w:sz w:val="24"/>
          <w:szCs w:val="24"/>
        </w:rPr>
        <w:t>с обстоятельствами непреодолимой силы.</w:t>
      </w:r>
    </w:p>
    <w:p w:rsidR="00C5579D" w:rsidRPr="00BC2AC2" w:rsidRDefault="00C5579D" w:rsidP="007C601E">
      <w:pPr>
        <w:pStyle w:val="ConsPlusNormal"/>
        <w:ind w:firstLine="540"/>
        <w:jc w:val="both"/>
        <w:rPr>
          <w:rFonts w:ascii="Times New Roman" w:hAnsi="Times New Roman" w:cs="Times New Roman"/>
          <w:sz w:val="24"/>
          <w:szCs w:val="24"/>
        </w:rPr>
      </w:pPr>
      <w:r w:rsidRPr="00BC2AC2">
        <w:rPr>
          <w:rFonts w:ascii="Times New Roman" w:hAnsi="Times New Roman" w:cs="Times New Roman"/>
          <w:sz w:val="24"/>
          <w:szCs w:val="24"/>
        </w:rPr>
        <w:lastRenderedPageBreak/>
        <w:t xml:space="preserve">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8316C8">
        <w:rPr>
          <w:rFonts w:ascii="Times New Roman" w:hAnsi="Times New Roman" w:cs="Times New Roman"/>
          <w:sz w:val="24"/>
          <w:szCs w:val="24"/>
        </w:rPr>
        <w:t xml:space="preserve">3 (трех) </w:t>
      </w:r>
      <w:r w:rsidRPr="00BC2AC2">
        <w:rPr>
          <w:rFonts w:ascii="Times New Roman" w:hAnsi="Times New Roman" w:cs="Times New Roman"/>
          <w:sz w:val="24"/>
          <w:szCs w:val="24"/>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5579D" w:rsidRPr="00BC2AC2" w:rsidRDefault="00C5579D" w:rsidP="007C601E">
      <w:pPr>
        <w:pStyle w:val="ConsPlusNormal"/>
        <w:ind w:firstLine="540"/>
        <w:jc w:val="both"/>
        <w:rPr>
          <w:rFonts w:ascii="Times New Roman" w:hAnsi="Times New Roman" w:cs="Times New Roman"/>
          <w:sz w:val="24"/>
          <w:szCs w:val="24"/>
        </w:rPr>
      </w:pPr>
      <w:r w:rsidRPr="00BC2AC2">
        <w:rPr>
          <w:rFonts w:ascii="Times New Roman" w:hAnsi="Times New Roman" w:cs="Times New Roman"/>
          <w:sz w:val="24"/>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5579D" w:rsidRPr="00BC2AC2" w:rsidRDefault="00C5579D" w:rsidP="007C601E">
      <w:pPr>
        <w:pStyle w:val="ConsPlusNormal"/>
        <w:ind w:firstLine="540"/>
        <w:jc w:val="both"/>
        <w:rPr>
          <w:rFonts w:ascii="Times New Roman" w:hAnsi="Times New Roman" w:cs="Times New Roman"/>
          <w:sz w:val="24"/>
          <w:szCs w:val="24"/>
        </w:rPr>
      </w:pPr>
      <w:r w:rsidRPr="00BC2AC2">
        <w:rPr>
          <w:rFonts w:ascii="Times New Roman" w:hAnsi="Times New Roman" w:cs="Times New Roman"/>
          <w:sz w:val="24"/>
          <w:szCs w:val="24"/>
        </w:rPr>
        <w:t xml:space="preserve">10.4. Подтверждением наличия обстоятельств непреодолимой силы </w:t>
      </w:r>
      <w:r w:rsidR="008316C8">
        <w:rPr>
          <w:rFonts w:ascii="Times New Roman" w:hAnsi="Times New Roman" w:cs="Times New Roman"/>
          <w:sz w:val="24"/>
          <w:szCs w:val="24"/>
        </w:rPr>
        <w:br/>
      </w:r>
      <w:r w:rsidRPr="00BC2AC2">
        <w:rPr>
          <w:rFonts w:ascii="Times New Roman" w:hAnsi="Times New Roman" w:cs="Times New Roman"/>
          <w:sz w:val="24"/>
          <w:szCs w:val="24"/>
        </w:rPr>
        <w:t>и их продолжительности является письменное свидетельство уполномоченных органов или уполномоченных организаций.</w:t>
      </w:r>
    </w:p>
    <w:p w:rsidR="00C5579D" w:rsidRPr="00BC2AC2" w:rsidRDefault="00C5579D" w:rsidP="007C601E">
      <w:pPr>
        <w:pStyle w:val="ConsPlusNormal"/>
        <w:jc w:val="both"/>
        <w:rPr>
          <w:rFonts w:ascii="Times New Roman" w:hAnsi="Times New Roman" w:cs="Times New Roman"/>
          <w:sz w:val="24"/>
          <w:szCs w:val="24"/>
        </w:rPr>
      </w:pPr>
    </w:p>
    <w:p w:rsidR="00C5579D" w:rsidRPr="00BC2AC2" w:rsidRDefault="00C5579D" w:rsidP="007C601E">
      <w:pPr>
        <w:pStyle w:val="ConsPlusNormal"/>
        <w:jc w:val="center"/>
        <w:outlineLvl w:val="1"/>
        <w:rPr>
          <w:rFonts w:ascii="Times New Roman" w:hAnsi="Times New Roman" w:cs="Times New Roman"/>
          <w:sz w:val="24"/>
          <w:szCs w:val="24"/>
        </w:rPr>
      </w:pPr>
      <w:r w:rsidRPr="00BC2AC2">
        <w:rPr>
          <w:rFonts w:ascii="Times New Roman" w:hAnsi="Times New Roman" w:cs="Times New Roman"/>
          <w:sz w:val="24"/>
          <w:szCs w:val="24"/>
        </w:rPr>
        <w:t>XI. Рассмотрение и разрешение споров</w:t>
      </w:r>
    </w:p>
    <w:p w:rsidR="00C5579D" w:rsidRPr="00BC2AC2" w:rsidRDefault="00C5579D" w:rsidP="007C601E">
      <w:pPr>
        <w:pStyle w:val="ConsPlusNormal"/>
        <w:ind w:firstLine="540"/>
        <w:jc w:val="both"/>
        <w:rPr>
          <w:rFonts w:ascii="Times New Roman" w:hAnsi="Times New Roman" w:cs="Times New Roman"/>
          <w:sz w:val="24"/>
          <w:szCs w:val="24"/>
        </w:rPr>
      </w:pPr>
      <w:r w:rsidRPr="00BC2AC2">
        <w:rPr>
          <w:rFonts w:ascii="Times New Roman" w:hAnsi="Times New Roman" w:cs="Times New Roman"/>
          <w:sz w:val="24"/>
          <w:szCs w:val="24"/>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C5579D" w:rsidRPr="00BC2AC2" w:rsidRDefault="00C5579D" w:rsidP="007C601E">
      <w:pPr>
        <w:pStyle w:val="ConsPlusNormal"/>
        <w:ind w:firstLine="540"/>
        <w:jc w:val="both"/>
        <w:rPr>
          <w:rFonts w:ascii="Times New Roman" w:hAnsi="Times New Roman" w:cs="Times New Roman"/>
          <w:sz w:val="24"/>
          <w:szCs w:val="24"/>
        </w:rPr>
      </w:pPr>
      <w:r w:rsidRPr="00BC2AC2">
        <w:rPr>
          <w:rFonts w:ascii="Times New Roman" w:hAnsi="Times New Roman" w:cs="Times New Roman"/>
          <w:sz w:val="24"/>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5579D" w:rsidRPr="00BC2AC2" w:rsidRDefault="00C5579D" w:rsidP="007C601E">
      <w:pPr>
        <w:pStyle w:val="ConsPlusNormal"/>
        <w:ind w:firstLine="540"/>
        <w:jc w:val="both"/>
        <w:rPr>
          <w:rFonts w:ascii="Times New Roman" w:hAnsi="Times New Roman" w:cs="Times New Roman"/>
          <w:sz w:val="24"/>
          <w:szCs w:val="24"/>
        </w:rPr>
      </w:pPr>
      <w:r w:rsidRPr="00BC2AC2">
        <w:rPr>
          <w:rFonts w:ascii="Times New Roman" w:hAnsi="Times New Roman" w:cs="Times New Roman"/>
          <w:sz w:val="24"/>
          <w:szCs w:val="24"/>
        </w:rPr>
        <w:t xml:space="preserve">11.3. Срок рассмотрения претензии не может превышать </w:t>
      </w:r>
      <w:r w:rsidR="008316C8" w:rsidRPr="008316C8">
        <w:rPr>
          <w:rFonts w:ascii="Times New Roman" w:hAnsi="Times New Roman" w:cs="Times New Roman"/>
          <w:sz w:val="24"/>
          <w:szCs w:val="24"/>
        </w:rPr>
        <w:t xml:space="preserve">15 (пятнадцати) </w:t>
      </w:r>
      <w:r w:rsidRPr="00BC2AC2">
        <w:rPr>
          <w:rFonts w:ascii="Times New Roman" w:hAnsi="Times New Roman" w:cs="Times New Roman"/>
          <w:sz w:val="24"/>
          <w:szCs w:val="24"/>
        </w:rPr>
        <w:t>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5579D" w:rsidRPr="00BC2AC2" w:rsidRDefault="00C5579D" w:rsidP="007C601E">
      <w:pPr>
        <w:pStyle w:val="ConsPlusNormal"/>
        <w:ind w:firstLine="540"/>
        <w:jc w:val="both"/>
        <w:rPr>
          <w:rFonts w:ascii="Times New Roman" w:hAnsi="Times New Roman" w:cs="Times New Roman"/>
          <w:sz w:val="24"/>
          <w:szCs w:val="24"/>
        </w:rPr>
      </w:pPr>
      <w:r w:rsidRPr="00BC2AC2">
        <w:rPr>
          <w:rFonts w:ascii="Times New Roman" w:hAnsi="Times New Roman" w:cs="Times New Roman"/>
          <w:sz w:val="24"/>
          <w:szCs w:val="24"/>
        </w:rPr>
        <w:t xml:space="preserve">11.4. При </w:t>
      </w:r>
      <w:proofErr w:type="spellStart"/>
      <w:r w:rsidRPr="00BC2AC2">
        <w:rPr>
          <w:rFonts w:ascii="Times New Roman" w:hAnsi="Times New Roman" w:cs="Times New Roman"/>
          <w:sz w:val="24"/>
          <w:szCs w:val="24"/>
        </w:rPr>
        <w:t>неурегулировании</w:t>
      </w:r>
      <w:proofErr w:type="spellEnd"/>
      <w:r w:rsidRPr="00BC2AC2">
        <w:rPr>
          <w:rFonts w:ascii="Times New Roman" w:hAnsi="Times New Roman" w:cs="Times New Roman"/>
          <w:sz w:val="24"/>
          <w:szCs w:val="24"/>
        </w:rPr>
        <w:t xml:space="preserve"> Сторонами спора в досудебном порядке, спор разрешается в судебном порядке.</w:t>
      </w:r>
    </w:p>
    <w:p w:rsidR="00C5579D" w:rsidRPr="00BC2AC2" w:rsidRDefault="00C5579D" w:rsidP="007C601E">
      <w:pPr>
        <w:pStyle w:val="ConsPlusNormal"/>
        <w:jc w:val="both"/>
        <w:rPr>
          <w:rFonts w:ascii="Times New Roman" w:hAnsi="Times New Roman" w:cs="Times New Roman"/>
          <w:sz w:val="24"/>
          <w:szCs w:val="24"/>
        </w:rPr>
      </w:pPr>
    </w:p>
    <w:p w:rsidR="00C5579D" w:rsidRPr="00BC2AC2" w:rsidRDefault="00C5579D" w:rsidP="007C601E">
      <w:pPr>
        <w:pStyle w:val="ConsPlusNormal"/>
        <w:jc w:val="center"/>
        <w:outlineLvl w:val="1"/>
        <w:rPr>
          <w:rFonts w:ascii="Times New Roman" w:hAnsi="Times New Roman" w:cs="Times New Roman"/>
          <w:sz w:val="24"/>
          <w:szCs w:val="24"/>
        </w:rPr>
      </w:pPr>
      <w:r w:rsidRPr="00BC2AC2">
        <w:rPr>
          <w:rFonts w:ascii="Times New Roman" w:hAnsi="Times New Roman" w:cs="Times New Roman"/>
          <w:sz w:val="24"/>
          <w:szCs w:val="24"/>
        </w:rPr>
        <w:t>XII. Срок действия и порядок расторжения Контракта</w:t>
      </w:r>
    </w:p>
    <w:p w:rsidR="00C5579D" w:rsidRPr="00BC2AC2" w:rsidRDefault="00C5579D" w:rsidP="007C601E">
      <w:pPr>
        <w:pStyle w:val="ConsPlusNormal"/>
        <w:ind w:firstLine="540"/>
        <w:jc w:val="both"/>
        <w:rPr>
          <w:rFonts w:ascii="Times New Roman" w:hAnsi="Times New Roman" w:cs="Times New Roman"/>
          <w:sz w:val="24"/>
          <w:szCs w:val="24"/>
        </w:rPr>
      </w:pPr>
      <w:r w:rsidRPr="00BC2AC2">
        <w:rPr>
          <w:rFonts w:ascii="Times New Roman" w:hAnsi="Times New Roman" w:cs="Times New Roman"/>
          <w:sz w:val="24"/>
          <w:szCs w:val="24"/>
        </w:rPr>
        <w:t xml:space="preserve">12.1. Контракт вступает в силу с момента его подписания обеими Сторонами </w:t>
      </w:r>
      <w:r w:rsidR="008316C8">
        <w:rPr>
          <w:rFonts w:ascii="Times New Roman" w:hAnsi="Times New Roman" w:cs="Times New Roman"/>
          <w:sz w:val="24"/>
          <w:szCs w:val="24"/>
        </w:rPr>
        <w:br/>
      </w:r>
      <w:r w:rsidRPr="00BC2AC2">
        <w:rPr>
          <w:rFonts w:ascii="Times New Roman" w:hAnsi="Times New Roman" w:cs="Times New Roman"/>
          <w:sz w:val="24"/>
          <w:szCs w:val="24"/>
        </w:rPr>
        <w:t xml:space="preserve">и действует по </w:t>
      </w:r>
      <w:r w:rsidR="00603DFA" w:rsidRPr="00603DFA">
        <w:rPr>
          <w:rFonts w:ascii="Times New Roman" w:hAnsi="Times New Roman" w:cs="Times New Roman"/>
          <w:b/>
          <w:sz w:val="24"/>
          <w:szCs w:val="24"/>
        </w:rPr>
        <w:t>30</w:t>
      </w:r>
      <w:r w:rsidR="008210EF" w:rsidRPr="00603DFA">
        <w:rPr>
          <w:rFonts w:ascii="Times New Roman" w:hAnsi="Times New Roman" w:cs="Times New Roman"/>
          <w:b/>
          <w:sz w:val="24"/>
          <w:szCs w:val="24"/>
        </w:rPr>
        <w:t>.</w:t>
      </w:r>
      <w:r w:rsidR="00603DFA" w:rsidRPr="00603DFA">
        <w:rPr>
          <w:rFonts w:ascii="Times New Roman" w:hAnsi="Times New Roman" w:cs="Times New Roman"/>
          <w:b/>
          <w:sz w:val="24"/>
          <w:szCs w:val="24"/>
        </w:rPr>
        <w:t>10</w:t>
      </w:r>
      <w:r w:rsidR="009B258A" w:rsidRPr="00603DFA">
        <w:rPr>
          <w:rFonts w:ascii="Times New Roman" w:hAnsi="Times New Roman" w:cs="Times New Roman"/>
          <w:b/>
          <w:sz w:val="24"/>
          <w:szCs w:val="24"/>
        </w:rPr>
        <w:t>.202</w:t>
      </w:r>
      <w:r w:rsidR="000B5F36" w:rsidRPr="00603DFA">
        <w:rPr>
          <w:rFonts w:ascii="Times New Roman" w:hAnsi="Times New Roman" w:cs="Times New Roman"/>
          <w:b/>
          <w:sz w:val="24"/>
          <w:szCs w:val="24"/>
        </w:rPr>
        <w:t>6</w:t>
      </w:r>
      <w:r w:rsidRPr="00BC2AC2">
        <w:rPr>
          <w:rFonts w:ascii="Times New Roman" w:hAnsi="Times New Roman" w:cs="Times New Roman"/>
          <w:sz w:val="24"/>
          <w:szCs w:val="24"/>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6B66E3" w:rsidRPr="006B66E3" w:rsidRDefault="006B66E3" w:rsidP="006B66E3">
      <w:pPr>
        <w:pStyle w:val="a8"/>
        <w:shd w:val="clear" w:color="auto" w:fill="FFFFFF"/>
        <w:ind w:firstLine="567"/>
        <w:contextualSpacing/>
        <w:jc w:val="both"/>
        <w:rPr>
          <w:rFonts w:ascii="Times New Roman" w:hAnsi="Times New Roman"/>
          <w:sz w:val="24"/>
          <w:szCs w:val="24"/>
        </w:rPr>
      </w:pPr>
      <w:r w:rsidRPr="006B66E3">
        <w:rPr>
          <w:rFonts w:ascii="Times New Roman" w:hAnsi="Times New Roman"/>
          <w:sz w:val="24"/>
          <w:szCs w:val="24"/>
        </w:rPr>
        <w:t>1</w:t>
      </w:r>
      <w:r>
        <w:rPr>
          <w:rFonts w:ascii="Times New Roman" w:hAnsi="Times New Roman"/>
          <w:sz w:val="24"/>
          <w:szCs w:val="24"/>
        </w:rPr>
        <w:t>2.2.</w:t>
      </w:r>
      <w:r w:rsidRPr="006B66E3">
        <w:rPr>
          <w:rFonts w:ascii="Times New Roman" w:hAnsi="Times New Roman"/>
          <w:sz w:val="24"/>
          <w:szCs w:val="24"/>
        </w:rPr>
        <w:t xml:space="preserve">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w:t>
      </w:r>
      <w:r w:rsidR="00DA4A44">
        <w:rPr>
          <w:rFonts w:ascii="Times New Roman" w:hAnsi="Times New Roman"/>
          <w:sz w:val="24"/>
          <w:szCs w:val="24"/>
        </w:rPr>
        <w:br/>
      </w:r>
      <w:r w:rsidRPr="006B66E3">
        <w:rPr>
          <w:rFonts w:ascii="Times New Roman" w:hAnsi="Times New Roman"/>
          <w:sz w:val="24"/>
          <w:szCs w:val="24"/>
        </w:rPr>
        <w:t>и муниципальных нужд» и Гражданским кодексом Российской Федерации.</w:t>
      </w:r>
    </w:p>
    <w:p w:rsidR="006B66E3" w:rsidRPr="006B66E3" w:rsidRDefault="006B66E3" w:rsidP="006B66E3">
      <w:pPr>
        <w:pStyle w:val="a8"/>
        <w:ind w:firstLine="567"/>
        <w:jc w:val="both"/>
        <w:rPr>
          <w:rFonts w:ascii="Times New Roman" w:hAnsi="Times New Roman"/>
          <w:sz w:val="24"/>
          <w:szCs w:val="24"/>
        </w:rPr>
      </w:pPr>
      <w:r w:rsidRPr="006B66E3">
        <w:rPr>
          <w:rFonts w:ascii="Times New Roman" w:hAnsi="Times New Roman"/>
          <w:sz w:val="24"/>
          <w:szCs w:val="24"/>
        </w:rPr>
        <w:t>1</w:t>
      </w:r>
      <w:r w:rsidR="00EC3C3D">
        <w:rPr>
          <w:rFonts w:ascii="Times New Roman" w:hAnsi="Times New Roman"/>
          <w:sz w:val="24"/>
          <w:szCs w:val="24"/>
        </w:rPr>
        <w:t>2</w:t>
      </w:r>
      <w:r w:rsidRPr="006B66E3">
        <w:rPr>
          <w:rFonts w:ascii="Times New Roman" w:hAnsi="Times New Roman"/>
          <w:sz w:val="24"/>
          <w:szCs w:val="24"/>
        </w:rPr>
        <w:t>.2</w:t>
      </w:r>
      <w:r>
        <w:rPr>
          <w:rFonts w:ascii="Times New Roman" w:hAnsi="Times New Roman"/>
          <w:sz w:val="24"/>
          <w:szCs w:val="24"/>
        </w:rPr>
        <w:t>.1</w:t>
      </w:r>
      <w:r w:rsidRPr="006B66E3">
        <w:rPr>
          <w:rFonts w:ascii="Times New Roman" w:hAnsi="Times New Roman"/>
          <w:sz w:val="24"/>
          <w:szCs w:val="24"/>
        </w:rPr>
        <w:t xml:space="preserve">. Изменение существенных условий Контракта при его исполнении </w:t>
      </w:r>
      <w:r w:rsidR="00DA4A44">
        <w:rPr>
          <w:rFonts w:ascii="Times New Roman" w:hAnsi="Times New Roman"/>
          <w:sz w:val="24"/>
          <w:szCs w:val="24"/>
        </w:rPr>
        <w:br/>
      </w:r>
      <w:r w:rsidRPr="006B66E3">
        <w:rPr>
          <w:rFonts w:ascii="Times New Roman" w:hAnsi="Times New Roman"/>
          <w:sz w:val="24"/>
          <w:szCs w:val="24"/>
        </w:rPr>
        <w:t>не допускается, за исключением их изменения по соглашению сторон в следующих случаях:</w:t>
      </w:r>
    </w:p>
    <w:p w:rsidR="006B66E3" w:rsidRPr="006B66E3" w:rsidRDefault="006B66E3" w:rsidP="006B66E3">
      <w:pPr>
        <w:pStyle w:val="a8"/>
        <w:ind w:firstLine="567"/>
        <w:jc w:val="both"/>
        <w:rPr>
          <w:rFonts w:ascii="Times New Roman" w:hAnsi="Times New Roman"/>
          <w:sz w:val="24"/>
          <w:szCs w:val="24"/>
        </w:rPr>
      </w:pPr>
      <w:r w:rsidRPr="006B66E3">
        <w:rPr>
          <w:rFonts w:ascii="Times New Roman" w:hAnsi="Times New Roman"/>
          <w:sz w:val="24"/>
          <w:szCs w:val="24"/>
        </w:rPr>
        <w:t>а) при снижении цены Контракта без изменения предусмотренного Контрактом количества услуг, качества оказанных услуг и иных условий Контракта;</w:t>
      </w:r>
    </w:p>
    <w:p w:rsidR="006B66E3" w:rsidRPr="006B66E3" w:rsidRDefault="006B66E3" w:rsidP="006B66E3">
      <w:pPr>
        <w:pStyle w:val="a8"/>
        <w:ind w:firstLine="567"/>
        <w:jc w:val="both"/>
        <w:rPr>
          <w:rFonts w:ascii="Times New Roman" w:hAnsi="Times New Roman"/>
          <w:sz w:val="24"/>
          <w:szCs w:val="24"/>
        </w:rPr>
      </w:pPr>
      <w:r w:rsidRPr="006B66E3">
        <w:rPr>
          <w:rFonts w:ascii="Times New Roman" w:hAnsi="Times New Roman"/>
          <w:sz w:val="24"/>
          <w:szCs w:val="24"/>
        </w:rPr>
        <w:t xml:space="preserve">б) если по предложению Государственного заказчика увеличивается предусмотренное Контрактом количество услуг не более чем на десять процентов </w:t>
      </w:r>
      <w:r w:rsidR="00DA4A44">
        <w:rPr>
          <w:rFonts w:ascii="Times New Roman" w:hAnsi="Times New Roman"/>
          <w:sz w:val="24"/>
          <w:szCs w:val="24"/>
        </w:rPr>
        <w:br/>
      </w:r>
      <w:r w:rsidRPr="006B66E3">
        <w:rPr>
          <w:rFonts w:ascii="Times New Roman" w:hAnsi="Times New Roman"/>
          <w:sz w:val="24"/>
          <w:szCs w:val="24"/>
        </w:rPr>
        <w:t xml:space="preserve">или уменьшается предусмотренное Контрактом количество оказываемых услуг не более чем на десять процентов. При этом по соглашению сторон допускается изменение </w:t>
      </w:r>
      <w:r w:rsidR="00DA4A44">
        <w:rPr>
          <w:rFonts w:ascii="Times New Roman" w:hAnsi="Times New Roman"/>
          <w:sz w:val="24"/>
          <w:szCs w:val="24"/>
        </w:rPr>
        <w:br/>
      </w:r>
      <w:r w:rsidRPr="006B66E3">
        <w:rPr>
          <w:rFonts w:ascii="Times New Roman" w:hAnsi="Times New Roman"/>
          <w:sz w:val="24"/>
          <w:szCs w:val="24"/>
        </w:rPr>
        <w:t xml:space="preserve">с учетом положений бюджетного законодательства Российской Федерации цены Контракта пропорционально дополнительному количеству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количества услуг стороны Контракта обязаны уменьшить цену Контракта исходя из цены единицы услуги. Цена единицы дополнительно оказываемых услуг при уменьшении предусмотренного Контрактом </w:t>
      </w:r>
      <w:r w:rsidRPr="006B66E3">
        <w:rPr>
          <w:rFonts w:ascii="Times New Roman" w:hAnsi="Times New Roman"/>
          <w:sz w:val="24"/>
          <w:szCs w:val="24"/>
        </w:rPr>
        <w:lastRenderedPageBreak/>
        <w:t>количества оказываемых услуг должна определяться как частное от деления первоначальной цены Контракта на предусмотренное в Контракте количество таких услуг.</w:t>
      </w:r>
    </w:p>
    <w:p w:rsidR="006B66E3" w:rsidRPr="006B66E3" w:rsidRDefault="006B66E3" w:rsidP="006B66E3">
      <w:pPr>
        <w:pStyle w:val="a8"/>
        <w:ind w:firstLine="567"/>
        <w:jc w:val="both"/>
        <w:rPr>
          <w:rFonts w:ascii="Times New Roman" w:hAnsi="Times New Roman"/>
          <w:sz w:val="24"/>
          <w:szCs w:val="24"/>
        </w:rPr>
      </w:pPr>
      <w:r w:rsidRPr="006B66E3">
        <w:rPr>
          <w:rFonts w:ascii="Times New Roman" w:hAnsi="Times New Roman"/>
          <w:sz w:val="24"/>
          <w:szCs w:val="24"/>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w:t>
      </w:r>
      <w:r w:rsidR="00DA4A44">
        <w:rPr>
          <w:rFonts w:ascii="Times New Roman" w:hAnsi="Times New Roman"/>
          <w:sz w:val="24"/>
          <w:szCs w:val="24"/>
        </w:rPr>
        <w:br/>
      </w:r>
      <w:r w:rsidRPr="006B66E3">
        <w:rPr>
          <w:rFonts w:ascii="Times New Roman" w:hAnsi="Times New Roman"/>
          <w:sz w:val="24"/>
          <w:szCs w:val="24"/>
        </w:rPr>
        <w:t xml:space="preserve">При этом Государственный заказчик в ходе исполнения Контракта обеспечивает согласование новых условий Контракта, в том числе цены и(или) сроков исполнения Контракта и(или) количества услуг, предусмотренных Контрактом. Сокращение количества услуг при уменьшении цены Контракта в данном случае осуществляется </w:t>
      </w:r>
      <w:r w:rsidR="00DA4A44">
        <w:rPr>
          <w:rFonts w:ascii="Times New Roman" w:hAnsi="Times New Roman"/>
          <w:sz w:val="24"/>
          <w:szCs w:val="24"/>
        </w:rPr>
        <w:br/>
      </w:r>
      <w:r w:rsidRPr="006B66E3">
        <w:rPr>
          <w:rFonts w:ascii="Times New Roman" w:hAnsi="Times New Roman"/>
          <w:sz w:val="24"/>
          <w:szCs w:val="24"/>
        </w:rPr>
        <w:t xml:space="preserve">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w:t>
      </w:r>
      <w:r w:rsidR="00DA4A44">
        <w:rPr>
          <w:rFonts w:ascii="Times New Roman" w:hAnsi="Times New Roman"/>
          <w:sz w:val="24"/>
          <w:szCs w:val="24"/>
        </w:rPr>
        <w:br/>
      </w:r>
      <w:r w:rsidRPr="006B66E3">
        <w:rPr>
          <w:rFonts w:ascii="Times New Roman" w:hAnsi="Times New Roman"/>
          <w:sz w:val="24"/>
          <w:szCs w:val="24"/>
        </w:rPr>
        <w:t>и количества услуг.</w:t>
      </w:r>
    </w:p>
    <w:p w:rsidR="006B66E3" w:rsidRPr="006B66E3" w:rsidRDefault="006B66E3" w:rsidP="006B66E3">
      <w:pPr>
        <w:pStyle w:val="a8"/>
        <w:ind w:firstLine="567"/>
        <w:jc w:val="both"/>
        <w:rPr>
          <w:rFonts w:ascii="Times New Roman" w:hAnsi="Times New Roman"/>
          <w:sz w:val="24"/>
          <w:szCs w:val="24"/>
        </w:rPr>
      </w:pPr>
      <w:r w:rsidRPr="006B66E3">
        <w:rPr>
          <w:rFonts w:ascii="Times New Roman" w:hAnsi="Times New Roman"/>
          <w:sz w:val="24"/>
          <w:szCs w:val="24"/>
        </w:rPr>
        <w:t>1</w:t>
      </w:r>
      <w:r>
        <w:rPr>
          <w:rFonts w:ascii="Times New Roman" w:hAnsi="Times New Roman"/>
          <w:sz w:val="24"/>
          <w:szCs w:val="24"/>
        </w:rPr>
        <w:t>2</w:t>
      </w:r>
      <w:r w:rsidRPr="006B66E3">
        <w:rPr>
          <w:rFonts w:ascii="Times New Roman" w:hAnsi="Times New Roman"/>
          <w:sz w:val="24"/>
          <w:szCs w:val="24"/>
        </w:rPr>
        <w:t xml:space="preserve">.3. При исполнении Контракта по согласованию Государственного заказчика </w:t>
      </w:r>
      <w:r w:rsidR="00DA4A44">
        <w:rPr>
          <w:rFonts w:ascii="Times New Roman" w:hAnsi="Times New Roman"/>
          <w:sz w:val="24"/>
          <w:szCs w:val="24"/>
        </w:rPr>
        <w:br/>
      </w:r>
      <w:r w:rsidRPr="006B66E3">
        <w:rPr>
          <w:rFonts w:ascii="Times New Roman" w:hAnsi="Times New Roman"/>
          <w:sz w:val="24"/>
          <w:szCs w:val="24"/>
        </w:rPr>
        <w:t xml:space="preserve">с </w:t>
      </w:r>
      <w:r w:rsidR="00AF0407">
        <w:rPr>
          <w:rFonts w:ascii="Times New Roman" w:hAnsi="Times New Roman"/>
          <w:sz w:val="24"/>
          <w:szCs w:val="24"/>
        </w:rPr>
        <w:t>Поставщиком</w:t>
      </w:r>
      <w:r w:rsidRPr="006B66E3">
        <w:rPr>
          <w:rFonts w:ascii="Times New Roman" w:hAnsi="Times New Roman"/>
          <w:sz w:val="24"/>
          <w:szCs w:val="24"/>
        </w:rPr>
        <w:t xml:space="preserve"> допускается оказания услуг, качество, технические и функциональные характеристики (потребительские свойства) которых являются улучшенными </w:t>
      </w:r>
      <w:r w:rsidR="00DA4A44">
        <w:rPr>
          <w:rFonts w:ascii="Times New Roman" w:hAnsi="Times New Roman"/>
          <w:sz w:val="24"/>
          <w:szCs w:val="24"/>
        </w:rPr>
        <w:br/>
      </w:r>
      <w:r w:rsidRPr="006B66E3">
        <w:rPr>
          <w:rFonts w:ascii="Times New Roman" w:hAnsi="Times New Roman"/>
          <w:sz w:val="24"/>
          <w:szCs w:val="24"/>
        </w:rPr>
        <w:t>по сравнению с качеством и соответствующими техническими и функциональными характеристиками, указанными в Контракте.</w:t>
      </w:r>
    </w:p>
    <w:p w:rsidR="006B66E3" w:rsidRPr="006B66E3" w:rsidRDefault="006B66E3" w:rsidP="006B66E3">
      <w:pPr>
        <w:pStyle w:val="a8"/>
        <w:ind w:firstLine="567"/>
        <w:jc w:val="both"/>
        <w:rPr>
          <w:rFonts w:ascii="Times New Roman" w:hAnsi="Times New Roman"/>
          <w:sz w:val="24"/>
          <w:szCs w:val="24"/>
        </w:rPr>
      </w:pPr>
      <w:r w:rsidRPr="006B66E3">
        <w:rPr>
          <w:rFonts w:ascii="Times New Roman" w:hAnsi="Times New Roman"/>
          <w:sz w:val="24"/>
          <w:szCs w:val="24"/>
        </w:rPr>
        <w:t>1</w:t>
      </w:r>
      <w:r>
        <w:rPr>
          <w:rFonts w:ascii="Times New Roman" w:hAnsi="Times New Roman"/>
          <w:sz w:val="24"/>
          <w:szCs w:val="24"/>
        </w:rPr>
        <w:t>2</w:t>
      </w:r>
      <w:r w:rsidRPr="006B66E3">
        <w:rPr>
          <w:rFonts w:ascii="Times New Roman" w:hAnsi="Times New Roman"/>
          <w:sz w:val="24"/>
          <w:szCs w:val="24"/>
        </w:rPr>
        <w:t>.4. В установленных пунктом 6 части 1 статьи 95 Закона № 44-ФЗ случаях сокращение количества услуг, при уменьшении цены государственного контракта осуществляется в соответствии с методикой, утвержденной Правительством Российской Федерации.</w:t>
      </w:r>
    </w:p>
    <w:p w:rsidR="006B66E3" w:rsidRPr="006B66E3" w:rsidRDefault="006B66E3" w:rsidP="006B66E3">
      <w:pPr>
        <w:pStyle w:val="a8"/>
        <w:ind w:firstLine="567"/>
        <w:jc w:val="both"/>
        <w:rPr>
          <w:rFonts w:ascii="Times New Roman" w:hAnsi="Times New Roman"/>
          <w:sz w:val="24"/>
          <w:szCs w:val="24"/>
        </w:rPr>
      </w:pPr>
      <w:r w:rsidRPr="006B66E3">
        <w:rPr>
          <w:rFonts w:ascii="Times New Roman" w:hAnsi="Times New Roman"/>
          <w:sz w:val="24"/>
          <w:szCs w:val="24"/>
        </w:rPr>
        <w:t>1</w:t>
      </w:r>
      <w:r>
        <w:rPr>
          <w:rFonts w:ascii="Times New Roman" w:hAnsi="Times New Roman"/>
          <w:sz w:val="24"/>
          <w:szCs w:val="24"/>
        </w:rPr>
        <w:t>2</w:t>
      </w:r>
      <w:r w:rsidRPr="006B66E3">
        <w:rPr>
          <w:rFonts w:ascii="Times New Roman" w:hAnsi="Times New Roman"/>
          <w:sz w:val="24"/>
          <w:szCs w:val="24"/>
        </w:rPr>
        <w:t>.5.</w:t>
      </w:r>
      <w:r w:rsidRPr="006B66E3">
        <w:rPr>
          <w:rFonts w:ascii="Times New Roman" w:hAnsi="Times New Roman"/>
          <w:sz w:val="24"/>
          <w:szCs w:val="24"/>
        </w:rPr>
        <w:tab/>
        <w:t xml:space="preserve">При исполнении государственного контракта не допускается перемена </w:t>
      </w:r>
      <w:r w:rsidR="00AF0407">
        <w:rPr>
          <w:rFonts w:ascii="Times New Roman" w:hAnsi="Times New Roman"/>
          <w:sz w:val="24"/>
          <w:szCs w:val="24"/>
        </w:rPr>
        <w:t>Поставщика</w:t>
      </w:r>
      <w:r w:rsidRPr="006B66E3">
        <w:rPr>
          <w:rFonts w:ascii="Times New Roman" w:hAnsi="Times New Roman"/>
          <w:sz w:val="24"/>
          <w:szCs w:val="24"/>
        </w:rPr>
        <w:t xml:space="preserve">, за исключением случая, если новый </w:t>
      </w:r>
      <w:r w:rsidR="00AF0407">
        <w:rPr>
          <w:rFonts w:ascii="Times New Roman" w:hAnsi="Times New Roman"/>
          <w:sz w:val="24"/>
          <w:szCs w:val="24"/>
        </w:rPr>
        <w:t>Поставщик</w:t>
      </w:r>
      <w:r w:rsidRPr="006B66E3">
        <w:rPr>
          <w:rFonts w:ascii="Times New Roman" w:hAnsi="Times New Roman"/>
          <w:sz w:val="24"/>
          <w:szCs w:val="24"/>
        </w:rPr>
        <w:t xml:space="preserve"> является правопреемником </w:t>
      </w:r>
      <w:r w:rsidR="00AF0407">
        <w:rPr>
          <w:rFonts w:ascii="Times New Roman" w:hAnsi="Times New Roman"/>
          <w:sz w:val="24"/>
          <w:szCs w:val="24"/>
        </w:rPr>
        <w:t>Поставщика</w:t>
      </w:r>
      <w:r w:rsidRPr="006B66E3">
        <w:rPr>
          <w:rFonts w:ascii="Times New Roman" w:hAnsi="Times New Roman"/>
          <w:sz w:val="24"/>
          <w:szCs w:val="24"/>
        </w:rPr>
        <w:t xml:space="preserve"> по такому контракту вследствие реорганизации юридического лица в форме преобразования, слияния или присоединения.</w:t>
      </w:r>
    </w:p>
    <w:p w:rsidR="006B66E3" w:rsidRPr="006B66E3" w:rsidRDefault="006B66E3" w:rsidP="006B66E3">
      <w:pPr>
        <w:pStyle w:val="a8"/>
        <w:ind w:firstLine="567"/>
        <w:jc w:val="both"/>
        <w:rPr>
          <w:rFonts w:ascii="Times New Roman" w:hAnsi="Times New Roman"/>
          <w:sz w:val="24"/>
          <w:szCs w:val="24"/>
        </w:rPr>
      </w:pPr>
      <w:r w:rsidRPr="006B66E3">
        <w:rPr>
          <w:rFonts w:ascii="Times New Roman" w:hAnsi="Times New Roman"/>
          <w:sz w:val="24"/>
          <w:szCs w:val="24"/>
        </w:rPr>
        <w:t>1</w:t>
      </w:r>
      <w:r>
        <w:rPr>
          <w:rFonts w:ascii="Times New Roman" w:hAnsi="Times New Roman"/>
          <w:sz w:val="24"/>
          <w:szCs w:val="24"/>
        </w:rPr>
        <w:t>2</w:t>
      </w:r>
      <w:r w:rsidRPr="006B66E3">
        <w:rPr>
          <w:rFonts w:ascii="Times New Roman" w:hAnsi="Times New Roman"/>
          <w:sz w:val="24"/>
          <w:szCs w:val="24"/>
        </w:rPr>
        <w:t>.6.</w:t>
      </w:r>
      <w:r w:rsidRPr="006B66E3">
        <w:rPr>
          <w:rFonts w:ascii="Times New Roman" w:hAnsi="Times New Roman"/>
          <w:sz w:val="24"/>
          <w:szCs w:val="24"/>
        </w:rPr>
        <w:tab/>
        <w:t xml:space="preserve">В случае перемены Государственного заказчика, права и обязанности Государственного заказчика, предусмотренные Государственным контрактом, </w:t>
      </w:r>
      <w:r w:rsidR="00DA4A44">
        <w:rPr>
          <w:rFonts w:ascii="Times New Roman" w:hAnsi="Times New Roman"/>
          <w:sz w:val="24"/>
          <w:szCs w:val="24"/>
        </w:rPr>
        <w:br/>
      </w:r>
      <w:r w:rsidRPr="006B66E3">
        <w:rPr>
          <w:rFonts w:ascii="Times New Roman" w:hAnsi="Times New Roman"/>
          <w:sz w:val="24"/>
          <w:szCs w:val="24"/>
        </w:rPr>
        <w:t>в соответствии с частью 6 статьи 95 Закона № 44-ФЗ переходят к новому Государственному заказчику.</w:t>
      </w:r>
    </w:p>
    <w:p w:rsidR="006B66E3" w:rsidRPr="006B66E3" w:rsidRDefault="006B66E3" w:rsidP="006B66E3">
      <w:pPr>
        <w:pStyle w:val="a8"/>
        <w:ind w:firstLine="567"/>
        <w:jc w:val="both"/>
        <w:rPr>
          <w:rFonts w:ascii="Times New Roman" w:hAnsi="Times New Roman"/>
          <w:sz w:val="24"/>
          <w:szCs w:val="24"/>
        </w:rPr>
      </w:pPr>
      <w:r>
        <w:rPr>
          <w:rFonts w:ascii="Times New Roman" w:hAnsi="Times New Roman"/>
          <w:sz w:val="24"/>
          <w:szCs w:val="24"/>
        </w:rPr>
        <w:t>12</w:t>
      </w:r>
      <w:r w:rsidRPr="006B66E3">
        <w:rPr>
          <w:rFonts w:ascii="Times New Roman" w:hAnsi="Times New Roman"/>
          <w:sz w:val="24"/>
          <w:szCs w:val="24"/>
        </w:rPr>
        <w:t>.7.</w:t>
      </w:r>
      <w:r w:rsidRPr="006B66E3">
        <w:rPr>
          <w:rFonts w:ascii="Times New Roman" w:hAnsi="Times New Roman"/>
          <w:sz w:val="24"/>
          <w:szCs w:val="24"/>
        </w:rPr>
        <w:tab/>
        <w:t xml:space="preserve">Правительство Российской Федерации вправе изменить Государственный контракт, определив дополнительные условия исполнения государственного контракта, </w:t>
      </w:r>
      <w:r w:rsidR="00DA4A44">
        <w:rPr>
          <w:rFonts w:ascii="Times New Roman" w:hAnsi="Times New Roman"/>
          <w:sz w:val="24"/>
          <w:szCs w:val="24"/>
        </w:rPr>
        <w:br/>
      </w:r>
      <w:r w:rsidRPr="006B66E3">
        <w:rPr>
          <w:rFonts w:ascii="Times New Roman" w:hAnsi="Times New Roman"/>
          <w:sz w:val="24"/>
          <w:szCs w:val="24"/>
        </w:rPr>
        <w:t xml:space="preserve">не связанные с его предметом, на любой стадии его исполнения в целях создания </w:t>
      </w:r>
      <w:r w:rsidR="00DA4A44">
        <w:rPr>
          <w:rFonts w:ascii="Times New Roman" w:hAnsi="Times New Roman"/>
          <w:sz w:val="24"/>
          <w:szCs w:val="24"/>
        </w:rPr>
        <w:br/>
      </w:r>
      <w:r w:rsidRPr="006B66E3">
        <w:rPr>
          <w:rFonts w:ascii="Times New Roman" w:hAnsi="Times New Roman"/>
          <w:sz w:val="24"/>
          <w:szCs w:val="24"/>
        </w:rPr>
        <w:t>для Российской Федерации дополнительных технологических и экономических преимуществ в соответствии с частью 1 статьи 111 Закона № 44-ФЗ.</w:t>
      </w:r>
    </w:p>
    <w:p w:rsidR="006B66E3" w:rsidRPr="006B66E3" w:rsidRDefault="006B66E3" w:rsidP="006B66E3">
      <w:pPr>
        <w:pStyle w:val="a8"/>
        <w:ind w:firstLine="567"/>
        <w:jc w:val="both"/>
        <w:rPr>
          <w:rFonts w:ascii="Times New Roman" w:hAnsi="Times New Roman"/>
          <w:sz w:val="24"/>
          <w:szCs w:val="24"/>
        </w:rPr>
      </w:pPr>
      <w:r w:rsidRPr="006B66E3">
        <w:rPr>
          <w:rFonts w:ascii="Times New Roman" w:hAnsi="Times New Roman"/>
          <w:sz w:val="24"/>
          <w:szCs w:val="24"/>
        </w:rPr>
        <w:t>1</w:t>
      </w:r>
      <w:r>
        <w:rPr>
          <w:rFonts w:ascii="Times New Roman" w:hAnsi="Times New Roman"/>
          <w:sz w:val="24"/>
          <w:szCs w:val="24"/>
        </w:rPr>
        <w:t>2</w:t>
      </w:r>
      <w:r w:rsidRPr="006B66E3">
        <w:rPr>
          <w:rFonts w:ascii="Times New Roman" w:hAnsi="Times New Roman"/>
          <w:sz w:val="24"/>
          <w:szCs w:val="24"/>
        </w:rPr>
        <w:t>.8.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6B66E3" w:rsidRPr="006B66E3" w:rsidRDefault="006B66E3" w:rsidP="006B66E3">
      <w:pPr>
        <w:pStyle w:val="a8"/>
        <w:ind w:firstLine="567"/>
        <w:jc w:val="both"/>
        <w:rPr>
          <w:rFonts w:ascii="Times New Roman" w:hAnsi="Times New Roman"/>
          <w:sz w:val="24"/>
          <w:szCs w:val="24"/>
        </w:rPr>
      </w:pPr>
      <w:r w:rsidRPr="006B66E3">
        <w:rPr>
          <w:rFonts w:ascii="Times New Roman" w:hAnsi="Times New Roman"/>
          <w:sz w:val="24"/>
          <w:szCs w:val="24"/>
        </w:rPr>
        <w:t>1</w:t>
      </w:r>
      <w:r>
        <w:rPr>
          <w:rFonts w:ascii="Times New Roman" w:hAnsi="Times New Roman"/>
          <w:sz w:val="24"/>
          <w:szCs w:val="24"/>
        </w:rPr>
        <w:t>2</w:t>
      </w:r>
      <w:r w:rsidRPr="006B66E3">
        <w:rPr>
          <w:rFonts w:ascii="Times New Roman" w:hAnsi="Times New Roman"/>
          <w:sz w:val="24"/>
          <w:szCs w:val="24"/>
        </w:rPr>
        <w:t xml:space="preserve">.9. Расторжение контракта допускается по соглашению сторон, по решению суда, в случае одностороннего отказа стороны контракта от исполнения контракта </w:t>
      </w:r>
      <w:r w:rsidR="00DA4A44">
        <w:rPr>
          <w:rFonts w:ascii="Times New Roman" w:hAnsi="Times New Roman"/>
          <w:sz w:val="24"/>
          <w:szCs w:val="24"/>
        </w:rPr>
        <w:br/>
      </w:r>
      <w:r w:rsidRPr="006B66E3">
        <w:rPr>
          <w:rFonts w:ascii="Times New Roman" w:hAnsi="Times New Roman"/>
          <w:sz w:val="24"/>
          <w:szCs w:val="24"/>
        </w:rPr>
        <w:t>в соответствии с гражданским законодательством и положениями частей 8-23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B66E3" w:rsidRPr="006B66E3" w:rsidRDefault="006B66E3" w:rsidP="006B66E3">
      <w:pPr>
        <w:pStyle w:val="a8"/>
        <w:ind w:firstLine="567"/>
        <w:jc w:val="both"/>
        <w:rPr>
          <w:rFonts w:ascii="Times New Roman" w:hAnsi="Times New Roman"/>
          <w:sz w:val="24"/>
          <w:szCs w:val="24"/>
        </w:rPr>
      </w:pPr>
      <w:r w:rsidRPr="006B66E3">
        <w:rPr>
          <w:rFonts w:ascii="Times New Roman" w:hAnsi="Times New Roman"/>
          <w:sz w:val="24"/>
          <w:szCs w:val="24"/>
        </w:rPr>
        <w:t>1</w:t>
      </w:r>
      <w:r>
        <w:rPr>
          <w:rFonts w:ascii="Times New Roman" w:hAnsi="Times New Roman"/>
          <w:sz w:val="24"/>
          <w:szCs w:val="24"/>
        </w:rPr>
        <w:t>2</w:t>
      </w:r>
      <w:r w:rsidRPr="006B66E3">
        <w:rPr>
          <w:rFonts w:ascii="Times New Roman" w:hAnsi="Times New Roman"/>
          <w:sz w:val="24"/>
          <w:szCs w:val="24"/>
        </w:rPr>
        <w:t>.10.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rsidR="00F72D8B" w:rsidRDefault="006B66E3" w:rsidP="00F72D8B">
      <w:pPr>
        <w:pStyle w:val="a8"/>
        <w:ind w:firstLine="567"/>
        <w:jc w:val="both"/>
        <w:rPr>
          <w:rFonts w:ascii="Times New Roman" w:hAnsi="Times New Roman"/>
          <w:sz w:val="24"/>
          <w:szCs w:val="24"/>
        </w:rPr>
      </w:pPr>
      <w:r w:rsidRPr="006B66E3">
        <w:rPr>
          <w:rFonts w:ascii="Times New Roman" w:hAnsi="Times New Roman"/>
          <w:sz w:val="24"/>
          <w:szCs w:val="24"/>
        </w:rPr>
        <w:t>поставкой товара ненадлежащего качества с недостатками, которые не могут быть устранены в приемлемый для Г</w:t>
      </w:r>
      <w:r w:rsidR="00F72D8B">
        <w:rPr>
          <w:rFonts w:ascii="Times New Roman" w:hAnsi="Times New Roman"/>
          <w:sz w:val="24"/>
          <w:szCs w:val="24"/>
        </w:rPr>
        <w:t xml:space="preserve">осударственного заказчика срок; </w:t>
      </w:r>
    </w:p>
    <w:p w:rsidR="006B66E3" w:rsidRPr="006B66E3" w:rsidRDefault="006B66E3" w:rsidP="00F72D8B">
      <w:pPr>
        <w:pStyle w:val="a8"/>
        <w:ind w:firstLine="567"/>
        <w:jc w:val="both"/>
        <w:rPr>
          <w:rFonts w:ascii="Times New Roman" w:hAnsi="Times New Roman"/>
          <w:sz w:val="24"/>
          <w:szCs w:val="24"/>
        </w:rPr>
      </w:pPr>
      <w:r w:rsidRPr="006B66E3">
        <w:rPr>
          <w:rFonts w:ascii="Times New Roman" w:hAnsi="Times New Roman"/>
          <w:sz w:val="24"/>
          <w:szCs w:val="24"/>
        </w:rPr>
        <w:t>неоднократного нарушения сроков поставки товара.</w:t>
      </w:r>
    </w:p>
    <w:p w:rsidR="006B66E3" w:rsidRPr="006B66E3" w:rsidRDefault="006B66E3" w:rsidP="006B66E3">
      <w:pPr>
        <w:pStyle w:val="a8"/>
        <w:ind w:firstLine="567"/>
        <w:jc w:val="both"/>
        <w:rPr>
          <w:rFonts w:ascii="Times New Roman" w:hAnsi="Times New Roman"/>
          <w:sz w:val="24"/>
          <w:szCs w:val="24"/>
        </w:rPr>
      </w:pPr>
      <w:r w:rsidRPr="006B66E3">
        <w:rPr>
          <w:rFonts w:ascii="Times New Roman" w:hAnsi="Times New Roman"/>
          <w:sz w:val="24"/>
          <w:szCs w:val="24"/>
        </w:rPr>
        <w:t>1</w:t>
      </w:r>
      <w:r>
        <w:rPr>
          <w:rFonts w:ascii="Times New Roman" w:hAnsi="Times New Roman"/>
          <w:sz w:val="24"/>
          <w:szCs w:val="24"/>
        </w:rPr>
        <w:t>2</w:t>
      </w:r>
      <w:r w:rsidRPr="006B66E3">
        <w:rPr>
          <w:rFonts w:ascii="Times New Roman" w:hAnsi="Times New Roman"/>
          <w:sz w:val="24"/>
          <w:szCs w:val="24"/>
        </w:rPr>
        <w:t xml:space="preserve">.11. </w:t>
      </w:r>
      <w:r w:rsidR="00AF0407">
        <w:rPr>
          <w:rFonts w:ascii="Times New Roman" w:hAnsi="Times New Roman"/>
          <w:sz w:val="24"/>
          <w:szCs w:val="24"/>
        </w:rPr>
        <w:t>Поставщик</w:t>
      </w:r>
      <w:r w:rsidRPr="006B66E3">
        <w:rPr>
          <w:rFonts w:ascii="Times New Roman" w:hAnsi="Times New Roman"/>
          <w:sz w:val="24"/>
          <w:szCs w:val="24"/>
        </w:rPr>
        <w:t xml:space="preserve"> вправе принять решение об одностороннем отказе от исполнения Контракта по основаниям, предусмотренным Гражданским кодексом Российской </w:t>
      </w:r>
      <w:r w:rsidRPr="006B66E3">
        <w:rPr>
          <w:rFonts w:ascii="Times New Roman" w:hAnsi="Times New Roman"/>
          <w:sz w:val="24"/>
          <w:szCs w:val="24"/>
        </w:rPr>
        <w:lastRenderedPageBreak/>
        <w:t xml:space="preserve">Федерации для одностороннего отказа от исполнения отдельных видов обязательств, </w:t>
      </w:r>
      <w:r w:rsidR="00DA4A44">
        <w:rPr>
          <w:rFonts w:ascii="Times New Roman" w:hAnsi="Times New Roman"/>
          <w:sz w:val="24"/>
          <w:szCs w:val="24"/>
        </w:rPr>
        <w:br/>
      </w:r>
      <w:r w:rsidRPr="006B66E3">
        <w:rPr>
          <w:rFonts w:ascii="Times New Roman" w:hAnsi="Times New Roman"/>
          <w:sz w:val="24"/>
          <w:szCs w:val="24"/>
        </w:rPr>
        <w:t>а именно в случаях:</w:t>
      </w:r>
    </w:p>
    <w:p w:rsidR="006B66E3" w:rsidRPr="006B66E3" w:rsidRDefault="006B66E3" w:rsidP="006B66E3">
      <w:pPr>
        <w:pStyle w:val="a8"/>
        <w:ind w:firstLine="567"/>
        <w:jc w:val="both"/>
        <w:rPr>
          <w:rFonts w:ascii="Times New Roman" w:hAnsi="Times New Roman"/>
          <w:sz w:val="24"/>
          <w:szCs w:val="24"/>
        </w:rPr>
      </w:pPr>
      <w:r w:rsidRPr="006B66E3">
        <w:rPr>
          <w:rFonts w:ascii="Times New Roman" w:hAnsi="Times New Roman"/>
          <w:sz w:val="24"/>
          <w:szCs w:val="24"/>
        </w:rPr>
        <w:t>неоднократного нарушения Государственным заказчиком сроков оплаты поставки товара.</w:t>
      </w:r>
    </w:p>
    <w:p w:rsidR="006B66E3" w:rsidRPr="006B66E3" w:rsidRDefault="006B66E3" w:rsidP="006B66E3">
      <w:pPr>
        <w:pStyle w:val="a8"/>
        <w:ind w:firstLine="567"/>
        <w:jc w:val="both"/>
        <w:rPr>
          <w:rFonts w:ascii="Times New Roman" w:hAnsi="Times New Roman"/>
          <w:sz w:val="24"/>
          <w:szCs w:val="24"/>
        </w:rPr>
      </w:pPr>
      <w:r w:rsidRPr="006B66E3">
        <w:rPr>
          <w:rFonts w:ascii="Times New Roman" w:hAnsi="Times New Roman"/>
          <w:sz w:val="24"/>
          <w:szCs w:val="24"/>
        </w:rPr>
        <w:t>1</w:t>
      </w:r>
      <w:r>
        <w:rPr>
          <w:rFonts w:ascii="Times New Roman" w:hAnsi="Times New Roman"/>
          <w:sz w:val="24"/>
          <w:szCs w:val="24"/>
        </w:rPr>
        <w:t>2</w:t>
      </w:r>
      <w:r w:rsidRPr="006B66E3">
        <w:rPr>
          <w:rFonts w:ascii="Times New Roman" w:hAnsi="Times New Roman"/>
          <w:sz w:val="24"/>
          <w:szCs w:val="24"/>
        </w:rPr>
        <w:t xml:space="preserve">.12. Государственный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w:t>
      </w:r>
      <w:r>
        <w:rPr>
          <w:rFonts w:ascii="Times New Roman" w:hAnsi="Times New Roman"/>
          <w:sz w:val="24"/>
          <w:szCs w:val="24"/>
        </w:rPr>
        <w:br/>
      </w:r>
      <w:r w:rsidRPr="006B66E3">
        <w:rPr>
          <w:rFonts w:ascii="Times New Roman" w:hAnsi="Times New Roman"/>
          <w:sz w:val="24"/>
          <w:szCs w:val="24"/>
        </w:rPr>
        <w:t xml:space="preserve">в соответствии с частью 8 статьи 95 Федерального закона от 05.04.2013 № 44-ФЗ </w:t>
      </w:r>
      <w:r>
        <w:rPr>
          <w:rFonts w:ascii="Times New Roman" w:hAnsi="Times New Roman"/>
          <w:sz w:val="24"/>
          <w:szCs w:val="24"/>
        </w:rPr>
        <w:br/>
      </w:r>
      <w:r w:rsidRPr="006B66E3">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p>
    <w:p w:rsidR="006B66E3" w:rsidRPr="006B66E3" w:rsidRDefault="006B66E3" w:rsidP="006B66E3">
      <w:pPr>
        <w:pStyle w:val="a8"/>
        <w:ind w:firstLine="567"/>
        <w:jc w:val="both"/>
        <w:rPr>
          <w:rFonts w:ascii="Times New Roman" w:hAnsi="Times New Roman"/>
          <w:sz w:val="24"/>
          <w:szCs w:val="24"/>
        </w:rPr>
      </w:pPr>
      <w:r w:rsidRPr="006B66E3">
        <w:rPr>
          <w:rFonts w:ascii="Times New Roman" w:hAnsi="Times New Roman"/>
          <w:sz w:val="24"/>
          <w:szCs w:val="24"/>
        </w:rPr>
        <w:t>1</w:t>
      </w:r>
      <w:r>
        <w:rPr>
          <w:rFonts w:ascii="Times New Roman" w:hAnsi="Times New Roman"/>
          <w:sz w:val="24"/>
          <w:szCs w:val="24"/>
        </w:rPr>
        <w:t>2</w:t>
      </w:r>
      <w:r w:rsidRPr="006B66E3">
        <w:rPr>
          <w:rFonts w:ascii="Times New Roman" w:hAnsi="Times New Roman"/>
          <w:sz w:val="24"/>
          <w:szCs w:val="24"/>
        </w:rPr>
        <w:t xml:space="preserve">.13. Если Государственным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w:t>
      </w:r>
      <w:r w:rsidR="00DA4A44">
        <w:rPr>
          <w:rFonts w:ascii="Times New Roman" w:hAnsi="Times New Roman"/>
          <w:sz w:val="24"/>
          <w:szCs w:val="24"/>
        </w:rPr>
        <w:br/>
      </w:r>
      <w:r w:rsidRPr="006B66E3">
        <w:rPr>
          <w:rFonts w:ascii="Times New Roman" w:hAnsi="Times New Roman"/>
          <w:sz w:val="24"/>
          <w:szCs w:val="24"/>
        </w:rPr>
        <w:t>от исполнения контракта.</w:t>
      </w:r>
    </w:p>
    <w:p w:rsidR="006B66E3" w:rsidRPr="006B66E3" w:rsidRDefault="006B66E3" w:rsidP="006B66E3">
      <w:pPr>
        <w:pStyle w:val="a8"/>
        <w:ind w:firstLine="567"/>
        <w:jc w:val="both"/>
        <w:rPr>
          <w:rFonts w:ascii="Times New Roman" w:hAnsi="Times New Roman"/>
          <w:sz w:val="24"/>
          <w:szCs w:val="24"/>
        </w:rPr>
      </w:pPr>
      <w:r w:rsidRPr="006B66E3">
        <w:rPr>
          <w:rFonts w:ascii="Times New Roman" w:hAnsi="Times New Roman"/>
          <w:sz w:val="24"/>
          <w:szCs w:val="24"/>
        </w:rPr>
        <w:t>1</w:t>
      </w:r>
      <w:r>
        <w:rPr>
          <w:rFonts w:ascii="Times New Roman" w:hAnsi="Times New Roman"/>
          <w:sz w:val="24"/>
          <w:szCs w:val="24"/>
        </w:rPr>
        <w:t>2</w:t>
      </w:r>
      <w:r w:rsidRPr="006B66E3">
        <w:rPr>
          <w:rFonts w:ascii="Times New Roman" w:hAnsi="Times New Roman"/>
          <w:sz w:val="24"/>
          <w:szCs w:val="24"/>
        </w:rPr>
        <w:t>.14.</w:t>
      </w:r>
      <w:r w:rsidRPr="006B66E3">
        <w:rPr>
          <w:rFonts w:ascii="Times New Roman" w:hAnsi="Times New Roman"/>
          <w:sz w:val="24"/>
          <w:szCs w:val="24"/>
        </w:rPr>
        <w:tab/>
        <w:t xml:space="preserve">Решение Государственного заказчика об одностороннем отказе </w:t>
      </w:r>
      <w:r w:rsidR="00DA4A44">
        <w:rPr>
          <w:rFonts w:ascii="Times New Roman" w:hAnsi="Times New Roman"/>
          <w:sz w:val="24"/>
          <w:szCs w:val="24"/>
        </w:rPr>
        <w:br/>
      </w:r>
      <w:r w:rsidRPr="006B66E3">
        <w:rPr>
          <w:rFonts w:ascii="Times New Roman" w:hAnsi="Times New Roman"/>
          <w:sz w:val="24"/>
          <w:szCs w:val="24"/>
        </w:rPr>
        <w:t xml:space="preserve">от исполнения Государственного контракта вступает в силу и Государственный контракт считается расторгнутым через десять дней с даты надлежащего уведомления государственным заказчиком </w:t>
      </w:r>
      <w:r w:rsidR="00AF0407">
        <w:rPr>
          <w:rFonts w:ascii="Times New Roman" w:hAnsi="Times New Roman"/>
          <w:sz w:val="24"/>
          <w:szCs w:val="24"/>
        </w:rPr>
        <w:t>Поставщику</w:t>
      </w:r>
      <w:r w:rsidRPr="006B66E3">
        <w:rPr>
          <w:rFonts w:ascii="Times New Roman" w:hAnsi="Times New Roman"/>
          <w:sz w:val="24"/>
          <w:szCs w:val="24"/>
        </w:rPr>
        <w:t xml:space="preserve"> об одностороннем отказе от исполнения Государственного контракта.</w:t>
      </w:r>
    </w:p>
    <w:p w:rsidR="006B66E3" w:rsidRPr="006B66E3" w:rsidRDefault="006B66E3" w:rsidP="006B66E3">
      <w:pPr>
        <w:pStyle w:val="a8"/>
        <w:ind w:firstLine="567"/>
        <w:jc w:val="both"/>
        <w:rPr>
          <w:rStyle w:val="aa"/>
          <w:rFonts w:ascii="Times New Roman" w:hAnsi="Times New Roman"/>
          <w:i w:val="0"/>
          <w:sz w:val="24"/>
          <w:szCs w:val="24"/>
        </w:rPr>
      </w:pPr>
      <w:r w:rsidRPr="006B66E3">
        <w:rPr>
          <w:rFonts w:ascii="Times New Roman" w:hAnsi="Times New Roman"/>
          <w:sz w:val="24"/>
          <w:szCs w:val="24"/>
        </w:rPr>
        <w:t>1</w:t>
      </w:r>
      <w:r w:rsidR="00F1265F">
        <w:rPr>
          <w:rFonts w:ascii="Times New Roman" w:hAnsi="Times New Roman"/>
          <w:sz w:val="24"/>
          <w:szCs w:val="24"/>
        </w:rPr>
        <w:t>2</w:t>
      </w:r>
      <w:r w:rsidRPr="006B66E3">
        <w:rPr>
          <w:rFonts w:ascii="Times New Roman" w:hAnsi="Times New Roman"/>
          <w:sz w:val="24"/>
          <w:szCs w:val="24"/>
        </w:rPr>
        <w:t>.15.</w:t>
      </w:r>
      <w:r w:rsidRPr="006B66E3">
        <w:rPr>
          <w:rFonts w:ascii="Times New Roman" w:hAnsi="Times New Roman"/>
          <w:sz w:val="24"/>
          <w:szCs w:val="24"/>
        </w:rPr>
        <w:tab/>
        <w:t xml:space="preserve">Государственный заказчик обязан отменить не вступившее в силу решение об </w:t>
      </w:r>
      <w:r w:rsidRPr="006B66E3">
        <w:rPr>
          <w:rStyle w:val="aa"/>
          <w:rFonts w:ascii="Times New Roman" w:hAnsi="Times New Roman"/>
          <w:i w:val="0"/>
          <w:sz w:val="24"/>
          <w:szCs w:val="24"/>
        </w:rPr>
        <w:t xml:space="preserve">одностороннем отказе от исполнения государственного контракта, если в течение десятидневного срока с даты надлежащего уведомления </w:t>
      </w:r>
      <w:r w:rsidR="00AF0407">
        <w:rPr>
          <w:rStyle w:val="aa"/>
          <w:rFonts w:ascii="Times New Roman" w:hAnsi="Times New Roman"/>
          <w:i w:val="0"/>
          <w:sz w:val="24"/>
          <w:szCs w:val="24"/>
        </w:rPr>
        <w:t>Поставщика</w:t>
      </w:r>
      <w:r w:rsidRPr="006B66E3">
        <w:rPr>
          <w:rStyle w:val="aa"/>
          <w:rFonts w:ascii="Times New Roman" w:hAnsi="Times New Roman"/>
          <w:i w:val="0"/>
          <w:sz w:val="24"/>
          <w:szCs w:val="24"/>
        </w:rPr>
        <w:t xml:space="preserve"> о принятом решении об одностороннем отказе от исполнения Государственного контракта устранено нарушение условий государственного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в соответствии с частью 10 статьи 95 Закона № 44-ФЗ. Данное правило не применяется в случае повторного нарушения </w:t>
      </w:r>
      <w:r w:rsidR="00AF0407">
        <w:rPr>
          <w:rStyle w:val="aa"/>
          <w:rFonts w:ascii="Times New Roman" w:hAnsi="Times New Roman"/>
          <w:i w:val="0"/>
          <w:sz w:val="24"/>
          <w:szCs w:val="24"/>
        </w:rPr>
        <w:t>Поставщиком</w:t>
      </w:r>
      <w:r w:rsidRPr="006B66E3">
        <w:rPr>
          <w:rStyle w:val="aa"/>
          <w:rFonts w:ascii="Times New Roman" w:hAnsi="Times New Roman"/>
          <w:i w:val="0"/>
          <w:sz w:val="24"/>
          <w:szCs w:val="24"/>
        </w:rPr>
        <w:t xml:space="preserve"> условий государственного контракта, которые в соответствии с гражданским законодательством являются основанием для одностороннего отказа Государственного заказчика </w:t>
      </w:r>
      <w:r w:rsidR="00DA4A44">
        <w:rPr>
          <w:rStyle w:val="aa"/>
          <w:rFonts w:ascii="Times New Roman" w:hAnsi="Times New Roman"/>
          <w:i w:val="0"/>
          <w:sz w:val="24"/>
          <w:szCs w:val="24"/>
        </w:rPr>
        <w:br/>
      </w:r>
      <w:r w:rsidRPr="006B66E3">
        <w:rPr>
          <w:rStyle w:val="aa"/>
          <w:rFonts w:ascii="Times New Roman" w:hAnsi="Times New Roman"/>
          <w:i w:val="0"/>
          <w:sz w:val="24"/>
          <w:szCs w:val="24"/>
        </w:rPr>
        <w:t>от исполнения государственного контракта.</w:t>
      </w:r>
    </w:p>
    <w:p w:rsidR="006B66E3" w:rsidRPr="006B66E3" w:rsidRDefault="00F1265F" w:rsidP="006B66E3">
      <w:pPr>
        <w:pStyle w:val="a8"/>
        <w:ind w:firstLine="567"/>
        <w:jc w:val="both"/>
        <w:rPr>
          <w:rFonts w:ascii="Times New Roman" w:hAnsi="Times New Roman"/>
          <w:i/>
          <w:sz w:val="24"/>
          <w:szCs w:val="24"/>
        </w:rPr>
      </w:pPr>
      <w:r>
        <w:rPr>
          <w:rStyle w:val="aa"/>
          <w:rFonts w:ascii="Times New Roman" w:hAnsi="Times New Roman"/>
          <w:i w:val="0"/>
          <w:sz w:val="24"/>
          <w:szCs w:val="24"/>
        </w:rPr>
        <w:t>12</w:t>
      </w:r>
      <w:r w:rsidR="006B66E3" w:rsidRPr="006B66E3">
        <w:rPr>
          <w:rStyle w:val="aa"/>
          <w:rFonts w:ascii="Times New Roman" w:hAnsi="Times New Roman"/>
          <w:i w:val="0"/>
          <w:sz w:val="24"/>
          <w:szCs w:val="24"/>
        </w:rPr>
        <w:t>.16.</w:t>
      </w:r>
      <w:r w:rsidR="006B66E3" w:rsidRPr="006B66E3">
        <w:rPr>
          <w:rStyle w:val="aa"/>
          <w:rFonts w:ascii="Times New Roman" w:hAnsi="Times New Roman"/>
          <w:i w:val="0"/>
          <w:sz w:val="24"/>
          <w:szCs w:val="24"/>
        </w:rPr>
        <w:tab/>
      </w:r>
      <w:r w:rsidR="006B66E3" w:rsidRPr="006B66E3">
        <w:rPr>
          <w:rFonts w:ascii="Times New Roman" w:hAnsi="Times New Roman"/>
          <w:sz w:val="24"/>
          <w:szCs w:val="24"/>
        </w:rPr>
        <w:t xml:space="preserve">Государственный </w:t>
      </w:r>
      <w:r w:rsidR="006B66E3" w:rsidRPr="006B66E3">
        <w:rPr>
          <w:rFonts w:ascii="Times New Roman" w:hAnsi="Times New Roman"/>
          <w:i/>
          <w:sz w:val="24"/>
          <w:szCs w:val="24"/>
        </w:rPr>
        <w:t>з</w:t>
      </w:r>
      <w:r w:rsidR="006B66E3" w:rsidRPr="006B66E3">
        <w:rPr>
          <w:rStyle w:val="aa"/>
          <w:rFonts w:ascii="Times New Roman" w:hAnsi="Times New Roman"/>
          <w:i w:val="0"/>
          <w:sz w:val="24"/>
          <w:szCs w:val="24"/>
        </w:rPr>
        <w:t xml:space="preserve">аказчик не позднее двух рабочих дней, следующих </w:t>
      </w:r>
      <w:r w:rsidR="00DA4A44">
        <w:rPr>
          <w:rStyle w:val="aa"/>
          <w:rFonts w:ascii="Times New Roman" w:hAnsi="Times New Roman"/>
          <w:i w:val="0"/>
          <w:sz w:val="24"/>
          <w:szCs w:val="24"/>
        </w:rPr>
        <w:br/>
      </w:r>
      <w:r w:rsidR="006B66E3" w:rsidRPr="006B66E3">
        <w:rPr>
          <w:rStyle w:val="aa"/>
          <w:rFonts w:ascii="Times New Roman" w:hAnsi="Times New Roman"/>
          <w:i w:val="0"/>
          <w:sz w:val="24"/>
          <w:szCs w:val="24"/>
        </w:rPr>
        <w:t xml:space="preserve">за днем вступления в силу решения Государственного заказчика об одностороннем отказе от исполнения контракта в связи с неисполнением или ненадлежащим исполнением </w:t>
      </w:r>
      <w:r w:rsidR="00AF0407">
        <w:rPr>
          <w:rStyle w:val="aa"/>
          <w:rFonts w:ascii="Times New Roman" w:hAnsi="Times New Roman"/>
          <w:i w:val="0"/>
          <w:sz w:val="24"/>
          <w:szCs w:val="24"/>
        </w:rPr>
        <w:t>Поставщиком</w:t>
      </w:r>
      <w:r w:rsidR="006B66E3" w:rsidRPr="006B66E3">
        <w:rPr>
          <w:rStyle w:val="aa"/>
          <w:rFonts w:ascii="Times New Roman" w:hAnsi="Times New Roman"/>
          <w:i w:val="0"/>
          <w:sz w:val="24"/>
          <w:szCs w:val="24"/>
        </w:rPr>
        <w:t xml:space="preserve"> обязательств, предусмотренных контрактом, направляет в соответствии </w:t>
      </w:r>
      <w:r w:rsidR="00DA4A44">
        <w:rPr>
          <w:rStyle w:val="aa"/>
          <w:rFonts w:ascii="Times New Roman" w:hAnsi="Times New Roman"/>
          <w:i w:val="0"/>
          <w:sz w:val="24"/>
          <w:szCs w:val="24"/>
        </w:rPr>
        <w:br/>
      </w:r>
      <w:r w:rsidR="006B66E3" w:rsidRPr="006B66E3">
        <w:rPr>
          <w:rStyle w:val="aa"/>
          <w:rFonts w:ascii="Times New Roman" w:hAnsi="Times New Roman"/>
          <w:i w:val="0"/>
          <w:sz w:val="24"/>
          <w:szCs w:val="24"/>
        </w:rPr>
        <w:t xml:space="preserve">с порядком, предусмотренным </w:t>
      </w:r>
      <w:hyperlink r:id="rId14" w:anchor="/document/77312405/entry/104101" w:history="1">
        <w:r w:rsidR="006B66E3" w:rsidRPr="007757D3">
          <w:rPr>
            <w:rStyle w:val="a7"/>
            <w:rFonts w:ascii="Times New Roman" w:hAnsi="Times New Roman"/>
            <w:iCs/>
            <w:color w:val="auto"/>
            <w:sz w:val="24"/>
            <w:szCs w:val="24"/>
            <w:u w:val="none"/>
          </w:rPr>
          <w:t>пунктом 1 части 10 статьи 104</w:t>
        </w:r>
      </w:hyperlink>
      <w:r w:rsidR="006B66E3" w:rsidRPr="007757D3">
        <w:rPr>
          <w:rStyle w:val="aa"/>
          <w:rFonts w:ascii="Times New Roman" w:hAnsi="Times New Roman"/>
          <w:sz w:val="24"/>
          <w:szCs w:val="24"/>
        </w:rPr>
        <w:t xml:space="preserve"> </w:t>
      </w:r>
      <w:r w:rsidR="006B66E3" w:rsidRPr="006B66E3">
        <w:rPr>
          <w:rFonts w:ascii="Times New Roman" w:hAnsi="Times New Roman"/>
          <w:sz w:val="24"/>
          <w:szCs w:val="24"/>
        </w:rPr>
        <w:t>Закона № 44-ФЗ</w:t>
      </w:r>
      <w:r w:rsidR="006B66E3" w:rsidRPr="006B66E3">
        <w:rPr>
          <w:rStyle w:val="aa"/>
          <w:rFonts w:ascii="Times New Roman" w:hAnsi="Times New Roman"/>
          <w:i w:val="0"/>
          <w:sz w:val="24"/>
          <w:szCs w:val="24"/>
        </w:rPr>
        <w:t>, обращение о включении информации</w:t>
      </w:r>
      <w:r w:rsidR="006B66E3" w:rsidRPr="006B66E3">
        <w:rPr>
          <w:rFonts w:ascii="Times New Roman" w:hAnsi="Times New Roman"/>
          <w:i/>
          <w:sz w:val="24"/>
          <w:szCs w:val="24"/>
        </w:rPr>
        <w:t xml:space="preserve"> </w:t>
      </w:r>
      <w:r w:rsidR="006B66E3" w:rsidRPr="006B66E3">
        <w:rPr>
          <w:rFonts w:ascii="Times New Roman" w:hAnsi="Times New Roman"/>
          <w:sz w:val="24"/>
          <w:szCs w:val="24"/>
        </w:rPr>
        <w:t xml:space="preserve">о </w:t>
      </w:r>
      <w:r w:rsidR="00AF0407">
        <w:rPr>
          <w:rFonts w:ascii="Times New Roman" w:hAnsi="Times New Roman"/>
          <w:sz w:val="24"/>
          <w:szCs w:val="24"/>
        </w:rPr>
        <w:t>Поставщике</w:t>
      </w:r>
      <w:r w:rsidR="006B66E3" w:rsidRPr="006B66E3">
        <w:rPr>
          <w:rFonts w:ascii="Times New Roman" w:hAnsi="Times New Roman"/>
          <w:sz w:val="24"/>
          <w:szCs w:val="24"/>
        </w:rPr>
        <w:t xml:space="preserve"> в реестр недобросовестных поставщиков (подрядчиков, исполнителей).</w:t>
      </w:r>
    </w:p>
    <w:p w:rsidR="006B66E3" w:rsidRPr="006B66E3" w:rsidRDefault="00F1265F" w:rsidP="006B66E3">
      <w:pPr>
        <w:pStyle w:val="a8"/>
        <w:ind w:firstLine="567"/>
        <w:jc w:val="both"/>
        <w:rPr>
          <w:rStyle w:val="aa"/>
          <w:rFonts w:ascii="Times New Roman" w:hAnsi="Times New Roman"/>
          <w:i w:val="0"/>
          <w:sz w:val="24"/>
          <w:szCs w:val="24"/>
        </w:rPr>
      </w:pPr>
      <w:r>
        <w:rPr>
          <w:rStyle w:val="aa"/>
          <w:rFonts w:ascii="Times New Roman" w:hAnsi="Times New Roman"/>
          <w:i w:val="0"/>
          <w:sz w:val="24"/>
          <w:szCs w:val="24"/>
        </w:rPr>
        <w:t>12</w:t>
      </w:r>
      <w:r w:rsidR="006B66E3" w:rsidRPr="006B66E3">
        <w:rPr>
          <w:rStyle w:val="aa"/>
          <w:rFonts w:ascii="Times New Roman" w:hAnsi="Times New Roman"/>
          <w:i w:val="0"/>
          <w:sz w:val="24"/>
          <w:szCs w:val="24"/>
        </w:rPr>
        <w:t xml:space="preserve">.17. В случае расторжения контракта в связи с односторонним отказом Государственного заказчика от исполнения контракта заказчик вправе осуществить в соответствии с </w:t>
      </w:r>
      <w:hyperlink r:id="rId15" w:anchor="/document/77312405/entry/241022" w:history="1">
        <w:r w:rsidR="006B66E3" w:rsidRPr="006B66E3">
          <w:rPr>
            <w:rStyle w:val="aa"/>
            <w:rFonts w:ascii="Times New Roman" w:hAnsi="Times New Roman"/>
            <w:i w:val="0"/>
            <w:sz w:val="24"/>
            <w:szCs w:val="24"/>
          </w:rPr>
          <w:t>подпунктом "б" пункта 2 части 10 статьи 24</w:t>
        </w:r>
      </w:hyperlink>
      <w:r w:rsidR="006B66E3" w:rsidRPr="006B66E3">
        <w:rPr>
          <w:rStyle w:val="aa"/>
          <w:rFonts w:ascii="Times New Roman" w:hAnsi="Times New Roman"/>
          <w:i w:val="0"/>
          <w:sz w:val="24"/>
          <w:szCs w:val="24"/>
        </w:rPr>
        <w:t xml:space="preserve"> Закона № 44-ФЗ закупку товара, работы, услуги, поставка, выполнение, оказание которых являлись предметом расторгнутого контракта</w:t>
      </w:r>
    </w:p>
    <w:p w:rsidR="006B66E3" w:rsidRPr="006B66E3" w:rsidRDefault="006B66E3" w:rsidP="006B66E3">
      <w:pPr>
        <w:pStyle w:val="a8"/>
        <w:ind w:firstLine="567"/>
        <w:jc w:val="both"/>
        <w:rPr>
          <w:rFonts w:ascii="Times New Roman" w:hAnsi="Times New Roman"/>
          <w:sz w:val="24"/>
          <w:szCs w:val="24"/>
        </w:rPr>
      </w:pPr>
      <w:r w:rsidRPr="006B66E3">
        <w:rPr>
          <w:rStyle w:val="aa"/>
          <w:rFonts w:ascii="Times New Roman" w:hAnsi="Times New Roman"/>
          <w:i w:val="0"/>
          <w:sz w:val="24"/>
          <w:szCs w:val="24"/>
        </w:rPr>
        <w:t>1</w:t>
      </w:r>
      <w:r w:rsidR="00F1265F">
        <w:rPr>
          <w:rStyle w:val="aa"/>
          <w:rFonts w:ascii="Times New Roman" w:hAnsi="Times New Roman"/>
          <w:i w:val="0"/>
          <w:sz w:val="24"/>
          <w:szCs w:val="24"/>
        </w:rPr>
        <w:t>2</w:t>
      </w:r>
      <w:r w:rsidRPr="006B66E3">
        <w:rPr>
          <w:rStyle w:val="aa"/>
          <w:rFonts w:ascii="Times New Roman" w:hAnsi="Times New Roman"/>
          <w:i w:val="0"/>
          <w:sz w:val="24"/>
          <w:szCs w:val="24"/>
        </w:rPr>
        <w:t xml:space="preserve">.18. Если до расторжения контракта </w:t>
      </w:r>
      <w:r w:rsidR="00AF0407">
        <w:rPr>
          <w:rStyle w:val="aa"/>
          <w:rFonts w:ascii="Times New Roman" w:hAnsi="Times New Roman"/>
          <w:i w:val="0"/>
          <w:sz w:val="24"/>
          <w:szCs w:val="24"/>
        </w:rPr>
        <w:t>Поставщик</w:t>
      </w:r>
      <w:r w:rsidRPr="006B66E3">
        <w:rPr>
          <w:rStyle w:val="aa"/>
          <w:rFonts w:ascii="Times New Roman" w:hAnsi="Times New Roman"/>
          <w:i w:val="0"/>
          <w:sz w:val="24"/>
          <w:szCs w:val="24"/>
        </w:rPr>
        <w:t xml:space="preserve"> частично исполнил обязательства, предусмотренные контрактом, при заключении нового контракта объем оказываемых услуг должен быть уменьшен с учетом объема оказанных услуг </w:t>
      </w:r>
      <w:r w:rsidR="00DA4A44">
        <w:rPr>
          <w:rStyle w:val="aa"/>
          <w:rFonts w:ascii="Times New Roman" w:hAnsi="Times New Roman"/>
          <w:i w:val="0"/>
          <w:sz w:val="24"/>
          <w:szCs w:val="24"/>
        </w:rPr>
        <w:br/>
      </w:r>
      <w:r w:rsidRPr="006B66E3">
        <w:rPr>
          <w:rStyle w:val="aa"/>
          <w:rFonts w:ascii="Times New Roman" w:hAnsi="Times New Roman"/>
          <w:i w:val="0"/>
          <w:sz w:val="24"/>
          <w:szCs w:val="24"/>
        </w:rPr>
        <w:t xml:space="preserve">по расторгнутому контракту. При этом цена контракта, заключаемого в соответствии </w:t>
      </w:r>
      <w:r w:rsidR="00DA4A44">
        <w:rPr>
          <w:rStyle w:val="aa"/>
          <w:rFonts w:ascii="Times New Roman" w:hAnsi="Times New Roman"/>
          <w:i w:val="0"/>
          <w:sz w:val="24"/>
          <w:szCs w:val="24"/>
        </w:rPr>
        <w:br/>
      </w:r>
      <w:r w:rsidRPr="006B66E3">
        <w:rPr>
          <w:rStyle w:val="aa"/>
          <w:rFonts w:ascii="Times New Roman" w:hAnsi="Times New Roman"/>
          <w:i w:val="0"/>
          <w:sz w:val="24"/>
          <w:szCs w:val="24"/>
        </w:rPr>
        <w:t>с частью 17 и 17.1 статьи 95 Закона № 44-ФЗ, должна быть уменьшена</w:t>
      </w:r>
      <w:r w:rsidRPr="006B66E3">
        <w:rPr>
          <w:rFonts w:ascii="Times New Roman" w:hAnsi="Times New Roman"/>
          <w:sz w:val="24"/>
          <w:szCs w:val="24"/>
        </w:rPr>
        <w:t xml:space="preserve"> пропорционально объему оказанных услуг.</w:t>
      </w:r>
    </w:p>
    <w:p w:rsidR="006B66E3" w:rsidRPr="006B66E3" w:rsidRDefault="006B66E3" w:rsidP="006B66E3">
      <w:pPr>
        <w:pStyle w:val="a8"/>
        <w:ind w:firstLine="567"/>
        <w:jc w:val="both"/>
        <w:rPr>
          <w:rStyle w:val="aa"/>
          <w:rFonts w:ascii="Times New Roman" w:hAnsi="Times New Roman"/>
          <w:i w:val="0"/>
          <w:sz w:val="24"/>
          <w:szCs w:val="24"/>
        </w:rPr>
      </w:pPr>
      <w:r w:rsidRPr="006B66E3">
        <w:rPr>
          <w:rFonts w:ascii="Times New Roman" w:hAnsi="Times New Roman"/>
          <w:sz w:val="24"/>
          <w:szCs w:val="24"/>
        </w:rPr>
        <w:lastRenderedPageBreak/>
        <w:t>1</w:t>
      </w:r>
      <w:r w:rsidR="00F1265F">
        <w:rPr>
          <w:rFonts w:ascii="Times New Roman" w:hAnsi="Times New Roman"/>
          <w:sz w:val="24"/>
          <w:szCs w:val="24"/>
        </w:rPr>
        <w:t>2</w:t>
      </w:r>
      <w:r w:rsidRPr="006B66E3">
        <w:rPr>
          <w:rFonts w:ascii="Times New Roman" w:hAnsi="Times New Roman"/>
          <w:sz w:val="24"/>
          <w:szCs w:val="24"/>
        </w:rPr>
        <w:t>.19.</w:t>
      </w:r>
      <w:r w:rsidRPr="006B66E3">
        <w:rPr>
          <w:rFonts w:ascii="Times New Roman" w:hAnsi="Times New Roman"/>
          <w:sz w:val="24"/>
          <w:szCs w:val="24"/>
        </w:rPr>
        <w:tab/>
        <w:t xml:space="preserve">В случае принятия </w:t>
      </w:r>
      <w:r w:rsidR="00AF0407">
        <w:rPr>
          <w:rFonts w:ascii="Times New Roman" w:hAnsi="Times New Roman"/>
          <w:sz w:val="24"/>
          <w:szCs w:val="24"/>
        </w:rPr>
        <w:t>Поставщиком</w:t>
      </w:r>
      <w:r w:rsidRPr="006B66E3">
        <w:rPr>
          <w:rFonts w:ascii="Times New Roman" w:hAnsi="Times New Roman"/>
          <w:sz w:val="24"/>
          <w:szCs w:val="24"/>
        </w:rPr>
        <w:t xml:space="preserve"> предусмотренного частью 19 статьи 95 Федерального закона № 44-ФЗ решения об одностороннем отказе от исполнения государственного контракта, такое решение передается лицу</w:t>
      </w:r>
      <w:r w:rsidRPr="006B66E3">
        <w:rPr>
          <w:rStyle w:val="aa"/>
          <w:rFonts w:ascii="Times New Roman" w:hAnsi="Times New Roman"/>
          <w:sz w:val="24"/>
          <w:szCs w:val="24"/>
        </w:rPr>
        <w:t xml:space="preserve">, </w:t>
      </w:r>
      <w:r w:rsidRPr="006B66E3">
        <w:rPr>
          <w:rStyle w:val="aa"/>
          <w:rFonts w:ascii="Times New Roman" w:hAnsi="Times New Roman"/>
          <w:i w:val="0"/>
          <w:sz w:val="24"/>
          <w:szCs w:val="24"/>
        </w:rPr>
        <w:t xml:space="preserve">имеющему право действовать от имени Государственного заказчика, лично под расписку или направляется Государственному заказчику по почте заказным письмом с уведомлением о вручении </w:t>
      </w:r>
      <w:r w:rsidR="00DA4A44">
        <w:rPr>
          <w:rStyle w:val="aa"/>
          <w:rFonts w:ascii="Times New Roman" w:hAnsi="Times New Roman"/>
          <w:i w:val="0"/>
          <w:sz w:val="24"/>
          <w:szCs w:val="24"/>
        </w:rPr>
        <w:br/>
      </w:r>
      <w:r w:rsidRPr="006B66E3">
        <w:rPr>
          <w:rStyle w:val="aa"/>
          <w:rFonts w:ascii="Times New Roman" w:hAnsi="Times New Roman"/>
          <w:i w:val="0"/>
          <w:sz w:val="24"/>
          <w:szCs w:val="24"/>
        </w:rPr>
        <w:t xml:space="preserve">по адресу Государственного заказчика, указанному в контракте. Выполнение </w:t>
      </w:r>
      <w:r w:rsidR="00AF0407">
        <w:rPr>
          <w:rStyle w:val="aa"/>
          <w:rFonts w:ascii="Times New Roman" w:hAnsi="Times New Roman"/>
          <w:i w:val="0"/>
          <w:sz w:val="24"/>
          <w:szCs w:val="24"/>
        </w:rPr>
        <w:t>Поставщиком</w:t>
      </w:r>
      <w:r w:rsidRPr="006B66E3">
        <w:rPr>
          <w:rStyle w:val="aa"/>
          <w:rFonts w:ascii="Times New Roman" w:hAnsi="Times New Roman"/>
          <w:i w:val="0"/>
          <w:sz w:val="24"/>
          <w:szCs w:val="24"/>
        </w:rPr>
        <w:t xml:space="preserve"> требований настоящей части считается надлежащим уведомлением Государственного заказчика об одностороннем отказе от исполнения контракта. Датой такого надлежащего уведомления считается:</w:t>
      </w:r>
    </w:p>
    <w:p w:rsidR="006B66E3" w:rsidRPr="006B66E3" w:rsidRDefault="006B66E3" w:rsidP="006B66E3">
      <w:pPr>
        <w:pStyle w:val="a8"/>
        <w:ind w:firstLine="567"/>
        <w:jc w:val="both"/>
        <w:rPr>
          <w:rStyle w:val="aa"/>
          <w:rFonts w:ascii="Times New Roman" w:hAnsi="Times New Roman"/>
          <w:i w:val="0"/>
          <w:sz w:val="24"/>
          <w:szCs w:val="24"/>
        </w:rPr>
      </w:pPr>
      <w:r w:rsidRPr="006B66E3">
        <w:rPr>
          <w:rStyle w:val="aa"/>
          <w:rFonts w:ascii="Times New Roman" w:hAnsi="Times New Roman"/>
          <w:i w:val="0"/>
          <w:sz w:val="24"/>
          <w:szCs w:val="24"/>
        </w:rPr>
        <w:t>1) дата, указанная лицом, имеющим право действовать от имени Государственного заказчика, в расписке о получении решения об одностороннем отказе от исполнения Государственного контракта (в случае передачи такого решения лицу, имеющему право действовать от имени Государственного заказчика, лично под расписку);</w:t>
      </w:r>
    </w:p>
    <w:p w:rsidR="006B66E3" w:rsidRPr="006B66E3" w:rsidRDefault="006B66E3" w:rsidP="006B66E3">
      <w:pPr>
        <w:pStyle w:val="a8"/>
        <w:ind w:firstLine="567"/>
        <w:jc w:val="both"/>
        <w:rPr>
          <w:rStyle w:val="aa"/>
          <w:rFonts w:ascii="Times New Roman" w:hAnsi="Times New Roman"/>
          <w:i w:val="0"/>
          <w:sz w:val="24"/>
          <w:szCs w:val="24"/>
        </w:rPr>
      </w:pPr>
      <w:r w:rsidRPr="006B66E3">
        <w:rPr>
          <w:rStyle w:val="aa"/>
          <w:rFonts w:ascii="Times New Roman" w:hAnsi="Times New Roman"/>
          <w:i w:val="0"/>
          <w:sz w:val="24"/>
          <w:szCs w:val="24"/>
        </w:rPr>
        <w:t xml:space="preserve">2) дата получения </w:t>
      </w:r>
      <w:r w:rsidR="00AF0407">
        <w:rPr>
          <w:rStyle w:val="aa"/>
          <w:rFonts w:ascii="Times New Roman" w:hAnsi="Times New Roman"/>
          <w:i w:val="0"/>
          <w:sz w:val="24"/>
          <w:szCs w:val="24"/>
        </w:rPr>
        <w:t>Поставщиком</w:t>
      </w:r>
      <w:r w:rsidRPr="006B66E3">
        <w:rPr>
          <w:rStyle w:val="aa"/>
          <w:rFonts w:ascii="Times New Roman" w:hAnsi="Times New Roman"/>
          <w:i w:val="0"/>
          <w:sz w:val="24"/>
          <w:szCs w:val="24"/>
        </w:rPr>
        <w:t xml:space="preserve"> подтверждения о вручении Государственному заказчику заказного письма, предусмотренного настоящей частью, либо дата получения </w:t>
      </w:r>
      <w:r w:rsidR="00AF0407">
        <w:rPr>
          <w:rStyle w:val="aa"/>
          <w:rFonts w:ascii="Times New Roman" w:hAnsi="Times New Roman"/>
          <w:i w:val="0"/>
          <w:sz w:val="24"/>
          <w:szCs w:val="24"/>
        </w:rPr>
        <w:t>Поставщиком</w:t>
      </w:r>
      <w:r w:rsidRPr="006B66E3">
        <w:rPr>
          <w:rStyle w:val="aa"/>
          <w:rFonts w:ascii="Times New Roman" w:hAnsi="Times New Roman"/>
          <w:i w:val="0"/>
          <w:sz w:val="24"/>
          <w:szCs w:val="24"/>
        </w:rPr>
        <w:t xml:space="preserve"> информации об отсутствии Государственного заказчика по адресу, указанному в Государственном контракте, информации о возврате такого письма </w:t>
      </w:r>
      <w:r w:rsidR="00DA4A44">
        <w:rPr>
          <w:rStyle w:val="aa"/>
          <w:rFonts w:ascii="Times New Roman" w:hAnsi="Times New Roman"/>
          <w:i w:val="0"/>
          <w:sz w:val="24"/>
          <w:szCs w:val="24"/>
        </w:rPr>
        <w:br/>
      </w:r>
      <w:r w:rsidRPr="006B66E3">
        <w:rPr>
          <w:rStyle w:val="aa"/>
          <w:rFonts w:ascii="Times New Roman" w:hAnsi="Times New Roman"/>
          <w:i w:val="0"/>
          <w:sz w:val="24"/>
          <w:szCs w:val="24"/>
        </w:rPr>
        <w:t xml:space="preserve">по истечении срока хранения (в случае направления решения об одностороннем отказе </w:t>
      </w:r>
      <w:r w:rsidR="00DA4A44">
        <w:rPr>
          <w:rStyle w:val="aa"/>
          <w:rFonts w:ascii="Times New Roman" w:hAnsi="Times New Roman"/>
          <w:i w:val="0"/>
          <w:sz w:val="24"/>
          <w:szCs w:val="24"/>
        </w:rPr>
        <w:br/>
      </w:r>
      <w:r w:rsidRPr="006B66E3">
        <w:rPr>
          <w:rStyle w:val="aa"/>
          <w:rFonts w:ascii="Times New Roman" w:hAnsi="Times New Roman"/>
          <w:i w:val="0"/>
          <w:sz w:val="24"/>
          <w:szCs w:val="24"/>
        </w:rPr>
        <w:t>от исполнения Государственного контракта заказным письмом).</w:t>
      </w:r>
    </w:p>
    <w:p w:rsidR="006B66E3" w:rsidRPr="006B66E3" w:rsidRDefault="006B66E3" w:rsidP="006B66E3">
      <w:pPr>
        <w:pStyle w:val="a8"/>
        <w:ind w:firstLine="567"/>
        <w:jc w:val="both"/>
        <w:rPr>
          <w:rFonts w:ascii="Times New Roman" w:hAnsi="Times New Roman"/>
          <w:sz w:val="24"/>
          <w:szCs w:val="24"/>
        </w:rPr>
      </w:pPr>
      <w:r w:rsidRPr="006B66E3">
        <w:rPr>
          <w:rFonts w:ascii="Times New Roman" w:hAnsi="Times New Roman"/>
          <w:sz w:val="24"/>
          <w:szCs w:val="24"/>
        </w:rPr>
        <w:t>1</w:t>
      </w:r>
      <w:r w:rsidR="00F1265F">
        <w:rPr>
          <w:rFonts w:ascii="Times New Roman" w:hAnsi="Times New Roman"/>
          <w:sz w:val="24"/>
          <w:szCs w:val="24"/>
        </w:rPr>
        <w:t>2</w:t>
      </w:r>
      <w:r w:rsidRPr="006B66E3">
        <w:rPr>
          <w:rFonts w:ascii="Times New Roman" w:hAnsi="Times New Roman"/>
          <w:sz w:val="24"/>
          <w:szCs w:val="24"/>
        </w:rPr>
        <w:t>.20.</w:t>
      </w:r>
      <w:r w:rsidRPr="006B66E3">
        <w:rPr>
          <w:rFonts w:ascii="Times New Roman" w:hAnsi="Times New Roman"/>
          <w:sz w:val="24"/>
          <w:szCs w:val="24"/>
        </w:rPr>
        <w:tab/>
        <w:t xml:space="preserve">Решение </w:t>
      </w:r>
      <w:r w:rsidR="00AF0407">
        <w:rPr>
          <w:rFonts w:ascii="Times New Roman" w:hAnsi="Times New Roman"/>
          <w:sz w:val="24"/>
          <w:szCs w:val="24"/>
        </w:rPr>
        <w:t>Поставщика</w:t>
      </w:r>
      <w:r w:rsidRPr="006B66E3">
        <w:rPr>
          <w:rFonts w:ascii="Times New Roman" w:hAnsi="Times New Roman"/>
          <w:sz w:val="24"/>
          <w:szCs w:val="24"/>
        </w:rPr>
        <w:t xml:space="preserve"> об одностороннем отказе от исполнения государственного контракта вступает в силу и Государственный контракт считается расторгнутым через десять дней с даты надлежащего уведомления </w:t>
      </w:r>
      <w:r w:rsidR="00AF0407">
        <w:rPr>
          <w:rFonts w:ascii="Times New Roman" w:hAnsi="Times New Roman"/>
          <w:sz w:val="24"/>
          <w:szCs w:val="24"/>
        </w:rPr>
        <w:t>Поставщика</w:t>
      </w:r>
      <w:r w:rsidRPr="006B66E3">
        <w:rPr>
          <w:rFonts w:ascii="Times New Roman" w:hAnsi="Times New Roman"/>
          <w:sz w:val="24"/>
          <w:szCs w:val="24"/>
        </w:rPr>
        <w:t xml:space="preserve"> Государственного заказчика об одностороннем отказе от исполнения государственного контракта.</w:t>
      </w:r>
    </w:p>
    <w:p w:rsidR="006B66E3" w:rsidRPr="006B66E3" w:rsidRDefault="00F1265F" w:rsidP="006B66E3">
      <w:pPr>
        <w:pStyle w:val="a8"/>
        <w:ind w:firstLine="567"/>
        <w:jc w:val="both"/>
        <w:rPr>
          <w:rFonts w:ascii="Times New Roman" w:hAnsi="Times New Roman"/>
          <w:sz w:val="24"/>
          <w:szCs w:val="24"/>
        </w:rPr>
      </w:pPr>
      <w:r>
        <w:rPr>
          <w:rFonts w:ascii="Times New Roman" w:hAnsi="Times New Roman"/>
          <w:sz w:val="24"/>
          <w:szCs w:val="24"/>
        </w:rPr>
        <w:t>12</w:t>
      </w:r>
      <w:r w:rsidR="006B66E3" w:rsidRPr="006B66E3">
        <w:rPr>
          <w:rFonts w:ascii="Times New Roman" w:hAnsi="Times New Roman"/>
          <w:sz w:val="24"/>
          <w:szCs w:val="24"/>
        </w:rPr>
        <w:t>.21.</w:t>
      </w:r>
      <w:r w:rsidR="006B66E3" w:rsidRPr="006B66E3">
        <w:rPr>
          <w:rFonts w:ascii="Times New Roman" w:hAnsi="Times New Roman"/>
          <w:sz w:val="24"/>
          <w:szCs w:val="24"/>
        </w:rPr>
        <w:tab/>
      </w:r>
      <w:r w:rsidR="00AF0407">
        <w:rPr>
          <w:rFonts w:ascii="Times New Roman" w:hAnsi="Times New Roman"/>
          <w:sz w:val="24"/>
          <w:szCs w:val="24"/>
        </w:rPr>
        <w:t>Поставщик</w:t>
      </w:r>
      <w:r w:rsidR="006B66E3" w:rsidRPr="006B66E3">
        <w:rPr>
          <w:rFonts w:ascii="Times New Roman" w:hAnsi="Times New Roman"/>
          <w:sz w:val="24"/>
          <w:szCs w:val="24"/>
        </w:rPr>
        <w:t xml:space="preserve"> обязан отменить не вступившее в силу решение </w:t>
      </w:r>
      <w:r w:rsidR="00DA4A44">
        <w:rPr>
          <w:rFonts w:ascii="Times New Roman" w:hAnsi="Times New Roman"/>
          <w:sz w:val="24"/>
          <w:szCs w:val="24"/>
        </w:rPr>
        <w:br/>
      </w:r>
      <w:r w:rsidR="006B66E3" w:rsidRPr="006B66E3">
        <w:rPr>
          <w:rFonts w:ascii="Times New Roman" w:hAnsi="Times New Roman"/>
          <w:sz w:val="24"/>
          <w:szCs w:val="24"/>
        </w:rPr>
        <w:t xml:space="preserve">об одностороннем отказе от исполнения государственного контракта, если в течение десятидневного срока с даты надлежащего уведомления Государственного заказчика </w:t>
      </w:r>
      <w:r w:rsidR="00DA4A44">
        <w:rPr>
          <w:rFonts w:ascii="Times New Roman" w:hAnsi="Times New Roman"/>
          <w:sz w:val="24"/>
          <w:szCs w:val="24"/>
        </w:rPr>
        <w:br/>
      </w:r>
      <w:r w:rsidR="006B66E3" w:rsidRPr="006B66E3">
        <w:rPr>
          <w:rFonts w:ascii="Times New Roman" w:hAnsi="Times New Roman"/>
          <w:sz w:val="24"/>
          <w:szCs w:val="24"/>
        </w:rPr>
        <w:t>о принятом решении об одностороннем отказе от исполнения государственного контракта устранены нарушения условий государственного контракта, послужившие основанием для принятия указанного решения.</w:t>
      </w:r>
    </w:p>
    <w:p w:rsidR="006B66E3" w:rsidRPr="006B66E3" w:rsidRDefault="006B66E3" w:rsidP="006B66E3">
      <w:pPr>
        <w:pStyle w:val="a8"/>
        <w:ind w:firstLine="567"/>
        <w:jc w:val="both"/>
        <w:rPr>
          <w:rFonts w:ascii="Times New Roman" w:hAnsi="Times New Roman"/>
          <w:sz w:val="24"/>
          <w:szCs w:val="24"/>
        </w:rPr>
      </w:pPr>
      <w:r w:rsidRPr="006B66E3">
        <w:rPr>
          <w:rFonts w:ascii="Times New Roman" w:hAnsi="Times New Roman"/>
          <w:sz w:val="24"/>
          <w:szCs w:val="24"/>
        </w:rPr>
        <w:t>1</w:t>
      </w:r>
      <w:r w:rsidR="00F1265F">
        <w:rPr>
          <w:rFonts w:ascii="Times New Roman" w:hAnsi="Times New Roman"/>
          <w:sz w:val="24"/>
          <w:szCs w:val="24"/>
        </w:rPr>
        <w:t>2</w:t>
      </w:r>
      <w:r w:rsidRPr="006B66E3">
        <w:rPr>
          <w:rFonts w:ascii="Times New Roman" w:hAnsi="Times New Roman"/>
          <w:sz w:val="24"/>
          <w:szCs w:val="24"/>
        </w:rPr>
        <w:t>.22.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B66E3" w:rsidRPr="006B66E3" w:rsidRDefault="006B66E3" w:rsidP="006B66E3">
      <w:pPr>
        <w:pStyle w:val="a8"/>
        <w:ind w:firstLine="567"/>
        <w:jc w:val="both"/>
        <w:rPr>
          <w:rFonts w:ascii="Times New Roman" w:hAnsi="Times New Roman"/>
          <w:sz w:val="24"/>
          <w:szCs w:val="24"/>
        </w:rPr>
      </w:pPr>
      <w:r w:rsidRPr="006B66E3">
        <w:rPr>
          <w:rFonts w:ascii="Times New Roman" w:hAnsi="Times New Roman"/>
          <w:sz w:val="24"/>
          <w:szCs w:val="24"/>
        </w:rPr>
        <w:t>1</w:t>
      </w:r>
      <w:r w:rsidR="00F1265F">
        <w:rPr>
          <w:rFonts w:ascii="Times New Roman" w:hAnsi="Times New Roman"/>
          <w:sz w:val="24"/>
          <w:szCs w:val="24"/>
        </w:rPr>
        <w:t>2</w:t>
      </w:r>
      <w:r w:rsidRPr="006B66E3">
        <w:rPr>
          <w:rFonts w:ascii="Times New Roman" w:hAnsi="Times New Roman"/>
          <w:sz w:val="24"/>
          <w:szCs w:val="24"/>
        </w:rPr>
        <w:t xml:space="preserve">.23. В случае расторжения Контракта по любым основаниям Государственный заказчик обязан оплатить </w:t>
      </w:r>
      <w:r w:rsidR="00AF0407">
        <w:rPr>
          <w:rFonts w:ascii="Times New Roman" w:hAnsi="Times New Roman"/>
          <w:sz w:val="24"/>
          <w:szCs w:val="24"/>
        </w:rPr>
        <w:t>Поставщику</w:t>
      </w:r>
      <w:r w:rsidRPr="006B66E3">
        <w:rPr>
          <w:rFonts w:ascii="Times New Roman" w:hAnsi="Times New Roman"/>
          <w:sz w:val="24"/>
          <w:szCs w:val="24"/>
        </w:rPr>
        <w:t xml:space="preserve"> стоимость услуг надлежащего качества </w:t>
      </w:r>
      <w:r w:rsidR="00DA4A44">
        <w:rPr>
          <w:rFonts w:ascii="Times New Roman" w:hAnsi="Times New Roman"/>
          <w:sz w:val="24"/>
          <w:szCs w:val="24"/>
        </w:rPr>
        <w:br/>
      </w:r>
      <w:r w:rsidRPr="006B66E3">
        <w:rPr>
          <w:rFonts w:ascii="Times New Roman" w:hAnsi="Times New Roman"/>
          <w:sz w:val="24"/>
          <w:szCs w:val="24"/>
        </w:rPr>
        <w:t xml:space="preserve">и соответствующего требованиям Государственного заказчика, фактически оказанных </w:t>
      </w:r>
      <w:r w:rsidR="00DA4A44">
        <w:rPr>
          <w:rFonts w:ascii="Times New Roman" w:hAnsi="Times New Roman"/>
          <w:sz w:val="24"/>
          <w:szCs w:val="24"/>
        </w:rPr>
        <w:br/>
      </w:r>
      <w:r w:rsidRPr="006B66E3">
        <w:rPr>
          <w:rFonts w:ascii="Times New Roman" w:hAnsi="Times New Roman"/>
          <w:sz w:val="24"/>
          <w:szCs w:val="24"/>
        </w:rPr>
        <w:t>на момент расторжения Контракта.</w:t>
      </w:r>
    </w:p>
    <w:p w:rsidR="006B66E3" w:rsidRPr="006B66E3" w:rsidRDefault="006B66E3" w:rsidP="006B66E3">
      <w:pPr>
        <w:pStyle w:val="a8"/>
        <w:ind w:firstLine="567"/>
        <w:jc w:val="both"/>
        <w:rPr>
          <w:rFonts w:ascii="Times New Roman" w:hAnsi="Times New Roman"/>
          <w:sz w:val="24"/>
          <w:szCs w:val="24"/>
        </w:rPr>
      </w:pPr>
      <w:r w:rsidRPr="006B66E3">
        <w:rPr>
          <w:rFonts w:ascii="Times New Roman" w:hAnsi="Times New Roman"/>
          <w:sz w:val="24"/>
          <w:szCs w:val="24"/>
        </w:rPr>
        <w:t>1</w:t>
      </w:r>
      <w:r w:rsidR="00F1265F">
        <w:rPr>
          <w:rFonts w:ascii="Times New Roman" w:hAnsi="Times New Roman"/>
          <w:sz w:val="24"/>
          <w:szCs w:val="24"/>
        </w:rPr>
        <w:t>2</w:t>
      </w:r>
      <w:r w:rsidRPr="006B66E3">
        <w:rPr>
          <w:rFonts w:ascii="Times New Roman" w:hAnsi="Times New Roman"/>
          <w:sz w:val="24"/>
          <w:szCs w:val="24"/>
        </w:rPr>
        <w:t>.24.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C5579D" w:rsidRPr="00BC2AC2" w:rsidRDefault="00C5579D" w:rsidP="007C601E">
      <w:pPr>
        <w:pStyle w:val="ConsPlusNormal"/>
        <w:jc w:val="both"/>
        <w:rPr>
          <w:rFonts w:ascii="Times New Roman" w:hAnsi="Times New Roman" w:cs="Times New Roman"/>
          <w:sz w:val="24"/>
          <w:szCs w:val="24"/>
        </w:rPr>
      </w:pPr>
    </w:p>
    <w:p w:rsidR="00C5579D" w:rsidRDefault="00C5579D" w:rsidP="007C601E">
      <w:pPr>
        <w:pStyle w:val="ConsPlusNormal"/>
        <w:jc w:val="center"/>
        <w:outlineLvl w:val="1"/>
        <w:rPr>
          <w:rFonts w:ascii="Times New Roman" w:hAnsi="Times New Roman" w:cs="Times New Roman"/>
          <w:sz w:val="24"/>
          <w:szCs w:val="24"/>
        </w:rPr>
      </w:pPr>
      <w:r w:rsidRPr="00BC2AC2">
        <w:rPr>
          <w:rFonts w:ascii="Times New Roman" w:hAnsi="Times New Roman" w:cs="Times New Roman"/>
          <w:sz w:val="24"/>
          <w:szCs w:val="24"/>
        </w:rPr>
        <w:t xml:space="preserve">XIII. Прочие положения </w:t>
      </w:r>
    </w:p>
    <w:p w:rsidR="00B645FB" w:rsidRPr="00BC2AC2" w:rsidRDefault="00B645FB" w:rsidP="007C601E">
      <w:pPr>
        <w:pStyle w:val="ConsPlusNormal"/>
        <w:jc w:val="center"/>
        <w:outlineLvl w:val="1"/>
        <w:rPr>
          <w:rFonts w:ascii="Times New Roman" w:hAnsi="Times New Roman" w:cs="Times New Roman"/>
          <w:sz w:val="24"/>
          <w:szCs w:val="24"/>
        </w:rPr>
      </w:pPr>
    </w:p>
    <w:p w:rsidR="00C5579D" w:rsidRPr="00BC2AC2" w:rsidRDefault="00C5579D" w:rsidP="007C601E">
      <w:pPr>
        <w:pStyle w:val="ConsPlusNormal"/>
        <w:ind w:firstLine="540"/>
        <w:jc w:val="both"/>
        <w:rPr>
          <w:rFonts w:ascii="Times New Roman" w:hAnsi="Times New Roman" w:cs="Times New Roman"/>
          <w:sz w:val="24"/>
          <w:szCs w:val="24"/>
        </w:rPr>
      </w:pPr>
      <w:r w:rsidRPr="00BC2AC2">
        <w:rPr>
          <w:rFonts w:ascii="Times New Roman" w:hAnsi="Times New Roman" w:cs="Times New Roman"/>
          <w:sz w:val="24"/>
          <w:szCs w:val="24"/>
        </w:rPr>
        <w:t>13.1. Во всем, что не предусмотрено Контрактом, Стороны руководствуются законодательством Российской Федерации.</w:t>
      </w:r>
    </w:p>
    <w:p w:rsidR="00C5579D" w:rsidRPr="00BC2AC2" w:rsidRDefault="00C5579D" w:rsidP="007C601E">
      <w:pPr>
        <w:pStyle w:val="ConsPlusNormal"/>
        <w:ind w:firstLine="540"/>
        <w:jc w:val="both"/>
        <w:rPr>
          <w:rFonts w:ascii="Times New Roman" w:hAnsi="Times New Roman" w:cs="Times New Roman"/>
          <w:sz w:val="24"/>
          <w:szCs w:val="24"/>
        </w:rPr>
      </w:pPr>
      <w:r w:rsidRPr="00BC2AC2">
        <w:rPr>
          <w:rFonts w:ascii="Times New Roman" w:hAnsi="Times New Roman" w:cs="Times New Roman"/>
          <w:sz w:val="24"/>
          <w:szCs w:val="24"/>
        </w:rPr>
        <w:t xml:space="preserve">13.2. В случае изменения у какой-либо из Сторон местонахождения, названия, </w:t>
      </w:r>
      <w:r w:rsidR="008316C8">
        <w:rPr>
          <w:rFonts w:ascii="Times New Roman" w:hAnsi="Times New Roman" w:cs="Times New Roman"/>
          <w:sz w:val="24"/>
          <w:szCs w:val="24"/>
        </w:rPr>
        <w:br/>
      </w:r>
      <w:r w:rsidRPr="00BC2AC2">
        <w:rPr>
          <w:rFonts w:ascii="Times New Roman" w:hAnsi="Times New Roman" w:cs="Times New Roman"/>
          <w:sz w:val="24"/>
          <w:szCs w:val="24"/>
        </w:rPr>
        <w:t>а также в случае реорганизации она обязана в течение десяти дней письменно известить об этом другую Сторону.</w:t>
      </w:r>
    </w:p>
    <w:p w:rsidR="00C5579D" w:rsidRPr="00BC2AC2" w:rsidRDefault="00C5579D" w:rsidP="007C601E">
      <w:pPr>
        <w:pStyle w:val="ConsPlusNormal"/>
        <w:ind w:firstLine="540"/>
        <w:jc w:val="both"/>
        <w:rPr>
          <w:rFonts w:ascii="Times New Roman" w:hAnsi="Times New Roman" w:cs="Times New Roman"/>
          <w:sz w:val="24"/>
          <w:szCs w:val="24"/>
        </w:rPr>
      </w:pPr>
      <w:r w:rsidRPr="00BC2AC2">
        <w:rPr>
          <w:rFonts w:ascii="Times New Roman" w:hAnsi="Times New Roman" w:cs="Times New Roman"/>
          <w:sz w:val="24"/>
          <w:szCs w:val="24"/>
        </w:rPr>
        <w:t xml:space="preserve">13.3. Внесение изменений и дополнений, не противоречащих законодательству </w:t>
      </w:r>
      <w:r w:rsidRPr="00BC2AC2">
        <w:rPr>
          <w:rFonts w:ascii="Times New Roman" w:hAnsi="Times New Roman" w:cs="Times New Roman"/>
          <w:sz w:val="24"/>
          <w:szCs w:val="24"/>
        </w:rPr>
        <w:lastRenderedPageBreak/>
        <w:t xml:space="preserve">Российской Федерации, в условия Контракта осуществляется путем заключения Сторонами в письменной форме дополнительных соглашений к Контракту, </w:t>
      </w:r>
      <w:r w:rsidR="008316C8">
        <w:rPr>
          <w:rFonts w:ascii="Times New Roman" w:hAnsi="Times New Roman" w:cs="Times New Roman"/>
          <w:sz w:val="24"/>
          <w:szCs w:val="24"/>
        </w:rPr>
        <w:br/>
      </w:r>
      <w:r w:rsidRPr="00BC2AC2">
        <w:rPr>
          <w:rFonts w:ascii="Times New Roman" w:hAnsi="Times New Roman" w:cs="Times New Roman"/>
          <w:sz w:val="24"/>
          <w:szCs w:val="24"/>
        </w:rPr>
        <w:t>которые являются его неотъемлемой частью.</w:t>
      </w:r>
    </w:p>
    <w:p w:rsidR="00C5579D" w:rsidRPr="00BC2AC2" w:rsidRDefault="00C5579D" w:rsidP="007C601E">
      <w:pPr>
        <w:pStyle w:val="ConsPlusNormal"/>
        <w:ind w:firstLine="540"/>
        <w:jc w:val="both"/>
        <w:rPr>
          <w:rFonts w:ascii="Times New Roman" w:hAnsi="Times New Roman" w:cs="Times New Roman"/>
          <w:sz w:val="24"/>
          <w:szCs w:val="24"/>
        </w:rPr>
      </w:pPr>
      <w:r w:rsidRPr="00BC2AC2">
        <w:rPr>
          <w:rFonts w:ascii="Times New Roman" w:hAnsi="Times New Roman" w:cs="Times New Roman"/>
          <w:sz w:val="24"/>
          <w:szCs w:val="24"/>
        </w:rPr>
        <w:t xml:space="preserve">13.4. Изменение условий Контракта при его исполнении не допускается, </w:t>
      </w:r>
      <w:r w:rsidR="008316C8">
        <w:rPr>
          <w:rFonts w:ascii="Times New Roman" w:hAnsi="Times New Roman" w:cs="Times New Roman"/>
          <w:sz w:val="24"/>
          <w:szCs w:val="24"/>
        </w:rPr>
        <w:br/>
      </w:r>
      <w:r w:rsidRPr="00BC2AC2">
        <w:rPr>
          <w:rFonts w:ascii="Times New Roman" w:hAnsi="Times New Roman" w:cs="Times New Roman"/>
          <w:sz w:val="24"/>
          <w:szCs w:val="24"/>
        </w:rPr>
        <w:t xml:space="preserve">за исключением случаев, предусмотренных </w:t>
      </w:r>
      <w:hyperlink r:id="rId16" w:history="1">
        <w:r w:rsidRPr="008316C8">
          <w:rPr>
            <w:rFonts w:ascii="Times New Roman" w:hAnsi="Times New Roman" w:cs="Times New Roman"/>
            <w:sz w:val="24"/>
            <w:szCs w:val="24"/>
          </w:rPr>
          <w:t>статьей 95</w:t>
        </w:r>
      </w:hyperlink>
      <w:r w:rsidRPr="008316C8">
        <w:rPr>
          <w:rFonts w:ascii="Times New Roman" w:hAnsi="Times New Roman" w:cs="Times New Roman"/>
          <w:sz w:val="24"/>
          <w:szCs w:val="24"/>
        </w:rPr>
        <w:t xml:space="preserve"> Ф</w:t>
      </w:r>
      <w:r w:rsidRPr="00BC2AC2">
        <w:rPr>
          <w:rFonts w:ascii="Times New Roman" w:hAnsi="Times New Roman" w:cs="Times New Roman"/>
          <w:sz w:val="24"/>
          <w:szCs w:val="24"/>
        </w:rPr>
        <w:t xml:space="preserve">едерального закона </w:t>
      </w:r>
      <w:r w:rsidR="008316C8">
        <w:rPr>
          <w:rFonts w:ascii="Times New Roman" w:hAnsi="Times New Roman" w:cs="Times New Roman"/>
          <w:sz w:val="24"/>
          <w:szCs w:val="24"/>
        </w:rPr>
        <w:br/>
      </w:r>
      <w:r w:rsidRPr="00BC2AC2">
        <w:rPr>
          <w:rFonts w:ascii="Times New Roman" w:hAnsi="Times New Roman" w:cs="Times New Roman"/>
          <w:sz w:val="24"/>
          <w:szCs w:val="24"/>
        </w:rPr>
        <w:t xml:space="preserve">от 5 апреля </w:t>
      </w:r>
      <w:smartTag w:uri="urn:schemas-microsoft-com:office:smarttags" w:element="metricconverter">
        <w:smartTagPr>
          <w:attr w:name="ProductID" w:val="2013 г"/>
        </w:smartTagPr>
        <w:r w:rsidRPr="00BC2AC2">
          <w:rPr>
            <w:rFonts w:ascii="Times New Roman" w:hAnsi="Times New Roman" w:cs="Times New Roman"/>
            <w:sz w:val="24"/>
            <w:szCs w:val="24"/>
          </w:rPr>
          <w:t>2013 г</w:t>
        </w:r>
      </w:smartTag>
      <w:r w:rsidRPr="00BC2AC2">
        <w:rPr>
          <w:rFonts w:ascii="Times New Roman" w:hAnsi="Times New Roman" w:cs="Times New Roman"/>
          <w:sz w:val="24"/>
          <w:szCs w:val="24"/>
        </w:rPr>
        <w:t xml:space="preserve">. </w:t>
      </w:r>
      <w:r w:rsidR="008316C8">
        <w:rPr>
          <w:rFonts w:ascii="Times New Roman" w:hAnsi="Times New Roman" w:cs="Times New Roman"/>
          <w:sz w:val="24"/>
          <w:szCs w:val="24"/>
        </w:rPr>
        <w:t>№</w:t>
      </w:r>
      <w:r w:rsidRPr="00BC2AC2">
        <w:rPr>
          <w:rFonts w:ascii="Times New Roman" w:hAnsi="Times New Roman" w:cs="Times New Roman"/>
          <w:sz w:val="24"/>
          <w:szCs w:val="24"/>
        </w:rPr>
        <w:t xml:space="preserve"> 44-ФЗ </w:t>
      </w:r>
      <w:r w:rsidR="008316C8">
        <w:rPr>
          <w:rFonts w:ascii="Times New Roman" w:hAnsi="Times New Roman" w:cs="Times New Roman"/>
          <w:sz w:val="24"/>
          <w:szCs w:val="24"/>
        </w:rPr>
        <w:t>«</w:t>
      </w:r>
      <w:r w:rsidRPr="00BC2AC2">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8316C8">
        <w:rPr>
          <w:rFonts w:ascii="Times New Roman" w:hAnsi="Times New Roman" w:cs="Times New Roman"/>
          <w:sz w:val="24"/>
          <w:szCs w:val="24"/>
        </w:rPr>
        <w:t>»</w:t>
      </w:r>
      <w:r w:rsidRPr="00BC2AC2">
        <w:rPr>
          <w:rFonts w:ascii="Times New Roman" w:hAnsi="Times New Roman" w:cs="Times New Roman"/>
          <w:sz w:val="24"/>
          <w:szCs w:val="24"/>
        </w:rPr>
        <w:t>.</w:t>
      </w:r>
    </w:p>
    <w:p w:rsidR="00C5579D" w:rsidRPr="00BC2AC2" w:rsidRDefault="00C5579D" w:rsidP="007C601E">
      <w:pPr>
        <w:pStyle w:val="ConsPlusNormal"/>
        <w:ind w:firstLine="540"/>
        <w:jc w:val="both"/>
        <w:rPr>
          <w:rFonts w:ascii="Times New Roman" w:hAnsi="Times New Roman" w:cs="Times New Roman"/>
          <w:sz w:val="24"/>
          <w:szCs w:val="24"/>
        </w:rPr>
      </w:pPr>
      <w:r w:rsidRPr="00BC2AC2">
        <w:rPr>
          <w:rFonts w:ascii="Times New Roman" w:hAnsi="Times New Roman" w:cs="Times New Roman"/>
          <w:sz w:val="24"/>
          <w:szCs w:val="24"/>
        </w:rPr>
        <w:t xml:space="preserve">13.5. При исполнении Контракта не допускается перемена Поставщика, </w:t>
      </w:r>
      <w:r w:rsidR="008316C8">
        <w:rPr>
          <w:rFonts w:ascii="Times New Roman" w:hAnsi="Times New Roman" w:cs="Times New Roman"/>
          <w:sz w:val="24"/>
          <w:szCs w:val="24"/>
        </w:rPr>
        <w:br/>
      </w:r>
      <w:r w:rsidRPr="00BC2AC2">
        <w:rPr>
          <w:rFonts w:ascii="Times New Roman" w:hAnsi="Times New Roman" w:cs="Times New Roman"/>
          <w:sz w:val="24"/>
          <w:szCs w:val="24"/>
        </w:rPr>
        <w:t xml:space="preserve">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w:t>
      </w:r>
      <w:r w:rsidR="008316C8">
        <w:rPr>
          <w:rFonts w:ascii="Times New Roman" w:hAnsi="Times New Roman" w:cs="Times New Roman"/>
          <w:sz w:val="24"/>
          <w:szCs w:val="24"/>
        </w:rPr>
        <w:br/>
      </w:r>
      <w:r w:rsidRPr="00BC2AC2">
        <w:rPr>
          <w:rFonts w:ascii="Times New Roman" w:hAnsi="Times New Roman" w:cs="Times New Roman"/>
          <w:sz w:val="24"/>
          <w:szCs w:val="24"/>
        </w:rPr>
        <w:t>или присоединения.</w:t>
      </w:r>
    </w:p>
    <w:p w:rsidR="00C5579D" w:rsidRPr="00BC2AC2" w:rsidRDefault="00C5579D" w:rsidP="007C601E">
      <w:pPr>
        <w:pStyle w:val="ConsPlusNormal"/>
        <w:ind w:firstLine="540"/>
        <w:jc w:val="both"/>
        <w:rPr>
          <w:rFonts w:ascii="Times New Roman" w:hAnsi="Times New Roman" w:cs="Times New Roman"/>
          <w:sz w:val="24"/>
          <w:szCs w:val="24"/>
        </w:rPr>
      </w:pPr>
      <w:r w:rsidRPr="00BC2AC2">
        <w:rPr>
          <w:rFonts w:ascii="Times New Roman" w:hAnsi="Times New Roman" w:cs="Times New Roman"/>
          <w:sz w:val="24"/>
          <w:szCs w:val="24"/>
        </w:rPr>
        <w:t xml:space="preserve">Передача прав и обязанностей по Контракту правопреемнику Поставщика осуществляется путем заключения соответствующего дополнительного соглашения </w:t>
      </w:r>
      <w:r w:rsidR="008316C8">
        <w:rPr>
          <w:rFonts w:ascii="Times New Roman" w:hAnsi="Times New Roman" w:cs="Times New Roman"/>
          <w:sz w:val="24"/>
          <w:szCs w:val="24"/>
        </w:rPr>
        <w:br/>
      </w:r>
      <w:r w:rsidRPr="00BC2AC2">
        <w:rPr>
          <w:rFonts w:ascii="Times New Roman" w:hAnsi="Times New Roman" w:cs="Times New Roman"/>
          <w:sz w:val="24"/>
          <w:szCs w:val="24"/>
        </w:rPr>
        <w:t>к Контракту.</w:t>
      </w:r>
    </w:p>
    <w:p w:rsidR="00C5579D" w:rsidRPr="00BC2AC2" w:rsidRDefault="00C5579D" w:rsidP="007C601E">
      <w:pPr>
        <w:pStyle w:val="ConsPlusNormal"/>
        <w:ind w:firstLine="540"/>
        <w:jc w:val="both"/>
        <w:rPr>
          <w:rFonts w:ascii="Times New Roman" w:hAnsi="Times New Roman" w:cs="Times New Roman"/>
          <w:sz w:val="24"/>
          <w:szCs w:val="24"/>
        </w:rPr>
      </w:pPr>
      <w:r w:rsidRPr="00BC2AC2">
        <w:rPr>
          <w:rFonts w:ascii="Times New Roman" w:hAnsi="Times New Roman" w:cs="Times New Roman"/>
          <w:sz w:val="24"/>
          <w:szCs w:val="24"/>
        </w:rPr>
        <w:t xml:space="preserve">13.6. Стороны обязуются обеспечить конфиденциальность сведений, относящихся </w:t>
      </w:r>
      <w:r w:rsidR="008316C8">
        <w:rPr>
          <w:rFonts w:ascii="Times New Roman" w:hAnsi="Times New Roman" w:cs="Times New Roman"/>
          <w:sz w:val="24"/>
          <w:szCs w:val="24"/>
        </w:rPr>
        <w:br/>
      </w:r>
      <w:r w:rsidRPr="00BC2AC2">
        <w:rPr>
          <w:rFonts w:ascii="Times New Roman" w:hAnsi="Times New Roman" w:cs="Times New Roman"/>
          <w:sz w:val="24"/>
          <w:szCs w:val="24"/>
        </w:rPr>
        <w:t>к предмету Контракта, и ставших им известными в ходе исполнения Контракта.</w:t>
      </w:r>
    </w:p>
    <w:p w:rsidR="00C5579D" w:rsidRDefault="00C5579D" w:rsidP="007C601E">
      <w:pPr>
        <w:pStyle w:val="ConsPlusNormal"/>
        <w:ind w:firstLine="540"/>
        <w:jc w:val="both"/>
        <w:rPr>
          <w:rFonts w:ascii="Times New Roman" w:hAnsi="Times New Roman" w:cs="Times New Roman"/>
          <w:i/>
          <w:sz w:val="24"/>
          <w:szCs w:val="24"/>
        </w:rPr>
      </w:pPr>
      <w:bookmarkStart w:id="38" w:name="P1633"/>
      <w:bookmarkEnd w:id="38"/>
      <w:r w:rsidRPr="00BC2AC2">
        <w:rPr>
          <w:rFonts w:ascii="Times New Roman" w:hAnsi="Times New Roman" w:cs="Times New Roman"/>
          <w:sz w:val="24"/>
          <w:szCs w:val="24"/>
        </w:rPr>
        <w:t xml:space="preserve">13.7. </w:t>
      </w:r>
      <w:r w:rsidR="001931B8" w:rsidRPr="001931B8">
        <w:rPr>
          <w:rFonts w:ascii="Times New Roman" w:hAnsi="Times New Roman" w:cs="Times New Roman"/>
          <w:sz w:val="24"/>
          <w:szCs w:val="24"/>
        </w:rPr>
        <w:t xml:space="preserve">Контракт составлен в 2 (двух) экземплярах, идентичных по содержанию и имеющих одинаковую юридическую силу, один из которых передан </w:t>
      </w:r>
      <w:r w:rsidR="00AF0407">
        <w:rPr>
          <w:rFonts w:ascii="Times New Roman" w:hAnsi="Times New Roman" w:cs="Times New Roman"/>
          <w:sz w:val="24"/>
          <w:szCs w:val="24"/>
        </w:rPr>
        <w:t>Поставщику</w:t>
      </w:r>
      <w:r w:rsidR="001931B8" w:rsidRPr="001931B8">
        <w:rPr>
          <w:rFonts w:ascii="Times New Roman" w:hAnsi="Times New Roman" w:cs="Times New Roman"/>
          <w:sz w:val="24"/>
          <w:szCs w:val="24"/>
        </w:rPr>
        <w:t xml:space="preserve">, второй - находятся у Государственного заказчика. </w:t>
      </w:r>
    </w:p>
    <w:p w:rsidR="00097EF5" w:rsidRPr="00BC2AC2" w:rsidRDefault="00097EF5" w:rsidP="007C601E">
      <w:pPr>
        <w:pStyle w:val="ConsPlusNormal"/>
        <w:ind w:firstLine="540"/>
        <w:jc w:val="both"/>
        <w:rPr>
          <w:rFonts w:ascii="Times New Roman" w:hAnsi="Times New Roman" w:cs="Times New Roman"/>
          <w:sz w:val="24"/>
          <w:szCs w:val="24"/>
        </w:rPr>
      </w:pPr>
    </w:p>
    <w:p w:rsidR="00C5579D" w:rsidRDefault="00C5579D" w:rsidP="007C601E">
      <w:pPr>
        <w:pStyle w:val="ConsPlusNormal"/>
        <w:jc w:val="both"/>
        <w:rPr>
          <w:rFonts w:ascii="Times New Roman" w:hAnsi="Times New Roman" w:cs="Times New Roman"/>
          <w:sz w:val="24"/>
          <w:szCs w:val="24"/>
        </w:rPr>
      </w:pPr>
    </w:p>
    <w:p w:rsidR="00C5579D" w:rsidRPr="00BC2AC2" w:rsidRDefault="00C5579D" w:rsidP="007C601E">
      <w:pPr>
        <w:pStyle w:val="ConsPlusNormal"/>
        <w:jc w:val="center"/>
        <w:outlineLvl w:val="1"/>
        <w:rPr>
          <w:rFonts w:ascii="Times New Roman" w:hAnsi="Times New Roman" w:cs="Times New Roman"/>
          <w:sz w:val="24"/>
          <w:szCs w:val="24"/>
        </w:rPr>
      </w:pPr>
      <w:r w:rsidRPr="00BC2AC2">
        <w:rPr>
          <w:rFonts w:ascii="Times New Roman" w:hAnsi="Times New Roman" w:cs="Times New Roman"/>
          <w:sz w:val="24"/>
          <w:szCs w:val="24"/>
        </w:rPr>
        <w:t>XIV. Перечень приложений</w:t>
      </w:r>
    </w:p>
    <w:p w:rsidR="00C5579D" w:rsidRDefault="00C5579D" w:rsidP="007C601E">
      <w:pPr>
        <w:pStyle w:val="ConsPlusNormal"/>
        <w:ind w:firstLine="540"/>
        <w:jc w:val="both"/>
        <w:rPr>
          <w:rFonts w:ascii="Times New Roman" w:hAnsi="Times New Roman" w:cs="Times New Roman"/>
          <w:sz w:val="24"/>
          <w:szCs w:val="24"/>
        </w:rPr>
      </w:pPr>
      <w:bookmarkStart w:id="39" w:name="P1639"/>
      <w:bookmarkEnd w:id="39"/>
      <w:r w:rsidRPr="00BC2AC2">
        <w:rPr>
          <w:rFonts w:ascii="Times New Roman" w:hAnsi="Times New Roman" w:cs="Times New Roman"/>
          <w:sz w:val="24"/>
          <w:szCs w:val="24"/>
        </w:rPr>
        <w:t>14.1. Неотъемлемой частью Контракта является следующее приложение:</w:t>
      </w:r>
    </w:p>
    <w:p w:rsidR="00097EF5" w:rsidRPr="00BC2AC2" w:rsidRDefault="00097EF5" w:rsidP="007C601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спецификация поставки товара </w:t>
      </w:r>
      <w:hyperlink w:anchor="P1963" w:history="1">
        <w:r w:rsidRPr="004B5599">
          <w:rPr>
            <w:rFonts w:ascii="Times New Roman" w:hAnsi="Times New Roman" w:cs="Times New Roman"/>
            <w:sz w:val="24"/>
            <w:szCs w:val="24"/>
          </w:rPr>
          <w:t xml:space="preserve">(приложение № </w:t>
        </w:r>
        <w:r>
          <w:rPr>
            <w:rFonts w:ascii="Times New Roman" w:hAnsi="Times New Roman" w:cs="Times New Roman"/>
            <w:sz w:val="24"/>
            <w:szCs w:val="24"/>
          </w:rPr>
          <w:t>1</w:t>
        </w:r>
        <w:r w:rsidRPr="004B5599">
          <w:rPr>
            <w:rFonts w:ascii="Times New Roman" w:hAnsi="Times New Roman" w:cs="Times New Roman"/>
            <w:sz w:val="24"/>
            <w:szCs w:val="24"/>
          </w:rPr>
          <w:t>)</w:t>
        </w:r>
      </w:hyperlink>
    </w:p>
    <w:p w:rsidR="00C5579D" w:rsidRPr="00BC2AC2" w:rsidRDefault="00C5579D" w:rsidP="007C601E">
      <w:pPr>
        <w:pStyle w:val="ConsPlusNormal"/>
        <w:jc w:val="both"/>
        <w:rPr>
          <w:rFonts w:ascii="Times New Roman" w:hAnsi="Times New Roman" w:cs="Times New Roman"/>
          <w:sz w:val="24"/>
          <w:szCs w:val="24"/>
        </w:rPr>
      </w:pPr>
      <w:bookmarkStart w:id="40" w:name="P1642"/>
      <w:bookmarkEnd w:id="40"/>
    </w:p>
    <w:p w:rsidR="00C5579D" w:rsidRDefault="00C5579D" w:rsidP="007C601E">
      <w:pPr>
        <w:pStyle w:val="ConsPlusNormal"/>
        <w:jc w:val="center"/>
        <w:outlineLvl w:val="1"/>
        <w:rPr>
          <w:rFonts w:ascii="Times New Roman" w:hAnsi="Times New Roman" w:cs="Times New Roman"/>
          <w:sz w:val="24"/>
          <w:szCs w:val="24"/>
        </w:rPr>
      </w:pPr>
      <w:r w:rsidRPr="00BC2AC2">
        <w:rPr>
          <w:rFonts w:ascii="Times New Roman" w:hAnsi="Times New Roman" w:cs="Times New Roman"/>
          <w:sz w:val="24"/>
          <w:szCs w:val="24"/>
        </w:rPr>
        <w:t>XV. Адреса и банковские реквизиты Сторон</w:t>
      </w:r>
    </w:p>
    <w:tbl>
      <w:tblPr>
        <w:tblW w:w="9605" w:type="dxa"/>
        <w:tblLook w:val="01E0" w:firstRow="1" w:lastRow="1" w:firstColumn="1" w:lastColumn="1" w:noHBand="0" w:noVBand="0"/>
      </w:tblPr>
      <w:tblGrid>
        <w:gridCol w:w="4644"/>
        <w:gridCol w:w="4961"/>
      </w:tblGrid>
      <w:tr w:rsidR="003740B1" w:rsidRPr="00C06064" w:rsidTr="006007F7">
        <w:tc>
          <w:tcPr>
            <w:tcW w:w="4644" w:type="dxa"/>
          </w:tcPr>
          <w:p w:rsidR="003740B1" w:rsidRPr="006007F7" w:rsidRDefault="006007F7" w:rsidP="006007F7">
            <w:pPr>
              <w:pStyle w:val="ConsPlusNormal"/>
              <w:jc w:val="center"/>
              <w:rPr>
                <w:rFonts w:ascii="Times New Roman" w:hAnsi="Times New Roman" w:cs="Times New Roman"/>
                <w:b/>
                <w:sz w:val="24"/>
                <w:szCs w:val="24"/>
              </w:rPr>
            </w:pPr>
            <w:r w:rsidRPr="006007F7">
              <w:rPr>
                <w:rFonts w:ascii="Times New Roman" w:hAnsi="Times New Roman" w:cs="Times New Roman"/>
                <w:b/>
                <w:sz w:val="24"/>
                <w:szCs w:val="24"/>
              </w:rPr>
              <w:t>Государственный заказчик</w:t>
            </w:r>
          </w:p>
        </w:tc>
        <w:tc>
          <w:tcPr>
            <w:tcW w:w="4961" w:type="dxa"/>
          </w:tcPr>
          <w:p w:rsidR="003740B1" w:rsidRPr="006007F7" w:rsidRDefault="006007F7" w:rsidP="00C06064">
            <w:pPr>
              <w:pStyle w:val="ConsPlusNormal"/>
              <w:jc w:val="center"/>
              <w:rPr>
                <w:rFonts w:ascii="Times New Roman" w:hAnsi="Times New Roman" w:cs="Times New Roman"/>
                <w:b/>
                <w:sz w:val="24"/>
                <w:szCs w:val="24"/>
              </w:rPr>
            </w:pPr>
            <w:r w:rsidRPr="006007F7">
              <w:rPr>
                <w:rFonts w:ascii="Times New Roman" w:hAnsi="Times New Roman" w:cs="Times New Roman"/>
                <w:b/>
                <w:sz w:val="24"/>
                <w:szCs w:val="24"/>
              </w:rPr>
              <w:t>Поставщик</w:t>
            </w:r>
          </w:p>
        </w:tc>
      </w:tr>
      <w:tr w:rsidR="008E7CFC" w:rsidRPr="008D34A9" w:rsidTr="006007F7">
        <w:tc>
          <w:tcPr>
            <w:tcW w:w="4644" w:type="dxa"/>
          </w:tcPr>
          <w:p w:rsidR="008E7CFC" w:rsidRDefault="001209FA" w:rsidP="001209FA">
            <w:pPr>
              <w:pStyle w:val="a3"/>
              <w:widowControl w:val="0"/>
              <w:jc w:val="center"/>
              <w:rPr>
                <w:rFonts w:ascii="Times New Roman" w:hAnsi="Times New Roman" w:cs="Times New Roman"/>
                <w:sz w:val="24"/>
                <w:szCs w:val="24"/>
              </w:rPr>
            </w:pPr>
            <w:r w:rsidRPr="00C06064">
              <w:rPr>
                <w:rFonts w:ascii="Times New Roman" w:hAnsi="Times New Roman" w:cs="Times New Roman"/>
                <w:sz w:val="24"/>
                <w:szCs w:val="24"/>
              </w:rPr>
              <w:t xml:space="preserve"> </w:t>
            </w:r>
            <w:r>
              <w:rPr>
                <w:rFonts w:ascii="Times New Roman" w:hAnsi="Times New Roman" w:cs="Times New Roman"/>
                <w:sz w:val="24"/>
                <w:szCs w:val="24"/>
              </w:rPr>
              <w:t xml:space="preserve">ФКУ КП-7 </w:t>
            </w:r>
            <w:r w:rsidR="008E7CFC" w:rsidRPr="00C06064">
              <w:rPr>
                <w:rFonts w:ascii="Times New Roman" w:hAnsi="Times New Roman" w:cs="Times New Roman"/>
                <w:sz w:val="24"/>
                <w:szCs w:val="24"/>
              </w:rPr>
              <w:t>УФСИН России по Республике Марий Эл</w:t>
            </w:r>
          </w:p>
          <w:p w:rsidR="006007F7" w:rsidRDefault="006007F7" w:rsidP="001209FA">
            <w:pPr>
              <w:pStyle w:val="a3"/>
              <w:widowControl w:val="0"/>
              <w:jc w:val="center"/>
              <w:rPr>
                <w:rFonts w:ascii="Times New Roman" w:hAnsi="Times New Roman" w:cs="Times New Roman"/>
                <w:sz w:val="24"/>
                <w:szCs w:val="24"/>
              </w:rPr>
            </w:pPr>
          </w:p>
          <w:p w:rsidR="00D03855" w:rsidRPr="006007F7" w:rsidRDefault="006007F7" w:rsidP="006007F7">
            <w:pPr>
              <w:pStyle w:val="a3"/>
              <w:widowControl w:val="0"/>
              <w:rPr>
                <w:rFonts w:ascii="Times New Roman" w:hAnsi="Times New Roman" w:cs="Times New Roman"/>
                <w:b/>
                <w:sz w:val="24"/>
                <w:szCs w:val="24"/>
              </w:rPr>
            </w:pPr>
            <w:r w:rsidRPr="006007F7">
              <w:rPr>
                <w:rFonts w:ascii="Times New Roman" w:hAnsi="Times New Roman" w:cs="Times New Roman"/>
                <w:b/>
                <w:sz w:val="24"/>
                <w:szCs w:val="24"/>
              </w:rPr>
              <w:t>Адрес юридический и почтовый:</w:t>
            </w:r>
          </w:p>
          <w:p w:rsidR="00D03855" w:rsidRPr="00D03855" w:rsidRDefault="00D03855" w:rsidP="00D03855">
            <w:pPr>
              <w:pStyle w:val="a3"/>
              <w:widowControl w:val="0"/>
              <w:rPr>
                <w:rFonts w:ascii="Times New Roman" w:hAnsi="Times New Roman" w:cs="Times New Roman"/>
                <w:sz w:val="24"/>
                <w:szCs w:val="24"/>
              </w:rPr>
            </w:pPr>
            <w:r w:rsidRPr="00D03855">
              <w:rPr>
                <w:rFonts w:ascii="Times New Roman" w:hAnsi="Times New Roman" w:cs="Times New Roman"/>
                <w:sz w:val="24"/>
                <w:szCs w:val="24"/>
              </w:rPr>
              <w:t>424000, Республике Марий Эл,</w:t>
            </w:r>
          </w:p>
          <w:p w:rsidR="00D03855" w:rsidRPr="00D03855" w:rsidRDefault="00D03855" w:rsidP="00D03855">
            <w:pPr>
              <w:pStyle w:val="a3"/>
              <w:widowControl w:val="0"/>
              <w:rPr>
                <w:rFonts w:ascii="Times New Roman" w:hAnsi="Times New Roman" w:cs="Times New Roman"/>
                <w:sz w:val="24"/>
                <w:szCs w:val="24"/>
              </w:rPr>
            </w:pPr>
            <w:r w:rsidRPr="00D03855">
              <w:rPr>
                <w:rFonts w:ascii="Times New Roman" w:hAnsi="Times New Roman" w:cs="Times New Roman"/>
                <w:sz w:val="24"/>
                <w:szCs w:val="24"/>
              </w:rPr>
              <w:t xml:space="preserve"> </w:t>
            </w:r>
            <w:proofErr w:type="spellStart"/>
            <w:r w:rsidRPr="00D03855">
              <w:rPr>
                <w:rFonts w:ascii="Times New Roman" w:hAnsi="Times New Roman" w:cs="Times New Roman"/>
                <w:sz w:val="24"/>
                <w:szCs w:val="24"/>
              </w:rPr>
              <w:t>Медведевский</w:t>
            </w:r>
            <w:proofErr w:type="spellEnd"/>
            <w:r w:rsidRPr="00D03855">
              <w:rPr>
                <w:rFonts w:ascii="Times New Roman" w:hAnsi="Times New Roman" w:cs="Times New Roman"/>
                <w:sz w:val="24"/>
                <w:szCs w:val="24"/>
              </w:rPr>
              <w:t xml:space="preserve"> район, п. Светлый, </w:t>
            </w:r>
          </w:p>
          <w:p w:rsidR="00D03855" w:rsidRDefault="00D03855" w:rsidP="00D03855">
            <w:pPr>
              <w:pStyle w:val="a3"/>
              <w:widowControl w:val="0"/>
              <w:rPr>
                <w:rFonts w:ascii="Times New Roman" w:hAnsi="Times New Roman" w:cs="Times New Roman"/>
                <w:sz w:val="24"/>
                <w:szCs w:val="24"/>
              </w:rPr>
            </w:pPr>
            <w:r w:rsidRPr="00D03855">
              <w:rPr>
                <w:rFonts w:ascii="Times New Roman" w:hAnsi="Times New Roman" w:cs="Times New Roman"/>
                <w:sz w:val="24"/>
                <w:szCs w:val="24"/>
              </w:rPr>
              <w:t>ул. Макаренко, д.8</w:t>
            </w:r>
          </w:p>
          <w:p w:rsidR="00D03855" w:rsidRPr="001A3FB1" w:rsidRDefault="00D03855" w:rsidP="00D03855">
            <w:pPr>
              <w:shd w:val="clear" w:color="auto" w:fill="FFFFFF"/>
              <w:suppressAutoHyphens/>
              <w:spacing w:after="0" w:line="240" w:lineRule="auto"/>
              <w:contextualSpacing/>
              <w:rPr>
                <w:rFonts w:ascii="Times New Roman" w:hAnsi="Times New Roman"/>
                <w:b/>
                <w:sz w:val="24"/>
                <w:szCs w:val="24"/>
                <w:lang w:eastAsia="ar-SA"/>
              </w:rPr>
            </w:pPr>
            <w:r w:rsidRPr="001A3FB1">
              <w:rPr>
                <w:rFonts w:ascii="Times New Roman" w:hAnsi="Times New Roman"/>
                <w:b/>
                <w:sz w:val="24"/>
                <w:szCs w:val="24"/>
                <w:lang w:eastAsia="ar-SA"/>
              </w:rPr>
              <w:t>Банковские реквизиты:</w:t>
            </w:r>
          </w:p>
          <w:p w:rsidR="00F477F2" w:rsidRPr="00F477F2" w:rsidRDefault="00F477F2" w:rsidP="00F477F2">
            <w:pPr>
              <w:shd w:val="clear" w:color="auto" w:fill="FFFFFF"/>
              <w:suppressAutoHyphens/>
              <w:spacing w:after="0" w:line="240" w:lineRule="auto"/>
              <w:contextualSpacing/>
              <w:rPr>
                <w:rFonts w:ascii="Times New Roman" w:hAnsi="Times New Roman"/>
                <w:sz w:val="24"/>
                <w:szCs w:val="24"/>
                <w:lang w:eastAsia="ar-SA"/>
              </w:rPr>
            </w:pPr>
            <w:r w:rsidRPr="00F477F2">
              <w:rPr>
                <w:rFonts w:ascii="Times New Roman" w:hAnsi="Times New Roman"/>
                <w:sz w:val="24"/>
                <w:szCs w:val="24"/>
                <w:lang w:eastAsia="ar-SA"/>
              </w:rPr>
              <w:t>УФК по Нижегородской области (ФКУ КП-7 УФСИН России по Республике Марий Эл л/с 03081332540)</w:t>
            </w:r>
          </w:p>
          <w:p w:rsidR="00F477F2" w:rsidRPr="00F477F2" w:rsidRDefault="00F477F2" w:rsidP="00F477F2">
            <w:pPr>
              <w:shd w:val="clear" w:color="auto" w:fill="FFFFFF"/>
              <w:suppressAutoHyphens/>
              <w:spacing w:after="0" w:line="240" w:lineRule="auto"/>
              <w:contextualSpacing/>
              <w:rPr>
                <w:rFonts w:ascii="Times New Roman" w:hAnsi="Times New Roman"/>
                <w:sz w:val="24"/>
                <w:szCs w:val="24"/>
                <w:lang w:eastAsia="ar-SA"/>
              </w:rPr>
            </w:pPr>
            <w:r w:rsidRPr="00F477F2">
              <w:rPr>
                <w:rFonts w:ascii="Times New Roman" w:hAnsi="Times New Roman"/>
                <w:sz w:val="24"/>
                <w:szCs w:val="24"/>
                <w:lang w:eastAsia="ar-SA"/>
              </w:rPr>
              <w:t xml:space="preserve">ИНН 1215056037  КПП 120701001      </w:t>
            </w:r>
          </w:p>
          <w:p w:rsidR="00F477F2" w:rsidRPr="00F477F2" w:rsidRDefault="00F477F2" w:rsidP="00F477F2">
            <w:pPr>
              <w:shd w:val="clear" w:color="auto" w:fill="FFFFFF"/>
              <w:suppressAutoHyphens/>
              <w:spacing w:after="0" w:line="240" w:lineRule="auto"/>
              <w:contextualSpacing/>
              <w:rPr>
                <w:rFonts w:ascii="Times New Roman" w:hAnsi="Times New Roman"/>
                <w:sz w:val="24"/>
                <w:szCs w:val="24"/>
                <w:lang w:eastAsia="ar-SA"/>
              </w:rPr>
            </w:pPr>
            <w:r w:rsidRPr="00F477F2">
              <w:rPr>
                <w:rFonts w:ascii="Times New Roman" w:hAnsi="Times New Roman"/>
                <w:sz w:val="24"/>
                <w:szCs w:val="24"/>
                <w:lang w:eastAsia="ar-SA"/>
              </w:rPr>
              <w:t>ОКТМО 88628450</w:t>
            </w:r>
          </w:p>
          <w:p w:rsidR="00F477F2" w:rsidRPr="00F477F2" w:rsidRDefault="00F477F2" w:rsidP="00F477F2">
            <w:pPr>
              <w:shd w:val="clear" w:color="auto" w:fill="FFFFFF"/>
              <w:suppressAutoHyphens/>
              <w:spacing w:after="0" w:line="240" w:lineRule="auto"/>
              <w:contextualSpacing/>
              <w:rPr>
                <w:rFonts w:ascii="Times New Roman" w:hAnsi="Times New Roman"/>
                <w:sz w:val="24"/>
                <w:szCs w:val="24"/>
                <w:lang w:eastAsia="ar-SA"/>
              </w:rPr>
            </w:pPr>
            <w:r w:rsidRPr="00F477F2">
              <w:rPr>
                <w:rFonts w:ascii="Times New Roman" w:hAnsi="Times New Roman"/>
                <w:sz w:val="24"/>
                <w:szCs w:val="24"/>
                <w:lang w:eastAsia="ar-SA"/>
              </w:rPr>
              <w:t>р/с 03211643000000013204</w:t>
            </w:r>
          </w:p>
          <w:p w:rsidR="00F477F2" w:rsidRPr="00F477F2" w:rsidRDefault="00F477F2" w:rsidP="00F477F2">
            <w:pPr>
              <w:shd w:val="clear" w:color="auto" w:fill="FFFFFF"/>
              <w:suppressAutoHyphens/>
              <w:spacing w:after="0" w:line="240" w:lineRule="auto"/>
              <w:contextualSpacing/>
              <w:rPr>
                <w:rFonts w:ascii="Times New Roman" w:hAnsi="Times New Roman"/>
                <w:sz w:val="24"/>
                <w:szCs w:val="24"/>
                <w:lang w:eastAsia="ar-SA"/>
              </w:rPr>
            </w:pPr>
            <w:r w:rsidRPr="00F477F2">
              <w:rPr>
                <w:rFonts w:ascii="Times New Roman" w:hAnsi="Times New Roman"/>
                <w:sz w:val="24"/>
                <w:szCs w:val="24"/>
                <w:lang w:eastAsia="ar-SA"/>
              </w:rPr>
              <w:t>БИК ТОФК 012202102</w:t>
            </w:r>
          </w:p>
          <w:p w:rsidR="00F477F2" w:rsidRPr="00F477F2" w:rsidRDefault="00F477F2" w:rsidP="00F477F2">
            <w:pPr>
              <w:shd w:val="clear" w:color="auto" w:fill="FFFFFF"/>
              <w:suppressAutoHyphens/>
              <w:spacing w:after="0" w:line="240" w:lineRule="auto"/>
              <w:contextualSpacing/>
              <w:rPr>
                <w:rFonts w:ascii="Times New Roman" w:hAnsi="Times New Roman"/>
                <w:sz w:val="24"/>
                <w:szCs w:val="24"/>
                <w:lang w:eastAsia="ar-SA"/>
              </w:rPr>
            </w:pPr>
            <w:r w:rsidRPr="00F477F2">
              <w:rPr>
                <w:rFonts w:ascii="Times New Roman" w:hAnsi="Times New Roman"/>
                <w:sz w:val="24"/>
                <w:szCs w:val="24"/>
                <w:lang w:eastAsia="ar-SA"/>
              </w:rPr>
              <w:t xml:space="preserve">Наименование банка ОКЦ №1 ВВГУ БАНКА РОССИИ//УФК по Нижегородской области </w:t>
            </w:r>
            <w:proofErr w:type="spellStart"/>
            <w:r w:rsidRPr="00F477F2">
              <w:rPr>
                <w:rFonts w:ascii="Times New Roman" w:hAnsi="Times New Roman"/>
                <w:sz w:val="24"/>
                <w:szCs w:val="24"/>
                <w:lang w:eastAsia="ar-SA"/>
              </w:rPr>
              <w:t>г.Нижний</w:t>
            </w:r>
            <w:proofErr w:type="spellEnd"/>
            <w:r w:rsidRPr="00F477F2">
              <w:rPr>
                <w:rFonts w:ascii="Times New Roman" w:hAnsi="Times New Roman"/>
                <w:sz w:val="24"/>
                <w:szCs w:val="24"/>
                <w:lang w:eastAsia="ar-SA"/>
              </w:rPr>
              <w:t xml:space="preserve"> Новгород</w:t>
            </w:r>
          </w:p>
          <w:p w:rsidR="00F477F2" w:rsidRPr="00F477F2" w:rsidRDefault="00F477F2" w:rsidP="00F477F2">
            <w:pPr>
              <w:shd w:val="clear" w:color="auto" w:fill="FFFFFF"/>
              <w:suppressAutoHyphens/>
              <w:spacing w:after="0" w:line="240" w:lineRule="auto"/>
              <w:contextualSpacing/>
              <w:rPr>
                <w:rFonts w:ascii="Times New Roman" w:hAnsi="Times New Roman"/>
                <w:sz w:val="24"/>
                <w:szCs w:val="24"/>
                <w:lang w:eastAsia="ar-SA"/>
              </w:rPr>
            </w:pPr>
            <w:r w:rsidRPr="00F477F2">
              <w:rPr>
                <w:rFonts w:ascii="Times New Roman" w:hAnsi="Times New Roman"/>
                <w:sz w:val="24"/>
                <w:szCs w:val="24"/>
                <w:lang w:eastAsia="ar-SA"/>
              </w:rPr>
              <w:t>ЕКС 40102810745370000024</w:t>
            </w:r>
          </w:p>
          <w:p w:rsidR="00F477F2" w:rsidRPr="00F477F2" w:rsidRDefault="00F477F2" w:rsidP="00F477F2">
            <w:pPr>
              <w:shd w:val="clear" w:color="auto" w:fill="FFFFFF"/>
              <w:suppressAutoHyphens/>
              <w:spacing w:after="0" w:line="240" w:lineRule="auto"/>
              <w:contextualSpacing/>
              <w:rPr>
                <w:rFonts w:ascii="Times New Roman" w:hAnsi="Times New Roman"/>
                <w:sz w:val="24"/>
                <w:szCs w:val="24"/>
                <w:lang w:eastAsia="ar-SA"/>
              </w:rPr>
            </w:pPr>
            <w:r w:rsidRPr="00F477F2">
              <w:rPr>
                <w:rFonts w:ascii="Times New Roman" w:hAnsi="Times New Roman"/>
                <w:sz w:val="24"/>
                <w:szCs w:val="24"/>
                <w:lang w:eastAsia="ar-SA"/>
              </w:rPr>
              <w:t>тел.:  (8362) 68-77-84, 68-77-81.</w:t>
            </w:r>
          </w:p>
          <w:p w:rsidR="00D03855" w:rsidRDefault="00F477F2" w:rsidP="00F477F2">
            <w:pPr>
              <w:shd w:val="clear" w:color="auto" w:fill="FFFFFF"/>
              <w:suppressAutoHyphens/>
              <w:spacing w:after="0" w:line="240" w:lineRule="auto"/>
              <w:contextualSpacing/>
              <w:rPr>
                <w:rFonts w:ascii="Times New Roman" w:hAnsi="Times New Roman"/>
                <w:sz w:val="24"/>
                <w:szCs w:val="24"/>
                <w:lang w:eastAsia="ar-SA"/>
              </w:rPr>
            </w:pPr>
            <w:r w:rsidRPr="00F477F2">
              <w:rPr>
                <w:rFonts w:ascii="Times New Roman" w:hAnsi="Times New Roman"/>
                <w:sz w:val="24"/>
                <w:szCs w:val="24"/>
                <w:lang w:val="en-US" w:eastAsia="ar-SA"/>
              </w:rPr>
              <w:t xml:space="preserve">e-mail: </w:t>
            </w:r>
            <w:hyperlink r:id="rId17" w:history="1">
              <w:r w:rsidRPr="00D03E58">
                <w:rPr>
                  <w:rStyle w:val="a7"/>
                  <w:rFonts w:ascii="Times New Roman" w:hAnsi="Times New Roman"/>
                  <w:sz w:val="24"/>
                  <w:szCs w:val="24"/>
                  <w:lang w:val="en-US" w:eastAsia="ar-SA"/>
                </w:rPr>
                <w:t>kp7@12.fsin.gov.ru</w:t>
              </w:r>
            </w:hyperlink>
          </w:p>
          <w:p w:rsidR="00F477F2" w:rsidRPr="00F477F2" w:rsidRDefault="00F477F2" w:rsidP="00F477F2">
            <w:pPr>
              <w:shd w:val="clear" w:color="auto" w:fill="FFFFFF"/>
              <w:suppressAutoHyphens/>
              <w:spacing w:after="0" w:line="240" w:lineRule="auto"/>
              <w:contextualSpacing/>
              <w:rPr>
                <w:rFonts w:ascii="Times New Roman" w:hAnsi="Times New Roman"/>
                <w:sz w:val="24"/>
                <w:szCs w:val="24"/>
                <w:lang w:eastAsia="ar-SA"/>
              </w:rPr>
            </w:pPr>
          </w:p>
        </w:tc>
        <w:tc>
          <w:tcPr>
            <w:tcW w:w="4961" w:type="dxa"/>
          </w:tcPr>
          <w:p w:rsidR="008E7CFC" w:rsidRPr="004C3F65" w:rsidRDefault="008210EF" w:rsidP="006007F7">
            <w:pPr>
              <w:spacing w:after="0" w:line="240" w:lineRule="auto"/>
              <w:ind w:left="-105" w:firstLine="105"/>
              <w:jc w:val="center"/>
              <w:rPr>
                <w:rFonts w:ascii="Times New Roman" w:hAnsi="Times New Roman"/>
                <w:sz w:val="24"/>
                <w:szCs w:val="24"/>
              </w:rPr>
            </w:pPr>
            <w:r w:rsidRPr="004C3F65">
              <w:rPr>
                <w:rFonts w:ascii="Times New Roman" w:hAnsi="Times New Roman"/>
                <w:sz w:val="24"/>
                <w:szCs w:val="24"/>
              </w:rPr>
              <w:t xml:space="preserve"> </w:t>
            </w:r>
          </w:p>
          <w:p w:rsidR="00EC3C3D" w:rsidRPr="004C3F65" w:rsidRDefault="00EC3C3D" w:rsidP="006007F7">
            <w:pPr>
              <w:spacing w:after="0" w:line="240" w:lineRule="auto"/>
              <w:ind w:left="-105" w:firstLine="105"/>
              <w:rPr>
                <w:rFonts w:ascii="Times New Roman" w:hAnsi="Times New Roman"/>
                <w:sz w:val="24"/>
                <w:szCs w:val="24"/>
              </w:rPr>
            </w:pPr>
          </w:p>
          <w:p w:rsidR="006007F7" w:rsidRPr="004C3F65" w:rsidRDefault="006007F7" w:rsidP="006007F7">
            <w:pPr>
              <w:pStyle w:val="a3"/>
              <w:widowControl w:val="0"/>
              <w:ind w:left="-105" w:firstLine="105"/>
              <w:rPr>
                <w:rFonts w:ascii="Times New Roman" w:hAnsi="Times New Roman" w:cs="Times New Roman"/>
                <w:b/>
                <w:sz w:val="24"/>
                <w:szCs w:val="24"/>
              </w:rPr>
            </w:pPr>
          </w:p>
          <w:p w:rsidR="006007F7" w:rsidRPr="006007F7" w:rsidRDefault="006007F7" w:rsidP="006007F7">
            <w:pPr>
              <w:pStyle w:val="a3"/>
              <w:widowControl w:val="0"/>
              <w:ind w:left="-105" w:firstLine="105"/>
              <w:rPr>
                <w:rFonts w:ascii="Times New Roman" w:hAnsi="Times New Roman" w:cs="Times New Roman"/>
                <w:b/>
                <w:sz w:val="24"/>
                <w:szCs w:val="24"/>
              </w:rPr>
            </w:pPr>
            <w:r w:rsidRPr="006007F7">
              <w:rPr>
                <w:rFonts w:ascii="Times New Roman" w:hAnsi="Times New Roman" w:cs="Times New Roman"/>
                <w:b/>
                <w:sz w:val="24"/>
                <w:szCs w:val="24"/>
              </w:rPr>
              <w:t>Адрес юридический и почтовый:</w:t>
            </w:r>
          </w:p>
          <w:p w:rsidR="00F95546" w:rsidRPr="00F95546" w:rsidRDefault="00F95546" w:rsidP="006007F7">
            <w:pPr>
              <w:shd w:val="clear" w:color="auto" w:fill="FFFFFF"/>
              <w:suppressAutoHyphens/>
              <w:spacing w:after="0" w:line="240" w:lineRule="auto"/>
              <w:contextualSpacing/>
              <w:rPr>
                <w:rFonts w:ascii="Times New Roman" w:hAnsi="Times New Roman"/>
                <w:sz w:val="24"/>
                <w:szCs w:val="24"/>
                <w:lang w:eastAsia="ar-SA"/>
              </w:rPr>
            </w:pPr>
          </w:p>
          <w:p w:rsidR="006007F7" w:rsidRPr="001A3FB1" w:rsidRDefault="006007F7" w:rsidP="006007F7">
            <w:pPr>
              <w:shd w:val="clear" w:color="auto" w:fill="FFFFFF"/>
              <w:suppressAutoHyphens/>
              <w:spacing w:after="0" w:line="240" w:lineRule="auto"/>
              <w:contextualSpacing/>
              <w:rPr>
                <w:rFonts w:ascii="Times New Roman" w:hAnsi="Times New Roman"/>
                <w:b/>
                <w:sz w:val="24"/>
                <w:szCs w:val="24"/>
                <w:lang w:eastAsia="ar-SA"/>
              </w:rPr>
            </w:pPr>
            <w:r w:rsidRPr="001A3FB1">
              <w:rPr>
                <w:rFonts w:ascii="Times New Roman" w:hAnsi="Times New Roman"/>
                <w:b/>
                <w:sz w:val="24"/>
                <w:szCs w:val="24"/>
                <w:lang w:eastAsia="ar-SA"/>
              </w:rPr>
              <w:t>Банковские реквизиты:</w:t>
            </w:r>
          </w:p>
          <w:p w:rsidR="00F95546" w:rsidRPr="004C3F65" w:rsidRDefault="00F95546" w:rsidP="008D34A9">
            <w:pPr>
              <w:spacing w:after="0" w:line="240" w:lineRule="auto"/>
              <w:ind w:left="-105" w:firstLine="105"/>
              <w:rPr>
                <w:rFonts w:ascii="Times New Roman" w:hAnsi="Times New Roman"/>
                <w:sz w:val="24"/>
                <w:szCs w:val="24"/>
              </w:rPr>
            </w:pPr>
          </w:p>
        </w:tc>
      </w:tr>
      <w:tr w:rsidR="003740B1" w:rsidRPr="00C06064" w:rsidTr="006007F7">
        <w:tc>
          <w:tcPr>
            <w:tcW w:w="4644" w:type="dxa"/>
          </w:tcPr>
          <w:p w:rsidR="00D452E0" w:rsidRPr="004C3F65" w:rsidRDefault="00D452E0" w:rsidP="00D452E0">
            <w:pPr>
              <w:pStyle w:val="ConsPlusNormal"/>
              <w:rPr>
                <w:rFonts w:ascii="Times New Roman" w:hAnsi="Times New Roman" w:cs="Times New Roman"/>
                <w:sz w:val="24"/>
                <w:szCs w:val="24"/>
              </w:rPr>
            </w:pPr>
          </w:p>
          <w:p w:rsidR="003740B1" w:rsidRPr="00C06064" w:rsidRDefault="00EC3C3D" w:rsidP="001209FA">
            <w:pPr>
              <w:pStyle w:val="ConsPlusNormal"/>
              <w:rPr>
                <w:rFonts w:ascii="Times New Roman" w:hAnsi="Times New Roman" w:cs="Times New Roman"/>
                <w:sz w:val="24"/>
                <w:szCs w:val="24"/>
              </w:rPr>
            </w:pPr>
            <w:r>
              <w:rPr>
                <w:rFonts w:ascii="Times New Roman" w:hAnsi="Times New Roman" w:cs="Times New Roman"/>
                <w:sz w:val="24"/>
                <w:szCs w:val="24"/>
              </w:rPr>
              <w:t>______________________</w:t>
            </w:r>
            <w:r w:rsidR="008210EF">
              <w:rPr>
                <w:rFonts w:ascii="Times New Roman" w:hAnsi="Times New Roman" w:cs="Times New Roman"/>
                <w:sz w:val="24"/>
                <w:szCs w:val="24"/>
              </w:rPr>
              <w:t>(___________)</w:t>
            </w:r>
          </w:p>
        </w:tc>
        <w:tc>
          <w:tcPr>
            <w:tcW w:w="4961" w:type="dxa"/>
          </w:tcPr>
          <w:p w:rsidR="00EC3C3D" w:rsidRDefault="00EC3C3D" w:rsidP="00EC3C3D">
            <w:pPr>
              <w:pStyle w:val="ConsPlusNormal"/>
              <w:rPr>
                <w:rFonts w:ascii="Times New Roman" w:hAnsi="Times New Roman" w:cs="Times New Roman"/>
                <w:sz w:val="24"/>
                <w:szCs w:val="24"/>
              </w:rPr>
            </w:pPr>
          </w:p>
          <w:p w:rsidR="008A78E3" w:rsidRPr="00C06064" w:rsidRDefault="00AF2E90" w:rsidP="008210EF">
            <w:pPr>
              <w:pStyle w:val="ConsPlusNormal"/>
              <w:rPr>
                <w:rFonts w:ascii="Times New Roman" w:hAnsi="Times New Roman" w:cs="Times New Roman"/>
                <w:sz w:val="24"/>
                <w:szCs w:val="24"/>
              </w:rPr>
            </w:pPr>
            <w:r>
              <w:rPr>
                <w:rFonts w:ascii="Times New Roman" w:hAnsi="Times New Roman" w:cs="Times New Roman"/>
                <w:sz w:val="24"/>
                <w:szCs w:val="24"/>
              </w:rPr>
              <w:t>_</w:t>
            </w:r>
            <w:r w:rsidR="00EC3C3D">
              <w:rPr>
                <w:rFonts w:ascii="Times New Roman" w:hAnsi="Times New Roman" w:cs="Times New Roman"/>
                <w:sz w:val="24"/>
                <w:szCs w:val="24"/>
              </w:rPr>
              <w:t>_______________</w:t>
            </w:r>
            <w:r w:rsidR="00F35388">
              <w:rPr>
                <w:rFonts w:ascii="Times New Roman" w:hAnsi="Times New Roman" w:cs="Times New Roman"/>
                <w:sz w:val="24"/>
                <w:szCs w:val="24"/>
              </w:rPr>
              <w:t xml:space="preserve">_  </w:t>
            </w:r>
            <w:r w:rsidR="008210EF">
              <w:rPr>
                <w:rFonts w:ascii="Times New Roman" w:hAnsi="Times New Roman" w:cs="Times New Roman"/>
                <w:sz w:val="24"/>
                <w:szCs w:val="24"/>
              </w:rPr>
              <w:t>(___________)</w:t>
            </w:r>
          </w:p>
        </w:tc>
      </w:tr>
      <w:tr w:rsidR="00D452E0" w:rsidRPr="00C06064" w:rsidTr="006007F7">
        <w:tc>
          <w:tcPr>
            <w:tcW w:w="4644" w:type="dxa"/>
          </w:tcPr>
          <w:p w:rsidR="00D452E0" w:rsidRPr="00C06064" w:rsidRDefault="00D452E0" w:rsidP="009B258A">
            <w:pPr>
              <w:pStyle w:val="ConsPlusNormal"/>
              <w:rPr>
                <w:rFonts w:ascii="Times New Roman" w:hAnsi="Times New Roman" w:cs="Times New Roman"/>
                <w:sz w:val="24"/>
                <w:szCs w:val="24"/>
              </w:rPr>
            </w:pPr>
            <w:r w:rsidRPr="00C06064">
              <w:rPr>
                <w:rFonts w:ascii="Times New Roman" w:hAnsi="Times New Roman" w:cs="Times New Roman"/>
                <w:sz w:val="24"/>
                <w:szCs w:val="24"/>
              </w:rPr>
              <w:lastRenderedPageBreak/>
              <w:t xml:space="preserve">М.П. </w:t>
            </w:r>
          </w:p>
        </w:tc>
        <w:tc>
          <w:tcPr>
            <w:tcW w:w="4961" w:type="dxa"/>
          </w:tcPr>
          <w:p w:rsidR="00D452E0" w:rsidRPr="00C06064" w:rsidRDefault="00EC3C3D" w:rsidP="00EC3C3D">
            <w:pPr>
              <w:pStyle w:val="ConsPlusNormal"/>
              <w:rPr>
                <w:rFonts w:ascii="Times New Roman" w:hAnsi="Times New Roman" w:cs="Times New Roman"/>
                <w:sz w:val="24"/>
                <w:szCs w:val="24"/>
              </w:rPr>
            </w:pPr>
            <w:r>
              <w:rPr>
                <w:rFonts w:ascii="Times New Roman" w:hAnsi="Times New Roman" w:cs="Times New Roman"/>
                <w:sz w:val="24"/>
                <w:szCs w:val="24"/>
              </w:rPr>
              <w:t xml:space="preserve">М.П. </w:t>
            </w:r>
          </w:p>
        </w:tc>
      </w:tr>
    </w:tbl>
    <w:p w:rsidR="00D452E0" w:rsidRDefault="00D452E0" w:rsidP="007C601E">
      <w:pPr>
        <w:pStyle w:val="ConsPlusNormal"/>
        <w:jc w:val="both"/>
        <w:rPr>
          <w:rFonts w:ascii="Times New Roman" w:hAnsi="Times New Roman" w:cs="Times New Roman"/>
          <w:sz w:val="24"/>
          <w:szCs w:val="24"/>
        </w:rPr>
        <w:sectPr w:rsidR="00D452E0" w:rsidSect="00AC2347">
          <w:pgSz w:w="11906" w:h="16838"/>
          <w:pgMar w:top="1134" w:right="850" w:bottom="1134" w:left="1701" w:header="708" w:footer="708" w:gutter="0"/>
          <w:cols w:space="708"/>
          <w:docGrid w:linePitch="360"/>
        </w:sectPr>
      </w:pPr>
    </w:p>
    <w:tbl>
      <w:tblPr>
        <w:tblW w:w="14567" w:type="dxa"/>
        <w:tblLook w:val="01E0" w:firstRow="1" w:lastRow="1" w:firstColumn="1" w:lastColumn="1" w:noHBand="0" w:noVBand="0"/>
      </w:tblPr>
      <w:tblGrid>
        <w:gridCol w:w="8897"/>
        <w:gridCol w:w="5670"/>
      </w:tblGrid>
      <w:tr w:rsidR="00316BF7" w:rsidRPr="00436707" w:rsidTr="00316BF7">
        <w:trPr>
          <w:trHeight w:val="567"/>
        </w:trPr>
        <w:tc>
          <w:tcPr>
            <w:tcW w:w="8897" w:type="dxa"/>
          </w:tcPr>
          <w:p w:rsidR="00316BF7" w:rsidRPr="00436707" w:rsidRDefault="00316BF7" w:rsidP="00B32DBF">
            <w:pPr>
              <w:shd w:val="clear" w:color="auto" w:fill="FFFFFF"/>
              <w:spacing w:after="0" w:line="240" w:lineRule="auto"/>
              <w:contextualSpacing/>
              <w:rPr>
                <w:rFonts w:ascii="Times New Roman" w:hAnsi="Times New Roman"/>
                <w:color w:val="000000"/>
                <w:sz w:val="17"/>
                <w:szCs w:val="17"/>
              </w:rPr>
            </w:pPr>
          </w:p>
          <w:p w:rsidR="00316BF7" w:rsidRPr="00436707" w:rsidRDefault="00316BF7" w:rsidP="00B32DBF">
            <w:pPr>
              <w:shd w:val="clear" w:color="auto" w:fill="FFFFFF"/>
              <w:spacing w:after="0" w:line="240" w:lineRule="auto"/>
              <w:contextualSpacing/>
              <w:rPr>
                <w:rFonts w:ascii="Times New Roman" w:hAnsi="Times New Roman"/>
                <w:color w:val="000000"/>
                <w:sz w:val="17"/>
                <w:szCs w:val="17"/>
              </w:rPr>
            </w:pPr>
          </w:p>
        </w:tc>
        <w:tc>
          <w:tcPr>
            <w:tcW w:w="5670" w:type="dxa"/>
          </w:tcPr>
          <w:p w:rsidR="00316BF7" w:rsidRPr="00316BF7" w:rsidRDefault="00316BF7" w:rsidP="00316BF7">
            <w:pPr>
              <w:shd w:val="clear" w:color="auto" w:fill="FFFFFF"/>
              <w:spacing w:after="0" w:line="240" w:lineRule="auto"/>
              <w:contextualSpacing/>
              <w:jc w:val="right"/>
              <w:rPr>
                <w:rFonts w:ascii="Times New Roman" w:hAnsi="Times New Roman"/>
                <w:b/>
                <w:sz w:val="24"/>
                <w:szCs w:val="24"/>
              </w:rPr>
            </w:pPr>
            <w:r w:rsidRPr="00316BF7">
              <w:rPr>
                <w:rFonts w:ascii="Times New Roman" w:hAnsi="Times New Roman"/>
                <w:b/>
                <w:sz w:val="24"/>
                <w:szCs w:val="24"/>
              </w:rPr>
              <w:t xml:space="preserve">Приложение № 1 к Государственному контракту </w:t>
            </w:r>
          </w:p>
          <w:p w:rsidR="00316BF7" w:rsidRPr="00436707" w:rsidRDefault="00316BF7" w:rsidP="00F477F2">
            <w:pPr>
              <w:shd w:val="clear" w:color="auto" w:fill="FFFFFF"/>
              <w:spacing w:after="0" w:line="240" w:lineRule="auto"/>
              <w:contextualSpacing/>
              <w:jc w:val="right"/>
              <w:rPr>
                <w:rFonts w:ascii="Times New Roman" w:hAnsi="Times New Roman"/>
                <w:color w:val="000000"/>
                <w:sz w:val="17"/>
                <w:szCs w:val="17"/>
              </w:rPr>
            </w:pPr>
            <w:r w:rsidRPr="00316BF7">
              <w:rPr>
                <w:rFonts w:ascii="Times New Roman" w:hAnsi="Times New Roman"/>
                <w:b/>
                <w:sz w:val="24"/>
                <w:szCs w:val="24"/>
              </w:rPr>
              <w:t>от « ___» __________ 202</w:t>
            </w:r>
            <w:r w:rsidR="00F477F2">
              <w:rPr>
                <w:rFonts w:ascii="Times New Roman" w:hAnsi="Times New Roman"/>
                <w:b/>
                <w:sz w:val="24"/>
                <w:szCs w:val="24"/>
              </w:rPr>
              <w:t>6</w:t>
            </w:r>
            <w:r w:rsidRPr="00316BF7">
              <w:rPr>
                <w:rFonts w:ascii="Times New Roman" w:hAnsi="Times New Roman"/>
                <w:b/>
                <w:sz w:val="24"/>
                <w:szCs w:val="24"/>
              </w:rPr>
              <w:t xml:space="preserve"> г. № _____</w:t>
            </w:r>
            <w:r w:rsidRPr="00436707">
              <w:rPr>
                <w:rFonts w:ascii="Times New Roman" w:hAnsi="Times New Roman"/>
                <w:b/>
                <w:sz w:val="17"/>
                <w:szCs w:val="17"/>
              </w:rPr>
              <w:t xml:space="preserve"> </w:t>
            </w:r>
          </w:p>
        </w:tc>
      </w:tr>
    </w:tbl>
    <w:p w:rsidR="00316BF7" w:rsidRPr="00CC4BC6" w:rsidRDefault="00316BF7" w:rsidP="00316BF7">
      <w:pPr>
        <w:rPr>
          <w:rFonts w:ascii="Times New Roman" w:hAnsi="Times New Roman"/>
          <w:sz w:val="24"/>
          <w:szCs w:val="24"/>
        </w:rPr>
      </w:pPr>
    </w:p>
    <w:p w:rsidR="00316BF7" w:rsidRDefault="00316BF7" w:rsidP="006E4D8E">
      <w:pPr>
        <w:pStyle w:val="1"/>
        <w:spacing w:before="0" w:after="0"/>
        <w:jc w:val="center"/>
        <w:rPr>
          <w:rFonts w:ascii="Times New Roman" w:hAnsi="Times New Roman"/>
          <w:sz w:val="24"/>
          <w:szCs w:val="24"/>
        </w:rPr>
      </w:pPr>
      <w:r w:rsidRPr="00CC4BC6">
        <w:rPr>
          <w:rFonts w:ascii="Times New Roman" w:hAnsi="Times New Roman"/>
          <w:sz w:val="24"/>
          <w:szCs w:val="24"/>
        </w:rPr>
        <w:t>СПЕЦИФИКАЦИЯ ПОСТАВКИ ТОВАРА</w:t>
      </w:r>
    </w:p>
    <w:p w:rsidR="00B645FB" w:rsidRPr="00B645FB" w:rsidRDefault="00B645FB" w:rsidP="00B645FB">
      <w:pPr>
        <w:rPr>
          <w:lang w:eastAsia="ar-SA"/>
        </w:rPr>
      </w:pPr>
    </w:p>
    <w:tbl>
      <w:tblPr>
        <w:tblW w:w="151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6"/>
        <w:gridCol w:w="4536"/>
        <w:gridCol w:w="1559"/>
        <w:gridCol w:w="1701"/>
        <w:gridCol w:w="1701"/>
        <w:gridCol w:w="1559"/>
        <w:gridCol w:w="1701"/>
        <w:gridCol w:w="1985"/>
      </w:tblGrid>
      <w:tr w:rsidR="00F35388" w:rsidRPr="00B002C8" w:rsidTr="00C5747A">
        <w:tc>
          <w:tcPr>
            <w:tcW w:w="426" w:type="dxa"/>
            <w:tcBorders>
              <w:top w:val="single" w:sz="4" w:space="0" w:color="auto"/>
              <w:bottom w:val="nil"/>
              <w:right w:val="nil"/>
            </w:tcBorders>
            <w:vAlign w:val="center"/>
          </w:tcPr>
          <w:p w:rsidR="00F35388" w:rsidRPr="00B002C8" w:rsidRDefault="00F35388" w:rsidP="00B32DBF">
            <w:pPr>
              <w:pStyle w:val="ad"/>
              <w:jc w:val="center"/>
              <w:rPr>
                <w:rFonts w:ascii="Times New Roman" w:hAnsi="Times New Roman" w:cs="Times New Roman"/>
                <w:sz w:val="22"/>
                <w:szCs w:val="22"/>
              </w:rPr>
            </w:pPr>
            <w:r w:rsidRPr="00B002C8">
              <w:rPr>
                <w:rFonts w:ascii="Times New Roman" w:hAnsi="Times New Roman" w:cs="Times New Roman"/>
                <w:sz w:val="22"/>
                <w:szCs w:val="22"/>
              </w:rPr>
              <w:t>№</w:t>
            </w:r>
          </w:p>
          <w:p w:rsidR="00F35388" w:rsidRPr="00B002C8" w:rsidRDefault="00F35388" w:rsidP="00B32DBF">
            <w:pPr>
              <w:pStyle w:val="ad"/>
              <w:jc w:val="center"/>
              <w:rPr>
                <w:rFonts w:ascii="Times New Roman" w:hAnsi="Times New Roman" w:cs="Times New Roman"/>
                <w:sz w:val="22"/>
                <w:szCs w:val="22"/>
              </w:rPr>
            </w:pPr>
            <w:r w:rsidRPr="00B002C8">
              <w:rPr>
                <w:rFonts w:ascii="Times New Roman" w:hAnsi="Times New Roman" w:cs="Times New Roman"/>
                <w:sz w:val="22"/>
                <w:szCs w:val="22"/>
              </w:rPr>
              <w:t>п/п</w:t>
            </w:r>
          </w:p>
        </w:tc>
        <w:tc>
          <w:tcPr>
            <w:tcW w:w="4536" w:type="dxa"/>
            <w:tcBorders>
              <w:top w:val="single" w:sz="4" w:space="0" w:color="auto"/>
              <w:left w:val="single" w:sz="4" w:space="0" w:color="auto"/>
              <w:bottom w:val="nil"/>
              <w:right w:val="nil"/>
            </w:tcBorders>
            <w:vAlign w:val="center"/>
          </w:tcPr>
          <w:p w:rsidR="00F35388" w:rsidRPr="00B002C8" w:rsidRDefault="00C5747A" w:rsidP="00C5747A">
            <w:pPr>
              <w:pStyle w:val="ad"/>
              <w:jc w:val="center"/>
              <w:rPr>
                <w:rFonts w:ascii="Times New Roman" w:hAnsi="Times New Roman" w:cs="Times New Roman"/>
                <w:sz w:val="22"/>
                <w:szCs w:val="22"/>
              </w:rPr>
            </w:pPr>
            <w:r w:rsidRPr="00B002C8">
              <w:rPr>
                <w:rFonts w:ascii="Times New Roman" w:hAnsi="Times New Roman" w:cs="Times New Roman"/>
                <w:sz w:val="22"/>
                <w:szCs w:val="22"/>
              </w:rPr>
              <w:t>Наименование т</w:t>
            </w:r>
            <w:r w:rsidR="00F35388" w:rsidRPr="00B002C8">
              <w:rPr>
                <w:rFonts w:ascii="Times New Roman" w:hAnsi="Times New Roman" w:cs="Times New Roman"/>
                <w:sz w:val="22"/>
                <w:szCs w:val="22"/>
              </w:rPr>
              <w:t>овара</w:t>
            </w:r>
            <w:r w:rsidRPr="00B002C8">
              <w:rPr>
                <w:rFonts w:ascii="Times New Roman" w:hAnsi="Times New Roman" w:cs="Times New Roman"/>
                <w:sz w:val="22"/>
                <w:szCs w:val="22"/>
              </w:rPr>
              <w:t>, описание</w:t>
            </w:r>
          </w:p>
        </w:tc>
        <w:tc>
          <w:tcPr>
            <w:tcW w:w="1559" w:type="dxa"/>
            <w:tcBorders>
              <w:top w:val="single" w:sz="4" w:space="0" w:color="auto"/>
              <w:left w:val="single" w:sz="4" w:space="0" w:color="auto"/>
              <w:bottom w:val="nil"/>
              <w:right w:val="single" w:sz="4" w:space="0" w:color="auto"/>
            </w:tcBorders>
            <w:vAlign w:val="center"/>
          </w:tcPr>
          <w:p w:rsidR="00F35388" w:rsidRPr="00B002C8" w:rsidRDefault="00F35388" w:rsidP="00B32DBF">
            <w:pPr>
              <w:pStyle w:val="ad"/>
              <w:jc w:val="center"/>
              <w:rPr>
                <w:rFonts w:ascii="Times New Roman" w:hAnsi="Times New Roman" w:cs="Times New Roman"/>
                <w:sz w:val="22"/>
                <w:szCs w:val="22"/>
              </w:rPr>
            </w:pPr>
            <w:r w:rsidRPr="00B002C8">
              <w:rPr>
                <w:rFonts w:ascii="Times New Roman" w:hAnsi="Times New Roman" w:cs="Times New Roman"/>
                <w:sz w:val="22"/>
                <w:szCs w:val="22"/>
              </w:rPr>
              <w:t>Единицы измерения</w:t>
            </w:r>
          </w:p>
        </w:tc>
        <w:tc>
          <w:tcPr>
            <w:tcW w:w="1701" w:type="dxa"/>
            <w:tcBorders>
              <w:top w:val="single" w:sz="4" w:space="0" w:color="auto"/>
              <w:left w:val="single" w:sz="4" w:space="0" w:color="auto"/>
              <w:bottom w:val="nil"/>
              <w:right w:val="nil"/>
            </w:tcBorders>
            <w:vAlign w:val="center"/>
          </w:tcPr>
          <w:p w:rsidR="00F35388" w:rsidRPr="00B002C8" w:rsidRDefault="00F35388" w:rsidP="005F4361">
            <w:pPr>
              <w:pStyle w:val="ad"/>
              <w:jc w:val="center"/>
              <w:rPr>
                <w:rFonts w:ascii="Times New Roman" w:hAnsi="Times New Roman" w:cs="Times New Roman"/>
                <w:sz w:val="22"/>
                <w:szCs w:val="22"/>
              </w:rPr>
            </w:pPr>
            <w:r w:rsidRPr="00B002C8">
              <w:rPr>
                <w:rFonts w:ascii="Times New Roman" w:hAnsi="Times New Roman" w:cs="Times New Roman"/>
                <w:sz w:val="22"/>
                <w:szCs w:val="22"/>
              </w:rPr>
              <w:t>Количество</w:t>
            </w:r>
          </w:p>
        </w:tc>
        <w:tc>
          <w:tcPr>
            <w:tcW w:w="1701" w:type="dxa"/>
            <w:tcBorders>
              <w:top w:val="single" w:sz="4" w:space="0" w:color="auto"/>
              <w:left w:val="single" w:sz="4" w:space="0" w:color="auto"/>
              <w:bottom w:val="single" w:sz="4" w:space="0" w:color="auto"/>
              <w:right w:val="single" w:sz="4" w:space="0" w:color="auto"/>
            </w:tcBorders>
          </w:tcPr>
          <w:p w:rsidR="00F35388" w:rsidRPr="00B002C8" w:rsidRDefault="00F35388" w:rsidP="00B32DBF">
            <w:pPr>
              <w:pStyle w:val="ad"/>
              <w:jc w:val="center"/>
              <w:rPr>
                <w:rFonts w:ascii="Times New Roman" w:hAnsi="Times New Roman" w:cs="Times New Roman"/>
                <w:sz w:val="22"/>
                <w:szCs w:val="22"/>
              </w:rPr>
            </w:pPr>
            <w:r w:rsidRPr="00B002C8">
              <w:rPr>
                <w:rFonts w:ascii="Times New Roman" w:hAnsi="Times New Roman" w:cs="Times New Roman"/>
                <w:sz w:val="22"/>
                <w:szCs w:val="22"/>
              </w:rPr>
              <w:t>Цена за единицу измерения, руб</w:t>
            </w:r>
            <w:r w:rsidR="00B002C8">
              <w:rPr>
                <w:rFonts w:ascii="Times New Roman" w:hAnsi="Times New Roman" w:cs="Times New Roman"/>
                <w:sz w:val="22"/>
                <w:szCs w:val="22"/>
              </w:rPr>
              <w:t>.</w:t>
            </w:r>
          </w:p>
        </w:tc>
        <w:tc>
          <w:tcPr>
            <w:tcW w:w="1559" w:type="dxa"/>
            <w:tcBorders>
              <w:top w:val="single" w:sz="4" w:space="0" w:color="auto"/>
              <w:left w:val="single" w:sz="4" w:space="0" w:color="auto"/>
              <w:bottom w:val="single" w:sz="4" w:space="0" w:color="auto"/>
            </w:tcBorders>
            <w:vAlign w:val="center"/>
          </w:tcPr>
          <w:p w:rsidR="00F35388" w:rsidRPr="00B002C8" w:rsidRDefault="00F35388" w:rsidP="00B32DBF">
            <w:pPr>
              <w:pStyle w:val="ad"/>
              <w:jc w:val="center"/>
              <w:rPr>
                <w:rFonts w:ascii="Times New Roman" w:hAnsi="Times New Roman" w:cs="Times New Roman"/>
                <w:sz w:val="22"/>
                <w:szCs w:val="22"/>
              </w:rPr>
            </w:pPr>
            <w:r w:rsidRPr="00B002C8">
              <w:rPr>
                <w:rFonts w:ascii="Times New Roman" w:hAnsi="Times New Roman" w:cs="Times New Roman"/>
                <w:sz w:val="22"/>
                <w:szCs w:val="22"/>
              </w:rPr>
              <w:t>Стоимость, руб.</w:t>
            </w:r>
          </w:p>
        </w:tc>
        <w:tc>
          <w:tcPr>
            <w:tcW w:w="1701" w:type="dxa"/>
            <w:tcBorders>
              <w:top w:val="single" w:sz="4" w:space="0" w:color="auto"/>
              <w:left w:val="single" w:sz="4" w:space="0" w:color="auto"/>
              <w:bottom w:val="single" w:sz="4" w:space="0" w:color="auto"/>
            </w:tcBorders>
          </w:tcPr>
          <w:p w:rsidR="00F35388" w:rsidRPr="00B002C8" w:rsidRDefault="00F35388" w:rsidP="00B32DBF">
            <w:pPr>
              <w:pStyle w:val="ad"/>
              <w:jc w:val="center"/>
              <w:rPr>
                <w:rFonts w:ascii="Times New Roman" w:hAnsi="Times New Roman" w:cs="Times New Roman"/>
                <w:sz w:val="22"/>
                <w:szCs w:val="22"/>
              </w:rPr>
            </w:pPr>
            <w:r w:rsidRPr="00B002C8">
              <w:rPr>
                <w:rFonts w:ascii="Times New Roman" w:hAnsi="Times New Roman" w:cs="Times New Roman"/>
                <w:sz w:val="22"/>
                <w:szCs w:val="22"/>
              </w:rPr>
              <w:t>Период поставки товара</w:t>
            </w:r>
          </w:p>
        </w:tc>
        <w:tc>
          <w:tcPr>
            <w:tcW w:w="1985" w:type="dxa"/>
            <w:tcBorders>
              <w:top w:val="single" w:sz="4" w:space="0" w:color="auto"/>
              <w:left w:val="single" w:sz="4" w:space="0" w:color="auto"/>
              <w:bottom w:val="single" w:sz="4" w:space="0" w:color="auto"/>
            </w:tcBorders>
          </w:tcPr>
          <w:p w:rsidR="00F35388" w:rsidRPr="00B002C8" w:rsidRDefault="00F35388" w:rsidP="00B32DBF">
            <w:pPr>
              <w:pStyle w:val="ad"/>
              <w:jc w:val="center"/>
              <w:rPr>
                <w:rFonts w:ascii="Times New Roman" w:hAnsi="Times New Roman" w:cs="Times New Roman"/>
                <w:sz w:val="22"/>
                <w:szCs w:val="22"/>
              </w:rPr>
            </w:pPr>
            <w:r w:rsidRPr="00B002C8">
              <w:rPr>
                <w:rFonts w:ascii="Times New Roman" w:hAnsi="Times New Roman" w:cs="Times New Roman"/>
                <w:sz w:val="22"/>
                <w:szCs w:val="22"/>
              </w:rPr>
              <w:t>Место поставки</w:t>
            </w:r>
          </w:p>
        </w:tc>
      </w:tr>
      <w:tr w:rsidR="00F35388" w:rsidRPr="00B002C8" w:rsidTr="00C5747A">
        <w:trPr>
          <w:trHeight w:val="283"/>
        </w:trPr>
        <w:tc>
          <w:tcPr>
            <w:tcW w:w="426" w:type="dxa"/>
            <w:tcBorders>
              <w:top w:val="single" w:sz="4" w:space="0" w:color="auto"/>
              <w:bottom w:val="single" w:sz="4" w:space="0" w:color="auto"/>
              <w:right w:val="nil"/>
            </w:tcBorders>
          </w:tcPr>
          <w:p w:rsidR="00F35388" w:rsidRPr="00B002C8" w:rsidRDefault="00F35388" w:rsidP="00E93F1C">
            <w:pPr>
              <w:pStyle w:val="ad"/>
              <w:jc w:val="center"/>
              <w:rPr>
                <w:rFonts w:ascii="Times New Roman" w:hAnsi="Times New Roman" w:cs="Times New Roman"/>
                <w:sz w:val="22"/>
                <w:szCs w:val="22"/>
              </w:rPr>
            </w:pPr>
            <w:r w:rsidRPr="00B002C8">
              <w:rPr>
                <w:rFonts w:ascii="Times New Roman" w:hAnsi="Times New Roman" w:cs="Times New Roman"/>
                <w:sz w:val="22"/>
                <w:szCs w:val="22"/>
              </w:rPr>
              <w:t>1</w:t>
            </w:r>
          </w:p>
        </w:tc>
        <w:tc>
          <w:tcPr>
            <w:tcW w:w="4536" w:type="dxa"/>
            <w:tcBorders>
              <w:top w:val="single" w:sz="4" w:space="0" w:color="auto"/>
              <w:left w:val="single" w:sz="4" w:space="0" w:color="auto"/>
              <w:bottom w:val="single" w:sz="4" w:space="0" w:color="auto"/>
              <w:right w:val="nil"/>
            </w:tcBorders>
          </w:tcPr>
          <w:p w:rsidR="00F35388" w:rsidRPr="00B002C8" w:rsidRDefault="00F35388" w:rsidP="00B32DBF">
            <w:pPr>
              <w:pStyle w:val="ad"/>
              <w:jc w:val="center"/>
              <w:rPr>
                <w:rFonts w:ascii="Times New Roman" w:hAnsi="Times New Roman" w:cs="Times New Roman"/>
                <w:sz w:val="22"/>
                <w:szCs w:val="22"/>
              </w:rPr>
            </w:pPr>
            <w:r w:rsidRPr="00B002C8">
              <w:rPr>
                <w:rFonts w:ascii="Times New Roman" w:hAnsi="Times New Roman" w:cs="Times New Roman"/>
                <w:sz w:val="22"/>
                <w:szCs w:val="22"/>
              </w:rPr>
              <w:t>2</w:t>
            </w:r>
          </w:p>
        </w:tc>
        <w:tc>
          <w:tcPr>
            <w:tcW w:w="1559" w:type="dxa"/>
            <w:tcBorders>
              <w:top w:val="single" w:sz="4" w:space="0" w:color="auto"/>
              <w:left w:val="single" w:sz="4" w:space="0" w:color="auto"/>
              <w:bottom w:val="single" w:sz="4" w:space="0" w:color="auto"/>
              <w:right w:val="single" w:sz="4" w:space="0" w:color="auto"/>
            </w:tcBorders>
          </w:tcPr>
          <w:p w:rsidR="00F35388" w:rsidRPr="00B002C8" w:rsidRDefault="00F35388" w:rsidP="00B32DBF">
            <w:pPr>
              <w:pStyle w:val="ad"/>
              <w:jc w:val="center"/>
              <w:rPr>
                <w:rFonts w:ascii="Times New Roman" w:hAnsi="Times New Roman" w:cs="Times New Roman"/>
                <w:sz w:val="22"/>
                <w:szCs w:val="22"/>
              </w:rPr>
            </w:pPr>
            <w:r w:rsidRPr="00B002C8">
              <w:rPr>
                <w:rFonts w:ascii="Times New Roman" w:hAnsi="Times New Roman" w:cs="Times New Roman"/>
                <w:sz w:val="22"/>
                <w:szCs w:val="22"/>
              </w:rPr>
              <w:t>3</w:t>
            </w:r>
          </w:p>
        </w:tc>
        <w:tc>
          <w:tcPr>
            <w:tcW w:w="1701" w:type="dxa"/>
            <w:tcBorders>
              <w:top w:val="single" w:sz="4" w:space="0" w:color="auto"/>
              <w:left w:val="single" w:sz="4" w:space="0" w:color="auto"/>
              <w:bottom w:val="nil"/>
              <w:right w:val="nil"/>
            </w:tcBorders>
          </w:tcPr>
          <w:p w:rsidR="00F35388" w:rsidRPr="00B002C8" w:rsidRDefault="00F35388" w:rsidP="00B32DBF">
            <w:pPr>
              <w:pStyle w:val="ad"/>
              <w:jc w:val="center"/>
              <w:rPr>
                <w:rFonts w:ascii="Times New Roman" w:hAnsi="Times New Roman" w:cs="Times New Roman"/>
                <w:sz w:val="22"/>
                <w:szCs w:val="22"/>
              </w:rPr>
            </w:pPr>
            <w:r w:rsidRPr="00B002C8">
              <w:rPr>
                <w:rFonts w:ascii="Times New Roman" w:hAnsi="Times New Roman" w:cs="Times New Roman"/>
                <w:sz w:val="22"/>
                <w:szCs w:val="22"/>
              </w:rPr>
              <w:t>4</w:t>
            </w:r>
          </w:p>
        </w:tc>
        <w:tc>
          <w:tcPr>
            <w:tcW w:w="1701" w:type="dxa"/>
            <w:tcBorders>
              <w:top w:val="single" w:sz="4" w:space="0" w:color="auto"/>
              <w:left w:val="single" w:sz="4" w:space="0" w:color="auto"/>
              <w:bottom w:val="single" w:sz="4" w:space="0" w:color="auto"/>
              <w:right w:val="single" w:sz="4" w:space="0" w:color="auto"/>
            </w:tcBorders>
          </w:tcPr>
          <w:p w:rsidR="00F35388" w:rsidRPr="00B002C8" w:rsidRDefault="00F35388" w:rsidP="00B32DBF">
            <w:pPr>
              <w:pStyle w:val="ad"/>
              <w:jc w:val="center"/>
              <w:rPr>
                <w:rFonts w:ascii="Times New Roman" w:hAnsi="Times New Roman" w:cs="Times New Roman"/>
                <w:sz w:val="22"/>
                <w:szCs w:val="22"/>
              </w:rPr>
            </w:pPr>
            <w:r w:rsidRPr="00B002C8">
              <w:rPr>
                <w:rFonts w:ascii="Times New Roman" w:hAnsi="Times New Roman" w:cs="Times New Roman"/>
                <w:sz w:val="22"/>
                <w:szCs w:val="22"/>
              </w:rPr>
              <w:t>6</w:t>
            </w:r>
          </w:p>
        </w:tc>
        <w:tc>
          <w:tcPr>
            <w:tcW w:w="1559" w:type="dxa"/>
            <w:tcBorders>
              <w:top w:val="single" w:sz="4" w:space="0" w:color="auto"/>
              <w:left w:val="single" w:sz="4" w:space="0" w:color="auto"/>
              <w:bottom w:val="single" w:sz="4" w:space="0" w:color="auto"/>
            </w:tcBorders>
          </w:tcPr>
          <w:p w:rsidR="00F35388" w:rsidRPr="00B002C8" w:rsidRDefault="00F35388" w:rsidP="00B32DBF">
            <w:pPr>
              <w:pStyle w:val="ad"/>
              <w:jc w:val="center"/>
              <w:rPr>
                <w:rFonts w:ascii="Times New Roman" w:hAnsi="Times New Roman" w:cs="Times New Roman"/>
                <w:sz w:val="22"/>
                <w:szCs w:val="22"/>
              </w:rPr>
            </w:pPr>
            <w:r w:rsidRPr="00B002C8">
              <w:rPr>
                <w:rFonts w:ascii="Times New Roman" w:hAnsi="Times New Roman" w:cs="Times New Roman"/>
                <w:sz w:val="22"/>
                <w:szCs w:val="22"/>
              </w:rPr>
              <w:t>6</w:t>
            </w:r>
          </w:p>
        </w:tc>
        <w:tc>
          <w:tcPr>
            <w:tcW w:w="1701" w:type="dxa"/>
            <w:tcBorders>
              <w:top w:val="single" w:sz="4" w:space="0" w:color="auto"/>
              <w:left w:val="single" w:sz="4" w:space="0" w:color="auto"/>
              <w:bottom w:val="single" w:sz="4" w:space="0" w:color="auto"/>
            </w:tcBorders>
          </w:tcPr>
          <w:p w:rsidR="00F35388" w:rsidRPr="00B002C8" w:rsidRDefault="00F35388" w:rsidP="00B645FB">
            <w:pPr>
              <w:pStyle w:val="ad"/>
              <w:ind w:right="-113"/>
              <w:jc w:val="center"/>
              <w:rPr>
                <w:rFonts w:ascii="Times New Roman" w:hAnsi="Times New Roman" w:cs="Times New Roman"/>
                <w:sz w:val="22"/>
                <w:szCs w:val="22"/>
              </w:rPr>
            </w:pPr>
            <w:r w:rsidRPr="00B002C8">
              <w:rPr>
                <w:rFonts w:ascii="Times New Roman" w:hAnsi="Times New Roman" w:cs="Times New Roman"/>
                <w:sz w:val="22"/>
                <w:szCs w:val="22"/>
              </w:rPr>
              <w:t>7</w:t>
            </w:r>
          </w:p>
        </w:tc>
        <w:tc>
          <w:tcPr>
            <w:tcW w:w="1985" w:type="dxa"/>
            <w:tcBorders>
              <w:top w:val="single" w:sz="4" w:space="0" w:color="auto"/>
              <w:left w:val="single" w:sz="4" w:space="0" w:color="auto"/>
              <w:bottom w:val="single" w:sz="4" w:space="0" w:color="auto"/>
            </w:tcBorders>
          </w:tcPr>
          <w:p w:rsidR="00F35388" w:rsidRPr="00B002C8" w:rsidRDefault="00F35388" w:rsidP="00B645FB">
            <w:pPr>
              <w:pStyle w:val="ad"/>
              <w:ind w:right="-110"/>
              <w:jc w:val="center"/>
              <w:rPr>
                <w:rFonts w:ascii="Times New Roman" w:hAnsi="Times New Roman" w:cs="Times New Roman"/>
                <w:sz w:val="22"/>
                <w:szCs w:val="22"/>
              </w:rPr>
            </w:pPr>
            <w:r w:rsidRPr="00B002C8">
              <w:rPr>
                <w:rFonts w:ascii="Times New Roman" w:hAnsi="Times New Roman" w:cs="Times New Roman"/>
                <w:sz w:val="22"/>
                <w:szCs w:val="22"/>
              </w:rPr>
              <w:t>8</w:t>
            </w:r>
          </w:p>
        </w:tc>
      </w:tr>
      <w:tr w:rsidR="008210EF" w:rsidRPr="00B002C8" w:rsidTr="00B002C8">
        <w:trPr>
          <w:trHeight w:val="423"/>
        </w:trPr>
        <w:tc>
          <w:tcPr>
            <w:tcW w:w="426" w:type="dxa"/>
            <w:tcBorders>
              <w:top w:val="single" w:sz="4" w:space="0" w:color="auto"/>
              <w:bottom w:val="single" w:sz="4" w:space="0" w:color="auto"/>
              <w:right w:val="nil"/>
            </w:tcBorders>
            <w:vAlign w:val="center"/>
          </w:tcPr>
          <w:p w:rsidR="008210EF" w:rsidRPr="00B002C8" w:rsidRDefault="008210EF" w:rsidP="003E43CD">
            <w:pPr>
              <w:pStyle w:val="ad"/>
              <w:jc w:val="center"/>
              <w:rPr>
                <w:rFonts w:ascii="Times New Roman" w:eastAsia="Calibri" w:hAnsi="Times New Roman" w:cs="Times New Roman"/>
                <w:sz w:val="22"/>
                <w:szCs w:val="22"/>
                <w:lang w:eastAsia="en-US"/>
              </w:rPr>
            </w:pPr>
            <w:r w:rsidRPr="00B002C8">
              <w:rPr>
                <w:rFonts w:ascii="Times New Roman" w:eastAsia="Calibri" w:hAnsi="Times New Roman" w:cs="Times New Roman"/>
                <w:sz w:val="22"/>
                <w:szCs w:val="22"/>
                <w:lang w:eastAsia="en-US"/>
              </w:rPr>
              <w:t>1</w:t>
            </w:r>
          </w:p>
        </w:tc>
        <w:tc>
          <w:tcPr>
            <w:tcW w:w="4536" w:type="dxa"/>
            <w:tcBorders>
              <w:top w:val="single" w:sz="4" w:space="0" w:color="auto"/>
              <w:left w:val="single" w:sz="4" w:space="0" w:color="auto"/>
              <w:bottom w:val="single" w:sz="4" w:space="0" w:color="auto"/>
              <w:right w:val="nil"/>
            </w:tcBorders>
          </w:tcPr>
          <w:p w:rsidR="008210EF" w:rsidRPr="00B002C8" w:rsidRDefault="005D35F7" w:rsidP="005D35F7">
            <w:pPr>
              <w:spacing w:line="240" w:lineRule="auto"/>
              <w:jc w:val="center"/>
              <w:rPr>
                <w:rFonts w:ascii="Times New Roman" w:hAnsi="Times New Roman"/>
              </w:rPr>
            </w:pPr>
            <w:r>
              <w:rPr>
                <w:rFonts w:ascii="Times New Roman" w:hAnsi="Times New Roman"/>
              </w:rPr>
              <w:t>Кастрюля из нержавеющей стали 5л.</w:t>
            </w:r>
            <w:r w:rsidR="00C5747A" w:rsidRPr="00B002C8">
              <w:rPr>
                <w:rFonts w:ascii="Times New Roman" w:hAnsi="Times New Roman"/>
              </w:rPr>
              <w:t xml:space="preserve"> </w:t>
            </w:r>
            <w:r>
              <w:rPr>
                <w:rFonts w:ascii="Times New Roman" w:hAnsi="Times New Roman"/>
              </w:rPr>
              <w:br/>
            </w:r>
            <w:r w:rsidR="00C5747A" w:rsidRPr="00B002C8">
              <w:rPr>
                <w:rFonts w:ascii="Times New Roman" w:hAnsi="Times New Roman"/>
              </w:rPr>
              <w:t xml:space="preserve">(объем – </w:t>
            </w:r>
            <w:r>
              <w:rPr>
                <w:rFonts w:ascii="Times New Roman" w:hAnsi="Times New Roman"/>
              </w:rPr>
              <w:t xml:space="preserve">5 </w:t>
            </w:r>
            <w:r w:rsidR="00C5747A" w:rsidRPr="00B002C8">
              <w:rPr>
                <w:rFonts w:ascii="Times New Roman" w:hAnsi="Times New Roman"/>
              </w:rPr>
              <w:t xml:space="preserve">л., размер – </w:t>
            </w:r>
            <w:r>
              <w:rPr>
                <w:rFonts w:ascii="Times New Roman" w:hAnsi="Times New Roman"/>
              </w:rPr>
              <w:t>220</w:t>
            </w:r>
            <w:r w:rsidR="00C5747A" w:rsidRPr="00B002C8">
              <w:rPr>
                <w:rFonts w:ascii="Times New Roman" w:hAnsi="Times New Roman"/>
              </w:rPr>
              <w:t>х</w:t>
            </w:r>
            <w:r>
              <w:rPr>
                <w:rFonts w:ascii="Times New Roman" w:hAnsi="Times New Roman"/>
              </w:rPr>
              <w:t xml:space="preserve">130 </w:t>
            </w:r>
            <w:r w:rsidR="00C5747A" w:rsidRPr="00B002C8">
              <w:rPr>
                <w:rFonts w:ascii="Times New Roman" w:hAnsi="Times New Roman"/>
              </w:rPr>
              <w:t xml:space="preserve">мл., </w:t>
            </w:r>
            <w:r>
              <w:rPr>
                <w:rFonts w:ascii="Times New Roman" w:hAnsi="Times New Roman"/>
              </w:rPr>
              <w:br/>
            </w:r>
            <w:r w:rsidR="00C5747A" w:rsidRPr="00B002C8">
              <w:rPr>
                <w:rFonts w:ascii="Times New Roman" w:hAnsi="Times New Roman"/>
              </w:rPr>
              <w:t xml:space="preserve">материал – </w:t>
            </w:r>
            <w:r>
              <w:rPr>
                <w:rFonts w:ascii="Times New Roman" w:hAnsi="Times New Roman"/>
              </w:rPr>
              <w:t>нержавеющая сталь</w:t>
            </w:r>
            <w:r w:rsidR="00C5747A" w:rsidRPr="00B002C8">
              <w:rPr>
                <w:rFonts w:ascii="Times New Roman" w:hAnsi="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rsidR="008210EF" w:rsidRPr="00B002C8" w:rsidRDefault="00C5747A" w:rsidP="00B002C8">
            <w:pPr>
              <w:pStyle w:val="ad"/>
              <w:jc w:val="center"/>
              <w:rPr>
                <w:rFonts w:ascii="Times New Roman" w:hAnsi="Times New Roman" w:cs="Times New Roman"/>
                <w:bCs/>
                <w:sz w:val="22"/>
                <w:szCs w:val="22"/>
              </w:rPr>
            </w:pPr>
            <w:r w:rsidRPr="00B002C8">
              <w:rPr>
                <w:rFonts w:ascii="Times New Roman" w:hAnsi="Times New Roman" w:cs="Times New Roman"/>
                <w:bCs/>
                <w:sz w:val="22"/>
                <w:szCs w:val="22"/>
              </w:rPr>
              <w:t>шт.</w:t>
            </w:r>
          </w:p>
        </w:tc>
        <w:tc>
          <w:tcPr>
            <w:tcW w:w="1701" w:type="dxa"/>
            <w:tcBorders>
              <w:top w:val="single" w:sz="4" w:space="0" w:color="auto"/>
              <w:left w:val="single" w:sz="4" w:space="0" w:color="auto"/>
              <w:bottom w:val="nil"/>
              <w:right w:val="nil"/>
            </w:tcBorders>
            <w:vAlign w:val="center"/>
          </w:tcPr>
          <w:p w:rsidR="008210EF" w:rsidRPr="00B002C8" w:rsidRDefault="005D35F7" w:rsidP="00B002C8">
            <w:pPr>
              <w:jc w:val="center"/>
              <w:rPr>
                <w:rFonts w:ascii="Times New Roman" w:hAnsi="Times New Roman"/>
              </w:rPr>
            </w:pPr>
            <w:r>
              <w:rPr>
                <w:rFonts w:ascii="Times New Roman" w:hAnsi="Times New Roman"/>
              </w:rPr>
              <w:t>1</w:t>
            </w:r>
          </w:p>
        </w:tc>
        <w:tc>
          <w:tcPr>
            <w:tcW w:w="1701" w:type="dxa"/>
            <w:tcBorders>
              <w:top w:val="single" w:sz="4" w:space="0" w:color="auto"/>
              <w:left w:val="single" w:sz="4" w:space="0" w:color="auto"/>
              <w:bottom w:val="single" w:sz="4" w:space="0" w:color="auto"/>
              <w:right w:val="single" w:sz="4" w:space="0" w:color="auto"/>
            </w:tcBorders>
            <w:vAlign w:val="center"/>
          </w:tcPr>
          <w:p w:rsidR="008210EF" w:rsidRPr="00B002C8" w:rsidRDefault="008210EF" w:rsidP="00365688">
            <w:pPr>
              <w:pStyle w:val="ad"/>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tcBorders>
          </w:tcPr>
          <w:p w:rsidR="008210EF" w:rsidRPr="00B002C8" w:rsidRDefault="008210EF" w:rsidP="003E43CD">
            <w:pPr>
              <w:pStyle w:val="ad"/>
              <w:jc w:val="center"/>
              <w:rPr>
                <w:rFonts w:ascii="Times New Roman" w:hAnsi="Times New Roman" w:cs="Times New Roman"/>
                <w:sz w:val="22"/>
                <w:szCs w:val="22"/>
              </w:rPr>
            </w:pPr>
          </w:p>
        </w:tc>
        <w:tc>
          <w:tcPr>
            <w:tcW w:w="1701" w:type="dxa"/>
            <w:vMerge w:val="restart"/>
            <w:tcBorders>
              <w:top w:val="single" w:sz="4" w:space="0" w:color="auto"/>
              <w:left w:val="single" w:sz="4" w:space="0" w:color="auto"/>
            </w:tcBorders>
            <w:vAlign w:val="center"/>
          </w:tcPr>
          <w:p w:rsidR="008210EF" w:rsidRPr="00B002C8" w:rsidRDefault="008210EF" w:rsidP="006E4D8E">
            <w:pPr>
              <w:pStyle w:val="ad"/>
              <w:jc w:val="center"/>
              <w:rPr>
                <w:rFonts w:ascii="Times New Roman" w:hAnsi="Times New Roman" w:cs="Times New Roman"/>
                <w:sz w:val="22"/>
                <w:szCs w:val="22"/>
              </w:rPr>
            </w:pPr>
            <w:r w:rsidRPr="00B002C8">
              <w:rPr>
                <w:rFonts w:ascii="Times New Roman" w:hAnsi="Times New Roman" w:cs="Times New Roman"/>
                <w:sz w:val="22"/>
                <w:szCs w:val="22"/>
              </w:rPr>
              <w:t>с момента заключения контракта</w:t>
            </w:r>
          </w:p>
          <w:p w:rsidR="008210EF" w:rsidRPr="00B002C8" w:rsidRDefault="008210EF" w:rsidP="001A3FB1">
            <w:pPr>
              <w:pStyle w:val="ad"/>
              <w:jc w:val="center"/>
              <w:rPr>
                <w:rFonts w:ascii="Times New Roman" w:hAnsi="Times New Roman" w:cs="Times New Roman"/>
                <w:sz w:val="22"/>
                <w:szCs w:val="22"/>
              </w:rPr>
            </w:pPr>
            <w:r w:rsidRPr="00B002C8">
              <w:rPr>
                <w:rFonts w:ascii="Times New Roman" w:hAnsi="Times New Roman" w:cs="Times New Roman"/>
                <w:sz w:val="22"/>
                <w:szCs w:val="22"/>
              </w:rPr>
              <w:t xml:space="preserve">по </w:t>
            </w:r>
            <w:r w:rsidR="00082463">
              <w:rPr>
                <w:rFonts w:ascii="Times New Roman" w:hAnsi="Times New Roman" w:cs="Times New Roman"/>
                <w:sz w:val="22"/>
                <w:szCs w:val="22"/>
              </w:rPr>
              <w:t>30</w:t>
            </w:r>
            <w:r w:rsidRPr="00B002C8">
              <w:rPr>
                <w:rFonts w:ascii="Times New Roman" w:hAnsi="Times New Roman" w:cs="Times New Roman"/>
                <w:sz w:val="22"/>
                <w:szCs w:val="22"/>
              </w:rPr>
              <w:t xml:space="preserve"> </w:t>
            </w:r>
            <w:r w:rsidR="00603DFA">
              <w:rPr>
                <w:rFonts w:ascii="Times New Roman" w:hAnsi="Times New Roman" w:cs="Times New Roman"/>
                <w:sz w:val="22"/>
                <w:szCs w:val="22"/>
              </w:rPr>
              <w:t>ию</w:t>
            </w:r>
            <w:r w:rsidR="00082463">
              <w:rPr>
                <w:rFonts w:ascii="Times New Roman" w:hAnsi="Times New Roman" w:cs="Times New Roman"/>
                <w:sz w:val="22"/>
                <w:szCs w:val="22"/>
              </w:rPr>
              <w:t>н</w:t>
            </w:r>
            <w:r w:rsidR="00F477F2">
              <w:rPr>
                <w:rFonts w:ascii="Times New Roman" w:hAnsi="Times New Roman" w:cs="Times New Roman"/>
                <w:sz w:val="22"/>
                <w:szCs w:val="22"/>
              </w:rPr>
              <w:t>я</w:t>
            </w:r>
            <w:r w:rsidRPr="00B002C8">
              <w:rPr>
                <w:rFonts w:ascii="Times New Roman" w:hAnsi="Times New Roman" w:cs="Times New Roman"/>
                <w:sz w:val="22"/>
                <w:szCs w:val="22"/>
              </w:rPr>
              <w:t xml:space="preserve"> </w:t>
            </w:r>
          </w:p>
          <w:p w:rsidR="008210EF" w:rsidRPr="00B002C8" w:rsidRDefault="008210EF" w:rsidP="00B002C8">
            <w:pPr>
              <w:pStyle w:val="ad"/>
              <w:jc w:val="center"/>
              <w:rPr>
                <w:rFonts w:ascii="Times New Roman" w:hAnsi="Times New Roman" w:cs="Times New Roman"/>
                <w:sz w:val="22"/>
                <w:szCs w:val="22"/>
              </w:rPr>
            </w:pPr>
            <w:r w:rsidRPr="00B002C8">
              <w:rPr>
                <w:rFonts w:ascii="Times New Roman" w:hAnsi="Times New Roman" w:cs="Times New Roman"/>
                <w:sz w:val="22"/>
                <w:szCs w:val="22"/>
              </w:rPr>
              <w:t>202</w:t>
            </w:r>
            <w:r w:rsidR="00B002C8">
              <w:rPr>
                <w:rFonts w:ascii="Times New Roman" w:hAnsi="Times New Roman" w:cs="Times New Roman"/>
                <w:sz w:val="22"/>
                <w:szCs w:val="22"/>
              </w:rPr>
              <w:t>6</w:t>
            </w:r>
            <w:r w:rsidRPr="00B002C8">
              <w:rPr>
                <w:rFonts w:ascii="Times New Roman" w:hAnsi="Times New Roman" w:cs="Times New Roman"/>
                <w:sz w:val="22"/>
                <w:szCs w:val="22"/>
              </w:rPr>
              <w:t xml:space="preserve"> года</w:t>
            </w:r>
          </w:p>
        </w:tc>
        <w:tc>
          <w:tcPr>
            <w:tcW w:w="1985" w:type="dxa"/>
            <w:vMerge w:val="restart"/>
            <w:tcBorders>
              <w:top w:val="single" w:sz="4" w:space="0" w:color="auto"/>
              <w:left w:val="single" w:sz="4" w:space="0" w:color="auto"/>
            </w:tcBorders>
            <w:vAlign w:val="center"/>
          </w:tcPr>
          <w:p w:rsidR="008210EF" w:rsidRPr="00B002C8" w:rsidRDefault="008210EF" w:rsidP="00D03855">
            <w:pPr>
              <w:pStyle w:val="ad"/>
              <w:jc w:val="center"/>
              <w:rPr>
                <w:rFonts w:ascii="Times New Roman" w:hAnsi="Times New Roman" w:cs="Times New Roman"/>
                <w:sz w:val="22"/>
                <w:szCs w:val="22"/>
              </w:rPr>
            </w:pPr>
            <w:r w:rsidRPr="00B002C8">
              <w:rPr>
                <w:rFonts w:ascii="Times New Roman" w:hAnsi="Times New Roman" w:cs="Times New Roman"/>
                <w:sz w:val="22"/>
                <w:szCs w:val="22"/>
              </w:rPr>
              <w:t>Республика Марий Эл,</w:t>
            </w:r>
          </w:p>
          <w:p w:rsidR="008210EF" w:rsidRPr="00B002C8" w:rsidRDefault="008210EF" w:rsidP="008210EF">
            <w:pPr>
              <w:pStyle w:val="ad"/>
              <w:jc w:val="center"/>
              <w:rPr>
                <w:rFonts w:ascii="Times New Roman" w:hAnsi="Times New Roman" w:cs="Times New Roman"/>
                <w:sz w:val="22"/>
                <w:szCs w:val="22"/>
              </w:rPr>
            </w:pPr>
            <w:r w:rsidRPr="00B002C8">
              <w:rPr>
                <w:rFonts w:ascii="Times New Roman" w:hAnsi="Times New Roman" w:cs="Times New Roman"/>
                <w:sz w:val="22"/>
                <w:szCs w:val="22"/>
              </w:rPr>
              <w:t>п. Светлый, ул. Макаренко дом 8</w:t>
            </w:r>
          </w:p>
        </w:tc>
      </w:tr>
      <w:tr w:rsidR="008210EF" w:rsidRPr="00B002C8" w:rsidTr="00B002C8">
        <w:trPr>
          <w:trHeight w:val="283"/>
        </w:trPr>
        <w:tc>
          <w:tcPr>
            <w:tcW w:w="426" w:type="dxa"/>
            <w:tcBorders>
              <w:top w:val="single" w:sz="4" w:space="0" w:color="auto"/>
              <w:bottom w:val="single" w:sz="4" w:space="0" w:color="auto"/>
              <w:right w:val="nil"/>
            </w:tcBorders>
            <w:vAlign w:val="center"/>
          </w:tcPr>
          <w:p w:rsidR="008210EF" w:rsidRPr="00B002C8" w:rsidRDefault="008210EF" w:rsidP="003E43CD">
            <w:pPr>
              <w:pStyle w:val="ad"/>
              <w:jc w:val="center"/>
              <w:rPr>
                <w:rFonts w:ascii="Times New Roman" w:eastAsia="Calibri" w:hAnsi="Times New Roman" w:cs="Times New Roman"/>
                <w:sz w:val="22"/>
                <w:szCs w:val="22"/>
                <w:lang w:eastAsia="en-US"/>
              </w:rPr>
            </w:pPr>
            <w:r w:rsidRPr="00B002C8">
              <w:rPr>
                <w:rFonts w:ascii="Times New Roman" w:eastAsia="Calibri" w:hAnsi="Times New Roman" w:cs="Times New Roman"/>
                <w:sz w:val="22"/>
                <w:szCs w:val="22"/>
                <w:lang w:eastAsia="en-US"/>
              </w:rPr>
              <w:t>2</w:t>
            </w:r>
          </w:p>
        </w:tc>
        <w:tc>
          <w:tcPr>
            <w:tcW w:w="4536" w:type="dxa"/>
            <w:tcBorders>
              <w:top w:val="single" w:sz="4" w:space="0" w:color="auto"/>
              <w:left w:val="single" w:sz="4" w:space="0" w:color="auto"/>
              <w:bottom w:val="single" w:sz="4" w:space="0" w:color="auto"/>
              <w:right w:val="nil"/>
            </w:tcBorders>
          </w:tcPr>
          <w:p w:rsidR="008210EF" w:rsidRPr="00B002C8" w:rsidRDefault="005D35F7" w:rsidP="005D35F7">
            <w:pPr>
              <w:spacing w:line="240" w:lineRule="auto"/>
              <w:jc w:val="center"/>
              <w:rPr>
                <w:rFonts w:ascii="Times New Roman" w:hAnsi="Times New Roman"/>
              </w:rPr>
            </w:pPr>
            <w:r>
              <w:rPr>
                <w:rFonts w:ascii="Times New Roman" w:hAnsi="Times New Roman"/>
              </w:rPr>
              <w:t>Кастрюля из нержавеющей стали 8л.</w:t>
            </w:r>
            <w:r w:rsidRPr="00B002C8">
              <w:rPr>
                <w:rFonts w:ascii="Times New Roman" w:hAnsi="Times New Roman"/>
              </w:rPr>
              <w:t xml:space="preserve"> </w:t>
            </w:r>
            <w:r>
              <w:rPr>
                <w:rFonts w:ascii="Times New Roman" w:hAnsi="Times New Roman"/>
              </w:rPr>
              <w:br/>
            </w:r>
            <w:r w:rsidRPr="00B002C8">
              <w:rPr>
                <w:rFonts w:ascii="Times New Roman" w:hAnsi="Times New Roman"/>
              </w:rPr>
              <w:t xml:space="preserve">(объем – </w:t>
            </w:r>
            <w:r>
              <w:rPr>
                <w:rFonts w:ascii="Times New Roman" w:hAnsi="Times New Roman"/>
              </w:rPr>
              <w:t xml:space="preserve">8 </w:t>
            </w:r>
            <w:r w:rsidRPr="00B002C8">
              <w:rPr>
                <w:rFonts w:ascii="Times New Roman" w:hAnsi="Times New Roman"/>
              </w:rPr>
              <w:t xml:space="preserve">л., размер – </w:t>
            </w:r>
            <w:r>
              <w:rPr>
                <w:rFonts w:ascii="Times New Roman" w:hAnsi="Times New Roman"/>
              </w:rPr>
              <w:t>180</w:t>
            </w:r>
            <w:r w:rsidRPr="00B002C8">
              <w:rPr>
                <w:rFonts w:ascii="Times New Roman" w:hAnsi="Times New Roman"/>
              </w:rPr>
              <w:t>х</w:t>
            </w:r>
            <w:r>
              <w:rPr>
                <w:rFonts w:ascii="Times New Roman" w:hAnsi="Times New Roman"/>
              </w:rPr>
              <w:t xml:space="preserve">250 </w:t>
            </w:r>
            <w:r w:rsidRPr="00B002C8">
              <w:rPr>
                <w:rFonts w:ascii="Times New Roman" w:hAnsi="Times New Roman"/>
              </w:rPr>
              <w:t xml:space="preserve">мл., </w:t>
            </w:r>
            <w:r>
              <w:rPr>
                <w:rFonts w:ascii="Times New Roman" w:hAnsi="Times New Roman"/>
              </w:rPr>
              <w:br/>
            </w:r>
            <w:r w:rsidRPr="00B002C8">
              <w:rPr>
                <w:rFonts w:ascii="Times New Roman" w:hAnsi="Times New Roman"/>
              </w:rPr>
              <w:t xml:space="preserve">материал – </w:t>
            </w:r>
            <w:r>
              <w:rPr>
                <w:rFonts w:ascii="Times New Roman" w:hAnsi="Times New Roman"/>
              </w:rPr>
              <w:t>нержавеющая сталь</w:t>
            </w:r>
            <w:r w:rsidRPr="00B002C8">
              <w:rPr>
                <w:rFonts w:ascii="Times New Roman" w:hAnsi="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rsidR="008210EF" w:rsidRPr="00B002C8" w:rsidRDefault="00CB3489" w:rsidP="00B002C8">
            <w:pPr>
              <w:jc w:val="center"/>
            </w:pPr>
            <w:r w:rsidRPr="00B002C8">
              <w:rPr>
                <w:rFonts w:ascii="Times New Roman" w:hAnsi="Times New Roman"/>
                <w:bCs/>
              </w:rPr>
              <w:t>шт.</w:t>
            </w:r>
          </w:p>
        </w:tc>
        <w:tc>
          <w:tcPr>
            <w:tcW w:w="1701" w:type="dxa"/>
            <w:tcBorders>
              <w:top w:val="single" w:sz="4" w:space="0" w:color="auto"/>
              <w:left w:val="single" w:sz="4" w:space="0" w:color="auto"/>
              <w:bottom w:val="nil"/>
              <w:right w:val="nil"/>
            </w:tcBorders>
            <w:vAlign w:val="center"/>
          </w:tcPr>
          <w:p w:rsidR="008210EF" w:rsidRPr="00B002C8" w:rsidRDefault="00CB3489" w:rsidP="00B002C8">
            <w:pPr>
              <w:jc w:val="center"/>
              <w:rPr>
                <w:rFonts w:ascii="Times New Roman" w:hAnsi="Times New Roman"/>
              </w:rPr>
            </w:pPr>
            <w:r>
              <w:rPr>
                <w:rFonts w:ascii="Times New Roman" w:hAnsi="Times New Roman"/>
              </w:rPr>
              <w:t>2</w:t>
            </w:r>
          </w:p>
        </w:tc>
        <w:tc>
          <w:tcPr>
            <w:tcW w:w="1701" w:type="dxa"/>
            <w:tcBorders>
              <w:top w:val="single" w:sz="4" w:space="0" w:color="auto"/>
              <w:left w:val="single" w:sz="4" w:space="0" w:color="auto"/>
              <w:bottom w:val="single" w:sz="4" w:space="0" w:color="auto"/>
              <w:right w:val="single" w:sz="4" w:space="0" w:color="auto"/>
            </w:tcBorders>
            <w:vAlign w:val="center"/>
          </w:tcPr>
          <w:p w:rsidR="008210EF" w:rsidRPr="00B002C8" w:rsidRDefault="008210EF" w:rsidP="00365688">
            <w:pPr>
              <w:pStyle w:val="ad"/>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tcBorders>
          </w:tcPr>
          <w:p w:rsidR="008210EF" w:rsidRPr="00B002C8" w:rsidRDefault="008210EF" w:rsidP="003E43CD">
            <w:pPr>
              <w:pStyle w:val="ad"/>
              <w:jc w:val="center"/>
              <w:rPr>
                <w:rFonts w:ascii="Times New Roman" w:hAnsi="Times New Roman" w:cs="Times New Roman"/>
                <w:sz w:val="22"/>
                <w:szCs w:val="22"/>
              </w:rPr>
            </w:pPr>
          </w:p>
        </w:tc>
        <w:tc>
          <w:tcPr>
            <w:tcW w:w="1701" w:type="dxa"/>
            <w:vMerge/>
            <w:tcBorders>
              <w:top w:val="single" w:sz="4" w:space="0" w:color="auto"/>
              <w:left w:val="single" w:sz="4" w:space="0" w:color="auto"/>
            </w:tcBorders>
            <w:vAlign w:val="center"/>
          </w:tcPr>
          <w:p w:rsidR="008210EF" w:rsidRPr="00B002C8" w:rsidRDefault="008210EF" w:rsidP="006E4D8E">
            <w:pPr>
              <w:pStyle w:val="ad"/>
              <w:jc w:val="center"/>
              <w:rPr>
                <w:rFonts w:ascii="Times New Roman" w:hAnsi="Times New Roman" w:cs="Times New Roman"/>
                <w:sz w:val="22"/>
                <w:szCs w:val="22"/>
              </w:rPr>
            </w:pPr>
          </w:p>
        </w:tc>
        <w:tc>
          <w:tcPr>
            <w:tcW w:w="1985" w:type="dxa"/>
            <w:vMerge/>
            <w:tcBorders>
              <w:top w:val="single" w:sz="4" w:space="0" w:color="auto"/>
              <w:left w:val="single" w:sz="4" w:space="0" w:color="auto"/>
            </w:tcBorders>
            <w:vAlign w:val="center"/>
          </w:tcPr>
          <w:p w:rsidR="008210EF" w:rsidRPr="00B002C8" w:rsidRDefault="008210EF" w:rsidP="00D03855">
            <w:pPr>
              <w:pStyle w:val="ad"/>
              <w:jc w:val="center"/>
              <w:rPr>
                <w:rFonts w:ascii="Times New Roman" w:hAnsi="Times New Roman" w:cs="Times New Roman"/>
                <w:sz w:val="22"/>
                <w:szCs w:val="22"/>
              </w:rPr>
            </w:pPr>
          </w:p>
        </w:tc>
      </w:tr>
      <w:tr w:rsidR="008210EF" w:rsidRPr="00B002C8" w:rsidTr="00B002C8">
        <w:trPr>
          <w:trHeight w:val="283"/>
        </w:trPr>
        <w:tc>
          <w:tcPr>
            <w:tcW w:w="426" w:type="dxa"/>
            <w:tcBorders>
              <w:top w:val="single" w:sz="4" w:space="0" w:color="auto"/>
              <w:bottom w:val="single" w:sz="4" w:space="0" w:color="auto"/>
              <w:right w:val="nil"/>
            </w:tcBorders>
            <w:vAlign w:val="center"/>
          </w:tcPr>
          <w:p w:rsidR="008210EF" w:rsidRPr="00B002C8" w:rsidRDefault="008210EF" w:rsidP="003E43CD">
            <w:pPr>
              <w:pStyle w:val="ad"/>
              <w:jc w:val="center"/>
              <w:rPr>
                <w:rFonts w:ascii="Times New Roman" w:eastAsia="Calibri" w:hAnsi="Times New Roman" w:cs="Times New Roman"/>
                <w:sz w:val="22"/>
                <w:szCs w:val="22"/>
                <w:lang w:eastAsia="en-US"/>
              </w:rPr>
            </w:pPr>
            <w:r w:rsidRPr="00B002C8">
              <w:rPr>
                <w:rFonts w:ascii="Times New Roman" w:eastAsia="Calibri" w:hAnsi="Times New Roman" w:cs="Times New Roman"/>
                <w:sz w:val="22"/>
                <w:szCs w:val="22"/>
                <w:lang w:eastAsia="en-US"/>
              </w:rPr>
              <w:t>3</w:t>
            </w:r>
          </w:p>
        </w:tc>
        <w:tc>
          <w:tcPr>
            <w:tcW w:w="4536" w:type="dxa"/>
            <w:tcBorders>
              <w:top w:val="single" w:sz="4" w:space="0" w:color="auto"/>
              <w:left w:val="single" w:sz="4" w:space="0" w:color="auto"/>
              <w:bottom w:val="single" w:sz="4" w:space="0" w:color="auto"/>
              <w:right w:val="nil"/>
            </w:tcBorders>
          </w:tcPr>
          <w:p w:rsidR="008210EF" w:rsidRPr="00B002C8" w:rsidRDefault="005D35F7" w:rsidP="00CB3489">
            <w:pPr>
              <w:spacing w:line="240" w:lineRule="auto"/>
              <w:jc w:val="center"/>
              <w:rPr>
                <w:rFonts w:ascii="Times New Roman" w:hAnsi="Times New Roman"/>
              </w:rPr>
            </w:pPr>
            <w:r>
              <w:rPr>
                <w:rFonts w:ascii="Times New Roman" w:hAnsi="Times New Roman"/>
              </w:rPr>
              <w:t xml:space="preserve">Кастрюля из нержавеющей стали </w:t>
            </w:r>
            <w:r w:rsidR="00CB3489">
              <w:rPr>
                <w:rFonts w:ascii="Times New Roman" w:hAnsi="Times New Roman"/>
              </w:rPr>
              <w:t>10</w:t>
            </w:r>
            <w:r>
              <w:rPr>
                <w:rFonts w:ascii="Times New Roman" w:hAnsi="Times New Roman"/>
              </w:rPr>
              <w:t>л.</w:t>
            </w:r>
            <w:r w:rsidRPr="00B002C8">
              <w:rPr>
                <w:rFonts w:ascii="Times New Roman" w:hAnsi="Times New Roman"/>
              </w:rPr>
              <w:t xml:space="preserve"> </w:t>
            </w:r>
            <w:r>
              <w:rPr>
                <w:rFonts w:ascii="Times New Roman" w:hAnsi="Times New Roman"/>
              </w:rPr>
              <w:br/>
            </w:r>
            <w:r w:rsidRPr="00B002C8">
              <w:rPr>
                <w:rFonts w:ascii="Times New Roman" w:hAnsi="Times New Roman"/>
              </w:rPr>
              <w:t xml:space="preserve">(объем – </w:t>
            </w:r>
            <w:r w:rsidR="00CB3489">
              <w:rPr>
                <w:rFonts w:ascii="Times New Roman" w:hAnsi="Times New Roman"/>
              </w:rPr>
              <w:t>10</w:t>
            </w:r>
            <w:r>
              <w:rPr>
                <w:rFonts w:ascii="Times New Roman" w:hAnsi="Times New Roman"/>
              </w:rPr>
              <w:t xml:space="preserve"> </w:t>
            </w:r>
            <w:r w:rsidRPr="00B002C8">
              <w:rPr>
                <w:rFonts w:ascii="Times New Roman" w:hAnsi="Times New Roman"/>
              </w:rPr>
              <w:t xml:space="preserve">л., размер – </w:t>
            </w:r>
            <w:r>
              <w:rPr>
                <w:rFonts w:ascii="Times New Roman" w:hAnsi="Times New Roman"/>
              </w:rPr>
              <w:t>2</w:t>
            </w:r>
            <w:r w:rsidR="00CB3489">
              <w:rPr>
                <w:rFonts w:ascii="Times New Roman" w:hAnsi="Times New Roman"/>
              </w:rPr>
              <w:t>8</w:t>
            </w:r>
            <w:r>
              <w:rPr>
                <w:rFonts w:ascii="Times New Roman" w:hAnsi="Times New Roman"/>
              </w:rPr>
              <w:t>0</w:t>
            </w:r>
            <w:r w:rsidRPr="00B002C8">
              <w:rPr>
                <w:rFonts w:ascii="Times New Roman" w:hAnsi="Times New Roman"/>
              </w:rPr>
              <w:t>х</w:t>
            </w:r>
            <w:r>
              <w:rPr>
                <w:rFonts w:ascii="Times New Roman" w:hAnsi="Times New Roman"/>
              </w:rPr>
              <w:t>1</w:t>
            </w:r>
            <w:r w:rsidR="00CB3489">
              <w:rPr>
                <w:rFonts w:ascii="Times New Roman" w:hAnsi="Times New Roman"/>
              </w:rPr>
              <w:t>6</w:t>
            </w:r>
            <w:r>
              <w:rPr>
                <w:rFonts w:ascii="Times New Roman" w:hAnsi="Times New Roman"/>
              </w:rPr>
              <w:t xml:space="preserve">0 </w:t>
            </w:r>
            <w:r w:rsidRPr="00B002C8">
              <w:rPr>
                <w:rFonts w:ascii="Times New Roman" w:hAnsi="Times New Roman"/>
              </w:rPr>
              <w:t xml:space="preserve">мл., </w:t>
            </w:r>
            <w:r>
              <w:rPr>
                <w:rFonts w:ascii="Times New Roman" w:hAnsi="Times New Roman"/>
              </w:rPr>
              <w:br/>
            </w:r>
            <w:r w:rsidRPr="00B002C8">
              <w:rPr>
                <w:rFonts w:ascii="Times New Roman" w:hAnsi="Times New Roman"/>
              </w:rPr>
              <w:t xml:space="preserve">материал – </w:t>
            </w:r>
            <w:r>
              <w:rPr>
                <w:rFonts w:ascii="Times New Roman" w:hAnsi="Times New Roman"/>
              </w:rPr>
              <w:t>нержавеющая сталь</w:t>
            </w:r>
            <w:r w:rsidRPr="00B002C8">
              <w:rPr>
                <w:rFonts w:ascii="Times New Roman" w:hAnsi="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rsidR="008210EF" w:rsidRPr="00B002C8" w:rsidRDefault="008210EF" w:rsidP="00B002C8">
            <w:pPr>
              <w:jc w:val="center"/>
            </w:pPr>
            <w:r w:rsidRPr="00B002C8">
              <w:rPr>
                <w:rFonts w:ascii="Times New Roman" w:hAnsi="Times New Roman"/>
                <w:bCs/>
              </w:rPr>
              <w:t>шт.</w:t>
            </w:r>
          </w:p>
        </w:tc>
        <w:tc>
          <w:tcPr>
            <w:tcW w:w="1701" w:type="dxa"/>
            <w:tcBorders>
              <w:top w:val="single" w:sz="4" w:space="0" w:color="auto"/>
              <w:left w:val="single" w:sz="4" w:space="0" w:color="auto"/>
              <w:bottom w:val="nil"/>
              <w:right w:val="nil"/>
            </w:tcBorders>
            <w:vAlign w:val="center"/>
          </w:tcPr>
          <w:p w:rsidR="008210EF" w:rsidRPr="00B002C8" w:rsidRDefault="00CB3489" w:rsidP="00B002C8">
            <w:pPr>
              <w:jc w:val="center"/>
              <w:rPr>
                <w:rFonts w:ascii="Times New Roman" w:hAnsi="Times New Roman"/>
              </w:rPr>
            </w:pPr>
            <w:r>
              <w:rPr>
                <w:rFonts w:ascii="Times New Roman" w:hAnsi="Times New Roman"/>
              </w:rPr>
              <w:t>2</w:t>
            </w:r>
          </w:p>
        </w:tc>
        <w:tc>
          <w:tcPr>
            <w:tcW w:w="1701" w:type="dxa"/>
            <w:tcBorders>
              <w:top w:val="single" w:sz="4" w:space="0" w:color="auto"/>
              <w:left w:val="single" w:sz="4" w:space="0" w:color="auto"/>
              <w:bottom w:val="single" w:sz="4" w:space="0" w:color="auto"/>
              <w:right w:val="single" w:sz="4" w:space="0" w:color="auto"/>
            </w:tcBorders>
            <w:vAlign w:val="center"/>
          </w:tcPr>
          <w:p w:rsidR="008210EF" w:rsidRPr="00B002C8" w:rsidRDefault="008210EF" w:rsidP="00365688">
            <w:pPr>
              <w:pStyle w:val="ad"/>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tcBorders>
          </w:tcPr>
          <w:p w:rsidR="008210EF" w:rsidRPr="00B002C8" w:rsidRDefault="008210EF" w:rsidP="003E43CD">
            <w:pPr>
              <w:pStyle w:val="ad"/>
              <w:jc w:val="center"/>
              <w:rPr>
                <w:rFonts w:ascii="Times New Roman" w:hAnsi="Times New Roman" w:cs="Times New Roman"/>
                <w:sz w:val="22"/>
                <w:szCs w:val="22"/>
              </w:rPr>
            </w:pPr>
          </w:p>
        </w:tc>
        <w:tc>
          <w:tcPr>
            <w:tcW w:w="1701" w:type="dxa"/>
            <w:vMerge/>
            <w:tcBorders>
              <w:top w:val="single" w:sz="4" w:space="0" w:color="auto"/>
              <w:left w:val="single" w:sz="4" w:space="0" w:color="auto"/>
            </w:tcBorders>
            <w:vAlign w:val="center"/>
          </w:tcPr>
          <w:p w:rsidR="008210EF" w:rsidRPr="00B002C8" w:rsidRDefault="008210EF" w:rsidP="006E4D8E">
            <w:pPr>
              <w:pStyle w:val="ad"/>
              <w:jc w:val="center"/>
              <w:rPr>
                <w:rFonts w:ascii="Times New Roman" w:hAnsi="Times New Roman" w:cs="Times New Roman"/>
                <w:sz w:val="22"/>
                <w:szCs w:val="22"/>
              </w:rPr>
            </w:pPr>
          </w:p>
        </w:tc>
        <w:tc>
          <w:tcPr>
            <w:tcW w:w="1985" w:type="dxa"/>
            <w:vMerge/>
            <w:tcBorders>
              <w:top w:val="single" w:sz="4" w:space="0" w:color="auto"/>
              <w:left w:val="single" w:sz="4" w:space="0" w:color="auto"/>
            </w:tcBorders>
            <w:vAlign w:val="center"/>
          </w:tcPr>
          <w:p w:rsidR="008210EF" w:rsidRPr="00B002C8" w:rsidRDefault="008210EF" w:rsidP="00D03855">
            <w:pPr>
              <w:pStyle w:val="ad"/>
              <w:jc w:val="center"/>
              <w:rPr>
                <w:rFonts w:ascii="Times New Roman" w:hAnsi="Times New Roman" w:cs="Times New Roman"/>
                <w:sz w:val="22"/>
                <w:szCs w:val="22"/>
              </w:rPr>
            </w:pPr>
          </w:p>
        </w:tc>
      </w:tr>
      <w:tr w:rsidR="008210EF" w:rsidRPr="00B002C8" w:rsidTr="00B002C8">
        <w:trPr>
          <w:trHeight w:val="283"/>
        </w:trPr>
        <w:tc>
          <w:tcPr>
            <w:tcW w:w="426" w:type="dxa"/>
            <w:tcBorders>
              <w:top w:val="single" w:sz="4" w:space="0" w:color="auto"/>
              <w:bottom w:val="single" w:sz="4" w:space="0" w:color="auto"/>
              <w:right w:val="nil"/>
            </w:tcBorders>
            <w:vAlign w:val="center"/>
          </w:tcPr>
          <w:p w:rsidR="008210EF" w:rsidRPr="00B002C8" w:rsidRDefault="008210EF" w:rsidP="003E43CD">
            <w:pPr>
              <w:pStyle w:val="ad"/>
              <w:jc w:val="center"/>
              <w:rPr>
                <w:rFonts w:ascii="Times New Roman" w:eastAsia="Calibri" w:hAnsi="Times New Roman" w:cs="Times New Roman"/>
                <w:sz w:val="22"/>
                <w:szCs w:val="22"/>
                <w:lang w:eastAsia="en-US"/>
              </w:rPr>
            </w:pPr>
            <w:r w:rsidRPr="00B002C8">
              <w:rPr>
                <w:rFonts w:ascii="Times New Roman" w:eastAsia="Calibri" w:hAnsi="Times New Roman" w:cs="Times New Roman"/>
                <w:sz w:val="22"/>
                <w:szCs w:val="22"/>
                <w:lang w:eastAsia="en-US"/>
              </w:rPr>
              <w:t>4</w:t>
            </w:r>
          </w:p>
        </w:tc>
        <w:tc>
          <w:tcPr>
            <w:tcW w:w="4536" w:type="dxa"/>
            <w:tcBorders>
              <w:top w:val="single" w:sz="4" w:space="0" w:color="auto"/>
              <w:left w:val="single" w:sz="4" w:space="0" w:color="auto"/>
              <w:bottom w:val="single" w:sz="4" w:space="0" w:color="auto"/>
              <w:right w:val="nil"/>
            </w:tcBorders>
          </w:tcPr>
          <w:p w:rsidR="008210EF" w:rsidRPr="00B002C8" w:rsidRDefault="004B3E2C" w:rsidP="004B3E2C">
            <w:pPr>
              <w:spacing w:line="240" w:lineRule="auto"/>
              <w:jc w:val="center"/>
              <w:rPr>
                <w:rFonts w:ascii="Times New Roman" w:hAnsi="Times New Roman"/>
              </w:rPr>
            </w:pPr>
            <w:r>
              <w:rPr>
                <w:rFonts w:ascii="Times New Roman" w:hAnsi="Times New Roman"/>
              </w:rPr>
              <w:t>Топор</w:t>
            </w:r>
            <w:r w:rsidR="00C5747A" w:rsidRPr="00B002C8">
              <w:rPr>
                <w:rFonts w:ascii="Times New Roman" w:hAnsi="Times New Roman"/>
              </w:rPr>
              <w:t xml:space="preserve"> для рубки мяса (д</w:t>
            </w:r>
            <w:r>
              <w:rPr>
                <w:rFonts w:ascii="Times New Roman" w:hAnsi="Times New Roman"/>
              </w:rPr>
              <w:t>лина</w:t>
            </w:r>
            <w:r w:rsidR="00C5747A" w:rsidRPr="00B002C8">
              <w:rPr>
                <w:rFonts w:ascii="Times New Roman" w:hAnsi="Times New Roman"/>
              </w:rPr>
              <w:t xml:space="preserve"> – 500мм., материал</w:t>
            </w:r>
            <w:r>
              <w:rPr>
                <w:rFonts w:ascii="Times New Roman" w:hAnsi="Times New Roman"/>
              </w:rPr>
              <w:t xml:space="preserve"> ручки</w:t>
            </w:r>
            <w:r w:rsidR="00C5747A" w:rsidRPr="00B002C8">
              <w:rPr>
                <w:rFonts w:ascii="Times New Roman" w:hAnsi="Times New Roman"/>
              </w:rPr>
              <w:t xml:space="preserve"> – д</w:t>
            </w:r>
            <w:r>
              <w:rPr>
                <w:rFonts w:ascii="Times New Roman" w:hAnsi="Times New Roman"/>
              </w:rPr>
              <w:t>ерево, материал лезвия – рессорно-пружинная сталь 60г</w:t>
            </w:r>
            <w:r w:rsidR="00C5747A" w:rsidRPr="00B002C8">
              <w:rPr>
                <w:rFonts w:ascii="Times New Roman" w:hAnsi="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rsidR="008210EF" w:rsidRPr="00B002C8" w:rsidRDefault="008210EF" w:rsidP="00B002C8">
            <w:pPr>
              <w:jc w:val="center"/>
            </w:pPr>
            <w:r w:rsidRPr="00B002C8">
              <w:rPr>
                <w:rFonts w:ascii="Times New Roman" w:hAnsi="Times New Roman"/>
                <w:bCs/>
              </w:rPr>
              <w:t>шт.</w:t>
            </w:r>
          </w:p>
        </w:tc>
        <w:tc>
          <w:tcPr>
            <w:tcW w:w="1701" w:type="dxa"/>
            <w:tcBorders>
              <w:top w:val="single" w:sz="4" w:space="0" w:color="auto"/>
              <w:left w:val="single" w:sz="4" w:space="0" w:color="auto"/>
              <w:bottom w:val="nil"/>
              <w:right w:val="nil"/>
            </w:tcBorders>
            <w:vAlign w:val="center"/>
          </w:tcPr>
          <w:p w:rsidR="008210EF" w:rsidRPr="00B002C8" w:rsidRDefault="00C5747A" w:rsidP="00B002C8">
            <w:pPr>
              <w:jc w:val="center"/>
              <w:rPr>
                <w:rFonts w:ascii="Times New Roman" w:hAnsi="Times New Roman"/>
              </w:rPr>
            </w:pPr>
            <w:r w:rsidRPr="00B002C8">
              <w:rPr>
                <w:rFonts w:ascii="Times New Roman" w:hAnsi="Times New Roman"/>
              </w:rPr>
              <w:t>1</w:t>
            </w:r>
          </w:p>
        </w:tc>
        <w:tc>
          <w:tcPr>
            <w:tcW w:w="1701" w:type="dxa"/>
            <w:tcBorders>
              <w:top w:val="single" w:sz="4" w:space="0" w:color="auto"/>
              <w:left w:val="single" w:sz="4" w:space="0" w:color="auto"/>
              <w:bottom w:val="single" w:sz="4" w:space="0" w:color="auto"/>
              <w:right w:val="single" w:sz="4" w:space="0" w:color="auto"/>
            </w:tcBorders>
            <w:vAlign w:val="center"/>
          </w:tcPr>
          <w:p w:rsidR="008210EF" w:rsidRPr="00B002C8" w:rsidRDefault="008210EF" w:rsidP="00365688">
            <w:pPr>
              <w:pStyle w:val="ad"/>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tcBorders>
          </w:tcPr>
          <w:p w:rsidR="008210EF" w:rsidRPr="00B002C8" w:rsidRDefault="008210EF" w:rsidP="003E43CD">
            <w:pPr>
              <w:pStyle w:val="ad"/>
              <w:jc w:val="center"/>
              <w:rPr>
                <w:rFonts w:ascii="Times New Roman" w:hAnsi="Times New Roman" w:cs="Times New Roman"/>
                <w:sz w:val="22"/>
                <w:szCs w:val="22"/>
              </w:rPr>
            </w:pPr>
          </w:p>
        </w:tc>
        <w:tc>
          <w:tcPr>
            <w:tcW w:w="1701" w:type="dxa"/>
            <w:vMerge/>
            <w:tcBorders>
              <w:top w:val="single" w:sz="4" w:space="0" w:color="auto"/>
              <w:left w:val="single" w:sz="4" w:space="0" w:color="auto"/>
            </w:tcBorders>
            <w:vAlign w:val="center"/>
          </w:tcPr>
          <w:p w:rsidR="008210EF" w:rsidRPr="00B002C8" w:rsidRDefault="008210EF" w:rsidP="006E4D8E">
            <w:pPr>
              <w:pStyle w:val="ad"/>
              <w:jc w:val="center"/>
              <w:rPr>
                <w:rFonts w:ascii="Times New Roman" w:hAnsi="Times New Roman" w:cs="Times New Roman"/>
                <w:sz w:val="22"/>
                <w:szCs w:val="22"/>
              </w:rPr>
            </w:pPr>
          </w:p>
        </w:tc>
        <w:tc>
          <w:tcPr>
            <w:tcW w:w="1985" w:type="dxa"/>
            <w:vMerge/>
            <w:tcBorders>
              <w:top w:val="single" w:sz="4" w:space="0" w:color="auto"/>
              <w:left w:val="single" w:sz="4" w:space="0" w:color="auto"/>
            </w:tcBorders>
            <w:vAlign w:val="center"/>
          </w:tcPr>
          <w:p w:rsidR="008210EF" w:rsidRPr="00B002C8" w:rsidRDefault="008210EF" w:rsidP="00D03855">
            <w:pPr>
              <w:pStyle w:val="ad"/>
              <w:jc w:val="center"/>
              <w:rPr>
                <w:rFonts w:ascii="Times New Roman" w:hAnsi="Times New Roman" w:cs="Times New Roman"/>
                <w:sz w:val="22"/>
                <w:szCs w:val="22"/>
              </w:rPr>
            </w:pPr>
          </w:p>
        </w:tc>
      </w:tr>
      <w:tr w:rsidR="008210EF" w:rsidRPr="00B002C8" w:rsidTr="00B002C8">
        <w:trPr>
          <w:trHeight w:val="283"/>
        </w:trPr>
        <w:tc>
          <w:tcPr>
            <w:tcW w:w="426" w:type="dxa"/>
            <w:tcBorders>
              <w:top w:val="single" w:sz="4" w:space="0" w:color="auto"/>
              <w:bottom w:val="single" w:sz="4" w:space="0" w:color="auto"/>
              <w:right w:val="nil"/>
            </w:tcBorders>
            <w:vAlign w:val="center"/>
          </w:tcPr>
          <w:p w:rsidR="008210EF" w:rsidRPr="00B002C8" w:rsidRDefault="008210EF" w:rsidP="003E43CD">
            <w:pPr>
              <w:pStyle w:val="ad"/>
              <w:jc w:val="center"/>
              <w:rPr>
                <w:rFonts w:ascii="Times New Roman" w:eastAsia="Calibri" w:hAnsi="Times New Roman" w:cs="Times New Roman"/>
                <w:sz w:val="22"/>
                <w:szCs w:val="22"/>
                <w:lang w:eastAsia="en-US"/>
              </w:rPr>
            </w:pPr>
            <w:r w:rsidRPr="00B002C8">
              <w:rPr>
                <w:rFonts w:ascii="Times New Roman" w:eastAsia="Calibri" w:hAnsi="Times New Roman" w:cs="Times New Roman"/>
                <w:sz w:val="22"/>
                <w:szCs w:val="22"/>
                <w:lang w:eastAsia="en-US"/>
              </w:rPr>
              <w:t>5</w:t>
            </w:r>
          </w:p>
        </w:tc>
        <w:tc>
          <w:tcPr>
            <w:tcW w:w="4536" w:type="dxa"/>
            <w:tcBorders>
              <w:top w:val="single" w:sz="4" w:space="0" w:color="auto"/>
              <w:left w:val="single" w:sz="4" w:space="0" w:color="auto"/>
              <w:bottom w:val="single" w:sz="4" w:space="0" w:color="auto"/>
              <w:right w:val="nil"/>
            </w:tcBorders>
          </w:tcPr>
          <w:p w:rsidR="008210EF" w:rsidRPr="00B002C8" w:rsidRDefault="004B3E2C" w:rsidP="004C3F65">
            <w:pPr>
              <w:spacing w:line="240" w:lineRule="auto"/>
              <w:jc w:val="center"/>
              <w:rPr>
                <w:rFonts w:ascii="Times New Roman" w:hAnsi="Times New Roman"/>
              </w:rPr>
            </w:pPr>
            <w:r>
              <w:rPr>
                <w:rFonts w:ascii="Times New Roman" w:hAnsi="Times New Roman"/>
              </w:rPr>
              <w:t xml:space="preserve">Судок алюминиевый из трех кастрюль объемом </w:t>
            </w:r>
            <w:r w:rsidR="004C3F65" w:rsidRPr="004C3F65">
              <w:rPr>
                <w:rFonts w:ascii="Times New Roman" w:hAnsi="Times New Roman"/>
              </w:rPr>
              <w:t>3</w:t>
            </w:r>
            <w:r>
              <w:rPr>
                <w:rFonts w:ascii="Times New Roman" w:hAnsi="Times New Roman"/>
              </w:rPr>
              <w:t>,</w:t>
            </w:r>
            <w:r w:rsidR="004C3F65" w:rsidRPr="004C3F65">
              <w:rPr>
                <w:rFonts w:ascii="Times New Roman" w:hAnsi="Times New Roman"/>
              </w:rPr>
              <w:t>4</w:t>
            </w:r>
            <w:r>
              <w:rPr>
                <w:rFonts w:ascii="Times New Roman" w:hAnsi="Times New Roman"/>
              </w:rPr>
              <w:t>,</w:t>
            </w:r>
            <w:r w:rsidR="004C3F65" w:rsidRPr="004C3F65">
              <w:rPr>
                <w:rFonts w:ascii="Times New Roman" w:hAnsi="Times New Roman"/>
              </w:rPr>
              <w:t>6</w:t>
            </w:r>
            <w:r>
              <w:rPr>
                <w:rFonts w:ascii="Times New Roman" w:hAnsi="Times New Roman"/>
              </w:rPr>
              <w:t xml:space="preserve"> л.</w:t>
            </w:r>
            <w:r w:rsidR="00B002C8" w:rsidRPr="00B002C8">
              <w:rPr>
                <w:rFonts w:ascii="Times New Roman" w:hAnsi="Times New Roman"/>
              </w:rPr>
              <w:t xml:space="preserve"> (</w:t>
            </w:r>
            <w:r>
              <w:rPr>
                <w:rFonts w:ascii="Times New Roman" w:hAnsi="Times New Roman"/>
              </w:rPr>
              <w:t xml:space="preserve">материал – пищевой алюминий, объем – </w:t>
            </w:r>
            <w:r w:rsidR="004C3F65" w:rsidRPr="004C3F65">
              <w:rPr>
                <w:rFonts w:ascii="Times New Roman" w:hAnsi="Times New Roman"/>
              </w:rPr>
              <w:t>3</w:t>
            </w:r>
            <w:r>
              <w:rPr>
                <w:rFonts w:ascii="Times New Roman" w:hAnsi="Times New Roman"/>
              </w:rPr>
              <w:t>,</w:t>
            </w:r>
            <w:r w:rsidR="004C3F65" w:rsidRPr="004C3F65">
              <w:rPr>
                <w:rFonts w:ascii="Times New Roman" w:hAnsi="Times New Roman"/>
              </w:rPr>
              <w:t>4</w:t>
            </w:r>
            <w:r>
              <w:rPr>
                <w:rFonts w:ascii="Times New Roman" w:hAnsi="Times New Roman"/>
              </w:rPr>
              <w:t>,</w:t>
            </w:r>
            <w:r w:rsidR="004C3F65" w:rsidRPr="004C3F65">
              <w:rPr>
                <w:rFonts w:ascii="Times New Roman" w:hAnsi="Times New Roman"/>
              </w:rPr>
              <w:t>6</w:t>
            </w:r>
            <w:r>
              <w:rPr>
                <w:rFonts w:ascii="Times New Roman" w:hAnsi="Times New Roman"/>
              </w:rPr>
              <w:t xml:space="preserve"> л., крышка - есть</w:t>
            </w:r>
            <w:r w:rsidR="00B002C8" w:rsidRPr="00B002C8">
              <w:rPr>
                <w:rFonts w:ascii="Times New Roman" w:hAnsi="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rsidR="008210EF" w:rsidRPr="00B002C8" w:rsidRDefault="008210EF" w:rsidP="00B002C8">
            <w:pPr>
              <w:jc w:val="center"/>
            </w:pPr>
            <w:r w:rsidRPr="00B002C8">
              <w:rPr>
                <w:rFonts w:ascii="Times New Roman" w:hAnsi="Times New Roman"/>
                <w:bCs/>
              </w:rPr>
              <w:t>шт.</w:t>
            </w:r>
          </w:p>
        </w:tc>
        <w:tc>
          <w:tcPr>
            <w:tcW w:w="1701" w:type="dxa"/>
            <w:tcBorders>
              <w:top w:val="single" w:sz="4" w:space="0" w:color="auto"/>
              <w:left w:val="single" w:sz="4" w:space="0" w:color="auto"/>
              <w:bottom w:val="nil"/>
              <w:right w:val="nil"/>
            </w:tcBorders>
            <w:vAlign w:val="center"/>
          </w:tcPr>
          <w:p w:rsidR="008210EF" w:rsidRPr="00B002C8" w:rsidRDefault="004B3E2C" w:rsidP="00B002C8">
            <w:pPr>
              <w:jc w:val="center"/>
              <w:rPr>
                <w:rFonts w:ascii="Times New Roman" w:hAnsi="Times New Roman"/>
              </w:rPr>
            </w:pPr>
            <w:r>
              <w:rPr>
                <w:rFonts w:ascii="Times New Roman" w:hAnsi="Times New Roman"/>
              </w:rPr>
              <w:t>1</w:t>
            </w:r>
          </w:p>
        </w:tc>
        <w:tc>
          <w:tcPr>
            <w:tcW w:w="1701" w:type="dxa"/>
            <w:tcBorders>
              <w:top w:val="single" w:sz="4" w:space="0" w:color="auto"/>
              <w:left w:val="single" w:sz="4" w:space="0" w:color="auto"/>
              <w:bottom w:val="single" w:sz="4" w:space="0" w:color="auto"/>
              <w:right w:val="single" w:sz="4" w:space="0" w:color="auto"/>
            </w:tcBorders>
            <w:vAlign w:val="center"/>
          </w:tcPr>
          <w:p w:rsidR="008210EF" w:rsidRPr="00B002C8" w:rsidRDefault="008210EF" w:rsidP="00365688">
            <w:pPr>
              <w:pStyle w:val="ad"/>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tcBorders>
          </w:tcPr>
          <w:p w:rsidR="008210EF" w:rsidRPr="00B002C8" w:rsidRDefault="008210EF" w:rsidP="003E43CD">
            <w:pPr>
              <w:pStyle w:val="ad"/>
              <w:jc w:val="center"/>
              <w:rPr>
                <w:rFonts w:ascii="Times New Roman" w:hAnsi="Times New Roman" w:cs="Times New Roman"/>
                <w:sz w:val="22"/>
                <w:szCs w:val="22"/>
              </w:rPr>
            </w:pPr>
          </w:p>
        </w:tc>
        <w:tc>
          <w:tcPr>
            <w:tcW w:w="1701" w:type="dxa"/>
            <w:vMerge/>
            <w:tcBorders>
              <w:top w:val="single" w:sz="4" w:space="0" w:color="auto"/>
              <w:left w:val="single" w:sz="4" w:space="0" w:color="auto"/>
            </w:tcBorders>
            <w:vAlign w:val="center"/>
          </w:tcPr>
          <w:p w:rsidR="008210EF" w:rsidRPr="00B002C8" w:rsidRDefault="008210EF" w:rsidP="006E4D8E">
            <w:pPr>
              <w:pStyle w:val="ad"/>
              <w:jc w:val="center"/>
              <w:rPr>
                <w:rFonts w:ascii="Times New Roman" w:hAnsi="Times New Roman" w:cs="Times New Roman"/>
                <w:sz w:val="22"/>
                <w:szCs w:val="22"/>
              </w:rPr>
            </w:pPr>
          </w:p>
        </w:tc>
        <w:tc>
          <w:tcPr>
            <w:tcW w:w="1985" w:type="dxa"/>
            <w:vMerge/>
            <w:tcBorders>
              <w:top w:val="single" w:sz="4" w:space="0" w:color="auto"/>
              <w:left w:val="single" w:sz="4" w:space="0" w:color="auto"/>
            </w:tcBorders>
            <w:vAlign w:val="center"/>
          </w:tcPr>
          <w:p w:rsidR="008210EF" w:rsidRPr="00B002C8" w:rsidRDefault="008210EF" w:rsidP="00D03855">
            <w:pPr>
              <w:pStyle w:val="ad"/>
              <w:jc w:val="center"/>
              <w:rPr>
                <w:rFonts w:ascii="Times New Roman" w:hAnsi="Times New Roman" w:cs="Times New Roman"/>
                <w:sz w:val="22"/>
                <w:szCs w:val="22"/>
              </w:rPr>
            </w:pPr>
          </w:p>
        </w:tc>
      </w:tr>
      <w:tr w:rsidR="00302EDB" w:rsidRPr="00B002C8" w:rsidTr="008210EF">
        <w:trPr>
          <w:trHeight w:val="283"/>
        </w:trPr>
        <w:tc>
          <w:tcPr>
            <w:tcW w:w="9923" w:type="dxa"/>
            <w:gridSpan w:val="5"/>
            <w:tcBorders>
              <w:top w:val="single" w:sz="4" w:space="0" w:color="auto"/>
              <w:right w:val="single" w:sz="4" w:space="0" w:color="auto"/>
            </w:tcBorders>
            <w:vAlign w:val="center"/>
          </w:tcPr>
          <w:p w:rsidR="00302EDB" w:rsidRPr="00B002C8" w:rsidRDefault="00302EDB" w:rsidP="00302EDB">
            <w:pPr>
              <w:pStyle w:val="ad"/>
              <w:jc w:val="right"/>
              <w:rPr>
                <w:rFonts w:ascii="Times New Roman" w:hAnsi="Times New Roman" w:cs="Times New Roman"/>
                <w:sz w:val="22"/>
                <w:szCs w:val="22"/>
              </w:rPr>
            </w:pPr>
            <w:r w:rsidRPr="00B002C8">
              <w:rPr>
                <w:rFonts w:ascii="Times New Roman" w:hAnsi="Times New Roman"/>
                <w:sz w:val="22"/>
                <w:szCs w:val="22"/>
              </w:rPr>
              <w:t>ИТОГО:</w:t>
            </w:r>
          </w:p>
        </w:tc>
        <w:tc>
          <w:tcPr>
            <w:tcW w:w="1559" w:type="dxa"/>
            <w:tcBorders>
              <w:top w:val="single" w:sz="4" w:space="0" w:color="auto"/>
              <w:left w:val="single" w:sz="4" w:space="0" w:color="auto"/>
              <w:bottom w:val="single" w:sz="4" w:space="0" w:color="auto"/>
            </w:tcBorders>
            <w:vAlign w:val="center"/>
          </w:tcPr>
          <w:p w:rsidR="00302EDB" w:rsidRPr="00B002C8" w:rsidRDefault="00302EDB" w:rsidP="00DB6C39">
            <w:pPr>
              <w:pStyle w:val="ad"/>
              <w:jc w:val="center"/>
              <w:rPr>
                <w:rFonts w:ascii="Times New Roman" w:hAnsi="Times New Roman" w:cs="Times New Roman"/>
                <w:sz w:val="22"/>
                <w:szCs w:val="22"/>
              </w:rPr>
            </w:pPr>
          </w:p>
        </w:tc>
        <w:tc>
          <w:tcPr>
            <w:tcW w:w="1701" w:type="dxa"/>
            <w:vMerge/>
            <w:tcBorders>
              <w:left w:val="single" w:sz="4" w:space="0" w:color="auto"/>
              <w:bottom w:val="single" w:sz="4" w:space="0" w:color="auto"/>
            </w:tcBorders>
            <w:vAlign w:val="center"/>
          </w:tcPr>
          <w:p w:rsidR="00302EDB" w:rsidRPr="00B002C8" w:rsidRDefault="00302EDB" w:rsidP="006E4D8E">
            <w:pPr>
              <w:pStyle w:val="ad"/>
              <w:jc w:val="center"/>
              <w:rPr>
                <w:rFonts w:ascii="Times New Roman" w:hAnsi="Times New Roman" w:cs="Times New Roman"/>
                <w:sz w:val="22"/>
                <w:szCs w:val="22"/>
              </w:rPr>
            </w:pPr>
          </w:p>
        </w:tc>
        <w:tc>
          <w:tcPr>
            <w:tcW w:w="1985" w:type="dxa"/>
            <w:vMerge/>
            <w:tcBorders>
              <w:left w:val="single" w:sz="4" w:space="0" w:color="auto"/>
              <w:bottom w:val="single" w:sz="4" w:space="0" w:color="auto"/>
            </w:tcBorders>
          </w:tcPr>
          <w:p w:rsidR="00302EDB" w:rsidRPr="00B002C8" w:rsidRDefault="00302EDB" w:rsidP="00B32DBF">
            <w:pPr>
              <w:pStyle w:val="ad"/>
              <w:jc w:val="center"/>
              <w:rPr>
                <w:rFonts w:ascii="Times New Roman" w:hAnsi="Times New Roman" w:cs="Times New Roman"/>
                <w:sz w:val="22"/>
                <w:szCs w:val="22"/>
              </w:rPr>
            </w:pPr>
          </w:p>
        </w:tc>
      </w:tr>
    </w:tbl>
    <w:p w:rsidR="00316BF7" w:rsidRDefault="00316BF7" w:rsidP="00316BF7">
      <w:pPr>
        <w:rPr>
          <w:rFonts w:ascii="Times New Roman" w:hAnsi="Times New Roman"/>
        </w:rPr>
      </w:pPr>
    </w:p>
    <w:p w:rsidR="001F535F" w:rsidRDefault="00AC068C" w:rsidP="00316BF7">
      <w:pPr>
        <w:rPr>
          <w:rFonts w:ascii="Times New Roman" w:hAnsi="Times New Roman"/>
        </w:rPr>
      </w:pPr>
      <w:r>
        <w:rPr>
          <w:rFonts w:ascii="Times New Roman" w:hAnsi="Times New Roman"/>
        </w:rPr>
        <w:t>К оплате:</w:t>
      </w:r>
      <w:r w:rsidR="00DB6C39" w:rsidRPr="00DB6C39">
        <w:rPr>
          <w:rFonts w:ascii="Times New Roman" w:hAnsi="Times New Roman"/>
        </w:rPr>
        <w:t xml:space="preserve"> </w:t>
      </w:r>
      <w:r w:rsidR="008210EF">
        <w:rPr>
          <w:rFonts w:ascii="Times New Roman" w:hAnsi="Times New Roman"/>
        </w:rPr>
        <w:t>_______</w:t>
      </w:r>
      <w:r w:rsidR="00FD5C20" w:rsidRPr="00FD5C20">
        <w:rPr>
          <w:rFonts w:ascii="Times New Roman" w:hAnsi="Times New Roman"/>
        </w:rPr>
        <w:t xml:space="preserve"> (</w:t>
      </w:r>
      <w:r w:rsidR="008210EF">
        <w:rPr>
          <w:rFonts w:ascii="Times New Roman" w:hAnsi="Times New Roman"/>
        </w:rPr>
        <w:t>___________</w:t>
      </w:r>
      <w:r w:rsidR="00FD5C20" w:rsidRPr="00FD5C20">
        <w:rPr>
          <w:rFonts w:ascii="Times New Roman" w:hAnsi="Times New Roman"/>
        </w:rPr>
        <w:t>) рубл</w:t>
      </w:r>
      <w:r w:rsidR="008210EF">
        <w:rPr>
          <w:rFonts w:ascii="Times New Roman" w:hAnsi="Times New Roman"/>
        </w:rPr>
        <w:t>я ___ копеек, в том числе НДС/без НДС</w:t>
      </w:r>
      <w:r w:rsidR="00FD5C20" w:rsidRPr="00FD5C20">
        <w:rPr>
          <w:rFonts w:ascii="Times New Roman" w:hAnsi="Times New Roman"/>
        </w:rPr>
        <w:t xml:space="preserve">, что составляет </w:t>
      </w:r>
      <w:r w:rsidR="008210EF">
        <w:rPr>
          <w:rFonts w:ascii="Times New Roman" w:hAnsi="Times New Roman"/>
        </w:rPr>
        <w:t>_____</w:t>
      </w:r>
      <w:r w:rsidR="00FD5C20" w:rsidRPr="00FD5C20">
        <w:rPr>
          <w:rFonts w:ascii="Times New Roman" w:hAnsi="Times New Roman"/>
        </w:rPr>
        <w:t>(</w:t>
      </w:r>
      <w:r w:rsidR="008210EF">
        <w:rPr>
          <w:rFonts w:ascii="Times New Roman" w:hAnsi="Times New Roman"/>
        </w:rPr>
        <w:t>_______</w:t>
      </w:r>
      <w:r w:rsidR="00FD5C20" w:rsidRPr="00FD5C20">
        <w:rPr>
          <w:rFonts w:ascii="Times New Roman" w:hAnsi="Times New Roman"/>
        </w:rPr>
        <w:t xml:space="preserve">) рублей </w:t>
      </w:r>
      <w:r w:rsidR="008210EF">
        <w:rPr>
          <w:rFonts w:ascii="Times New Roman" w:hAnsi="Times New Roman"/>
        </w:rPr>
        <w:t>__</w:t>
      </w:r>
      <w:r w:rsidR="00FD5C20" w:rsidRPr="00FD5C20">
        <w:rPr>
          <w:rFonts w:ascii="Times New Roman" w:hAnsi="Times New Roman"/>
        </w:rPr>
        <w:t>копейки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47"/>
        <w:gridCol w:w="5100"/>
      </w:tblGrid>
      <w:tr w:rsidR="00316BF7" w:rsidRPr="00CC4BC6" w:rsidTr="00B32DBF">
        <w:tc>
          <w:tcPr>
            <w:tcW w:w="8647" w:type="dxa"/>
            <w:tcBorders>
              <w:top w:val="nil"/>
              <w:left w:val="nil"/>
              <w:bottom w:val="nil"/>
              <w:right w:val="nil"/>
            </w:tcBorders>
          </w:tcPr>
          <w:p w:rsidR="00316BF7" w:rsidRPr="00B32DBF" w:rsidRDefault="00316BF7" w:rsidP="00746883">
            <w:pPr>
              <w:pStyle w:val="ae"/>
              <w:rPr>
                <w:rFonts w:ascii="Times New Roman" w:hAnsi="Times New Roman" w:cs="Times New Roman"/>
                <w:sz w:val="24"/>
                <w:szCs w:val="24"/>
              </w:rPr>
            </w:pPr>
            <w:r w:rsidRPr="00B32DBF">
              <w:rPr>
                <w:rFonts w:ascii="Times New Roman" w:hAnsi="Times New Roman" w:cs="Times New Roman"/>
                <w:sz w:val="24"/>
                <w:szCs w:val="24"/>
              </w:rPr>
              <w:t>Государственн</w:t>
            </w:r>
            <w:r w:rsidR="00746883">
              <w:rPr>
                <w:rFonts w:ascii="Times New Roman" w:hAnsi="Times New Roman" w:cs="Times New Roman"/>
                <w:sz w:val="24"/>
                <w:szCs w:val="24"/>
              </w:rPr>
              <w:t>ый</w:t>
            </w:r>
            <w:r w:rsidRPr="00B32DBF">
              <w:rPr>
                <w:rFonts w:ascii="Times New Roman" w:hAnsi="Times New Roman" w:cs="Times New Roman"/>
                <w:sz w:val="24"/>
                <w:szCs w:val="24"/>
              </w:rPr>
              <w:t xml:space="preserve"> заказчик:</w:t>
            </w:r>
          </w:p>
        </w:tc>
        <w:tc>
          <w:tcPr>
            <w:tcW w:w="5100" w:type="dxa"/>
            <w:tcBorders>
              <w:top w:val="nil"/>
              <w:left w:val="nil"/>
              <w:bottom w:val="nil"/>
              <w:right w:val="nil"/>
            </w:tcBorders>
          </w:tcPr>
          <w:p w:rsidR="00316BF7" w:rsidRPr="00B32DBF" w:rsidRDefault="00D03855" w:rsidP="00746883">
            <w:pPr>
              <w:pStyle w:val="ae"/>
              <w:rPr>
                <w:rFonts w:ascii="Times New Roman" w:hAnsi="Times New Roman" w:cs="Times New Roman"/>
                <w:sz w:val="24"/>
                <w:szCs w:val="24"/>
              </w:rPr>
            </w:pPr>
            <w:r>
              <w:rPr>
                <w:rFonts w:ascii="Times New Roman" w:hAnsi="Times New Roman" w:cs="Times New Roman"/>
                <w:sz w:val="24"/>
                <w:szCs w:val="24"/>
              </w:rPr>
              <w:t>Поставщик</w:t>
            </w:r>
            <w:r w:rsidR="00316BF7" w:rsidRPr="00B32DBF">
              <w:rPr>
                <w:rFonts w:ascii="Times New Roman" w:hAnsi="Times New Roman" w:cs="Times New Roman"/>
                <w:sz w:val="24"/>
                <w:szCs w:val="24"/>
              </w:rPr>
              <w:t>:</w:t>
            </w:r>
          </w:p>
        </w:tc>
      </w:tr>
      <w:tr w:rsidR="00316BF7" w:rsidRPr="00CC4BC6" w:rsidTr="00B32DBF">
        <w:tc>
          <w:tcPr>
            <w:tcW w:w="8647" w:type="dxa"/>
            <w:tcBorders>
              <w:top w:val="nil"/>
              <w:left w:val="nil"/>
              <w:bottom w:val="nil"/>
              <w:right w:val="nil"/>
            </w:tcBorders>
          </w:tcPr>
          <w:p w:rsidR="00316BF7" w:rsidRPr="00B32DBF" w:rsidRDefault="00316BF7" w:rsidP="00B32DBF">
            <w:pPr>
              <w:pStyle w:val="ae"/>
              <w:rPr>
                <w:rFonts w:ascii="Times New Roman" w:hAnsi="Times New Roman" w:cs="Times New Roman"/>
                <w:sz w:val="24"/>
                <w:szCs w:val="24"/>
              </w:rPr>
            </w:pPr>
          </w:p>
          <w:p w:rsidR="00316BF7" w:rsidRPr="00B32DBF" w:rsidRDefault="00316BF7" w:rsidP="00B32DBF">
            <w:pPr>
              <w:pStyle w:val="ae"/>
              <w:rPr>
                <w:rFonts w:ascii="Times New Roman" w:hAnsi="Times New Roman" w:cs="Times New Roman"/>
                <w:sz w:val="24"/>
                <w:szCs w:val="24"/>
              </w:rPr>
            </w:pPr>
            <w:r w:rsidRPr="00B32DBF">
              <w:rPr>
                <w:rFonts w:ascii="Times New Roman" w:hAnsi="Times New Roman" w:cs="Times New Roman"/>
                <w:sz w:val="24"/>
                <w:szCs w:val="24"/>
              </w:rPr>
              <w:t xml:space="preserve">________________________ / </w:t>
            </w:r>
            <w:r w:rsidR="008210EF">
              <w:rPr>
                <w:rFonts w:ascii="Times New Roman" w:hAnsi="Times New Roman" w:cs="Times New Roman"/>
                <w:sz w:val="24"/>
                <w:szCs w:val="24"/>
              </w:rPr>
              <w:t>___________</w:t>
            </w:r>
          </w:p>
          <w:p w:rsidR="00316BF7" w:rsidRPr="00B32DBF" w:rsidRDefault="00316BF7" w:rsidP="00B32DBF">
            <w:pPr>
              <w:pStyle w:val="ae"/>
              <w:rPr>
                <w:rFonts w:ascii="Times New Roman" w:hAnsi="Times New Roman" w:cs="Times New Roman"/>
                <w:sz w:val="24"/>
                <w:szCs w:val="24"/>
              </w:rPr>
            </w:pPr>
            <w:r w:rsidRPr="00B32DBF">
              <w:rPr>
                <w:rFonts w:ascii="Times New Roman" w:hAnsi="Times New Roman" w:cs="Times New Roman"/>
                <w:sz w:val="24"/>
                <w:szCs w:val="24"/>
              </w:rPr>
              <w:t>М.П.</w:t>
            </w:r>
          </w:p>
        </w:tc>
        <w:tc>
          <w:tcPr>
            <w:tcW w:w="5100" w:type="dxa"/>
            <w:tcBorders>
              <w:top w:val="nil"/>
              <w:left w:val="nil"/>
              <w:bottom w:val="nil"/>
              <w:right w:val="nil"/>
            </w:tcBorders>
          </w:tcPr>
          <w:p w:rsidR="00316BF7" w:rsidRPr="00B32DBF" w:rsidRDefault="00316BF7" w:rsidP="00B32DBF">
            <w:pPr>
              <w:pStyle w:val="ae"/>
              <w:rPr>
                <w:rFonts w:ascii="Times New Roman" w:hAnsi="Times New Roman" w:cs="Times New Roman"/>
                <w:sz w:val="24"/>
                <w:szCs w:val="24"/>
              </w:rPr>
            </w:pPr>
          </w:p>
          <w:p w:rsidR="00316BF7" w:rsidRPr="00B32DBF" w:rsidRDefault="00316BF7" w:rsidP="00B32DBF">
            <w:pPr>
              <w:pStyle w:val="ae"/>
              <w:rPr>
                <w:rFonts w:ascii="Times New Roman" w:hAnsi="Times New Roman" w:cs="Times New Roman"/>
                <w:sz w:val="24"/>
                <w:szCs w:val="24"/>
              </w:rPr>
            </w:pPr>
            <w:r w:rsidRPr="00B32DBF">
              <w:rPr>
                <w:rFonts w:ascii="Times New Roman" w:hAnsi="Times New Roman" w:cs="Times New Roman"/>
                <w:sz w:val="24"/>
                <w:szCs w:val="24"/>
              </w:rPr>
              <w:t xml:space="preserve">________________________ / </w:t>
            </w:r>
            <w:r w:rsidR="008210EF">
              <w:rPr>
                <w:rFonts w:ascii="Times New Roman" w:hAnsi="Times New Roman" w:cs="Times New Roman"/>
                <w:sz w:val="24"/>
                <w:szCs w:val="24"/>
              </w:rPr>
              <w:t>____________</w:t>
            </w:r>
          </w:p>
          <w:p w:rsidR="00316BF7" w:rsidRPr="00B32DBF" w:rsidRDefault="00316BF7" w:rsidP="00B32DBF">
            <w:pPr>
              <w:pStyle w:val="ae"/>
              <w:rPr>
                <w:rFonts w:ascii="Times New Roman" w:hAnsi="Times New Roman" w:cs="Times New Roman"/>
                <w:sz w:val="24"/>
                <w:szCs w:val="24"/>
              </w:rPr>
            </w:pPr>
            <w:r w:rsidRPr="00B32DBF">
              <w:rPr>
                <w:rFonts w:ascii="Times New Roman" w:hAnsi="Times New Roman" w:cs="Times New Roman"/>
                <w:sz w:val="24"/>
                <w:szCs w:val="24"/>
              </w:rPr>
              <w:t>М.П.</w:t>
            </w:r>
          </w:p>
        </w:tc>
      </w:tr>
    </w:tbl>
    <w:p w:rsidR="00316BF7" w:rsidRDefault="00316BF7" w:rsidP="00B002C8">
      <w:pPr>
        <w:rPr>
          <w:rFonts w:ascii="Times New Roman" w:hAnsi="Times New Roman"/>
        </w:rPr>
      </w:pPr>
    </w:p>
    <w:p w:rsidR="004B3E2C" w:rsidRPr="00316BF7" w:rsidRDefault="004B3E2C" w:rsidP="004B3E2C">
      <w:pPr>
        <w:shd w:val="clear" w:color="auto" w:fill="FFFFFF"/>
        <w:spacing w:after="0" w:line="240" w:lineRule="auto"/>
        <w:contextualSpacing/>
        <w:jc w:val="right"/>
        <w:rPr>
          <w:rFonts w:ascii="Times New Roman" w:hAnsi="Times New Roman"/>
          <w:b/>
          <w:sz w:val="24"/>
          <w:szCs w:val="24"/>
        </w:rPr>
      </w:pPr>
      <w:r w:rsidRPr="00316BF7">
        <w:rPr>
          <w:rFonts w:ascii="Times New Roman" w:hAnsi="Times New Roman"/>
          <w:b/>
          <w:sz w:val="24"/>
          <w:szCs w:val="24"/>
        </w:rPr>
        <w:lastRenderedPageBreak/>
        <w:t xml:space="preserve">Приложение № 1 к Государственному контракту </w:t>
      </w:r>
    </w:p>
    <w:p w:rsidR="004B3E2C" w:rsidRDefault="004B3E2C" w:rsidP="004B3E2C">
      <w:pPr>
        <w:jc w:val="right"/>
        <w:rPr>
          <w:rFonts w:ascii="Times New Roman" w:hAnsi="Times New Roman"/>
          <w:b/>
          <w:sz w:val="24"/>
          <w:szCs w:val="24"/>
        </w:rPr>
      </w:pPr>
      <w:r w:rsidRPr="00316BF7">
        <w:rPr>
          <w:rFonts w:ascii="Times New Roman" w:hAnsi="Times New Roman"/>
          <w:b/>
          <w:sz w:val="24"/>
          <w:szCs w:val="24"/>
        </w:rPr>
        <w:t>от « ___» __________ 202</w:t>
      </w:r>
      <w:r>
        <w:rPr>
          <w:rFonts w:ascii="Times New Roman" w:hAnsi="Times New Roman"/>
          <w:b/>
          <w:sz w:val="24"/>
          <w:szCs w:val="24"/>
        </w:rPr>
        <w:t>6</w:t>
      </w:r>
      <w:r w:rsidRPr="00316BF7">
        <w:rPr>
          <w:rFonts w:ascii="Times New Roman" w:hAnsi="Times New Roman"/>
          <w:b/>
          <w:sz w:val="24"/>
          <w:szCs w:val="24"/>
        </w:rPr>
        <w:t xml:space="preserve"> г. № _____</w:t>
      </w:r>
    </w:p>
    <w:p w:rsidR="004B3E2C" w:rsidRPr="00CC4BC6" w:rsidRDefault="004B3E2C" w:rsidP="004B3E2C">
      <w:pPr>
        <w:spacing w:line="230" w:lineRule="auto"/>
        <w:jc w:val="center"/>
        <w:rPr>
          <w:rFonts w:ascii="Times New Roman" w:hAnsi="Times New Roman"/>
          <w:sz w:val="24"/>
          <w:szCs w:val="24"/>
        </w:rPr>
      </w:pPr>
      <w:r w:rsidRPr="00CC4BC6">
        <w:rPr>
          <w:rFonts w:ascii="Times New Roman" w:hAnsi="Times New Roman"/>
          <w:b/>
          <w:bCs/>
          <w:sz w:val="24"/>
        </w:rPr>
        <w:t>АКТ СДАЧИ-ПРИЕМКИ ТОВАРА</w:t>
      </w:r>
    </w:p>
    <w:p w:rsidR="004B3E2C" w:rsidRPr="00CC4BC6" w:rsidRDefault="004B3E2C" w:rsidP="004B3E2C">
      <w:pPr>
        <w:spacing w:line="230" w:lineRule="auto"/>
        <w:jc w:val="center"/>
        <w:rPr>
          <w:rFonts w:ascii="Times New Roman" w:hAnsi="Times New Roman"/>
          <w:sz w:val="24"/>
          <w:szCs w:val="24"/>
        </w:rPr>
      </w:pPr>
      <w:r w:rsidRPr="00CC4BC6">
        <w:rPr>
          <w:rFonts w:ascii="Times New Roman" w:hAnsi="Times New Roman"/>
          <w:b/>
          <w:bCs/>
          <w:sz w:val="24"/>
        </w:rPr>
        <w:t xml:space="preserve">по состоянию на </w:t>
      </w:r>
      <w:r>
        <w:rPr>
          <w:rFonts w:ascii="Times New Roman" w:hAnsi="Times New Roman"/>
          <w:b/>
          <w:bCs/>
          <w:sz w:val="24"/>
        </w:rPr>
        <w:t>«___»_________ 2026</w:t>
      </w:r>
      <w:r w:rsidRPr="00CC4BC6">
        <w:rPr>
          <w:rFonts w:ascii="Times New Roman" w:hAnsi="Times New Roman"/>
          <w:b/>
          <w:bCs/>
          <w:sz w:val="24"/>
        </w:rPr>
        <w:t xml:space="preserve"> года</w:t>
      </w:r>
    </w:p>
    <w:p w:rsidR="004B3E2C" w:rsidRPr="00CC4BC6" w:rsidRDefault="004B3E2C" w:rsidP="004B3E2C">
      <w:pPr>
        <w:spacing w:line="230" w:lineRule="auto"/>
        <w:rPr>
          <w:rFonts w:ascii="Times New Roman" w:hAnsi="Times New Roman"/>
          <w:sz w:val="24"/>
          <w:szCs w:val="24"/>
        </w:rPr>
      </w:pPr>
    </w:p>
    <w:p w:rsidR="004B3E2C" w:rsidRPr="00CC4BC6" w:rsidRDefault="004B3E2C" w:rsidP="004B3E2C">
      <w:pPr>
        <w:spacing w:line="230" w:lineRule="auto"/>
        <w:rPr>
          <w:rFonts w:ascii="Times New Roman" w:hAnsi="Times New Roman"/>
          <w:sz w:val="24"/>
          <w:szCs w:val="24"/>
        </w:rPr>
      </w:pPr>
      <w:r w:rsidRPr="00CC4BC6">
        <w:rPr>
          <w:rFonts w:ascii="Times New Roman" w:hAnsi="Times New Roman"/>
          <w:sz w:val="24"/>
          <w:szCs w:val="24"/>
        </w:rPr>
        <w:tab/>
        <w:t xml:space="preserve">Головной исполнитель </w:t>
      </w:r>
      <w:r>
        <w:rPr>
          <w:rFonts w:ascii="Times New Roman" w:hAnsi="Times New Roman"/>
          <w:sz w:val="24"/>
          <w:szCs w:val="24"/>
        </w:rPr>
        <w:t xml:space="preserve">_____________, </w:t>
      </w:r>
      <w:r w:rsidRPr="00D04EC5">
        <w:rPr>
          <w:rFonts w:ascii="Times New Roman" w:hAnsi="Times New Roman"/>
          <w:sz w:val="24"/>
          <w:szCs w:val="24"/>
        </w:rPr>
        <w:t xml:space="preserve">в лице </w:t>
      </w:r>
      <w:r>
        <w:rPr>
          <w:rFonts w:ascii="Times New Roman" w:hAnsi="Times New Roman"/>
          <w:sz w:val="24"/>
          <w:szCs w:val="24"/>
        </w:rPr>
        <w:t>_____________________</w:t>
      </w:r>
      <w:r w:rsidRPr="00CC4BC6">
        <w:rPr>
          <w:rFonts w:ascii="Times New Roman" w:hAnsi="Times New Roman"/>
          <w:sz w:val="24"/>
          <w:szCs w:val="24"/>
        </w:rPr>
        <w:t xml:space="preserve">, действующего на основании </w:t>
      </w:r>
      <w:r>
        <w:rPr>
          <w:rFonts w:ascii="Times New Roman" w:hAnsi="Times New Roman"/>
          <w:sz w:val="24"/>
          <w:szCs w:val="24"/>
        </w:rPr>
        <w:t>___________</w:t>
      </w:r>
      <w:r w:rsidRPr="00CC4BC6">
        <w:rPr>
          <w:rFonts w:ascii="Times New Roman" w:hAnsi="Times New Roman"/>
          <w:sz w:val="24"/>
          <w:szCs w:val="24"/>
        </w:rPr>
        <w:t xml:space="preserve">, с одной стороны, и Государственный заказчик </w:t>
      </w:r>
      <w:r>
        <w:rPr>
          <w:rFonts w:ascii="Times New Roman" w:hAnsi="Times New Roman"/>
          <w:sz w:val="24"/>
          <w:szCs w:val="24"/>
        </w:rPr>
        <w:t xml:space="preserve">ФКУ КП-7 </w:t>
      </w:r>
      <w:r w:rsidRPr="00CC4BC6">
        <w:rPr>
          <w:rFonts w:ascii="Times New Roman" w:hAnsi="Times New Roman"/>
          <w:sz w:val="24"/>
          <w:szCs w:val="24"/>
        </w:rPr>
        <w:t>УФСИН России по Республике Марий Эл</w:t>
      </w:r>
      <w:r w:rsidRPr="00DA4A44">
        <w:rPr>
          <w:rFonts w:ascii="Times New Roman" w:hAnsi="Times New Roman"/>
          <w:sz w:val="24"/>
          <w:szCs w:val="24"/>
        </w:rPr>
        <w:t xml:space="preserve">, в лице </w:t>
      </w:r>
      <w:r w:rsidRPr="00D54A9C">
        <w:rPr>
          <w:rFonts w:ascii="Times New Roman" w:hAnsi="Times New Roman"/>
          <w:sz w:val="24"/>
          <w:szCs w:val="24"/>
        </w:rPr>
        <w:t xml:space="preserve">начальника </w:t>
      </w:r>
      <w:proofErr w:type="spellStart"/>
      <w:r w:rsidRPr="00D54A9C">
        <w:rPr>
          <w:rFonts w:ascii="Times New Roman" w:hAnsi="Times New Roman"/>
          <w:sz w:val="24"/>
          <w:szCs w:val="24"/>
        </w:rPr>
        <w:t>Ковенкова</w:t>
      </w:r>
      <w:proofErr w:type="spellEnd"/>
      <w:r w:rsidRPr="00D54A9C">
        <w:rPr>
          <w:rFonts w:ascii="Times New Roman" w:hAnsi="Times New Roman"/>
          <w:sz w:val="24"/>
          <w:szCs w:val="24"/>
        </w:rPr>
        <w:t xml:space="preserve"> Антона Сергеевича</w:t>
      </w:r>
      <w:r w:rsidRPr="00E77CEB">
        <w:rPr>
          <w:rFonts w:ascii="Times New Roman" w:hAnsi="Times New Roman"/>
          <w:sz w:val="24"/>
          <w:szCs w:val="24"/>
        </w:rPr>
        <w:t xml:space="preserve">, действующего на основании </w:t>
      </w:r>
      <w:r>
        <w:rPr>
          <w:rFonts w:ascii="Times New Roman" w:hAnsi="Times New Roman"/>
          <w:sz w:val="24"/>
          <w:szCs w:val="24"/>
        </w:rPr>
        <w:t>Устава</w:t>
      </w:r>
      <w:r w:rsidRPr="00CC4BC6">
        <w:rPr>
          <w:rFonts w:ascii="Times New Roman" w:hAnsi="Times New Roman"/>
          <w:sz w:val="24"/>
          <w:szCs w:val="24"/>
        </w:rPr>
        <w:t>, с другой стороны, составили настоящий Акт о следующем:</w:t>
      </w:r>
    </w:p>
    <w:p w:rsidR="004B3E2C" w:rsidRPr="00CC4BC6" w:rsidRDefault="004B3E2C" w:rsidP="004B3E2C">
      <w:pPr>
        <w:spacing w:line="230" w:lineRule="auto"/>
        <w:rPr>
          <w:rFonts w:ascii="Times New Roman" w:hAnsi="Times New Roman"/>
          <w:sz w:val="24"/>
          <w:szCs w:val="24"/>
        </w:rPr>
      </w:pPr>
      <w:r w:rsidRPr="00CC4BC6">
        <w:rPr>
          <w:rFonts w:ascii="Times New Roman" w:hAnsi="Times New Roman"/>
          <w:sz w:val="24"/>
          <w:szCs w:val="24"/>
        </w:rPr>
        <w:tab/>
        <w:t xml:space="preserve">В соответствии с Контрактом от </w:t>
      </w:r>
      <w:r>
        <w:rPr>
          <w:rFonts w:ascii="Times New Roman" w:hAnsi="Times New Roman"/>
          <w:sz w:val="24"/>
          <w:szCs w:val="24"/>
        </w:rPr>
        <w:t>_________2026</w:t>
      </w:r>
      <w:r w:rsidRPr="00CC4BC6">
        <w:rPr>
          <w:rFonts w:ascii="Times New Roman" w:hAnsi="Times New Roman"/>
          <w:sz w:val="24"/>
          <w:szCs w:val="24"/>
        </w:rPr>
        <w:t xml:space="preserve"> г. № </w:t>
      </w:r>
      <w:r>
        <w:rPr>
          <w:rFonts w:ascii="Times New Roman" w:hAnsi="Times New Roman"/>
          <w:bCs/>
          <w:sz w:val="24"/>
          <w:szCs w:val="24"/>
        </w:rPr>
        <w:t xml:space="preserve">____________________________ </w:t>
      </w:r>
      <w:r w:rsidRPr="00CC4BC6">
        <w:rPr>
          <w:rFonts w:ascii="Times New Roman" w:hAnsi="Times New Roman"/>
          <w:sz w:val="24"/>
          <w:szCs w:val="24"/>
        </w:rPr>
        <w:t xml:space="preserve">Головной исполнитель выполнил обязанности </w:t>
      </w:r>
      <w:r w:rsidRPr="00CC4BC6">
        <w:rPr>
          <w:rFonts w:ascii="Times New Roman" w:hAnsi="Times New Roman"/>
          <w:sz w:val="24"/>
          <w:szCs w:val="24"/>
        </w:rPr>
        <w:br/>
        <w:t xml:space="preserve">по поставке </w:t>
      </w:r>
      <w:r>
        <w:rPr>
          <w:rFonts w:ascii="Times New Roman" w:hAnsi="Times New Roman"/>
          <w:sz w:val="24"/>
          <w:szCs w:val="24"/>
        </w:rPr>
        <w:t>имущества продовольственной службы</w:t>
      </w:r>
      <w:r w:rsidRPr="00CC4BC6">
        <w:rPr>
          <w:rFonts w:ascii="Times New Roman" w:hAnsi="Times New Roman"/>
          <w:sz w:val="24"/>
          <w:szCs w:val="24"/>
        </w:rPr>
        <w:t xml:space="preserve"> (далее - Товар).</w:t>
      </w:r>
    </w:p>
    <w:p w:rsidR="004B3E2C" w:rsidRPr="00CC4BC6" w:rsidRDefault="004B3E2C" w:rsidP="004B3E2C">
      <w:pPr>
        <w:spacing w:line="230" w:lineRule="auto"/>
        <w:rPr>
          <w:rFonts w:ascii="Times New Roman" w:hAnsi="Times New Roman"/>
          <w:sz w:val="24"/>
          <w:szCs w:val="24"/>
        </w:rPr>
      </w:pPr>
    </w:p>
    <w:tbl>
      <w:tblPr>
        <w:tblW w:w="1488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43"/>
        <w:gridCol w:w="3119"/>
        <w:gridCol w:w="3402"/>
        <w:gridCol w:w="1134"/>
        <w:gridCol w:w="850"/>
        <w:gridCol w:w="1843"/>
        <w:gridCol w:w="2693"/>
      </w:tblGrid>
      <w:tr w:rsidR="00871343" w:rsidRPr="00871343" w:rsidTr="004C3F65">
        <w:tc>
          <w:tcPr>
            <w:tcW w:w="1843" w:type="dxa"/>
            <w:tcBorders>
              <w:top w:val="single" w:sz="4" w:space="0" w:color="auto"/>
              <w:bottom w:val="nil"/>
              <w:right w:val="nil"/>
            </w:tcBorders>
          </w:tcPr>
          <w:p w:rsidR="004B3E2C" w:rsidRPr="00871343" w:rsidRDefault="004B3E2C" w:rsidP="00C175E9">
            <w:pPr>
              <w:spacing w:line="230" w:lineRule="auto"/>
              <w:jc w:val="center"/>
              <w:rPr>
                <w:rFonts w:ascii="Times New Roman" w:hAnsi="Times New Roman"/>
              </w:rPr>
            </w:pPr>
            <w:r w:rsidRPr="00871343">
              <w:rPr>
                <w:rFonts w:ascii="Times New Roman" w:hAnsi="Times New Roman"/>
              </w:rPr>
              <w:t>Наименование</w:t>
            </w:r>
          </w:p>
          <w:p w:rsidR="004B3E2C" w:rsidRPr="00871343" w:rsidRDefault="004B3E2C" w:rsidP="00C175E9">
            <w:pPr>
              <w:spacing w:line="230" w:lineRule="auto"/>
              <w:jc w:val="center"/>
              <w:rPr>
                <w:rFonts w:ascii="Times New Roman" w:hAnsi="Times New Roman"/>
              </w:rPr>
            </w:pPr>
            <w:r w:rsidRPr="00871343">
              <w:rPr>
                <w:rFonts w:ascii="Times New Roman" w:hAnsi="Times New Roman"/>
              </w:rPr>
              <w:t>получателя</w:t>
            </w:r>
          </w:p>
        </w:tc>
        <w:tc>
          <w:tcPr>
            <w:tcW w:w="3119" w:type="dxa"/>
            <w:tcBorders>
              <w:top w:val="single" w:sz="4" w:space="0" w:color="auto"/>
              <w:left w:val="single" w:sz="4" w:space="0" w:color="auto"/>
              <w:bottom w:val="nil"/>
              <w:right w:val="nil"/>
            </w:tcBorders>
          </w:tcPr>
          <w:p w:rsidR="004B3E2C" w:rsidRPr="00871343" w:rsidRDefault="004B3E2C" w:rsidP="00C175E9">
            <w:pPr>
              <w:spacing w:line="230" w:lineRule="auto"/>
              <w:jc w:val="center"/>
              <w:rPr>
                <w:rFonts w:ascii="Times New Roman" w:hAnsi="Times New Roman"/>
              </w:rPr>
            </w:pPr>
            <w:r w:rsidRPr="00871343">
              <w:rPr>
                <w:rFonts w:ascii="Times New Roman" w:hAnsi="Times New Roman"/>
              </w:rPr>
              <w:t>Наименование</w:t>
            </w:r>
          </w:p>
          <w:p w:rsidR="004B3E2C" w:rsidRPr="00871343" w:rsidRDefault="004B3E2C" w:rsidP="00C175E9">
            <w:pPr>
              <w:spacing w:line="230" w:lineRule="auto"/>
              <w:jc w:val="center"/>
              <w:rPr>
                <w:rFonts w:ascii="Times New Roman" w:hAnsi="Times New Roman"/>
              </w:rPr>
            </w:pPr>
            <w:r w:rsidRPr="00871343">
              <w:rPr>
                <w:rFonts w:ascii="Times New Roman" w:hAnsi="Times New Roman"/>
              </w:rPr>
              <w:t>Товара</w:t>
            </w:r>
          </w:p>
        </w:tc>
        <w:tc>
          <w:tcPr>
            <w:tcW w:w="3402" w:type="dxa"/>
            <w:tcBorders>
              <w:top w:val="single" w:sz="4" w:space="0" w:color="auto"/>
              <w:left w:val="single" w:sz="4" w:space="0" w:color="auto"/>
              <w:bottom w:val="nil"/>
              <w:right w:val="nil"/>
            </w:tcBorders>
          </w:tcPr>
          <w:p w:rsidR="004B3E2C" w:rsidRPr="00871343" w:rsidRDefault="004B3E2C" w:rsidP="00C175E9">
            <w:pPr>
              <w:spacing w:line="230" w:lineRule="auto"/>
              <w:jc w:val="center"/>
              <w:rPr>
                <w:rFonts w:ascii="Times New Roman" w:hAnsi="Times New Roman"/>
              </w:rPr>
            </w:pPr>
            <w:r w:rsidRPr="00871343">
              <w:rPr>
                <w:rFonts w:ascii="Times New Roman" w:hAnsi="Times New Roman"/>
              </w:rPr>
              <w:t>Описание внешнего вида Товара</w:t>
            </w:r>
          </w:p>
        </w:tc>
        <w:tc>
          <w:tcPr>
            <w:tcW w:w="1134" w:type="dxa"/>
            <w:tcBorders>
              <w:top w:val="single" w:sz="4" w:space="0" w:color="auto"/>
              <w:left w:val="single" w:sz="4" w:space="0" w:color="auto"/>
              <w:bottom w:val="nil"/>
              <w:right w:val="nil"/>
            </w:tcBorders>
          </w:tcPr>
          <w:p w:rsidR="004B3E2C" w:rsidRPr="00871343" w:rsidRDefault="004B3E2C" w:rsidP="00C175E9">
            <w:pPr>
              <w:spacing w:line="230" w:lineRule="auto"/>
              <w:jc w:val="center"/>
              <w:rPr>
                <w:rFonts w:ascii="Times New Roman" w:hAnsi="Times New Roman"/>
              </w:rPr>
            </w:pPr>
            <w:r w:rsidRPr="00871343">
              <w:rPr>
                <w:rFonts w:ascii="Times New Roman" w:hAnsi="Times New Roman"/>
              </w:rPr>
              <w:t>Объем</w:t>
            </w:r>
          </w:p>
          <w:p w:rsidR="004B3E2C" w:rsidRPr="00871343" w:rsidRDefault="004B3E2C" w:rsidP="00C175E9">
            <w:pPr>
              <w:spacing w:line="230" w:lineRule="auto"/>
              <w:jc w:val="center"/>
              <w:rPr>
                <w:rFonts w:ascii="Times New Roman" w:hAnsi="Times New Roman"/>
              </w:rPr>
            </w:pPr>
            <w:r w:rsidRPr="00871343">
              <w:rPr>
                <w:rFonts w:ascii="Times New Roman" w:hAnsi="Times New Roman"/>
              </w:rPr>
              <w:t>поставки</w:t>
            </w:r>
          </w:p>
        </w:tc>
        <w:tc>
          <w:tcPr>
            <w:tcW w:w="850" w:type="dxa"/>
            <w:tcBorders>
              <w:top w:val="single" w:sz="4" w:space="0" w:color="auto"/>
              <w:left w:val="single" w:sz="4" w:space="0" w:color="auto"/>
              <w:bottom w:val="nil"/>
              <w:right w:val="nil"/>
            </w:tcBorders>
          </w:tcPr>
          <w:p w:rsidR="004B3E2C" w:rsidRPr="00871343" w:rsidRDefault="004B3E2C" w:rsidP="00C175E9">
            <w:pPr>
              <w:spacing w:line="230" w:lineRule="auto"/>
              <w:jc w:val="center"/>
              <w:rPr>
                <w:rFonts w:ascii="Times New Roman" w:hAnsi="Times New Roman"/>
              </w:rPr>
            </w:pPr>
            <w:r w:rsidRPr="00871343">
              <w:rPr>
                <w:rFonts w:ascii="Times New Roman" w:hAnsi="Times New Roman"/>
              </w:rPr>
              <w:t>Ед. изм.</w:t>
            </w:r>
          </w:p>
        </w:tc>
        <w:tc>
          <w:tcPr>
            <w:tcW w:w="1843" w:type="dxa"/>
            <w:tcBorders>
              <w:top w:val="single" w:sz="4" w:space="0" w:color="auto"/>
              <w:left w:val="single" w:sz="4" w:space="0" w:color="auto"/>
              <w:bottom w:val="nil"/>
              <w:right w:val="nil"/>
            </w:tcBorders>
          </w:tcPr>
          <w:p w:rsidR="004B3E2C" w:rsidRPr="00871343" w:rsidRDefault="004B3E2C" w:rsidP="00C175E9">
            <w:pPr>
              <w:spacing w:line="230" w:lineRule="auto"/>
              <w:jc w:val="center"/>
              <w:rPr>
                <w:rFonts w:ascii="Times New Roman" w:hAnsi="Times New Roman"/>
              </w:rPr>
            </w:pPr>
            <w:r w:rsidRPr="00871343">
              <w:rPr>
                <w:rFonts w:ascii="Times New Roman" w:hAnsi="Times New Roman"/>
              </w:rPr>
              <w:t>Цена за единицу измерения, руб.</w:t>
            </w:r>
          </w:p>
        </w:tc>
        <w:tc>
          <w:tcPr>
            <w:tcW w:w="2693" w:type="dxa"/>
            <w:tcBorders>
              <w:top w:val="single" w:sz="4" w:space="0" w:color="auto"/>
              <w:left w:val="single" w:sz="4" w:space="0" w:color="auto"/>
              <w:bottom w:val="nil"/>
            </w:tcBorders>
          </w:tcPr>
          <w:p w:rsidR="004B3E2C" w:rsidRPr="00871343" w:rsidRDefault="004B3E2C" w:rsidP="00C175E9">
            <w:pPr>
              <w:spacing w:line="230" w:lineRule="auto"/>
              <w:jc w:val="center"/>
              <w:rPr>
                <w:rFonts w:ascii="Times New Roman" w:hAnsi="Times New Roman"/>
              </w:rPr>
            </w:pPr>
            <w:r w:rsidRPr="00871343">
              <w:rPr>
                <w:rFonts w:ascii="Times New Roman" w:hAnsi="Times New Roman"/>
              </w:rPr>
              <w:t>Стоимость, руб.</w:t>
            </w:r>
          </w:p>
          <w:p w:rsidR="004B3E2C" w:rsidRPr="00871343" w:rsidRDefault="004B3E2C" w:rsidP="00C175E9">
            <w:pPr>
              <w:spacing w:line="230" w:lineRule="auto"/>
              <w:jc w:val="center"/>
              <w:rPr>
                <w:rFonts w:ascii="Times New Roman" w:hAnsi="Times New Roman"/>
              </w:rPr>
            </w:pPr>
            <w:r w:rsidRPr="00871343">
              <w:rPr>
                <w:rFonts w:ascii="Times New Roman" w:hAnsi="Times New Roman"/>
              </w:rPr>
              <w:t>(включая НДС) (если облагается НДС)</w:t>
            </w:r>
          </w:p>
        </w:tc>
      </w:tr>
      <w:tr w:rsidR="00871343" w:rsidRPr="00871343" w:rsidTr="004C3F65">
        <w:tc>
          <w:tcPr>
            <w:tcW w:w="1843" w:type="dxa"/>
            <w:vMerge w:val="restart"/>
            <w:tcBorders>
              <w:top w:val="single" w:sz="4" w:space="0" w:color="auto"/>
              <w:right w:val="nil"/>
            </w:tcBorders>
            <w:vAlign w:val="center"/>
          </w:tcPr>
          <w:p w:rsidR="004B3E2C" w:rsidRPr="00871343" w:rsidRDefault="004B3E2C" w:rsidP="00C175E9">
            <w:pPr>
              <w:spacing w:line="230" w:lineRule="auto"/>
              <w:jc w:val="center"/>
              <w:rPr>
                <w:rFonts w:ascii="Times New Roman" w:hAnsi="Times New Roman"/>
              </w:rPr>
            </w:pPr>
            <w:r w:rsidRPr="00871343">
              <w:rPr>
                <w:rFonts w:ascii="Times New Roman" w:hAnsi="Times New Roman"/>
              </w:rPr>
              <w:t>ФКУ КП-7 УФСИН России по Республике Марий Эл</w:t>
            </w:r>
          </w:p>
        </w:tc>
        <w:tc>
          <w:tcPr>
            <w:tcW w:w="3119" w:type="dxa"/>
            <w:tcBorders>
              <w:top w:val="single" w:sz="4" w:space="0" w:color="auto"/>
              <w:left w:val="single" w:sz="4" w:space="0" w:color="auto"/>
              <w:bottom w:val="single" w:sz="4" w:space="0" w:color="auto"/>
              <w:right w:val="nil"/>
            </w:tcBorders>
            <w:vAlign w:val="center"/>
          </w:tcPr>
          <w:p w:rsidR="004B3E2C" w:rsidRPr="00871343" w:rsidRDefault="004B3E2C" w:rsidP="00C175E9">
            <w:pPr>
              <w:ind w:firstLine="176"/>
              <w:jc w:val="center"/>
              <w:rPr>
                <w:rFonts w:ascii="Times New Roman" w:hAnsi="Times New Roman"/>
              </w:rPr>
            </w:pPr>
            <w:r w:rsidRPr="00871343">
              <w:rPr>
                <w:rFonts w:ascii="Times New Roman" w:hAnsi="Times New Roman"/>
              </w:rPr>
              <w:t>Кастрюля из нержавеющей стали 5л.</w:t>
            </w:r>
          </w:p>
        </w:tc>
        <w:tc>
          <w:tcPr>
            <w:tcW w:w="3402" w:type="dxa"/>
            <w:tcBorders>
              <w:top w:val="single" w:sz="4" w:space="0" w:color="auto"/>
              <w:left w:val="single" w:sz="4" w:space="0" w:color="auto"/>
              <w:bottom w:val="single" w:sz="4" w:space="0" w:color="auto"/>
              <w:right w:val="nil"/>
            </w:tcBorders>
          </w:tcPr>
          <w:p w:rsidR="004B3E2C" w:rsidRPr="00871343" w:rsidRDefault="004B3E2C" w:rsidP="00871343">
            <w:pPr>
              <w:spacing w:line="230" w:lineRule="auto"/>
              <w:jc w:val="center"/>
              <w:rPr>
                <w:rFonts w:ascii="Times New Roman" w:hAnsi="Times New Roman"/>
              </w:rPr>
            </w:pPr>
            <w:r w:rsidRPr="00871343">
              <w:rPr>
                <w:rFonts w:ascii="Times New Roman" w:hAnsi="Times New Roman"/>
              </w:rPr>
              <w:t>объем – 5 л., размер – 220х130 мл., материал – нержавеющая сталь</w:t>
            </w:r>
          </w:p>
        </w:tc>
        <w:tc>
          <w:tcPr>
            <w:tcW w:w="1134" w:type="dxa"/>
            <w:tcBorders>
              <w:top w:val="single" w:sz="4" w:space="0" w:color="auto"/>
              <w:left w:val="single" w:sz="4" w:space="0" w:color="auto"/>
              <w:bottom w:val="single" w:sz="4" w:space="0" w:color="auto"/>
              <w:right w:val="nil"/>
            </w:tcBorders>
            <w:vAlign w:val="center"/>
          </w:tcPr>
          <w:p w:rsidR="004B3E2C" w:rsidRPr="00871343" w:rsidRDefault="004B3E2C" w:rsidP="00C175E9">
            <w:pPr>
              <w:pStyle w:val="ad"/>
              <w:spacing w:line="230" w:lineRule="auto"/>
              <w:jc w:val="center"/>
              <w:rPr>
                <w:rFonts w:ascii="Times New Roman" w:hAnsi="Times New Roman" w:cs="Times New Roman"/>
                <w:sz w:val="22"/>
                <w:szCs w:val="22"/>
              </w:rPr>
            </w:pPr>
            <w:r w:rsidRPr="00871343">
              <w:rPr>
                <w:rFonts w:ascii="Times New Roman" w:hAnsi="Times New Roman" w:cs="Times New Roman"/>
                <w:sz w:val="22"/>
                <w:szCs w:val="22"/>
              </w:rPr>
              <w:t>1</w:t>
            </w:r>
          </w:p>
        </w:tc>
        <w:tc>
          <w:tcPr>
            <w:tcW w:w="850" w:type="dxa"/>
            <w:tcBorders>
              <w:top w:val="single" w:sz="4" w:space="0" w:color="auto"/>
              <w:left w:val="single" w:sz="4" w:space="0" w:color="auto"/>
              <w:bottom w:val="single" w:sz="4" w:space="0" w:color="auto"/>
              <w:right w:val="nil"/>
            </w:tcBorders>
            <w:vAlign w:val="center"/>
          </w:tcPr>
          <w:p w:rsidR="004B3E2C" w:rsidRPr="00871343" w:rsidRDefault="004B3E2C" w:rsidP="00C175E9">
            <w:pPr>
              <w:pStyle w:val="ad"/>
              <w:spacing w:line="230" w:lineRule="auto"/>
              <w:jc w:val="center"/>
              <w:rPr>
                <w:rFonts w:ascii="Times New Roman" w:hAnsi="Times New Roman" w:cs="Times New Roman"/>
                <w:sz w:val="22"/>
                <w:szCs w:val="22"/>
              </w:rPr>
            </w:pPr>
            <w:r w:rsidRPr="00871343">
              <w:rPr>
                <w:rFonts w:ascii="Times New Roman" w:hAnsi="Times New Roman" w:cs="Times New Roman"/>
                <w:sz w:val="22"/>
                <w:szCs w:val="22"/>
              </w:rPr>
              <w:t>шт.</w:t>
            </w:r>
          </w:p>
        </w:tc>
        <w:tc>
          <w:tcPr>
            <w:tcW w:w="1843" w:type="dxa"/>
            <w:tcBorders>
              <w:top w:val="single" w:sz="4" w:space="0" w:color="auto"/>
              <w:left w:val="single" w:sz="4" w:space="0" w:color="auto"/>
              <w:bottom w:val="single" w:sz="4" w:space="0" w:color="auto"/>
              <w:right w:val="nil"/>
            </w:tcBorders>
            <w:vAlign w:val="center"/>
          </w:tcPr>
          <w:p w:rsidR="004B3E2C" w:rsidRPr="00871343" w:rsidRDefault="004B3E2C" w:rsidP="00C175E9">
            <w:pPr>
              <w:pStyle w:val="ad"/>
              <w:jc w:val="center"/>
              <w:rPr>
                <w:rFonts w:ascii="Times New Roman" w:hAnsi="Times New Roman" w:cs="Times New Roman"/>
                <w:sz w:val="22"/>
                <w:szCs w:val="22"/>
              </w:rPr>
            </w:pPr>
          </w:p>
        </w:tc>
        <w:tc>
          <w:tcPr>
            <w:tcW w:w="2693" w:type="dxa"/>
            <w:tcBorders>
              <w:top w:val="single" w:sz="4" w:space="0" w:color="auto"/>
              <w:left w:val="single" w:sz="4" w:space="0" w:color="auto"/>
              <w:bottom w:val="single" w:sz="4" w:space="0" w:color="auto"/>
            </w:tcBorders>
            <w:vAlign w:val="center"/>
          </w:tcPr>
          <w:p w:rsidR="004B3E2C" w:rsidRPr="00871343" w:rsidRDefault="004B3E2C" w:rsidP="00C175E9">
            <w:pPr>
              <w:pStyle w:val="ad"/>
              <w:jc w:val="center"/>
              <w:rPr>
                <w:rFonts w:ascii="Times New Roman" w:hAnsi="Times New Roman" w:cs="Times New Roman"/>
                <w:sz w:val="22"/>
                <w:szCs w:val="22"/>
              </w:rPr>
            </w:pPr>
          </w:p>
        </w:tc>
      </w:tr>
      <w:tr w:rsidR="00871343" w:rsidRPr="00871343" w:rsidTr="004C3F65">
        <w:tc>
          <w:tcPr>
            <w:tcW w:w="1843" w:type="dxa"/>
            <w:vMerge/>
            <w:tcBorders>
              <w:right w:val="nil"/>
            </w:tcBorders>
          </w:tcPr>
          <w:p w:rsidR="004B3E2C" w:rsidRPr="00871343" w:rsidRDefault="004B3E2C" w:rsidP="00C175E9">
            <w:pPr>
              <w:spacing w:line="230" w:lineRule="auto"/>
              <w:rPr>
                <w:rFonts w:ascii="Times New Roman" w:hAnsi="Times New Roman"/>
              </w:rPr>
            </w:pPr>
          </w:p>
        </w:tc>
        <w:tc>
          <w:tcPr>
            <w:tcW w:w="3119" w:type="dxa"/>
            <w:tcBorders>
              <w:top w:val="single" w:sz="4" w:space="0" w:color="auto"/>
              <w:left w:val="single" w:sz="4" w:space="0" w:color="auto"/>
              <w:bottom w:val="single" w:sz="4" w:space="0" w:color="auto"/>
              <w:right w:val="nil"/>
            </w:tcBorders>
            <w:vAlign w:val="center"/>
          </w:tcPr>
          <w:p w:rsidR="004B3E2C" w:rsidRPr="00871343" w:rsidRDefault="004B3E2C" w:rsidP="00C175E9">
            <w:pPr>
              <w:ind w:firstLine="176"/>
              <w:jc w:val="center"/>
              <w:rPr>
                <w:rFonts w:ascii="Times New Roman" w:hAnsi="Times New Roman"/>
              </w:rPr>
            </w:pPr>
            <w:r w:rsidRPr="00871343">
              <w:rPr>
                <w:rFonts w:ascii="Times New Roman" w:hAnsi="Times New Roman"/>
              </w:rPr>
              <w:t>Кастрюля из нержавеющей стали 8л.</w:t>
            </w:r>
          </w:p>
        </w:tc>
        <w:tc>
          <w:tcPr>
            <w:tcW w:w="3402" w:type="dxa"/>
            <w:tcBorders>
              <w:top w:val="single" w:sz="4" w:space="0" w:color="auto"/>
              <w:left w:val="single" w:sz="4" w:space="0" w:color="auto"/>
              <w:bottom w:val="single" w:sz="4" w:space="0" w:color="auto"/>
              <w:right w:val="nil"/>
            </w:tcBorders>
          </w:tcPr>
          <w:p w:rsidR="004B3E2C" w:rsidRPr="00871343" w:rsidRDefault="004B3E2C" w:rsidP="00871343">
            <w:pPr>
              <w:spacing w:line="230" w:lineRule="auto"/>
              <w:jc w:val="center"/>
              <w:rPr>
                <w:rFonts w:ascii="Times New Roman" w:hAnsi="Times New Roman"/>
              </w:rPr>
            </w:pPr>
            <w:r w:rsidRPr="00871343">
              <w:rPr>
                <w:rFonts w:ascii="Times New Roman" w:hAnsi="Times New Roman"/>
              </w:rPr>
              <w:t>объем – 8 л., размер – 180х250 мл., материал – нержавеющая сталь</w:t>
            </w:r>
          </w:p>
        </w:tc>
        <w:tc>
          <w:tcPr>
            <w:tcW w:w="1134" w:type="dxa"/>
            <w:tcBorders>
              <w:top w:val="single" w:sz="4" w:space="0" w:color="auto"/>
              <w:left w:val="single" w:sz="4" w:space="0" w:color="auto"/>
              <w:bottom w:val="single" w:sz="4" w:space="0" w:color="auto"/>
              <w:right w:val="nil"/>
            </w:tcBorders>
            <w:vAlign w:val="center"/>
          </w:tcPr>
          <w:p w:rsidR="004B3E2C" w:rsidRPr="00871343" w:rsidRDefault="004B3E2C" w:rsidP="00C175E9">
            <w:pPr>
              <w:pStyle w:val="ad"/>
              <w:spacing w:line="230" w:lineRule="auto"/>
              <w:jc w:val="center"/>
              <w:rPr>
                <w:rFonts w:ascii="Times New Roman" w:hAnsi="Times New Roman" w:cs="Times New Roman"/>
                <w:sz w:val="22"/>
                <w:szCs w:val="22"/>
              </w:rPr>
            </w:pPr>
            <w:r w:rsidRPr="00871343">
              <w:rPr>
                <w:rFonts w:ascii="Times New Roman" w:hAnsi="Times New Roman" w:cs="Times New Roman"/>
                <w:sz w:val="22"/>
                <w:szCs w:val="22"/>
              </w:rPr>
              <w:t>2</w:t>
            </w:r>
          </w:p>
        </w:tc>
        <w:tc>
          <w:tcPr>
            <w:tcW w:w="850" w:type="dxa"/>
            <w:tcBorders>
              <w:top w:val="single" w:sz="4" w:space="0" w:color="auto"/>
              <w:left w:val="single" w:sz="4" w:space="0" w:color="auto"/>
              <w:bottom w:val="single" w:sz="4" w:space="0" w:color="auto"/>
              <w:right w:val="nil"/>
            </w:tcBorders>
            <w:vAlign w:val="center"/>
          </w:tcPr>
          <w:p w:rsidR="004B3E2C" w:rsidRPr="00871343" w:rsidRDefault="004B3E2C" w:rsidP="00C175E9">
            <w:pPr>
              <w:pStyle w:val="ad"/>
              <w:spacing w:line="230" w:lineRule="auto"/>
              <w:jc w:val="center"/>
              <w:rPr>
                <w:rFonts w:ascii="Times New Roman" w:hAnsi="Times New Roman" w:cs="Times New Roman"/>
                <w:sz w:val="22"/>
                <w:szCs w:val="22"/>
              </w:rPr>
            </w:pPr>
            <w:r w:rsidRPr="00871343">
              <w:rPr>
                <w:rFonts w:ascii="Times New Roman" w:hAnsi="Times New Roman" w:cs="Times New Roman"/>
                <w:sz w:val="22"/>
                <w:szCs w:val="22"/>
              </w:rPr>
              <w:t>шт.</w:t>
            </w:r>
          </w:p>
        </w:tc>
        <w:tc>
          <w:tcPr>
            <w:tcW w:w="1843" w:type="dxa"/>
            <w:tcBorders>
              <w:top w:val="single" w:sz="4" w:space="0" w:color="auto"/>
              <w:left w:val="single" w:sz="4" w:space="0" w:color="auto"/>
              <w:bottom w:val="single" w:sz="4" w:space="0" w:color="auto"/>
              <w:right w:val="nil"/>
            </w:tcBorders>
            <w:vAlign w:val="center"/>
          </w:tcPr>
          <w:p w:rsidR="004B3E2C" w:rsidRPr="00871343" w:rsidRDefault="004B3E2C" w:rsidP="00C175E9">
            <w:pPr>
              <w:pStyle w:val="ad"/>
              <w:jc w:val="center"/>
              <w:rPr>
                <w:rFonts w:ascii="Times New Roman" w:hAnsi="Times New Roman" w:cs="Times New Roman"/>
                <w:sz w:val="22"/>
                <w:szCs w:val="22"/>
              </w:rPr>
            </w:pPr>
          </w:p>
        </w:tc>
        <w:tc>
          <w:tcPr>
            <w:tcW w:w="2693" w:type="dxa"/>
            <w:tcBorders>
              <w:top w:val="single" w:sz="4" w:space="0" w:color="auto"/>
              <w:left w:val="single" w:sz="4" w:space="0" w:color="auto"/>
              <w:bottom w:val="single" w:sz="4" w:space="0" w:color="auto"/>
            </w:tcBorders>
            <w:vAlign w:val="center"/>
          </w:tcPr>
          <w:p w:rsidR="004B3E2C" w:rsidRPr="00871343" w:rsidRDefault="004B3E2C" w:rsidP="00C175E9">
            <w:pPr>
              <w:pStyle w:val="ad"/>
              <w:jc w:val="center"/>
              <w:rPr>
                <w:rFonts w:ascii="Times New Roman" w:hAnsi="Times New Roman" w:cs="Times New Roman"/>
                <w:sz w:val="22"/>
                <w:szCs w:val="22"/>
              </w:rPr>
            </w:pPr>
          </w:p>
        </w:tc>
      </w:tr>
      <w:tr w:rsidR="00871343" w:rsidRPr="00871343" w:rsidTr="004C3F65">
        <w:tc>
          <w:tcPr>
            <w:tcW w:w="1843" w:type="dxa"/>
            <w:vMerge/>
            <w:tcBorders>
              <w:right w:val="nil"/>
            </w:tcBorders>
          </w:tcPr>
          <w:p w:rsidR="004B3E2C" w:rsidRPr="00871343" w:rsidRDefault="004B3E2C" w:rsidP="00C175E9">
            <w:pPr>
              <w:spacing w:line="230" w:lineRule="auto"/>
              <w:rPr>
                <w:rFonts w:ascii="Times New Roman" w:hAnsi="Times New Roman"/>
              </w:rPr>
            </w:pPr>
          </w:p>
        </w:tc>
        <w:tc>
          <w:tcPr>
            <w:tcW w:w="3119" w:type="dxa"/>
            <w:tcBorders>
              <w:top w:val="single" w:sz="4" w:space="0" w:color="auto"/>
              <w:left w:val="single" w:sz="4" w:space="0" w:color="auto"/>
              <w:bottom w:val="single" w:sz="4" w:space="0" w:color="auto"/>
              <w:right w:val="nil"/>
            </w:tcBorders>
            <w:vAlign w:val="center"/>
          </w:tcPr>
          <w:p w:rsidR="004B3E2C" w:rsidRPr="00871343" w:rsidRDefault="004B3E2C" w:rsidP="00C175E9">
            <w:pPr>
              <w:ind w:firstLine="176"/>
              <w:jc w:val="center"/>
              <w:rPr>
                <w:rFonts w:ascii="Times New Roman" w:hAnsi="Times New Roman"/>
              </w:rPr>
            </w:pPr>
            <w:r w:rsidRPr="00871343">
              <w:rPr>
                <w:rFonts w:ascii="Times New Roman" w:hAnsi="Times New Roman"/>
              </w:rPr>
              <w:t>Кастрюля из нержавеющей стали 10л.</w:t>
            </w:r>
          </w:p>
        </w:tc>
        <w:tc>
          <w:tcPr>
            <w:tcW w:w="3402" w:type="dxa"/>
            <w:tcBorders>
              <w:top w:val="single" w:sz="4" w:space="0" w:color="auto"/>
              <w:left w:val="single" w:sz="4" w:space="0" w:color="auto"/>
              <w:bottom w:val="single" w:sz="4" w:space="0" w:color="auto"/>
              <w:right w:val="nil"/>
            </w:tcBorders>
          </w:tcPr>
          <w:p w:rsidR="004B3E2C" w:rsidRPr="00871343" w:rsidRDefault="004B3E2C" w:rsidP="00871343">
            <w:pPr>
              <w:spacing w:line="230" w:lineRule="auto"/>
              <w:jc w:val="center"/>
              <w:rPr>
                <w:rFonts w:ascii="Times New Roman" w:hAnsi="Times New Roman"/>
              </w:rPr>
            </w:pPr>
            <w:r w:rsidRPr="00871343">
              <w:rPr>
                <w:rFonts w:ascii="Times New Roman" w:hAnsi="Times New Roman"/>
              </w:rPr>
              <w:t>объем – 10 л., размер – 280х160 мл., материал – нержавеющая сталь</w:t>
            </w:r>
          </w:p>
        </w:tc>
        <w:tc>
          <w:tcPr>
            <w:tcW w:w="1134" w:type="dxa"/>
            <w:tcBorders>
              <w:top w:val="single" w:sz="4" w:space="0" w:color="auto"/>
              <w:left w:val="single" w:sz="4" w:space="0" w:color="auto"/>
              <w:bottom w:val="single" w:sz="4" w:space="0" w:color="auto"/>
              <w:right w:val="nil"/>
            </w:tcBorders>
            <w:vAlign w:val="center"/>
          </w:tcPr>
          <w:p w:rsidR="004B3E2C" w:rsidRPr="00871343" w:rsidRDefault="004B3E2C" w:rsidP="00C175E9">
            <w:pPr>
              <w:pStyle w:val="ad"/>
              <w:spacing w:line="230" w:lineRule="auto"/>
              <w:jc w:val="center"/>
              <w:rPr>
                <w:rFonts w:ascii="Times New Roman" w:hAnsi="Times New Roman" w:cs="Times New Roman"/>
                <w:sz w:val="22"/>
                <w:szCs w:val="22"/>
              </w:rPr>
            </w:pPr>
            <w:r w:rsidRPr="00871343">
              <w:rPr>
                <w:rFonts w:ascii="Times New Roman" w:hAnsi="Times New Roman" w:cs="Times New Roman"/>
                <w:sz w:val="22"/>
                <w:szCs w:val="22"/>
              </w:rPr>
              <w:t>2</w:t>
            </w:r>
          </w:p>
        </w:tc>
        <w:tc>
          <w:tcPr>
            <w:tcW w:w="850" w:type="dxa"/>
            <w:tcBorders>
              <w:top w:val="single" w:sz="4" w:space="0" w:color="auto"/>
              <w:left w:val="single" w:sz="4" w:space="0" w:color="auto"/>
              <w:bottom w:val="single" w:sz="4" w:space="0" w:color="auto"/>
              <w:right w:val="nil"/>
            </w:tcBorders>
            <w:vAlign w:val="center"/>
          </w:tcPr>
          <w:p w:rsidR="004B3E2C" w:rsidRPr="00871343" w:rsidRDefault="004B3E2C" w:rsidP="00C175E9">
            <w:pPr>
              <w:pStyle w:val="ad"/>
              <w:spacing w:line="230" w:lineRule="auto"/>
              <w:jc w:val="center"/>
              <w:rPr>
                <w:rFonts w:ascii="Times New Roman" w:hAnsi="Times New Roman" w:cs="Times New Roman"/>
                <w:sz w:val="22"/>
                <w:szCs w:val="22"/>
              </w:rPr>
            </w:pPr>
            <w:r w:rsidRPr="00871343">
              <w:rPr>
                <w:rFonts w:ascii="Times New Roman" w:hAnsi="Times New Roman" w:cs="Times New Roman"/>
                <w:sz w:val="22"/>
                <w:szCs w:val="22"/>
              </w:rPr>
              <w:t>шт.</w:t>
            </w:r>
          </w:p>
        </w:tc>
        <w:tc>
          <w:tcPr>
            <w:tcW w:w="1843" w:type="dxa"/>
            <w:tcBorders>
              <w:top w:val="single" w:sz="4" w:space="0" w:color="auto"/>
              <w:left w:val="single" w:sz="4" w:space="0" w:color="auto"/>
              <w:bottom w:val="single" w:sz="4" w:space="0" w:color="auto"/>
              <w:right w:val="nil"/>
            </w:tcBorders>
            <w:vAlign w:val="center"/>
          </w:tcPr>
          <w:p w:rsidR="004B3E2C" w:rsidRPr="00871343" w:rsidRDefault="004B3E2C" w:rsidP="00C175E9">
            <w:pPr>
              <w:pStyle w:val="ad"/>
              <w:jc w:val="center"/>
              <w:rPr>
                <w:rFonts w:ascii="Times New Roman" w:hAnsi="Times New Roman" w:cs="Times New Roman"/>
                <w:sz w:val="22"/>
                <w:szCs w:val="22"/>
              </w:rPr>
            </w:pPr>
          </w:p>
        </w:tc>
        <w:tc>
          <w:tcPr>
            <w:tcW w:w="2693" w:type="dxa"/>
            <w:tcBorders>
              <w:top w:val="single" w:sz="4" w:space="0" w:color="auto"/>
              <w:left w:val="single" w:sz="4" w:space="0" w:color="auto"/>
              <w:bottom w:val="single" w:sz="4" w:space="0" w:color="auto"/>
            </w:tcBorders>
            <w:vAlign w:val="center"/>
          </w:tcPr>
          <w:p w:rsidR="004B3E2C" w:rsidRPr="00871343" w:rsidRDefault="004B3E2C" w:rsidP="00C175E9">
            <w:pPr>
              <w:pStyle w:val="ad"/>
              <w:jc w:val="center"/>
              <w:rPr>
                <w:rFonts w:ascii="Times New Roman" w:hAnsi="Times New Roman" w:cs="Times New Roman"/>
                <w:sz w:val="22"/>
                <w:szCs w:val="22"/>
              </w:rPr>
            </w:pPr>
          </w:p>
        </w:tc>
      </w:tr>
      <w:tr w:rsidR="00871343" w:rsidRPr="00871343" w:rsidTr="004C3F65">
        <w:tc>
          <w:tcPr>
            <w:tcW w:w="1843" w:type="dxa"/>
            <w:vMerge/>
            <w:tcBorders>
              <w:right w:val="nil"/>
            </w:tcBorders>
          </w:tcPr>
          <w:p w:rsidR="004B3E2C" w:rsidRPr="00871343" w:rsidRDefault="004B3E2C" w:rsidP="00C175E9">
            <w:pPr>
              <w:spacing w:line="230" w:lineRule="auto"/>
              <w:rPr>
                <w:rFonts w:ascii="Times New Roman" w:hAnsi="Times New Roman"/>
              </w:rPr>
            </w:pPr>
          </w:p>
        </w:tc>
        <w:tc>
          <w:tcPr>
            <w:tcW w:w="3119" w:type="dxa"/>
            <w:tcBorders>
              <w:top w:val="single" w:sz="4" w:space="0" w:color="auto"/>
              <w:left w:val="single" w:sz="4" w:space="0" w:color="auto"/>
              <w:bottom w:val="single" w:sz="4" w:space="0" w:color="auto"/>
              <w:right w:val="nil"/>
            </w:tcBorders>
            <w:vAlign w:val="center"/>
          </w:tcPr>
          <w:p w:rsidR="004B3E2C" w:rsidRPr="00871343" w:rsidRDefault="00871343" w:rsidP="00C175E9">
            <w:pPr>
              <w:ind w:firstLine="176"/>
              <w:jc w:val="center"/>
              <w:rPr>
                <w:rFonts w:ascii="Times New Roman" w:hAnsi="Times New Roman"/>
              </w:rPr>
            </w:pPr>
            <w:r w:rsidRPr="00871343">
              <w:rPr>
                <w:rFonts w:ascii="Times New Roman" w:hAnsi="Times New Roman"/>
              </w:rPr>
              <w:t>Топор для рубки мяса</w:t>
            </w:r>
          </w:p>
        </w:tc>
        <w:tc>
          <w:tcPr>
            <w:tcW w:w="3402" w:type="dxa"/>
            <w:tcBorders>
              <w:top w:val="single" w:sz="4" w:space="0" w:color="auto"/>
              <w:left w:val="single" w:sz="4" w:space="0" w:color="auto"/>
              <w:bottom w:val="single" w:sz="4" w:space="0" w:color="auto"/>
              <w:right w:val="nil"/>
            </w:tcBorders>
          </w:tcPr>
          <w:p w:rsidR="004B3E2C" w:rsidRPr="00871343" w:rsidRDefault="00871343" w:rsidP="00C175E9">
            <w:pPr>
              <w:spacing w:line="230" w:lineRule="auto"/>
              <w:jc w:val="center"/>
              <w:rPr>
                <w:rFonts w:ascii="Times New Roman" w:hAnsi="Times New Roman"/>
              </w:rPr>
            </w:pPr>
            <w:r w:rsidRPr="00871343">
              <w:rPr>
                <w:rFonts w:ascii="Times New Roman" w:hAnsi="Times New Roman"/>
              </w:rPr>
              <w:t>длина – 500мм., материал ручки – дерево, материал лезвия – рессорно-пружинная сталь 60г</w:t>
            </w:r>
          </w:p>
        </w:tc>
        <w:tc>
          <w:tcPr>
            <w:tcW w:w="1134" w:type="dxa"/>
            <w:tcBorders>
              <w:top w:val="single" w:sz="4" w:space="0" w:color="auto"/>
              <w:left w:val="single" w:sz="4" w:space="0" w:color="auto"/>
              <w:bottom w:val="single" w:sz="4" w:space="0" w:color="auto"/>
              <w:right w:val="nil"/>
            </w:tcBorders>
            <w:vAlign w:val="center"/>
          </w:tcPr>
          <w:p w:rsidR="004B3E2C" w:rsidRPr="00871343" w:rsidRDefault="004B3E2C" w:rsidP="00C175E9">
            <w:pPr>
              <w:pStyle w:val="ad"/>
              <w:spacing w:line="230" w:lineRule="auto"/>
              <w:jc w:val="center"/>
              <w:rPr>
                <w:rFonts w:ascii="Times New Roman" w:hAnsi="Times New Roman" w:cs="Times New Roman"/>
                <w:sz w:val="22"/>
                <w:szCs w:val="22"/>
              </w:rPr>
            </w:pPr>
            <w:r w:rsidRPr="00871343">
              <w:rPr>
                <w:rFonts w:ascii="Times New Roman" w:hAnsi="Times New Roman" w:cs="Times New Roman"/>
                <w:sz w:val="22"/>
                <w:szCs w:val="22"/>
              </w:rPr>
              <w:t>1</w:t>
            </w:r>
          </w:p>
        </w:tc>
        <w:tc>
          <w:tcPr>
            <w:tcW w:w="850" w:type="dxa"/>
            <w:tcBorders>
              <w:top w:val="single" w:sz="4" w:space="0" w:color="auto"/>
              <w:left w:val="single" w:sz="4" w:space="0" w:color="auto"/>
              <w:bottom w:val="single" w:sz="4" w:space="0" w:color="auto"/>
              <w:right w:val="nil"/>
            </w:tcBorders>
            <w:vAlign w:val="center"/>
          </w:tcPr>
          <w:p w:rsidR="004B3E2C" w:rsidRPr="00871343" w:rsidRDefault="004B3E2C" w:rsidP="00C175E9">
            <w:pPr>
              <w:pStyle w:val="ad"/>
              <w:spacing w:line="230" w:lineRule="auto"/>
              <w:jc w:val="center"/>
              <w:rPr>
                <w:rFonts w:ascii="Times New Roman" w:hAnsi="Times New Roman" w:cs="Times New Roman"/>
                <w:sz w:val="22"/>
                <w:szCs w:val="22"/>
              </w:rPr>
            </w:pPr>
            <w:r w:rsidRPr="00871343">
              <w:rPr>
                <w:rFonts w:ascii="Times New Roman" w:hAnsi="Times New Roman" w:cs="Times New Roman"/>
                <w:sz w:val="22"/>
                <w:szCs w:val="22"/>
              </w:rPr>
              <w:t>шт.</w:t>
            </w:r>
          </w:p>
        </w:tc>
        <w:tc>
          <w:tcPr>
            <w:tcW w:w="1843" w:type="dxa"/>
            <w:tcBorders>
              <w:top w:val="single" w:sz="4" w:space="0" w:color="auto"/>
              <w:left w:val="single" w:sz="4" w:space="0" w:color="auto"/>
              <w:bottom w:val="single" w:sz="4" w:space="0" w:color="auto"/>
              <w:right w:val="nil"/>
            </w:tcBorders>
            <w:vAlign w:val="center"/>
          </w:tcPr>
          <w:p w:rsidR="004B3E2C" w:rsidRPr="00871343" w:rsidRDefault="004B3E2C" w:rsidP="00C175E9">
            <w:pPr>
              <w:pStyle w:val="ad"/>
              <w:jc w:val="center"/>
              <w:rPr>
                <w:rFonts w:ascii="Times New Roman" w:hAnsi="Times New Roman" w:cs="Times New Roman"/>
                <w:sz w:val="22"/>
                <w:szCs w:val="22"/>
              </w:rPr>
            </w:pPr>
          </w:p>
        </w:tc>
        <w:tc>
          <w:tcPr>
            <w:tcW w:w="2693" w:type="dxa"/>
            <w:tcBorders>
              <w:top w:val="single" w:sz="4" w:space="0" w:color="auto"/>
              <w:left w:val="single" w:sz="4" w:space="0" w:color="auto"/>
              <w:bottom w:val="single" w:sz="4" w:space="0" w:color="auto"/>
            </w:tcBorders>
            <w:vAlign w:val="center"/>
          </w:tcPr>
          <w:p w:rsidR="004B3E2C" w:rsidRPr="00871343" w:rsidRDefault="004B3E2C" w:rsidP="00C175E9">
            <w:pPr>
              <w:pStyle w:val="ad"/>
              <w:jc w:val="center"/>
              <w:rPr>
                <w:rFonts w:ascii="Times New Roman" w:hAnsi="Times New Roman" w:cs="Times New Roman"/>
                <w:sz w:val="22"/>
                <w:szCs w:val="22"/>
              </w:rPr>
            </w:pPr>
          </w:p>
        </w:tc>
      </w:tr>
      <w:tr w:rsidR="00871343" w:rsidRPr="00871343" w:rsidTr="004C3F65">
        <w:tc>
          <w:tcPr>
            <w:tcW w:w="1843" w:type="dxa"/>
            <w:vMerge/>
            <w:tcBorders>
              <w:right w:val="nil"/>
            </w:tcBorders>
          </w:tcPr>
          <w:p w:rsidR="004B3E2C" w:rsidRPr="00871343" w:rsidRDefault="004B3E2C" w:rsidP="00C175E9">
            <w:pPr>
              <w:spacing w:line="230" w:lineRule="auto"/>
              <w:rPr>
                <w:rFonts w:ascii="Times New Roman" w:hAnsi="Times New Roman"/>
              </w:rPr>
            </w:pPr>
          </w:p>
        </w:tc>
        <w:tc>
          <w:tcPr>
            <w:tcW w:w="3119" w:type="dxa"/>
            <w:tcBorders>
              <w:top w:val="single" w:sz="4" w:space="0" w:color="auto"/>
              <w:left w:val="single" w:sz="4" w:space="0" w:color="auto"/>
              <w:bottom w:val="single" w:sz="4" w:space="0" w:color="auto"/>
              <w:right w:val="nil"/>
            </w:tcBorders>
            <w:vAlign w:val="center"/>
          </w:tcPr>
          <w:p w:rsidR="004B3E2C" w:rsidRPr="00871343" w:rsidRDefault="00871343" w:rsidP="004C3F65">
            <w:pPr>
              <w:ind w:firstLine="176"/>
              <w:jc w:val="center"/>
              <w:rPr>
                <w:rFonts w:ascii="Times New Roman" w:hAnsi="Times New Roman"/>
              </w:rPr>
            </w:pPr>
            <w:r w:rsidRPr="00871343">
              <w:rPr>
                <w:rFonts w:ascii="Times New Roman" w:hAnsi="Times New Roman"/>
              </w:rPr>
              <w:t xml:space="preserve">Судок алюминиевый из трех кастрюль объемом </w:t>
            </w:r>
            <w:r w:rsidR="004C3F65" w:rsidRPr="004C3F65">
              <w:rPr>
                <w:rFonts w:ascii="Times New Roman" w:hAnsi="Times New Roman"/>
              </w:rPr>
              <w:t>3</w:t>
            </w:r>
            <w:r w:rsidRPr="00871343">
              <w:rPr>
                <w:rFonts w:ascii="Times New Roman" w:hAnsi="Times New Roman"/>
              </w:rPr>
              <w:t>,</w:t>
            </w:r>
            <w:r w:rsidR="004C3F65" w:rsidRPr="004C3F65">
              <w:rPr>
                <w:rFonts w:ascii="Times New Roman" w:hAnsi="Times New Roman"/>
              </w:rPr>
              <w:t>4</w:t>
            </w:r>
            <w:r w:rsidRPr="00871343">
              <w:rPr>
                <w:rFonts w:ascii="Times New Roman" w:hAnsi="Times New Roman"/>
              </w:rPr>
              <w:t>,</w:t>
            </w:r>
            <w:r w:rsidR="004C3F65" w:rsidRPr="004C3F65">
              <w:rPr>
                <w:rFonts w:ascii="Times New Roman" w:hAnsi="Times New Roman"/>
              </w:rPr>
              <w:t>6</w:t>
            </w:r>
            <w:r w:rsidRPr="00871343">
              <w:rPr>
                <w:rFonts w:ascii="Times New Roman" w:hAnsi="Times New Roman"/>
              </w:rPr>
              <w:t xml:space="preserve"> л.</w:t>
            </w:r>
          </w:p>
        </w:tc>
        <w:tc>
          <w:tcPr>
            <w:tcW w:w="3402" w:type="dxa"/>
            <w:tcBorders>
              <w:top w:val="single" w:sz="4" w:space="0" w:color="auto"/>
              <w:left w:val="single" w:sz="4" w:space="0" w:color="auto"/>
              <w:bottom w:val="single" w:sz="4" w:space="0" w:color="auto"/>
              <w:right w:val="nil"/>
            </w:tcBorders>
          </w:tcPr>
          <w:p w:rsidR="004B3E2C" w:rsidRPr="00871343" w:rsidRDefault="00871343" w:rsidP="004C3F65">
            <w:pPr>
              <w:spacing w:line="230" w:lineRule="auto"/>
              <w:jc w:val="center"/>
              <w:rPr>
                <w:rFonts w:ascii="Times New Roman" w:hAnsi="Times New Roman"/>
              </w:rPr>
            </w:pPr>
            <w:r w:rsidRPr="00871343">
              <w:rPr>
                <w:rFonts w:ascii="Times New Roman" w:hAnsi="Times New Roman"/>
              </w:rPr>
              <w:t xml:space="preserve">материал – пищевой алюминий, объем – </w:t>
            </w:r>
            <w:r w:rsidR="004C3F65" w:rsidRPr="004C3F65">
              <w:rPr>
                <w:rFonts w:ascii="Times New Roman" w:hAnsi="Times New Roman"/>
              </w:rPr>
              <w:t>3</w:t>
            </w:r>
            <w:r w:rsidRPr="00871343">
              <w:rPr>
                <w:rFonts w:ascii="Times New Roman" w:hAnsi="Times New Roman"/>
              </w:rPr>
              <w:t>,</w:t>
            </w:r>
            <w:r w:rsidR="004C3F65" w:rsidRPr="004C3F65">
              <w:rPr>
                <w:rFonts w:ascii="Times New Roman" w:hAnsi="Times New Roman"/>
              </w:rPr>
              <w:t>4</w:t>
            </w:r>
            <w:r w:rsidRPr="00871343">
              <w:rPr>
                <w:rFonts w:ascii="Times New Roman" w:hAnsi="Times New Roman"/>
              </w:rPr>
              <w:t>,</w:t>
            </w:r>
            <w:r w:rsidR="004C3F65" w:rsidRPr="004C3F65">
              <w:rPr>
                <w:rFonts w:ascii="Times New Roman" w:hAnsi="Times New Roman"/>
              </w:rPr>
              <w:t>6</w:t>
            </w:r>
            <w:r w:rsidRPr="00871343">
              <w:rPr>
                <w:rFonts w:ascii="Times New Roman" w:hAnsi="Times New Roman"/>
              </w:rPr>
              <w:t xml:space="preserve"> л., крышка - есть</w:t>
            </w:r>
          </w:p>
        </w:tc>
        <w:tc>
          <w:tcPr>
            <w:tcW w:w="1134" w:type="dxa"/>
            <w:tcBorders>
              <w:top w:val="single" w:sz="4" w:space="0" w:color="auto"/>
              <w:left w:val="single" w:sz="4" w:space="0" w:color="auto"/>
              <w:bottom w:val="single" w:sz="4" w:space="0" w:color="auto"/>
              <w:right w:val="nil"/>
            </w:tcBorders>
            <w:vAlign w:val="center"/>
          </w:tcPr>
          <w:p w:rsidR="004B3E2C" w:rsidRPr="00871343" w:rsidRDefault="004B3E2C" w:rsidP="00C175E9">
            <w:pPr>
              <w:pStyle w:val="ad"/>
              <w:spacing w:line="230" w:lineRule="auto"/>
              <w:jc w:val="center"/>
              <w:rPr>
                <w:rFonts w:ascii="Times New Roman" w:hAnsi="Times New Roman" w:cs="Times New Roman"/>
                <w:sz w:val="22"/>
                <w:szCs w:val="22"/>
              </w:rPr>
            </w:pPr>
            <w:r w:rsidRPr="00871343">
              <w:rPr>
                <w:rFonts w:ascii="Times New Roman" w:hAnsi="Times New Roman" w:cs="Times New Roman"/>
                <w:sz w:val="22"/>
                <w:szCs w:val="22"/>
              </w:rPr>
              <w:t>1</w:t>
            </w:r>
          </w:p>
        </w:tc>
        <w:tc>
          <w:tcPr>
            <w:tcW w:w="850" w:type="dxa"/>
            <w:tcBorders>
              <w:top w:val="single" w:sz="4" w:space="0" w:color="auto"/>
              <w:left w:val="single" w:sz="4" w:space="0" w:color="auto"/>
              <w:bottom w:val="single" w:sz="4" w:space="0" w:color="auto"/>
              <w:right w:val="nil"/>
            </w:tcBorders>
            <w:vAlign w:val="center"/>
          </w:tcPr>
          <w:p w:rsidR="004B3E2C" w:rsidRPr="00871343" w:rsidRDefault="004B3E2C" w:rsidP="00C175E9">
            <w:pPr>
              <w:pStyle w:val="ad"/>
              <w:spacing w:line="230" w:lineRule="auto"/>
              <w:jc w:val="center"/>
              <w:rPr>
                <w:rFonts w:ascii="Times New Roman" w:hAnsi="Times New Roman" w:cs="Times New Roman"/>
                <w:sz w:val="22"/>
                <w:szCs w:val="22"/>
              </w:rPr>
            </w:pPr>
            <w:r w:rsidRPr="00871343">
              <w:rPr>
                <w:rFonts w:ascii="Times New Roman" w:hAnsi="Times New Roman" w:cs="Times New Roman"/>
                <w:sz w:val="22"/>
                <w:szCs w:val="22"/>
              </w:rPr>
              <w:t>шт.</w:t>
            </w:r>
          </w:p>
        </w:tc>
        <w:tc>
          <w:tcPr>
            <w:tcW w:w="1843" w:type="dxa"/>
            <w:tcBorders>
              <w:top w:val="single" w:sz="4" w:space="0" w:color="auto"/>
              <w:left w:val="single" w:sz="4" w:space="0" w:color="auto"/>
              <w:bottom w:val="single" w:sz="4" w:space="0" w:color="auto"/>
              <w:right w:val="nil"/>
            </w:tcBorders>
            <w:vAlign w:val="center"/>
          </w:tcPr>
          <w:p w:rsidR="004B3E2C" w:rsidRPr="00871343" w:rsidRDefault="004B3E2C" w:rsidP="00C175E9">
            <w:pPr>
              <w:pStyle w:val="ad"/>
              <w:jc w:val="center"/>
              <w:rPr>
                <w:rFonts w:ascii="Times New Roman" w:hAnsi="Times New Roman" w:cs="Times New Roman"/>
                <w:sz w:val="22"/>
                <w:szCs w:val="22"/>
              </w:rPr>
            </w:pPr>
          </w:p>
        </w:tc>
        <w:tc>
          <w:tcPr>
            <w:tcW w:w="2693" w:type="dxa"/>
            <w:tcBorders>
              <w:top w:val="single" w:sz="4" w:space="0" w:color="auto"/>
              <w:left w:val="single" w:sz="4" w:space="0" w:color="auto"/>
              <w:bottom w:val="single" w:sz="4" w:space="0" w:color="auto"/>
            </w:tcBorders>
            <w:vAlign w:val="center"/>
          </w:tcPr>
          <w:p w:rsidR="004B3E2C" w:rsidRPr="00871343" w:rsidRDefault="004B3E2C" w:rsidP="00C175E9">
            <w:pPr>
              <w:pStyle w:val="ad"/>
              <w:jc w:val="center"/>
              <w:rPr>
                <w:rFonts w:ascii="Times New Roman" w:hAnsi="Times New Roman" w:cs="Times New Roman"/>
                <w:sz w:val="22"/>
                <w:szCs w:val="22"/>
              </w:rPr>
            </w:pPr>
          </w:p>
        </w:tc>
      </w:tr>
    </w:tbl>
    <w:p w:rsidR="004B3E2C" w:rsidRDefault="004B3E2C" w:rsidP="004B3E2C">
      <w:pPr>
        <w:spacing w:line="230" w:lineRule="auto"/>
        <w:rPr>
          <w:rFonts w:ascii="Times New Roman" w:hAnsi="Times New Roman"/>
          <w:sz w:val="24"/>
          <w:szCs w:val="24"/>
          <w:lang w:val="en-US"/>
        </w:rPr>
      </w:pPr>
    </w:p>
    <w:p w:rsidR="004C3F65" w:rsidRPr="004C3F65" w:rsidRDefault="004C3F65" w:rsidP="004B3E2C">
      <w:pPr>
        <w:spacing w:line="230" w:lineRule="auto"/>
        <w:rPr>
          <w:rFonts w:ascii="Times New Roman" w:hAnsi="Times New Roman"/>
          <w:sz w:val="24"/>
          <w:szCs w:val="24"/>
          <w:lang w:val="en-US"/>
        </w:rPr>
      </w:pPr>
      <w:bookmarkStart w:id="41" w:name="_GoBack"/>
      <w:bookmarkEnd w:id="41"/>
    </w:p>
    <w:p w:rsidR="004B3E2C" w:rsidRPr="00CC4BC6" w:rsidRDefault="004B3E2C" w:rsidP="004B3E2C">
      <w:pPr>
        <w:spacing w:line="230" w:lineRule="auto"/>
        <w:rPr>
          <w:rFonts w:ascii="Times New Roman" w:hAnsi="Times New Roman"/>
          <w:sz w:val="24"/>
          <w:szCs w:val="24"/>
        </w:rPr>
      </w:pPr>
      <w:r w:rsidRPr="00CC4BC6">
        <w:rPr>
          <w:rFonts w:ascii="Times New Roman" w:hAnsi="Times New Roman"/>
          <w:sz w:val="24"/>
          <w:szCs w:val="24"/>
        </w:rPr>
        <w:lastRenderedPageBreak/>
        <w:t xml:space="preserve">Соблюдение условий перевозки Товара </w:t>
      </w:r>
      <w:r>
        <w:rPr>
          <w:rFonts w:ascii="Times New Roman" w:hAnsi="Times New Roman"/>
          <w:sz w:val="24"/>
          <w:szCs w:val="24"/>
        </w:rPr>
        <w:t>обеспечено</w:t>
      </w:r>
      <w:r w:rsidRPr="00CC4BC6">
        <w:rPr>
          <w:rFonts w:ascii="Times New Roman" w:hAnsi="Times New Roman"/>
          <w:sz w:val="24"/>
          <w:szCs w:val="24"/>
        </w:rPr>
        <w:t>.</w:t>
      </w:r>
    </w:p>
    <w:p w:rsidR="004B3E2C" w:rsidRPr="00CC4BC6" w:rsidRDefault="004B3E2C" w:rsidP="004B3E2C">
      <w:pPr>
        <w:spacing w:line="230" w:lineRule="auto"/>
        <w:rPr>
          <w:rFonts w:ascii="Times New Roman" w:hAnsi="Times New Roman"/>
          <w:sz w:val="24"/>
          <w:szCs w:val="24"/>
        </w:rPr>
      </w:pPr>
      <w:r w:rsidRPr="00CC4BC6">
        <w:rPr>
          <w:rFonts w:ascii="Times New Roman" w:hAnsi="Times New Roman"/>
          <w:sz w:val="24"/>
          <w:szCs w:val="24"/>
        </w:rPr>
        <w:t xml:space="preserve">Итого поставлено Товара на общую сумму </w:t>
      </w:r>
      <w:r w:rsidR="00871343">
        <w:rPr>
          <w:rFonts w:ascii="Times New Roman" w:hAnsi="Times New Roman"/>
          <w:sz w:val="24"/>
          <w:szCs w:val="24"/>
        </w:rPr>
        <w:t>________</w:t>
      </w:r>
      <w:r>
        <w:rPr>
          <w:rFonts w:ascii="Times New Roman" w:hAnsi="Times New Roman"/>
          <w:sz w:val="24"/>
          <w:szCs w:val="24"/>
        </w:rPr>
        <w:t xml:space="preserve"> (</w:t>
      </w:r>
      <w:r w:rsidR="00871343">
        <w:rPr>
          <w:rFonts w:ascii="Times New Roman" w:hAnsi="Times New Roman"/>
          <w:sz w:val="24"/>
          <w:szCs w:val="24"/>
        </w:rPr>
        <w:t>______________</w:t>
      </w:r>
      <w:r>
        <w:rPr>
          <w:rFonts w:ascii="Times New Roman" w:hAnsi="Times New Roman"/>
          <w:sz w:val="24"/>
          <w:szCs w:val="24"/>
        </w:rPr>
        <w:t xml:space="preserve">) рублей </w:t>
      </w:r>
      <w:r w:rsidR="00871343">
        <w:rPr>
          <w:rFonts w:ascii="Times New Roman" w:hAnsi="Times New Roman"/>
          <w:sz w:val="24"/>
          <w:szCs w:val="24"/>
        </w:rPr>
        <w:t>___</w:t>
      </w:r>
      <w:r>
        <w:rPr>
          <w:rFonts w:ascii="Times New Roman" w:hAnsi="Times New Roman"/>
          <w:sz w:val="24"/>
          <w:szCs w:val="24"/>
        </w:rPr>
        <w:t xml:space="preserve"> копеек</w:t>
      </w:r>
      <w:r w:rsidRPr="00CC4BC6">
        <w:rPr>
          <w:rFonts w:ascii="Times New Roman" w:hAnsi="Times New Roman"/>
          <w:sz w:val="24"/>
          <w:szCs w:val="24"/>
        </w:rPr>
        <w:t xml:space="preserve">, </w:t>
      </w:r>
      <w:r>
        <w:rPr>
          <w:rFonts w:ascii="Times New Roman" w:hAnsi="Times New Roman"/>
          <w:sz w:val="24"/>
          <w:szCs w:val="24"/>
        </w:rPr>
        <w:t>без НДС.</w:t>
      </w:r>
    </w:p>
    <w:p w:rsidR="004B3E2C" w:rsidRPr="00CC4BC6" w:rsidRDefault="004B3E2C" w:rsidP="004B3E2C">
      <w:pPr>
        <w:spacing w:line="230" w:lineRule="auto"/>
        <w:rPr>
          <w:rFonts w:ascii="Times New Roman" w:hAnsi="Times New Roman"/>
          <w:sz w:val="24"/>
          <w:szCs w:val="24"/>
        </w:rPr>
      </w:pPr>
      <w:r w:rsidRPr="00CC4BC6">
        <w:rPr>
          <w:rFonts w:ascii="Times New Roman" w:hAnsi="Times New Roman"/>
          <w:sz w:val="24"/>
          <w:szCs w:val="24"/>
        </w:rPr>
        <w:t xml:space="preserve">Следует получить по настоящему Акту </w:t>
      </w:r>
      <w:r w:rsidR="00871343">
        <w:rPr>
          <w:rFonts w:ascii="Times New Roman" w:hAnsi="Times New Roman"/>
          <w:sz w:val="24"/>
          <w:szCs w:val="24"/>
        </w:rPr>
        <w:t>___________</w:t>
      </w:r>
      <w:r>
        <w:rPr>
          <w:rFonts w:ascii="Times New Roman" w:hAnsi="Times New Roman"/>
          <w:sz w:val="24"/>
          <w:szCs w:val="24"/>
        </w:rPr>
        <w:t xml:space="preserve"> (</w:t>
      </w:r>
      <w:r w:rsidR="00871343">
        <w:rPr>
          <w:rFonts w:ascii="Times New Roman" w:hAnsi="Times New Roman"/>
          <w:sz w:val="24"/>
          <w:szCs w:val="24"/>
        </w:rPr>
        <w:t>______________</w:t>
      </w:r>
      <w:r>
        <w:rPr>
          <w:rFonts w:ascii="Times New Roman" w:hAnsi="Times New Roman"/>
          <w:sz w:val="24"/>
          <w:szCs w:val="24"/>
        </w:rPr>
        <w:t xml:space="preserve">) рублей </w:t>
      </w:r>
      <w:r w:rsidR="00871343">
        <w:rPr>
          <w:rFonts w:ascii="Times New Roman" w:hAnsi="Times New Roman"/>
          <w:sz w:val="24"/>
          <w:szCs w:val="24"/>
        </w:rPr>
        <w:t>___</w:t>
      </w:r>
      <w:r>
        <w:rPr>
          <w:rFonts w:ascii="Times New Roman" w:hAnsi="Times New Roman"/>
          <w:sz w:val="24"/>
          <w:szCs w:val="24"/>
        </w:rPr>
        <w:t xml:space="preserve"> копеек</w:t>
      </w:r>
      <w:r w:rsidRPr="00CC4BC6">
        <w:rPr>
          <w:rFonts w:ascii="Times New Roman" w:hAnsi="Times New Roman"/>
          <w:sz w:val="24"/>
          <w:szCs w:val="24"/>
        </w:rPr>
        <w:t>.</w:t>
      </w:r>
    </w:p>
    <w:p w:rsidR="004B3E2C" w:rsidRPr="00CC4BC6" w:rsidRDefault="004B3E2C" w:rsidP="004B3E2C">
      <w:pPr>
        <w:spacing w:line="230" w:lineRule="auto"/>
        <w:rPr>
          <w:rFonts w:ascii="Times New Roman" w:hAnsi="Times New Roman"/>
          <w:sz w:val="24"/>
          <w:szCs w:val="24"/>
        </w:rPr>
      </w:pPr>
      <w:r w:rsidRPr="00CC4BC6">
        <w:rPr>
          <w:rFonts w:ascii="Times New Roman" w:hAnsi="Times New Roman"/>
          <w:sz w:val="24"/>
          <w:szCs w:val="24"/>
        </w:rPr>
        <w:t>К   настоящему   Акту    прилага</w:t>
      </w:r>
      <w:r>
        <w:rPr>
          <w:rFonts w:ascii="Times New Roman" w:hAnsi="Times New Roman"/>
          <w:sz w:val="24"/>
          <w:szCs w:val="24"/>
        </w:rPr>
        <w:t>е</w:t>
      </w:r>
      <w:r w:rsidRPr="00CC4BC6">
        <w:rPr>
          <w:rFonts w:ascii="Times New Roman" w:hAnsi="Times New Roman"/>
          <w:sz w:val="24"/>
          <w:szCs w:val="24"/>
        </w:rPr>
        <w:t xml:space="preserve">тся    </w:t>
      </w:r>
      <w:r>
        <w:rPr>
          <w:rFonts w:ascii="Times New Roman" w:hAnsi="Times New Roman"/>
          <w:sz w:val="24"/>
          <w:szCs w:val="24"/>
        </w:rPr>
        <w:t>Т</w:t>
      </w:r>
      <w:r w:rsidRPr="00CC4BC6">
        <w:rPr>
          <w:rFonts w:ascii="Times New Roman" w:hAnsi="Times New Roman"/>
          <w:sz w:val="24"/>
          <w:szCs w:val="24"/>
        </w:rPr>
        <w:t>оварн</w:t>
      </w:r>
      <w:r>
        <w:rPr>
          <w:rFonts w:ascii="Times New Roman" w:hAnsi="Times New Roman"/>
          <w:sz w:val="24"/>
          <w:szCs w:val="24"/>
        </w:rPr>
        <w:t>ая</w:t>
      </w:r>
      <w:r w:rsidRPr="00CC4BC6">
        <w:rPr>
          <w:rFonts w:ascii="Times New Roman" w:hAnsi="Times New Roman"/>
          <w:sz w:val="24"/>
          <w:szCs w:val="24"/>
        </w:rPr>
        <w:t xml:space="preserve"> накладн</w:t>
      </w:r>
      <w:r>
        <w:rPr>
          <w:rFonts w:ascii="Times New Roman" w:hAnsi="Times New Roman"/>
          <w:sz w:val="24"/>
          <w:szCs w:val="24"/>
        </w:rPr>
        <w:t>ая</w:t>
      </w:r>
      <w:r w:rsidRPr="00CC4BC6">
        <w:rPr>
          <w:rFonts w:ascii="Times New Roman" w:hAnsi="Times New Roman"/>
          <w:sz w:val="24"/>
          <w:szCs w:val="24"/>
        </w:rPr>
        <w:t xml:space="preserve"> от </w:t>
      </w:r>
      <w:r w:rsidR="00871343">
        <w:rPr>
          <w:rFonts w:ascii="Times New Roman" w:hAnsi="Times New Roman"/>
          <w:sz w:val="24"/>
          <w:szCs w:val="24"/>
        </w:rPr>
        <w:t>____________</w:t>
      </w:r>
      <w:r>
        <w:rPr>
          <w:rFonts w:ascii="Times New Roman" w:hAnsi="Times New Roman"/>
          <w:sz w:val="24"/>
          <w:szCs w:val="24"/>
        </w:rPr>
        <w:t>2026 №</w:t>
      </w:r>
      <w:r w:rsidR="00871343">
        <w:rPr>
          <w:rFonts w:ascii="Times New Roman" w:hAnsi="Times New Roman"/>
          <w:sz w:val="24"/>
          <w:szCs w:val="24"/>
        </w:rPr>
        <w:t>__________</w:t>
      </w:r>
      <w:r>
        <w:rPr>
          <w:rFonts w:ascii="Times New Roman" w:hAnsi="Times New Roman"/>
          <w:sz w:val="24"/>
          <w:szCs w:val="24"/>
        </w:rPr>
        <w:t>.</w:t>
      </w:r>
    </w:p>
    <w:p w:rsidR="004B3E2C" w:rsidRPr="00CC4BC6" w:rsidRDefault="004B3E2C" w:rsidP="004B3E2C">
      <w:pPr>
        <w:spacing w:line="230" w:lineRule="auto"/>
        <w:rPr>
          <w:rFonts w:ascii="Times New Roman" w:hAnsi="Times New Roman"/>
          <w:sz w:val="24"/>
          <w:szCs w:val="24"/>
        </w:rPr>
      </w:pPr>
      <w:r w:rsidRPr="00CC4BC6">
        <w:rPr>
          <w:rFonts w:ascii="Times New Roman" w:hAnsi="Times New Roman"/>
          <w:sz w:val="24"/>
          <w:szCs w:val="24"/>
        </w:rPr>
        <w:t>Стороны друг к другу претензий не имеют</w:t>
      </w:r>
      <w:r>
        <w:rPr>
          <w:rFonts w:ascii="Times New Roman" w:hAnsi="Times New Roman"/>
          <w:sz w:val="24"/>
          <w:szCs w:val="24"/>
        </w:rPr>
        <w:t>.</w:t>
      </w:r>
    </w:p>
    <w:p w:rsidR="004B3E2C" w:rsidRPr="00CC4BC6" w:rsidRDefault="004B3E2C" w:rsidP="004B3E2C">
      <w:pPr>
        <w:spacing w:line="230" w:lineRule="auto"/>
        <w:rPr>
          <w:rFonts w:ascii="Times New Roman" w:hAnsi="Times New Roman"/>
          <w:sz w:val="24"/>
          <w:szCs w:val="24"/>
        </w:rPr>
      </w:pPr>
    </w:p>
    <w:p w:rsidR="004B3E2C" w:rsidRDefault="004B3E2C" w:rsidP="004B3E2C">
      <w:pPr>
        <w:pStyle w:val="af"/>
        <w:spacing w:line="230" w:lineRule="auto"/>
        <w:rPr>
          <w:rFonts w:ascii="Times New Roman" w:hAnsi="Times New Roman" w:cs="Times New Roman"/>
          <w:sz w:val="24"/>
          <w:szCs w:val="24"/>
        </w:rPr>
      </w:pPr>
    </w:p>
    <w:p w:rsidR="004B3E2C" w:rsidRPr="00DC29A2" w:rsidRDefault="004B3E2C" w:rsidP="004B3E2C">
      <w:pPr>
        <w:spacing w:line="230" w:lineRule="auto"/>
      </w:pPr>
    </w:p>
    <w:tbl>
      <w:tblPr>
        <w:tblW w:w="10632" w:type="dxa"/>
        <w:tblInd w:w="108" w:type="dxa"/>
        <w:tblLook w:val="04A0" w:firstRow="1" w:lastRow="0" w:firstColumn="1" w:lastColumn="0" w:noHBand="0" w:noVBand="1"/>
      </w:tblPr>
      <w:tblGrid>
        <w:gridCol w:w="5670"/>
        <w:gridCol w:w="4962"/>
      </w:tblGrid>
      <w:tr w:rsidR="004B3E2C" w:rsidRPr="00817CFE" w:rsidTr="00C175E9">
        <w:trPr>
          <w:trHeight w:val="779"/>
        </w:trPr>
        <w:tc>
          <w:tcPr>
            <w:tcW w:w="5670" w:type="dxa"/>
          </w:tcPr>
          <w:p w:rsidR="004B3E2C" w:rsidRPr="00817CFE" w:rsidRDefault="004B3E2C" w:rsidP="00C175E9">
            <w:pPr>
              <w:spacing w:line="230" w:lineRule="auto"/>
              <w:rPr>
                <w:rFonts w:ascii="Times New Roman" w:hAnsi="Times New Roman"/>
                <w:sz w:val="24"/>
                <w:szCs w:val="24"/>
              </w:rPr>
            </w:pPr>
            <w:r w:rsidRPr="00817CFE">
              <w:rPr>
                <w:rFonts w:ascii="Times New Roman" w:hAnsi="Times New Roman"/>
                <w:sz w:val="24"/>
                <w:szCs w:val="24"/>
              </w:rPr>
              <w:t xml:space="preserve">От Государственного заказчика: </w:t>
            </w:r>
          </w:p>
          <w:p w:rsidR="004B3E2C" w:rsidRPr="00817CFE" w:rsidRDefault="004B3E2C" w:rsidP="00C175E9">
            <w:pPr>
              <w:spacing w:line="230" w:lineRule="auto"/>
              <w:ind w:firstLine="2"/>
              <w:rPr>
                <w:rFonts w:ascii="Times New Roman" w:hAnsi="Times New Roman"/>
                <w:sz w:val="24"/>
                <w:szCs w:val="24"/>
              </w:rPr>
            </w:pPr>
            <w:r w:rsidRPr="00817CFE">
              <w:rPr>
                <w:rFonts w:ascii="Times New Roman" w:hAnsi="Times New Roman"/>
                <w:sz w:val="24"/>
                <w:szCs w:val="24"/>
              </w:rPr>
              <w:t>_________________________/</w:t>
            </w:r>
            <w:r>
              <w:rPr>
                <w:rFonts w:ascii="Times New Roman" w:hAnsi="Times New Roman"/>
                <w:sz w:val="24"/>
                <w:szCs w:val="24"/>
              </w:rPr>
              <w:t xml:space="preserve">А.С. </w:t>
            </w:r>
            <w:proofErr w:type="spellStart"/>
            <w:r>
              <w:rPr>
                <w:rFonts w:ascii="Times New Roman" w:hAnsi="Times New Roman"/>
                <w:sz w:val="24"/>
                <w:szCs w:val="24"/>
              </w:rPr>
              <w:t>Ковенков</w:t>
            </w:r>
            <w:proofErr w:type="spellEnd"/>
            <w:r>
              <w:rPr>
                <w:rFonts w:ascii="Times New Roman" w:hAnsi="Times New Roman"/>
                <w:sz w:val="24"/>
                <w:szCs w:val="24"/>
              </w:rPr>
              <w:t>/</w:t>
            </w:r>
          </w:p>
          <w:p w:rsidR="004B3E2C" w:rsidRPr="00817CFE" w:rsidRDefault="004B3E2C" w:rsidP="00C175E9">
            <w:pPr>
              <w:spacing w:line="230" w:lineRule="auto"/>
              <w:ind w:firstLine="2"/>
              <w:rPr>
                <w:rFonts w:ascii="Times New Roman" w:hAnsi="Times New Roman"/>
                <w:sz w:val="24"/>
                <w:szCs w:val="24"/>
              </w:rPr>
            </w:pPr>
            <w:r w:rsidRPr="00817CFE">
              <w:rPr>
                <w:rFonts w:ascii="Times New Roman" w:hAnsi="Times New Roman"/>
                <w:sz w:val="24"/>
                <w:szCs w:val="24"/>
              </w:rPr>
              <w:t xml:space="preserve">М.П. </w:t>
            </w:r>
          </w:p>
        </w:tc>
        <w:tc>
          <w:tcPr>
            <w:tcW w:w="4962" w:type="dxa"/>
          </w:tcPr>
          <w:p w:rsidR="004B3E2C" w:rsidRPr="00817CFE" w:rsidRDefault="004B3E2C" w:rsidP="00C175E9">
            <w:pPr>
              <w:spacing w:line="230" w:lineRule="auto"/>
              <w:rPr>
                <w:rFonts w:ascii="Times New Roman" w:hAnsi="Times New Roman"/>
                <w:sz w:val="24"/>
                <w:szCs w:val="24"/>
              </w:rPr>
            </w:pPr>
            <w:r w:rsidRPr="00817CFE">
              <w:rPr>
                <w:rFonts w:ascii="Times New Roman" w:hAnsi="Times New Roman"/>
                <w:sz w:val="24"/>
                <w:szCs w:val="24"/>
              </w:rPr>
              <w:t>От Головного исполнителя:</w:t>
            </w:r>
          </w:p>
          <w:p w:rsidR="004B3E2C" w:rsidRPr="00817CFE" w:rsidRDefault="004B3E2C" w:rsidP="00C175E9">
            <w:pPr>
              <w:spacing w:line="230" w:lineRule="auto"/>
              <w:ind w:firstLine="2"/>
              <w:rPr>
                <w:rFonts w:ascii="Times New Roman" w:hAnsi="Times New Roman"/>
                <w:sz w:val="24"/>
                <w:szCs w:val="24"/>
              </w:rPr>
            </w:pPr>
            <w:r w:rsidRPr="00817CFE">
              <w:rPr>
                <w:rFonts w:ascii="Times New Roman" w:hAnsi="Times New Roman"/>
                <w:sz w:val="24"/>
                <w:szCs w:val="24"/>
              </w:rPr>
              <w:t>_________________</w:t>
            </w:r>
            <w:r>
              <w:rPr>
                <w:rFonts w:ascii="Times New Roman" w:hAnsi="Times New Roman"/>
                <w:sz w:val="24"/>
                <w:szCs w:val="24"/>
              </w:rPr>
              <w:t>___</w:t>
            </w:r>
            <w:r w:rsidRPr="00817CFE">
              <w:rPr>
                <w:rFonts w:ascii="Times New Roman" w:hAnsi="Times New Roman"/>
                <w:sz w:val="24"/>
                <w:szCs w:val="24"/>
              </w:rPr>
              <w:t>___/</w:t>
            </w:r>
            <w:r w:rsidR="00871343">
              <w:rPr>
                <w:rFonts w:ascii="Times New Roman" w:hAnsi="Times New Roman"/>
                <w:sz w:val="24"/>
                <w:szCs w:val="24"/>
              </w:rPr>
              <w:t>_____________</w:t>
            </w:r>
            <w:r>
              <w:rPr>
                <w:rFonts w:ascii="Times New Roman" w:hAnsi="Times New Roman"/>
                <w:sz w:val="24"/>
                <w:szCs w:val="24"/>
              </w:rPr>
              <w:t xml:space="preserve"> /</w:t>
            </w:r>
          </w:p>
          <w:p w:rsidR="004B3E2C" w:rsidRPr="00817CFE" w:rsidRDefault="004B3E2C" w:rsidP="00C175E9">
            <w:pPr>
              <w:spacing w:line="230" w:lineRule="auto"/>
              <w:rPr>
                <w:rFonts w:ascii="Times New Roman" w:hAnsi="Times New Roman"/>
                <w:sz w:val="24"/>
                <w:szCs w:val="24"/>
              </w:rPr>
            </w:pPr>
            <w:r w:rsidRPr="00817CFE">
              <w:rPr>
                <w:rFonts w:ascii="Times New Roman" w:hAnsi="Times New Roman"/>
                <w:sz w:val="24"/>
                <w:szCs w:val="24"/>
              </w:rPr>
              <w:t>М.П.</w:t>
            </w:r>
          </w:p>
        </w:tc>
      </w:tr>
    </w:tbl>
    <w:p w:rsidR="004B3E2C" w:rsidRDefault="004B3E2C" w:rsidP="004B3E2C"/>
    <w:p w:rsidR="004B3E2C" w:rsidRDefault="004B3E2C" w:rsidP="004B3E2C">
      <w:pPr>
        <w:rPr>
          <w:rFonts w:ascii="Times New Roman" w:hAnsi="Times New Roman"/>
        </w:rPr>
      </w:pPr>
    </w:p>
    <w:sectPr w:rsidR="004B3E2C" w:rsidSect="00276BC4">
      <w:pgSz w:w="16838" w:h="11906" w:orient="landscape"/>
      <w:pgMar w:top="709" w:right="720" w:bottom="851" w:left="53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0BA" w:rsidRDefault="009F40BA">
      <w:r>
        <w:separator/>
      </w:r>
    </w:p>
  </w:endnote>
  <w:endnote w:type="continuationSeparator" w:id="0">
    <w:p w:rsidR="009F40BA" w:rsidRDefault="009F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0BA" w:rsidRDefault="009F40BA">
      <w:r>
        <w:separator/>
      </w:r>
    </w:p>
  </w:footnote>
  <w:footnote w:type="continuationSeparator" w:id="0">
    <w:p w:rsidR="009F40BA" w:rsidRDefault="009F4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D21E6"/>
    <w:multiLevelType w:val="multilevel"/>
    <w:tmpl w:val="53FC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A2344E"/>
    <w:multiLevelType w:val="multilevel"/>
    <w:tmpl w:val="AEA4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012CC0"/>
    <w:multiLevelType w:val="multilevel"/>
    <w:tmpl w:val="8BCA575C"/>
    <w:lvl w:ilvl="0">
      <w:start w:val="1"/>
      <w:numFmt w:val="decimal"/>
      <w:lvlText w:val="%1."/>
      <w:lvlJc w:val="left"/>
      <w:pPr>
        <w:ind w:left="1068" w:hanging="360"/>
      </w:pPr>
      <w:rPr>
        <w:rFonts w:cs="Times New Roman" w:hint="default"/>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1788" w:hanging="108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148" w:hanging="1440"/>
      </w:pPr>
      <w:rPr>
        <w:rFonts w:cs="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79D"/>
    <w:rsid w:val="00022B68"/>
    <w:rsid w:val="00031713"/>
    <w:rsid w:val="00033859"/>
    <w:rsid w:val="00036C99"/>
    <w:rsid w:val="00041620"/>
    <w:rsid w:val="0004186B"/>
    <w:rsid w:val="000528F8"/>
    <w:rsid w:val="000602C1"/>
    <w:rsid w:val="00060D48"/>
    <w:rsid w:val="00082463"/>
    <w:rsid w:val="00093126"/>
    <w:rsid w:val="00097285"/>
    <w:rsid w:val="00097EF5"/>
    <w:rsid w:val="000A3BB5"/>
    <w:rsid w:val="000A4489"/>
    <w:rsid w:val="000B2520"/>
    <w:rsid w:val="000B5F36"/>
    <w:rsid w:val="000D3BE5"/>
    <w:rsid w:val="000D3D2A"/>
    <w:rsid w:val="000D52ED"/>
    <w:rsid w:val="000E18A0"/>
    <w:rsid w:val="000E5CB7"/>
    <w:rsid w:val="00104B23"/>
    <w:rsid w:val="00105543"/>
    <w:rsid w:val="00113A9E"/>
    <w:rsid w:val="00114C5F"/>
    <w:rsid w:val="001151B6"/>
    <w:rsid w:val="001209FA"/>
    <w:rsid w:val="00126515"/>
    <w:rsid w:val="00130C90"/>
    <w:rsid w:val="00144293"/>
    <w:rsid w:val="00180F3A"/>
    <w:rsid w:val="001829DF"/>
    <w:rsid w:val="00186787"/>
    <w:rsid w:val="00191FDF"/>
    <w:rsid w:val="001931B8"/>
    <w:rsid w:val="00195A06"/>
    <w:rsid w:val="001A2916"/>
    <w:rsid w:val="001A3FB1"/>
    <w:rsid w:val="001B0E95"/>
    <w:rsid w:val="001E07EC"/>
    <w:rsid w:val="001F489B"/>
    <w:rsid w:val="001F535F"/>
    <w:rsid w:val="001F7003"/>
    <w:rsid w:val="002011E9"/>
    <w:rsid w:val="0020224A"/>
    <w:rsid w:val="00203995"/>
    <w:rsid w:val="0020401C"/>
    <w:rsid w:val="002141F2"/>
    <w:rsid w:val="002222A1"/>
    <w:rsid w:val="00230571"/>
    <w:rsid w:val="00231B17"/>
    <w:rsid w:val="0023267E"/>
    <w:rsid w:val="00240D9F"/>
    <w:rsid w:val="00244AF6"/>
    <w:rsid w:val="002456EF"/>
    <w:rsid w:val="00255C29"/>
    <w:rsid w:val="00270FC9"/>
    <w:rsid w:val="0027413A"/>
    <w:rsid w:val="00276BC4"/>
    <w:rsid w:val="002A4271"/>
    <w:rsid w:val="002C0154"/>
    <w:rsid w:val="002F1DB0"/>
    <w:rsid w:val="002F2C3E"/>
    <w:rsid w:val="003011AE"/>
    <w:rsid w:val="00302EDB"/>
    <w:rsid w:val="00304D4F"/>
    <w:rsid w:val="00316BF7"/>
    <w:rsid w:val="00317DEC"/>
    <w:rsid w:val="0032430E"/>
    <w:rsid w:val="00334C06"/>
    <w:rsid w:val="00351E17"/>
    <w:rsid w:val="003536CE"/>
    <w:rsid w:val="00365688"/>
    <w:rsid w:val="00371257"/>
    <w:rsid w:val="003740B1"/>
    <w:rsid w:val="00380C63"/>
    <w:rsid w:val="00381411"/>
    <w:rsid w:val="003933AF"/>
    <w:rsid w:val="00394046"/>
    <w:rsid w:val="003E43CD"/>
    <w:rsid w:val="003E6649"/>
    <w:rsid w:val="003F01F5"/>
    <w:rsid w:val="004016E8"/>
    <w:rsid w:val="004066A3"/>
    <w:rsid w:val="00411FBC"/>
    <w:rsid w:val="0041552E"/>
    <w:rsid w:val="004238FC"/>
    <w:rsid w:val="004361D5"/>
    <w:rsid w:val="00436707"/>
    <w:rsid w:val="00447999"/>
    <w:rsid w:val="00447A68"/>
    <w:rsid w:val="00450689"/>
    <w:rsid w:val="00452EE9"/>
    <w:rsid w:val="0047421C"/>
    <w:rsid w:val="004A27F8"/>
    <w:rsid w:val="004B3E2C"/>
    <w:rsid w:val="004B5599"/>
    <w:rsid w:val="004C3F65"/>
    <w:rsid w:val="004D4367"/>
    <w:rsid w:val="004D59B3"/>
    <w:rsid w:val="004F3A8D"/>
    <w:rsid w:val="004F3BB5"/>
    <w:rsid w:val="004F7A83"/>
    <w:rsid w:val="00516CDA"/>
    <w:rsid w:val="0052637C"/>
    <w:rsid w:val="0054004A"/>
    <w:rsid w:val="00541BC8"/>
    <w:rsid w:val="0057058A"/>
    <w:rsid w:val="00574AB8"/>
    <w:rsid w:val="0058060E"/>
    <w:rsid w:val="00586007"/>
    <w:rsid w:val="005B6A20"/>
    <w:rsid w:val="005C24EB"/>
    <w:rsid w:val="005C3AD2"/>
    <w:rsid w:val="005C55C3"/>
    <w:rsid w:val="005C6D3A"/>
    <w:rsid w:val="005D35F7"/>
    <w:rsid w:val="005F4361"/>
    <w:rsid w:val="005F5479"/>
    <w:rsid w:val="006007F7"/>
    <w:rsid w:val="00603DFA"/>
    <w:rsid w:val="00612AC9"/>
    <w:rsid w:val="00633364"/>
    <w:rsid w:val="0064497C"/>
    <w:rsid w:val="006511C4"/>
    <w:rsid w:val="00661162"/>
    <w:rsid w:val="006621DA"/>
    <w:rsid w:val="00670A04"/>
    <w:rsid w:val="00674B9F"/>
    <w:rsid w:val="006751F0"/>
    <w:rsid w:val="006A4207"/>
    <w:rsid w:val="006A43FA"/>
    <w:rsid w:val="006A7251"/>
    <w:rsid w:val="006B5CBB"/>
    <w:rsid w:val="006B66E3"/>
    <w:rsid w:val="006E053B"/>
    <w:rsid w:val="006E248D"/>
    <w:rsid w:val="006E4D8E"/>
    <w:rsid w:val="0070146B"/>
    <w:rsid w:val="007015E5"/>
    <w:rsid w:val="0070177F"/>
    <w:rsid w:val="00702675"/>
    <w:rsid w:val="007130A2"/>
    <w:rsid w:val="00714158"/>
    <w:rsid w:val="00720A4A"/>
    <w:rsid w:val="00741CF7"/>
    <w:rsid w:val="00746883"/>
    <w:rsid w:val="00753368"/>
    <w:rsid w:val="00754998"/>
    <w:rsid w:val="0076529A"/>
    <w:rsid w:val="00771FA0"/>
    <w:rsid w:val="007757D3"/>
    <w:rsid w:val="00777163"/>
    <w:rsid w:val="00780B46"/>
    <w:rsid w:val="00791AE4"/>
    <w:rsid w:val="007A27F8"/>
    <w:rsid w:val="007A7680"/>
    <w:rsid w:val="007A76C0"/>
    <w:rsid w:val="007B1AD7"/>
    <w:rsid w:val="007C2042"/>
    <w:rsid w:val="007C3C14"/>
    <w:rsid w:val="007C601E"/>
    <w:rsid w:val="007E5C10"/>
    <w:rsid w:val="007F56EF"/>
    <w:rsid w:val="008144A1"/>
    <w:rsid w:val="008210EF"/>
    <w:rsid w:val="00822F4C"/>
    <w:rsid w:val="00823104"/>
    <w:rsid w:val="008264D3"/>
    <w:rsid w:val="008316C8"/>
    <w:rsid w:val="008325AA"/>
    <w:rsid w:val="00840740"/>
    <w:rsid w:val="00864248"/>
    <w:rsid w:val="00871343"/>
    <w:rsid w:val="00874EFD"/>
    <w:rsid w:val="00887C56"/>
    <w:rsid w:val="008A25BB"/>
    <w:rsid w:val="008A78E3"/>
    <w:rsid w:val="008A7988"/>
    <w:rsid w:val="008B1061"/>
    <w:rsid w:val="008B16C5"/>
    <w:rsid w:val="008D2463"/>
    <w:rsid w:val="008D34A9"/>
    <w:rsid w:val="008D5729"/>
    <w:rsid w:val="008E0F71"/>
    <w:rsid w:val="008E4434"/>
    <w:rsid w:val="008E7CFC"/>
    <w:rsid w:val="008F7FDA"/>
    <w:rsid w:val="0091696D"/>
    <w:rsid w:val="00936F95"/>
    <w:rsid w:val="0095652F"/>
    <w:rsid w:val="00956BF8"/>
    <w:rsid w:val="00967ACC"/>
    <w:rsid w:val="009705BF"/>
    <w:rsid w:val="00981E2E"/>
    <w:rsid w:val="00993943"/>
    <w:rsid w:val="009A1948"/>
    <w:rsid w:val="009A2391"/>
    <w:rsid w:val="009B12C2"/>
    <w:rsid w:val="009B258A"/>
    <w:rsid w:val="009B75CC"/>
    <w:rsid w:val="009C16A1"/>
    <w:rsid w:val="009D113D"/>
    <w:rsid w:val="009D643A"/>
    <w:rsid w:val="009E13D8"/>
    <w:rsid w:val="009E1FEE"/>
    <w:rsid w:val="009F40BA"/>
    <w:rsid w:val="009F4A49"/>
    <w:rsid w:val="009F4B7B"/>
    <w:rsid w:val="00A045D8"/>
    <w:rsid w:val="00A1520F"/>
    <w:rsid w:val="00A20560"/>
    <w:rsid w:val="00A3366E"/>
    <w:rsid w:val="00A51AA0"/>
    <w:rsid w:val="00A560BF"/>
    <w:rsid w:val="00A64BB2"/>
    <w:rsid w:val="00A67ED2"/>
    <w:rsid w:val="00A72BB3"/>
    <w:rsid w:val="00A94543"/>
    <w:rsid w:val="00AB014D"/>
    <w:rsid w:val="00AB0CE7"/>
    <w:rsid w:val="00AC068C"/>
    <w:rsid w:val="00AC2347"/>
    <w:rsid w:val="00AD0E61"/>
    <w:rsid w:val="00AD3AD9"/>
    <w:rsid w:val="00AE273C"/>
    <w:rsid w:val="00AE71E3"/>
    <w:rsid w:val="00AF0407"/>
    <w:rsid w:val="00AF2E90"/>
    <w:rsid w:val="00B002C8"/>
    <w:rsid w:val="00B068BD"/>
    <w:rsid w:val="00B1044E"/>
    <w:rsid w:val="00B12D5E"/>
    <w:rsid w:val="00B32DBF"/>
    <w:rsid w:val="00B3712A"/>
    <w:rsid w:val="00B422CD"/>
    <w:rsid w:val="00B53475"/>
    <w:rsid w:val="00B61A67"/>
    <w:rsid w:val="00B645FB"/>
    <w:rsid w:val="00B73294"/>
    <w:rsid w:val="00B878AC"/>
    <w:rsid w:val="00BB028D"/>
    <w:rsid w:val="00BC2AC2"/>
    <w:rsid w:val="00BC3A19"/>
    <w:rsid w:val="00BE31F9"/>
    <w:rsid w:val="00BE7170"/>
    <w:rsid w:val="00BF2D38"/>
    <w:rsid w:val="00C06064"/>
    <w:rsid w:val="00C073D6"/>
    <w:rsid w:val="00C175E9"/>
    <w:rsid w:val="00C21A86"/>
    <w:rsid w:val="00C238CE"/>
    <w:rsid w:val="00C3213F"/>
    <w:rsid w:val="00C3648C"/>
    <w:rsid w:val="00C42FEA"/>
    <w:rsid w:val="00C5579D"/>
    <w:rsid w:val="00C5747A"/>
    <w:rsid w:val="00C618DD"/>
    <w:rsid w:val="00C61EEC"/>
    <w:rsid w:val="00C639F9"/>
    <w:rsid w:val="00C66C68"/>
    <w:rsid w:val="00C77935"/>
    <w:rsid w:val="00CB3489"/>
    <w:rsid w:val="00CC1BD0"/>
    <w:rsid w:val="00CC5F03"/>
    <w:rsid w:val="00CF1819"/>
    <w:rsid w:val="00CF51A0"/>
    <w:rsid w:val="00D03855"/>
    <w:rsid w:val="00D27D4E"/>
    <w:rsid w:val="00D31801"/>
    <w:rsid w:val="00D32216"/>
    <w:rsid w:val="00D452E0"/>
    <w:rsid w:val="00D50838"/>
    <w:rsid w:val="00D6506B"/>
    <w:rsid w:val="00D67DF6"/>
    <w:rsid w:val="00D7207C"/>
    <w:rsid w:val="00D77CCC"/>
    <w:rsid w:val="00D900C2"/>
    <w:rsid w:val="00D91082"/>
    <w:rsid w:val="00D91EE6"/>
    <w:rsid w:val="00D953CA"/>
    <w:rsid w:val="00DA4A44"/>
    <w:rsid w:val="00DB6C39"/>
    <w:rsid w:val="00DD168D"/>
    <w:rsid w:val="00DE019E"/>
    <w:rsid w:val="00DE747B"/>
    <w:rsid w:val="00DF0BAD"/>
    <w:rsid w:val="00E168E0"/>
    <w:rsid w:val="00E17537"/>
    <w:rsid w:val="00E56175"/>
    <w:rsid w:val="00E56903"/>
    <w:rsid w:val="00E62CAB"/>
    <w:rsid w:val="00E6651C"/>
    <w:rsid w:val="00E73BAB"/>
    <w:rsid w:val="00E873CC"/>
    <w:rsid w:val="00E93F1C"/>
    <w:rsid w:val="00EA1CD0"/>
    <w:rsid w:val="00EA431E"/>
    <w:rsid w:val="00EC3C3D"/>
    <w:rsid w:val="00ED3679"/>
    <w:rsid w:val="00EE1BCB"/>
    <w:rsid w:val="00F1265F"/>
    <w:rsid w:val="00F1453A"/>
    <w:rsid w:val="00F164C1"/>
    <w:rsid w:val="00F258FF"/>
    <w:rsid w:val="00F35388"/>
    <w:rsid w:val="00F355EF"/>
    <w:rsid w:val="00F43C86"/>
    <w:rsid w:val="00F4519E"/>
    <w:rsid w:val="00F477F2"/>
    <w:rsid w:val="00F72D8B"/>
    <w:rsid w:val="00F73086"/>
    <w:rsid w:val="00F84718"/>
    <w:rsid w:val="00F95546"/>
    <w:rsid w:val="00FC726A"/>
    <w:rsid w:val="00FC7F24"/>
    <w:rsid w:val="00FD3B43"/>
    <w:rsid w:val="00FD5C20"/>
    <w:rsid w:val="00FF44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rsid w:val="00E168E0"/>
    <w:pPr>
      <w:keepNext/>
      <w:suppressAutoHyphens/>
      <w:spacing w:before="240" w:after="60" w:line="240" w:lineRule="auto"/>
      <w:outlineLvl w:val="0"/>
    </w:pPr>
    <w:rPr>
      <w:rFonts w:ascii="Cambria" w:hAnsi="Cambria"/>
      <w:b/>
      <w:bCs/>
      <w:kern w:val="32"/>
      <w:sz w:val="32"/>
      <w:szCs w:val="32"/>
      <w:lang w:eastAsia="ar-SA"/>
    </w:rPr>
  </w:style>
  <w:style w:type="paragraph" w:styleId="2">
    <w:name w:val="heading 2"/>
    <w:basedOn w:val="a"/>
    <w:next w:val="a"/>
    <w:link w:val="20"/>
    <w:uiPriority w:val="9"/>
    <w:unhideWhenUsed/>
    <w:qFormat/>
    <w:rsid w:val="00A64BB2"/>
    <w:pPr>
      <w:keepNext/>
      <w:spacing w:before="240" w:after="60"/>
      <w:outlineLvl w:val="1"/>
    </w:pPr>
    <w:rPr>
      <w:rFonts w:ascii="Cambria" w:eastAsia="Times New Roman" w:hAnsi="Cambria"/>
      <w:b/>
      <w:bCs/>
      <w:i/>
      <w:iCs/>
      <w:sz w:val="28"/>
      <w:szCs w:val="28"/>
      <w:lang w:val="x-none"/>
    </w:rPr>
  </w:style>
  <w:style w:type="paragraph" w:styleId="6">
    <w:name w:val="heading 6"/>
    <w:basedOn w:val="a"/>
    <w:next w:val="a"/>
    <w:link w:val="60"/>
    <w:uiPriority w:val="9"/>
    <w:unhideWhenUsed/>
    <w:qFormat/>
    <w:rsid w:val="00EE1BCB"/>
    <w:pPr>
      <w:spacing w:before="240" w:after="60"/>
      <w:outlineLvl w:val="5"/>
    </w:pPr>
    <w:rPr>
      <w:rFonts w:eastAsia="Times New Roman"/>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579D"/>
    <w:pPr>
      <w:widowControl w:val="0"/>
      <w:autoSpaceDE w:val="0"/>
      <w:autoSpaceDN w:val="0"/>
    </w:pPr>
    <w:rPr>
      <w:rFonts w:eastAsia="Times New Roman" w:cs="Calibri"/>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paragraph" w:customStyle="1" w:styleId="11">
    <w:name w:val="Абзац списка1"/>
    <w:basedOn w:val="a"/>
    <w:rsid w:val="00126515"/>
    <w:pPr>
      <w:suppressAutoHyphens/>
      <w:spacing w:after="0" w:line="240" w:lineRule="auto"/>
      <w:ind w:left="720"/>
      <w:contextualSpacing/>
    </w:pPr>
    <w:rPr>
      <w:rFonts w:ascii="Times New Roman" w:eastAsia="Times New Roman" w:hAnsi="Times New Roman"/>
      <w:sz w:val="28"/>
      <w:szCs w:val="28"/>
      <w:lang w:eastAsia="ar-SA"/>
    </w:rPr>
  </w:style>
  <w:style w:type="character" w:customStyle="1" w:styleId="10">
    <w:name w:val="Заголовок 1 Знак"/>
    <w:link w:val="1"/>
    <w:uiPriority w:val="9"/>
    <w:locked/>
    <w:rsid w:val="00E168E0"/>
    <w:rPr>
      <w:rFonts w:ascii="Cambria" w:eastAsia="Calibri" w:hAnsi="Cambria"/>
      <w:b/>
      <w:bCs/>
      <w:kern w:val="32"/>
      <w:sz w:val="32"/>
      <w:szCs w:val="32"/>
      <w:lang w:val="ru-RU" w:eastAsia="ar-SA" w:bidi="ar-SA"/>
    </w:rPr>
  </w:style>
  <w:style w:type="paragraph" w:customStyle="1" w:styleId="33">
    <w:name w:val="Основной текст с отступом 33"/>
    <w:basedOn w:val="a"/>
    <w:rsid w:val="00E168E0"/>
    <w:pPr>
      <w:suppressAutoHyphens/>
      <w:spacing w:after="0" w:line="240" w:lineRule="auto"/>
    </w:pPr>
    <w:rPr>
      <w:rFonts w:ascii="Times New Roman" w:hAnsi="Times New Roman"/>
      <w:sz w:val="20"/>
      <w:szCs w:val="20"/>
      <w:lang w:eastAsia="ar-SA"/>
    </w:rPr>
  </w:style>
  <w:style w:type="paragraph" w:customStyle="1" w:styleId="31">
    <w:name w:val="Основной текст с отступом 31"/>
    <w:basedOn w:val="a"/>
    <w:rsid w:val="00864248"/>
    <w:pPr>
      <w:suppressAutoHyphens/>
      <w:spacing w:after="0" w:line="240" w:lineRule="auto"/>
    </w:pPr>
    <w:rPr>
      <w:rFonts w:ascii="Times New Roman" w:eastAsia="Times New Roman" w:hAnsi="Times New Roman"/>
      <w:sz w:val="20"/>
      <w:szCs w:val="20"/>
      <w:lang w:eastAsia="ar-SA"/>
    </w:rPr>
  </w:style>
  <w:style w:type="paragraph" w:styleId="a3">
    <w:name w:val="Balloon Text"/>
    <w:basedOn w:val="a"/>
    <w:link w:val="a4"/>
    <w:semiHidden/>
    <w:rsid w:val="003740B1"/>
    <w:pPr>
      <w:spacing w:after="0" w:line="240" w:lineRule="auto"/>
    </w:pPr>
    <w:rPr>
      <w:rFonts w:ascii="Tahoma" w:hAnsi="Tahoma" w:cs="Tahoma"/>
      <w:sz w:val="16"/>
      <w:szCs w:val="16"/>
      <w:lang w:eastAsia="ru-RU"/>
    </w:rPr>
  </w:style>
  <w:style w:type="character" w:customStyle="1" w:styleId="a4">
    <w:name w:val="Текст выноски Знак"/>
    <w:link w:val="a3"/>
    <w:semiHidden/>
    <w:locked/>
    <w:rsid w:val="003740B1"/>
    <w:rPr>
      <w:rFonts w:ascii="Tahoma" w:eastAsia="Calibri" w:hAnsi="Tahoma" w:cs="Tahoma"/>
      <w:sz w:val="16"/>
      <w:szCs w:val="16"/>
      <w:lang w:val="ru-RU" w:eastAsia="ru-RU" w:bidi="ar-SA"/>
    </w:rPr>
  </w:style>
  <w:style w:type="table" w:styleId="a5">
    <w:name w:val="Table Grid"/>
    <w:basedOn w:val="a1"/>
    <w:rsid w:val="003740B1"/>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бычный1"/>
    <w:rsid w:val="00436707"/>
    <w:pPr>
      <w:widowControl w:val="0"/>
      <w:spacing w:line="300" w:lineRule="auto"/>
      <w:ind w:firstLine="720"/>
      <w:jc w:val="both"/>
    </w:pPr>
    <w:rPr>
      <w:rFonts w:ascii="Times New Roman" w:eastAsia="Times New Roman" w:hAnsi="Times New Roman"/>
      <w:sz w:val="24"/>
    </w:rPr>
  </w:style>
  <w:style w:type="paragraph" w:customStyle="1" w:styleId="21">
    <w:name w:val="Обычный2"/>
    <w:rsid w:val="00436707"/>
    <w:pPr>
      <w:widowControl w:val="0"/>
      <w:spacing w:line="300" w:lineRule="auto"/>
      <w:ind w:firstLine="720"/>
      <w:jc w:val="both"/>
    </w:pPr>
    <w:rPr>
      <w:rFonts w:ascii="Times New Roman" w:eastAsia="Times New Roman" w:hAnsi="Times New Roman"/>
      <w:sz w:val="24"/>
    </w:rPr>
  </w:style>
  <w:style w:type="paragraph" w:styleId="a6">
    <w:name w:val="Normal (Web)"/>
    <w:basedOn w:val="a"/>
    <w:uiPriority w:val="99"/>
    <w:rsid w:val="00436707"/>
    <w:pPr>
      <w:spacing w:before="280" w:after="280" w:line="240" w:lineRule="auto"/>
    </w:pPr>
    <w:rPr>
      <w:rFonts w:ascii="Times New Roman" w:eastAsia="Times New Roman" w:hAnsi="Times New Roman"/>
      <w:sz w:val="24"/>
      <w:szCs w:val="24"/>
      <w:lang w:eastAsia="ar-SA"/>
    </w:rPr>
  </w:style>
  <w:style w:type="paragraph" w:customStyle="1" w:styleId="FR1">
    <w:name w:val="FR1"/>
    <w:rsid w:val="00436707"/>
    <w:pPr>
      <w:widowControl w:val="0"/>
      <w:spacing w:before="700"/>
    </w:pPr>
    <w:rPr>
      <w:rFonts w:ascii="Times New Roman" w:eastAsia="Times New Roman" w:hAnsi="Times New Roman"/>
      <w:b/>
      <w:sz w:val="28"/>
    </w:rPr>
  </w:style>
  <w:style w:type="paragraph" w:customStyle="1" w:styleId="Style5">
    <w:name w:val="Style5"/>
    <w:basedOn w:val="a"/>
    <w:rsid w:val="00436707"/>
    <w:pPr>
      <w:widowControl w:val="0"/>
      <w:autoSpaceDE w:val="0"/>
      <w:autoSpaceDN w:val="0"/>
      <w:adjustRightInd w:val="0"/>
      <w:spacing w:after="0" w:line="298" w:lineRule="exact"/>
      <w:ind w:firstLine="727"/>
      <w:jc w:val="both"/>
    </w:pPr>
    <w:rPr>
      <w:rFonts w:ascii="Times New Roman" w:hAnsi="Times New Roman"/>
      <w:sz w:val="24"/>
      <w:szCs w:val="24"/>
      <w:lang w:eastAsia="ru-RU"/>
    </w:rPr>
  </w:style>
  <w:style w:type="character" w:customStyle="1" w:styleId="FontStyle47">
    <w:name w:val="Font Style47"/>
    <w:rsid w:val="00436707"/>
    <w:rPr>
      <w:rFonts w:ascii="Times New Roman" w:hAnsi="Times New Roman"/>
      <w:i/>
      <w:sz w:val="26"/>
    </w:rPr>
  </w:style>
  <w:style w:type="character" w:customStyle="1" w:styleId="FontStyle48">
    <w:name w:val="Font Style48"/>
    <w:rsid w:val="00436707"/>
    <w:rPr>
      <w:rFonts w:ascii="Times New Roman" w:hAnsi="Times New Roman"/>
      <w:sz w:val="26"/>
    </w:rPr>
  </w:style>
  <w:style w:type="character" w:customStyle="1" w:styleId="FontStyle58">
    <w:name w:val="Font Style58"/>
    <w:rsid w:val="00436707"/>
    <w:rPr>
      <w:rFonts w:ascii="Times New Roman" w:hAnsi="Times New Roman"/>
      <w:sz w:val="24"/>
    </w:rPr>
  </w:style>
  <w:style w:type="paragraph" w:customStyle="1" w:styleId="html-characteristics">
    <w:name w:val="html-characteristics"/>
    <w:basedOn w:val="a"/>
    <w:rsid w:val="00436707"/>
    <w:pPr>
      <w:spacing w:before="100" w:beforeAutospacing="1" w:after="100" w:afterAutospacing="1" w:line="240" w:lineRule="auto"/>
    </w:pPr>
    <w:rPr>
      <w:rFonts w:ascii="Times New Roman" w:hAnsi="Times New Roman"/>
      <w:sz w:val="24"/>
      <w:szCs w:val="24"/>
      <w:lang w:eastAsia="ru-RU"/>
    </w:rPr>
  </w:style>
  <w:style w:type="paragraph" w:customStyle="1" w:styleId="html-caption">
    <w:name w:val="html-caption"/>
    <w:basedOn w:val="a"/>
    <w:rsid w:val="00436707"/>
    <w:pPr>
      <w:spacing w:before="100" w:beforeAutospacing="1" w:after="100" w:afterAutospacing="1" w:line="240" w:lineRule="auto"/>
    </w:pPr>
    <w:rPr>
      <w:rFonts w:ascii="Times New Roman" w:hAnsi="Times New Roman"/>
      <w:sz w:val="24"/>
      <w:szCs w:val="24"/>
      <w:lang w:eastAsia="ru-RU"/>
    </w:rPr>
  </w:style>
  <w:style w:type="paragraph" w:customStyle="1" w:styleId="13">
    <w:name w:val="Без интервала1"/>
    <w:rsid w:val="006B66E3"/>
    <w:rPr>
      <w:sz w:val="22"/>
      <w:szCs w:val="22"/>
    </w:rPr>
  </w:style>
  <w:style w:type="paragraph" w:styleId="22">
    <w:name w:val="Body Text 2"/>
    <w:basedOn w:val="a"/>
    <w:link w:val="23"/>
    <w:rsid w:val="006B66E3"/>
    <w:pPr>
      <w:tabs>
        <w:tab w:val="num" w:pos="567"/>
      </w:tabs>
      <w:spacing w:after="60" w:line="240" w:lineRule="auto"/>
      <w:ind w:left="567" w:hanging="567"/>
      <w:jc w:val="both"/>
    </w:pPr>
    <w:rPr>
      <w:rFonts w:ascii="Times New Roman" w:eastAsia="Times New Roman" w:hAnsi="Times New Roman"/>
      <w:sz w:val="24"/>
      <w:szCs w:val="20"/>
      <w:lang w:val="x-none" w:eastAsia="x-none"/>
    </w:rPr>
  </w:style>
  <w:style w:type="character" w:customStyle="1" w:styleId="23">
    <w:name w:val="Основной текст 2 Знак"/>
    <w:link w:val="22"/>
    <w:rsid w:val="006B66E3"/>
    <w:rPr>
      <w:rFonts w:ascii="Times New Roman" w:eastAsia="Times New Roman" w:hAnsi="Times New Roman"/>
      <w:sz w:val="24"/>
      <w:lang w:val="x-none" w:eastAsia="x-none"/>
    </w:rPr>
  </w:style>
  <w:style w:type="character" w:customStyle="1" w:styleId="link">
    <w:name w:val="link"/>
    <w:basedOn w:val="a0"/>
    <w:rsid w:val="006B66E3"/>
  </w:style>
  <w:style w:type="character" w:styleId="a7">
    <w:name w:val="Hyperlink"/>
    <w:uiPriority w:val="99"/>
    <w:rsid w:val="006B66E3"/>
    <w:rPr>
      <w:color w:val="0000FF"/>
      <w:u w:val="single"/>
    </w:rPr>
  </w:style>
  <w:style w:type="paragraph" w:styleId="a8">
    <w:name w:val="No Spacing"/>
    <w:link w:val="a9"/>
    <w:uiPriority w:val="99"/>
    <w:qFormat/>
    <w:rsid w:val="006B66E3"/>
    <w:rPr>
      <w:sz w:val="22"/>
      <w:szCs w:val="22"/>
      <w:lang w:eastAsia="en-US"/>
    </w:rPr>
  </w:style>
  <w:style w:type="character" w:styleId="aa">
    <w:name w:val="Emphasis"/>
    <w:uiPriority w:val="20"/>
    <w:qFormat/>
    <w:rsid w:val="006B66E3"/>
    <w:rPr>
      <w:i/>
      <w:iCs/>
    </w:rPr>
  </w:style>
  <w:style w:type="character" w:customStyle="1" w:styleId="a9">
    <w:name w:val="Без интервала Знак"/>
    <w:link w:val="a8"/>
    <w:uiPriority w:val="99"/>
    <w:rsid w:val="006B66E3"/>
    <w:rPr>
      <w:sz w:val="22"/>
      <w:szCs w:val="22"/>
      <w:lang w:eastAsia="en-US" w:bidi="ar-SA"/>
    </w:rPr>
  </w:style>
  <w:style w:type="character" w:customStyle="1" w:styleId="20">
    <w:name w:val="Заголовок 2 Знак"/>
    <w:link w:val="2"/>
    <w:uiPriority w:val="9"/>
    <w:rsid w:val="00A64BB2"/>
    <w:rPr>
      <w:rFonts w:ascii="Cambria" w:eastAsia="Times New Roman" w:hAnsi="Cambria" w:cs="Times New Roman"/>
      <w:b/>
      <w:bCs/>
      <w:i/>
      <w:iCs/>
      <w:sz w:val="28"/>
      <w:szCs w:val="28"/>
      <w:lang w:eastAsia="en-US"/>
    </w:rPr>
  </w:style>
  <w:style w:type="character" w:customStyle="1" w:styleId="ab">
    <w:name w:val="Гипертекстовая ссылка"/>
    <w:uiPriority w:val="99"/>
    <w:rsid w:val="00981E2E"/>
    <w:rPr>
      <w:rFonts w:cs="Times New Roman"/>
      <w:b/>
      <w:color w:val="106BBE"/>
    </w:rPr>
  </w:style>
  <w:style w:type="character" w:customStyle="1" w:styleId="60">
    <w:name w:val="Заголовок 6 Знак"/>
    <w:link w:val="6"/>
    <w:uiPriority w:val="9"/>
    <w:rsid w:val="00EE1BCB"/>
    <w:rPr>
      <w:rFonts w:ascii="Calibri" w:eastAsia="Times New Roman" w:hAnsi="Calibri" w:cs="Times New Roman"/>
      <w:b/>
      <w:bCs/>
      <w:sz w:val="22"/>
      <w:szCs w:val="22"/>
      <w:lang w:eastAsia="en-US"/>
    </w:rPr>
  </w:style>
  <w:style w:type="character" w:customStyle="1" w:styleId="ac">
    <w:name w:val="Цветовое выделение"/>
    <w:uiPriority w:val="99"/>
    <w:rsid w:val="00316BF7"/>
    <w:rPr>
      <w:b/>
      <w:color w:val="26282F"/>
    </w:rPr>
  </w:style>
  <w:style w:type="paragraph" w:customStyle="1" w:styleId="ad">
    <w:name w:val="Нормальный (таблица)"/>
    <w:basedOn w:val="a"/>
    <w:next w:val="a"/>
    <w:uiPriority w:val="99"/>
    <w:rsid w:val="00316BF7"/>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e">
    <w:name w:val="Прижатый влево"/>
    <w:basedOn w:val="a"/>
    <w:next w:val="a"/>
    <w:uiPriority w:val="99"/>
    <w:rsid w:val="00316BF7"/>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customStyle="1" w:styleId="af">
    <w:name w:val="Таблицы (моноширинный)"/>
    <w:basedOn w:val="a"/>
    <w:next w:val="a"/>
    <w:uiPriority w:val="99"/>
    <w:rsid w:val="004B3E2C"/>
    <w:pPr>
      <w:widowControl w:val="0"/>
      <w:autoSpaceDE w:val="0"/>
      <w:autoSpaceDN w:val="0"/>
      <w:adjustRightInd w:val="0"/>
      <w:spacing w:after="0" w:line="240" w:lineRule="auto"/>
    </w:pPr>
    <w:rPr>
      <w:rFonts w:ascii="Courier New" w:eastAsia="Times New Roman" w:hAnsi="Courier New" w:cs="Courier New"/>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rsid w:val="00E168E0"/>
    <w:pPr>
      <w:keepNext/>
      <w:suppressAutoHyphens/>
      <w:spacing w:before="240" w:after="60" w:line="240" w:lineRule="auto"/>
      <w:outlineLvl w:val="0"/>
    </w:pPr>
    <w:rPr>
      <w:rFonts w:ascii="Cambria" w:hAnsi="Cambria"/>
      <w:b/>
      <w:bCs/>
      <w:kern w:val="32"/>
      <w:sz w:val="32"/>
      <w:szCs w:val="32"/>
      <w:lang w:eastAsia="ar-SA"/>
    </w:rPr>
  </w:style>
  <w:style w:type="paragraph" w:styleId="2">
    <w:name w:val="heading 2"/>
    <w:basedOn w:val="a"/>
    <w:next w:val="a"/>
    <w:link w:val="20"/>
    <w:uiPriority w:val="9"/>
    <w:unhideWhenUsed/>
    <w:qFormat/>
    <w:rsid w:val="00A64BB2"/>
    <w:pPr>
      <w:keepNext/>
      <w:spacing w:before="240" w:after="60"/>
      <w:outlineLvl w:val="1"/>
    </w:pPr>
    <w:rPr>
      <w:rFonts w:ascii="Cambria" w:eastAsia="Times New Roman" w:hAnsi="Cambria"/>
      <w:b/>
      <w:bCs/>
      <w:i/>
      <w:iCs/>
      <w:sz w:val="28"/>
      <w:szCs w:val="28"/>
      <w:lang w:val="x-none"/>
    </w:rPr>
  </w:style>
  <w:style w:type="paragraph" w:styleId="6">
    <w:name w:val="heading 6"/>
    <w:basedOn w:val="a"/>
    <w:next w:val="a"/>
    <w:link w:val="60"/>
    <w:uiPriority w:val="9"/>
    <w:unhideWhenUsed/>
    <w:qFormat/>
    <w:rsid w:val="00EE1BCB"/>
    <w:pPr>
      <w:spacing w:before="240" w:after="60"/>
      <w:outlineLvl w:val="5"/>
    </w:pPr>
    <w:rPr>
      <w:rFonts w:eastAsia="Times New Roman"/>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579D"/>
    <w:pPr>
      <w:widowControl w:val="0"/>
      <w:autoSpaceDE w:val="0"/>
      <w:autoSpaceDN w:val="0"/>
    </w:pPr>
    <w:rPr>
      <w:rFonts w:eastAsia="Times New Roman" w:cs="Calibri"/>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paragraph" w:customStyle="1" w:styleId="11">
    <w:name w:val="Абзац списка1"/>
    <w:basedOn w:val="a"/>
    <w:rsid w:val="00126515"/>
    <w:pPr>
      <w:suppressAutoHyphens/>
      <w:spacing w:after="0" w:line="240" w:lineRule="auto"/>
      <w:ind w:left="720"/>
      <w:contextualSpacing/>
    </w:pPr>
    <w:rPr>
      <w:rFonts w:ascii="Times New Roman" w:eastAsia="Times New Roman" w:hAnsi="Times New Roman"/>
      <w:sz w:val="28"/>
      <w:szCs w:val="28"/>
      <w:lang w:eastAsia="ar-SA"/>
    </w:rPr>
  </w:style>
  <w:style w:type="character" w:customStyle="1" w:styleId="10">
    <w:name w:val="Заголовок 1 Знак"/>
    <w:link w:val="1"/>
    <w:uiPriority w:val="9"/>
    <w:locked/>
    <w:rsid w:val="00E168E0"/>
    <w:rPr>
      <w:rFonts w:ascii="Cambria" w:eastAsia="Calibri" w:hAnsi="Cambria"/>
      <w:b/>
      <w:bCs/>
      <w:kern w:val="32"/>
      <w:sz w:val="32"/>
      <w:szCs w:val="32"/>
      <w:lang w:val="ru-RU" w:eastAsia="ar-SA" w:bidi="ar-SA"/>
    </w:rPr>
  </w:style>
  <w:style w:type="paragraph" w:customStyle="1" w:styleId="33">
    <w:name w:val="Основной текст с отступом 33"/>
    <w:basedOn w:val="a"/>
    <w:rsid w:val="00E168E0"/>
    <w:pPr>
      <w:suppressAutoHyphens/>
      <w:spacing w:after="0" w:line="240" w:lineRule="auto"/>
    </w:pPr>
    <w:rPr>
      <w:rFonts w:ascii="Times New Roman" w:hAnsi="Times New Roman"/>
      <w:sz w:val="20"/>
      <w:szCs w:val="20"/>
      <w:lang w:eastAsia="ar-SA"/>
    </w:rPr>
  </w:style>
  <w:style w:type="paragraph" w:customStyle="1" w:styleId="31">
    <w:name w:val="Основной текст с отступом 31"/>
    <w:basedOn w:val="a"/>
    <w:rsid w:val="00864248"/>
    <w:pPr>
      <w:suppressAutoHyphens/>
      <w:spacing w:after="0" w:line="240" w:lineRule="auto"/>
    </w:pPr>
    <w:rPr>
      <w:rFonts w:ascii="Times New Roman" w:eastAsia="Times New Roman" w:hAnsi="Times New Roman"/>
      <w:sz w:val="20"/>
      <w:szCs w:val="20"/>
      <w:lang w:eastAsia="ar-SA"/>
    </w:rPr>
  </w:style>
  <w:style w:type="paragraph" w:styleId="a3">
    <w:name w:val="Balloon Text"/>
    <w:basedOn w:val="a"/>
    <w:link w:val="a4"/>
    <w:semiHidden/>
    <w:rsid w:val="003740B1"/>
    <w:pPr>
      <w:spacing w:after="0" w:line="240" w:lineRule="auto"/>
    </w:pPr>
    <w:rPr>
      <w:rFonts w:ascii="Tahoma" w:hAnsi="Tahoma" w:cs="Tahoma"/>
      <w:sz w:val="16"/>
      <w:szCs w:val="16"/>
      <w:lang w:eastAsia="ru-RU"/>
    </w:rPr>
  </w:style>
  <w:style w:type="character" w:customStyle="1" w:styleId="a4">
    <w:name w:val="Текст выноски Знак"/>
    <w:link w:val="a3"/>
    <w:semiHidden/>
    <w:locked/>
    <w:rsid w:val="003740B1"/>
    <w:rPr>
      <w:rFonts w:ascii="Tahoma" w:eastAsia="Calibri" w:hAnsi="Tahoma" w:cs="Tahoma"/>
      <w:sz w:val="16"/>
      <w:szCs w:val="16"/>
      <w:lang w:val="ru-RU" w:eastAsia="ru-RU" w:bidi="ar-SA"/>
    </w:rPr>
  </w:style>
  <w:style w:type="table" w:styleId="a5">
    <w:name w:val="Table Grid"/>
    <w:basedOn w:val="a1"/>
    <w:rsid w:val="003740B1"/>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бычный1"/>
    <w:rsid w:val="00436707"/>
    <w:pPr>
      <w:widowControl w:val="0"/>
      <w:spacing w:line="300" w:lineRule="auto"/>
      <w:ind w:firstLine="720"/>
      <w:jc w:val="both"/>
    </w:pPr>
    <w:rPr>
      <w:rFonts w:ascii="Times New Roman" w:eastAsia="Times New Roman" w:hAnsi="Times New Roman"/>
      <w:sz w:val="24"/>
    </w:rPr>
  </w:style>
  <w:style w:type="paragraph" w:customStyle="1" w:styleId="21">
    <w:name w:val="Обычный2"/>
    <w:rsid w:val="00436707"/>
    <w:pPr>
      <w:widowControl w:val="0"/>
      <w:spacing w:line="300" w:lineRule="auto"/>
      <w:ind w:firstLine="720"/>
      <w:jc w:val="both"/>
    </w:pPr>
    <w:rPr>
      <w:rFonts w:ascii="Times New Roman" w:eastAsia="Times New Roman" w:hAnsi="Times New Roman"/>
      <w:sz w:val="24"/>
    </w:rPr>
  </w:style>
  <w:style w:type="paragraph" w:styleId="a6">
    <w:name w:val="Normal (Web)"/>
    <w:basedOn w:val="a"/>
    <w:uiPriority w:val="99"/>
    <w:rsid w:val="00436707"/>
    <w:pPr>
      <w:spacing w:before="280" w:after="280" w:line="240" w:lineRule="auto"/>
    </w:pPr>
    <w:rPr>
      <w:rFonts w:ascii="Times New Roman" w:eastAsia="Times New Roman" w:hAnsi="Times New Roman"/>
      <w:sz w:val="24"/>
      <w:szCs w:val="24"/>
      <w:lang w:eastAsia="ar-SA"/>
    </w:rPr>
  </w:style>
  <w:style w:type="paragraph" w:customStyle="1" w:styleId="FR1">
    <w:name w:val="FR1"/>
    <w:rsid w:val="00436707"/>
    <w:pPr>
      <w:widowControl w:val="0"/>
      <w:spacing w:before="700"/>
    </w:pPr>
    <w:rPr>
      <w:rFonts w:ascii="Times New Roman" w:eastAsia="Times New Roman" w:hAnsi="Times New Roman"/>
      <w:b/>
      <w:sz w:val="28"/>
    </w:rPr>
  </w:style>
  <w:style w:type="paragraph" w:customStyle="1" w:styleId="Style5">
    <w:name w:val="Style5"/>
    <w:basedOn w:val="a"/>
    <w:rsid w:val="00436707"/>
    <w:pPr>
      <w:widowControl w:val="0"/>
      <w:autoSpaceDE w:val="0"/>
      <w:autoSpaceDN w:val="0"/>
      <w:adjustRightInd w:val="0"/>
      <w:spacing w:after="0" w:line="298" w:lineRule="exact"/>
      <w:ind w:firstLine="727"/>
      <w:jc w:val="both"/>
    </w:pPr>
    <w:rPr>
      <w:rFonts w:ascii="Times New Roman" w:hAnsi="Times New Roman"/>
      <w:sz w:val="24"/>
      <w:szCs w:val="24"/>
      <w:lang w:eastAsia="ru-RU"/>
    </w:rPr>
  </w:style>
  <w:style w:type="character" w:customStyle="1" w:styleId="FontStyle47">
    <w:name w:val="Font Style47"/>
    <w:rsid w:val="00436707"/>
    <w:rPr>
      <w:rFonts w:ascii="Times New Roman" w:hAnsi="Times New Roman"/>
      <w:i/>
      <w:sz w:val="26"/>
    </w:rPr>
  </w:style>
  <w:style w:type="character" w:customStyle="1" w:styleId="FontStyle48">
    <w:name w:val="Font Style48"/>
    <w:rsid w:val="00436707"/>
    <w:rPr>
      <w:rFonts w:ascii="Times New Roman" w:hAnsi="Times New Roman"/>
      <w:sz w:val="26"/>
    </w:rPr>
  </w:style>
  <w:style w:type="character" w:customStyle="1" w:styleId="FontStyle58">
    <w:name w:val="Font Style58"/>
    <w:rsid w:val="00436707"/>
    <w:rPr>
      <w:rFonts w:ascii="Times New Roman" w:hAnsi="Times New Roman"/>
      <w:sz w:val="24"/>
    </w:rPr>
  </w:style>
  <w:style w:type="paragraph" w:customStyle="1" w:styleId="html-characteristics">
    <w:name w:val="html-characteristics"/>
    <w:basedOn w:val="a"/>
    <w:rsid w:val="00436707"/>
    <w:pPr>
      <w:spacing w:before="100" w:beforeAutospacing="1" w:after="100" w:afterAutospacing="1" w:line="240" w:lineRule="auto"/>
    </w:pPr>
    <w:rPr>
      <w:rFonts w:ascii="Times New Roman" w:hAnsi="Times New Roman"/>
      <w:sz w:val="24"/>
      <w:szCs w:val="24"/>
      <w:lang w:eastAsia="ru-RU"/>
    </w:rPr>
  </w:style>
  <w:style w:type="paragraph" w:customStyle="1" w:styleId="html-caption">
    <w:name w:val="html-caption"/>
    <w:basedOn w:val="a"/>
    <w:rsid w:val="00436707"/>
    <w:pPr>
      <w:spacing w:before="100" w:beforeAutospacing="1" w:after="100" w:afterAutospacing="1" w:line="240" w:lineRule="auto"/>
    </w:pPr>
    <w:rPr>
      <w:rFonts w:ascii="Times New Roman" w:hAnsi="Times New Roman"/>
      <w:sz w:val="24"/>
      <w:szCs w:val="24"/>
      <w:lang w:eastAsia="ru-RU"/>
    </w:rPr>
  </w:style>
  <w:style w:type="paragraph" w:customStyle="1" w:styleId="13">
    <w:name w:val="Без интервала1"/>
    <w:rsid w:val="006B66E3"/>
    <w:rPr>
      <w:sz w:val="22"/>
      <w:szCs w:val="22"/>
    </w:rPr>
  </w:style>
  <w:style w:type="paragraph" w:styleId="22">
    <w:name w:val="Body Text 2"/>
    <w:basedOn w:val="a"/>
    <w:link w:val="23"/>
    <w:rsid w:val="006B66E3"/>
    <w:pPr>
      <w:tabs>
        <w:tab w:val="num" w:pos="567"/>
      </w:tabs>
      <w:spacing w:after="60" w:line="240" w:lineRule="auto"/>
      <w:ind w:left="567" w:hanging="567"/>
      <w:jc w:val="both"/>
    </w:pPr>
    <w:rPr>
      <w:rFonts w:ascii="Times New Roman" w:eastAsia="Times New Roman" w:hAnsi="Times New Roman"/>
      <w:sz w:val="24"/>
      <w:szCs w:val="20"/>
      <w:lang w:val="x-none" w:eastAsia="x-none"/>
    </w:rPr>
  </w:style>
  <w:style w:type="character" w:customStyle="1" w:styleId="23">
    <w:name w:val="Основной текст 2 Знак"/>
    <w:link w:val="22"/>
    <w:rsid w:val="006B66E3"/>
    <w:rPr>
      <w:rFonts w:ascii="Times New Roman" w:eastAsia="Times New Roman" w:hAnsi="Times New Roman"/>
      <w:sz w:val="24"/>
      <w:lang w:val="x-none" w:eastAsia="x-none"/>
    </w:rPr>
  </w:style>
  <w:style w:type="character" w:customStyle="1" w:styleId="link">
    <w:name w:val="link"/>
    <w:basedOn w:val="a0"/>
    <w:rsid w:val="006B66E3"/>
  </w:style>
  <w:style w:type="character" w:styleId="a7">
    <w:name w:val="Hyperlink"/>
    <w:uiPriority w:val="99"/>
    <w:rsid w:val="006B66E3"/>
    <w:rPr>
      <w:color w:val="0000FF"/>
      <w:u w:val="single"/>
    </w:rPr>
  </w:style>
  <w:style w:type="paragraph" w:styleId="a8">
    <w:name w:val="No Spacing"/>
    <w:link w:val="a9"/>
    <w:uiPriority w:val="99"/>
    <w:qFormat/>
    <w:rsid w:val="006B66E3"/>
    <w:rPr>
      <w:sz w:val="22"/>
      <w:szCs w:val="22"/>
      <w:lang w:eastAsia="en-US"/>
    </w:rPr>
  </w:style>
  <w:style w:type="character" w:styleId="aa">
    <w:name w:val="Emphasis"/>
    <w:uiPriority w:val="20"/>
    <w:qFormat/>
    <w:rsid w:val="006B66E3"/>
    <w:rPr>
      <w:i/>
      <w:iCs/>
    </w:rPr>
  </w:style>
  <w:style w:type="character" w:customStyle="1" w:styleId="a9">
    <w:name w:val="Без интервала Знак"/>
    <w:link w:val="a8"/>
    <w:uiPriority w:val="99"/>
    <w:rsid w:val="006B66E3"/>
    <w:rPr>
      <w:sz w:val="22"/>
      <w:szCs w:val="22"/>
      <w:lang w:eastAsia="en-US" w:bidi="ar-SA"/>
    </w:rPr>
  </w:style>
  <w:style w:type="character" w:customStyle="1" w:styleId="20">
    <w:name w:val="Заголовок 2 Знак"/>
    <w:link w:val="2"/>
    <w:uiPriority w:val="9"/>
    <w:rsid w:val="00A64BB2"/>
    <w:rPr>
      <w:rFonts w:ascii="Cambria" w:eastAsia="Times New Roman" w:hAnsi="Cambria" w:cs="Times New Roman"/>
      <w:b/>
      <w:bCs/>
      <w:i/>
      <w:iCs/>
      <w:sz w:val="28"/>
      <w:szCs w:val="28"/>
      <w:lang w:eastAsia="en-US"/>
    </w:rPr>
  </w:style>
  <w:style w:type="character" w:customStyle="1" w:styleId="ab">
    <w:name w:val="Гипертекстовая ссылка"/>
    <w:uiPriority w:val="99"/>
    <w:rsid w:val="00981E2E"/>
    <w:rPr>
      <w:rFonts w:cs="Times New Roman"/>
      <w:b/>
      <w:color w:val="106BBE"/>
    </w:rPr>
  </w:style>
  <w:style w:type="character" w:customStyle="1" w:styleId="60">
    <w:name w:val="Заголовок 6 Знак"/>
    <w:link w:val="6"/>
    <w:uiPriority w:val="9"/>
    <w:rsid w:val="00EE1BCB"/>
    <w:rPr>
      <w:rFonts w:ascii="Calibri" w:eastAsia="Times New Roman" w:hAnsi="Calibri" w:cs="Times New Roman"/>
      <w:b/>
      <w:bCs/>
      <w:sz w:val="22"/>
      <w:szCs w:val="22"/>
      <w:lang w:eastAsia="en-US"/>
    </w:rPr>
  </w:style>
  <w:style w:type="character" w:customStyle="1" w:styleId="ac">
    <w:name w:val="Цветовое выделение"/>
    <w:uiPriority w:val="99"/>
    <w:rsid w:val="00316BF7"/>
    <w:rPr>
      <w:b/>
      <w:color w:val="26282F"/>
    </w:rPr>
  </w:style>
  <w:style w:type="paragraph" w:customStyle="1" w:styleId="ad">
    <w:name w:val="Нормальный (таблица)"/>
    <w:basedOn w:val="a"/>
    <w:next w:val="a"/>
    <w:uiPriority w:val="99"/>
    <w:rsid w:val="00316BF7"/>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e">
    <w:name w:val="Прижатый влево"/>
    <w:basedOn w:val="a"/>
    <w:next w:val="a"/>
    <w:uiPriority w:val="99"/>
    <w:rsid w:val="00316BF7"/>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customStyle="1" w:styleId="af">
    <w:name w:val="Таблицы (моноширинный)"/>
    <w:basedOn w:val="a"/>
    <w:next w:val="a"/>
    <w:uiPriority w:val="99"/>
    <w:rsid w:val="004B3E2C"/>
    <w:pPr>
      <w:widowControl w:val="0"/>
      <w:autoSpaceDE w:val="0"/>
      <w:autoSpaceDN w:val="0"/>
      <w:adjustRightInd w:val="0"/>
      <w:spacing w:after="0" w:line="240" w:lineRule="auto"/>
    </w:pPr>
    <w:rPr>
      <w:rFonts w:ascii="Courier New" w:eastAsia="Times New Roman" w:hAnsi="Courier New" w:cs="Courier New"/>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50564">
      <w:bodyDiv w:val="1"/>
      <w:marLeft w:val="0"/>
      <w:marRight w:val="0"/>
      <w:marTop w:val="0"/>
      <w:marBottom w:val="0"/>
      <w:divBdr>
        <w:top w:val="none" w:sz="0" w:space="0" w:color="auto"/>
        <w:left w:val="none" w:sz="0" w:space="0" w:color="auto"/>
        <w:bottom w:val="none" w:sz="0" w:space="0" w:color="auto"/>
        <w:right w:val="none" w:sz="0" w:space="0" w:color="auto"/>
      </w:divBdr>
    </w:div>
    <w:div w:id="55596335">
      <w:bodyDiv w:val="1"/>
      <w:marLeft w:val="0"/>
      <w:marRight w:val="0"/>
      <w:marTop w:val="0"/>
      <w:marBottom w:val="0"/>
      <w:divBdr>
        <w:top w:val="none" w:sz="0" w:space="0" w:color="auto"/>
        <w:left w:val="none" w:sz="0" w:space="0" w:color="auto"/>
        <w:bottom w:val="none" w:sz="0" w:space="0" w:color="auto"/>
        <w:right w:val="none" w:sz="0" w:space="0" w:color="auto"/>
      </w:divBdr>
    </w:div>
    <w:div w:id="150562441">
      <w:bodyDiv w:val="1"/>
      <w:marLeft w:val="0"/>
      <w:marRight w:val="0"/>
      <w:marTop w:val="0"/>
      <w:marBottom w:val="0"/>
      <w:divBdr>
        <w:top w:val="none" w:sz="0" w:space="0" w:color="auto"/>
        <w:left w:val="none" w:sz="0" w:space="0" w:color="auto"/>
        <w:bottom w:val="none" w:sz="0" w:space="0" w:color="auto"/>
        <w:right w:val="none" w:sz="0" w:space="0" w:color="auto"/>
      </w:divBdr>
    </w:div>
    <w:div w:id="292250236">
      <w:bodyDiv w:val="1"/>
      <w:marLeft w:val="0"/>
      <w:marRight w:val="0"/>
      <w:marTop w:val="0"/>
      <w:marBottom w:val="0"/>
      <w:divBdr>
        <w:top w:val="none" w:sz="0" w:space="0" w:color="auto"/>
        <w:left w:val="none" w:sz="0" w:space="0" w:color="auto"/>
        <w:bottom w:val="none" w:sz="0" w:space="0" w:color="auto"/>
        <w:right w:val="none" w:sz="0" w:space="0" w:color="auto"/>
      </w:divBdr>
    </w:div>
    <w:div w:id="353313523">
      <w:bodyDiv w:val="1"/>
      <w:marLeft w:val="0"/>
      <w:marRight w:val="0"/>
      <w:marTop w:val="0"/>
      <w:marBottom w:val="0"/>
      <w:divBdr>
        <w:top w:val="none" w:sz="0" w:space="0" w:color="auto"/>
        <w:left w:val="none" w:sz="0" w:space="0" w:color="auto"/>
        <w:bottom w:val="none" w:sz="0" w:space="0" w:color="auto"/>
        <w:right w:val="none" w:sz="0" w:space="0" w:color="auto"/>
      </w:divBdr>
    </w:div>
    <w:div w:id="360591495">
      <w:bodyDiv w:val="1"/>
      <w:marLeft w:val="0"/>
      <w:marRight w:val="0"/>
      <w:marTop w:val="0"/>
      <w:marBottom w:val="0"/>
      <w:divBdr>
        <w:top w:val="none" w:sz="0" w:space="0" w:color="auto"/>
        <w:left w:val="none" w:sz="0" w:space="0" w:color="auto"/>
        <w:bottom w:val="none" w:sz="0" w:space="0" w:color="auto"/>
        <w:right w:val="none" w:sz="0" w:space="0" w:color="auto"/>
      </w:divBdr>
    </w:div>
    <w:div w:id="375278586">
      <w:bodyDiv w:val="1"/>
      <w:marLeft w:val="0"/>
      <w:marRight w:val="0"/>
      <w:marTop w:val="0"/>
      <w:marBottom w:val="0"/>
      <w:divBdr>
        <w:top w:val="none" w:sz="0" w:space="0" w:color="auto"/>
        <w:left w:val="none" w:sz="0" w:space="0" w:color="auto"/>
        <w:bottom w:val="none" w:sz="0" w:space="0" w:color="auto"/>
        <w:right w:val="none" w:sz="0" w:space="0" w:color="auto"/>
      </w:divBdr>
    </w:div>
    <w:div w:id="569772544">
      <w:bodyDiv w:val="1"/>
      <w:marLeft w:val="0"/>
      <w:marRight w:val="0"/>
      <w:marTop w:val="0"/>
      <w:marBottom w:val="0"/>
      <w:divBdr>
        <w:top w:val="none" w:sz="0" w:space="0" w:color="auto"/>
        <w:left w:val="none" w:sz="0" w:space="0" w:color="auto"/>
        <w:bottom w:val="none" w:sz="0" w:space="0" w:color="auto"/>
        <w:right w:val="none" w:sz="0" w:space="0" w:color="auto"/>
      </w:divBdr>
    </w:div>
    <w:div w:id="884298954">
      <w:bodyDiv w:val="1"/>
      <w:marLeft w:val="0"/>
      <w:marRight w:val="0"/>
      <w:marTop w:val="0"/>
      <w:marBottom w:val="0"/>
      <w:divBdr>
        <w:top w:val="none" w:sz="0" w:space="0" w:color="auto"/>
        <w:left w:val="none" w:sz="0" w:space="0" w:color="auto"/>
        <w:bottom w:val="none" w:sz="0" w:space="0" w:color="auto"/>
        <w:right w:val="none" w:sz="0" w:space="0" w:color="auto"/>
      </w:divBdr>
    </w:div>
    <w:div w:id="981735476">
      <w:bodyDiv w:val="1"/>
      <w:marLeft w:val="0"/>
      <w:marRight w:val="0"/>
      <w:marTop w:val="0"/>
      <w:marBottom w:val="0"/>
      <w:divBdr>
        <w:top w:val="none" w:sz="0" w:space="0" w:color="auto"/>
        <w:left w:val="none" w:sz="0" w:space="0" w:color="auto"/>
        <w:bottom w:val="none" w:sz="0" w:space="0" w:color="auto"/>
        <w:right w:val="none" w:sz="0" w:space="0" w:color="auto"/>
      </w:divBdr>
    </w:div>
    <w:div w:id="1321420381">
      <w:bodyDiv w:val="1"/>
      <w:marLeft w:val="0"/>
      <w:marRight w:val="0"/>
      <w:marTop w:val="0"/>
      <w:marBottom w:val="0"/>
      <w:divBdr>
        <w:top w:val="none" w:sz="0" w:space="0" w:color="auto"/>
        <w:left w:val="none" w:sz="0" w:space="0" w:color="auto"/>
        <w:bottom w:val="none" w:sz="0" w:space="0" w:color="auto"/>
        <w:right w:val="none" w:sz="0" w:space="0" w:color="auto"/>
      </w:divBdr>
    </w:div>
    <w:div w:id="1509708829">
      <w:bodyDiv w:val="1"/>
      <w:marLeft w:val="0"/>
      <w:marRight w:val="0"/>
      <w:marTop w:val="0"/>
      <w:marBottom w:val="0"/>
      <w:divBdr>
        <w:top w:val="none" w:sz="0" w:space="0" w:color="auto"/>
        <w:left w:val="none" w:sz="0" w:space="0" w:color="auto"/>
        <w:bottom w:val="none" w:sz="0" w:space="0" w:color="auto"/>
        <w:right w:val="none" w:sz="0" w:space="0" w:color="auto"/>
      </w:divBdr>
    </w:div>
    <w:div w:id="1626152018">
      <w:bodyDiv w:val="1"/>
      <w:marLeft w:val="0"/>
      <w:marRight w:val="0"/>
      <w:marTop w:val="0"/>
      <w:marBottom w:val="0"/>
      <w:divBdr>
        <w:top w:val="none" w:sz="0" w:space="0" w:color="auto"/>
        <w:left w:val="none" w:sz="0" w:space="0" w:color="auto"/>
        <w:bottom w:val="none" w:sz="0" w:space="0" w:color="auto"/>
        <w:right w:val="none" w:sz="0" w:space="0" w:color="auto"/>
      </w:divBdr>
    </w:div>
    <w:div w:id="1632244131">
      <w:bodyDiv w:val="1"/>
      <w:marLeft w:val="0"/>
      <w:marRight w:val="0"/>
      <w:marTop w:val="0"/>
      <w:marBottom w:val="0"/>
      <w:divBdr>
        <w:top w:val="none" w:sz="0" w:space="0" w:color="auto"/>
        <w:left w:val="none" w:sz="0" w:space="0" w:color="auto"/>
        <w:bottom w:val="none" w:sz="0" w:space="0" w:color="auto"/>
        <w:right w:val="none" w:sz="0" w:space="0" w:color="auto"/>
      </w:divBdr>
    </w:div>
    <w:div w:id="1744831804">
      <w:bodyDiv w:val="1"/>
      <w:marLeft w:val="0"/>
      <w:marRight w:val="0"/>
      <w:marTop w:val="0"/>
      <w:marBottom w:val="0"/>
      <w:divBdr>
        <w:top w:val="none" w:sz="0" w:space="0" w:color="auto"/>
        <w:left w:val="none" w:sz="0" w:space="0" w:color="auto"/>
        <w:bottom w:val="none" w:sz="0" w:space="0" w:color="auto"/>
        <w:right w:val="none" w:sz="0" w:space="0" w:color="auto"/>
      </w:divBdr>
    </w:div>
    <w:div w:id="1890534895">
      <w:bodyDiv w:val="1"/>
      <w:marLeft w:val="0"/>
      <w:marRight w:val="0"/>
      <w:marTop w:val="0"/>
      <w:marBottom w:val="0"/>
      <w:divBdr>
        <w:top w:val="none" w:sz="0" w:space="0" w:color="auto"/>
        <w:left w:val="none" w:sz="0" w:space="0" w:color="auto"/>
        <w:bottom w:val="none" w:sz="0" w:space="0" w:color="auto"/>
        <w:right w:val="none" w:sz="0" w:space="0" w:color="auto"/>
      </w:divBdr>
    </w:div>
    <w:div w:id="1957638598">
      <w:bodyDiv w:val="1"/>
      <w:marLeft w:val="0"/>
      <w:marRight w:val="0"/>
      <w:marTop w:val="0"/>
      <w:marBottom w:val="0"/>
      <w:divBdr>
        <w:top w:val="none" w:sz="0" w:space="0" w:color="auto"/>
        <w:left w:val="none" w:sz="0" w:space="0" w:color="auto"/>
        <w:bottom w:val="none" w:sz="0" w:space="0" w:color="auto"/>
        <w:right w:val="none" w:sz="0" w:space="0" w:color="auto"/>
      </w:divBdr>
    </w:div>
    <w:div w:id="200508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82E9CC4CCC6932545801925E3B536176E50B53C1FD70BD7655CABC93DB89C27024180C10398FB96372E7F1F5737VE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82E9CC4CCC6932545801925E3B536176E50B53C1FD70BD7655CABC93DB89C27024180C10398FB96372E7F1F5737VEP" TargetMode="External"/><Relationship Id="rId17" Type="http://schemas.openxmlformats.org/officeDocument/2006/relationships/hyperlink" Target="mailto:kp7@12.fsin.gov.ru" TargetMode="External"/><Relationship Id="rId2" Type="http://schemas.openxmlformats.org/officeDocument/2006/relationships/numbering" Target="numbering.xml"/><Relationship Id="rId16" Type="http://schemas.openxmlformats.org/officeDocument/2006/relationships/hyperlink" Target="consultantplus://offline/ref=782E9CC4CCC6932545801925E3B536176E50B53C1FD70BD7655CABC93DB89C271041D8CD019EE696393B294E112BD805805FEF4CF4B5672237V6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82E9CC4CCC6932545801925E3B536176E50B53C1FD70BD7655CABC93DB89C271041D8CD0197EEC2617428125779CB07805FED4BE83BV7P" TargetMode="External"/><Relationship Id="rId5" Type="http://schemas.openxmlformats.org/officeDocument/2006/relationships/settings" Target="settings.xml"/><Relationship Id="rId15" Type="http://schemas.openxmlformats.org/officeDocument/2006/relationships/hyperlink" Target="http://10.12.8.93:5252/" TargetMode="External"/><Relationship Id="rId10" Type="http://schemas.openxmlformats.org/officeDocument/2006/relationships/hyperlink" Target="consultantplus://offline/ref=782E9CC4CCC6932545801925E3B536176E50B53C1FD70BD7655CABC93DB89C27024180C10398FB96372E7F1F5737VEP"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http://10.12.8.93:52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C8F78-54B0-43F4-B7A1-77969256E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6565</Words>
  <Characters>37426</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vt:lpstr>
    </vt:vector>
  </TitlesOfParts>
  <Company>1</Company>
  <LinksUpToDate>false</LinksUpToDate>
  <CharactersWithSpaces>43904</CharactersWithSpaces>
  <SharedDoc>false</SharedDoc>
  <HLinks>
    <vt:vector size="102" baseType="variant">
      <vt:variant>
        <vt:i4>6225960</vt:i4>
      </vt:variant>
      <vt:variant>
        <vt:i4>48</vt:i4>
      </vt:variant>
      <vt:variant>
        <vt:i4>0</vt:i4>
      </vt:variant>
      <vt:variant>
        <vt:i4>5</vt:i4>
      </vt:variant>
      <vt:variant>
        <vt:lpwstr>mailto:kp7@12.fsin.gov.ru</vt:lpwstr>
      </vt:variant>
      <vt:variant>
        <vt:lpwstr/>
      </vt:variant>
      <vt:variant>
        <vt:i4>458825</vt:i4>
      </vt:variant>
      <vt:variant>
        <vt:i4>45</vt:i4>
      </vt:variant>
      <vt:variant>
        <vt:i4>0</vt:i4>
      </vt:variant>
      <vt:variant>
        <vt:i4>5</vt:i4>
      </vt:variant>
      <vt:variant>
        <vt:lpwstr/>
      </vt:variant>
      <vt:variant>
        <vt:lpwstr>P1963</vt:lpwstr>
      </vt:variant>
      <vt:variant>
        <vt:i4>8192050</vt:i4>
      </vt:variant>
      <vt:variant>
        <vt:i4>42</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4718593</vt:i4>
      </vt:variant>
      <vt:variant>
        <vt:i4>39</vt:i4>
      </vt:variant>
      <vt:variant>
        <vt:i4>0</vt:i4>
      </vt:variant>
      <vt:variant>
        <vt:i4>5</vt:i4>
      </vt:variant>
      <vt:variant>
        <vt:lpwstr>http://10.12.8.93:5252/</vt:lpwstr>
      </vt:variant>
      <vt:variant>
        <vt:lpwstr>/document/77312405/entry/241022</vt:lpwstr>
      </vt:variant>
      <vt:variant>
        <vt:i4>4980740</vt:i4>
      </vt:variant>
      <vt:variant>
        <vt:i4>36</vt:i4>
      </vt:variant>
      <vt:variant>
        <vt:i4>0</vt:i4>
      </vt:variant>
      <vt:variant>
        <vt:i4>5</vt:i4>
      </vt:variant>
      <vt:variant>
        <vt:lpwstr>http://10.12.8.93:5252/</vt:lpwstr>
      </vt:variant>
      <vt:variant>
        <vt:lpwstr>/document/77312405/entry/104101</vt:lpwstr>
      </vt:variant>
      <vt:variant>
        <vt:i4>1835102</vt:i4>
      </vt:variant>
      <vt:variant>
        <vt:i4>33</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30</vt:i4>
      </vt:variant>
      <vt:variant>
        <vt:i4>0</vt:i4>
      </vt:variant>
      <vt:variant>
        <vt:i4>5</vt:i4>
      </vt:variant>
      <vt:variant>
        <vt:lpwstr/>
      </vt:variant>
      <vt:variant>
        <vt:lpwstr>P1550</vt:lpwstr>
      </vt:variant>
      <vt:variant>
        <vt:i4>1835102</vt:i4>
      </vt:variant>
      <vt:variant>
        <vt:i4>27</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24</vt:i4>
      </vt:variant>
      <vt:variant>
        <vt:i4>0</vt:i4>
      </vt:variant>
      <vt:variant>
        <vt:i4>5</vt:i4>
      </vt:variant>
      <vt:variant>
        <vt:lpwstr/>
      </vt:variant>
      <vt:variant>
        <vt:lpwstr>P1550</vt:lpwstr>
      </vt:variant>
      <vt:variant>
        <vt:i4>4194385</vt:i4>
      </vt:variant>
      <vt:variant>
        <vt:i4>21</vt:i4>
      </vt:variant>
      <vt:variant>
        <vt:i4>0</vt:i4>
      </vt:variant>
      <vt:variant>
        <vt:i4>5</vt:i4>
      </vt:variant>
      <vt:variant>
        <vt:lpwstr>consultantplus://offline/ref=782E9CC4CCC6932545801925E3B536176E50B53C1FD70BD7655CABC93DB89C271041D8CD0197EEC2617428125779CB07805FED4BE83BV7P</vt:lpwstr>
      </vt:variant>
      <vt:variant>
        <vt:lpwstr/>
      </vt:variant>
      <vt:variant>
        <vt:i4>262213</vt:i4>
      </vt:variant>
      <vt:variant>
        <vt:i4>18</vt:i4>
      </vt:variant>
      <vt:variant>
        <vt:i4>0</vt:i4>
      </vt:variant>
      <vt:variant>
        <vt:i4>5</vt:i4>
      </vt:variant>
      <vt:variant>
        <vt:lpwstr/>
      </vt:variant>
      <vt:variant>
        <vt:lpwstr>P1550</vt:lpwstr>
      </vt:variant>
      <vt:variant>
        <vt:i4>589892</vt:i4>
      </vt:variant>
      <vt:variant>
        <vt:i4>15</vt:i4>
      </vt:variant>
      <vt:variant>
        <vt:i4>0</vt:i4>
      </vt:variant>
      <vt:variant>
        <vt:i4>5</vt:i4>
      </vt:variant>
      <vt:variant>
        <vt:lpwstr/>
      </vt:variant>
      <vt:variant>
        <vt:lpwstr>P1489</vt:lpwstr>
      </vt:variant>
      <vt:variant>
        <vt:i4>589892</vt:i4>
      </vt:variant>
      <vt:variant>
        <vt:i4>12</vt:i4>
      </vt:variant>
      <vt:variant>
        <vt:i4>0</vt:i4>
      </vt:variant>
      <vt:variant>
        <vt:i4>5</vt:i4>
      </vt:variant>
      <vt:variant>
        <vt:lpwstr/>
      </vt:variant>
      <vt:variant>
        <vt:lpwstr>P1489</vt:lpwstr>
      </vt:variant>
      <vt:variant>
        <vt:i4>1835102</vt:i4>
      </vt:variant>
      <vt:variant>
        <vt:i4>9</vt:i4>
      </vt:variant>
      <vt:variant>
        <vt:i4>0</vt:i4>
      </vt:variant>
      <vt:variant>
        <vt:i4>5</vt:i4>
      </vt:variant>
      <vt:variant>
        <vt:lpwstr>consultantplus://offline/ref=782E9CC4CCC6932545801925E3B536176E50B53C1FD70BD7655CABC93DB89C27024180C10398FB96372E7F1F5737VEP</vt:lpwstr>
      </vt:variant>
      <vt:variant>
        <vt:lpwstr/>
      </vt:variant>
      <vt:variant>
        <vt:i4>1835102</vt:i4>
      </vt:variant>
      <vt:variant>
        <vt:i4>6</vt:i4>
      </vt:variant>
      <vt:variant>
        <vt:i4>0</vt:i4>
      </vt:variant>
      <vt:variant>
        <vt:i4>5</vt:i4>
      </vt:variant>
      <vt:variant>
        <vt:lpwstr>consultantplus://offline/ref=782E9CC4CCC6932545801925E3B536176E50B53C1FD70BD7655CABC93DB89C27024180C10398FB96372E7F1F5737VEP</vt:lpwstr>
      </vt:variant>
      <vt:variant>
        <vt:lpwstr/>
      </vt:variant>
      <vt:variant>
        <vt:i4>65609</vt:i4>
      </vt:variant>
      <vt:variant>
        <vt:i4>3</vt:i4>
      </vt:variant>
      <vt:variant>
        <vt:i4>0</vt:i4>
      </vt:variant>
      <vt:variant>
        <vt:i4>5</vt:i4>
      </vt:variant>
      <vt:variant>
        <vt:lpwstr/>
      </vt:variant>
      <vt:variant>
        <vt:lpwstr>P1909</vt:lpwstr>
      </vt:variant>
      <vt:variant>
        <vt:i4>2752528</vt:i4>
      </vt:variant>
      <vt:variant>
        <vt:i4>0</vt:i4>
      </vt:variant>
      <vt:variant>
        <vt:i4>0</vt:i4>
      </vt:variant>
      <vt:variant>
        <vt:i4>5</vt:i4>
      </vt:variant>
      <vt:variant>
        <vt:lpwstr/>
      </vt:variant>
      <vt:variant>
        <vt:lpwstr>sub_10000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dc:title>
  <dc:creator>Шишова Анастасия</dc:creator>
  <cp:lastModifiedBy>Мамлеева Юлия Михайловна</cp:lastModifiedBy>
  <cp:revision>4</cp:revision>
  <cp:lastPrinted>2026-05-18T14:06:00Z</cp:lastPrinted>
  <dcterms:created xsi:type="dcterms:W3CDTF">2026-05-19T13:41:00Z</dcterms:created>
  <dcterms:modified xsi:type="dcterms:W3CDTF">2026-05-25T05:29:00Z</dcterms:modified>
</cp:coreProperties>
</file>