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A56" w:rsidRDefault="00066A56" w:rsidP="00066A56">
      <w:pPr>
        <w:suppressAutoHyphens w:val="0"/>
        <w:ind w:firstLine="426"/>
        <w:jc w:val="center"/>
        <w:rPr>
          <w:b/>
          <w:sz w:val="18"/>
          <w:szCs w:val="18"/>
        </w:rPr>
      </w:pPr>
      <w:r w:rsidRPr="0075322C">
        <w:rPr>
          <w:b/>
          <w:sz w:val="18"/>
          <w:szCs w:val="18"/>
          <w:lang w:val="x-none"/>
        </w:rPr>
        <w:t>Контракт №</w:t>
      </w:r>
    </w:p>
    <w:p w:rsidR="00C77464" w:rsidRPr="00C77464" w:rsidRDefault="00C77464" w:rsidP="00C77464">
      <w:pPr>
        <w:suppressAutoHyphens w:val="0"/>
        <w:ind w:firstLine="426"/>
        <w:jc w:val="right"/>
        <w:rPr>
          <w:b/>
          <w:i/>
          <w:color w:val="FF0000"/>
          <w:sz w:val="18"/>
          <w:szCs w:val="18"/>
        </w:rPr>
      </w:pPr>
      <w:r w:rsidRPr="00C77464">
        <w:rPr>
          <w:b/>
          <w:i/>
          <w:color w:val="FF0000"/>
          <w:sz w:val="18"/>
          <w:szCs w:val="18"/>
        </w:rPr>
        <w:t>проект</w:t>
      </w:r>
    </w:p>
    <w:p w:rsidR="00066A56" w:rsidRPr="0075322C" w:rsidRDefault="00066A56" w:rsidP="00066A56">
      <w:pPr>
        <w:suppressAutoHyphens w:val="0"/>
        <w:ind w:firstLine="426"/>
        <w:jc w:val="center"/>
        <w:rPr>
          <w:b/>
          <w:sz w:val="18"/>
          <w:szCs w:val="18"/>
        </w:rPr>
      </w:pPr>
    </w:p>
    <w:p w:rsidR="00066A56" w:rsidRPr="0090250E" w:rsidRDefault="00066A56" w:rsidP="00066A56">
      <w:pPr>
        <w:suppressAutoHyphens w:val="0"/>
        <w:rPr>
          <w:rFonts w:eastAsia="Calibri"/>
          <w:sz w:val="18"/>
          <w:szCs w:val="18"/>
          <w:lang w:eastAsia="en-US"/>
        </w:rPr>
      </w:pPr>
      <w:r w:rsidRPr="0090250E">
        <w:rPr>
          <w:rFonts w:eastAsia="Calibri"/>
          <w:sz w:val="18"/>
          <w:szCs w:val="18"/>
          <w:lang w:eastAsia="en-US"/>
        </w:rPr>
        <w:t>г. Златоуст                                                                                                                    «     » июня 2026 г.</w:t>
      </w:r>
    </w:p>
    <w:p w:rsidR="00066A56" w:rsidRPr="0090250E" w:rsidRDefault="00066A56" w:rsidP="00066A56">
      <w:pPr>
        <w:tabs>
          <w:tab w:val="left" w:pos="7371"/>
        </w:tabs>
        <w:rPr>
          <w:sz w:val="18"/>
          <w:szCs w:val="18"/>
          <w:lang w:eastAsia="ru-RU"/>
        </w:rPr>
      </w:pPr>
      <w:r w:rsidRPr="0090250E">
        <w:rPr>
          <w:sz w:val="18"/>
          <w:szCs w:val="18"/>
          <w:lang w:eastAsia="ru-RU"/>
        </w:rPr>
        <w:t xml:space="preserve">ИКЗ: </w:t>
      </w:r>
    </w:p>
    <w:p w:rsidR="00066A56" w:rsidRPr="0075322C" w:rsidRDefault="00066A56" w:rsidP="00066A56">
      <w:pPr>
        <w:suppressAutoHyphens w:val="0"/>
        <w:ind w:firstLine="567"/>
        <w:jc w:val="both"/>
        <w:rPr>
          <w:sz w:val="18"/>
          <w:szCs w:val="18"/>
        </w:rPr>
      </w:pPr>
      <w:r w:rsidRPr="001C299E">
        <w:rPr>
          <w:b/>
          <w:bCs/>
          <w:sz w:val="18"/>
          <w:szCs w:val="18"/>
          <w:lang w:eastAsia="ru-RU"/>
        </w:rPr>
        <w:t>Федеральное государственное бюджетное учреждение «Национальный парк «Таганай» (ФГБУ «Национальный парк «Таганай»)</w:t>
      </w:r>
      <w:r w:rsidRPr="0075322C">
        <w:rPr>
          <w:bCs/>
          <w:sz w:val="18"/>
          <w:szCs w:val="18"/>
          <w:lang w:eastAsia="ru-RU"/>
        </w:rPr>
        <w:t xml:space="preserve">, </w:t>
      </w:r>
      <w:r w:rsidRPr="00066A56">
        <w:rPr>
          <w:bCs/>
          <w:sz w:val="18"/>
          <w:szCs w:val="18"/>
          <w:lang w:eastAsia="ru-RU"/>
        </w:rPr>
        <w:t xml:space="preserve">именуемое в дальнейшем «Заказчик», в лице </w:t>
      </w:r>
      <w:r w:rsidRPr="00066A56">
        <w:rPr>
          <w:rStyle w:val="fill"/>
          <w:b w:val="0"/>
          <w:i w:val="0"/>
          <w:color w:val="auto"/>
          <w:sz w:val="18"/>
          <w:szCs w:val="18"/>
        </w:rPr>
        <w:t xml:space="preserve">директора Кузнецова Александра Михайловича, действующего на основании Устава </w:t>
      </w:r>
      <w:r w:rsidRPr="00066A56">
        <w:rPr>
          <w:bCs/>
          <w:sz w:val="18"/>
          <w:szCs w:val="18"/>
          <w:lang w:eastAsia="ru-RU"/>
        </w:rPr>
        <w:t xml:space="preserve">и </w:t>
      </w:r>
      <w:r>
        <w:rPr>
          <w:rStyle w:val="fill"/>
          <w:bCs w:val="0"/>
          <w:i w:val="0"/>
          <w:iCs w:val="0"/>
          <w:color w:val="auto"/>
          <w:sz w:val="18"/>
          <w:szCs w:val="18"/>
        </w:rPr>
        <w:t>_____________________________________________</w:t>
      </w:r>
      <w:r w:rsidRPr="00066A56">
        <w:rPr>
          <w:rStyle w:val="fill"/>
          <w:b w:val="0"/>
          <w:bCs w:val="0"/>
          <w:i w:val="0"/>
          <w:iCs w:val="0"/>
          <w:color w:val="auto"/>
          <w:sz w:val="18"/>
          <w:szCs w:val="18"/>
        </w:rPr>
        <w:t xml:space="preserve">, именуемое в дальнейшем «Поставщик», </w:t>
      </w:r>
      <w:r w:rsidRPr="00066A56">
        <w:rPr>
          <w:sz w:val="18"/>
          <w:szCs w:val="18"/>
        </w:rPr>
        <w:t xml:space="preserve">в лице генерального </w:t>
      </w:r>
      <w:r w:rsidRPr="00066A56">
        <w:rPr>
          <w:rStyle w:val="fill"/>
          <w:b w:val="0"/>
          <w:i w:val="0"/>
          <w:color w:val="auto"/>
          <w:sz w:val="18"/>
          <w:szCs w:val="18"/>
        </w:rPr>
        <w:t xml:space="preserve">директора </w:t>
      </w:r>
      <w:r>
        <w:rPr>
          <w:rStyle w:val="fill"/>
          <w:b w:val="0"/>
          <w:i w:val="0"/>
          <w:color w:val="auto"/>
          <w:sz w:val="18"/>
          <w:szCs w:val="18"/>
        </w:rPr>
        <w:t>_________________________</w:t>
      </w:r>
      <w:r w:rsidRPr="00066A56">
        <w:rPr>
          <w:rStyle w:val="fill"/>
          <w:b w:val="0"/>
          <w:i w:val="0"/>
          <w:color w:val="auto"/>
          <w:sz w:val="18"/>
          <w:szCs w:val="18"/>
        </w:rPr>
        <w:t xml:space="preserve">, действующего на основании </w:t>
      </w:r>
      <w:r>
        <w:rPr>
          <w:rStyle w:val="fill"/>
          <w:b w:val="0"/>
          <w:i w:val="0"/>
          <w:color w:val="auto"/>
          <w:sz w:val="18"/>
          <w:szCs w:val="18"/>
        </w:rPr>
        <w:t>____________</w:t>
      </w:r>
      <w:r w:rsidRPr="00066A56">
        <w:rPr>
          <w:sz w:val="18"/>
          <w:szCs w:val="18"/>
        </w:rPr>
        <w:t>, с другой стороны, совместно именуемые «Стороны</w:t>
      </w:r>
      <w:r w:rsidRPr="0075322C">
        <w:rPr>
          <w:sz w:val="18"/>
          <w:szCs w:val="18"/>
        </w:rPr>
        <w:t>», заключили настоящий контракт о нижеследующем</w:t>
      </w:r>
      <w:r w:rsidRPr="0075322C">
        <w:rPr>
          <w:sz w:val="18"/>
          <w:szCs w:val="18"/>
          <w:lang w:eastAsia="ru-RU"/>
        </w:rPr>
        <w:t>:</w:t>
      </w:r>
    </w:p>
    <w:p w:rsidR="00066A56" w:rsidRPr="0075322C" w:rsidRDefault="00066A56" w:rsidP="00066A56">
      <w:pPr>
        <w:tabs>
          <w:tab w:val="left" w:pos="0"/>
        </w:tabs>
        <w:suppressAutoHyphens w:val="0"/>
        <w:ind w:firstLine="567"/>
        <w:jc w:val="center"/>
        <w:rPr>
          <w:b/>
          <w:sz w:val="18"/>
          <w:szCs w:val="18"/>
          <w:lang w:eastAsia="ru-RU"/>
        </w:rPr>
      </w:pPr>
      <w:r w:rsidRPr="0075322C">
        <w:rPr>
          <w:b/>
          <w:sz w:val="18"/>
          <w:szCs w:val="18"/>
          <w:lang w:eastAsia="ru-RU"/>
        </w:rPr>
        <w:t>1. Предмет и условия контракта</w:t>
      </w:r>
    </w:p>
    <w:p w:rsidR="00066A56" w:rsidRPr="003E0699" w:rsidRDefault="00066A56" w:rsidP="00066A56">
      <w:pPr>
        <w:shd w:val="clear" w:color="auto" w:fill="FFFFFF"/>
        <w:ind w:firstLine="567"/>
        <w:jc w:val="both"/>
        <w:outlineLvl w:val="2"/>
        <w:rPr>
          <w:sz w:val="18"/>
          <w:szCs w:val="18"/>
          <w:lang w:eastAsia="ru-RU"/>
        </w:rPr>
      </w:pPr>
      <w:r w:rsidRPr="000A7C38">
        <w:rPr>
          <w:bCs/>
          <w:sz w:val="18"/>
          <w:szCs w:val="18"/>
          <w:lang w:eastAsia="ru-RU"/>
        </w:rPr>
        <w:t xml:space="preserve">1.1. Настоящий контракт заключается с Поставщиком в соответствии с пунктом </w:t>
      </w:r>
      <w:r>
        <w:rPr>
          <w:bCs/>
          <w:sz w:val="18"/>
          <w:szCs w:val="18"/>
          <w:lang w:eastAsia="ru-RU"/>
        </w:rPr>
        <w:t>5</w:t>
      </w:r>
      <w:r w:rsidRPr="000A7C38">
        <w:rPr>
          <w:bCs/>
          <w:sz w:val="18"/>
          <w:szCs w:val="18"/>
          <w:lang w:eastAsia="ru-RU"/>
        </w:rPr>
        <w:t xml:space="preserve"> части 1 статьи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электронной закупки через ЕАТ Березка № </w:t>
      </w:r>
      <w:hyperlink r:id="rId9" w:tgtFrame="_blank" w:history="1">
        <w:r>
          <w:rPr>
            <w:sz w:val="18"/>
            <w:szCs w:val="18"/>
            <w:lang w:eastAsia="ru-RU"/>
          </w:rPr>
          <w:t>___________________</w:t>
        </w:r>
      </w:hyperlink>
      <w:r>
        <w:rPr>
          <w:sz w:val="18"/>
          <w:szCs w:val="18"/>
          <w:lang w:eastAsia="ru-RU"/>
        </w:rPr>
        <w:t>.</w:t>
      </w:r>
    </w:p>
    <w:p w:rsidR="00066A56" w:rsidRPr="0075322C" w:rsidRDefault="00066A56" w:rsidP="00066A56">
      <w:pPr>
        <w:pStyle w:val="a"/>
        <w:numPr>
          <w:ilvl w:val="0"/>
          <w:numId w:val="0"/>
        </w:numPr>
        <w:suppressAutoHyphens/>
        <w:ind w:firstLine="567"/>
        <w:rPr>
          <w:bCs/>
          <w:sz w:val="18"/>
          <w:szCs w:val="18"/>
          <w:lang w:eastAsia="ru-RU"/>
        </w:rPr>
      </w:pPr>
      <w:r w:rsidRPr="0075322C">
        <w:rPr>
          <w:bCs/>
          <w:sz w:val="18"/>
          <w:szCs w:val="18"/>
          <w:lang w:eastAsia="ru-RU"/>
        </w:rPr>
        <w:t xml:space="preserve">1.2 </w:t>
      </w:r>
      <w:r w:rsidR="00E80BCF" w:rsidRPr="00E80BCF">
        <w:rPr>
          <w:rFonts w:eastAsia="Calibri"/>
          <w:sz w:val="18"/>
          <w:szCs w:val="18"/>
        </w:rPr>
        <w:t>Поставщик</w:t>
      </w:r>
      <w:r w:rsidR="00E80BCF" w:rsidRPr="00E80BCF">
        <w:rPr>
          <w:bCs/>
          <w:sz w:val="18"/>
          <w:szCs w:val="18"/>
          <w:lang w:eastAsia="ru-RU"/>
        </w:rPr>
        <w:t xml:space="preserve"> в соответствии с требованиями и условиями настоящего Контракта обязуется </w:t>
      </w:r>
      <w:r w:rsidR="00E80BCF" w:rsidRPr="00E80BCF">
        <w:rPr>
          <w:color w:val="000000"/>
          <w:sz w:val="18"/>
          <w:szCs w:val="18"/>
          <w:shd w:val="clear" w:color="auto" w:fill="FFFFFF"/>
        </w:rPr>
        <w:t>изготовить, вклеить вкладыши</w:t>
      </w:r>
      <w:r w:rsidR="008F2766">
        <w:rPr>
          <w:color w:val="000000"/>
          <w:sz w:val="18"/>
          <w:szCs w:val="18"/>
          <w:shd w:val="clear" w:color="auto" w:fill="FFFFFF"/>
          <w:lang w:val="ru-RU"/>
        </w:rPr>
        <w:t xml:space="preserve"> в бланки </w:t>
      </w:r>
      <w:r w:rsidR="00E80BCF" w:rsidRPr="00E80BCF">
        <w:rPr>
          <w:color w:val="000000"/>
          <w:sz w:val="18"/>
          <w:szCs w:val="18"/>
          <w:shd w:val="clear" w:color="auto" w:fill="FFFFFF"/>
        </w:rPr>
        <w:t>и поставить служебные удостоверения</w:t>
      </w:r>
      <w:r w:rsidR="00E80BCF" w:rsidRPr="00E80BCF">
        <w:rPr>
          <w:b/>
          <w:bCs/>
          <w:i/>
          <w:sz w:val="18"/>
          <w:szCs w:val="18"/>
          <w:lang w:val="ru-RU" w:eastAsia="ru-RU"/>
        </w:rPr>
        <w:t xml:space="preserve"> </w:t>
      </w:r>
      <w:r w:rsidR="00E80BCF" w:rsidRPr="00E80BCF">
        <w:rPr>
          <w:bCs/>
          <w:sz w:val="18"/>
          <w:szCs w:val="18"/>
          <w:lang w:val="ru-RU" w:eastAsia="ru-RU"/>
        </w:rPr>
        <w:t>(</w:t>
      </w:r>
      <w:r w:rsidR="008F2766">
        <w:rPr>
          <w:bCs/>
          <w:sz w:val="18"/>
          <w:szCs w:val="18"/>
          <w:lang w:val="ru-RU" w:eastAsia="ru-RU"/>
        </w:rPr>
        <w:t>бланки</w:t>
      </w:r>
      <w:r w:rsidR="00E80BCF">
        <w:rPr>
          <w:bCs/>
          <w:sz w:val="18"/>
          <w:szCs w:val="18"/>
          <w:lang w:val="ru-RU" w:eastAsia="ru-RU"/>
        </w:rPr>
        <w:t xml:space="preserve"> удостоверений </w:t>
      </w:r>
      <w:r w:rsidR="00E80BCF" w:rsidRPr="00E80BCF">
        <w:rPr>
          <w:bCs/>
          <w:sz w:val="18"/>
          <w:szCs w:val="18"/>
          <w:lang w:val="ru-RU" w:eastAsia="ru-RU"/>
        </w:rPr>
        <w:t>предоставляются Заказчиком)</w:t>
      </w:r>
      <w:r w:rsidR="00E80BCF">
        <w:rPr>
          <w:b/>
          <w:bCs/>
          <w:i/>
          <w:sz w:val="18"/>
          <w:szCs w:val="18"/>
          <w:lang w:val="ru-RU" w:eastAsia="ru-RU"/>
        </w:rPr>
        <w:t xml:space="preserve"> </w:t>
      </w:r>
      <w:r w:rsidRPr="0075322C">
        <w:rPr>
          <w:bCs/>
          <w:sz w:val="18"/>
          <w:szCs w:val="18"/>
          <w:lang w:eastAsia="ru-RU"/>
        </w:rPr>
        <w:t>в соответствии со Спецификацией (</w:t>
      </w:r>
      <w:r w:rsidRPr="00603127">
        <w:rPr>
          <w:bCs/>
          <w:i/>
          <w:sz w:val="18"/>
          <w:szCs w:val="18"/>
          <w:lang w:eastAsia="ru-RU"/>
        </w:rPr>
        <w:t>Приложение №1</w:t>
      </w:r>
      <w:r w:rsidRPr="0075322C">
        <w:rPr>
          <w:bCs/>
          <w:sz w:val="18"/>
          <w:szCs w:val="18"/>
          <w:lang w:eastAsia="ru-RU"/>
        </w:rPr>
        <w:t>)</w:t>
      </w:r>
      <w:r w:rsidR="00A740F4">
        <w:rPr>
          <w:bCs/>
          <w:sz w:val="18"/>
          <w:szCs w:val="18"/>
          <w:lang w:val="ru-RU" w:eastAsia="ru-RU"/>
        </w:rPr>
        <w:t xml:space="preserve"> и списками сотрудников</w:t>
      </w:r>
      <w:r w:rsidR="00E80BCF">
        <w:rPr>
          <w:bCs/>
          <w:sz w:val="18"/>
          <w:szCs w:val="18"/>
          <w:lang w:val="ru-RU" w:eastAsia="ru-RU"/>
        </w:rPr>
        <w:t xml:space="preserve"> </w:t>
      </w:r>
      <w:r w:rsidR="00A740F4">
        <w:rPr>
          <w:bCs/>
          <w:sz w:val="18"/>
          <w:szCs w:val="18"/>
          <w:lang w:val="ru-RU" w:eastAsia="ru-RU"/>
        </w:rPr>
        <w:t>(</w:t>
      </w:r>
      <w:r w:rsidR="00603127">
        <w:rPr>
          <w:bCs/>
          <w:i/>
          <w:sz w:val="18"/>
          <w:szCs w:val="18"/>
          <w:lang w:val="ru-RU" w:eastAsia="ru-RU"/>
        </w:rPr>
        <w:t>П</w:t>
      </w:r>
      <w:r w:rsidR="00A740F4" w:rsidRPr="00603127">
        <w:rPr>
          <w:bCs/>
          <w:i/>
          <w:sz w:val="18"/>
          <w:szCs w:val="18"/>
          <w:lang w:val="ru-RU" w:eastAsia="ru-RU"/>
        </w:rPr>
        <w:t>риложение № 2</w:t>
      </w:r>
      <w:r w:rsidR="00A740F4">
        <w:rPr>
          <w:bCs/>
          <w:sz w:val="18"/>
          <w:szCs w:val="18"/>
          <w:lang w:val="ru-RU" w:eastAsia="ru-RU"/>
        </w:rPr>
        <w:t>)</w:t>
      </w:r>
      <w:r w:rsidRPr="0075322C">
        <w:rPr>
          <w:bCs/>
          <w:sz w:val="18"/>
          <w:szCs w:val="18"/>
          <w:lang w:eastAsia="ru-RU"/>
        </w:rPr>
        <w:t xml:space="preserve">, а Заказчик обязуется принять и оплатить товар. </w:t>
      </w:r>
    </w:p>
    <w:p w:rsidR="00066A56" w:rsidRDefault="00066A56" w:rsidP="00066A56">
      <w:pPr>
        <w:ind w:firstLine="567"/>
        <w:jc w:val="both"/>
        <w:rPr>
          <w:rStyle w:val="fill"/>
          <w:b w:val="0"/>
          <w:i w:val="0"/>
          <w:color w:val="auto"/>
          <w:sz w:val="18"/>
          <w:szCs w:val="18"/>
        </w:rPr>
      </w:pPr>
      <w:r w:rsidRPr="0075322C">
        <w:rPr>
          <w:bCs/>
          <w:sz w:val="18"/>
          <w:szCs w:val="18"/>
          <w:lang w:eastAsia="ru-RU"/>
        </w:rPr>
        <w:t xml:space="preserve">1.3. Место поставки товара: </w:t>
      </w:r>
      <w:r w:rsidRPr="004E32D0">
        <w:rPr>
          <w:rStyle w:val="fill"/>
          <w:b w:val="0"/>
          <w:i w:val="0"/>
          <w:color w:val="auto"/>
          <w:sz w:val="18"/>
          <w:szCs w:val="18"/>
        </w:rPr>
        <w:t>456200, Челябинская область, г. Златоуст, ул. И. И. Шишкина, д. 3А.</w:t>
      </w:r>
    </w:p>
    <w:p w:rsidR="00EB3996" w:rsidRDefault="00EB3996" w:rsidP="00066A56">
      <w:pPr>
        <w:ind w:firstLine="567"/>
        <w:jc w:val="both"/>
        <w:rPr>
          <w:rStyle w:val="fill"/>
          <w:b w:val="0"/>
          <w:i w:val="0"/>
          <w:color w:val="auto"/>
          <w:sz w:val="18"/>
          <w:szCs w:val="18"/>
        </w:rPr>
      </w:pPr>
      <w:r>
        <w:rPr>
          <w:rStyle w:val="fill"/>
          <w:b w:val="0"/>
          <w:i w:val="0"/>
          <w:color w:val="auto"/>
          <w:sz w:val="18"/>
          <w:szCs w:val="18"/>
        </w:rPr>
        <w:t xml:space="preserve">1.4 Количество </w:t>
      </w:r>
      <w:r w:rsidR="00126233">
        <w:rPr>
          <w:rStyle w:val="fill"/>
          <w:b w:val="0"/>
          <w:i w:val="0"/>
          <w:color w:val="auto"/>
          <w:sz w:val="18"/>
          <w:szCs w:val="18"/>
        </w:rPr>
        <w:t xml:space="preserve">изготовленных </w:t>
      </w:r>
      <w:r>
        <w:rPr>
          <w:rStyle w:val="fill"/>
          <w:b w:val="0"/>
          <w:i w:val="0"/>
          <w:color w:val="auto"/>
          <w:sz w:val="18"/>
          <w:szCs w:val="18"/>
        </w:rPr>
        <w:t>вкладышей в служебные удостоверения –</w:t>
      </w:r>
      <w:r w:rsidR="00DC2EBF">
        <w:rPr>
          <w:rStyle w:val="fill"/>
          <w:b w:val="0"/>
          <w:i w:val="0"/>
          <w:color w:val="auto"/>
          <w:sz w:val="18"/>
          <w:szCs w:val="18"/>
        </w:rPr>
        <w:t xml:space="preserve"> всего</w:t>
      </w:r>
      <w:r>
        <w:rPr>
          <w:rStyle w:val="fill"/>
          <w:b w:val="0"/>
          <w:i w:val="0"/>
          <w:color w:val="auto"/>
          <w:sz w:val="18"/>
          <w:szCs w:val="18"/>
        </w:rPr>
        <w:t xml:space="preserve"> 50 штук.</w:t>
      </w:r>
      <w:r w:rsidR="00126233">
        <w:rPr>
          <w:rStyle w:val="fill"/>
          <w:b w:val="0"/>
          <w:i w:val="0"/>
          <w:color w:val="auto"/>
          <w:sz w:val="18"/>
          <w:szCs w:val="18"/>
        </w:rPr>
        <w:t xml:space="preserve"> Вкладыши изготовляются персонализированными в соответствии </w:t>
      </w:r>
      <w:r w:rsidR="00AD2247">
        <w:rPr>
          <w:rStyle w:val="fill"/>
          <w:b w:val="0"/>
          <w:i w:val="0"/>
          <w:color w:val="auto"/>
          <w:sz w:val="18"/>
          <w:szCs w:val="18"/>
        </w:rPr>
        <w:t>со списками сотрудников, представленными Заказчиком.</w:t>
      </w:r>
    </w:p>
    <w:p w:rsidR="002A0DA8" w:rsidRPr="002A0DA8" w:rsidRDefault="00EB3996" w:rsidP="00066A56">
      <w:pPr>
        <w:ind w:firstLine="567"/>
        <w:jc w:val="both"/>
        <w:rPr>
          <w:rStyle w:val="fill"/>
          <w:b w:val="0"/>
          <w:i w:val="0"/>
          <w:color w:val="auto"/>
          <w:sz w:val="18"/>
          <w:szCs w:val="18"/>
        </w:rPr>
      </w:pPr>
      <w:bookmarkStart w:id="0" w:name="_GoBack"/>
      <w:bookmarkEnd w:id="0"/>
      <w:r>
        <w:rPr>
          <w:sz w:val="18"/>
          <w:szCs w:val="18"/>
        </w:rPr>
        <w:t>1.5</w:t>
      </w:r>
      <w:r w:rsidR="002A0DA8" w:rsidRPr="002A0DA8">
        <w:rPr>
          <w:sz w:val="18"/>
          <w:szCs w:val="18"/>
        </w:rPr>
        <w:t xml:space="preserve"> Одновременно с передачей Товара Поставщик обязан передать Заказчику относящиеся к Товару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rsidR="00066A56" w:rsidRPr="0075322C" w:rsidRDefault="00066A56" w:rsidP="00066A56">
      <w:pPr>
        <w:ind w:firstLine="567"/>
        <w:jc w:val="center"/>
        <w:rPr>
          <w:rFonts w:eastAsia="Calibri"/>
          <w:b/>
          <w:sz w:val="18"/>
          <w:szCs w:val="18"/>
        </w:rPr>
      </w:pPr>
      <w:r w:rsidRPr="0075322C">
        <w:rPr>
          <w:rFonts w:eastAsia="Calibri"/>
          <w:b/>
          <w:sz w:val="18"/>
          <w:szCs w:val="18"/>
        </w:rPr>
        <w:t>2. Взаимодействие Сторон</w:t>
      </w:r>
    </w:p>
    <w:p w:rsidR="00066A56" w:rsidRPr="0075322C" w:rsidRDefault="00066A56" w:rsidP="00066A56">
      <w:pPr>
        <w:pStyle w:val="a7"/>
        <w:ind w:firstLine="567"/>
        <w:jc w:val="both"/>
        <w:rPr>
          <w:rFonts w:eastAsia="Calibri"/>
          <w:b/>
          <w:i/>
          <w:sz w:val="18"/>
          <w:szCs w:val="18"/>
        </w:rPr>
      </w:pPr>
      <w:r w:rsidRPr="0075322C">
        <w:rPr>
          <w:rFonts w:eastAsia="Calibri"/>
          <w:b/>
          <w:i/>
          <w:sz w:val="18"/>
          <w:szCs w:val="18"/>
        </w:rPr>
        <w:t>2.1. Поставщик вправе:</w:t>
      </w:r>
    </w:p>
    <w:p w:rsidR="00066A56" w:rsidRPr="0075322C" w:rsidRDefault="00066A56" w:rsidP="00066A56">
      <w:pPr>
        <w:pStyle w:val="a7"/>
        <w:ind w:firstLine="567"/>
        <w:jc w:val="both"/>
        <w:rPr>
          <w:rFonts w:eastAsia="Calibri"/>
          <w:sz w:val="18"/>
          <w:szCs w:val="18"/>
        </w:rPr>
      </w:pPr>
      <w:r>
        <w:rPr>
          <w:rFonts w:eastAsia="Calibri"/>
          <w:sz w:val="18"/>
          <w:szCs w:val="18"/>
        </w:rPr>
        <w:t xml:space="preserve">2.1.1. </w:t>
      </w:r>
      <w:r w:rsidRPr="0075322C">
        <w:rPr>
          <w:rFonts w:eastAsia="Calibri"/>
          <w:sz w:val="18"/>
          <w:szCs w:val="18"/>
        </w:rPr>
        <w:t>Требовать своевременной оплаты на условиях, установленных Контрактом;</w:t>
      </w:r>
    </w:p>
    <w:p w:rsidR="00066A56" w:rsidRPr="0075322C" w:rsidRDefault="00066A56" w:rsidP="00066A56">
      <w:pPr>
        <w:pStyle w:val="a7"/>
        <w:ind w:firstLine="567"/>
        <w:jc w:val="both"/>
        <w:rPr>
          <w:rFonts w:eastAsia="Calibri"/>
          <w:sz w:val="18"/>
          <w:szCs w:val="18"/>
        </w:rPr>
      </w:pPr>
      <w:r w:rsidRPr="0075322C">
        <w:rPr>
          <w:rFonts w:eastAsia="Calibri"/>
          <w:sz w:val="18"/>
          <w:szCs w:val="18"/>
        </w:rPr>
        <w:t>2.1.2. По согласованию с Заказчиком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66A56" w:rsidRPr="0075322C" w:rsidRDefault="00066A56" w:rsidP="00066A56">
      <w:pPr>
        <w:pStyle w:val="a7"/>
        <w:ind w:firstLine="567"/>
        <w:jc w:val="both"/>
        <w:rPr>
          <w:rFonts w:eastAsia="Calibri"/>
          <w:sz w:val="18"/>
          <w:szCs w:val="18"/>
        </w:rPr>
      </w:pPr>
      <w:r w:rsidRPr="0075322C">
        <w:rPr>
          <w:rFonts w:eastAsia="Calibri"/>
          <w:sz w:val="18"/>
          <w:szCs w:val="18"/>
        </w:rPr>
        <w:t>2.1.3. Требовать возмещения убытков, уплаты неустоек (штрафов, пеней) в соответствии с настоящим Контрактом;</w:t>
      </w:r>
    </w:p>
    <w:p w:rsidR="00066A56" w:rsidRPr="0075322C" w:rsidRDefault="00066A56" w:rsidP="00066A56">
      <w:pPr>
        <w:pStyle w:val="a7"/>
        <w:ind w:firstLine="567"/>
        <w:jc w:val="both"/>
        <w:rPr>
          <w:rFonts w:eastAsia="Calibri"/>
          <w:b/>
          <w:i/>
          <w:sz w:val="18"/>
          <w:szCs w:val="18"/>
        </w:rPr>
      </w:pPr>
      <w:r w:rsidRPr="0075322C">
        <w:rPr>
          <w:rFonts w:eastAsia="Calibri"/>
          <w:b/>
          <w:i/>
          <w:sz w:val="18"/>
          <w:szCs w:val="18"/>
        </w:rPr>
        <w:t>2.2. Поставщик обязан:</w:t>
      </w:r>
    </w:p>
    <w:p w:rsidR="00066A56" w:rsidRPr="0075322C" w:rsidRDefault="00066A56" w:rsidP="00066A56">
      <w:pPr>
        <w:pStyle w:val="a7"/>
        <w:ind w:firstLine="567"/>
        <w:jc w:val="both"/>
        <w:rPr>
          <w:rFonts w:eastAsia="Calibri"/>
          <w:sz w:val="18"/>
          <w:szCs w:val="18"/>
        </w:rPr>
      </w:pPr>
      <w:r w:rsidRPr="0075322C">
        <w:rPr>
          <w:rFonts w:eastAsia="Calibri"/>
          <w:sz w:val="18"/>
          <w:szCs w:val="18"/>
        </w:rPr>
        <w:t>2.2.1. Поставить товар в соответствии со спецификацией (Приложение №1) в предусмотренный   настоящим Контрактом срок;</w:t>
      </w:r>
    </w:p>
    <w:p w:rsidR="00066A56" w:rsidRPr="0075322C" w:rsidRDefault="00066A56" w:rsidP="00066A56">
      <w:pPr>
        <w:pStyle w:val="a7"/>
        <w:ind w:firstLine="567"/>
        <w:jc w:val="both"/>
        <w:rPr>
          <w:rFonts w:eastAsia="Calibri"/>
          <w:sz w:val="18"/>
          <w:szCs w:val="18"/>
        </w:rPr>
      </w:pPr>
      <w:r w:rsidRPr="0075322C">
        <w:rPr>
          <w:rFonts w:eastAsia="Calibri"/>
          <w:sz w:val="18"/>
          <w:szCs w:val="18"/>
        </w:rPr>
        <w:t xml:space="preserve">2.2.2.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066A56" w:rsidRPr="0075322C" w:rsidRDefault="00066A56" w:rsidP="00066A56">
      <w:pPr>
        <w:pStyle w:val="a7"/>
        <w:ind w:firstLine="567"/>
        <w:jc w:val="both"/>
        <w:rPr>
          <w:rFonts w:eastAsia="Calibri"/>
          <w:sz w:val="18"/>
          <w:szCs w:val="18"/>
        </w:rPr>
      </w:pPr>
      <w:r w:rsidRPr="0075322C">
        <w:rPr>
          <w:rFonts w:eastAsia="Calibri"/>
          <w:sz w:val="18"/>
          <w:szCs w:val="18"/>
        </w:rPr>
        <w:t>2.2.3. Обеспечить соответствие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66A56" w:rsidRPr="0075322C" w:rsidRDefault="00066A56" w:rsidP="00066A56">
      <w:pPr>
        <w:pStyle w:val="a7"/>
        <w:ind w:firstLine="567"/>
        <w:jc w:val="both"/>
        <w:rPr>
          <w:rFonts w:eastAsia="Calibri"/>
          <w:sz w:val="18"/>
          <w:szCs w:val="18"/>
        </w:rPr>
      </w:pPr>
      <w:r w:rsidRPr="0075322C">
        <w:rPr>
          <w:rFonts w:eastAsia="Calibri"/>
          <w:sz w:val="18"/>
          <w:szCs w:val="18"/>
        </w:rPr>
        <w:t>2.2.4. Обеспечить за свой счет устранение недостатков, выявленных</w:t>
      </w:r>
      <w:r>
        <w:rPr>
          <w:rFonts w:eastAsia="Calibri"/>
          <w:sz w:val="18"/>
          <w:szCs w:val="18"/>
        </w:rPr>
        <w:t xml:space="preserve"> при приемке Заказчиком товара.</w:t>
      </w:r>
    </w:p>
    <w:p w:rsidR="00066A56" w:rsidRPr="0075322C" w:rsidRDefault="00066A56" w:rsidP="00066A56">
      <w:pPr>
        <w:pStyle w:val="a7"/>
        <w:ind w:firstLine="567"/>
        <w:jc w:val="both"/>
        <w:rPr>
          <w:rFonts w:eastAsia="Calibri"/>
          <w:b/>
          <w:i/>
          <w:sz w:val="18"/>
          <w:szCs w:val="18"/>
        </w:rPr>
      </w:pPr>
      <w:r w:rsidRPr="0075322C">
        <w:rPr>
          <w:rFonts w:eastAsia="Calibri"/>
          <w:b/>
          <w:i/>
          <w:sz w:val="18"/>
          <w:szCs w:val="18"/>
        </w:rPr>
        <w:t>2.3. Заказчик вправе:</w:t>
      </w:r>
    </w:p>
    <w:p w:rsidR="00066A56" w:rsidRPr="0075322C" w:rsidRDefault="00066A56" w:rsidP="00066A56">
      <w:pPr>
        <w:pStyle w:val="a7"/>
        <w:ind w:firstLine="567"/>
        <w:jc w:val="both"/>
        <w:rPr>
          <w:rFonts w:eastAsia="Calibri"/>
          <w:sz w:val="18"/>
          <w:szCs w:val="18"/>
        </w:rPr>
      </w:pPr>
      <w:r w:rsidRPr="0075322C">
        <w:rPr>
          <w:rFonts w:eastAsia="Calibri"/>
          <w:sz w:val="18"/>
          <w:szCs w:val="18"/>
        </w:rPr>
        <w:lastRenderedPageBreak/>
        <w:t xml:space="preserve">2.3.1. Требовать от Поставщика  надлежащего  исполнения обязательств, установленных Контрактом; </w:t>
      </w:r>
    </w:p>
    <w:p w:rsidR="00066A56" w:rsidRPr="0075322C" w:rsidRDefault="00066A56" w:rsidP="00066A56">
      <w:pPr>
        <w:pStyle w:val="a7"/>
        <w:ind w:firstLine="567"/>
        <w:jc w:val="both"/>
        <w:rPr>
          <w:rFonts w:eastAsia="Calibri"/>
          <w:sz w:val="18"/>
          <w:szCs w:val="18"/>
        </w:rPr>
      </w:pPr>
      <w:r w:rsidRPr="0075322C">
        <w:rPr>
          <w:rFonts w:eastAsia="Calibri"/>
          <w:sz w:val="18"/>
          <w:szCs w:val="18"/>
        </w:rPr>
        <w:t>2.3.2. Требовать от Поставщика  своевременного устранения выявленных недостатков;</w:t>
      </w:r>
    </w:p>
    <w:p w:rsidR="00066A56" w:rsidRPr="0075322C" w:rsidRDefault="00066A56" w:rsidP="00066A56">
      <w:pPr>
        <w:pStyle w:val="a7"/>
        <w:ind w:firstLine="567"/>
        <w:jc w:val="both"/>
        <w:rPr>
          <w:rFonts w:eastAsia="Calibri"/>
          <w:sz w:val="18"/>
          <w:szCs w:val="18"/>
        </w:rPr>
      </w:pPr>
      <w:r w:rsidRPr="0075322C">
        <w:rPr>
          <w:rFonts w:eastAsia="Calibri"/>
          <w:sz w:val="18"/>
          <w:szCs w:val="18"/>
        </w:rPr>
        <w:t>2.3.3.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066A56" w:rsidRPr="0075322C" w:rsidRDefault="00066A56" w:rsidP="00066A56">
      <w:pPr>
        <w:pStyle w:val="a7"/>
        <w:ind w:firstLine="567"/>
        <w:jc w:val="both"/>
        <w:rPr>
          <w:rFonts w:eastAsia="Calibri"/>
          <w:sz w:val="18"/>
          <w:szCs w:val="18"/>
        </w:rPr>
      </w:pPr>
      <w:r w:rsidRPr="0075322C">
        <w:rPr>
          <w:rFonts w:eastAsia="Calibri"/>
          <w:sz w:val="18"/>
          <w:szCs w:val="18"/>
        </w:rPr>
        <w:t>2.3.4. Требовать</w:t>
      </w:r>
      <w:r>
        <w:rPr>
          <w:rFonts w:eastAsia="Calibri"/>
          <w:sz w:val="18"/>
          <w:szCs w:val="18"/>
        </w:rPr>
        <w:t xml:space="preserve"> </w:t>
      </w:r>
      <w:r w:rsidRPr="0075322C">
        <w:rPr>
          <w:rFonts w:eastAsia="Calibri"/>
          <w:sz w:val="18"/>
          <w:szCs w:val="18"/>
        </w:rPr>
        <w:t>возмещения убытков в соответствии с настоящим Контрактом, причиненных по вине Поставщика;</w:t>
      </w:r>
    </w:p>
    <w:p w:rsidR="00066A56" w:rsidRPr="0075322C" w:rsidRDefault="00066A56" w:rsidP="00066A56">
      <w:pPr>
        <w:pStyle w:val="a7"/>
        <w:ind w:firstLine="567"/>
        <w:jc w:val="both"/>
        <w:rPr>
          <w:rFonts w:eastAsia="Calibri"/>
          <w:sz w:val="18"/>
          <w:szCs w:val="18"/>
        </w:rPr>
      </w:pPr>
      <w:r w:rsidRPr="0075322C">
        <w:rPr>
          <w:rFonts w:eastAsia="Calibri"/>
          <w:sz w:val="18"/>
          <w:szCs w:val="18"/>
        </w:rPr>
        <w:t xml:space="preserve">2.3.5. Принять решение об одностороннем отказе от исполнения  настоящего Контракта в соответствии с </w:t>
      </w:r>
      <w:hyperlink r:id="rId10" w:anchor="block_45011" w:history="1">
        <w:r w:rsidRPr="0075322C">
          <w:rPr>
            <w:rFonts w:eastAsia="Calibri"/>
            <w:sz w:val="18"/>
            <w:szCs w:val="18"/>
          </w:rPr>
          <w:t>гражданским законодательством</w:t>
        </w:r>
      </w:hyperlink>
      <w:r w:rsidRPr="0075322C">
        <w:rPr>
          <w:rFonts w:eastAsia="Calibri"/>
          <w:sz w:val="18"/>
          <w:szCs w:val="18"/>
        </w:rPr>
        <w:t>;</w:t>
      </w:r>
    </w:p>
    <w:p w:rsidR="00066A56" w:rsidRPr="0075322C" w:rsidRDefault="00066A56" w:rsidP="00066A56">
      <w:pPr>
        <w:pStyle w:val="a7"/>
        <w:ind w:firstLine="567"/>
        <w:jc w:val="both"/>
        <w:rPr>
          <w:rFonts w:eastAsia="Calibri"/>
          <w:sz w:val="18"/>
          <w:szCs w:val="18"/>
        </w:rPr>
      </w:pPr>
      <w:r w:rsidRPr="0075322C">
        <w:rPr>
          <w:rFonts w:eastAsia="Calibri"/>
          <w:sz w:val="18"/>
          <w:szCs w:val="18"/>
        </w:rPr>
        <w:t xml:space="preserve">2.3.6.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anchor="block_41" w:history="1">
        <w:r w:rsidRPr="0075322C">
          <w:rPr>
            <w:rFonts w:eastAsia="Calibri"/>
            <w:sz w:val="18"/>
            <w:szCs w:val="18"/>
          </w:rPr>
          <w:t>Федеральным законом</w:t>
        </w:r>
      </w:hyperlink>
      <w:r w:rsidRPr="0075322C">
        <w:rPr>
          <w:rFonts w:eastAsia="Calibri"/>
          <w:sz w:val="18"/>
          <w:szCs w:val="18"/>
        </w:rPr>
        <w:t xml:space="preserve"> от 5 апреля 2013г. №44-ФЗ "О контрактной системе в сфере закупок товаров, работ, услуг для обеспечения государственных и муниципальных нужд". </w:t>
      </w:r>
    </w:p>
    <w:p w:rsidR="00066A56" w:rsidRPr="0075322C" w:rsidRDefault="00066A56" w:rsidP="00066A56">
      <w:pPr>
        <w:pStyle w:val="a7"/>
        <w:ind w:firstLine="567"/>
        <w:jc w:val="both"/>
        <w:rPr>
          <w:rFonts w:eastAsia="Calibri"/>
          <w:b/>
          <w:i/>
          <w:sz w:val="18"/>
          <w:szCs w:val="18"/>
        </w:rPr>
      </w:pPr>
      <w:r w:rsidRPr="0075322C">
        <w:rPr>
          <w:rFonts w:eastAsia="Calibri"/>
          <w:b/>
          <w:i/>
          <w:sz w:val="18"/>
          <w:szCs w:val="18"/>
        </w:rPr>
        <w:t>2.4. Заказчик обязан:</w:t>
      </w:r>
    </w:p>
    <w:p w:rsidR="00066A56" w:rsidRPr="0075322C" w:rsidRDefault="00066A56" w:rsidP="00066A56">
      <w:pPr>
        <w:pStyle w:val="a7"/>
        <w:ind w:firstLine="567"/>
        <w:jc w:val="both"/>
        <w:rPr>
          <w:rFonts w:eastAsia="Calibri"/>
          <w:sz w:val="18"/>
          <w:szCs w:val="18"/>
        </w:rPr>
      </w:pPr>
      <w:r w:rsidRPr="0075322C">
        <w:rPr>
          <w:rFonts w:eastAsia="Calibri"/>
          <w:sz w:val="18"/>
          <w:szCs w:val="18"/>
        </w:rPr>
        <w:t xml:space="preserve">2.4.1. Принять и оплатить товар в соответствии с  настоящим Контрактом; </w:t>
      </w:r>
    </w:p>
    <w:p w:rsidR="00066A56" w:rsidRPr="0075322C" w:rsidRDefault="00066A56" w:rsidP="00066A56">
      <w:pPr>
        <w:pStyle w:val="a7"/>
        <w:ind w:firstLine="567"/>
        <w:jc w:val="both"/>
        <w:rPr>
          <w:rFonts w:eastAsia="Calibri"/>
          <w:sz w:val="18"/>
          <w:szCs w:val="18"/>
        </w:rPr>
      </w:pPr>
      <w:r w:rsidRPr="0075322C">
        <w:rPr>
          <w:rFonts w:eastAsia="Calibri"/>
          <w:sz w:val="18"/>
          <w:szCs w:val="18"/>
        </w:rPr>
        <w:t>2.4.2. О</w:t>
      </w:r>
      <w:r w:rsidRPr="0075322C">
        <w:rPr>
          <w:color w:val="000000"/>
          <w:sz w:val="18"/>
          <w:szCs w:val="18"/>
          <w:shd w:val="clear" w:color="auto" w:fill="FFFFFF"/>
        </w:rPr>
        <w:t xml:space="preserve">существлять </w:t>
      </w:r>
      <w:proofErr w:type="gramStart"/>
      <w:r w:rsidRPr="0075322C">
        <w:rPr>
          <w:color w:val="000000"/>
          <w:sz w:val="18"/>
          <w:szCs w:val="18"/>
          <w:shd w:val="clear" w:color="auto" w:fill="FFFFFF"/>
        </w:rPr>
        <w:t>контроль за</w:t>
      </w:r>
      <w:proofErr w:type="gramEnd"/>
      <w:r w:rsidRPr="0075322C">
        <w:rPr>
          <w:color w:val="000000"/>
          <w:sz w:val="18"/>
          <w:szCs w:val="18"/>
          <w:shd w:val="clear" w:color="auto" w:fill="FFFFFF"/>
        </w:rPr>
        <w:t xml:space="preserve"> исполнением поставщиком условий контракта в соответствии с законодательством Российской Федерации.</w:t>
      </w:r>
      <w:r w:rsidRPr="0075322C">
        <w:rPr>
          <w:rFonts w:eastAsia="Calibri"/>
          <w:sz w:val="18"/>
          <w:szCs w:val="18"/>
        </w:rPr>
        <w:t xml:space="preserve"> </w:t>
      </w:r>
    </w:p>
    <w:p w:rsidR="00066A56" w:rsidRDefault="00066A56" w:rsidP="00066A56">
      <w:pPr>
        <w:pStyle w:val="a7"/>
        <w:ind w:firstLine="567"/>
        <w:jc w:val="both"/>
        <w:rPr>
          <w:rFonts w:eastAsia="Calibri"/>
          <w:sz w:val="18"/>
          <w:szCs w:val="18"/>
        </w:rPr>
      </w:pPr>
      <w:r w:rsidRPr="0075322C">
        <w:rPr>
          <w:rFonts w:eastAsia="Calibri"/>
          <w:sz w:val="18"/>
          <w:szCs w:val="18"/>
        </w:rPr>
        <w:t xml:space="preserve">2.4.3. </w:t>
      </w:r>
      <w:proofErr w:type="gramStart"/>
      <w:r w:rsidRPr="0075322C">
        <w:rPr>
          <w:rFonts w:eastAsia="Calibri"/>
          <w:sz w:val="18"/>
          <w:szCs w:val="18"/>
        </w:rPr>
        <w:t>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либо с использованием иных средств связи и доставки, обеспечивающих фиксирование данного уведомления и  получение   Заказчиком</w:t>
      </w:r>
      <w:proofErr w:type="gramEnd"/>
      <w:r w:rsidRPr="0075322C">
        <w:rPr>
          <w:rFonts w:eastAsia="Calibri"/>
          <w:sz w:val="18"/>
          <w:szCs w:val="18"/>
        </w:rPr>
        <w:t xml:space="preserve"> подтверждения о его вручении Поставщику</w:t>
      </w:r>
      <w:r w:rsidR="00AA71DB">
        <w:rPr>
          <w:rFonts w:eastAsia="Calibri"/>
          <w:sz w:val="18"/>
          <w:szCs w:val="18"/>
        </w:rPr>
        <w:t>.</w:t>
      </w:r>
    </w:p>
    <w:p w:rsidR="00066A56" w:rsidRPr="0075322C" w:rsidRDefault="00066A56" w:rsidP="00066A56">
      <w:pPr>
        <w:pStyle w:val="a7"/>
        <w:ind w:firstLine="567"/>
        <w:jc w:val="both"/>
        <w:rPr>
          <w:rFonts w:eastAsia="Calibri"/>
          <w:sz w:val="18"/>
          <w:szCs w:val="18"/>
        </w:rPr>
      </w:pPr>
      <w:r w:rsidRPr="0075322C">
        <w:rPr>
          <w:rFonts w:eastAsia="Calibri"/>
          <w:sz w:val="18"/>
          <w:szCs w:val="18"/>
        </w:rPr>
        <w:t xml:space="preserve">2.4.4. для  проверки  поставленного товара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anchor="block_34" w:history="1">
        <w:r w:rsidRPr="0075322C">
          <w:rPr>
            <w:rFonts w:eastAsia="Calibri"/>
            <w:sz w:val="18"/>
            <w:szCs w:val="18"/>
          </w:rPr>
          <w:t>Федеральным законом</w:t>
        </w:r>
      </w:hyperlink>
      <w:r w:rsidRPr="0075322C">
        <w:rPr>
          <w:rFonts w:eastAsia="Calibri"/>
          <w:sz w:val="18"/>
          <w:szCs w:val="18"/>
        </w:rPr>
        <w:t xml:space="preserve"> от 5 апреля 2013г. №44-ФЗ "О контрактной системе в сфере закупок товаров, работ, услуг для обеспечения государственных и муниципальных нужд".  </w:t>
      </w:r>
    </w:p>
    <w:p w:rsidR="00066A56" w:rsidRPr="0075322C" w:rsidRDefault="00066A56" w:rsidP="00066A56">
      <w:pPr>
        <w:pStyle w:val="a7"/>
        <w:ind w:firstLine="426"/>
        <w:jc w:val="center"/>
        <w:rPr>
          <w:rFonts w:eastAsia="Calibri"/>
          <w:b/>
          <w:sz w:val="18"/>
          <w:szCs w:val="18"/>
        </w:rPr>
      </w:pPr>
      <w:r w:rsidRPr="0075322C">
        <w:rPr>
          <w:rFonts w:eastAsia="Calibri"/>
          <w:b/>
          <w:sz w:val="18"/>
          <w:szCs w:val="18"/>
        </w:rPr>
        <w:t>3. Сроки поставки товара</w:t>
      </w:r>
    </w:p>
    <w:p w:rsidR="00066A56" w:rsidRPr="006E695A" w:rsidRDefault="006F704E" w:rsidP="00C43888">
      <w:pPr>
        <w:pStyle w:val="a7"/>
        <w:ind w:firstLine="426"/>
        <w:jc w:val="both"/>
        <w:rPr>
          <w:rFonts w:eastAsia="Calibri"/>
          <w:sz w:val="18"/>
          <w:szCs w:val="18"/>
        </w:rPr>
      </w:pPr>
      <w:r w:rsidRPr="006E695A">
        <w:rPr>
          <w:rFonts w:eastAsia="Calibri"/>
          <w:sz w:val="18"/>
          <w:szCs w:val="18"/>
        </w:rPr>
        <w:t xml:space="preserve">3.1. Срок поставки: в течение 10 рабочих дней </w:t>
      </w:r>
      <w:proofErr w:type="gramStart"/>
      <w:r w:rsidRPr="006E695A">
        <w:rPr>
          <w:rFonts w:eastAsia="Calibri"/>
          <w:sz w:val="18"/>
          <w:szCs w:val="18"/>
        </w:rPr>
        <w:t>с даты заключения</w:t>
      </w:r>
      <w:proofErr w:type="gramEnd"/>
      <w:r w:rsidRPr="006E695A">
        <w:rPr>
          <w:rFonts w:eastAsia="Calibri"/>
          <w:sz w:val="18"/>
          <w:szCs w:val="18"/>
        </w:rPr>
        <w:t xml:space="preserve"> Контракта.</w:t>
      </w:r>
      <w:r w:rsidR="00066A56" w:rsidRPr="006E695A">
        <w:rPr>
          <w:rFonts w:eastAsia="Calibri"/>
          <w:sz w:val="18"/>
          <w:szCs w:val="18"/>
        </w:rPr>
        <w:t xml:space="preserve"> </w:t>
      </w:r>
    </w:p>
    <w:p w:rsidR="00066A56" w:rsidRPr="006E695A" w:rsidRDefault="00066A56" w:rsidP="00C43888">
      <w:pPr>
        <w:pStyle w:val="a7"/>
        <w:ind w:firstLine="426"/>
        <w:jc w:val="both"/>
        <w:rPr>
          <w:rFonts w:eastAsia="Calibri"/>
          <w:sz w:val="18"/>
          <w:szCs w:val="18"/>
        </w:rPr>
      </w:pPr>
      <w:r w:rsidRPr="006E695A">
        <w:rPr>
          <w:rFonts w:eastAsia="Calibri"/>
          <w:sz w:val="18"/>
          <w:szCs w:val="18"/>
        </w:rPr>
        <w:t xml:space="preserve">3.2. Датой исполнения  Поставщиком обязательств по настоящему Контракту считается дата подписания Сторонами </w:t>
      </w:r>
      <w:r w:rsidR="008F2766">
        <w:rPr>
          <w:rFonts w:eastAsia="Calibri"/>
          <w:sz w:val="18"/>
          <w:szCs w:val="18"/>
        </w:rPr>
        <w:t>счет - фактуры</w:t>
      </w:r>
      <w:r w:rsidRPr="006E695A">
        <w:rPr>
          <w:rFonts w:eastAsia="Calibri"/>
          <w:sz w:val="18"/>
          <w:szCs w:val="18"/>
        </w:rPr>
        <w:t xml:space="preserve"> и (или) универсального передаточного документа (УПД).</w:t>
      </w:r>
    </w:p>
    <w:p w:rsidR="000D636D" w:rsidRPr="000D636D" w:rsidRDefault="00CD4E8C" w:rsidP="004A1291">
      <w:pPr>
        <w:pStyle w:val="a7"/>
        <w:ind w:firstLine="426"/>
        <w:jc w:val="both"/>
        <w:rPr>
          <w:sz w:val="18"/>
          <w:szCs w:val="18"/>
          <w:shd w:val="clear" w:color="auto" w:fill="FFFFFF"/>
        </w:rPr>
      </w:pPr>
      <w:r w:rsidRPr="006E695A">
        <w:rPr>
          <w:sz w:val="18"/>
          <w:szCs w:val="18"/>
          <w:shd w:val="clear" w:color="auto" w:fill="FFFFFF"/>
        </w:rPr>
        <w:t>3.3</w:t>
      </w:r>
      <w:proofErr w:type="gramStart"/>
      <w:r w:rsidRPr="006E695A">
        <w:rPr>
          <w:sz w:val="18"/>
          <w:szCs w:val="18"/>
          <w:shd w:val="clear" w:color="auto" w:fill="FFFFFF"/>
        </w:rPr>
        <w:t xml:space="preserve"> П</w:t>
      </w:r>
      <w:proofErr w:type="gramEnd"/>
      <w:r w:rsidRPr="006E695A">
        <w:rPr>
          <w:sz w:val="18"/>
          <w:szCs w:val="18"/>
          <w:shd w:val="clear" w:color="auto" w:fill="FFFFFF"/>
        </w:rPr>
        <w:t>о настоящему контракту Исполнитель обязуется изготовить</w:t>
      </w:r>
      <w:r w:rsidR="008D7AED">
        <w:rPr>
          <w:sz w:val="18"/>
          <w:szCs w:val="18"/>
          <w:shd w:val="clear" w:color="auto" w:fill="FFFFFF"/>
        </w:rPr>
        <w:t xml:space="preserve"> </w:t>
      </w:r>
      <w:r w:rsidR="008D7AED" w:rsidRPr="006E695A">
        <w:rPr>
          <w:sz w:val="18"/>
          <w:szCs w:val="18"/>
          <w:shd w:val="clear" w:color="auto" w:fill="FFFFFF"/>
        </w:rPr>
        <w:t>вкладыши</w:t>
      </w:r>
      <w:r w:rsidRPr="006E695A">
        <w:rPr>
          <w:sz w:val="18"/>
          <w:szCs w:val="18"/>
          <w:shd w:val="clear" w:color="auto" w:fill="FFFFFF"/>
        </w:rPr>
        <w:t xml:space="preserve"> и поставить</w:t>
      </w:r>
      <w:r w:rsidR="008D7AED">
        <w:rPr>
          <w:sz w:val="18"/>
          <w:szCs w:val="18"/>
          <w:shd w:val="clear" w:color="auto" w:fill="FFFFFF"/>
        </w:rPr>
        <w:t xml:space="preserve"> служебные удостоверения </w:t>
      </w:r>
      <w:r w:rsidRPr="006E695A">
        <w:rPr>
          <w:sz w:val="18"/>
          <w:szCs w:val="18"/>
          <w:shd w:val="clear" w:color="auto" w:fill="FFFFFF"/>
        </w:rPr>
        <w:t>для лиц, указанных в Списках</w:t>
      </w:r>
      <w:r w:rsidR="00C77464">
        <w:rPr>
          <w:sz w:val="18"/>
          <w:szCs w:val="18"/>
          <w:shd w:val="clear" w:color="auto" w:fill="FFFFFF"/>
        </w:rPr>
        <w:t xml:space="preserve"> </w:t>
      </w:r>
      <w:r w:rsidR="00C77464">
        <w:rPr>
          <w:sz w:val="18"/>
          <w:szCs w:val="18"/>
          <w:shd w:val="clear" w:color="auto" w:fill="FFFFFF"/>
        </w:rPr>
        <w:t>(приложение № 2)</w:t>
      </w:r>
      <w:r w:rsidRPr="006E695A">
        <w:rPr>
          <w:sz w:val="18"/>
          <w:szCs w:val="18"/>
          <w:shd w:val="clear" w:color="auto" w:fill="FFFFFF"/>
        </w:rPr>
        <w:t xml:space="preserve">. Передача </w:t>
      </w:r>
      <w:r w:rsidR="008D7AED">
        <w:rPr>
          <w:sz w:val="18"/>
          <w:szCs w:val="18"/>
          <w:shd w:val="clear" w:color="auto" w:fill="FFFFFF"/>
        </w:rPr>
        <w:t>бланков</w:t>
      </w:r>
      <w:r w:rsidRPr="006E695A">
        <w:rPr>
          <w:sz w:val="18"/>
          <w:szCs w:val="18"/>
          <w:shd w:val="clear" w:color="auto" w:fill="FFFFFF"/>
        </w:rPr>
        <w:t xml:space="preserve"> </w:t>
      </w:r>
      <w:r w:rsidR="008D7AED">
        <w:rPr>
          <w:sz w:val="18"/>
          <w:szCs w:val="18"/>
          <w:shd w:val="clear" w:color="auto" w:fill="FFFFFF"/>
        </w:rPr>
        <w:t>удостоверений</w:t>
      </w:r>
      <w:r w:rsidR="008D7AED" w:rsidRPr="006E695A">
        <w:rPr>
          <w:sz w:val="18"/>
          <w:szCs w:val="18"/>
          <w:shd w:val="clear" w:color="auto" w:fill="FFFFFF"/>
        </w:rPr>
        <w:t xml:space="preserve"> </w:t>
      </w:r>
      <w:r w:rsidRPr="006E695A">
        <w:rPr>
          <w:sz w:val="18"/>
          <w:szCs w:val="18"/>
          <w:shd w:val="clear" w:color="auto" w:fill="FFFFFF"/>
        </w:rPr>
        <w:t>и Списков</w:t>
      </w:r>
      <w:r w:rsidR="00C43888">
        <w:rPr>
          <w:sz w:val="18"/>
          <w:szCs w:val="18"/>
          <w:shd w:val="clear" w:color="auto" w:fill="FFFFFF"/>
        </w:rPr>
        <w:t xml:space="preserve"> </w:t>
      </w:r>
      <w:r w:rsidRPr="006E695A">
        <w:rPr>
          <w:sz w:val="18"/>
          <w:szCs w:val="18"/>
          <w:shd w:val="clear" w:color="auto" w:fill="FFFFFF"/>
        </w:rPr>
        <w:t xml:space="preserve"> осуществляется в порядке, установленном настоящим </w:t>
      </w:r>
      <w:r w:rsidR="00C43888">
        <w:rPr>
          <w:sz w:val="18"/>
          <w:szCs w:val="18"/>
          <w:shd w:val="clear" w:color="auto" w:fill="FFFFFF"/>
        </w:rPr>
        <w:t>контрактом.</w:t>
      </w:r>
      <w:r w:rsidRPr="006E695A">
        <w:rPr>
          <w:sz w:val="18"/>
          <w:szCs w:val="18"/>
        </w:rPr>
        <w:br/>
      </w:r>
      <w:r w:rsidR="00C43888">
        <w:rPr>
          <w:sz w:val="18"/>
          <w:szCs w:val="18"/>
          <w:shd w:val="clear" w:color="auto" w:fill="FFFFFF"/>
        </w:rPr>
        <w:t xml:space="preserve">          </w:t>
      </w:r>
      <w:r w:rsidR="00EF2404">
        <w:rPr>
          <w:sz w:val="18"/>
          <w:szCs w:val="18"/>
          <w:shd w:val="clear" w:color="auto" w:fill="FFFFFF"/>
        </w:rPr>
        <w:t>3.</w:t>
      </w:r>
      <w:r w:rsidR="008D7AED">
        <w:rPr>
          <w:sz w:val="18"/>
          <w:szCs w:val="18"/>
          <w:shd w:val="clear" w:color="auto" w:fill="FFFFFF"/>
        </w:rPr>
        <w:t>4</w:t>
      </w:r>
      <w:r w:rsidR="00F35099">
        <w:rPr>
          <w:sz w:val="18"/>
          <w:szCs w:val="18"/>
          <w:shd w:val="clear" w:color="auto" w:fill="FFFFFF"/>
        </w:rPr>
        <w:t xml:space="preserve">. В течение срока действия </w:t>
      </w:r>
      <w:r w:rsidR="001D20ED" w:rsidRPr="001D20ED">
        <w:rPr>
          <w:sz w:val="18"/>
          <w:szCs w:val="18"/>
          <w:shd w:val="clear" w:color="auto" w:fill="FFFFFF"/>
        </w:rPr>
        <w:t>настоящего Контракта</w:t>
      </w:r>
      <w:r w:rsidR="00C77464">
        <w:rPr>
          <w:sz w:val="18"/>
          <w:szCs w:val="18"/>
          <w:shd w:val="clear" w:color="auto" w:fill="FFFFFF"/>
        </w:rPr>
        <w:t>,</w:t>
      </w:r>
      <w:r w:rsidRPr="006E695A">
        <w:rPr>
          <w:sz w:val="18"/>
          <w:szCs w:val="18"/>
          <w:shd w:val="clear" w:color="auto" w:fill="FFFFFF"/>
        </w:rPr>
        <w:t xml:space="preserve"> </w:t>
      </w:r>
      <w:r w:rsidR="0046006B">
        <w:rPr>
          <w:sz w:val="18"/>
          <w:szCs w:val="18"/>
          <w:shd w:val="clear" w:color="auto" w:fill="FFFFFF"/>
        </w:rPr>
        <w:t>Исполнитель изготавливает вкладыши и осуществляет поставку служебных удостоверений</w:t>
      </w:r>
      <w:r w:rsidR="00EF2404">
        <w:rPr>
          <w:sz w:val="18"/>
          <w:szCs w:val="18"/>
          <w:shd w:val="clear" w:color="auto" w:fill="FFFFFF"/>
        </w:rPr>
        <w:t xml:space="preserve"> </w:t>
      </w:r>
      <w:r w:rsidR="006F1AE2">
        <w:rPr>
          <w:sz w:val="18"/>
          <w:szCs w:val="18"/>
          <w:shd w:val="clear" w:color="auto" w:fill="FFFFFF"/>
        </w:rPr>
        <w:t xml:space="preserve">по заявке Заказчика на основании </w:t>
      </w:r>
      <w:r w:rsidR="0039504A">
        <w:rPr>
          <w:sz w:val="18"/>
          <w:szCs w:val="18"/>
          <w:shd w:val="clear" w:color="auto" w:fill="FFFFFF"/>
        </w:rPr>
        <w:t xml:space="preserve">дополнительно </w:t>
      </w:r>
      <w:r w:rsidR="006F1AE2">
        <w:rPr>
          <w:sz w:val="18"/>
          <w:szCs w:val="18"/>
          <w:shd w:val="clear" w:color="auto" w:fill="FFFFFF"/>
        </w:rPr>
        <w:t xml:space="preserve">представленных </w:t>
      </w:r>
      <w:r w:rsidRPr="006E695A">
        <w:rPr>
          <w:sz w:val="18"/>
          <w:szCs w:val="18"/>
          <w:shd w:val="clear" w:color="auto" w:fill="FFFFFF"/>
        </w:rPr>
        <w:t xml:space="preserve">Списков </w:t>
      </w:r>
      <w:r w:rsidR="00557C6E">
        <w:rPr>
          <w:sz w:val="18"/>
          <w:szCs w:val="18"/>
          <w:shd w:val="clear" w:color="auto" w:fill="FFFFFF"/>
        </w:rPr>
        <w:t>сотрудников</w:t>
      </w:r>
      <w:r w:rsidR="00EF2404">
        <w:rPr>
          <w:sz w:val="18"/>
          <w:szCs w:val="18"/>
          <w:shd w:val="clear" w:color="auto" w:fill="FFFFFF"/>
        </w:rPr>
        <w:t>.</w:t>
      </w:r>
      <w:r w:rsidRPr="006E695A">
        <w:rPr>
          <w:sz w:val="18"/>
          <w:szCs w:val="18"/>
        </w:rPr>
        <w:br/>
      </w:r>
      <w:r w:rsidR="004A1291">
        <w:rPr>
          <w:sz w:val="18"/>
          <w:szCs w:val="18"/>
          <w:shd w:val="clear" w:color="auto" w:fill="FFFFFF"/>
        </w:rPr>
        <w:t xml:space="preserve">         3</w:t>
      </w:r>
      <w:r w:rsidRPr="006E695A">
        <w:rPr>
          <w:sz w:val="18"/>
          <w:szCs w:val="18"/>
          <w:shd w:val="clear" w:color="auto" w:fill="FFFFFF"/>
        </w:rPr>
        <w:t>.</w:t>
      </w:r>
      <w:r w:rsidR="004A1291">
        <w:rPr>
          <w:sz w:val="18"/>
          <w:szCs w:val="18"/>
          <w:shd w:val="clear" w:color="auto" w:fill="FFFFFF"/>
        </w:rPr>
        <w:t>4</w:t>
      </w:r>
      <w:r w:rsidRPr="006E695A">
        <w:rPr>
          <w:sz w:val="18"/>
          <w:szCs w:val="18"/>
          <w:shd w:val="clear" w:color="auto" w:fill="FFFFFF"/>
        </w:rPr>
        <w:t>. Срок изготовления каждой дополнительной партии</w:t>
      </w:r>
      <w:r w:rsidR="004A1291">
        <w:rPr>
          <w:sz w:val="18"/>
          <w:szCs w:val="18"/>
          <w:shd w:val="clear" w:color="auto" w:fill="FFFFFF"/>
        </w:rPr>
        <w:t xml:space="preserve"> вкладышей в удостоверения</w:t>
      </w:r>
      <w:r w:rsidR="00557C6E">
        <w:rPr>
          <w:sz w:val="18"/>
          <w:szCs w:val="18"/>
          <w:shd w:val="clear" w:color="auto" w:fill="FFFFFF"/>
        </w:rPr>
        <w:t xml:space="preserve"> и поставка их Заказчику</w:t>
      </w:r>
      <w:r w:rsidRPr="006E695A">
        <w:rPr>
          <w:sz w:val="18"/>
          <w:szCs w:val="18"/>
          <w:shd w:val="clear" w:color="auto" w:fill="FFFFFF"/>
        </w:rPr>
        <w:t xml:space="preserve"> составляет </w:t>
      </w:r>
      <w:r w:rsidR="004A1291">
        <w:rPr>
          <w:sz w:val="18"/>
          <w:szCs w:val="18"/>
          <w:shd w:val="clear" w:color="auto" w:fill="FFFFFF"/>
        </w:rPr>
        <w:t xml:space="preserve">10 </w:t>
      </w:r>
      <w:r w:rsidRPr="006E695A">
        <w:rPr>
          <w:sz w:val="18"/>
          <w:szCs w:val="18"/>
          <w:shd w:val="clear" w:color="auto" w:fill="FFFFFF"/>
        </w:rPr>
        <w:t xml:space="preserve">рабочих дней с момента </w:t>
      </w:r>
      <w:r w:rsidR="004A1291">
        <w:rPr>
          <w:sz w:val="18"/>
          <w:szCs w:val="18"/>
          <w:shd w:val="clear" w:color="auto" w:fill="FFFFFF"/>
        </w:rPr>
        <w:t>предоставления Списков. Срок</w:t>
      </w:r>
      <w:r w:rsidRPr="006E695A">
        <w:rPr>
          <w:sz w:val="18"/>
          <w:szCs w:val="18"/>
          <w:shd w:val="clear" w:color="auto" w:fill="FFFFFF"/>
        </w:rPr>
        <w:t>, указанны</w:t>
      </w:r>
      <w:r w:rsidR="004A1291">
        <w:rPr>
          <w:sz w:val="18"/>
          <w:szCs w:val="18"/>
          <w:shd w:val="clear" w:color="auto" w:fill="FFFFFF"/>
        </w:rPr>
        <w:t>й</w:t>
      </w:r>
      <w:r w:rsidRPr="006E695A">
        <w:rPr>
          <w:sz w:val="18"/>
          <w:szCs w:val="18"/>
          <w:shd w:val="clear" w:color="auto" w:fill="FFFFFF"/>
        </w:rPr>
        <w:t xml:space="preserve"> в п.</w:t>
      </w:r>
      <w:r w:rsidR="004A1291">
        <w:rPr>
          <w:sz w:val="18"/>
          <w:szCs w:val="18"/>
          <w:shd w:val="clear" w:color="auto" w:fill="FFFFFF"/>
        </w:rPr>
        <w:t xml:space="preserve"> 3.4</w:t>
      </w:r>
      <w:r w:rsidRPr="006E695A">
        <w:rPr>
          <w:sz w:val="18"/>
          <w:szCs w:val="18"/>
          <w:shd w:val="clear" w:color="auto" w:fill="FFFFFF"/>
        </w:rPr>
        <w:t>, отсчитываются</w:t>
      </w:r>
      <w:r w:rsidR="009925AC">
        <w:rPr>
          <w:sz w:val="18"/>
          <w:szCs w:val="18"/>
          <w:shd w:val="clear" w:color="auto" w:fill="FFFFFF"/>
        </w:rPr>
        <w:t xml:space="preserve"> </w:t>
      </w:r>
      <w:r w:rsidRPr="006E695A">
        <w:rPr>
          <w:sz w:val="18"/>
          <w:szCs w:val="18"/>
          <w:shd w:val="clear" w:color="auto" w:fill="FFFFFF"/>
        </w:rPr>
        <w:t>отдельно для каждой партии.</w:t>
      </w:r>
      <w:r w:rsidRPr="006E695A">
        <w:rPr>
          <w:sz w:val="18"/>
          <w:szCs w:val="18"/>
        </w:rPr>
        <w:br/>
      </w:r>
      <w:r w:rsidR="00F21901">
        <w:rPr>
          <w:sz w:val="18"/>
          <w:szCs w:val="18"/>
          <w:shd w:val="clear" w:color="auto" w:fill="FFFFFF"/>
        </w:rPr>
        <w:t xml:space="preserve">         3.5</w:t>
      </w:r>
      <w:r w:rsidRPr="006E695A">
        <w:rPr>
          <w:sz w:val="18"/>
          <w:szCs w:val="18"/>
          <w:shd w:val="clear" w:color="auto" w:fill="FFFFFF"/>
        </w:rPr>
        <w:t xml:space="preserve">. Стоимость дополнительных </w:t>
      </w:r>
      <w:r w:rsidRPr="00B82E30">
        <w:rPr>
          <w:sz w:val="18"/>
          <w:szCs w:val="18"/>
          <w:shd w:val="clear" w:color="auto" w:fill="FFFFFF"/>
        </w:rPr>
        <w:t xml:space="preserve">вкладышей определяется по цене за единицу, указанной в Приложении №1, и оплачивается в порядке, </w:t>
      </w:r>
      <w:r w:rsidR="00B82E30" w:rsidRPr="00B82E30">
        <w:rPr>
          <w:sz w:val="18"/>
          <w:szCs w:val="18"/>
          <w:shd w:val="clear" w:color="auto" w:fill="FFFFFF"/>
        </w:rPr>
        <w:t>установленном п.5</w:t>
      </w:r>
      <w:r w:rsidRPr="00B82E30">
        <w:rPr>
          <w:sz w:val="18"/>
          <w:szCs w:val="18"/>
          <w:shd w:val="clear" w:color="auto" w:fill="FFFFFF"/>
        </w:rPr>
        <w:t xml:space="preserve"> </w:t>
      </w:r>
      <w:r w:rsidRPr="000D636D">
        <w:rPr>
          <w:sz w:val="18"/>
          <w:szCs w:val="18"/>
          <w:shd w:val="clear" w:color="auto" w:fill="FFFFFF"/>
        </w:rPr>
        <w:t xml:space="preserve">настоящего </w:t>
      </w:r>
      <w:r w:rsidR="00F21901" w:rsidRPr="000D636D">
        <w:rPr>
          <w:sz w:val="18"/>
          <w:szCs w:val="18"/>
          <w:shd w:val="clear" w:color="auto" w:fill="FFFFFF"/>
        </w:rPr>
        <w:t>Контракта</w:t>
      </w:r>
      <w:r w:rsidR="00A442E3">
        <w:rPr>
          <w:sz w:val="18"/>
          <w:szCs w:val="18"/>
          <w:shd w:val="clear" w:color="auto" w:fill="FFFFFF"/>
        </w:rPr>
        <w:t>,</w:t>
      </w:r>
      <w:r w:rsidR="008D7AED" w:rsidRPr="000D636D">
        <w:rPr>
          <w:sz w:val="18"/>
          <w:szCs w:val="18"/>
          <w:shd w:val="clear" w:color="auto" w:fill="FFFFFF"/>
        </w:rPr>
        <w:t xml:space="preserve"> </w:t>
      </w:r>
      <w:proofErr w:type="gramStart"/>
      <w:r w:rsidR="000D636D" w:rsidRPr="000D636D">
        <w:rPr>
          <w:sz w:val="18"/>
          <w:szCs w:val="18"/>
          <w:shd w:val="clear" w:color="auto" w:fill="FFFFFF"/>
        </w:rPr>
        <w:t>с</w:t>
      </w:r>
      <w:r w:rsidR="000D636D" w:rsidRPr="000D636D">
        <w:rPr>
          <w:color w:val="000000"/>
          <w:sz w:val="18"/>
          <w:szCs w:val="18"/>
          <w:shd w:val="clear" w:color="auto" w:fill="FFFFFF"/>
        </w:rPr>
        <w:t xml:space="preserve"> даты подписания</w:t>
      </w:r>
      <w:proofErr w:type="gramEnd"/>
      <w:r w:rsidR="000D636D" w:rsidRPr="000D636D">
        <w:rPr>
          <w:color w:val="000000"/>
          <w:sz w:val="18"/>
          <w:szCs w:val="18"/>
          <w:shd w:val="clear" w:color="auto" w:fill="FFFFFF"/>
        </w:rPr>
        <w:t xml:space="preserve"> Сторонами </w:t>
      </w:r>
      <w:r w:rsidR="004C3F52">
        <w:rPr>
          <w:color w:val="000000"/>
          <w:sz w:val="18"/>
          <w:szCs w:val="18"/>
          <w:shd w:val="clear" w:color="auto" w:fill="FFFFFF"/>
        </w:rPr>
        <w:t>универсального передаточного документа или счет – фактуры (при наличии).</w:t>
      </w:r>
    </w:p>
    <w:p w:rsidR="00CD4E8C" w:rsidRPr="006E695A" w:rsidRDefault="00B82E30" w:rsidP="00C43888">
      <w:pPr>
        <w:pStyle w:val="a7"/>
        <w:ind w:firstLine="426"/>
        <w:jc w:val="both"/>
        <w:rPr>
          <w:rFonts w:eastAsia="Calibri"/>
          <w:sz w:val="18"/>
          <w:szCs w:val="18"/>
        </w:rPr>
      </w:pPr>
      <w:r w:rsidRPr="00B82E30">
        <w:rPr>
          <w:sz w:val="18"/>
          <w:szCs w:val="18"/>
          <w:shd w:val="clear" w:color="auto" w:fill="FFFFFF"/>
        </w:rPr>
        <w:t>3</w:t>
      </w:r>
      <w:r w:rsidR="00CD4E8C" w:rsidRPr="00B82E30">
        <w:rPr>
          <w:sz w:val="18"/>
          <w:szCs w:val="18"/>
          <w:shd w:val="clear" w:color="auto" w:fill="FFFFFF"/>
        </w:rPr>
        <w:t>.</w:t>
      </w:r>
      <w:r w:rsidRPr="00B82E30">
        <w:rPr>
          <w:sz w:val="18"/>
          <w:szCs w:val="18"/>
          <w:shd w:val="clear" w:color="auto" w:fill="FFFFFF"/>
        </w:rPr>
        <w:t>6</w:t>
      </w:r>
      <w:r w:rsidR="00CD4E8C" w:rsidRPr="00B82E30">
        <w:rPr>
          <w:sz w:val="18"/>
          <w:szCs w:val="18"/>
          <w:shd w:val="clear" w:color="auto" w:fill="FFFFFF"/>
        </w:rPr>
        <w:t>. Заказчик несёт ответственность за точность и полноту</w:t>
      </w:r>
      <w:r w:rsidR="00CD4E8C" w:rsidRPr="006E695A">
        <w:rPr>
          <w:sz w:val="18"/>
          <w:szCs w:val="18"/>
          <w:shd w:val="clear" w:color="auto" w:fill="FFFFFF"/>
        </w:rPr>
        <w:t xml:space="preserve"> данных в Списках; в случае ошибок, потребовавших переделки, Исполнитель вправе выставить дополнительный счёт и/или продлить срок исполнения на период, необходимый для устранения последствий.</w:t>
      </w:r>
      <w:r w:rsidR="00CD4E8C" w:rsidRPr="006E695A">
        <w:rPr>
          <w:sz w:val="18"/>
          <w:szCs w:val="18"/>
        </w:rPr>
        <w:br/>
      </w:r>
    </w:p>
    <w:p w:rsidR="00066A56" w:rsidRPr="006E695A" w:rsidRDefault="00066A56" w:rsidP="00066A56">
      <w:pPr>
        <w:pStyle w:val="a7"/>
        <w:ind w:firstLine="426"/>
        <w:jc w:val="center"/>
        <w:rPr>
          <w:rFonts w:eastAsia="Calibri"/>
          <w:b/>
          <w:sz w:val="18"/>
          <w:szCs w:val="18"/>
        </w:rPr>
      </w:pPr>
      <w:r w:rsidRPr="006E695A">
        <w:rPr>
          <w:rFonts w:eastAsia="Calibri"/>
          <w:b/>
          <w:sz w:val="18"/>
          <w:szCs w:val="18"/>
        </w:rPr>
        <w:t>4. Порядок сдачи и приемки товара. Качество товара.</w:t>
      </w:r>
    </w:p>
    <w:p w:rsidR="00157576" w:rsidRPr="006E695A" w:rsidRDefault="00157576" w:rsidP="00157576">
      <w:pPr>
        <w:pStyle w:val="a7"/>
        <w:ind w:firstLine="426"/>
        <w:jc w:val="both"/>
        <w:rPr>
          <w:rFonts w:eastAsia="Calibri"/>
          <w:b/>
          <w:sz w:val="18"/>
          <w:szCs w:val="18"/>
        </w:rPr>
      </w:pPr>
      <w:r w:rsidRPr="006E695A">
        <w:rPr>
          <w:sz w:val="18"/>
          <w:szCs w:val="18"/>
          <w:shd w:val="clear" w:color="auto" w:fill="FFFFFF"/>
        </w:rPr>
        <w:t xml:space="preserve">4.1 </w:t>
      </w:r>
      <w:r w:rsidR="000531FC">
        <w:rPr>
          <w:sz w:val="18"/>
          <w:szCs w:val="18"/>
          <w:shd w:val="clear" w:color="auto" w:fill="FFFFFF"/>
        </w:rPr>
        <w:t>Бланки</w:t>
      </w:r>
      <w:r w:rsidRPr="006E695A">
        <w:rPr>
          <w:sz w:val="18"/>
          <w:szCs w:val="18"/>
          <w:shd w:val="clear" w:color="auto" w:fill="FFFFFF"/>
        </w:rPr>
        <w:t xml:space="preserve"> удостоверений передаются Заказчиком Исполнителю по накладной передачи материалов на сторону. Накладная должна содержать наименование, количество, серийные </w:t>
      </w:r>
      <w:r w:rsidRPr="006E695A">
        <w:rPr>
          <w:sz w:val="18"/>
          <w:szCs w:val="18"/>
          <w:shd w:val="clear" w:color="auto" w:fill="FFFFFF"/>
        </w:rPr>
        <w:lastRenderedPageBreak/>
        <w:t>номера/идентификаторы (при наличии)</w:t>
      </w:r>
      <w:r w:rsidR="009925AC">
        <w:rPr>
          <w:sz w:val="18"/>
          <w:szCs w:val="18"/>
          <w:shd w:val="clear" w:color="auto" w:fill="FFFFFF"/>
        </w:rPr>
        <w:t>.</w:t>
      </w:r>
      <w:r w:rsidRPr="006E695A">
        <w:rPr>
          <w:sz w:val="18"/>
          <w:szCs w:val="18"/>
        </w:rPr>
        <w:br/>
      </w:r>
      <w:r w:rsidRPr="006E695A">
        <w:rPr>
          <w:sz w:val="18"/>
          <w:szCs w:val="18"/>
          <w:shd w:val="clear" w:color="auto" w:fill="FFFFFF"/>
        </w:rPr>
        <w:t>Передача считается состоявшейся с момента подписания накладной обеими сторонами и/или фактического приёма материалов Исполнителем, если иное не оговорено сторонами.</w:t>
      </w:r>
    </w:p>
    <w:p w:rsidR="00066A56" w:rsidRPr="006E695A" w:rsidRDefault="00157576" w:rsidP="00157576">
      <w:pPr>
        <w:ind w:right="-1" w:firstLine="426"/>
        <w:jc w:val="both"/>
        <w:rPr>
          <w:rFonts w:eastAsia="Calibri"/>
          <w:sz w:val="18"/>
          <w:szCs w:val="18"/>
        </w:rPr>
      </w:pPr>
      <w:r w:rsidRPr="006E695A">
        <w:rPr>
          <w:rFonts w:eastAsia="Calibri"/>
          <w:sz w:val="18"/>
          <w:szCs w:val="18"/>
        </w:rPr>
        <w:t>4.2</w:t>
      </w:r>
      <w:r w:rsidR="00066A56" w:rsidRPr="006E695A">
        <w:rPr>
          <w:rFonts w:eastAsia="Calibri"/>
          <w:sz w:val="18"/>
          <w:szCs w:val="18"/>
        </w:rPr>
        <w:t xml:space="preserve">. Заказчик в течение 2 (двух) рабочих дней со дня получения </w:t>
      </w:r>
      <w:r w:rsidR="00DE28E7" w:rsidRPr="006E695A">
        <w:rPr>
          <w:rFonts w:eastAsia="Calibri"/>
          <w:sz w:val="18"/>
          <w:szCs w:val="18"/>
        </w:rPr>
        <w:t>готовой продукции</w:t>
      </w:r>
      <w:r w:rsidR="00066A56" w:rsidRPr="006E695A">
        <w:rPr>
          <w:rFonts w:eastAsia="Calibri"/>
          <w:sz w:val="18"/>
          <w:szCs w:val="18"/>
        </w:rPr>
        <w:t xml:space="preserve">, сопровождаемого товарной накладной и (или) универсального передаточного документа (УПД),   осуществляет проверку поставленного товара по Контракту на предмет соответствия товара требованиям и условиям Контракта, принимает товар  или  отказывает  в  приёмке,   направляя мотивированный отказ от приемки товара. </w:t>
      </w:r>
    </w:p>
    <w:p w:rsidR="00066A56" w:rsidRPr="006E695A" w:rsidRDefault="00066A56" w:rsidP="00157576">
      <w:pPr>
        <w:pStyle w:val="1"/>
        <w:shd w:val="clear" w:color="auto" w:fill="FFFFFF"/>
        <w:spacing w:before="0" w:beforeAutospacing="0" w:after="0" w:afterAutospacing="0"/>
        <w:ind w:firstLine="426"/>
        <w:jc w:val="both"/>
        <w:rPr>
          <w:b w:val="0"/>
          <w:bCs w:val="0"/>
          <w:kern w:val="0"/>
          <w:sz w:val="18"/>
          <w:szCs w:val="18"/>
          <w:lang w:eastAsia="ar-SA"/>
        </w:rPr>
      </w:pPr>
      <w:r w:rsidRPr="006E695A">
        <w:rPr>
          <w:b w:val="0"/>
          <w:bCs w:val="0"/>
          <w:kern w:val="0"/>
          <w:sz w:val="18"/>
          <w:szCs w:val="18"/>
          <w:lang w:eastAsia="ar-SA"/>
        </w:rPr>
        <w:t>4.</w:t>
      </w:r>
      <w:r w:rsidR="00157576" w:rsidRPr="006E695A">
        <w:rPr>
          <w:b w:val="0"/>
          <w:bCs w:val="0"/>
          <w:kern w:val="0"/>
          <w:sz w:val="18"/>
          <w:szCs w:val="18"/>
          <w:lang w:eastAsia="ar-SA"/>
        </w:rPr>
        <w:t>3</w:t>
      </w:r>
      <w:r w:rsidRPr="006E695A">
        <w:rPr>
          <w:b w:val="0"/>
          <w:bCs w:val="0"/>
          <w:kern w:val="0"/>
          <w:sz w:val="18"/>
          <w:szCs w:val="18"/>
          <w:lang w:eastAsia="ar-SA"/>
        </w:rPr>
        <w:t xml:space="preserve">.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w:t>
      </w:r>
    </w:p>
    <w:p w:rsidR="00066A56" w:rsidRPr="006E695A" w:rsidRDefault="00066A56" w:rsidP="00066A56">
      <w:pPr>
        <w:autoSpaceDE w:val="0"/>
        <w:autoSpaceDN w:val="0"/>
        <w:ind w:firstLine="426"/>
        <w:jc w:val="both"/>
        <w:rPr>
          <w:sz w:val="18"/>
          <w:szCs w:val="18"/>
        </w:rPr>
      </w:pPr>
      <w:r w:rsidRPr="006E695A">
        <w:rPr>
          <w:sz w:val="18"/>
          <w:szCs w:val="18"/>
        </w:rPr>
        <w:t>4.</w:t>
      </w:r>
      <w:r w:rsidR="00157576" w:rsidRPr="006E695A">
        <w:rPr>
          <w:sz w:val="18"/>
          <w:szCs w:val="18"/>
        </w:rPr>
        <w:t>4</w:t>
      </w:r>
      <w:r w:rsidRPr="006E695A">
        <w:rPr>
          <w:sz w:val="18"/>
          <w:szCs w:val="18"/>
        </w:rPr>
        <w:t xml:space="preserve">. Поставляемый товар должен быть новым, без дефектов и иметь упаковку, обеспечивающую сохранность его внешнего вида при транспортировке, складировании и хранении, с наличием соответствующих законодательству маркировок и аннотаций на русском языке. Упаковка должна исключать механические повреждения, загрязнения, проникновение влаги, обеспечивать сохранение качества, потребительских свойств и безопасности товара. </w:t>
      </w:r>
    </w:p>
    <w:p w:rsidR="00066A56" w:rsidRPr="006E695A" w:rsidRDefault="00066A56" w:rsidP="00066A56">
      <w:pPr>
        <w:ind w:right="-1" w:firstLine="426"/>
        <w:jc w:val="both"/>
        <w:rPr>
          <w:sz w:val="18"/>
          <w:szCs w:val="18"/>
        </w:rPr>
      </w:pPr>
      <w:r w:rsidRPr="006E695A">
        <w:rPr>
          <w:rFonts w:eastAsia="Calibri"/>
          <w:sz w:val="18"/>
          <w:szCs w:val="18"/>
        </w:rPr>
        <w:t>4.</w:t>
      </w:r>
      <w:r w:rsidR="00157576" w:rsidRPr="006E695A">
        <w:rPr>
          <w:rFonts w:eastAsia="Calibri"/>
          <w:sz w:val="18"/>
          <w:szCs w:val="18"/>
        </w:rPr>
        <w:t>5</w:t>
      </w:r>
      <w:r w:rsidRPr="006E695A">
        <w:rPr>
          <w:rFonts w:eastAsia="Calibri"/>
          <w:sz w:val="18"/>
          <w:szCs w:val="18"/>
        </w:rPr>
        <w:t xml:space="preserve">. </w:t>
      </w:r>
      <w:r w:rsidRPr="006E695A">
        <w:rPr>
          <w:sz w:val="18"/>
          <w:szCs w:val="18"/>
        </w:rPr>
        <w:t xml:space="preserve">При приемке товара по качеству и количеству Заказчик производит визуальный осмотр товара на предмет его соответствия спецификации (Приложение № 1). В случае выявления недостатков или недостачи поставленного товара, обнаружения скрытых дефектов в период гарантийного срока замена данного товара на доброкачественный товар производится за счет собственных средств Поставщика, в течение 10 (десяти) дней с момента предъявления Заказчиком соответствующей претензии. </w:t>
      </w:r>
    </w:p>
    <w:p w:rsidR="00066A56" w:rsidRPr="0075322C" w:rsidRDefault="00AA71DB" w:rsidP="00066A56">
      <w:pPr>
        <w:ind w:right="-1" w:firstLine="426"/>
        <w:jc w:val="both"/>
        <w:rPr>
          <w:rFonts w:eastAsia="Calibri"/>
          <w:sz w:val="18"/>
          <w:szCs w:val="18"/>
        </w:rPr>
      </w:pPr>
      <w:r w:rsidRPr="006E695A">
        <w:rPr>
          <w:sz w:val="18"/>
          <w:szCs w:val="18"/>
          <w:shd w:val="clear" w:color="auto" w:fill="FFFFFF"/>
        </w:rPr>
        <w:t>4.</w:t>
      </w:r>
      <w:r w:rsidR="00157576" w:rsidRPr="006E695A">
        <w:rPr>
          <w:sz w:val="18"/>
          <w:szCs w:val="18"/>
          <w:shd w:val="clear" w:color="auto" w:fill="FFFFFF"/>
        </w:rPr>
        <w:t>6</w:t>
      </w:r>
      <w:r w:rsidR="00D542FD" w:rsidRPr="006E695A">
        <w:rPr>
          <w:sz w:val="18"/>
          <w:szCs w:val="18"/>
          <w:shd w:val="clear" w:color="auto" w:fill="FFFFFF"/>
        </w:rPr>
        <w:t>.</w:t>
      </w:r>
      <w:r w:rsidRPr="006E695A">
        <w:rPr>
          <w:sz w:val="18"/>
          <w:szCs w:val="18"/>
          <w:shd w:val="clear" w:color="auto" w:fill="FFFFFF"/>
        </w:rPr>
        <w:t xml:space="preserve"> </w:t>
      </w:r>
      <w:r w:rsidR="00066A56" w:rsidRPr="006E695A">
        <w:rPr>
          <w:rFonts w:eastAsia="Calibri"/>
          <w:sz w:val="18"/>
          <w:szCs w:val="18"/>
        </w:rPr>
        <w:t>В случае отказа Заказчика от приемки товара</w:t>
      </w:r>
      <w:r w:rsidR="00066A56" w:rsidRPr="0075322C">
        <w:rPr>
          <w:rFonts w:eastAsia="Calibri"/>
          <w:sz w:val="18"/>
          <w:szCs w:val="18"/>
        </w:rPr>
        <w:t xml:space="preserve">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sidR="00066A56" w:rsidRPr="0075322C">
        <w:rPr>
          <w:rFonts w:eastAsia="Calibri"/>
          <w:sz w:val="18"/>
          <w:szCs w:val="18"/>
        </w:rPr>
        <w:t>с даты</w:t>
      </w:r>
      <w:proofErr w:type="gramEnd"/>
      <w:r w:rsidR="00066A56" w:rsidRPr="0075322C">
        <w:rPr>
          <w:rFonts w:eastAsia="Calibri"/>
          <w:sz w:val="18"/>
          <w:szCs w:val="18"/>
        </w:rPr>
        <w:t xml:space="preserve"> его подписания направляется Заказчиком Поставщику. Выявленные недостатки устраняются Поставщиком за его счёт.</w:t>
      </w:r>
    </w:p>
    <w:p w:rsidR="00066A56" w:rsidRPr="0075322C" w:rsidRDefault="00AA71DB" w:rsidP="00066A56">
      <w:pPr>
        <w:pStyle w:val="a7"/>
        <w:ind w:firstLine="426"/>
        <w:jc w:val="both"/>
        <w:rPr>
          <w:sz w:val="18"/>
          <w:szCs w:val="18"/>
        </w:rPr>
      </w:pPr>
      <w:r>
        <w:rPr>
          <w:rFonts w:eastAsia="Calibri"/>
          <w:sz w:val="18"/>
          <w:szCs w:val="18"/>
        </w:rPr>
        <w:t>4.</w:t>
      </w:r>
      <w:r w:rsidR="00157576">
        <w:rPr>
          <w:rFonts w:eastAsia="Calibri"/>
          <w:sz w:val="18"/>
          <w:szCs w:val="18"/>
        </w:rPr>
        <w:t>7</w:t>
      </w:r>
      <w:r w:rsidR="00066A56" w:rsidRPr="0075322C">
        <w:rPr>
          <w:rFonts w:eastAsia="Calibri"/>
          <w:sz w:val="18"/>
          <w:szCs w:val="18"/>
        </w:rPr>
        <w:t xml:space="preserve">. Заказчиком назначается ответственное лицо, контролирующее порядок и сроки поставки – </w:t>
      </w:r>
      <w:r w:rsidR="00066A56">
        <w:rPr>
          <w:rFonts w:eastAsia="Calibri"/>
          <w:sz w:val="18"/>
          <w:szCs w:val="18"/>
        </w:rPr>
        <w:t xml:space="preserve">начальник отдела </w:t>
      </w:r>
      <w:r w:rsidR="0090250E">
        <w:rPr>
          <w:rFonts w:eastAsia="Calibri"/>
          <w:sz w:val="18"/>
          <w:szCs w:val="18"/>
        </w:rPr>
        <w:t xml:space="preserve">охраны </w:t>
      </w:r>
      <w:proofErr w:type="spellStart"/>
      <w:r w:rsidR="0090250E">
        <w:rPr>
          <w:rFonts w:eastAsia="Calibri"/>
          <w:sz w:val="18"/>
          <w:szCs w:val="18"/>
        </w:rPr>
        <w:t>Юмин</w:t>
      </w:r>
      <w:proofErr w:type="spellEnd"/>
      <w:r w:rsidR="0090250E">
        <w:rPr>
          <w:rFonts w:eastAsia="Calibri"/>
          <w:sz w:val="18"/>
          <w:szCs w:val="18"/>
        </w:rPr>
        <w:t xml:space="preserve"> П.А.</w:t>
      </w:r>
      <w:r w:rsidR="00066A56" w:rsidRPr="002D2835">
        <w:rPr>
          <w:rFonts w:eastAsia="Microsoft YaHei"/>
          <w:sz w:val="18"/>
          <w:szCs w:val="18"/>
        </w:rPr>
        <w:t>, тел.: 8(3513) 67-13-13 (1</w:t>
      </w:r>
      <w:r w:rsidR="00066A56">
        <w:rPr>
          <w:rFonts w:eastAsia="Microsoft YaHei"/>
          <w:sz w:val="18"/>
          <w:szCs w:val="18"/>
        </w:rPr>
        <w:t>0</w:t>
      </w:r>
      <w:r w:rsidR="0090250E">
        <w:rPr>
          <w:rFonts w:eastAsia="Microsoft YaHei"/>
          <w:sz w:val="18"/>
          <w:szCs w:val="18"/>
        </w:rPr>
        <w:t>9</w:t>
      </w:r>
      <w:r w:rsidR="00066A56" w:rsidRPr="002D2835">
        <w:rPr>
          <w:rFonts w:eastAsia="Microsoft YaHei"/>
          <w:sz w:val="18"/>
          <w:szCs w:val="18"/>
        </w:rPr>
        <w:t xml:space="preserve">).  </w:t>
      </w:r>
      <w:r w:rsidR="00066A56" w:rsidRPr="0075322C">
        <w:rPr>
          <w:sz w:val="18"/>
          <w:szCs w:val="18"/>
        </w:rPr>
        <w:t xml:space="preserve">  </w:t>
      </w:r>
    </w:p>
    <w:p w:rsidR="00066A56" w:rsidRPr="0075322C" w:rsidRDefault="00066A56" w:rsidP="00066A56">
      <w:pPr>
        <w:pStyle w:val="a7"/>
        <w:ind w:firstLine="426"/>
        <w:jc w:val="center"/>
        <w:rPr>
          <w:rFonts w:eastAsia="Calibri"/>
          <w:b/>
          <w:sz w:val="18"/>
          <w:szCs w:val="18"/>
        </w:rPr>
      </w:pPr>
      <w:r w:rsidRPr="0075322C">
        <w:rPr>
          <w:rFonts w:eastAsia="Calibri"/>
          <w:b/>
          <w:sz w:val="18"/>
          <w:szCs w:val="18"/>
        </w:rPr>
        <w:t>5. Цена Контракта и порядок расчетов</w:t>
      </w:r>
    </w:p>
    <w:p w:rsidR="00066A56" w:rsidRPr="001F6287" w:rsidRDefault="00066A56" w:rsidP="00066A56">
      <w:pPr>
        <w:pStyle w:val="a7"/>
        <w:ind w:firstLine="426"/>
        <w:jc w:val="both"/>
        <w:rPr>
          <w:rFonts w:eastAsia="Calibri"/>
          <w:sz w:val="18"/>
          <w:szCs w:val="18"/>
        </w:rPr>
      </w:pPr>
      <w:r w:rsidRPr="001F6287">
        <w:rPr>
          <w:rFonts w:eastAsia="Calibri"/>
          <w:sz w:val="18"/>
          <w:szCs w:val="18"/>
        </w:rPr>
        <w:t>5.1. Цена настоящего Контракта составляет</w:t>
      </w:r>
      <w:proofErr w:type="gramStart"/>
      <w:r w:rsidRPr="001F6287">
        <w:rPr>
          <w:rFonts w:eastAsia="Calibri"/>
          <w:sz w:val="18"/>
          <w:szCs w:val="18"/>
        </w:rPr>
        <w:t xml:space="preserve"> </w:t>
      </w:r>
      <w:r w:rsidR="0090250E">
        <w:rPr>
          <w:rFonts w:eastAsia="Calibri"/>
          <w:sz w:val="18"/>
          <w:szCs w:val="18"/>
        </w:rPr>
        <w:t>___________</w:t>
      </w:r>
      <w:r w:rsidRPr="001F6287">
        <w:rPr>
          <w:rFonts w:eastAsia="Calibri"/>
          <w:sz w:val="18"/>
          <w:szCs w:val="18"/>
        </w:rPr>
        <w:t xml:space="preserve"> (</w:t>
      </w:r>
      <w:r w:rsidR="0090250E">
        <w:rPr>
          <w:rFonts w:eastAsia="Calibri"/>
          <w:sz w:val="18"/>
          <w:szCs w:val="18"/>
        </w:rPr>
        <w:t>_________</w:t>
      </w:r>
      <w:r>
        <w:rPr>
          <w:rFonts w:eastAsia="Calibri"/>
          <w:sz w:val="18"/>
          <w:szCs w:val="18"/>
        </w:rPr>
        <w:t xml:space="preserve">), </w:t>
      </w:r>
      <w:proofErr w:type="gramEnd"/>
      <w:r w:rsidR="0090250E">
        <w:rPr>
          <w:rFonts w:eastAsia="Calibri"/>
          <w:sz w:val="18"/>
          <w:szCs w:val="18"/>
        </w:rPr>
        <w:t>НДС/</w:t>
      </w:r>
      <w:r>
        <w:rPr>
          <w:rFonts w:eastAsia="Calibri"/>
          <w:sz w:val="18"/>
          <w:szCs w:val="18"/>
        </w:rPr>
        <w:t>НДС не облагается</w:t>
      </w:r>
      <w:hyperlink r:id="rId13" w:anchor="block_141" w:history="1"/>
      <w:r w:rsidRPr="001F6287">
        <w:rPr>
          <w:rFonts w:eastAsia="Calibri"/>
          <w:sz w:val="18"/>
          <w:szCs w:val="18"/>
        </w:rPr>
        <w:t>.</w:t>
      </w:r>
    </w:p>
    <w:p w:rsidR="00066A56" w:rsidRPr="0075322C" w:rsidRDefault="00066A56" w:rsidP="00066A56">
      <w:pPr>
        <w:pStyle w:val="a7"/>
        <w:ind w:firstLine="426"/>
        <w:jc w:val="both"/>
        <w:rPr>
          <w:rFonts w:eastAsia="Calibri"/>
          <w:sz w:val="18"/>
          <w:szCs w:val="18"/>
        </w:rPr>
      </w:pPr>
      <w:r w:rsidRPr="0075322C">
        <w:rPr>
          <w:rFonts w:eastAsia="Calibri"/>
          <w:sz w:val="18"/>
          <w:szCs w:val="18"/>
        </w:rPr>
        <w:t xml:space="preserve">5.2. Цена  настоящего Контракта является твердой и определяется на весь срок исполнения Контракта, за исключением случаев, установленных </w:t>
      </w:r>
      <w:hyperlink r:id="rId14" w:history="1">
        <w:r w:rsidRPr="0075322C">
          <w:rPr>
            <w:rFonts w:eastAsia="Calibri"/>
            <w:sz w:val="18"/>
            <w:szCs w:val="18"/>
          </w:rPr>
          <w:t>Федеральным законом</w:t>
        </w:r>
      </w:hyperlink>
      <w:r>
        <w:rPr>
          <w:rFonts w:eastAsia="Calibri"/>
          <w:sz w:val="18"/>
          <w:szCs w:val="18"/>
        </w:rPr>
        <w:t xml:space="preserve"> от 5 апреля 2013г. №44-ФЗ «</w:t>
      </w:r>
      <w:r w:rsidRPr="0075322C">
        <w:rPr>
          <w:rFonts w:eastAsia="Calibri"/>
          <w:sz w:val="18"/>
          <w:szCs w:val="18"/>
        </w:rPr>
        <w:t>О контрактной системе в сфере закупок товаров, работ, услуг для обеспечения государственных и муниципальных нужд</w:t>
      </w:r>
      <w:r>
        <w:rPr>
          <w:rFonts w:eastAsia="Calibri"/>
          <w:sz w:val="18"/>
          <w:szCs w:val="18"/>
        </w:rPr>
        <w:t>»</w:t>
      </w:r>
      <w:r w:rsidRPr="0075322C">
        <w:rPr>
          <w:rFonts w:eastAsia="Calibri"/>
          <w:sz w:val="18"/>
          <w:szCs w:val="18"/>
        </w:rPr>
        <w:t xml:space="preserve"> и настоящим Контрактом.</w:t>
      </w:r>
    </w:p>
    <w:p w:rsidR="00066A56" w:rsidRPr="00451CB1" w:rsidRDefault="00066A56" w:rsidP="00066A56">
      <w:pPr>
        <w:pStyle w:val="a7"/>
        <w:ind w:firstLine="426"/>
        <w:jc w:val="both"/>
        <w:rPr>
          <w:rFonts w:eastAsia="Courier New"/>
          <w:sz w:val="18"/>
          <w:szCs w:val="18"/>
        </w:rPr>
      </w:pPr>
      <w:r w:rsidRPr="0075322C">
        <w:rPr>
          <w:rFonts w:eastAsia="Calibri"/>
          <w:sz w:val="18"/>
          <w:szCs w:val="18"/>
        </w:rPr>
        <w:t xml:space="preserve">5.3. </w:t>
      </w:r>
      <w:r w:rsidR="00451CB1" w:rsidRPr="00D9762D">
        <w:rPr>
          <w:i/>
          <w:sz w:val="18"/>
          <w:szCs w:val="18"/>
        </w:rPr>
        <w:t>Источник финансирования настоящего контракта (КВР – 244): за счет средств бюджетных организаций, в т. ч. за счет субсидии федеральным бюджетным учреждениям на финансовое обеспечение выполнения ими государственного задания</w:t>
      </w:r>
      <w:r w:rsidRPr="00D9762D">
        <w:rPr>
          <w:rFonts w:eastAsia="Courier New"/>
          <w:i/>
          <w:sz w:val="18"/>
          <w:szCs w:val="18"/>
        </w:rPr>
        <w:t>.</w:t>
      </w:r>
    </w:p>
    <w:p w:rsidR="00066A56" w:rsidRPr="0075322C" w:rsidRDefault="00066A56" w:rsidP="00066A56">
      <w:pPr>
        <w:ind w:right="-1" w:firstLine="426"/>
        <w:jc w:val="both"/>
        <w:rPr>
          <w:rFonts w:eastAsia="Calibri"/>
          <w:sz w:val="18"/>
          <w:szCs w:val="18"/>
        </w:rPr>
      </w:pPr>
      <w:r w:rsidRPr="00451CB1">
        <w:rPr>
          <w:rFonts w:eastAsia="Calibri"/>
          <w:sz w:val="18"/>
          <w:szCs w:val="18"/>
        </w:rPr>
        <w:t xml:space="preserve">5.4. Расчеты между Заказчиком и Поставщиком </w:t>
      </w:r>
      <w:r w:rsidRPr="0075322C">
        <w:rPr>
          <w:rFonts w:eastAsia="Calibri"/>
          <w:sz w:val="18"/>
          <w:szCs w:val="18"/>
        </w:rPr>
        <w:t xml:space="preserve">производятся Заказчиком за фактически поставленный товар в срок не позднее </w:t>
      </w:r>
      <w:r w:rsidRPr="0075322C">
        <w:rPr>
          <w:sz w:val="18"/>
          <w:szCs w:val="18"/>
        </w:rPr>
        <w:t xml:space="preserve">7 (семи) рабочих дней </w:t>
      </w:r>
      <w:proofErr w:type="gramStart"/>
      <w:r w:rsidRPr="0075322C">
        <w:rPr>
          <w:sz w:val="18"/>
          <w:szCs w:val="18"/>
        </w:rPr>
        <w:t>с</w:t>
      </w:r>
      <w:r w:rsidRPr="0075322C">
        <w:rPr>
          <w:rFonts w:eastAsia="Calibri"/>
          <w:sz w:val="18"/>
          <w:szCs w:val="18"/>
        </w:rPr>
        <w:t xml:space="preserve"> даты подписания</w:t>
      </w:r>
      <w:proofErr w:type="gramEnd"/>
      <w:r w:rsidRPr="0075322C">
        <w:rPr>
          <w:rFonts w:eastAsia="Calibri"/>
          <w:sz w:val="18"/>
          <w:szCs w:val="18"/>
        </w:rPr>
        <w:t xml:space="preserve"> </w:t>
      </w:r>
      <w:r>
        <w:rPr>
          <w:rFonts w:eastAsia="Calibri"/>
          <w:sz w:val="18"/>
          <w:szCs w:val="18"/>
        </w:rPr>
        <w:t>Заказчиком</w:t>
      </w:r>
      <w:r w:rsidRPr="0075322C">
        <w:rPr>
          <w:rFonts w:eastAsia="Calibri"/>
          <w:sz w:val="18"/>
          <w:szCs w:val="18"/>
        </w:rPr>
        <w:t xml:space="preserve"> товарной накладной и (или) универсального передаточного документа.</w:t>
      </w:r>
    </w:p>
    <w:p w:rsidR="00066A56" w:rsidRDefault="00066A56" w:rsidP="00066A56">
      <w:pPr>
        <w:pStyle w:val="a7"/>
        <w:ind w:firstLine="426"/>
        <w:jc w:val="both"/>
        <w:rPr>
          <w:rFonts w:eastAsia="Calibri"/>
          <w:sz w:val="18"/>
          <w:szCs w:val="18"/>
        </w:rPr>
      </w:pPr>
      <w:r w:rsidRPr="0075322C">
        <w:rPr>
          <w:rFonts w:eastAsia="Calibri"/>
          <w:sz w:val="18"/>
          <w:szCs w:val="18"/>
        </w:rPr>
        <w:t>5.5. Оплата по наст</w:t>
      </w:r>
      <w:r>
        <w:rPr>
          <w:rFonts w:eastAsia="Calibri"/>
          <w:sz w:val="18"/>
          <w:szCs w:val="18"/>
        </w:rPr>
        <w:t xml:space="preserve">оящему Контракту осуществляется </w:t>
      </w:r>
      <w:r w:rsidRPr="0075322C">
        <w:rPr>
          <w:rFonts w:eastAsia="Calibri"/>
          <w:sz w:val="18"/>
          <w:szCs w:val="18"/>
        </w:rPr>
        <w:t xml:space="preserve">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несёт Поставщик. </w:t>
      </w:r>
    </w:p>
    <w:p w:rsidR="00066A56" w:rsidRDefault="00066A56" w:rsidP="00066A56">
      <w:pPr>
        <w:ind w:right="-1" w:firstLine="426"/>
        <w:jc w:val="both"/>
      </w:pPr>
      <w:r w:rsidRPr="00CB2D3D">
        <w:rPr>
          <w:rFonts w:eastAsia="Calibri"/>
          <w:sz w:val="18"/>
          <w:szCs w:val="18"/>
        </w:rPr>
        <w:t xml:space="preserve">5.6. </w:t>
      </w:r>
      <w:proofErr w:type="gramStart"/>
      <w:r w:rsidRPr="00377509">
        <w:rPr>
          <w:sz w:val="18"/>
          <w:szCs w:val="1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77509">
        <w:rPr>
          <w:sz w:val="18"/>
          <w:szCs w:val="18"/>
        </w:rPr>
        <w:t xml:space="preserve"> Российской Федерации Заказчиком.</w:t>
      </w:r>
    </w:p>
    <w:p w:rsidR="002154BC" w:rsidRDefault="002154BC" w:rsidP="00066A56">
      <w:pPr>
        <w:ind w:right="-1" w:firstLine="426"/>
        <w:jc w:val="center"/>
        <w:rPr>
          <w:rFonts w:eastAsia="Calibri"/>
          <w:b/>
          <w:sz w:val="18"/>
          <w:szCs w:val="18"/>
        </w:rPr>
      </w:pPr>
    </w:p>
    <w:p w:rsidR="00066A56" w:rsidRPr="0075322C" w:rsidRDefault="00066A56" w:rsidP="00066A56">
      <w:pPr>
        <w:ind w:right="-1" w:firstLine="426"/>
        <w:jc w:val="center"/>
        <w:rPr>
          <w:rFonts w:eastAsia="Calibri"/>
          <w:b/>
          <w:sz w:val="18"/>
          <w:szCs w:val="18"/>
        </w:rPr>
      </w:pPr>
      <w:r w:rsidRPr="0075322C">
        <w:rPr>
          <w:rFonts w:eastAsia="Calibri"/>
          <w:b/>
          <w:sz w:val="18"/>
          <w:szCs w:val="18"/>
        </w:rPr>
        <w:t>6. Ответственность Сторон</w:t>
      </w:r>
    </w:p>
    <w:p w:rsidR="00066A56" w:rsidRPr="0075322C" w:rsidRDefault="00066A56" w:rsidP="00066A56">
      <w:pPr>
        <w:ind w:right="-1" w:firstLine="426"/>
        <w:jc w:val="both"/>
        <w:rPr>
          <w:rFonts w:eastAsia="Calibri"/>
          <w:sz w:val="18"/>
          <w:szCs w:val="18"/>
        </w:rPr>
      </w:pPr>
      <w:r w:rsidRPr="0075322C">
        <w:rPr>
          <w:rFonts w:eastAsia="Calibri"/>
          <w:sz w:val="18"/>
          <w:szCs w:val="18"/>
        </w:rPr>
        <w:t xml:space="preserve">6.1. За неисполнение или ненадлежащее исполнение настоящего Контракта Стороны несут ответственность в соответствии с </w:t>
      </w:r>
      <w:hyperlink r:id="rId15" w:anchor="block_1025" w:history="1">
        <w:r w:rsidRPr="0075322C">
          <w:rPr>
            <w:rFonts w:eastAsia="Calibri"/>
            <w:sz w:val="18"/>
            <w:szCs w:val="18"/>
          </w:rPr>
          <w:t>законодательством</w:t>
        </w:r>
      </w:hyperlink>
      <w:r w:rsidRPr="0075322C">
        <w:rPr>
          <w:rFonts w:eastAsia="Calibri"/>
          <w:sz w:val="18"/>
          <w:szCs w:val="18"/>
        </w:rPr>
        <w:t xml:space="preserve"> Российской Федерации и условиями настоящего Контракта. </w:t>
      </w:r>
    </w:p>
    <w:p w:rsidR="00066A56" w:rsidRPr="0075322C" w:rsidRDefault="00066A56" w:rsidP="00066A56">
      <w:pPr>
        <w:ind w:right="-1" w:firstLine="426"/>
        <w:jc w:val="both"/>
        <w:rPr>
          <w:rFonts w:eastAsia="Calibri"/>
          <w:sz w:val="18"/>
          <w:szCs w:val="18"/>
        </w:rPr>
      </w:pPr>
      <w:r w:rsidRPr="0075322C">
        <w:rPr>
          <w:rFonts w:eastAsia="Calibri"/>
          <w:sz w:val="18"/>
          <w:szCs w:val="18"/>
        </w:rPr>
        <w:t xml:space="preserve">6.2.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w:t>
      </w:r>
      <w:hyperlink r:id="rId16" w:anchor="block_100" w:history="1">
        <w:r w:rsidRPr="0075322C">
          <w:rPr>
            <w:rFonts w:eastAsia="Calibri"/>
            <w:sz w:val="18"/>
            <w:szCs w:val="18"/>
          </w:rPr>
          <w:t>ключевой ставки</w:t>
        </w:r>
      </w:hyperlink>
      <w:r w:rsidRPr="0075322C">
        <w:rPr>
          <w:rFonts w:eastAsia="Calibri"/>
          <w:sz w:val="18"/>
          <w:szCs w:val="18"/>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66A56" w:rsidRPr="0075322C" w:rsidRDefault="00066A56" w:rsidP="00066A56">
      <w:pPr>
        <w:pStyle w:val="1"/>
        <w:shd w:val="clear" w:color="auto" w:fill="FFFFFF"/>
        <w:spacing w:before="0" w:beforeAutospacing="0" w:after="0" w:afterAutospacing="0"/>
        <w:ind w:firstLine="426"/>
        <w:jc w:val="both"/>
        <w:rPr>
          <w:rFonts w:eastAsia="Calibri"/>
          <w:b w:val="0"/>
          <w:bCs w:val="0"/>
          <w:kern w:val="0"/>
          <w:sz w:val="18"/>
          <w:szCs w:val="18"/>
          <w:lang w:eastAsia="ar-SA"/>
        </w:rPr>
      </w:pPr>
      <w:r w:rsidRPr="0075322C">
        <w:rPr>
          <w:rFonts w:eastAsia="Calibri"/>
          <w:b w:val="0"/>
          <w:bCs w:val="0"/>
          <w:kern w:val="0"/>
          <w:sz w:val="18"/>
          <w:szCs w:val="18"/>
          <w:lang w:eastAsia="ar-SA"/>
        </w:rPr>
        <w:t xml:space="preserve">6.3.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предусмотренных  Контрактом, Поставщик уплачивает Заказчику штраф. </w:t>
      </w:r>
      <w:proofErr w:type="gramStart"/>
      <w:r w:rsidRPr="0075322C">
        <w:rPr>
          <w:rFonts w:eastAsia="Calibri"/>
          <w:b w:val="0"/>
          <w:bCs w:val="0"/>
          <w:kern w:val="0"/>
          <w:sz w:val="18"/>
          <w:szCs w:val="18"/>
          <w:lang w:eastAsia="ar-SA"/>
        </w:rPr>
        <w:t>Размер штрафа  устанавливается  в виде фиксированной суммы, определяется в соответствии с Постановлением Правительства РФ от 30 августа 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sidRPr="0075322C">
        <w:rPr>
          <w:rFonts w:eastAsia="Calibri"/>
          <w:b w:val="0"/>
          <w:bCs w:val="0"/>
          <w:kern w:val="0"/>
          <w:sz w:val="18"/>
          <w:szCs w:val="18"/>
          <w:lang w:eastAsia="ar-SA"/>
        </w:rPr>
        <w:t xml:space="preserve"> 15 мая 2017 г. №570 и </w:t>
      </w:r>
      <w:proofErr w:type="gramStart"/>
      <w:r w:rsidRPr="0075322C">
        <w:rPr>
          <w:rFonts w:eastAsia="Calibri"/>
          <w:b w:val="0"/>
          <w:bCs w:val="0"/>
          <w:kern w:val="0"/>
          <w:sz w:val="18"/>
          <w:szCs w:val="18"/>
          <w:lang w:eastAsia="ar-SA"/>
        </w:rPr>
        <w:t>признании</w:t>
      </w:r>
      <w:proofErr w:type="gramEnd"/>
      <w:r w:rsidRPr="0075322C">
        <w:rPr>
          <w:rFonts w:eastAsia="Calibri"/>
          <w:b w:val="0"/>
          <w:bCs w:val="0"/>
          <w:kern w:val="0"/>
          <w:sz w:val="18"/>
          <w:szCs w:val="18"/>
          <w:lang w:eastAsia="ar-SA"/>
        </w:rPr>
        <w:t xml:space="preserve"> утратившим силу постановления Правительства Российской Федерации от 25 ноября 2013 г. №1063" (далее – Правила), и  равен  10% цены  Контракта.</w:t>
      </w:r>
    </w:p>
    <w:p w:rsidR="00066A56" w:rsidRPr="0075322C" w:rsidRDefault="00066A56" w:rsidP="00066A56">
      <w:pPr>
        <w:ind w:right="-1" w:firstLine="426"/>
        <w:jc w:val="both"/>
        <w:rPr>
          <w:rFonts w:eastAsia="Calibri"/>
          <w:sz w:val="18"/>
          <w:szCs w:val="18"/>
        </w:rPr>
      </w:pPr>
      <w:r w:rsidRPr="0075322C">
        <w:rPr>
          <w:rFonts w:eastAsia="Calibri"/>
          <w:sz w:val="18"/>
          <w:szCs w:val="18"/>
        </w:rPr>
        <w:t xml:space="preserve">6.4.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w:t>
      </w:r>
      <w:hyperlink r:id="rId17" w:anchor="block_100" w:history="1">
        <w:r w:rsidRPr="0075322C">
          <w:rPr>
            <w:rFonts w:eastAsia="Calibri"/>
            <w:sz w:val="18"/>
            <w:szCs w:val="18"/>
          </w:rPr>
          <w:t>ключевой ставки</w:t>
        </w:r>
      </w:hyperlink>
      <w:r w:rsidRPr="0075322C">
        <w:rPr>
          <w:rFonts w:eastAsia="Calibri"/>
          <w:sz w:val="18"/>
          <w:szCs w:val="18"/>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6A56" w:rsidRPr="0075322C" w:rsidRDefault="00066A56" w:rsidP="00066A56">
      <w:pPr>
        <w:ind w:firstLine="426"/>
        <w:jc w:val="both"/>
        <w:rPr>
          <w:sz w:val="18"/>
          <w:szCs w:val="18"/>
        </w:rPr>
      </w:pPr>
      <w:r w:rsidRPr="0075322C">
        <w:rPr>
          <w:rFonts w:eastAsia="Calibri"/>
          <w:sz w:val="18"/>
          <w:szCs w:val="18"/>
        </w:rPr>
        <w:t xml:space="preserve">6.5. </w:t>
      </w:r>
      <w:r w:rsidRPr="0075322C">
        <w:rPr>
          <w:sz w:val="18"/>
          <w:szCs w:val="18"/>
        </w:rPr>
        <w:t>Сторона освобождается от уплаты штрафа (неустойки, пени), если докажет, что просрочка исполнения (ненадлежащего исполнения) указанных обязатель</w:t>
      </w:r>
      <w:proofErr w:type="gramStart"/>
      <w:r w:rsidRPr="0075322C">
        <w:rPr>
          <w:sz w:val="18"/>
          <w:szCs w:val="18"/>
        </w:rPr>
        <w:t>ств пр</w:t>
      </w:r>
      <w:proofErr w:type="gramEnd"/>
      <w:r w:rsidRPr="0075322C">
        <w:rPr>
          <w:sz w:val="18"/>
          <w:szCs w:val="18"/>
        </w:rPr>
        <w:t xml:space="preserve">оизошла вследствие обстоятельств непреодолимой силы или по вине </w:t>
      </w:r>
      <w:r w:rsidRPr="0075322C">
        <w:rPr>
          <w:rFonts w:eastAsia="Calibri"/>
          <w:sz w:val="18"/>
          <w:szCs w:val="18"/>
        </w:rPr>
        <w:t>другой Стороны</w:t>
      </w:r>
      <w:r w:rsidRPr="0075322C">
        <w:rPr>
          <w:sz w:val="18"/>
          <w:szCs w:val="18"/>
        </w:rPr>
        <w:t>.</w:t>
      </w:r>
    </w:p>
    <w:p w:rsidR="00066A56" w:rsidRPr="0075322C" w:rsidRDefault="00066A56" w:rsidP="00066A56">
      <w:pPr>
        <w:ind w:right="-1" w:firstLine="426"/>
        <w:jc w:val="both"/>
        <w:rPr>
          <w:rFonts w:eastAsia="Calibri"/>
          <w:sz w:val="18"/>
          <w:szCs w:val="18"/>
        </w:rPr>
      </w:pPr>
      <w:r w:rsidRPr="0075322C">
        <w:rPr>
          <w:rFonts w:eastAsia="Calibri"/>
          <w:sz w:val="18"/>
          <w:szCs w:val="18"/>
        </w:rPr>
        <w:t>6.6. Применение неустойки (штрафа, пени) не освобождает Стороны от исполнения обязательств по настоящему Контракту.</w:t>
      </w:r>
    </w:p>
    <w:p w:rsidR="00066A56" w:rsidRPr="0075322C" w:rsidRDefault="00066A56" w:rsidP="00066A56">
      <w:pPr>
        <w:ind w:right="-1" w:firstLine="426"/>
        <w:jc w:val="both"/>
        <w:rPr>
          <w:rFonts w:eastAsia="Calibri"/>
          <w:sz w:val="18"/>
          <w:szCs w:val="18"/>
        </w:rPr>
      </w:pPr>
      <w:r w:rsidRPr="0075322C">
        <w:rPr>
          <w:rFonts w:eastAsia="Calibri"/>
          <w:sz w:val="18"/>
          <w:szCs w:val="18"/>
        </w:rPr>
        <w:t xml:space="preserve">6.7. Общая сумма начисленной неустойки (штрафов, пени) за неисполнение или ненадлежащее исполнение любой из Сторон обязательств, предусмотренных Контрактом, не может превышать цену Контракта. </w:t>
      </w:r>
    </w:p>
    <w:p w:rsidR="00066A56" w:rsidRPr="0075322C" w:rsidRDefault="00066A56" w:rsidP="00066A56">
      <w:pPr>
        <w:ind w:right="-1" w:firstLine="426"/>
        <w:jc w:val="both"/>
        <w:rPr>
          <w:rFonts w:eastAsia="Calibri"/>
          <w:sz w:val="18"/>
          <w:szCs w:val="18"/>
        </w:rPr>
      </w:pPr>
      <w:r w:rsidRPr="0075322C">
        <w:rPr>
          <w:rFonts w:eastAsia="Calibri"/>
          <w:sz w:val="18"/>
          <w:szCs w:val="18"/>
        </w:rPr>
        <w:t>6.8.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6A56" w:rsidRPr="0075322C" w:rsidRDefault="00066A56" w:rsidP="00066A56">
      <w:pPr>
        <w:pStyle w:val="a7"/>
        <w:ind w:firstLine="426"/>
        <w:jc w:val="center"/>
        <w:rPr>
          <w:rFonts w:eastAsia="Calibri"/>
          <w:b/>
          <w:sz w:val="18"/>
          <w:szCs w:val="18"/>
        </w:rPr>
      </w:pPr>
      <w:r w:rsidRPr="0075322C">
        <w:rPr>
          <w:rFonts w:eastAsia="Calibri"/>
          <w:b/>
          <w:sz w:val="18"/>
          <w:szCs w:val="18"/>
        </w:rPr>
        <w:t>7. Обстоятельства непреодолимой силы</w:t>
      </w:r>
    </w:p>
    <w:p w:rsidR="00066A56" w:rsidRPr="0075322C" w:rsidRDefault="00066A56" w:rsidP="00066A56">
      <w:pPr>
        <w:pStyle w:val="a7"/>
        <w:ind w:firstLine="426"/>
        <w:jc w:val="both"/>
        <w:rPr>
          <w:rFonts w:eastAsia="Calibri"/>
          <w:sz w:val="18"/>
          <w:szCs w:val="18"/>
        </w:rPr>
      </w:pPr>
      <w:r w:rsidRPr="0075322C">
        <w:rPr>
          <w:rFonts w:eastAsia="Calibri"/>
          <w:sz w:val="18"/>
          <w:szCs w:val="18"/>
        </w:rPr>
        <w:t xml:space="preserve">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 </w:t>
      </w:r>
    </w:p>
    <w:p w:rsidR="00066A56" w:rsidRPr="0075322C" w:rsidRDefault="00066A56" w:rsidP="00066A56">
      <w:pPr>
        <w:pStyle w:val="a7"/>
        <w:ind w:firstLine="426"/>
        <w:jc w:val="both"/>
        <w:rPr>
          <w:rFonts w:eastAsia="Calibri"/>
          <w:sz w:val="18"/>
          <w:szCs w:val="18"/>
        </w:rPr>
      </w:pPr>
      <w:r w:rsidRPr="0075322C">
        <w:rPr>
          <w:rFonts w:eastAsia="Calibri"/>
          <w:sz w:val="18"/>
          <w:szCs w:val="18"/>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66A56" w:rsidRPr="0075322C" w:rsidRDefault="00066A56" w:rsidP="00066A56">
      <w:pPr>
        <w:pStyle w:val="a7"/>
        <w:ind w:firstLine="426"/>
        <w:jc w:val="both"/>
        <w:rPr>
          <w:rFonts w:eastAsia="Calibri"/>
          <w:sz w:val="18"/>
          <w:szCs w:val="18"/>
        </w:rPr>
      </w:pPr>
      <w:r w:rsidRPr="0075322C">
        <w:rPr>
          <w:rFonts w:eastAsia="Calibri"/>
          <w:sz w:val="18"/>
          <w:szCs w:val="18"/>
        </w:rPr>
        <w:t xml:space="preserve">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 </w:t>
      </w:r>
    </w:p>
    <w:p w:rsidR="00066A56" w:rsidRPr="0075322C" w:rsidRDefault="00066A56" w:rsidP="00066A56">
      <w:pPr>
        <w:pStyle w:val="a7"/>
        <w:ind w:firstLine="426"/>
        <w:jc w:val="both"/>
        <w:rPr>
          <w:rFonts w:eastAsia="Calibri"/>
          <w:sz w:val="18"/>
          <w:szCs w:val="18"/>
        </w:rPr>
      </w:pPr>
      <w:r w:rsidRPr="0075322C">
        <w:rPr>
          <w:rFonts w:eastAsia="Calibri"/>
          <w:sz w:val="18"/>
          <w:szCs w:val="18"/>
        </w:rPr>
        <w:lastRenderedPageBreak/>
        <w:t>7.4. Подтверждением наличия обстоятельств непреодолимой силы и их продолжительности являе</w:t>
      </w:r>
      <w:r>
        <w:rPr>
          <w:rFonts w:eastAsia="Calibri"/>
          <w:sz w:val="18"/>
          <w:szCs w:val="18"/>
        </w:rPr>
        <w:t xml:space="preserve">тся письменное свидетельство </w:t>
      </w:r>
      <w:r w:rsidRPr="0075322C">
        <w:rPr>
          <w:rFonts w:eastAsia="Calibri"/>
          <w:sz w:val="18"/>
          <w:szCs w:val="18"/>
        </w:rPr>
        <w:t>уполномоченных органов или уполномоченных организаций.</w:t>
      </w:r>
    </w:p>
    <w:p w:rsidR="00066A56" w:rsidRPr="0075322C" w:rsidRDefault="00066A56" w:rsidP="00066A56">
      <w:pPr>
        <w:pStyle w:val="a7"/>
        <w:ind w:firstLine="426"/>
        <w:jc w:val="center"/>
        <w:rPr>
          <w:rFonts w:eastAsia="Calibri"/>
          <w:b/>
          <w:sz w:val="18"/>
          <w:szCs w:val="18"/>
        </w:rPr>
      </w:pPr>
      <w:r w:rsidRPr="0075322C">
        <w:rPr>
          <w:rFonts w:eastAsia="Calibri"/>
          <w:b/>
          <w:sz w:val="18"/>
          <w:szCs w:val="18"/>
        </w:rPr>
        <w:t>8. Рассмотрение и разрешение споров</w:t>
      </w:r>
    </w:p>
    <w:p w:rsidR="00066A56" w:rsidRPr="0075322C" w:rsidRDefault="00066A56" w:rsidP="00066A56">
      <w:pPr>
        <w:pStyle w:val="a7"/>
        <w:ind w:firstLine="426"/>
        <w:jc w:val="both"/>
        <w:rPr>
          <w:rFonts w:eastAsia="Calibri"/>
          <w:color w:val="FF0000"/>
          <w:sz w:val="18"/>
          <w:szCs w:val="18"/>
        </w:rPr>
      </w:pPr>
      <w:r w:rsidRPr="0075322C">
        <w:rPr>
          <w:rFonts w:eastAsia="Calibri"/>
          <w:sz w:val="18"/>
          <w:szCs w:val="18"/>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r w:rsidRPr="0075322C">
        <w:rPr>
          <w:rFonts w:eastAsia="Calibri"/>
          <w:color w:val="FF0000"/>
          <w:sz w:val="18"/>
          <w:szCs w:val="18"/>
        </w:rPr>
        <w:t>.</w:t>
      </w:r>
    </w:p>
    <w:p w:rsidR="00066A56" w:rsidRPr="0075322C" w:rsidRDefault="00066A56" w:rsidP="00066A56">
      <w:pPr>
        <w:pStyle w:val="a7"/>
        <w:ind w:firstLine="426"/>
        <w:jc w:val="both"/>
        <w:rPr>
          <w:rFonts w:eastAsia="Calibri"/>
          <w:sz w:val="18"/>
          <w:szCs w:val="18"/>
        </w:rPr>
      </w:pPr>
      <w:r w:rsidRPr="0075322C">
        <w:rPr>
          <w:rFonts w:eastAsia="Calibri"/>
          <w:sz w:val="18"/>
          <w:szCs w:val="18"/>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Срок рассмотрения претензии  не  может  превышать  5 (пяти) рабочих дней.</w:t>
      </w:r>
    </w:p>
    <w:p w:rsidR="00066A56" w:rsidRDefault="00066A56" w:rsidP="00066A56">
      <w:pPr>
        <w:pStyle w:val="a7"/>
        <w:ind w:firstLine="426"/>
        <w:jc w:val="both"/>
        <w:rPr>
          <w:rFonts w:eastAsia="Calibri"/>
          <w:sz w:val="18"/>
          <w:szCs w:val="18"/>
        </w:rPr>
      </w:pPr>
      <w:r w:rsidRPr="0075322C">
        <w:rPr>
          <w:rFonts w:eastAsia="Calibri"/>
          <w:sz w:val="18"/>
          <w:szCs w:val="18"/>
        </w:rPr>
        <w:t>8.3. При неурегулировании Сторонами спора в досудебном порядке спор разрешается в судебном порядке в Арбитражном суде Челябинской области.</w:t>
      </w:r>
    </w:p>
    <w:p w:rsidR="00066A56" w:rsidRPr="0075322C" w:rsidRDefault="00066A56" w:rsidP="00066A56">
      <w:pPr>
        <w:pStyle w:val="a7"/>
        <w:ind w:firstLine="426"/>
        <w:jc w:val="center"/>
        <w:rPr>
          <w:rFonts w:eastAsia="Calibri"/>
          <w:b/>
          <w:sz w:val="18"/>
          <w:szCs w:val="18"/>
        </w:rPr>
      </w:pPr>
      <w:r w:rsidRPr="0075322C">
        <w:rPr>
          <w:rFonts w:eastAsia="Calibri"/>
          <w:b/>
          <w:sz w:val="18"/>
          <w:szCs w:val="18"/>
        </w:rPr>
        <w:t>9. Срок действия Контракта</w:t>
      </w:r>
    </w:p>
    <w:p w:rsidR="00066A56" w:rsidRPr="0075322C" w:rsidRDefault="00066A56" w:rsidP="00066A56">
      <w:pPr>
        <w:pStyle w:val="a7"/>
        <w:ind w:firstLine="426"/>
        <w:jc w:val="both"/>
        <w:rPr>
          <w:rFonts w:eastAsia="Calibri"/>
          <w:sz w:val="18"/>
          <w:szCs w:val="18"/>
        </w:rPr>
      </w:pPr>
      <w:r w:rsidRPr="0075322C">
        <w:rPr>
          <w:rFonts w:eastAsia="Calibri"/>
          <w:sz w:val="18"/>
          <w:szCs w:val="18"/>
        </w:rPr>
        <w:t>9.1. Настоящий Контра</w:t>
      </w:r>
      <w:proofErr w:type="gramStart"/>
      <w:r w:rsidRPr="0075322C">
        <w:rPr>
          <w:rFonts w:eastAsia="Calibri"/>
          <w:sz w:val="18"/>
          <w:szCs w:val="18"/>
        </w:rPr>
        <w:t>кт вст</w:t>
      </w:r>
      <w:proofErr w:type="gramEnd"/>
      <w:r w:rsidRPr="0075322C">
        <w:rPr>
          <w:rFonts w:eastAsia="Calibri"/>
          <w:sz w:val="18"/>
          <w:szCs w:val="18"/>
        </w:rPr>
        <w:t>упает в силу с момента его подписания обеими Сторонами и действует</w:t>
      </w:r>
      <w:r>
        <w:rPr>
          <w:rFonts w:eastAsia="Calibri"/>
          <w:sz w:val="18"/>
          <w:szCs w:val="18"/>
        </w:rPr>
        <w:t xml:space="preserve"> до 31</w:t>
      </w:r>
      <w:r w:rsidRPr="0075322C">
        <w:rPr>
          <w:rFonts w:eastAsia="Calibri"/>
          <w:sz w:val="18"/>
          <w:szCs w:val="18"/>
        </w:rPr>
        <w:t>.12.202</w:t>
      </w:r>
      <w:r>
        <w:rPr>
          <w:rFonts w:eastAsia="Calibri"/>
          <w:sz w:val="18"/>
          <w:szCs w:val="18"/>
        </w:rPr>
        <w:t>6</w:t>
      </w:r>
      <w:r w:rsidRPr="0075322C">
        <w:rPr>
          <w:rFonts w:eastAsia="Calibri"/>
          <w:sz w:val="18"/>
          <w:szCs w:val="18"/>
        </w:rPr>
        <w:t xml:space="preserve"> г. </w:t>
      </w:r>
    </w:p>
    <w:p w:rsidR="00066A56" w:rsidRPr="0075322C" w:rsidRDefault="00066A56" w:rsidP="00066A56">
      <w:pPr>
        <w:pStyle w:val="a7"/>
        <w:ind w:firstLine="426"/>
        <w:jc w:val="both"/>
        <w:rPr>
          <w:rFonts w:eastAsia="Calibri"/>
          <w:sz w:val="18"/>
          <w:szCs w:val="18"/>
        </w:rPr>
      </w:pPr>
      <w:r w:rsidRPr="0075322C">
        <w:rPr>
          <w:rFonts w:eastAsia="Calibri"/>
          <w:sz w:val="18"/>
          <w:szCs w:val="18"/>
        </w:rPr>
        <w:t>Окончание срока действия Контракта не влечет прекращения неисполненных обязатель</w:t>
      </w:r>
      <w:proofErr w:type="gramStart"/>
      <w:r w:rsidRPr="0075322C">
        <w:rPr>
          <w:rFonts w:eastAsia="Calibri"/>
          <w:sz w:val="18"/>
          <w:szCs w:val="18"/>
        </w:rPr>
        <w:t>ств Ст</w:t>
      </w:r>
      <w:proofErr w:type="gramEnd"/>
      <w:r w:rsidRPr="0075322C">
        <w:rPr>
          <w:rFonts w:eastAsia="Calibri"/>
          <w:sz w:val="18"/>
          <w:szCs w:val="18"/>
        </w:rPr>
        <w:t>орон по Контракту, в том числе гарантийных обязательств Поставщика.</w:t>
      </w:r>
    </w:p>
    <w:p w:rsidR="00066A56" w:rsidRPr="0075322C" w:rsidRDefault="00066A56" w:rsidP="00066A56">
      <w:pPr>
        <w:pStyle w:val="a7"/>
        <w:ind w:firstLine="426"/>
        <w:jc w:val="center"/>
        <w:rPr>
          <w:rFonts w:eastAsia="Calibri"/>
          <w:b/>
          <w:sz w:val="18"/>
          <w:szCs w:val="18"/>
        </w:rPr>
      </w:pPr>
      <w:r w:rsidRPr="0075322C">
        <w:rPr>
          <w:rFonts w:eastAsia="Calibri"/>
          <w:b/>
          <w:sz w:val="18"/>
          <w:szCs w:val="18"/>
        </w:rPr>
        <w:t>10. Прочие положения</w:t>
      </w:r>
    </w:p>
    <w:p w:rsidR="00066A56" w:rsidRPr="0075322C" w:rsidRDefault="00066A56" w:rsidP="00066A56">
      <w:pPr>
        <w:pStyle w:val="a7"/>
        <w:ind w:firstLine="426"/>
        <w:jc w:val="both"/>
        <w:rPr>
          <w:rFonts w:eastAsia="Calibri"/>
          <w:sz w:val="18"/>
          <w:szCs w:val="18"/>
        </w:rPr>
      </w:pPr>
      <w:r w:rsidRPr="0075322C">
        <w:rPr>
          <w:rFonts w:eastAsia="Calibri"/>
          <w:sz w:val="18"/>
          <w:szCs w:val="18"/>
        </w:rPr>
        <w:t>10.1. Настоящий Контракт составлен в 2-х (двух) экземплярах, идентичных по содержанию и имеющих одинаковую юридическую силу, один из которых передан Поставщику, второй находятся у Заказчика. </w:t>
      </w:r>
    </w:p>
    <w:p w:rsidR="00066A56" w:rsidRPr="0075322C" w:rsidRDefault="00066A56" w:rsidP="00066A56">
      <w:pPr>
        <w:pStyle w:val="a7"/>
        <w:ind w:firstLine="426"/>
        <w:jc w:val="both"/>
        <w:rPr>
          <w:rFonts w:eastAsia="Calibri"/>
          <w:sz w:val="18"/>
          <w:szCs w:val="18"/>
        </w:rPr>
      </w:pPr>
      <w:r w:rsidRPr="0075322C">
        <w:rPr>
          <w:rFonts w:eastAsia="Calibri"/>
          <w:sz w:val="18"/>
          <w:szCs w:val="18"/>
        </w:rPr>
        <w:t>10.2. В случае изменения у какой-либо из Сторон  местонахождения, наименования, других реквизитов, а также в случае реорганизации она обязана в течение десяти дней письменно известить об этом другую Сторону.</w:t>
      </w:r>
    </w:p>
    <w:p w:rsidR="00066A56" w:rsidRPr="0075322C" w:rsidRDefault="00066A56" w:rsidP="00066A56">
      <w:pPr>
        <w:pStyle w:val="a7"/>
        <w:ind w:firstLine="426"/>
        <w:jc w:val="both"/>
        <w:rPr>
          <w:rFonts w:eastAsia="Calibri"/>
          <w:sz w:val="18"/>
          <w:szCs w:val="18"/>
        </w:rPr>
      </w:pPr>
      <w:r w:rsidRPr="0075322C">
        <w:rPr>
          <w:rFonts w:eastAsia="Calibri"/>
          <w:sz w:val="18"/>
          <w:szCs w:val="18"/>
        </w:rPr>
        <w:t>10.3.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066A56" w:rsidRPr="0075322C" w:rsidRDefault="00066A56" w:rsidP="00066A56">
      <w:pPr>
        <w:pStyle w:val="a7"/>
        <w:ind w:firstLine="426"/>
        <w:jc w:val="both"/>
        <w:rPr>
          <w:rFonts w:eastAsia="Calibri"/>
          <w:sz w:val="18"/>
          <w:szCs w:val="18"/>
        </w:rPr>
      </w:pPr>
      <w:r w:rsidRPr="0075322C">
        <w:rPr>
          <w:rFonts w:eastAsia="Calibri"/>
          <w:sz w:val="18"/>
          <w:szCs w:val="18"/>
        </w:rPr>
        <w:t xml:space="preserve">10.4. Изменение условий Контракта при его исполнении не допускается, за  исключением случаев,  предусмотренных </w:t>
      </w:r>
      <w:hyperlink r:id="rId18" w:anchor="block_95" w:history="1">
        <w:r w:rsidRPr="0075322C">
          <w:rPr>
            <w:rFonts w:eastAsia="Calibri"/>
            <w:sz w:val="18"/>
            <w:szCs w:val="18"/>
          </w:rPr>
          <w:t>статьей 95</w:t>
        </w:r>
      </w:hyperlink>
      <w:r w:rsidRPr="0075322C">
        <w:rPr>
          <w:rFonts w:eastAsia="Calibri"/>
          <w:sz w:val="18"/>
          <w:szCs w:val="18"/>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66A56" w:rsidRPr="0075322C" w:rsidRDefault="00066A56" w:rsidP="00066A56">
      <w:pPr>
        <w:pStyle w:val="a7"/>
        <w:ind w:firstLine="426"/>
        <w:jc w:val="both"/>
        <w:rPr>
          <w:rFonts w:eastAsia="Calibri"/>
          <w:sz w:val="18"/>
          <w:szCs w:val="18"/>
        </w:rPr>
      </w:pPr>
      <w:r w:rsidRPr="0075322C">
        <w:rPr>
          <w:rFonts w:eastAsia="Calibri"/>
          <w:sz w:val="18"/>
          <w:szCs w:val="18"/>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66A56" w:rsidRPr="0075322C" w:rsidRDefault="00066A56" w:rsidP="00066A56">
      <w:pPr>
        <w:pStyle w:val="a7"/>
        <w:ind w:firstLine="426"/>
        <w:jc w:val="both"/>
        <w:rPr>
          <w:rFonts w:eastAsia="Calibri"/>
          <w:sz w:val="18"/>
          <w:szCs w:val="18"/>
        </w:rPr>
      </w:pPr>
      <w:r w:rsidRPr="0075322C">
        <w:rPr>
          <w:rFonts w:eastAsia="Calibri"/>
          <w:sz w:val="18"/>
          <w:szCs w:val="18"/>
        </w:rPr>
        <w:t>10.6.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66A56" w:rsidRPr="0075322C" w:rsidRDefault="00066A56" w:rsidP="00066A56">
      <w:pPr>
        <w:pStyle w:val="a7"/>
        <w:ind w:firstLine="426"/>
        <w:jc w:val="both"/>
        <w:rPr>
          <w:rFonts w:eastAsia="Calibri"/>
          <w:sz w:val="18"/>
          <w:szCs w:val="18"/>
        </w:rPr>
      </w:pPr>
      <w:r w:rsidRPr="0075322C">
        <w:rPr>
          <w:rFonts w:eastAsia="Calibri"/>
          <w:sz w:val="18"/>
          <w:szCs w:val="18"/>
        </w:rPr>
        <w:t>10.7. Во всем, что не оговорено в настоящем  Контракте, Стороны  руководствуются   действующим   законодательством Российской Федерации.</w:t>
      </w:r>
    </w:p>
    <w:p w:rsidR="00066A56" w:rsidRPr="0075322C" w:rsidRDefault="00066A56" w:rsidP="00066A56">
      <w:pPr>
        <w:pStyle w:val="a7"/>
        <w:ind w:firstLine="426"/>
        <w:jc w:val="center"/>
        <w:rPr>
          <w:rFonts w:eastAsia="Calibri"/>
          <w:b/>
          <w:sz w:val="18"/>
          <w:szCs w:val="18"/>
        </w:rPr>
      </w:pPr>
      <w:r w:rsidRPr="0075322C">
        <w:rPr>
          <w:rFonts w:eastAsia="Calibri"/>
          <w:b/>
          <w:sz w:val="18"/>
          <w:szCs w:val="18"/>
        </w:rPr>
        <w:t>11. Перечень приложений</w:t>
      </w:r>
    </w:p>
    <w:p w:rsidR="00066A56" w:rsidRPr="0075322C" w:rsidRDefault="00066A56" w:rsidP="00066A56">
      <w:pPr>
        <w:pStyle w:val="a7"/>
        <w:ind w:firstLine="426"/>
        <w:rPr>
          <w:rFonts w:eastAsia="Calibri"/>
          <w:sz w:val="18"/>
          <w:szCs w:val="18"/>
        </w:rPr>
      </w:pPr>
      <w:r w:rsidRPr="0075322C">
        <w:rPr>
          <w:rFonts w:eastAsia="Calibri"/>
          <w:sz w:val="18"/>
          <w:szCs w:val="18"/>
        </w:rPr>
        <w:t>11.1. Неотъемлемой частью настоящего Контракта являются следующие приложения:</w:t>
      </w:r>
    </w:p>
    <w:p w:rsidR="00066A56" w:rsidRDefault="00066A56" w:rsidP="00066A56">
      <w:pPr>
        <w:pStyle w:val="a7"/>
        <w:ind w:firstLine="426"/>
        <w:rPr>
          <w:rFonts w:eastAsia="Calibri"/>
          <w:sz w:val="18"/>
          <w:szCs w:val="18"/>
        </w:rPr>
      </w:pPr>
      <w:r w:rsidRPr="0075322C">
        <w:rPr>
          <w:rFonts w:eastAsia="Calibri"/>
          <w:sz w:val="18"/>
          <w:szCs w:val="18"/>
        </w:rPr>
        <w:t xml:space="preserve">11.1.1. </w:t>
      </w:r>
      <w:r>
        <w:rPr>
          <w:rFonts w:eastAsia="Calibri"/>
          <w:sz w:val="18"/>
          <w:szCs w:val="18"/>
        </w:rPr>
        <w:t>с</w:t>
      </w:r>
      <w:r w:rsidRPr="0075322C">
        <w:rPr>
          <w:rFonts w:eastAsia="Calibri"/>
          <w:sz w:val="18"/>
          <w:szCs w:val="18"/>
        </w:rPr>
        <w:t>пецификация (</w:t>
      </w:r>
      <w:hyperlink r:id="rId19" w:anchor="block_10000" w:history="1">
        <w:r>
          <w:rPr>
            <w:rFonts w:eastAsia="Calibri"/>
            <w:sz w:val="18"/>
            <w:szCs w:val="18"/>
          </w:rPr>
          <w:t>приложение №</w:t>
        </w:r>
        <w:r w:rsidRPr="0075322C">
          <w:rPr>
            <w:rFonts w:eastAsia="Calibri"/>
            <w:sz w:val="18"/>
            <w:szCs w:val="18"/>
          </w:rPr>
          <w:t>1</w:t>
        </w:r>
      </w:hyperlink>
      <w:r>
        <w:rPr>
          <w:rFonts w:eastAsia="Calibri"/>
          <w:sz w:val="18"/>
          <w:szCs w:val="18"/>
        </w:rPr>
        <w:t>).</w:t>
      </w:r>
    </w:p>
    <w:p w:rsidR="005155CD" w:rsidRPr="005155CD" w:rsidRDefault="005155CD" w:rsidP="00066A56">
      <w:pPr>
        <w:pStyle w:val="a7"/>
        <w:ind w:firstLine="426"/>
        <w:rPr>
          <w:rFonts w:eastAsia="Calibri"/>
          <w:sz w:val="18"/>
          <w:szCs w:val="18"/>
        </w:rPr>
      </w:pPr>
      <w:r>
        <w:rPr>
          <w:rFonts w:eastAsia="Calibri"/>
          <w:sz w:val="18"/>
          <w:szCs w:val="18"/>
        </w:rPr>
        <w:t xml:space="preserve">11.1.2. </w:t>
      </w:r>
      <w:r w:rsidRPr="005155CD">
        <w:rPr>
          <w:rFonts w:eastAsia="Calibri"/>
          <w:sz w:val="18"/>
          <w:szCs w:val="18"/>
        </w:rPr>
        <w:t>Списки сотрудников (приложение № 2)</w:t>
      </w:r>
    </w:p>
    <w:p w:rsidR="00066A56" w:rsidRPr="0075322C" w:rsidRDefault="00066A56" w:rsidP="00066A56">
      <w:pPr>
        <w:ind w:right="-1" w:firstLine="426"/>
        <w:jc w:val="both"/>
        <w:rPr>
          <w:rFonts w:eastAsia="Calibri"/>
          <w:sz w:val="18"/>
          <w:szCs w:val="18"/>
        </w:rPr>
      </w:pPr>
    </w:p>
    <w:p w:rsidR="00066A56" w:rsidRPr="0075322C" w:rsidRDefault="00066A56" w:rsidP="00066A56">
      <w:pPr>
        <w:ind w:right="-1" w:firstLine="426"/>
        <w:jc w:val="center"/>
        <w:rPr>
          <w:rFonts w:eastAsia="Calibri"/>
          <w:b/>
          <w:snapToGrid w:val="0"/>
          <w:sz w:val="18"/>
          <w:szCs w:val="18"/>
          <w:lang w:eastAsia="en-US"/>
        </w:rPr>
      </w:pPr>
      <w:r w:rsidRPr="0075322C">
        <w:rPr>
          <w:rFonts w:eastAsia="Calibri"/>
          <w:b/>
          <w:snapToGrid w:val="0"/>
          <w:sz w:val="18"/>
          <w:szCs w:val="18"/>
          <w:lang w:eastAsia="en-US"/>
        </w:rPr>
        <w:t>12. Юридические адреса и банковские реквизиты сторон</w:t>
      </w:r>
    </w:p>
    <w:tbl>
      <w:tblPr>
        <w:tblW w:w="7763" w:type="dxa"/>
        <w:tblLayout w:type="fixed"/>
        <w:tblLook w:val="04A0" w:firstRow="1" w:lastRow="0" w:firstColumn="1" w:lastColumn="0" w:noHBand="0" w:noVBand="1"/>
      </w:tblPr>
      <w:tblGrid>
        <w:gridCol w:w="3652"/>
        <w:gridCol w:w="4111"/>
      </w:tblGrid>
      <w:tr w:rsidR="00066A56" w:rsidRPr="0075322C" w:rsidTr="006259AF">
        <w:tc>
          <w:tcPr>
            <w:tcW w:w="3652" w:type="dxa"/>
            <w:shd w:val="clear" w:color="auto" w:fill="auto"/>
          </w:tcPr>
          <w:p w:rsidR="00066A56" w:rsidRDefault="00066A56" w:rsidP="006259AF">
            <w:pPr>
              <w:suppressAutoHyphens w:val="0"/>
              <w:ind w:firstLine="426"/>
              <w:jc w:val="center"/>
              <w:rPr>
                <w:rFonts w:eastAsia="Calibri"/>
                <w:b/>
                <w:sz w:val="18"/>
                <w:szCs w:val="18"/>
              </w:rPr>
            </w:pPr>
          </w:p>
          <w:p w:rsidR="00066A56" w:rsidRPr="0075322C" w:rsidRDefault="00066A56" w:rsidP="00F500D2">
            <w:pPr>
              <w:suppressAutoHyphens w:val="0"/>
              <w:ind w:firstLine="426"/>
              <w:rPr>
                <w:rFonts w:eastAsia="Calibri"/>
                <w:b/>
                <w:bCs/>
                <w:sz w:val="18"/>
                <w:szCs w:val="18"/>
                <w:lang w:eastAsia="en-US"/>
              </w:rPr>
            </w:pPr>
            <w:r w:rsidRPr="0075322C">
              <w:rPr>
                <w:rFonts w:eastAsia="Calibri"/>
                <w:b/>
                <w:sz w:val="18"/>
                <w:szCs w:val="18"/>
              </w:rPr>
              <w:t>Поставщик</w:t>
            </w:r>
            <w:r w:rsidRPr="0075322C">
              <w:rPr>
                <w:rFonts w:eastAsia="Calibri"/>
                <w:b/>
                <w:bCs/>
                <w:sz w:val="18"/>
                <w:szCs w:val="18"/>
                <w:lang w:eastAsia="en-US"/>
              </w:rPr>
              <w:t>:</w:t>
            </w:r>
          </w:p>
          <w:p w:rsidR="00066A56" w:rsidRPr="003939D8" w:rsidRDefault="00066A56" w:rsidP="006259AF">
            <w:pPr>
              <w:tabs>
                <w:tab w:val="left" w:pos="284"/>
              </w:tabs>
              <w:suppressAutoHyphens w:val="0"/>
              <w:rPr>
                <w:sz w:val="18"/>
                <w:szCs w:val="18"/>
                <w:lang w:eastAsia="ru-RU"/>
              </w:rPr>
            </w:pPr>
          </w:p>
          <w:p w:rsidR="00066A56" w:rsidRPr="003939D8" w:rsidRDefault="00066A56" w:rsidP="006259AF">
            <w:pPr>
              <w:tabs>
                <w:tab w:val="left" w:pos="284"/>
              </w:tabs>
              <w:suppressAutoHyphens w:val="0"/>
              <w:rPr>
                <w:sz w:val="18"/>
                <w:szCs w:val="18"/>
                <w:lang w:eastAsia="ru-RU"/>
              </w:rPr>
            </w:pPr>
          </w:p>
          <w:p w:rsidR="00066A56" w:rsidRDefault="00066A56"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93247F" w:rsidRDefault="0093247F" w:rsidP="006259AF">
            <w:pPr>
              <w:tabs>
                <w:tab w:val="left" w:pos="284"/>
              </w:tabs>
              <w:suppressAutoHyphens w:val="0"/>
              <w:rPr>
                <w:sz w:val="18"/>
                <w:szCs w:val="18"/>
                <w:lang w:eastAsia="ru-RU"/>
              </w:rPr>
            </w:pPr>
          </w:p>
          <w:p w:rsidR="00066A56" w:rsidRDefault="00066A56" w:rsidP="006259AF">
            <w:pPr>
              <w:tabs>
                <w:tab w:val="left" w:pos="284"/>
              </w:tabs>
              <w:suppressAutoHyphens w:val="0"/>
              <w:rPr>
                <w:sz w:val="18"/>
                <w:szCs w:val="18"/>
                <w:lang w:eastAsia="ru-RU"/>
              </w:rPr>
            </w:pPr>
          </w:p>
          <w:p w:rsidR="00F500D2" w:rsidRDefault="00F500D2" w:rsidP="006259AF">
            <w:pPr>
              <w:tabs>
                <w:tab w:val="left" w:pos="284"/>
              </w:tabs>
              <w:suppressAutoHyphens w:val="0"/>
              <w:rPr>
                <w:sz w:val="18"/>
                <w:szCs w:val="18"/>
                <w:lang w:eastAsia="ru-RU"/>
              </w:rPr>
            </w:pPr>
          </w:p>
          <w:p w:rsidR="00F500D2" w:rsidRPr="003939D8" w:rsidRDefault="00F500D2" w:rsidP="006259AF">
            <w:pPr>
              <w:tabs>
                <w:tab w:val="left" w:pos="284"/>
              </w:tabs>
              <w:suppressAutoHyphens w:val="0"/>
              <w:rPr>
                <w:sz w:val="18"/>
                <w:szCs w:val="18"/>
                <w:lang w:eastAsia="ru-RU"/>
              </w:rPr>
            </w:pPr>
          </w:p>
          <w:p w:rsidR="00066A56" w:rsidRPr="003939D8" w:rsidRDefault="00F500D2" w:rsidP="006259AF">
            <w:pPr>
              <w:rPr>
                <w:sz w:val="18"/>
                <w:szCs w:val="18"/>
              </w:rPr>
            </w:pPr>
            <w:r>
              <w:rPr>
                <w:sz w:val="18"/>
                <w:szCs w:val="18"/>
              </w:rPr>
              <w:t xml:space="preserve">            </w:t>
            </w:r>
            <w:r w:rsidR="00066A56" w:rsidRPr="003939D8">
              <w:rPr>
                <w:sz w:val="18"/>
                <w:szCs w:val="18"/>
              </w:rPr>
              <w:t>___________________/</w:t>
            </w:r>
            <w:r w:rsidR="0093247F">
              <w:rPr>
                <w:sz w:val="18"/>
                <w:szCs w:val="18"/>
              </w:rPr>
              <w:t xml:space="preserve">                    </w:t>
            </w:r>
            <w:r w:rsidR="00066A56" w:rsidRPr="003939D8">
              <w:rPr>
                <w:sz w:val="18"/>
                <w:szCs w:val="18"/>
              </w:rPr>
              <w:t>/</w:t>
            </w:r>
          </w:p>
          <w:p w:rsidR="00066A56" w:rsidRPr="003939D8" w:rsidRDefault="00F500D2" w:rsidP="006259AF">
            <w:pPr>
              <w:suppressAutoHyphens w:val="0"/>
              <w:rPr>
                <w:sz w:val="18"/>
                <w:szCs w:val="18"/>
                <w:lang w:eastAsia="ru-RU"/>
              </w:rPr>
            </w:pPr>
            <w:r>
              <w:rPr>
                <w:sz w:val="18"/>
                <w:szCs w:val="18"/>
              </w:rPr>
              <w:t xml:space="preserve">            </w:t>
            </w:r>
            <w:r w:rsidR="00066A56" w:rsidRPr="003939D8">
              <w:rPr>
                <w:sz w:val="18"/>
                <w:szCs w:val="18"/>
              </w:rPr>
              <w:t>М.П.</w:t>
            </w:r>
          </w:p>
          <w:p w:rsidR="00066A56" w:rsidRPr="0075322C" w:rsidRDefault="00066A56" w:rsidP="006259AF">
            <w:pPr>
              <w:suppressAutoHyphens w:val="0"/>
              <w:ind w:firstLine="426"/>
              <w:rPr>
                <w:rFonts w:eastAsia="Calibri"/>
                <w:b/>
                <w:snapToGrid w:val="0"/>
                <w:sz w:val="18"/>
                <w:szCs w:val="18"/>
                <w:lang w:eastAsia="en-US"/>
              </w:rPr>
            </w:pPr>
          </w:p>
        </w:tc>
        <w:tc>
          <w:tcPr>
            <w:tcW w:w="4111" w:type="dxa"/>
            <w:shd w:val="clear" w:color="auto" w:fill="auto"/>
          </w:tcPr>
          <w:p w:rsidR="00066A56" w:rsidRDefault="00066A56" w:rsidP="006259AF">
            <w:pPr>
              <w:suppressAutoHyphens w:val="0"/>
              <w:ind w:firstLine="426"/>
              <w:jc w:val="center"/>
              <w:rPr>
                <w:rFonts w:eastAsia="Calibri"/>
                <w:b/>
                <w:sz w:val="18"/>
                <w:szCs w:val="18"/>
                <w:lang w:eastAsia="en-US"/>
              </w:rPr>
            </w:pPr>
          </w:p>
          <w:p w:rsidR="00066A56" w:rsidRPr="0075322C" w:rsidRDefault="00F500D2" w:rsidP="00F500D2">
            <w:pPr>
              <w:suppressAutoHyphens w:val="0"/>
              <w:rPr>
                <w:rFonts w:eastAsia="Calibri"/>
                <w:b/>
                <w:sz w:val="18"/>
                <w:szCs w:val="18"/>
                <w:lang w:eastAsia="en-US"/>
              </w:rPr>
            </w:pPr>
            <w:r>
              <w:rPr>
                <w:rFonts w:eastAsia="Calibri"/>
                <w:b/>
                <w:sz w:val="18"/>
                <w:szCs w:val="18"/>
                <w:lang w:eastAsia="en-US"/>
              </w:rPr>
              <w:t xml:space="preserve">      </w:t>
            </w:r>
            <w:r w:rsidR="00066A56" w:rsidRPr="0075322C">
              <w:rPr>
                <w:rFonts w:eastAsia="Calibri"/>
                <w:b/>
                <w:sz w:val="18"/>
                <w:szCs w:val="18"/>
                <w:lang w:eastAsia="en-US"/>
              </w:rPr>
              <w:t>Заказчик:</w:t>
            </w:r>
          </w:p>
          <w:p w:rsidR="00F500D2" w:rsidRPr="00F500D2" w:rsidRDefault="00F500D2" w:rsidP="00F500D2">
            <w:pPr>
              <w:ind w:left="317" w:hanging="4"/>
              <w:rPr>
                <w:sz w:val="18"/>
                <w:szCs w:val="18"/>
              </w:rPr>
            </w:pPr>
            <w:r w:rsidRPr="00F500D2">
              <w:rPr>
                <w:sz w:val="18"/>
                <w:szCs w:val="18"/>
                <w:u w:val="single"/>
              </w:rPr>
              <w:t>Юридический и почтовый адрес</w:t>
            </w:r>
            <w:r w:rsidRPr="00F500D2">
              <w:rPr>
                <w:sz w:val="18"/>
                <w:szCs w:val="18"/>
              </w:rPr>
              <w:t xml:space="preserve">: </w:t>
            </w:r>
          </w:p>
          <w:p w:rsidR="00F500D2" w:rsidRPr="00F500D2" w:rsidRDefault="00F500D2" w:rsidP="00F500D2">
            <w:pPr>
              <w:ind w:left="317" w:hanging="4"/>
              <w:rPr>
                <w:sz w:val="18"/>
                <w:szCs w:val="18"/>
              </w:rPr>
            </w:pPr>
            <w:r w:rsidRPr="00F500D2">
              <w:rPr>
                <w:sz w:val="18"/>
                <w:szCs w:val="18"/>
              </w:rPr>
              <w:t xml:space="preserve">456209, Челябинская область, г. Златоуст, </w:t>
            </w:r>
          </w:p>
          <w:p w:rsidR="00F500D2" w:rsidRPr="00F500D2" w:rsidRDefault="00F500D2" w:rsidP="00F500D2">
            <w:pPr>
              <w:ind w:left="317" w:hanging="4"/>
              <w:rPr>
                <w:sz w:val="18"/>
                <w:szCs w:val="18"/>
              </w:rPr>
            </w:pPr>
            <w:r w:rsidRPr="00F500D2">
              <w:rPr>
                <w:sz w:val="18"/>
                <w:szCs w:val="18"/>
              </w:rPr>
              <w:t>улица им И.И. Шишкина, дом 3а</w:t>
            </w:r>
          </w:p>
          <w:p w:rsidR="00F500D2" w:rsidRPr="00F500D2" w:rsidRDefault="00F500D2" w:rsidP="00F500D2">
            <w:pPr>
              <w:ind w:left="317" w:hanging="4"/>
              <w:rPr>
                <w:sz w:val="18"/>
                <w:szCs w:val="18"/>
              </w:rPr>
            </w:pPr>
            <w:r w:rsidRPr="00F500D2">
              <w:rPr>
                <w:sz w:val="18"/>
                <w:szCs w:val="18"/>
                <w:shd w:val="clear" w:color="auto" w:fill="FFFFFF"/>
              </w:rPr>
              <w:t>ИНН / КПП 7404003070 / 740401001</w:t>
            </w:r>
          </w:p>
          <w:p w:rsidR="00F500D2" w:rsidRPr="00F500D2" w:rsidRDefault="00F500D2" w:rsidP="00F500D2">
            <w:pPr>
              <w:ind w:left="317" w:hanging="4"/>
              <w:rPr>
                <w:sz w:val="18"/>
                <w:szCs w:val="18"/>
                <w:shd w:val="clear" w:color="auto" w:fill="FFFFFF"/>
              </w:rPr>
            </w:pPr>
            <w:r w:rsidRPr="00F500D2">
              <w:rPr>
                <w:sz w:val="18"/>
                <w:szCs w:val="18"/>
              </w:rPr>
              <w:t xml:space="preserve">ОКТМО 75712000, </w:t>
            </w:r>
            <w:r w:rsidRPr="00F500D2">
              <w:rPr>
                <w:sz w:val="18"/>
                <w:szCs w:val="18"/>
                <w:shd w:val="clear" w:color="auto" w:fill="FFFFFF"/>
              </w:rPr>
              <w:t>ОГРН 1027400579282</w:t>
            </w:r>
          </w:p>
          <w:p w:rsidR="00F500D2" w:rsidRPr="00F500D2" w:rsidRDefault="00F500D2" w:rsidP="00F500D2">
            <w:pPr>
              <w:ind w:left="317" w:hanging="4"/>
              <w:rPr>
                <w:sz w:val="18"/>
                <w:szCs w:val="18"/>
                <w:u w:val="single"/>
              </w:rPr>
            </w:pPr>
            <w:r w:rsidRPr="00F500D2">
              <w:rPr>
                <w:sz w:val="18"/>
                <w:szCs w:val="18"/>
                <w:u w:val="single"/>
              </w:rPr>
              <w:t xml:space="preserve">Банковские реквизиты: </w:t>
            </w:r>
          </w:p>
          <w:p w:rsidR="00F500D2" w:rsidRPr="00F500D2" w:rsidRDefault="00F500D2" w:rsidP="00F500D2">
            <w:pPr>
              <w:ind w:left="317"/>
              <w:rPr>
                <w:sz w:val="18"/>
                <w:szCs w:val="18"/>
              </w:rPr>
            </w:pPr>
            <w:r w:rsidRPr="00F500D2">
              <w:rPr>
                <w:sz w:val="18"/>
                <w:szCs w:val="18"/>
              </w:rPr>
              <w:t xml:space="preserve">Получатель УФК по Челябинской области </w:t>
            </w:r>
          </w:p>
          <w:p w:rsidR="00F500D2" w:rsidRPr="00F500D2" w:rsidRDefault="00F500D2" w:rsidP="00F500D2">
            <w:pPr>
              <w:ind w:left="317"/>
              <w:rPr>
                <w:sz w:val="18"/>
                <w:szCs w:val="18"/>
              </w:rPr>
            </w:pPr>
            <w:proofErr w:type="gramStart"/>
            <w:r w:rsidRPr="00F500D2">
              <w:rPr>
                <w:sz w:val="18"/>
                <w:szCs w:val="18"/>
              </w:rPr>
              <w:t xml:space="preserve">(Федеральное государственное бюджетное </w:t>
            </w:r>
            <w:proofErr w:type="gramEnd"/>
          </w:p>
          <w:p w:rsidR="00F500D2" w:rsidRPr="00F500D2" w:rsidRDefault="00F500D2" w:rsidP="00F500D2">
            <w:pPr>
              <w:ind w:left="317"/>
              <w:rPr>
                <w:sz w:val="18"/>
                <w:szCs w:val="18"/>
              </w:rPr>
            </w:pPr>
            <w:r w:rsidRPr="00F500D2">
              <w:rPr>
                <w:sz w:val="18"/>
                <w:szCs w:val="18"/>
              </w:rPr>
              <w:lastRenderedPageBreak/>
              <w:t xml:space="preserve">учреждение "Национальный парк "Таганай" </w:t>
            </w:r>
          </w:p>
          <w:p w:rsidR="00F500D2" w:rsidRPr="00F500D2" w:rsidRDefault="00F500D2" w:rsidP="00F500D2">
            <w:pPr>
              <w:ind w:left="317"/>
              <w:rPr>
                <w:sz w:val="18"/>
                <w:szCs w:val="18"/>
              </w:rPr>
            </w:pPr>
            <w:r w:rsidRPr="00F500D2">
              <w:rPr>
                <w:sz w:val="18"/>
                <w:szCs w:val="18"/>
              </w:rPr>
              <w:t xml:space="preserve">л/с 20696Ц36460), </w:t>
            </w:r>
            <w:proofErr w:type="gramStart"/>
            <w:r w:rsidRPr="00F500D2">
              <w:rPr>
                <w:sz w:val="18"/>
                <w:szCs w:val="18"/>
              </w:rPr>
              <w:t>р</w:t>
            </w:r>
            <w:proofErr w:type="gramEnd"/>
            <w:r w:rsidRPr="00F500D2">
              <w:rPr>
                <w:sz w:val="18"/>
                <w:szCs w:val="18"/>
              </w:rPr>
              <w:t>/счет 03214643000000016900</w:t>
            </w:r>
          </w:p>
          <w:p w:rsidR="00F500D2" w:rsidRPr="00F500D2" w:rsidRDefault="00F500D2" w:rsidP="00F500D2">
            <w:pPr>
              <w:ind w:left="317"/>
              <w:rPr>
                <w:sz w:val="18"/>
                <w:szCs w:val="18"/>
              </w:rPr>
            </w:pPr>
            <w:r w:rsidRPr="00F500D2">
              <w:rPr>
                <w:sz w:val="18"/>
                <w:szCs w:val="18"/>
              </w:rPr>
              <w:t>Банк получателя ОКЦ № 5 УГУ Банка России//</w:t>
            </w:r>
          </w:p>
          <w:p w:rsidR="00F500D2" w:rsidRPr="00F500D2" w:rsidRDefault="00F500D2" w:rsidP="00F500D2">
            <w:pPr>
              <w:ind w:left="317"/>
              <w:rPr>
                <w:sz w:val="18"/>
                <w:szCs w:val="18"/>
              </w:rPr>
            </w:pPr>
            <w:r w:rsidRPr="00F500D2">
              <w:rPr>
                <w:sz w:val="18"/>
                <w:szCs w:val="18"/>
              </w:rPr>
              <w:t xml:space="preserve">УФК по Челябинской области </w:t>
            </w:r>
          </w:p>
          <w:p w:rsidR="00F500D2" w:rsidRPr="00F500D2" w:rsidRDefault="00F500D2" w:rsidP="00F500D2">
            <w:pPr>
              <w:ind w:left="317"/>
              <w:rPr>
                <w:sz w:val="18"/>
                <w:szCs w:val="18"/>
              </w:rPr>
            </w:pPr>
            <w:r w:rsidRPr="00F500D2">
              <w:rPr>
                <w:sz w:val="18"/>
                <w:szCs w:val="18"/>
              </w:rPr>
              <w:t xml:space="preserve">г. Челябинск, БИК 017501500, </w:t>
            </w:r>
          </w:p>
          <w:p w:rsidR="00F500D2" w:rsidRPr="00F500D2" w:rsidRDefault="00F500D2" w:rsidP="00F500D2">
            <w:pPr>
              <w:ind w:left="317"/>
              <w:rPr>
                <w:sz w:val="18"/>
                <w:szCs w:val="18"/>
              </w:rPr>
            </w:pPr>
            <w:r w:rsidRPr="00F500D2">
              <w:rPr>
                <w:sz w:val="18"/>
                <w:szCs w:val="18"/>
              </w:rPr>
              <w:t>счет банка 40102810645370000062</w:t>
            </w:r>
          </w:p>
          <w:p w:rsidR="00F500D2" w:rsidRPr="00A740F4" w:rsidRDefault="00F500D2" w:rsidP="00F500D2">
            <w:pPr>
              <w:ind w:left="317" w:hanging="4"/>
              <w:rPr>
                <w:sz w:val="18"/>
                <w:szCs w:val="18"/>
                <w:lang w:val="en-US"/>
              </w:rPr>
            </w:pPr>
            <w:proofErr w:type="gramStart"/>
            <w:r w:rsidRPr="00F500D2">
              <w:rPr>
                <w:sz w:val="18"/>
                <w:szCs w:val="18"/>
                <w:u w:val="single"/>
              </w:rPr>
              <w:t>Е</w:t>
            </w:r>
            <w:proofErr w:type="gramEnd"/>
            <w:r w:rsidRPr="00A740F4">
              <w:rPr>
                <w:sz w:val="18"/>
                <w:szCs w:val="18"/>
                <w:u w:val="single"/>
                <w:lang w:val="en-US"/>
              </w:rPr>
              <w:t>-</w:t>
            </w:r>
            <w:r w:rsidRPr="00F500D2">
              <w:rPr>
                <w:sz w:val="18"/>
                <w:szCs w:val="18"/>
                <w:u w:val="single"/>
                <w:lang w:val="en-US"/>
              </w:rPr>
              <w:t>mail</w:t>
            </w:r>
            <w:r w:rsidRPr="00A740F4">
              <w:rPr>
                <w:sz w:val="18"/>
                <w:szCs w:val="18"/>
                <w:lang w:val="en-US"/>
              </w:rPr>
              <w:t xml:space="preserve">: </w:t>
            </w:r>
            <w:hyperlink r:id="rId20" w:history="1">
              <w:r w:rsidRPr="00F500D2">
                <w:rPr>
                  <w:rStyle w:val="a4"/>
                  <w:sz w:val="18"/>
                  <w:szCs w:val="18"/>
                  <w:lang w:val="en-US"/>
                </w:rPr>
                <w:t>np</w:t>
              </w:r>
              <w:r w:rsidRPr="00A740F4">
                <w:rPr>
                  <w:rStyle w:val="a4"/>
                  <w:sz w:val="18"/>
                  <w:szCs w:val="18"/>
                  <w:lang w:val="en-US"/>
                </w:rPr>
                <w:t>-</w:t>
              </w:r>
              <w:r w:rsidRPr="00F500D2">
                <w:rPr>
                  <w:rStyle w:val="a4"/>
                  <w:sz w:val="18"/>
                  <w:szCs w:val="18"/>
                  <w:lang w:val="en-US"/>
                </w:rPr>
                <w:t>taganay</w:t>
              </w:r>
              <w:r w:rsidRPr="00A740F4">
                <w:rPr>
                  <w:rStyle w:val="a4"/>
                  <w:sz w:val="18"/>
                  <w:szCs w:val="18"/>
                  <w:lang w:val="en-US"/>
                </w:rPr>
                <w:t>@</w:t>
              </w:r>
              <w:r w:rsidRPr="00F500D2">
                <w:rPr>
                  <w:rStyle w:val="a4"/>
                  <w:sz w:val="18"/>
                  <w:szCs w:val="18"/>
                  <w:lang w:val="en-US"/>
                </w:rPr>
                <w:t>taganay</w:t>
              </w:r>
              <w:r w:rsidRPr="00A740F4">
                <w:rPr>
                  <w:rStyle w:val="a4"/>
                  <w:sz w:val="18"/>
                  <w:szCs w:val="18"/>
                  <w:lang w:val="en-US"/>
                </w:rPr>
                <w:t>.</w:t>
              </w:r>
              <w:r w:rsidRPr="00F500D2">
                <w:rPr>
                  <w:rStyle w:val="a4"/>
                  <w:sz w:val="18"/>
                  <w:szCs w:val="18"/>
                  <w:lang w:val="en-US"/>
                </w:rPr>
                <w:t>org</w:t>
              </w:r>
            </w:hyperlink>
            <w:r w:rsidRPr="00A740F4">
              <w:rPr>
                <w:rStyle w:val="a4"/>
                <w:sz w:val="18"/>
                <w:szCs w:val="18"/>
                <w:lang w:val="en-US"/>
              </w:rPr>
              <w:t xml:space="preserve"> </w:t>
            </w:r>
          </w:p>
          <w:p w:rsidR="00F500D2" w:rsidRPr="00F500D2" w:rsidRDefault="00F500D2" w:rsidP="00F500D2">
            <w:pPr>
              <w:ind w:left="317" w:hanging="4"/>
              <w:rPr>
                <w:sz w:val="18"/>
                <w:szCs w:val="18"/>
              </w:rPr>
            </w:pPr>
            <w:r w:rsidRPr="00F500D2">
              <w:rPr>
                <w:sz w:val="18"/>
                <w:szCs w:val="18"/>
                <w:u w:val="single"/>
              </w:rPr>
              <w:t>Тел.</w:t>
            </w:r>
            <w:r w:rsidRPr="00F500D2">
              <w:rPr>
                <w:sz w:val="18"/>
                <w:szCs w:val="18"/>
              </w:rPr>
              <w:t xml:space="preserve"> (3513) 67-13-13</w:t>
            </w:r>
          </w:p>
          <w:p w:rsidR="00F500D2" w:rsidRPr="00F500D2" w:rsidRDefault="00F500D2" w:rsidP="00F500D2">
            <w:pPr>
              <w:suppressAutoHyphens w:val="0"/>
              <w:ind w:left="317"/>
              <w:jc w:val="both"/>
              <w:rPr>
                <w:rFonts w:eastAsia="Hoefler Text Ornaments"/>
                <w:sz w:val="18"/>
                <w:szCs w:val="18"/>
                <w:lang w:eastAsia="en-US"/>
              </w:rPr>
            </w:pPr>
          </w:p>
          <w:p w:rsidR="00F500D2" w:rsidRPr="00F500D2" w:rsidRDefault="00F500D2" w:rsidP="00F500D2">
            <w:pPr>
              <w:suppressAutoHyphens w:val="0"/>
              <w:ind w:left="317"/>
              <w:jc w:val="both"/>
              <w:rPr>
                <w:rFonts w:eastAsia="Arial"/>
                <w:sz w:val="18"/>
                <w:szCs w:val="18"/>
                <w:lang w:eastAsia="en-US"/>
              </w:rPr>
            </w:pPr>
            <w:r w:rsidRPr="00F500D2">
              <w:rPr>
                <w:rFonts w:eastAsia="Hoefler Text Ornaments"/>
                <w:sz w:val="18"/>
                <w:szCs w:val="18"/>
                <w:lang w:eastAsia="en-US"/>
              </w:rPr>
              <w:t>Директор</w:t>
            </w:r>
            <w:r w:rsidRPr="00F500D2">
              <w:rPr>
                <w:rFonts w:eastAsia="Arial"/>
                <w:sz w:val="18"/>
                <w:szCs w:val="18"/>
                <w:lang w:eastAsia="en-US"/>
              </w:rPr>
              <w:t xml:space="preserve"> </w:t>
            </w:r>
          </w:p>
          <w:p w:rsidR="00F500D2" w:rsidRPr="00F500D2" w:rsidRDefault="00F500D2" w:rsidP="00F500D2">
            <w:pPr>
              <w:suppressAutoHyphens w:val="0"/>
              <w:ind w:left="317"/>
              <w:jc w:val="both"/>
              <w:rPr>
                <w:rFonts w:eastAsia="Arial"/>
                <w:sz w:val="18"/>
                <w:szCs w:val="18"/>
                <w:lang w:eastAsia="en-US"/>
              </w:rPr>
            </w:pPr>
            <w:r w:rsidRPr="00F500D2">
              <w:rPr>
                <w:rFonts w:eastAsia="Arial"/>
                <w:sz w:val="18"/>
                <w:szCs w:val="18"/>
                <w:lang w:eastAsia="en-US"/>
              </w:rPr>
              <w:t>ФГБУ «Национальный парк  «Таганай»</w:t>
            </w:r>
          </w:p>
          <w:p w:rsidR="00F500D2" w:rsidRPr="00F500D2" w:rsidRDefault="00F500D2" w:rsidP="00F500D2">
            <w:pPr>
              <w:suppressAutoHyphens w:val="0"/>
              <w:ind w:left="317"/>
              <w:jc w:val="both"/>
              <w:rPr>
                <w:rFonts w:eastAsia="Arial"/>
                <w:sz w:val="18"/>
                <w:szCs w:val="18"/>
                <w:lang w:eastAsia="en-US"/>
              </w:rPr>
            </w:pPr>
            <w:r w:rsidRPr="00F500D2">
              <w:rPr>
                <w:rFonts w:eastAsia="Arial"/>
                <w:sz w:val="18"/>
                <w:szCs w:val="18"/>
                <w:lang w:eastAsia="en-US"/>
              </w:rPr>
              <w:t xml:space="preserve">_______________  </w:t>
            </w:r>
            <w:r w:rsidRPr="00F500D2">
              <w:rPr>
                <w:sz w:val="18"/>
                <w:szCs w:val="18"/>
                <w:lang w:eastAsia="ru-RU"/>
              </w:rPr>
              <w:t xml:space="preserve"> /А.М.Кузнецов/</w:t>
            </w:r>
          </w:p>
          <w:p w:rsidR="00F500D2" w:rsidRPr="00F500D2" w:rsidRDefault="00F500D2" w:rsidP="00F500D2">
            <w:pPr>
              <w:suppressAutoHyphens w:val="0"/>
              <w:ind w:left="317"/>
              <w:jc w:val="both"/>
              <w:rPr>
                <w:rFonts w:eastAsia="Calibri"/>
                <w:sz w:val="18"/>
                <w:szCs w:val="18"/>
                <w:lang w:eastAsia="en-US"/>
              </w:rPr>
            </w:pPr>
            <w:r w:rsidRPr="00F500D2">
              <w:rPr>
                <w:rFonts w:eastAsia="Arial"/>
                <w:sz w:val="18"/>
                <w:szCs w:val="18"/>
                <w:lang w:eastAsia="en-US"/>
              </w:rPr>
              <w:t xml:space="preserve">М.П. </w:t>
            </w:r>
            <w:r w:rsidRPr="00F500D2">
              <w:rPr>
                <w:rFonts w:eastAsia="Calibri"/>
                <w:sz w:val="18"/>
                <w:szCs w:val="18"/>
                <w:lang w:eastAsia="en-US"/>
              </w:rPr>
              <w:t xml:space="preserve"> </w:t>
            </w:r>
          </w:p>
          <w:p w:rsidR="00066A56" w:rsidRPr="0075322C" w:rsidRDefault="00066A56" w:rsidP="006259AF">
            <w:pPr>
              <w:suppressAutoHyphens w:val="0"/>
              <w:ind w:left="459"/>
              <w:jc w:val="both"/>
              <w:rPr>
                <w:rFonts w:eastAsia="Calibri"/>
                <w:sz w:val="18"/>
                <w:szCs w:val="18"/>
                <w:lang w:eastAsia="en-US"/>
              </w:rPr>
            </w:pPr>
            <w:r>
              <w:rPr>
                <w:rFonts w:eastAsia="Calibri"/>
                <w:sz w:val="18"/>
                <w:szCs w:val="18"/>
                <w:lang w:eastAsia="en-US"/>
              </w:rPr>
              <w:t xml:space="preserve"> </w:t>
            </w:r>
          </w:p>
          <w:p w:rsidR="00066A56" w:rsidRPr="0075322C" w:rsidRDefault="00066A56" w:rsidP="006259AF">
            <w:pPr>
              <w:suppressAutoHyphens w:val="0"/>
              <w:ind w:left="459"/>
              <w:jc w:val="both"/>
              <w:rPr>
                <w:rFonts w:eastAsia="Calibri"/>
                <w:sz w:val="18"/>
                <w:szCs w:val="18"/>
                <w:lang w:eastAsia="en-US"/>
              </w:rPr>
            </w:pPr>
          </w:p>
          <w:p w:rsidR="00066A56" w:rsidRPr="0075322C" w:rsidRDefault="00066A56" w:rsidP="006259AF">
            <w:pPr>
              <w:suppressAutoHyphens w:val="0"/>
              <w:ind w:firstLine="426"/>
              <w:jc w:val="both"/>
              <w:rPr>
                <w:rFonts w:eastAsia="Calibri"/>
                <w:b/>
                <w:snapToGrid w:val="0"/>
                <w:sz w:val="18"/>
                <w:szCs w:val="18"/>
                <w:lang w:eastAsia="en-US"/>
              </w:rPr>
            </w:pPr>
          </w:p>
        </w:tc>
      </w:tr>
    </w:tbl>
    <w:p w:rsidR="00066A56" w:rsidRDefault="00066A56" w:rsidP="00066A56">
      <w:pPr>
        <w:pStyle w:val="a7"/>
        <w:rPr>
          <w:rFonts w:eastAsia="Calibri"/>
        </w:rPr>
      </w:pPr>
    </w:p>
    <w:p w:rsidR="00066A56" w:rsidRDefault="00066A56" w:rsidP="00066A56">
      <w:pPr>
        <w:pStyle w:val="a7"/>
        <w:rPr>
          <w:rFonts w:eastAsia="Calibri"/>
        </w:rPr>
      </w:pPr>
    </w:p>
    <w:p w:rsidR="00066A56" w:rsidRDefault="00066A56" w:rsidP="00066A56">
      <w:pPr>
        <w:keepNext/>
        <w:tabs>
          <w:tab w:val="num" w:pos="0"/>
        </w:tabs>
        <w:ind w:firstLine="426"/>
        <w:jc w:val="right"/>
        <w:outlineLvl w:val="0"/>
        <w:rPr>
          <w:rFonts w:eastAsia="Calibri"/>
          <w:sz w:val="18"/>
          <w:szCs w:val="18"/>
        </w:rPr>
      </w:pPr>
    </w:p>
    <w:p w:rsidR="00F500D2" w:rsidRDefault="00F500D2" w:rsidP="00066A56">
      <w:pPr>
        <w:keepNext/>
        <w:tabs>
          <w:tab w:val="num" w:pos="0"/>
        </w:tabs>
        <w:ind w:firstLine="426"/>
        <w:jc w:val="right"/>
        <w:outlineLvl w:val="0"/>
        <w:rPr>
          <w:rFonts w:eastAsia="Calibri"/>
          <w:sz w:val="18"/>
          <w:szCs w:val="18"/>
        </w:rPr>
      </w:pPr>
    </w:p>
    <w:p w:rsidR="0032338C" w:rsidRDefault="0032338C" w:rsidP="00066A56">
      <w:pPr>
        <w:keepNext/>
        <w:tabs>
          <w:tab w:val="num" w:pos="0"/>
        </w:tabs>
        <w:ind w:firstLine="426"/>
        <w:jc w:val="right"/>
        <w:outlineLvl w:val="0"/>
        <w:rPr>
          <w:rFonts w:eastAsia="Calibri"/>
          <w:sz w:val="18"/>
          <w:szCs w:val="18"/>
        </w:rPr>
      </w:pPr>
    </w:p>
    <w:p w:rsidR="00066A56" w:rsidRPr="0075322C" w:rsidRDefault="00066A56" w:rsidP="00066A56">
      <w:pPr>
        <w:keepNext/>
        <w:tabs>
          <w:tab w:val="num" w:pos="0"/>
        </w:tabs>
        <w:ind w:firstLine="426"/>
        <w:jc w:val="right"/>
        <w:outlineLvl w:val="0"/>
        <w:rPr>
          <w:rFonts w:eastAsia="Calibri"/>
          <w:sz w:val="18"/>
          <w:szCs w:val="18"/>
          <w:lang w:val="x-none"/>
        </w:rPr>
      </w:pPr>
      <w:r w:rsidRPr="0075322C">
        <w:rPr>
          <w:rFonts w:eastAsia="Calibri"/>
          <w:sz w:val="18"/>
          <w:szCs w:val="18"/>
        </w:rPr>
        <w:t>При</w:t>
      </w:r>
      <w:r w:rsidRPr="0075322C">
        <w:rPr>
          <w:rFonts w:eastAsia="Calibri"/>
          <w:sz w:val="18"/>
          <w:szCs w:val="18"/>
          <w:lang w:val="x-none"/>
        </w:rPr>
        <w:t>ложение № 1 к контракту</w:t>
      </w:r>
    </w:p>
    <w:p w:rsidR="00066A56" w:rsidRPr="0093247F" w:rsidRDefault="00066A56" w:rsidP="00066A56">
      <w:pPr>
        <w:keepNext/>
        <w:tabs>
          <w:tab w:val="num" w:pos="0"/>
        </w:tabs>
        <w:ind w:firstLine="426"/>
        <w:jc w:val="right"/>
        <w:outlineLvl w:val="0"/>
        <w:rPr>
          <w:sz w:val="18"/>
          <w:szCs w:val="18"/>
        </w:rPr>
      </w:pPr>
      <w:r w:rsidRPr="0075322C">
        <w:rPr>
          <w:rFonts w:eastAsia="Calibri"/>
          <w:sz w:val="18"/>
          <w:szCs w:val="18"/>
          <w:lang w:val="x-none"/>
        </w:rPr>
        <w:t>от «</w:t>
      </w:r>
      <w:r w:rsidR="0093247F">
        <w:rPr>
          <w:rFonts w:eastAsia="Calibri"/>
          <w:sz w:val="18"/>
          <w:szCs w:val="18"/>
        </w:rPr>
        <w:t xml:space="preserve">      </w:t>
      </w:r>
      <w:r w:rsidRPr="0075322C">
        <w:rPr>
          <w:rFonts w:eastAsia="Calibri"/>
          <w:sz w:val="18"/>
          <w:szCs w:val="18"/>
          <w:lang w:val="x-none"/>
        </w:rPr>
        <w:t xml:space="preserve">» </w:t>
      </w:r>
      <w:r w:rsidR="0093247F">
        <w:rPr>
          <w:rFonts w:eastAsia="Calibri"/>
          <w:sz w:val="18"/>
          <w:szCs w:val="18"/>
        </w:rPr>
        <w:t xml:space="preserve">          </w:t>
      </w:r>
      <w:r w:rsidRPr="0075322C">
        <w:rPr>
          <w:rFonts w:eastAsia="Calibri"/>
          <w:sz w:val="18"/>
          <w:szCs w:val="18"/>
          <w:lang w:val="x-none"/>
        </w:rPr>
        <w:t xml:space="preserve"> 20</w:t>
      </w:r>
      <w:r w:rsidRPr="0075322C">
        <w:rPr>
          <w:rFonts w:eastAsia="Calibri"/>
          <w:sz w:val="18"/>
          <w:szCs w:val="18"/>
        </w:rPr>
        <w:t>2</w:t>
      </w:r>
      <w:r>
        <w:rPr>
          <w:rFonts w:eastAsia="Calibri"/>
          <w:sz w:val="18"/>
          <w:szCs w:val="18"/>
        </w:rPr>
        <w:t>6</w:t>
      </w:r>
      <w:r w:rsidRPr="0075322C">
        <w:rPr>
          <w:rFonts w:eastAsia="Calibri"/>
          <w:sz w:val="18"/>
          <w:szCs w:val="18"/>
          <w:lang w:val="x-none"/>
        </w:rPr>
        <w:t xml:space="preserve"> г. №</w:t>
      </w:r>
      <w:r w:rsidR="0093247F">
        <w:rPr>
          <w:rFonts w:eastAsia="Calibri"/>
          <w:sz w:val="18"/>
          <w:szCs w:val="18"/>
        </w:rPr>
        <w:t xml:space="preserve"> </w:t>
      </w:r>
    </w:p>
    <w:p w:rsidR="00066A56" w:rsidRPr="0075322C" w:rsidRDefault="00066A56" w:rsidP="00066A56">
      <w:pPr>
        <w:suppressAutoHyphens w:val="0"/>
        <w:ind w:firstLine="426"/>
        <w:jc w:val="center"/>
        <w:rPr>
          <w:b/>
          <w:sz w:val="18"/>
          <w:szCs w:val="18"/>
          <w:lang w:eastAsia="ru-RU"/>
        </w:rPr>
      </w:pPr>
    </w:p>
    <w:p w:rsidR="00066A56" w:rsidRPr="00313F9F" w:rsidRDefault="00066A56" w:rsidP="00066A56">
      <w:pPr>
        <w:suppressAutoHyphens w:val="0"/>
        <w:ind w:firstLine="426"/>
        <w:jc w:val="center"/>
        <w:rPr>
          <w:b/>
          <w:sz w:val="18"/>
          <w:szCs w:val="18"/>
          <w:lang w:eastAsia="ru-RU"/>
        </w:rPr>
      </w:pPr>
    </w:p>
    <w:p w:rsidR="00066A56" w:rsidRDefault="00066A56" w:rsidP="00066A56">
      <w:pPr>
        <w:suppressAutoHyphens w:val="0"/>
        <w:ind w:firstLine="426"/>
        <w:jc w:val="center"/>
        <w:rPr>
          <w:b/>
          <w:sz w:val="18"/>
          <w:szCs w:val="18"/>
          <w:lang w:eastAsia="ru-RU"/>
        </w:rPr>
      </w:pPr>
      <w:r w:rsidRPr="0075322C">
        <w:rPr>
          <w:b/>
          <w:sz w:val="18"/>
          <w:szCs w:val="18"/>
          <w:lang w:eastAsia="ru-RU"/>
        </w:rPr>
        <w:t>Спецификация</w:t>
      </w:r>
    </w:p>
    <w:p w:rsidR="00066A56" w:rsidRPr="0075322C" w:rsidRDefault="00066A56" w:rsidP="00066A56">
      <w:pPr>
        <w:suppressAutoHyphens w:val="0"/>
        <w:ind w:firstLine="426"/>
        <w:jc w:val="center"/>
        <w:rPr>
          <w:b/>
          <w:sz w:val="18"/>
          <w:szCs w:val="18"/>
          <w:lang w:eastAsia="ru-RU"/>
        </w:rPr>
      </w:pP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851"/>
        <w:gridCol w:w="708"/>
        <w:gridCol w:w="1167"/>
        <w:gridCol w:w="993"/>
      </w:tblGrid>
      <w:tr w:rsidR="00066A56" w:rsidRPr="0093247F" w:rsidTr="00BC4FA3">
        <w:tc>
          <w:tcPr>
            <w:tcW w:w="534" w:type="dxa"/>
            <w:shd w:val="clear" w:color="auto" w:fill="auto"/>
            <w:vAlign w:val="center"/>
          </w:tcPr>
          <w:p w:rsidR="00066A56" w:rsidRPr="0093247F" w:rsidRDefault="00066A56" w:rsidP="0093247F">
            <w:pPr>
              <w:suppressAutoHyphens w:val="0"/>
              <w:ind w:firstLine="426"/>
              <w:jc w:val="center"/>
              <w:rPr>
                <w:sz w:val="16"/>
                <w:szCs w:val="16"/>
                <w:lang w:eastAsia="ru-RU"/>
              </w:rPr>
            </w:pPr>
            <w:r w:rsidRPr="0093247F">
              <w:rPr>
                <w:sz w:val="16"/>
                <w:szCs w:val="16"/>
                <w:lang w:eastAsia="ru-RU"/>
              </w:rPr>
              <w:t>№</w:t>
            </w:r>
            <w:proofErr w:type="gramStart"/>
            <w:r w:rsidRPr="0093247F">
              <w:rPr>
                <w:sz w:val="16"/>
                <w:szCs w:val="16"/>
                <w:lang w:eastAsia="ru-RU"/>
              </w:rPr>
              <w:t>п</w:t>
            </w:r>
            <w:proofErr w:type="gramEnd"/>
            <w:r w:rsidRPr="0093247F">
              <w:rPr>
                <w:sz w:val="16"/>
                <w:szCs w:val="16"/>
                <w:lang w:eastAsia="ru-RU"/>
              </w:rPr>
              <w:t>/п</w:t>
            </w:r>
          </w:p>
        </w:tc>
        <w:tc>
          <w:tcPr>
            <w:tcW w:w="3118" w:type="dxa"/>
            <w:shd w:val="clear" w:color="auto" w:fill="auto"/>
            <w:vAlign w:val="center"/>
          </w:tcPr>
          <w:p w:rsidR="00066A56" w:rsidRPr="0093247F" w:rsidRDefault="00066A56" w:rsidP="0093247F">
            <w:pPr>
              <w:suppressAutoHyphens w:val="0"/>
              <w:jc w:val="center"/>
              <w:rPr>
                <w:sz w:val="16"/>
                <w:szCs w:val="16"/>
                <w:lang w:eastAsia="ru-RU"/>
              </w:rPr>
            </w:pPr>
            <w:r w:rsidRPr="0093247F">
              <w:rPr>
                <w:sz w:val="16"/>
                <w:szCs w:val="16"/>
                <w:lang w:eastAsia="ru-RU"/>
              </w:rPr>
              <w:t>Наименование</w:t>
            </w:r>
          </w:p>
        </w:tc>
        <w:tc>
          <w:tcPr>
            <w:tcW w:w="851" w:type="dxa"/>
            <w:shd w:val="clear" w:color="auto" w:fill="auto"/>
            <w:vAlign w:val="center"/>
          </w:tcPr>
          <w:p w:rsidR="00066A56" w:rsidRPr="0093247F" w:rsidRDefault="00066A56" w:rsidP="0093247F">
            <w:pPr>
              <w:suppressAutoHyphens w:val="0"/>
              <w:jc w:val="center"/>
              <w:rPr>
                <w:sz w:val="16"/>
                <w:szCs w:val="16"/>
                <w:lang w:eastAsia="ru-RU"/>
              </w:rPr>
            </w:pPr>
            <w:r w:rsidRPr="0093247F">
              <w:rPr>
                <w:sz w:val="16"/>
                <w:szCs w:val="16"/>
                <w:lang w:eastAsia="ru-RU"/>
              </w:rPr>
              <w:t>Кол-во</w:t>
            </w:r>
          </w:p>
        </w:tc>
        <w:tc>
          <w:tcPr>
            <w:tcW w:w="708" w:type="dxa"/>
            <w:shd w:val="clear" w:color="auto" w:fill="auto"/>
            <w:vAlign w:val="center"/>
          </w:tcPr>
          <w:p w:rsidR="00066A56" w:rsidRPr="0093247F" w:rsidRDefault="00066A56" w:rsidP="0093247F">
            <w:pPr>
              <w:suppressAutoHyphens w:val="0"/>
              <w:jc w:val="center"/>
              <w:rPr>
                <w:sz w:val="16"/>
                <w:szCs w:val="16"/>
                <w:lang w:eastAsia="ru-RU"/>
              </w:rPr>
            </w:pPr>
            <w:r w:rsidRPr="0093247F">
              <w:rPr>
                <w:sz w:val="16"/>
                <w:szCs w:val="16"/>
                <w:lang w:eastAsia="ru-RU"/>
              </w:rPr>
              <w:t>Ед. изм.</w:t>
            </w:r>
          </w:p>
        </w:tc>
        <w:tc>
          <w:tcPr>
            <w:tcW w:w="1167" w:type="dxa"/>
            <w:vAlign w:val="center"/>
          </w:tcPr>
          <w:p w:rsidR="00066A56" w:rsidRPr="0093247F" w:rsidRDefault="00066A56" w:rsidP="0093247F">
            <w:pPr>
              <w:suppressAutoHyphens w:val="0"/>
              <w:jc w:val="center"/>
              <w:rPr>
                <w:sz w:val="16"/>
                <w:szCs w:val="16"/>
                <w:lang w:eastAsia="ru-RU"/>
              </w:rPr>
            </w:pPr>
            <w:r w:rsidRPr="0093247F">
              <w:rPr>
                <w:sz w:val="16"/>
                <w:szCs w:val="16"/>
                <w:lang w:eastAsia="ru-RU"/>
              </w:rPr>
              <w:t>Цена за ед.</w:t>
            </w:r>
            <w:r w:rsidR="0093247F" w:rsidRPr="0093247F">
              <w:rPr>
                <w:sz w:val="16"/>
                <w:szCs w:val="16"/>
                <w:lang w:eastAsia="ru-RU"/>
              </w:rPr>
              <w:t xml:space="preserve"> </w:t>
            </w:r>
            <w:r w:rsidR="0093247F">
              <w:rPr>
                <w:sz w:val="16"/>
                <w:szCs w:val="16"/>
                <w:lang w:eastAsia="ru-RU"/>
              </w:rPr>
              <w:t>(</w:t>
            </w:r>
            <w:r w:rsidR="0093247F" w:rsidRPr="0093247F">
              <w:rPr>
                <w:sz w:val="16"/>
                <w:szCs w:val="16"/>
                <w:lang w:eastAsia="ru-RU"/>
              </w:rPr>
              <w:t>НДС/НДС не облагается</w:t>
            </w:r>
            <w:r w:rsidR="0093247F">
              <w:rPr>
                <w:sz w:val="16"/>
                <w:szCs w:val="16"/>
                <w:lang w:eastAsia="ru-RU"/>
              </w:rPr>
              <w:t>)</w:t>
            </w:r>
            <w:r w:rsidRPr="0093247F">
              <w:rPr>
                <w:sz w:val="16"/>
                <w:szCs w:val="16"/>
                <w:lang w:eastAsia="ru-RU"/>
              </w:rPr>
              <w:t>, руб.</w:t>
            </w:r>
          </w:p>
        </w:tc>
        <w:tc>
          <w:tcPr>
            <w:tcW w:w="993" w:type="dxa"/>
            <w:shd w:val="clear" w:color="auto" w:fill="auto"/>
            <w:vAlign w:val="center"/>
          </w:tcPr>
          <w:p w:rsidR="00066A56" w:rsidRPr="0093247F" w:rsidRDefault="00066A56" w:rsidP="0093247F">
            <w:pPr>
              <w:suppressAutoHyphens w:val="0"/>
              <w:jc w:val="center"/>
              <w:rPr>
                <w:sz w:val="16"/>
                <w:szCs w:val="16"/>
                <w:lang w:eastAsia="ru-RU"/>
              </w:rPr>
            </w:pPr>
            <w:r w:rsidRPr="0093247F">
              <w:rPr>
                <w:sz w:val="16"/>
                <w:szCs w:val="16"/>
                <w:lang w:eastAsia="ru-RU"/>
              </w:rPr>
              <w:t>Сумма</w:t>
            </w:r>
            <w:r w:rsidR="0093247F">
              <w:rPr>
                <w:sz w:val="16"/>
                <w:szCs w:val="16"/>
                <w:lang w:eastAsia="ru-RU"/>
              </w:rPr>
              <w:t xml:space="preserve"> (</w:t>
            </w:r>
            <w:r w:rsidR="0093247F" w:rsidRPr="0093247F">
              <w:rPr>
                <w:sz w:val="16"/>
                <w:szCs w:val="16"/>
                <w:lang w:eastAsia="ru-RU"/>
              </w:rPr>
              <w:t>НДС/НДС не облагается</w:t>
            </w:r>
            <w:r w:rsidR="0093247F">
              <w:rPr>
                <w:sz w:val="16"/>
                <w:szCs w:val="16"/>
                <w:lang w:eastAsia="ru-RU"/>
              </w:rPr>
              <w:t>)</w:t>
            </w:r>
            <w:r w:rsidRPr="0093247F">
              <w:rPr>
                <w:sz w:val="16"/>
                <w:szCs w:val="16"/>
                <w:lang w:eastAsia="ru-RU"/>
              </w:rPr>
              <w:t>, руб.</w:t>
            </w:r>
          </w:p>
        </w:tc>
      </w:tr>
      <w:tr w:rsidR="00066A56" w:rsidRPr="0093247F" w:rsidTr="00BC4FA3">
        <w:tc>
          <w:tcPr>
            <w:tcW w:w="534" w:type="dxa"/>
            <w:shd w:val="clear" w:color="auto" w:fill="auto"/>
          </w:tcPr>
          <w:p w:rsidR="00066A56" w:rsidRPr="0093247F" w:rsidRDefault="00066A56" w:rsidP="006259AF">
            <w:pPr>
              <w:suppressAutoHyphens w:val="0"/>
              <w:rPr>
                <w:sz w:val="16"/>
                <w:szCs w:val="16"/>
                <w:lang w:eastAsia="ru-RU"/>
              </w:rPr>
            </w:pPr>
            <w:r w:rsidRPr="0093247F">
              <w:rPr>
                <w:sz w:val="16"/>
                <w:szCs w:val="16"/>
                <w:lang w:eastAsia="ru-RU"/>
              </w:rPr>
              <w:t>1.</w:t>
            </w:r>
          </w:p>
        </w:tc>
        <w:tc>
          <w:tcPr>
            <w:tcW w:w="3118" w:type="dxa"/>
            <w:shd w:val="clear" w:color="auto" w:fill="auto"/>
          </w:tcPr>
          <w:p w:rsidR="00066A56" w:rsidRPr="0093247F" w:rsidRDefault="0093247F" w:rsidP="006259AF">
            <w:pPr>
              <w:rPr>
                <w:sz w:val="16"/>
                <w:szCs w:val="16"/>
              </w:rPr>
            </w:pPr>
            <w:r w:rsidRPr="0093247F">
              <w:rPr>
                <w:sz w:val="16"/>
                <w:szCs w:val="16"/>
              </w:rPr>
              <w:t xml:space="preserve">Вкладыш в </w:t>
            </w:r>
            <w:r w:rsidR="00781479">
              <w:rPr>
                <w:sz w:val="16"/>
                <w:szCs w:val="16"/>
              </w:rPr>
              <w:t xml:space="preserve">служебное </w:t>
            </w:r>
            <w:r w:rsidRPr="0093247F">
              <w:rPr>
                <w:sz w:val="16"/>
                <w:szCs w:val="16"/>
              </w:rPr>
              <w:t>удостоверение</w:t>
            </w:r>
          </w:p>
          <w:p w:rsidR="00066A56" w:rsidRPr="0093247F" w:rsidRDefault="00066A56" w:rsidP="006259AF">
            <w:pPr>
              <w:rPr>
                <w:sz w:val="16"/>
                <w:szCs w:val="16"/>
              </w:rPr>
            </w:pPr>
          </w:p>
        </w:tc>
        <w:tc>
          <w:tcPr>
            <w:tcW w:w="851" w:type="dxa"/>
            <w:shd w:val="clear" w:color="auto" w:fill="auto"/>
          </w:tcPr>
          <w:p w:rsidR="00066A56" w:rsidRPr="0093247F" w:rsidRDefault="00781479" w:rsidP="00BC4FA3">
            <w:pPr>
              <w:suppressAutoHyphens w:val="0"/>
              <w:jc w:val="center"/>
              <w:rPr>
                <w:sz w:val="16"/>
                <w:szCs w:val="16"/>
                <w:lang w:eastAsia="ru-RU"/>
              </w:rPr>
            </w:pPr>
            <w:r>
              <w:rPr>
                <w:sz w:val="16"/>
                <w:szCs w:val="16"/>
                <w:lang w:eastAsia="ru-RU"/>
              </w:rPr>
              <w:t>50</w:t>
            </w:r>
          </w:p>
        </w:tc>
        <w:tc>
          <w:tcPr>
            <w:tcW w:w="708" w:type="dxa"/>
            <w:shd w:val="clear" w:color="auto" w:fill="auto"/>
          </w:tcPr>
          <w:p w:rsidR="00066A56" w:rsidRPr="0093247F" w:rsidRDefault="00781479" w:rsidP="00BC4FA3">
            <w:pPr>
              <w:suppressAutoHyphens w:val="0"/>
              <w:jc w:val="center"/>
              <w:rPr>
                <w:sz w:val="16"/>
                <w:szCs w:val="16"/>
                <w:lang w:eastAsia="ru-RU"/>
              </w:rPr>
            </w:pPr>
            <w:r>
              <w:rPr>
                <w:sz w:val="16"/>
                <w:szCs w:val="16"/>
                <w:lang w:eastAsia="ru-RU"/>
              </w:rPr>
              <w:t>Шт.</w:t>
            </w:r>
          </w:p>
        </w:tc>
        <w:tc>
          <w:tcPr>
            <w:tcW w:w="1167" w:type="dxa"/>
          </w:tcPr>
          <w:p w:rsidR="00066A56" w:rsidRPr="0093247F" w:rsidRDefault="00066A56" w:rsidP="006259AF">
            <w:pPr>
              <w:suppressAutoHyphens w:val="0"/>
              <w:rPr>
                <w:sz w:val="16"/>
                <w:szCs w:val="16"/>
                <w:lang w:eastAsia="ru-RU"/>
              </w:rPr>
            </w:pPr>
          </w:p>
        </w:tc>
        <w:tc>
          <w:tcPr>
            <w:tcW w:w="993" w:type="dxa"/>
            <w:shd w:val="clear" w:color="auto" w:fill="auto"/>
          </w:tcPr>
          <w:p w:rsidR="00066A56" w:rsidRPr="0093247F" w:rsidRDefault="00066A56" w:rsidP="006259AF">
            <w:pPr>
              <w:suppressAutoHyphens w:val="0"/>
              <w:rPr>
                <w:sz w:val="16"/>
                <w:szCs w:val="16"/>
                <w:lang w:eastAsia="ru-RU"/>
              </w:rPr>
            </w:pPr>
          </w:p>
        </w:tc>
      </w:tr>
      <w:tr w:rsidR="00066A56" w:rsidRPr="0093247F" w:rsidTr="0032338C">
        <w:trPr>
          <w:trHeight w:val="329"/>
        </w:trPr>
        <w:tc>
          <w:tcPr>
            <w:tcW w:w="534" w:type="dxa"/>
            <w:shd w:val="clear" w:color="auto" w:fill="auto"/>
          </w:tcPr>
          <w:p w:rsidR="00066A56" w:rsidRPr="0093247F" w:rsidRDefault="00066A56" w:rsidP="006259AF">
            <w:pPr>
              <w:suppressAutoHyphens w:val="0"/>
              <w:ind w:firstLine="426"/>
              <w:jc w:val="center"/>
              <w:rPr>
                <w:sz w:val="16"/>
                <w:szCs w:val="16"/>
                <w:lang w:eastAsia="ru-RU"/>
              </w:rPr>
            </w:pPr>
          </w:p>
        </w:tc>
        <w:tc>
          <w:tcPr>
            <w:tcW w:w="3118" w:type="dxa"/>
            <w:shd w:val="clear" w:color="auto" w:fill="auto"/>
          </w:tcPr>
          <w:p w:rsidR="00066A56" w:rsidRPr="0093247F" w:rsidRDefault="00066A56" w:rsidP="006259AF">
            <w:pPr>
              <w:suppressAutoHyphens w:val="0"/>
              <w:ind w:firstLine="426"/>
              <w:jc w:val="right"/>
              <w:rPr>
                <w:sz w:val="16"/>
                <w:szCs w:val="16"/>
                <w:lang w:eastAsia="ru-RU"/>
              </w:rPr>
            </w:pPr>
          </w:p>
        </w:tc>
        <w:tc>
          <w:tcPr>
            <w:tcW w:w="3719" w:type="dxa"/>
            <w:gridSpan w:val="4"/>
          </w:tcPr>
          <w:p w:rsidR="00066A56" w:rsidRPr="0093247F" w:rsidRDefault="00066A56" w:rsidP="006259AF">
            <w:pPr>
              <w:tabs>
                <w:tab w:val="left" w:pos="1786"/>
              </w:tabs>
              <w:rPr>
                <w:sz w:val="16"/>
                <w:szCs w:val="16"/>
                <w:lang w:eastAsia="ru-RU"/>
              </w:rPr>
            </w:pPr>
            <w:r w:rsidRPr="0093247F">
              <w:rPr>
                <w:sz w:val="16"/>
                <w:szCs w:val="16"/>
                <w:lang w:eastAsia="ru-RU"/>
              </w:rPr>
              <w:t xml:space="preserve">ИТОГО                                          </w:t>
            </w:r>
          </w:p>
          <w:p w:rsidR="00066A56" w:rsidRPr="0093247F" w:rsidRDefault="00066A56" w:rsidP="00BC4FA3">
            <w:pPr>
              <w:rPr>
                <w:sz w:val="16"/>
                <w:szCs w:val="16"/>
                <w:lang w:eastAsia="ru-RU"/>
              </w:rPr>
            </w:pPr>
            <w:r w:rsidRPr="0093247F">
              <w:rPr>
                <w:sz w:val="16"/>
                <w:szCs w:val="16"/>
                <w:lang w:eastAsia="ru-RU"/>
              </w:rPr>
              <w:t>Всего к оплате</w:t>
            </w:r>
          </w:p>
        </w:tc>
      </w:tr>
    </w:tbl>
    <w:p w:rsidR="00066A56" w:rsidRPr="0075322C" w:rsidRDefault="00066A56" w:rsidP="00066A56">
      <w:pPr>
        <w:tabs>
          <w:tab w:val="left" w:pos="-2694"/>
        </w:tabs>
        <w:ind w:right="-2" w:firstLine="426"/>
        <w:jc w:val="both"/>
        <w:rPr>
          <w:b/>
          <w:sz w:val="18"/>
          <w:szCs w:val="18"/>
        </w:rPr>
      </w:pPr>
    </w:p>
    <w:p w:rsidR="00066A56" w:rsidRPr="0075322C" w:rsidRDefault="00066A56" w:rsidP="00066A56">
      <w:pPr>
        <w:ind w:firstLine="426"/>
        <w:jc w:val="both"/>
        <w:rPr>
          <w:rFonts w:eastAsia="Calibri"/>
          <w:i/>
          <w:sz w:val="18"/>
          <w:szCs w:val="18"/>
        </w:rPr>
      </w:pPr>
    </w:p>
    <w:p w:rsidR="00066A56" w:rsidRPr="0075322C" w:rsidRDefault="00066A56" w:rsidP="00066A56">
      <w:pPr>
        <w:suppressAutoHyphens w:val="0"/>
        <w:ind w:firstLine="426"/>
        <w:jc w:val="both"/>
        <w:rPr>
          <w:sz w:val="18"/>
          <w:szCs w:val="18"/>
          <w:lang w:eastAsia="ru-RU"/>
        </w:rPr>
      </w:pPr>
    </w:p>
    <w:p w:rsidR="00066A56" w:rsidRPr="0075322C" w:rsidRDefault="00066A56" w:rsidP="0032338C">
      <w:pPr>
        <w:suppressAutoHyphens w:val="0"/>
        <w:ind w:left="426"/>
        <w:jc w:val="both"/>
        <w:rPr>
          <w:b/>
          <w:sz w:val="18"/>
          <w:szCs w:val="18"/>
          <w:lang w:eastAsia="ru-RU"/>
        </w:rPr>
      </w:pPr>
      <w:r w:rsidRPr="0075322C">
        <w:rPr>
          <w:b/>
          <w:sz w:val="18"/>
          <w:szCs w:val="18"/>
          <w:lang w:eastAsia="ru-RU"/>
        </w:rPr>
        <w:t>Заказчик:</w:t>
      </w:r>
      <w:r w:rsidRPr="0075322C">
        <w:rPr>
          <w:sz w:val="18"/>
          <w:szCs w:val="18"/>
          <w:lang w:eastAsia="ru-RU"/>
        </w:rPr>
        <w:t xml:space="preserve"> ФГБУ </w:t>
      </w:r>
      <w:r w:rsidRPr="0075322C">
        <w:rPr>
          <w:rFonts w:eastAsia="Calibri"/>
          <w:sz w:val="18"/>
          <w:szCs w:val="18"/>
          <w:lang w:eastAsia="en-US"/>
        </w:rPr>
        <w:t>«Н</w:t>
      </w:r>
      <w:r>
        <w:rPr>
          <w:rFonts w:eastAsia="Calibri"/>
          <w:sz w:val="18"/>
          <w:szCs w:val="18"/>
          <w:lang w:eastAsia="en-US"/>
        </w:rPr>
        <w:t xml:space="preserve">ациональный парк </w:t>
      </w:r>
      <w:r w:rsidRPr="0075322C">
        <w:rPr>
          <w:rFonts w:eastAsia="Calibri"/>
          <w:sz w:val="18"/>
          <w:szCs w:val="18"/>
          <w:lang w:eastAsia="en-US"/>
        </w:rPr>
        <w:t>«Таганай»</w:t>
      </w:r>
      <w:r w:rsidRPr="0075322C">
        <w:rPr>
          <w:b/>
          <w:sz w:val="18"/>
          <w:szCs w:val="18"/>
          <w:u w:val="single"/>
          <w:lang w:eastAsia="ru-RU"/>
        </w:rPr>
        <w:t xml:space="preserve">    </w:t>
      </w:r>
      <w:r w:rsidRPr="0075322C">
        <w:rPr>
          <w:b/>
          <w:sz w:val="18"/>
          <w:szCs w:val="18"/>
          <w:lang w:eastAsia="ru-RU"/>
        </w:rPr>
        <w:t xml:space="preserve">   </w:t>
      </w:r>
    </w:p>
    <w:p w:rsidR="00066A56" w:rsidRPr="0075322C" w:rsidRDefault="00066A56" w:rsidP="0032338C">
      <w:pPr>
        <w:suppressAutoHyphens w:val="0"/>
        <w:ind w:left="426"/>
        <w:jc w:val="both"/>
        <w:rPr>
          <w:sz w:val="18"/>
          <w:szCs w:val="18"/>
          <w:lang w:eastAsia="ru-RU"/>
        </w:rPr>
      </w:pPr>
    </w:p>
    <w:p w:rsidR="00066A56" w:rsidRPr="003939D8" w:rsidRDefault="00066A56" w:rsidP="0032338C">
      <w:pPr>
        <w:suppressAutoHyphens w:val="0"/>
        <w:ind w:left="426"/>
        <w:jc w:val="both"/>
        <w:rPr>
          <w:sz w:val="18"/>
          <w:szCs w:val="18"/>
          <w:u w:val="single"/>
          <w:lang w:eastAsia="ru-RU"/>
        </w:rPr>
      </w:pPr>
      <w:r>
        <w:rPr>
          <w:sz w:val="18"/>
          <w:szCs w:val="18"/>
          <w:u w:val="single"/>
          <w:lang w:eastAsia="ru-RU"/>
        </w:rPr>
        <w:t>Д</w:t>
      </w:r>
      <w:r w:rsidRPr="003939D8">
        <w:rPr>
          <w:sz w:val="18"/>
          <w:szCs w:val="18"/>
          <w:u w:val="single"/>
          <w:lang w:eastAsia="ru-RU"/>
        </w:rPr>
        <w:t xml:space="preserve">иректор  </w:t>
      </w:r>
      <w:r w:rsidRPr="003939D8">
        <w:rPr>
          <w:sz w:val="18"/>
          <w:szCs w:val="18"/>
          <w:lang w:eastAsia="ru-RU"/>
        </w:rPr>
        <w:t xml:space="preserve">                                       </w:t>
      </w:r>
      <w:r w:rsidR="00BC4FA3">
        <w:rPr>
          <w:sz w:val="18"/>
          <w:szCs w:val="18"/>
          <w:lang w:eastAsia="ru-RU"/>
        </w:rPr>
        <w:t xml:space="preserve">            </w:t>
      </w:r>
      <w:r w:rsidRPr="003939D8">
        <w:rPr>
          <w:sz w:val="18"/>
          <w:szCs w:val="18"/>
          <w:lang w:eastAsia="ru-RU"/>
        </w:rPr>
        <w:t xml:space="preserve"> _____________                       </w:t>
      </w:r>
      <w:r>
        <w:rPr>
          <w:sz w:val="18"/>
          <w:szCs w:val="18"/>
          <w:lang w:eastAsia="ru-RU"/>
        </w:rPr>
        <w:t xml:space="preserve">            </w:t>
      </w:r>
    </w:p>
    <w:p w:rsidR="00066A56" w:rsidRPr="003939D8" w:rsidRDefault="00066A56" w:rsidP="0032338C">
      <w:pPr>
        <w:suppressAutoHyphens w:val="0"/>
        <w:ind w:left="426"/>
        <w:jc w:val="both"/>
        <w:rPr>
          <w:sz w:val="18"/>
          <w:szCs w:val="18"/>
          <w:lang w:eastAsia="ru-RU"/>
        </w:rPr>
      </w:pPr>
      <w:r w:rsidRPr="003939D8">
        <w:rPr>
          <w:sz w:val="18"/>
          <w:szCs w:val="18"/>
          <w:lang w:eastAsia="ru-RU"/>
        </w:rPr>
        <w:t>(должность)                                                       (подпись)                    (расшифровка подписи)</w:t>
      </w:r>
    </w:p>
    <w:p w:rsidR="00066A56" w:rsidRPr="003939D8" w:rsidRDefault="00066A56" w:rsidP="0032338C">
      <w:pPr>
        <w:suppressAutoHyphens w:val="0"/>
        <w:ind w:left="426"/>
        <w:jc w:val="both"/>
        <w:rPr>
          <w:sz w:val="18"/>
          <w:szCs w:val="18"/>
          <w:lang w:eastAsia="ru-RU"/>
        </w:rPr>
      </w:pPr>
      <w:r w:rsidRPr="003939D8">
        <w:rPr>
          <w:sz w:val="18"/>
          <w:szCs w:val="18"/>
          <w:lang w:eastAsia="ru-RU"/>
        </w:rPr>
        <w:t xml:space="preserve">                                                                     </w:t>
      </w:r>
      <w:r w:rsidR="00BC4FA3">
        <w:rPr>
          <w:sz w:val="18"/>
          <w:szCs w:val="18"/>
          <w:lang w:eastAsia="ru-RU"/>
        </w:rPr>
        <w:t xml:space="preserve">       </w:t>
      </w:r>
      <w:r w:rsidRPr="003939D8">
        <w:rPr>
          <w:sz w:val="18"/>
          <w:szCs w:val="18"/>
          <w:lang w:eastAsia="ru-RU"/>
        </w:rPr>
        <w:t xml:space="preserve">М.П.    </w:t>
      </w:r>
    </w:p>
    <w:p w:rsidR="00066A56" w:rsidRPr="0075322C" w:rsidRDefault="00066A56" w:rsidP="0032338C">
      <w:pPr>
        <w:suppressAutoHyphens w:val="0"/>
        <w:ind w:left="426"/>
        <w:jc w:val="both"/>
        <w:rPr>
          <w:sz w:val="18"/>
          <w:szCs w:val="18"/>
          <w:lang w:eastAsia="ru-RU"/>
        </w:rPr>
      </w:pPr>
      <w:r w:rsidRPr="0075322C">
        <w:rPr>
          <w:sz w:val="18"/>
          <w:szCs w:val="18"/>
          <w:lang w:eastAsia="ru-RU"/>
        </w:rPr>
        <w:t xml:space="preserve">    </w:t>
      </w:r>
    </w:p>
    <w:p w:rsidR="00066A56" w:rsidRPr="0075322C" w:rsidRDefault="00066A56" w:rsidP="0032338C">
      <w:pPr>
        <w:suppressAutoHyphens w:val="0"/>
        <w:ind w:left="426"/>
        <w:jc w:val="both"/>
        <w:rPr>
          <w:sz w:val="18"/>
          <w:szCs w:val="18"/>
          <w:lang w:eastAsia="ru-RU"/>
        </w:rPr>
      </w:pPr>
    </w:p>
    <w:p w:rsidR="00066A56" w:rsidRPr="0075322C" w:rsidRDefault="00066A56" w:rsidP="0032338C">
      <w:pPr>
        <w:suppressAutoHyphens w:val="0"/>
        <w:ind w:left="426"/>
        <w:jc w:val="both"/>
        <w:rPr>
          <w:sz w:val="18"/>
          <w:szCs w:val="18"/>
          <w:lang w:eastAsia="ru-RU"/>
        </w:rPr>
      </w:pPr>
    </w:p>
    <w:p w:rsidR="00066A56" w:rsidRPr="003939D8" w:rsidRDefault="00066A56" w:rsidP="0032338C">
      <w:pPr>
        <w:suppressAutoHyphens w:val="0"/>
        <w:ind w:left="426"/>
        <w:rPr>
          <w:sz w:val="18"/>
          <w:szCs w:val="18"/>
          <w:lang w:eastAsia="ru-RU"/>
        </w:rPr>
      </w:pPr>
      <w:r w:rsidRPr="0075322C">
        <w:rPr>
          <w:b/>
          <w:sz w:val="18"/>
          <w:szCs w:val="18"/>
          <w:lang w:eastAsia="ru-RU"/>
        </w:rPr>
        <w:t xml:space="preserve">Поставщик: </w:t>
      </w:r>
    </w:p>
    <w:p w:rsidR="00066A56" w:rsidRPr="003939D8" w:rsidRDefault="00066A56" w:rsidP="0032338C">
      <w:pPr>
        <w:suppressAutoHyphens w:val="0"/>
        <w:ind w:left="426"/>
        <w:rPr>
          <w:sz w:val="18"/>
          <w:szCs w:val="18"/>
          <w:lang w:eastAsia="ru-RU"/>
        </w:rPr>
      </w:pPr>
    </w:p>
    <w:p w:rsidR="00066A56" w:rsidRPr="003939D8" w:rsidRDefault="00066A56" w:rsidP="0032338C">
      <w:pPr>
        <w:suppressAutoHyphens w:val="0"/>
        <w:ind w:left="426"/>
        <w:rPr>
          <w:sz w:val="18"/>
          <w:szCs w:val="18"/>
          <w:lang w:eastAsia="ru-RU"/>
        </w:rPr>
      </w:pPr>
      <w:r w:rsidRPr="003939D8">
        <w:rPr>
          <w:sz w:val="18"/>
          <w:szCs w:val="18"/>
          <w:u w:val="single"/>
          <w:lang w:eastAsia="ru-RU"/>
        </w:rPr>
        <w:t xml:space="preserve">            </w:t>
      </w:r>
      <w:r w:rsidR="0032338C">
        <w:rPr>
          <w:sz w:val="18"/>
          <w:szCs w:val="18"/>
          <w:lang w:eastAsia="ru-RU"/>
        </w:rPr>
        <w:t>_____</w:t>
      </w:r>
      <w:r w:rsidRPr="003939D8">
        <w:rPr>
          <w:sz w:val="18"/>
          <w:szCs w:val="18"/>
          <w:lang w:eastAsia="ru-RU"/>
        </w:rPr>
        <w:t xml:space="preserve">             </w:t>
      </w:r>
      <w:r w:rsidR="00BC4FA3">
        <w:rPr>
          <w:sz w:val="18"/>
          <w:szCs w:val="18"/>
          <w:lang w:eastAsia="ru-RU"/>
        </w:rPr>
        <w:t xml:space="preserve">                                      </w:t>
      </w:r>
      <w:r w:rsidRPr="003939D8">
        <w:rPr>
          <w:sz w:val="18"/>
          <w:szCs w:val="18"/>
          <w:lang w:eastAsia="ru-RU"/>
        </w:rPr>
        <w:t xml:space="preserve"> _______________                         </w:t>
      </w:r>
      <w:r w:rsidRPr="003939D8">
        <w:rPr>
          <w:sz w:val="18"/>
          <w:szCs w:val="18"/>
          <w:u w:val="single"/>
          <w:lang w:eastAsia="ru-RU"/>
        </w:rPr>
        <w:t xml:space="preserve">                                                                                           </w:t>
      </w:r>
      <w:r w:rsidRPr="003939D8">
        <w:rPr>
          <w:sz w:val="18"/>
          <w:szCs w:val="18"/>
          <w:lang w:eastAsia="ru-RU"/>
        </w:rPr>
        <w:t xml:space="preserve">(должность)                                                        </w:t>
      </w:r>
      <w:r w:rsidR="00BC4FA3">
        <w:rPr>
          <w:sz w:val="18"/>
          <w:szCs w:val="18"/>
          <w:lang w:eastAsia="ru-RU"/>
        </w:rPr>
        <w:t xml:space="preserve">  </w:t>
      </w:r>
      <w:r w:rsidRPr="003939D8">
        <w:rPr>
          <w:sz w:val="18"/>
          <w:szCs w:val="18"/>
          <w:lang w:eastAsia="ru-RU"/>
        </w:rPr>
        <w:t>(подпись)                     (расшифровка подписи)</w:t>
      </w:r>
    </w:p>
    <w:p w:rsidR="00066A56" w:rsidRPr="0075322C" w:rsidRDefault="00066A56" w:rsidP="0032338C">
      <w:pPr>
        <w:suppressAutoHyphens w:val="0"/>
        <w:ind w:left="426"/>
        <w:rPr>
          <w:sz w:val="18"/>
          <w:szCs w:val="18"/>
          <w:lang w:val="x-none"/>
        </w:rPr>
      </w:pPr>
      <w:r w:rsidRPr="003939D8">
        <w:rPr>
          <w:sz w:val="18"/>
          <w:szCs w:val="18"/>
          <w:lang w:val="x-none"/>
        </w:rPr>
        <w:t xml:space="preserve">                                                </w:t>
      </w:r>
      <w:r w:rsidRPr="003939D8">
        <w:rPr>
          <w:sz w:val="18"/>
          <w:szCs w:val="18"/>
        </w:rPr>
        <w:t xml:space="preserve">      </w:t>
      </w:r>
      <w:r w:rsidRPr="003939D8">
        <w:rPr>
          <w:sz w:val="18"/>
          <w:szCs w:val="18"/>
          <w:lang w:val="x-none"/>
        </w:rPr>
        <w:t xml:space="preserve">    </w:t>
      </w:r>
      <w:r w:rsidRPr="003939D8">
        <w:rPr>
          <w:sz w:val="18"/>
          <w:szCs w:val="18"/>
        </w:rPr>
        <w:t xml:space="preserve">           </w:t>
      </w:r>
      <w:r w:rsidR="00BC4FA3">
        <w:rPr>
          <w:sz w:val="18"/>
          <w:szCs w:val="18"/>
        </w:rPr>
        <w:t xml:space="preserve">          </w:t>
      </w:r>
      <w:r w:rsidR="0032338C">
        <w:rPr>
          <w:sz w:val="18"/>
          <w:szCs w:val="18"/>
        </w:rPr>
        <w:t xml:space="preserve"> </w:t>
      </w:r>
      <w:r w:rsidRPr="003939D8">
        <w:rPr>
          <w:sz w:val="18"/>
          <w:szCs w:val="18"/>
          <w:lang w:val="x-none"/>
        </w:rPr>
        <w:t xml:space="preserve">М.П. </w:t>
      </w:r>
      <w:r w:rsidRPr="0075322C">
        <w:rPr>
          <w:sz w:val="18"/>
          <w:szCs w:val="18"/>
          <w:lang w:val="x-none"/>
        </w:rPr>
        <w:t xml:space="preserve">  </w:t>
      </w:r>
    </w:p>
    <w:p w:rsidR="00066A56" w:rsidRPr="0075322C" w:rsidRDefault="00066A56" w:rsidP="00066A56">
      <w:pPr>
        <w:suppressAutoHyphens w:val="0"/>
        <w:ind w:firstLine="426"/>
        <w:rPr>
          <w:sz w:val="18"/>
          <w:szCs w:val="18"/>
          <w:lang w:val="x-none"/>
        </w:rPr>
      </w:pPr>
    </w:p>
    <w:p w:rsidR="00066A56" w:rsidRPr="00287478" w:rsidRDefault="00066A56" w:rsidP="00066A56">
      <w:pPr>
        <w:suppressAutoHyphens w:val="0"/>
        <w:ind w:firstLine="426"/>
        <w:rPr>
          <w:sz w:val="18"/>
          <w:szCs w:val="18"/>
        </w:rPr>
      </w:pPr>
    </w:p>
    <w:p w:rsidR="00066A56" w:rsidRPr="0075322C" w:rsidRDefault="00066A56" w:rsidP="00066A56">
      <w:pPr>
        <w:suppressAutoHyphens w:val="0"/>
        <w:ind w:firstLine="426"/>
        <w:rPr>
          <w:sz w:val="18"/>
          <w:szCs w:val="18"/>
        </w:rPr>
      </w:pPr>
    </w:p>
    <w:p w:rsidR="00066A56" w:rsidRPr="0075322C" w:rsidRDefault="00066A56" w:rsidP="00066A56">
      <w:pPr>
        <w:tabs>
          <w:tab w:val="left" w:pos="284"/>
        </w:tabs>
        <w:ind w:firstLine="426"/>
        <w:jc w:val="right"/>
        <w:rPr>
          <w:b/>
          <w:sz w:val="18"/>
          <w:szCs w:val="18"/>
        </w:rPr>
      </w:pPr>
    </w:p>
    <w:p w:rsidR="00066A56" w:rsidRPr="00287478" w:rsidRDefault="00066A56" w:rsidP="00066A56">
      <w:pPr>
        <w:suppressAutoHyphens w:val="0"/>
        <w:ind w:firstLine="426"/>
        <w:rPr>
          <w:sz w:val="18"/>
          <w:szCs w:val="18"/>
        </w:rPr>
      </w:pPr>
    </w:p>
    <w:p w:rsidR="00066A56" w:rsidRPr="0075322C" w:rsidRDefault="00066A56" w:rsidP="00066A56">
      <w:pPr>
        <w:suppressAutoHyphens w:val="0"/>
        <w:ind w:firstLine="426"/>
        <w:rPr>
          <w:sz w:val="18"/>
          <w:szCs w:val="18"/>
        </w:rPr>
      </w:pPr>
    </w:p>
    <w:p w:rsidR="00066A56" w:rsidRPr="0075322C" w:rsidRDefault="00066A56" w:rsidP="00066A56">
      <w:pPr>
        <w:suppressAutoHyphens w:val="0"/>
        <w:ind w:firstLine="426"/>
        <w:rPr>
          <w:sz w:val="18"/>
          <w:szCs w:val="18"/>
        </w:rPr>
      </w:pPr>
    </w:p>
    <w:p w:rsidR="00066A56" w:rsidRDefault="00066A56" w:rsidP="00066A56">
      <w:pPr>
        <w:suppressAutoHyphens w:val="0"/>
        <w:ind w:firstLine="426"/>
        <w:rPr>
          <w:sz w:val="18"/>
          <w:szCs w:val="18"/>
        </w:rPr>
      </w:pPr>
    </w:p>
    <w:p w:rsidR="00066A56" w:rsidRDefault="00066A56" w:rsidP="00066A56">
      <w:pPr>
        <w:suppressAutoHyphens w:val="0"/>
        <w:ind w:firstLine="426"/>
        <w:rPr>
          <w:sz w:val="18"/>
          <w:szCs w:val="18"/>
        </w:rPr>
      </w:pPr>
    </w:p>
    <w:p w:rsidR="00066A56" w:rsidRDefault="00066A56" w:rsidP="00066A56">
      <w:pPr>
        <w:suppressAutoHyphens w:val="0"/>
        <w:ind w:firstLine="426"/>
        <w:rPr>
          <w:sz w:val="18"/>
          <w:szCs w:val="18"/>
        </w:rPr>
      </w:pPr>
    </w:p>
    <w:p w:rsidR="00066A56" w:rsidRDefault="00066A56" w:rsidP="00066A56">
      <w:pPr>
        <w:suppressAutoHyphens w:val="0"/>
        <w:ind w:firstLine="426"/>
        <w:rPr>
          <w:sz w:val="18"/>
          <w:szCs w:val="18"/>
        </w:rPr>
      </w:pPr>
    </w:p>
    <w:p w:rsidR="00066A56" w:rsidRDefault="00066A56" w:rsidP="00066A56">
      <w:pPr>
        <w:suppressAutoHyphens w:val="0"/>
        <w:ind w:firstLine="426"/>
        <w:rPr>
          <w:sz w:val="18"/>
          <w:szCs w:val="18"/>
        </w:rPr>
      </w:pPr>
    </w:p>
    <w:p w:rsidR="00066A56" w:rsidRDefault="00066A56" w:rsidP="00066A56">
      <w:pPr>
        <w:suppressAutoHyphens w:val="0"/>
        <w:ind w:firstLine="426"/>
        <w:rPr>
          <w:sz w:val="18"/>
          <w:szCs w:val="18"/>
        </w:rPr>
      </w:pPr>
    </w:p>
    <w:p w:rsidR="00066A56" w:rsidRDefault="00066A56" w:rsidP="00066A56">
      <w:pPr>
        <w:suppressAutoHyphens w:val="0"/>
        <w:ind w:firstLine="426"/>
        <w:rPr>
          <w:sz w:val="18"/>
          <w:szCs w:val="18"/>
        </w:rPr>
      </w:pPr>
    </w:p>
    <w:p w:rsidR="00066A56" w:rsidRDefault="00066A56" w:rsidP="00066A56">
      <w:pPr>
        <w:suppressAutoHyphens w:val="0"/>
        <w:ind w:firstLine="426"/>
        <w:rPr>
          <w:sz w:val="18"/>
          <w:szCs w:val="18"/>
        </w:rPr>
      </w:pPr>
    </w:p>
    <w:p w:rsidR="00066A56" w:rsidRDefault="00066A56" w:rsidP="00066A56">
      <w:pPr>
        <w:suppressAutoHyphens w:val="0"/>
        <w:ind w:firstLine="426"/>
        <w:rPr>
          <w:sz w:val="18"/>
          <w:szCs w:val="18"/>
        </w:rPr>
      </w:pPr>
    </w:p>
    <w:p w:rsidR="00066A56" w:rsidRDefault="00066A56" w:rsidP="00066A56">
      <w:pPr>
        <w:suppressAutoHyphens w:val="0"/>
        <w:ind w:firstLine="426"/>
        <w:rPr>
          <w:sz w:val="18"/>
          <w:szCs w:val="18"/>
        </w:rPr>
      </w:pPr>
    </w:p>
    <w:p w:rsidR="00603127" w:rsidRPr="0075322C" w:rsidRDefault="00603127" w:rsidP="00603127">
      <w:pPr>
        <w:keepNext/>
        <w:tabs>
          <w:tab w:val="num" w:pos="0"/>
        </w:tabs>
        <w:ind w:firstLine="426"/>
        <w:jc w:val="right"/>
        <w:outlineLvl w:val="0"/>
        <w:rPr>
          <w:rFonts w:eastAsia="Calibri"/>
          <w:sz w:val="18"/>
          <w:szCs w:val="18"/>
          <w:lang w:val="x-none"/>
        </w:rPr>
      </w:pPr>
      <w:r w:rsidRPr="0075322C">
        <w:rPr>
          <w:rFonts w:eastAsia="Calibri"/>
          <w:sz w:val="18"/>
          <w:szCs w:val="18"/>
        </w:rPr>
        <w:t>При</w:t>
      </w:r>
      <w:r w:rsidRPr="0075322C">
        <w:rPr>
          <w:rFonts w:eastAsia="Calibri"/>
          <w:sz w:val="18"/>
          <w:szCs w:val="18"/>
          <w:lang w:val="x-none"/>
        </w:rPr>
        <w:t xml:space="preserve">ложение № </w:t>
      </w:r>
      <w:r>
        <w:rPr>
          <w:rFonts w:eastAsia="Calibri"/>
          <w:sz w:val="18"/>
          <w:szCs w:val="18"/>
        </w:rPr>
        <w:t>2</w:t>
      </w:r>
      <w:r w:rsidRPr="0075322C">
        <w:rPr>
          <w:rFonts w:eastAsia="Calibri"/>
          <w:sz w:val="18"/>
          <w:szCs w:val="18"/>
          <w:lang w:val="x-none"/>
        </w:rPr>
        <w:t xml:space="preserve"> к контракту</w:t>
      </w:r>
    </w:p>
    <w:p w:rsidR="00603127" w:rsidRDefault="00603127" w:rsidP="00603127">
      <w:pPr>
        <w:keepNext/>
        <w:tabs>
          <w:tab w:val="num" w:pos="0"/>
        </w:tabs>
        <w:ind w:firstLine="426"/>
        <w:jc w:val="right"/>
        <w:outlineLvl w:val="0"/>
        <w:rPr>
          <w:rFonts w:eastAsia="Calibri"/>
          <w:sz w:val="18"/>
          <w:szCs w:val="18"/>
        </w:rPr>
      </w:pPr>
      <w:r w:rsidRPr="0075322C">
        <w:rPr>
          <w:rFonts w:eastAsia="Calibri"/>
          <w:sz w:val="18"/>
          <w:szCs w:val="18"/>
          <w:lang w:val="x-none"/>
        </w:rPr>
        <w:t>от «</w:t>
      </w:r>
      <w:r>
        <w:rPr>
          <w:rFonts w:eastAsia="Calibri"/>
          <w:sz w:val="18"/>
          <w:szCs w:val="18"/>
        </w:rPr>
        <w:t xml:space="preserve">      </w:t>
      </w:r>
      <w:r w:rsidRPr="0075322C">
        <w:rPr>
          <w:rFonts w:eastAsia="Calibri"/>
          <w:sz w:val="18"/>
          <w:szCs w:val="18"/>
          <w:lang w:val="x-none"/>
        </w:rPr>
        <w:t xml:space="preserve">» </w:t>
      </w:r>
      <w:r>
        <w:rPr>
          <w:rFonts w:eastAsia="Calibri"/>
          <w:sz w:val="18"/>
          <w:szCs w:val="18"/>
        </w:rPr>
        <w:t xml:space="preserve">          </w:t>
      </w:r>
      <w:r w:rsidRPr="0075322C">
        <w:rPr>
          <w:rFonts w:eastAsia="Calibri"/>
          <w:sz w:val="18"/>
          <w:szCs w:val="18"/>
          <w:lang w:val="x-none"/>
        </w:rPr>
        <w:t xml:space="preserve"> 20</w:t>
      </w:r>
      <w:r w:rsidRPr="0075322C">
        <w:rPr>
          <w:rFonts w:eastAsia="Calibri"/>
          <w:sz w:val="18"/>
          <w:szCs w:val="18"/>
        </w:rPr>
        <w:t>2</w:t>
      </w:r>
      <w:r>
        <w:rPr>
          <w:rFonts w:eastAsia="Calibri"/>
          <w:sz w:val="18"/>
          <w:szCs w:val="18"/>
        </w:rPr>
        <w:t>6</w:t>
      </w:r>
      <w:r w:rsidRPr="0075322C">
        <w:rPr>
          <w:rFonts w:eastAsia="Calibri"/>
          <w:sz w:val="18"/>
          <w:szCs w:val="18"/>
          <w:lang w:val="x-none"/>
        </w:rPr>
        <w:t xml:space="preserve"> г. №</w:t>
      </w:r>
      <w:r>
        <w:rPr>
          <w:rFonts w:eastAsia="Calibri"/>
          <w:sz w:val="18"/>
          <w:szCs w:val="18"/>
        </w:rPr>
        <w:t xml:space="preserve"> </w:t>
      </w:r>
    </w:p>
    <w:p w:rsidR="00603127" w:rsidRDefault="00603127" w:rsidP="00603127">
      <w:pPr>
        <w:keepNext/>
        <w:tabs>
          <w:tab w:val="num" w:pos="0"/>
        </w:tabs>
        <w:ind w:firstLine="426"/>
        <w:jc w:val="right"/>
        <w:outlineLvl w:val="0"/>
        <w:rPr>
          <w:rFonts w:eastAsia="Calibri"/>
          <w:sz w:val="18"/>
          <w:szCs w:val="18"/>
        </w:rPr>
      </w:pPr>
    </w:p>
    <w:p w:rsidR="00603127" w:rsidRDefault="00603127" w:rsidP="00603127">
      <w:pPr>
        <w:keepNext/>
        <w:tabs>
          <w:tab w:val="num" w:pos="0"/>
        </w:tabs>
        <w:ind w:firstLine="426"/>
        <w:jc w:val="right"/>
        <w:outlineLvl w:val="0"/>
        <w:rPr>
          <w:rFonts w:eastAsia="Calibri"/>
          <w:sz w:val="18"/>
          <w:szCs w:val="18"/>
        </w:rPr>
      </w:pPr>
    </w:p>
    <w:p w:rsidR="00603127" w:rsidRPr="00603127" w:rsidRDefault="00603127" w:rsidP="00603127">
      <w:pPr>
        <w:keepNext/>
        <w:tabs>
          <w:tab w:val="num" w:pos="0"/>
        </w:tabs>
        <w:ind w:firstLine="426"/>
        <w:jc w:val="center"/>
        <w:outlineLvl w:val="0"/>
        <w:rPr>
          <w:b/>
          <w:sz w:val="18"/>
          <w:szCs w:val="18"/>
        </w:rPr>
      </w:pPr>
      <w:r w:rsidRPr="00603127">
        <w:rPr>
          <w:rFonts w:eastAsia="Calibri"/>
          <w:b/>
          <w:sz w:val="18"/>
          <w:szCs w:val="18"/>
        </w:rPr>
        <w:t>Списки сотрудников</w:t>
      </w:r>
    </w:p>
    <w:p w:rsidR="00066A56" w:rsidRDefault="00066A56" w:rsidP="00066A56">
      <w:pPr>
        <w:suppressAutoHyphens w:val="0"/>
        <w:ind w:firstLine="426"/>
        <w:rPr>
          <w:sz w:val="18"/>
          <w:szCs w:val="18"/>
        </w:rPr>
      </w:pPr>
    </w:p>
    <w:p w:rsidR="00066A56" w:rsidRPr="0075322C" w:rsidRDefault="00066A56" w:rsidP="00066A56">
      <w:pPr>
        <w:suppressAutoHyphens w:val="0"/>
        <w:ind w:firstLine="426"/>
        <w:rPr>
          <w:sz w:val="18"/>
          <w:szCs w:val="18"/>
        </w:rPr>
      </w:pPr>
    </w:p>
    <w:p w:rsidR="00066A56" w:rsidRPr="0075322C" w:rsidRDefault="00066A56" w:rsidP="00066A56">
      <w:pPr>
        <w:suppressAutoHyphens w:val="0"/>
        <w:ind w:firstLine="426"/>
        <w:rPr>
          <w:sz w:val="18"/>
          <w:szCs w:val="18"/>
        </w:rPr>
      </w:pPr>
    </w:p>
    <w:p w:rsidR="00066A56" w:rsidRPr="0075322C" w:rsidRDefault="00066A56" w:rsidP="00066A56">
      <w:pPr>
        <w:suppressAutoHyphens w:val="0"/>
        <w:ind w:firstLine="426"/>
        <w:rPr>
          <w:sz w:val="18"/>
          <w:szCs w:val="18"/>
        </w:rPr>
      </w:pPr>
    </w:p>
    <w:p w:rsidR="00066A56" w:rsidRPr="0075322C" w:rsidRDefault="00066A56" w:rsidP="00066A56">
      <w:pPr>
        <w:suppressAutoHyphens w:val="0"/>
        <w:ind w:firstLine="426"/>
        <w:rPr>
          <w:sz w:val="18"/>
          <w:szCs w:val="18"/>
        </w:rPr>
      </w:pPr>
    </w:p>
    <w:p w:rsidR="00066A56" w:rsidRPr="0075322C" w:rsidRDefault="00066A56" w:rsidP="00066A56">
      <w:pPr>
        <w:suppressAutoHyphens w:val="0"/>
        <w:ind w:firstLine="426"/>
        <w:rPr>
          <w:sz w:val="18"/>
          <w:szCs w:val="18"/>
        </w:rPr>
      </w:pPr>
    </w:p>
    <w:p w:rsidR="004D65A1" w:rsidRPr="0075322C" w:rsidRDefault="004D65A1" w:rsidP="004D65A1">
      <w:pPr>
        <w:suppressAutoHyphens w:val="0"/>
        <w:ind w:left="426"/>
        <w:jc w:val="both"/>
        <w:rPr>
          <w:b/>
          <w:sz w:val="18"/>
          <w:szCs w:val="18"/>
          <w:lang w:eastAsia="ru-RU"/>
        </w:rPr>
      </w:pPr>
      <w:r w:rsidRPr="0075322C">
        <w:rPr>
          <w:b/>
          <w:sz w:val="18"/>
          <w:szCs w:val="18"/>
          <w:lang w:eastAsia="ru-RU"/>
        </w:rPr>
        <w:t>Заказчик:</w:t>
      </w:r>
      <w:r w:rsidRPr="0075322C">
        <w:rPr>
          <w:sz w:val="18"/>
          <w:szCs w:val="18"/>
          <w:lang w:eastAsia="ru-RU"/>
        </w:rPr>
        <w:t xml:space="preserve"> ФГБУ </w:t>
      </w:r>
      <w:r w:rsidRPr="0075322C">
        <w:rPr>
          <w:rFonts w:eastAsia="Calibri"/>
          <w:sz w:val="18"/>
          <w:szCs w:val="18"/>
          <w:lang w:eastAsia="en-US"/>
        </w:rPr>
        <w:t>«Н</w:t>
      </w:r>
      <w:r>
        <w:rPr>
          <w:rFonts w:eastAsia="Calibri"/>
          <w:sz w:val="18"/>
          <w:szCs w:val="18"/>
          <w:lang w:eastAsia="en-US"/>
        </w:rPr>
        <w:t xml:space="preserve">ациональный парк </w:t>
      </w:r>
      <w:r w:rsidRPr="0075322C">
        <w:rPr>
          <w:rFonts w:eastAsia="Calibri"/>
          <w:sz w:val="18"/>
          <w:szCs w:val="18"/>
          <w:lang w:eastAsia="en-US"/>
        </w:rPr>
        <w:t>«Таганай»</w:t>
      </w:r>
      <w:r w:rsidRPr="0075322C">
        <w:rPr>
          <w:b/>
          <w:sz w:val="18"/>
          <w:szCs w:val="18"/>
          <w:u w:val="single"/>
          <w:lang w:eastAsia="ru-RU"/>
        </w:rPr>
        <w:t xml:space="preserve">    </w:t>
      </w:r>
      <w:r w:rsidRPr="0075322C">
        <w:rPr>
          <w:b/>
          <w:sz w:val="18"/>
          <w:szCs w:val="18"/>
          <w:lang w:eastAsia="ru-RU"/>
        </w:rPr>
        <w:t xml:space="preserve">   </w:t>
      </w:r>
    </w:p>
    <w:p w:rsidR="004D65A1" w:rsidRPr="0075322C" w:rsidRDefault="004D65A1" w:rsidP="004D65A1">
      <w:pPr>
        <w:suppressAutoHyphens w:val="0"/>
        <w:ind w:left="426"/>
        <w:jc w:val="both"/>
        <w:rPr>
          <w:sz w:val="18"/>
          <w:szCs w:val="18"/>
          <w:lang w:eastAsia="ru-RU"/>
        </w:rPr>
      </w:pPr>
    </w:p>
    <w:p w:rsidR="004D65A1" w:rsidRPr="003939D8" w:rsidRDefault="004D65A1" w:rsidP="004D65A1">
      <w:pPr>
        <w:suppressAutoHyphens w:val="0"/>
        <w:ind w:left="426"/>
        <w:jc w:val="both"/>
        <w:rPr>
          <w:sz w:val="18"/>
          <w:szCs w:val="18"/>
          <w:u w:val="single"/>
          <w:lang w:eastAsia="ru-RU"/>
        </w:rPr>
      </w:pPr>
      <w:r>
        <w:rPr>
          <w:sz w:val="18"/>
          <w:szCs w:val="18"/>
          <w:u w:val="single"/>
          <w:lang w:eastAsia="ru-RU"/>
        </w:rPr>
        <w:t>Д</w:t>
      </w:r>
      <w:r w:rsidRPr="003939D8">
        <w:rPr>
          <w:sz w:val="18"/>
          <w:szCs w:val="18"/>
          <w:u w:val="single"/>
          <w:lang w:eastAsia="ru-RU"/>
        </w:rPr>
        <w:t xml:space="preserve">иректор  </w:t>
      </w:r>
      <w:r w:rsidRPr="003939D8">
        <w:rPr>
          <w:sz w:val="18"/>
          <w:szCs w:val="18"/>
          <w:lang w:eastAsia="ru-RU"/>
        </w:rPr>
        <w:t xml:space="preserve">                                       </w:t>
      </w:r>
      <w:r>
        <w:rPr>
          <w:sz w:val="18"/>
          <w:szCs w:val="18"/>
          <w:lang w:eastAsia="ru-RU"/>
        </w:rPr>
        <w:t xml:space="preserve">            </w:t>
      </w:r>
      <w:r w:rsidRPr="003939D8">
        <w:rPr>
          <w:sz w:val="18"/>
          <w:szCs w:val="18"/>
          <w:lang w:eastAsia="ru-RU"/>
        </w:rPr>
        <w:t xml:space="preserve"> _____________                       </w:t>
      </w:r>
      <w:r>
        <w:rPr>
          <w:sz w:val="18"/>
          <w:szCs w:val="18"/>
          <w:lang w:eastAsia="ru-RU"/>
        </w:rPr>
        <w:t xml:space="preserve">            </w:t>
      </w:r>
    </w:p>
    <w:p w:rsidR="004D65A1" w:rsidRPr="003939D8" w:rsidRDefault="004D65A1" w:rsidP="004D65A1">
      <w:pPr>
        <w:suppressAutoHyphens w:val="0"/>
        <w:ind w:left="426"/>
        <w:jc w:val="both"/>
        <w:rPr>
          <w:sz w:val="18"/>
          <w:szCs w:val="18"/>
          <w:lang w:eastAsia="ru-RU"/>
        </w:rPr>
      </w:pPr>
      <w:r w:rsidRPr="003939D8">
        <w:rPr>
          <w:sz w:val="18"/>
          <w:szCs w:val="18"/>
          <w:lang w:eastAsia="ru-RU"/>
        </w:rPr>
        <w:t>(должность)                                                       (подпись)                    (расшифровка подписи)</w:t>
      </w:r>
    </w:p>
    <w:p w:rsidR="004D65A1" w:rsidRPr="003939D8" w:rsidRDefault="004D65A1" w:rsidP="004D65A1">
      <w:pPr>
        <w:suppressAutoHyphens w:val="0"/>
        <w:ind w:left="426"/>
        <w:jc w:val="both"/>
        <w:rPr>
          <w:sz w:val="18"/>
          <w:szCs w:val="18"/>
          <w:lang w:eastAsia="ru-RU"/>
        </w:rPr>
      </w:pPr>
      <w:r w:rsidRPr="003939D8">
        <w:rPr>
          <w:sz w:val="18"/>
          <w:szCs w:val="18"/>
          <w:lang w:eastAsia="ru-RU"/>
        </w:rPr>
        <w:t xml:space="preserve">                                                                     </w:t>
      </w:r>
      <w:r>
        <w:rPr>
          <w:sz w:val="18"/>
          <w:szCs w:val="18"/>
          <w:lang w:eastAsia="ru-RU"/>
        </w:rPr>
        <w:t xml:space="preserve">       </w:t>
      </w:r>
      <w:r w:rsidRPr="003939D8">
        <w:rPr>
          <w:sz w:val="18"/>
          <w:szCs w:val="18"/>
          <w:lang w:eastAsia="ru-RU"/>
        </w:rPr>
        <w:t xml:space="preserve">М.П.    </w:t>
      </w:r>
    </w:p>
    <w:p w:rsidR="004D65A1" w:rsidRPr="0075322C" w:rsidRDefault="004D65A1" w:rsidP="004D65A1">
      <w:pPr>
        <w:suppressAutoHyphens w:val="0"/>
        <w:ind w:left="426"/>
        <w:jc w:val="both"/>
        <w:rPr>
          <w:sz w:val="18"/>
          <w:szCs w:val="18"/>
          <w:lang w:eastAsia="ru-RU"/>
        </w:rPr>
      </w:pPr>
      <w:r w:rsidRPr="0075322C">
        <w:rPr>
          <w:sz w:val="18"/>
          <w:szCs w:val="18"/>
          <w:lang w:eastAsia="ru-RU"/>
        </w:rPr>
        <w:t xml:space="preserve">    </w:t>
      </w:r>
    </w:p>
    <w:p w:rsidR="004D65A1" w:rsidRPr="0075322C" w:rsidRDefault="004D65A1" w:rsidP="004D65A1">
      <w:pPr>
        <w:suppressAutoHyphens w:val="0"/>
        <w:ind w:left="426"/>
        <w:jc w:val="both"/>
        <w:rPr>
          <w:sz w:val="18"/>
          <w:szCs w:val="18"/>
          <w:lang w:eastAsia="ru-RU"/>
        </w:rPr>
      </w:pPr>
    </w:p>
    <w:p w:rsidR="004D65A1" w:rsidRPr="0075322C" w:rsidRDefault="004D65A1" w:rsidP="004D65A1">
      <w:pPr>
        <w:suppressAutoHyphens w:val="0"/>
        <w:ind w:left="426"/>
        <w:jc w:val="both"/>
        <w:rPr>
          <w:sz w:val="18"/>
          <w:szCs w:val="18"/>
          <w:lang w:eastAsia="ru-RU"/>
        </w:rPr>
      </w:pPr>
    </w:p>
    <w:p w:rsidR="004D65A1" w:rsidRPr="003939D8" w:rsidRDefault="004D65A1" w:rsidP="004D65A1">
      <w:pPr>
        <w:suppressAutoHyphens w:val="0"/>
        <w:ind w:left="426"/>
        <w:rPr>
          <w:sz w:val="18"/>
          <w:szCs w:val="18"/>
          <w:lang w:eastAsia="ru-RU"/>
        </w:rPr>
      </w:pPr>
      <w:r w:rsidRPr="0075322C">
        <w:rPr>
          <w:b/>
          <w:sz w:val="18"/>
          <w:szCs w:val="18"/>
          <w:lang w:eastAsia="ru-RU"/>
        </w:rPr>
        <w:t xml:space="preserve">Поставщик: </w:t>
      </w:r>
    </w:p>
    <w:p w:rsidR="004D65A1" w:rsidRPr="003939D8" w:rsidRDefault="004D65A1" w:rsidP="004D65A1">
      <w:pPr>
        <w:suppressAutoHyphens w:val="0"/>
        <w:ind w:left="426"/>
        <w:rPr>
          <w:sz w:val="18"/>
          <w:szCs w:val="18"/>
          <w:lang w:eastAsia="ru-RU"/>
        </w:rPr>
      </w:pPr>
    </w:p>
    <w:p w:rsidR="004D65A1" w:rsidRPr="003939D8" w:rsidRDefault="004D65A1" w:rsidP="004D65A1">
      <w:pPr>
        <w:suppressAutoHyphens w:val="0"/>
        <w:ind w:left="426"/>
        <w:rPr>
          <w:sz w:val="18"/>
          <w:szCs w:val="18"/>
          <w:lang w:eastAsia="ru-RU"/>
        </w:rPr>
      </w:pPr>
      <w:r w:rsidRPr="003939D8">
        <w:rPr>
          <w:sz w:val="18"/>
          <w:szCs w:val="18"/>
          <w:u w:val="single"/>
          <w:lang w:eastAsia="ru-RU"/>
        </w:rPr>
        <w:t xml:space="preserve">            </w:t>
      </w:r>
      <w:r>
        <w:rPr>
          <w:sz w:val="18"/>
          <w:szCs w:val="18"/>
          <w:lang w:eastAsia="ru-RU"/>
        </w:rPr>
        <w:t>_____</w:t>
      </w:r>
      <w:r w:rsidRPr="003939D8">
        <w:rPr>
          <w:sz w:val="18"/>
          <w:szCs w:val="18"/>
          <w:lang w:eastAsia="ru-RU"/>
        </w:rPr>
        <w:t xml:space="preserve">             </w:t>
      </w:r>
      <w:r>
        <w:rPr>
          <w:sz w:val="18"/>
          <w:szCs w:val="18"/>
          <w:lang w:eastAsia="ru-RU"/>
        </w:rPr>
        <w:t xml:space="preserve">                                      </w:t>
      </w:r>
      <w:r w:rsidRPr="003939D8">
        <w:rPr>
          <w:sz w:val="18"/>
          <w:szCs w:val="18"/>
          <w:lang w:eastAsia="ru-RU"/>
        </w:rPr>
        <w:t xml:space="preserve"> _______________                         </w:t>
      </w:r>
      <w:r w:rsidRPr="003939D8">
        <w:rPr>
          <w:sz w:val="18"/>
          <w:szCs w:val="18"/>
          <w:u w:val="single"/>
          <w:lang w:eastAsia="ru-RU"/>
        </w:rPr>
        <w:t xml:space="preserve">                                                                                           </w:t>
      </w:r>
      <w:r w:rsidRPr="003939D8">
        <w:rPr>
          <w:sz w:val="18"/>
          <w:szCs w:val="18"/>
          <w:lang w:eastAsia="ru-RU"/>
        </w:rPr>
        <w:t xml:space="preserve">(должность)                                                        </w:t>
      </w:r>
      <w:r>
        <w:rPr>
          <w:sz w:val="18"/>
          <w:szCs w:val="18"/>
          <w:lang w:eastAsia="ru-RU"/>
        </w:rPr>
        <w:t xml:space="preserve">  </w:t>
      </w:r>
      <w:r w:rsidRPr="003939D8">
        <w:rPr>
          <w:sz w:val="18"/>
          <w:szCs w:val="18"/>
          <w:lang w:eastAsia="ru-RU"/>
        </w:rPr>
        <w:t>(подпись)                     (расшифровка подписи)</w:t>
      </w:r>
    </w:p>
    <w:p w:rsidR="004D65A1" w:rsidRPr="0075322C" w:rsidRDefault="004D65A1" w:rsidP="004D65A1">
      <w:pPr>
        <w:suppressAutoHyphens w:val="0"/>
        <w:ind w:left="426"/>
        <w:rPr>
          <w:sz w:val="18"/>
          <w:szCs w:val="18"/>
          <w:lang w:val="x-none"/>
        </w:rPr>
      </w:pPr>
      <w:r w:rsidRPr="003939D8">
        <w:rPr>
          <w:sz w:val="18"/>
          <w:szCs w:val="18"/>
          <w:lang w:val="x-none"/>
        </w:rPr>
        <w:t xml:space="preserve">                                                </w:t>
      </w:r>
      <w:r w:rsidRPr="003939D8">
        <w:rPr>
          <w:sz w:val="18"/>
          <w:szCs w:val="18"/>
        </w:rPr>
        <w:t xml:space="preserve">      </w:t>
      </w:r>
      <w:r w:rsidRPr="003939D8">
        <w:rPr>
          <w:sz w:val="18"/>
          <w:szCs w:val="18"/>
          <w:lang w:val="x-none"/>
        </w:rPr>
        <w:t xml:space="preserve">    </w:t>
      </w:r>
      <w:r w:rsidRPr="003939D8">
        <w:rPr>
          <w:sz w:val="18"/>
          <w:szCs w:val="18"/>
        </w:rPr>
        <w:t xml:space="preserve">           </w:t>
      </w:r>
      <w:r>
        <w:rPr>
          <w:sz w:val="18"/>
          <w:szCs w:val="18"/>
        </w:rPr>
        <w:t xml:space="preserve">           </w:t>
      </w:r>
      <w:r w:rsidRPr="003939D8">
        <w:rPr>
          <w:sz w:val="18"/>
          <w:szCs w:val="18"/>
          <w:lang w:val="x-none"/>
        </w:rPr>
        <w:t xml:space="preserve">М.П. </w:t>
      </w:r>
      <w:r w:rsidRPr="0075322C">
        <w:rPr>
          <w:sz w:val="18"/>
          <w:szCs w:val="18"/>
          <w:lang w:val="x-none"/>
        </w:rPr>
        <w:t xml:space="preserve">  </w:t>
      </w:r>
    </w:p>
    <w:p w:rsidR="004D65A1" w:rsidRPr="0075322C" w:rsidRDefault="004D65A1" w:rsidP="004D65A1">
      <w:pPr>
        <w:suppressAutoHyphens w:val="0"/>
        <w:ind w:firstLine="426"/>
        <w:rPr>
          <w:sz w:val="18"/>
          <w:szCs w:val="18"/>
          <w:lang w:val="x-none"/>
        </w:rPr>
      </w:pPr>
    </w:p>
    <w:p w:rsidR="004D65A1" w:rsidRPr="00287478" w:rsidRDefault="004D65A1" w:rsidP="004D65A1">
      <w:pPr>
        <w:suppressAutoHyphens w:val="0"/>
        <w:ind w:firstLine="426"/>
        <w:rPr>
          <w:sz w:val="18"/>
          <w:szCs w:val="18"/>
        </w:rPr>
      </w:pPr>
    </w:p>
    <w:p w:rsidR="00D63D4B" w:rsidRPr="00066A56" w:rsidRDefault="00D63D4B" w:rsidP="00066A56"/>
    <w:sectPr w:rsidR="00D63D4B" w:rsidRPr="00066A56" w:rsidSect="00B13940">
      <w:footerReference w:type="default" r:id="rId21"/>
      <w:pgSz w:w="8419" w:h="11906" w:orient="landscape"/>
      <w:pgMar w:top="284" w:right="340" w:bottom="426" w:left="340" w:header="14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FE8" w:rsidRDefault="0032338C">
      <w:r>
        <w:separator/>
      </w:r>
    </w:p>
  </w:endnote>
  <w:endnote w:type="continuationSeparator" w:id="0">
    <w:p w:rsidR="000C2FE8" w:rsidRDefault="0032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altName w:val="Lucida Console"/>
    <w:panose1 w:val="02070309020205020404"/>
    <w:charset w:val="CC"/>
    <w:family w:val="modern"/>
    <w:pitch w:val="fixed"/>
    <w:sig w:usb0="E0002EFF" w:usb1="C0007843" w:usb2="00000009" w:usb3="00000000" w:csb0="000001FF" w:csb1="00000000"/>
  </w:font>
  <w:font w:name="Hoefler Text Ornaments">
    <w:panose1 w:val="050101010101010101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28" w:rsidRPr="00850013" w:rsidRDefault="008E6A1B" w:rsidP="00537EFD">
    <w:pPr>
      <w:pStyle w:val="a5"/>
      <w:tabs>
        <w:tab w:val="left" w:pos="4544"/>
        <w:tab w:val="right" w:pos="7228"/>
      </w:tabs>
      <w:rPr>
        <w:sz w:val="14"/>
        <w:szCs w:val="14"/>
      </w:rPr>
    </w:pPr>
    <w:r>
      <w:tab/>
    </w:r>
    <w:r>
      <w:tab/>
    </w:r>
    <w:r>
      <w:tab/>
    </w:r>
    <w:r w:rsidRPr="00850013">
      <w:rPr>
        <w:sz w:val="14"/>
        <w:szCs w:val="14"/>
      </w:rPr>
      <w:fldChar w:fldCharType="begin"/>
    </w:r>
    <w:r w:rsidRPr="00850013">
      <w:rPr>
        <w:sz w:val="14"/>
        <w:szCs w:val="14"/>
      </w:rPr>
      <w:instrText>PAGE   \* MERGEFORMAT</w:instrText>
    </w:r>
    <w:r w:rsidRPr="00850013">
      <w:rPr>
        <w:sz w:val="14"/>
        <w:szCs w:val="14"/>
      </w:rPr>
      <w:fldChar w:fldCharType="separate"/>
    </w:r>
    <w:r w:rsidR="00CD0937">
      <w:rPr>
        <w:noProof/>
        <w:sz w:val="14"/>
        <w:szCs w:val="14"/>
      </w:rPr>
      <w:t>6</w:t>
    </w:r>
    <w:r w:rsidRPr="00850013">
      <w:rPr>
        <w:sz w:val="14"/>
        <w:szCs w:val="14"/>
      </w:rPr>
      <w:fldChar w:fldCharType="end"/>
    </w:r>
  </w:p>
  <w:p w:rsidR="00886928" w:rsidRDefault="00CD09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FE8" w:rsidRDefault="0032338C">
      <w:r>
        <w:separator/>
      </w:r>
    </w:p>
  </w:footnote>
  <w:footnote w:type="continuationSeparator" w:id="0">
    <w:p w:rsidR="000C2FE8" w:rsidRDefault="00323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pStyle w:val="a"/>
      <w:lvlText w:val="%1."/>
      <w:lvlJc w:val="left"/>
      <w:pPr>
        <w:tabs>
          <w:tab w:val="num" w:pos="397"/>
        </w:tabs>
        <w:ind w:left="397" w:hanging="397"/>
      </w:pPr>
      <w:rPr>
        <w:rFonts w:hint="default"/>
      </w:rPr>
    </w:lvl>
    <w:lvl w:ilvl="1">
      <w:start w:val="1"/>
      <w:numFmt w:val="decimal"/>
      <w:lvlText w:val="%1.%2."/>
      <w:lvlJc w:val="left"/>
      <w:pPr>
        <w:tabs>
          <w:tab w:val="num" w:pos="0"/>
        </w:tabs>
        <w:ind w:left="0" w:firstLine="284"/>
      </w:pPr>
      <w:rPr>
        <w:rFonts w:hint="default"/>
        <w:sz w:val="22"/>
        <w:szCs w:val="22"/>
      </w:rPr>
    </w:lvl>
    <w:lvl w:ilvl="2">
      <w:start w:val="1"/>
      <w:numFmt w:val="decimal"/>
      <w:lvlText w:val="%1.%2.%3."/>
      <w:lvlJc w:val="left"/>
      <w:pPr>
        <w:tabs>
          <w:tab w:val="num" w:pos="1135"/>
        </w:tabs>
        <w:ind w:left="1135" w:firstLine="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56"/>
    <w:rsid w:val="000531FC"/>
    <w:rsid w:val="00066A56"/>
    <w:rsid w:val="0008117A"/>
    <w:rsid w:val="000C2FE8"/>
    <w:rsid w:val="000D636D"/>
    <w:rsid w:val="00126233"/>
    <w:rsid w:val="00157576"/>
    <w:rsid w:val="001D20ED"/>
    <w:rsid w:val="002154BC"/>
    <w:rsid w:val="0027438D"/>
    <w:rsid w:val="002A0DA8"/>
    <w:rsid w:val="0032338C"/>
    <w:rsid w:val="0039504A"/>
    <w:rsid w:val="00451CB1"/>
    <w:rsid w:val="0046006B"/>
    <w:rsid w:val="004A1291"/>
    <w:rsid w:val="004C3F52"/>
    <w:rsid w:val="004D65A1"/>
    <w:rsid w:val="004E32D0"/>
    <w:rsid w:val="005155CD"/>
    <w:rsid w:val="00557C6E"/>
    <w:rsid w:val="00603127"/>
    <w:rsid w:val="006E695A"/>
    <w:rsid w:val="006F1AE2"/>
    <w:rsid w:val="006F224C"/>
    <w:rsid w:val="006F3161"/>
    <w:rsid w:val="006F704E"/>
    <w:rsid w:val="00731A8A"/>
    <w:rsid w:val="00781479"/>
    <w:rsid w:val="008D7AED"/>
    <w:rsid w:val="008E6A1B"/>
    <w:rsid w:val="008F2766"/>
    <w:rsid w:val="0090250E"/>
    <w:rsid w:val="0093247F"/>
    <w:rsid w:val="009925AC"/>
    <w:rsid w:val="00A442E3"/>
    <w:rsid w:val="00A740F4"/>
    <w:rsid w:val="00A90C09"/>
    <w:rsid w:val="00AA71DB"/>
    <w:rsid w:val="00AD2247"/>
    <w:rsid w:val="00B82E30"/>
    <w:rsid w:val="00BC4FA3"/>
    <w:rsid w:val="00BF2433"/>
    <w:rsid w:val="00C43888"/>
    <w:rsid w:val="00C77464"/>
    <w:rsid w:val="00CD0937"/>
    <w:rsid w:val="00CD4E8C"/>
    <w:rsid w:val="00D542FD"/>
    <w:rsid w:val="00D63D4B"/>
    <w:rsid w:val="00D9762D"/>
    <w:rsid w:val="00DC2EBF"/>
    <w:rsid w:val="00DE28E7"/>
    <w:rsid w:val="00E80BCF"/>
    <w:rsid w:val="00EB3996"/>
    <w:rsid w:val="00EF2404"/>
    <w:rsid w:val="00F00AF2"/>
    <w:rsid w:val="00F21901"/>
    <w:rsid w:val="00F35099"/>
    <w:rsid w:val="00F50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65A1"/>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0"/>
    <w:link w:val="10"/>
    <w:uiPriority w:val="9"/>
    <w:qFormat/>
    <w:rsid w:val="00066A56"/>
    <w:pPr>
      <w:suppressAutoHyphens w:val="0"/>
      <w:spacing w:before="100" w:beforeAutospacing="1" w:after="100" w:afterAutospacing="1"/>
      <w:outlineLvl w:val="0"/>
    </w:pPr>
    <w:rPr>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66A56"/>
    <w:rPr>
      <w:rFonts w:ascii="Times New Roman" w:eastAsia="Times New Roman" w:hAnsi="Times New Roman" w:cs="Times New Roman"/>
      <w:b/>
      <w:bCs/>
      <w:kern w:val="36"/>
      <w:sz w:val="48"/>
      <w:szCs w:val="48"/>
      <w:lang w:eastAsia="ru-RU"/>
    </w:rPr>
  </w:style>
  <w:style w:type="paragraph" w:customStyle="1" w:styleId="a">
    <w:name w:val="Нумер_контр"/>
    <w:basedOn w:val="a0"/>
    <w:rsid w:val="00066A56"/>
    <w:pPr>
      <w:numPr>
        <w:numId w:val="1"/>
      </w:numPr>
      <w:suppressAutoHyphens w:val="0"/>
      <w:autoSpaceDE w:val="0"/>
      <w:jc w:val="both"/>
    </w:pPr>
    <w:rPr>
      <w:lang w:val="x-none" w:eastAsia="zh-CN"/>
    </w:rPr>
  </w:style>
  <w:style w:type="character" w:customStyle="1" w:styleId="fill">
    <w:name w:val="fill"/>
    <w:rsid w:val="00066A56"/>
    <w:rPr>
      <w:b/>
      <w:bCs/>
      <w:i/>
      <w:iCs/>
      <w:color w:val="FF0000"/>
    </w:rPr>
  </w:style>
  <w:style w:type="paragraph" w:customStyle="1" w:styleId="ConsNormal">
    <w:name w:val="ConsNormal"/>
    <w:rsid w:val="00066A56"/>
    <w:pPr>
      <w:widowControl w:val="0"/>
      <w:suppressAutoHyphens/>
      <w:spacing w:after="0" w:line="240" w:lineRule="auto"/>
      <w:ind w:firstLine="720"/>
    </w:pPr>
    <w:rPr>
      <w:rFonts w:ascii="Arial" w:eastAsia="Times New Roman" w:hAnsi="Arial" w:cs="Arial"/>
      <w:sz w:val="20"/>
      <w:szCs w:val="20"/>
      <w:lang w:eastAsia="zh-CN"/>
    </w:rPr>
  </w:style>
  <w:style w:type="character" w:styleId="a4">
    <w:name w:val="Hyperlink"/>
    <w:uiPriority w:val="99"/>
    <w:semiHidden/>
    <w:unhideWhenUsed/>
    <w:rsid w:val="00066A56"/>
    <w:rPr>
      <w:color w:val="0000FF"/>
      <w:u w:val="single"/>
    </w:rPr>
  </w:style>
  <w:style w:type="paragraph" w:styleId="a5">
    <w:name w:val="footer"/>
    <w:basedOn w:val="a0"/>
    <w:link w:val="a6"/>
    <w:uiPriority w:val="99"/>
    <w:unhideWhenUsed/>
    <w:rsid w:val="00066A56"/>
    <w:pPr>
      <w:tabs>
        <w:tab w:val="center" w:pos="4677"/>
        <w:tab w:val="right" w:pos="9355"/>
      </w:tabs>
    </w:pPr>
  </w:style>
  <w:style w:type="character" w:customStyle="1" w:styleId="a6">
    <w:name w:val="Нижний колонтитул Знак"/>
    <w:basedOn w:val="a1"/>
    <w:link w:val="a5"/>
    <w:uiPriority w:val="99"/>
    <w:rsid w:val="00066A56"/>
    <w:rPr>
      <w:rFonts w:ascii="Times New Roman" w:eastAsia="Times New Roman" w:hAnsi="Times New Roman" w:cs="Times New Roman"/>
      <w:sz w:val="20"/>
      <w:szCs w:val="20"/>
      <w:lang w:eastAsia="ar-SA"/>
    </w:rPr>
  </w:style>
  <w:style w:type="paragraph" w:styleId="a7">
    <w:name w:val="No Spacing"/>
    <w:uiPriority w:val="1"/>
    <w:qFormat/>
    <w:rsid w:val="00066A56"/>
    <w:pPr>
      <w:suppressAutoHyphens/>
      <w:spacing w:after="0" w:line="240" w:lineRule="auto"/>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65A1"/>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0"/>
    <w:link w:val="10"/>
    <w:uiPriority w:val="9"/>
    <w:qFormat/>
    <w:rsid w:val="00066A56"/>
    <w:pPr>
      <w:suppressAutoHyphens w:val="0"/>
      <w:spacing w:before="100" w:beforeAutospacing="1" w:after="100" w:afterAutospacing="1"/>
      <w:outlineLvl w:val="0"/>
    </w:pPr>
    <w:rPr>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66A56"/>
    <w:rPr>
      <w:rFonts w:ascii="Times New Roman" w:eastAsia="Times New Roman" w:hAnsi="Times New Roman" w:cs="Times New Roman"/>
      <w:b/>
      <w:bCs/>
      <w:kern w:val="36"/>
      <w:sz w:val="48"/>
      <w:szCs w:val="48"/>
      <w:lang w:eastAsia="ru-RU"/>
    </w:rPr>
  </w:style>
  <w:style w:type="paragraph" w:customStyle="1" w:styleId="a">
    <w:name w:val="Нумер_контр"/>
    <w:basedOn w:val="a0"/>
    <w:rsid w:val="00066A56"/>
    <w:pPr>
      <w:numPr>
        <w:numId w:val="1"/>
      </w:numPr>
      <w:suppressAutoHyphens w:val="0"/>
      <w:autoSpaceDE w:val="0"/>
      <w:jc w:val="both"/>
    </w:pPr>
    <w:rPr>
      <w:lang w:val="x-none" w:eastAsia="zh-CN"/>
    </w:rPr>
  </w:style>
  <w:style w:type="character" w:customStyle="1" w:styleId="fill">
    <w:name w:val="fill"/>
    <w:rsid w:val="00066A56"/>
    <w:rPr>
      <w:b/>
      <w:bCs/>
      <w:i/>
      <w:iCs/>
      <w:color w:val="FF0000"/>
    </w:rPr>
  </w:style>
  <w:style w:type="paragraph" w:customStyle="1" w:styleId="ConsNormal">
    <w:name w:val="ConsNormal"/>
    <w:rsid w:val="00066A56"/>
    <w:pPr>
      <w:widowControl w:val="0"/>
      <w:suppressAutoHyphens/>
      <w:spacing w:after="0" w:line="240" w:lineRule="auto"/>
      <w:ind w:firstLine="720"/>
    </w:pPr>
    <w:rPr>
      <w:rFonts w:ascii="Arial" w:eastAsia="Times New Roman" w:hAnsi="Arial" w:cs="Arial"/>
      <w:sz w:val="20"/>
      <w:szCs w:val="20"/>
      <w:lang w:eastAsia="zh-CN"/>
    </w:rPr>
  </w:style>
  <w:style w:type="character" w:styleId="a4">
    <w:name w:val="Hyperlink"/>
    <w:uiPriority w:val="99"/>
    <w:semiHidden/>
    <w:unhideWhenUsed/>
    <w:rsid w:val="00066A56"/>
    <w:rPr>
      <w:color w:val="0000FF"/>
      <w:u w:val="single"/>
    </w:rPr>
  </w:style>
  <w:style w:type="paragraph" w:styleId="a5">
    <w:name w:val="footer"/>
    <w:basedOn w:val="a0"/>
    <w:link w:val="a6"/>
    <w:uiPriority w:val="99"/>
    <w:unhideWhenUsed/>
    <w:rsid w:val="00066A56"/>
    <w:pPr>
      <w:tabs>
        <w:tab w:val="center" w:pos="4677"/>
        <w:tab w:val="right" w:pos="9355"/>
      </w:tabs>
    </w:pPr>
  </w:style>
  <w:style w:type="character" w:customStyle="1" w:styleId="a6">
    <w:name w:val="Нижний колонтитул Знак"/>
    <w:basedOn w:val="a1"/>
    <w:link w:val="a5"/>
    <w:uiPriority w:val="99"/>
    <w:rsid w:val="00066A56"/>
    <w:rPr>
      <w:rFonts w:ascii="Times New Roman" w:eastAsia="Times New Roman" w:hAnsi="Times New Roman" w:cs="Times New Roman"/>
      <w:sz w:val="20"/>
      <w:szCs w:val="20"/>
      <w:lang w:eastAsia="ar-SA"/>
    </w:rPr>
  </w:style>
  <w:style w:type="paragraph" w:styleId="a7">
    <w:name w:val="No Spacing"/>
    <w:uiPriority w:val="1"/>
    <w:qFormat/>
    <w:rsid w:val="00066A56"/>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71943592/53f89421bbdaf741eb2d1ecc4ddb4c33/" TargetMode="External"/><Relationship Id="rId18" Type="http://schemas.openxmlformats.org/officeDocument/2006/relationships/hyperlink" Target="https://base.garant.ru/70353464/daf75cc17d0d1b8b796480bc59f740b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base.garant.ru/70353464/daf75cc17d0d1b8b796480bc59f740b8/" TargetMode="External"/><Relationship Id="rId17" Type="http://schemas.openxmlformats.org/officeDocument/2006/relationships/hyperlink" Target="https://base.garant.ru/10180094/184a874535186e5f477be2949374cc83/" TargetMode="External"/><Relationship Id="rId2" Type="http://schemas.openxmlformats.org/officeDocument/2006/relationships/numbering" Target="numbering.xml"/><Relationship Id="rId16" Type="http://schemas.openxmlformats.org/officeDocument/2006/relationships/hyperlink" Target="https://base.garant.ru/10180094/184a874535186e5f477be2949374cc83/" TargetMode="External"/><Relationship Id="rId20" Type="http://schemas.openxmlformats.org/officeDocument/2006/relationships/hyperlink" Target="mailto:np-taganay@taganay.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70353464/daf75cc17d0d1b8b796480bc59f740b8/" TargetMode="External"/><Relationship Id="rId5" Type="http://schemas.openxmlformats.org/officeDocument/2006/relationships/settings" Target="settings.xml"/><Relationship Id="rId15" Type="http://schemas.openxmlformats.org/officeDocument/2006/relationships/hyperlink" Target="https://base.garant.ru/10164072/2eb15671b4640f8a449b9fea2b7d89e0/" TargetMode="External"/><Relationship Id="rId23" Type="http://schemas.openxmlformats.org/officeDocument/2006/relationships/theme" Target="theme/theme1.xml"/><Relationship Id="rId10" Type="http://schemas.openxmlformats.org/officeDocument/2006/relationships/hyperlink" Target="https://base.garant.ru/10164072/779fa700bfb2b8780bac3acc3cac1857/" TargetMode="External"/><Relationship Id="rId19" Type="http://schemas.openxmlformats.org/officeDocument/2006/relationships/hyperlink" Target="https://base.garant.ru/71943592/b89690251be5277812a78962f6302560/" TargetMode="External"/><Relationship Id="rId4" Type="http://schemas.microsoft.com/office/2007/relationships/stylesWithEffects" Target="stylesWithEffects.xml"/><Relationship Id="rId9" Type="http://schemas.openxmlformats.org/officeDocument/2006/relationships/hyperlink" Target="https://agregatoreat.ru/lk/customer/eat/announcement/85e5655c-09c4-4dfc-8781-ed92056e180f" TargetMode="External"/><Relationship Id="rId14" Type="http://schemas.openxmlformats.org/officeDocument/2006/relationships/hyperlink" Target="https://base.garant.ru/7035346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FD701-CC54-43CA-B80E-3162B02B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3301</Words>
  <Characters>18822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2026-06-15T10:50:00Z</dcterms:created>
  <dcterms:modified xsi:type="dcterms:W3CDTF">2026-06-15T10:50:00Z</dcterms:modified>
</cp:coreProperties>
</file>