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65460" w14:textId="3E92C4FE" w:rsidR="009602F2" w:rsidRDefault="009602F2" w:rsidP="009602F2">
      <w:pPr>
        <w:spacing w:after="0" w:line="240" w:lineRule="auto"/>
        <w:jc w:val="center"/>
        <w:rPr>
          <w:rFonts w:ascii="Times New Roman" w:eastAsia="Times New Roman" w:hAnsi="Times New Roman" w:cs="Times New Roman"/>
          <w:b/>
          <w:bCs/>
          <w:sz w:val="24"/>
          <w:szCs w:val="24"/>
          <w:lang w:eastAsia="ru-RU"/>
        </w:rPr>
      </w:pPr>
      <w:r w:rsidRPr="00E77B14">
        <w:rPr>
          <w:rFonts w:ascii="Times New Roman" w:eastAsia="Times New Roman" w:hAnsi="Times New Roman" w:cs="Times New Roman"/>
          <w:b/>
          <w:sz w:val="24"/>
          <w:szCs w:val="24"/>
          <w:lang w:eastAsia="ru-RU"/>
        </w:rPr>
        <w:t xml:space="preserve">ЛИЦЕНЗИОННЫЙ </w:t>
      </w:r>
      <w:r w:rsidR="008C4D18" w:rsidRPr="00E77B14">
        <w:rPr>
          <w:rFonts w:ascii="Times New Roman" w:eastAsia="Times New Roman" w:hAnsi="Times New Roman" w:cs="Times New Roman"/>
          <w:b/>
          <w:sz w:val="24"/>
          <w:szCs w:val="24"/>
          <w:lang w:eastAsia="ru-RU"/>
        </w:rPr>
        <w:t>ГОСУДАРСТВЕННЫЙ КОНТРАКТ</w:t>
      </w:r>
      <w:r w:rsidRPr="00E77B14">
        <w:rPr>
          <w:rFonts w:ascii="Times New Roman" w:eastAsia="Times New Roman" w:hAnsi="Times New Roman" w:cs="Times New Roman"/>
          <w:b/>
          <w:sz w:val="24"/>
          <w:szCs w:val="24"/>
          <w:lang w:eastAsia="ru-RU"/>
        </w:rPr>
        <w:t xml:space="preserve"> № </w:t>
      </w:r>
      <w:bookmarkStart w:id="0" w:name="_Hlk240969388"/>
      <w:r w:rsidR="00E77B14" w:rsidRPr="00E77B14">
        <w:rPr>
          <w:rFonts w:ascii="Times New Roman" w:eastAsia="Times New Roman" w:hAnsi="Times New Roman" w:cs="Times New Roman"/>
          <w:b/>
          <w:bCs/>
          <w:sz w:val="24"/>
          <w:szCs w:val="24"/>
          <w:lang w:eastAsia="ru-RU"/>
        </w:rPr>
        <w:t>22-09/2026-155</w:t>
      </w:r>
      <w:bookmarkEnd w:id="0"/>
    </w:p>
    <w:p w14:paraId="1F9C27DB" w14:textId="77777777" w:rsidR="00E77B14" w:rsidRPr="00E77B14" w:rsidRDefault="00E77B14" w:rsidP="009602F2">
      <w:pPr>
        <w:spacing w:after="0" w:line="240" w:lineRule="auto"/>
        <w:jc w:val="center"/>
        <w:rPr>
          <w:rFonts w:ascii="Times New Roman" w:eastAsia="Times New Roman" w:hAnsi="Times New Roman" w:cs="Times New Roman"/>
          <w:b/>
          <w:sz w:val="24"/>
          <w:szCs w:val="24"/>
          <w:lang w:eastAsia="ru-RU"/>
        </w:rPr>
      </w:pPr>
    </w:p>
    <w:tbl>
      <w:tblPr>
        <w:tblW w:w="10740" w:type="dxa"/>
        <w:tblInd w:w="-108" w:type="dxa"/>
        <w:tblLook w:val="04A0" w:firstRow="1" w:lastRow="0" w:firstColumn="1" w:lastColumn="0" w:noHBand="0" w:noVBand="1"/>
      </w:tblPr>
      <w:tblGrid>
        <w:gridCol w:w="5211"/>
        <w:gridCol w:w="5529"/>
      </w:tblGrid>
      <w:tr w:rsidR="009602F2" w:rsidRPr="00E77B14" w14:paraId="1F2F629F" w14:textId="77777777" w:rsidTr="009602F2">
        <w:tc>
          <w:tcPr>
            <w:tcW w:w="5211" w:type="dxa"/>
            <w:hideMark/>
          </w:tcPr>
          <w:p w14:paraId="40EFBE9E" w14:textId="28FAB7CA" w:rsidR="009602F2" w:rsidRPr="00E77B14" w:rsidRDefault="00EF4325" w:rsidP="009602F2">
            <w:pPr>
              <w:spacing w:before="120" w:after="60" w:line="240" w:lineRule="auto"/>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___</w:t>
            </w:r>
            <w:r w:rsidR="009602F2" w:rsidRPr="00E77B14">
              <w:rPr>
                <w:rFonts w:ascii="Times New Roman" w:eastAsia="Times New Roman" w:hAnsi="Times New Roman" w:cs="Times New Roman"/>
                <w:sz w:val="24"/>
                <w:szCs w:val="24"/>
                <w:lang w:eastAsia="ru-RU"/>
              </w:rPr>
              <w:t xml:space="preserve"> </w:t>
            </w:r>
            <w:r w:rsidR="00E77B14" w:rsidRPr="00E77B14">
              <w:rPr>
                <w:rFonts w:ascii="Times New Roman" w:eastAsia="Times New Roman" w:hAnsi="Times New Roman" w:cs="Times New Roman"/>
                <w:sz w:val="24"/>
                <w:szCs w:val="24"/>
                <w:lang w:eastAsia="ru-RU"/>
              </w:rPr>
              <w:t>сентября</w:t>
            </w:r>
            <w:r w:rsidR="009602F2" w:rsidRPr="00E77B14">
              <w:rPr>
                <w:rFonts w:ascii="Times New Roman" w:eastAsia="Times New Roman" w:hAnsi="Times New Roman" w:cs="Times New Roman"/>
                <w:sz w:val="24"/>
                <w:szCs w:val="24"/>
                <w:lang w:eastAsia="ru-RU"/>
              </w:rPr>
              <w:t xml:space="preserve"> 202</w:t>
            </w:r>
            <w:r w:rsidR="00E77B14" w:rsidRPr="00E77B14">
              <w:rPr>
                <w:rFonts w:ascii="Times New Roman" w:eastAsia="Times New Roman" w:hAnsi="Times New Roman" w:cs="Times New Roman"/>
                <w:sz w:val="24"/>
                <w:szCs w:val="24"/>
                <w:lang w:eastAsia="ru-RU"/>
              </w:rPr>
              <w:t>6</w:t>
            </w:r>
            <w:r w:rsidR="009602F2" w:rsidRPr="00E77B14">
              <w:rPr>
                <w:rFonts w:ascii="Times New Roman" w:eastAsia="Times New Roman" w:hAnsi="Times New Roman" w:cs="Times New Roman"/>
                <w:sz w:val="24"/>
                <w:szCs w:val="24"/>
                <w:lang w:eastAsia="ru-RU"/>
              </w:rPr>
              <w:t xml:space="preserve"> г.</w:t>
            </w:r>
          </w:p>
        </w:tc>
        <w:tc>
          <w:tcPr>
            <w:tcW w:w="5529" w:type="dxa"/>
            <w:hideMark/>
          </w:tcPr>
          <w:p w14:paraId="487081C6" w14:textId="49040E65" w:rsidR="009602F2" w:rsidRPr="00E77B14" w:rsidRDefault="009602F2" w:rsidP="009602F2">
            <w:pPr>
              <w:spacing w:before="120" w:after="60" w:line="240" w:lineRule="auto"/>
              <w:jc w:val="right"/>
              <w:rPr>
                <w:rFonts w:ascii="Times New Roman" w:eastAsia="Times New Roman" w:hAnsi="Times New Roman" w:cs="Times New Roman"/>
                <w:sz w:val="24"/>
                <w:szCs w:val="24"/>
                <w:lang w:val="en-US" w:eastAsia="ru-RU"/>
              </w:rPr>
            </w:pPr>
            <w:r w:rsidRPr="00E77B14">
              <w:rPr>
                <w:rFonts w:ascii="Times New Roman" w:eastAsia="Times New Roman" w:hAnsi="Times New Roman" w:cs="Times New Roman"/>
                <w:sz w:val="24"/>
                <w:szCs w:val="24"/>
                <w:lang w:eastAsia="ru-RU"/>
              </w:rPr>
              <w:t>г.</w:t>
            </w:r>
            <w:r w:rsidR="00FF4ACC" w:rsidRPr="00E77B14">
              <w:rPr>
                <w:rFonts w:ascii="Times New Roman" w:eastAsia="Times New Roman" w:hAnsi="Times New Roman" w:cs="Times New Roman"/>
                <w:sz w:val="24"/>
                <w:szCs w:val="24"/>
                <w:lang w:eastAsia="ru-RU"/>
              </w:rPr>
              <w:t xml:space="preserve"> </w:t>
            </w:r>
            <w:r w:rsidRPr="00E77B14">
              <w:rPr>
                <w:rFonts w:ascii="Times New Roman" w:eastAsia="Times New Roman" w:hAnsi="Times New Roman" w:cs="Times New Roman"/>
                <w:sz w:val="24"/>
                <w:szCs w:val="24"/>
                <w:lang w:eastAsia="ru-RU"/>
              </w:rPr>
              <w:t>Екатеринбург</w:t>
            </w:r>
          </w:p>
        </w:tc>
      </w:tr>
      <w:tr w:rsidR="00E77B14" w:rsidRPr="00E77B14" w14:paraId="5FAADB6E" w14:textId="77777777" w:rsidTr="009602F2">
        <w:tc>
          <w:tcPr>
            <w:tcW w:w="5211" w:type="dxa"/>
          </w:tcPr>
          <w:p w14:paraId="46683487" w14:textId="77777777" w:rsidR="00E77B14" w:rsidRPr="00E77B14" w:rsidRDefault="00E77B14" w:rsidP="009602F2">
            <w:pPr>
              <w:spacing w:before="120" w:after="60" w:line="240" w:lineRule="auto"/>
              <w:rPr>
                <w:rFonts w:ascii="Times New Roman" w:eastAsia="Times New Roman" w:hAnsi="Times New Roman" w:cs="Times New Roman"/>
                <w:sz w:val="24"/>
                <w:szCs w:val="24"/>
                <w:lang w:eastAsia="ru-RU"/>
              </w:rPr>
            </w:pPr>
          </w:p>
        </w:tc>
        <w:tc>
          <w:tcPr>
            <w:tcW w:w="5529" w:type="dxa"/>
          </w:tcPr>
          <w:p w14:paraId="26B3ED7F" w14:textId="77777777" w:rsidR="00E77B14" w:rsidRPr="00E77B14" w:rsidRDefault="00E77B14" w:rsidP="009602F2">
            <w:pPr>
              <w:spacing w:before="120" w:after="60" w:line="240" w:lineRule="auto"/>
              <w:jc w:val="right"/>
              <w:rPr>
                <w:rFonts w:ascii="Times New Roman" w:eastAsia="Times New Roman" w:hAnsi="Times New Roman" w:cs="Times New Roman"/>
                <w:sz w:val="24"/>
                <w:szCs w:val="24"/>
                <w:lang w:eastAsia="ru-RU"/>
              </w:rPr>
            </w:pPr>
          </w:p>
        </w:tc>
      </w:tr>
    </w:tbl>
    <w:p w14:paraId="77E7317E" w14:textId="3DB0CEBA" w:rsidR="009602F2" w:rsidRPr="00E77B14" w:rsidRDefault="002A445B" w:rsidP="009602F2">
      <w:pPr>
        <w:spacing w:before="20" w:after="20" w:line="240" w:lineRule="auto"/>
        <w:ind w:firstLine="426"/>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____________________</w:t>
      </w:r>
      <w:r w:rsidR="009602F2" w:rsidRPr="00E77B14">
        <w:rPr>
          <w:rFonts w:ascii="Times New Roman" w:eastAsia="Times New Roman" w:hAnsi="Times New Roman" w:cs="Times New Roman"/>
          <w:sz w:val="24"/>
          <w:szCs w:val="24"/>
          <w:lang w:eastAsia="ru-RU"/>
        </w:rPr>
        <w:t>, в дальнейшем именуемое «</w:t>
      </w:r>
      <w:r w:rsidR="009602F2" w:rsidRPr="00E77B14">
        <w:rPr>
          <w:rFonts w:ascii="Times New Roman" w:eastAsia="Times New Roman" w:hAnsi="Times New Roman" w:cs="Times New Roman"/>
          <w:b/>
          <w:sz w:val="24"/>
          <w:szCs w:val="24"/>
          <w:lang w:eastAsia="ru-RU"/>
        </w:rPr>
        <w:t>ЛИЦЕНЗИАР</w:t>
      </w:r>
      <w:r w:rsidR="009602F2" w:rsidRPr="00E77B14">
        <w:rPr>
          <w:rFonts w:ascii="Times New Roman" w:eastAsia="Times New Roman" w:hAnsi="Times New Roman" w:cs="Times New Roman"/>
          <w:sz w:val="24"/>
          <w:szCs w:val="24"/>
          <w:lang w:eastAsia="ru-RU"/>
        </w:rPr>
        <w:t xml:space="preserve">», в лице </w:t>
      </w:r>
      <w:r w:rsidRPr="00E77B14">
        <w:rPr>
          <w:rFonts w:ascii="Times New Roman" w:eastAsia="Times New Roman" w:hAnsi="Times New Roman" w:cs="Times New Roman"/>
          <w:sz w:val="24"/>
          <w:szCs w:val="24"/>
          <w:lang w:eastAsia="ru-RU"/>
        </w:rPr>
        <w:t>________________</w:t>
      </w:r>
      <w:r w:rsidR="009602F2" w:rsidRPr="00E77B14">
        <w:rPr>
          <w:rFonts w:ascii="Times New Roman" w:eastAsia="Times New Roman" w:hAnsi="Times New Roman" w:cs="Times New Roman"/>
          <w:sz w:val="24"/>
          <w:szCs w:val="24"/>
          <w:lang w:eastAsia="ru-RU"/>
        </w:rPr>
        <w:t xml:space="preserve">, действующего на основании </w:t>
      </w:r>
      <w:r w:rsidRPr="00E77B14">
        <w:rPr>
          <w:rFonts w:ascii="Times New Roman" w:eastAsia="Times New Roman" w:hAnsi="Times New Roman" w:cs="Times New Roman"/>
          <w:sz w:val="24"/>
          <w:szCs w:val="24"/>
          <w:lang w:eastAsia="ru-RU"/>
        </w:rPr>
        <w:t>____________________</w:t>
      </w:r>
      <w:r w:rsidR="009602F2" w:rsidRPr="00E77B14">
        <w:rPr>
          <w:rFonts w:ascii="Times New Roman" w:eastAsia="Times New Roman" w:hAnsi="Times New Roman" w:cs="Times New Roman"/>
          <w:sz w:val="24"/>
          <w:szCs w:val="24"/>
          <w:lang w:eastAsia="ru-RU"/>
        </w:rPr>
        <w:t xml:space="preserve">, с одной стороны, и </w:t>
      </w:r>
      <w:r w:rsidR="00E77B14">
        <w:rPr>
          <w:rFonts w:ascii="Times New Roman" w:eastAsia="Times New Roman" w:hAnsi="Times New Roman" w:cs="Times New Roman"/>
          <w:sz w:val="24"/>
          <w:szCs w:val="24"/>
          <w:lang w:eastAsia="ru-RU"/>
        </w:rPr>
        <w:t>ф</w:t>
      </w:r>
      <w:r w:rsidR="00E77B14" w:rsidRPr="00E77B14">
        <w:rPr>
          <w:rFonts w:ascii="Times New Roman" w:eastAsia="Times New Roman" w:hAnsi="Times New Roman" w:cs="Times New Roman"/>
          <w:sz w:val="24"/>
          <w:szCs w:val="24"/>
          <w:lang w:eastAsia="ru-RU"/>
        </w:rPr>
        <w:t>едеральное государственное бюджетное образовательное учреждение высшего образования «Екатеринбургский государственный театральный институт»</w:t>
      </w:r>
      <w:r w:rsidR="009602F2" w:rsidRPr="00E77B14">
        <w:rPr>
          <w:rFonts w:ascii="Times New Roman" w:eastAsia="Times New Roman" w:hAnsi="Times New Roman" w:cs="Times New Roman"/>
          <w:sz w:val="24"/>
          <w:szCs w:val="24"/>
          <w:lang w:eastAsia="ru-RU"/>
        </w:rPr>
        <w:t>, в дальнейшем именуемое «</w:t>
      </w:r>
      <w:r w:rsidR="009602F2" w:rsidRPr="00E77B14">
        <w:rPr>
          <w:rFonts w:ascii="Times New Roman" w:eastAsia="Times New Roman" w:hAnsi="Times New Roman" w:cs="Times New Roman"/>
          <w:b/>
          <w:sz w:val="24"/>
          <w:szCs w:val="24"/>
          <w:lang w:eastAsia="ru-RU"/>
        </w:rPr>
        <w:t>ЛИЦЕНЗИАТ</w:t>
      </w:r>
      <w:r w:rsidR="009602F2" w:rsidRPr="00E77B14">
        <w:rPr>
          <w:rFonts w:ascii="Times New Roman" w:eastAsia="Times New Roman" w:hAnsi="Times New Roman" w:cs="Times New Roman"/>
          <w:sz w:val="24"/>
          <w:szCs w:val="24"/>
          <w:lang w:eastAsia="ru-RU"/>
        </w:rPr>
        <w:t xml:space="preserve">», в лице ректора </w:t>
      </w:r>
      <w:proofErr w:type="spellStart"/>
      <w:r w:rsidR="009602F2" w:rsidRPr="00E77B14">
        <w:rPr>
          <w:rFonts w:ascii="Times New Roman" w:eastAsia="Times New Roman" w:hAnsi="Times New Roman" w:cs="Times New Roman"/>
          <w:sz w:val="24"/>
          <w:szCs w:val="24"/>
          <w:lang w:eastAsia="ru-RU"/>
        </w:rPr>
        <w:t>Глуханюк</w:t>
      </w:r>
      <w:proofErr w:type="spellEnd"/>
      <w:r w:rsidR="009602F2" w:rsidRPr="00E77B14">
        <w:rPr>
          <w:rFonts w:ascii="Times New Roman" w:eastAsia="Times New Roman" w:hAnsi="Times New Roman" w:cs="Times New Roman"/>
          <w:sz w:val="24"/>
          <w:szCs w:val="24"/>
          <w:lang w:eastAsia="ru-RU"/>
        </w:rPr>
        <w:t xml:space="preserve"> Анны Аркадьевны, действующего на основании Устава с другой стороны, на основании п.5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Лицензионный </w:t>
      </w:r>
      <w:r w:rsidR="00816A9A" w:rsidRPr="00E77B14">
        <w:rPr>
          <w:rFonts w:ascii="Times New Roman" w:eastAsia="Times New Roman" w:hAnsi="Times New Roman" w:cs="Times New Roman"/>
          <w:sz w:val="24"/>
          <w:szCs w:val="24"/>
          <w:lang w:eastAsia="ru-RU"/>
        </w:rPr>
        <w:t>Государственный</w:t>
      </w:r>
      <w:r w:rsidR="008C4D18" w:rsidRPr="00E77B14">
        <w:rPr>
          <w:rFonts w:ascii="Times New Roman" w:eastAsia="Times New Roman" w:hAnsi="Times New Roman" w:cs="Times New Roman"/>
          <w:sz w:val="24"/>
          <w:szCs w:val="24"/>
          <w:lang w:eastAsia="ru-RU"/>
        </w:rPr>
        <w:t xml:space="preserve"> контракт</w:t>
      </w:r>
      <w:r w:rsidR="009602F2" w:rsidRPr="00E77B14">
        <w:rPr>
          <w:rFonts w:ascii="Times New Roman" w:eastAsia="Times New Roman" w:hAnsi="Times New Roman" w:cs="Times New Roman"/>
          <w:sz w:val="24"/>
          <w:szCs w:val="24"/>
          <w:lang w:eastAsia="ru-RU"/>
        </w:rPr>
        <w:t xml:space="preserve"> (далее – </w:t>
      </w:r>
      <w:r w:rsidR="008C4D18" w:rsidRPr="00E77B14">
        <w:rPr>
          <w:rFonts w:ascii="Times New Roman" w:eastAsia="Times New Roman" w:hAnsi="Times New Roman" w:cs="Times New Roman"/>
          <w:sz w:val="24"/>
          <w:szCs w:val="24"/>
          <w:lang w:eastAsia="ru-RU"/>
        </w:rPr>
        <w:t>Контракт</w:t>
      </w:r>
      <w:r w:rsidR="009602F2" w:rsidRPr="00E77B14">
        <w:rPr>
          <w:rFonts w:ascii="Times New Roman" w:eastAsia="Times New Roman" w:hAnsi="Times New Roman" w:cs="Times New Roman"/>
          <w:sz w:val="24"/>
          <w:szCs w:val="24"/>
          <w:lang w:eastAsia="ru-RU"/>
        </w:rPr>
        <w:t>) о нижеследующем:</w:t>
      </w:r>
    </w:p>
    <w:p w14:paraId="7B62B6C4" w14:textId="77777777" w:rsidR="009602F2" w:rsidRPr="00E77B14" w:rsidRDefault="009602F2" w:rsidP="009602F2">
      <w:pPr>
        <w:spacing w:before="20" w:after="20" w:line="240" w:lineRule="auto"/>
        <w:ind w:firstLine="426"/>
        <w:jc w:val="both"/>
        <w:rPr>
          <w:rFonts w:ascii="Times New Roman" w:eastAsia="Times New Roman" w:hAnsi="Times New Roman" w:cs="Times New Roman"/>
          <w:sz w:val="24"/>
          <w:szCs w:val="24"/>
          <w:lang w:eastAsia="ru-RU"/>
        </w:rPr>
      </w:pPr>
    </w:p>
    <w:p w14:paraId="150A711F" w14:textId="6A54E6DB" w:rsidR="009602F2" w:rsidRPr="00E77B14" w:rsidRDefault="009602F2" w:rsidP="009602F2">
      <w:pPr>
        <w:numPr>
          <w:ilvl w:val="0"/>
          <w:numId w:val="1"/>
        </w:numPr>
        <w:spacing w:before="20" w:after="20" w:line="240" w:lineRule="auto"/>
        <w:jc w:val="both"/>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 xml:space="preserve">ПРЕДМЕТ </w:t>
      </w:r>
      <w:r w:rsidR="008C4D18" w:rsidRPr="00E77B14">
        <w:rPr>
          <w:rFonts w:ascii="Times New Roman" w:eastAsia="Times New Roman" w:hAnsi="Times New Roman" w:cs="Times New Roman"/>
          <w:b/>
          <w:sz w:val="24"/>
          <w:szCs w:val="24"/>
          <w:lang w:eastAsia="ru-RU"/>
        </w:rPr>
        <w:t>КОНТРАКТ</w:t>
      </w:r>
      <w:r w:rsidRPr="00E77B14">
        <w:rPr>
          <w:rFonts w:ascii="Times New Roman" w:eastAsia="Times New Roman" w:hAnsi="Times New Roman" w:cs="Times New Roman"/>
          <w:b/>
          <w:sz w:val="24"/>
          <w:szCs w:val="24"/>
          <w:lang w:eastAsia="ru-RU"/>
        </w:rPr>
        <w:t>А</w:t>
      </w:r>
    </w:p>
    <w:p w14:paraId="4CA265BD" w14:textId="77777777" w:rsidR="009602F2" w:rsidRPr="00E77B14" w:rsidRDefault="009602F2" w:rsidP="009602F2">
      <w:pPr>
        <w:numPr>
          <w:ilvl w:val="1"/>
          <w:numId w:val="2"/>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ЛИЦЕНЗИАР, имея соответствующие полномочия от правообладателей, обязуется передавать ЛИЦЕНЗИАТУ права на использование (простую неисключительную лицензию) в отношении программ для ЭВМ и баз данных (далее - ПРОДУКТЫ). </w:t>
      </w:r>
    </w:p>
    <w:p w14:paraId="0D25D556" w14:textId="77777777" w:rsidR="009602F2" w:rsidRPr="00E77B14" w:rsidRDefault="009602F2" w:rsidP="009602F2">
      <w:pPr>
        <w:numPr>
          <w:ilvl w:val="1"/>
          <w:numId w:val="2"/>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Право на использование ПРОДУКТОВ подразумевает под собой неисключительное право на воспроизведение в целях их инсталляции и запуска, а также право на совершение в отношении них иных действий в соответствии с условиями «Пользовательского лицензионного соглашения», относящегося к конкретному ПРОДУКТУ.</w:t>
      </w:r>
    </w:p>
    <w:p w14:paraId="7F75F744" w14:textId="0B1ADB39" w:rsidR="009602F2" w:rsidRPr="00E77B14" w:rsidRDefault="009602F2" w:rsidP="009602F2">
      <w:pPr>
        <w:numPr>
          <w:ilvl w:val="1"/>
          <w:numId w:val="2"/>
        </w:numPr>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Наименование ПРОДУКТОВ, право на использование которых передаются ЛИЦЕНЗИАРОМ ЛИЦЕНЗИАТУ, а также иные условия указываются в приложениях, заявках, актах и других передаточных документах, становящихся неотъемлемой частью настоящего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а. </w:t>
      </w:r>
    </w:p>
    <w:p w14:paraId="6B9BE04A" w14:textId="3927D142" w:rsidR="009602F2" w:rsidRPr="00E77B14" w:rsidRDefault="009602F2" w:rsidP="009602F2">
      <w:pPr>
        <w:numPr>
          <w:ilvl w:val="1"/>
          <w:numId w:val="2"/>
        </w:numPr>
        <w:tabs>
          <w:tab w:val="num" w:pos="426"/>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ЛИЦЕНЗИАР, в течение срока действия настоящего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а обязуется оказать услуги, содержанием которых является предоставление ЛИЦЕНЗИАТУ услуг технической поддержки, адаптации, модификации Продуктов, консультационных и иных услуг на условиях и в объеме, указанных в приложениях к данному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у. Для целей настоящего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а под модификацией ПРОДУКТОВ понимается внесение изменений в конфигурацию путем обновления, а под адаптацией – настройка ПРОДУКТА для целей функционирования на конкретных технических средствах пользователя или под управлением конкретных программ пользователя, в том числе параметрическая настройка ПРОДУКТА, его установка, настройка, и интеграция с сервисами. </w:t>
      </w:r>
    </w:p>
    <w:p w14:paraId="0FBEEED0" w14:textId="77777777" w:rsidR="008C4D18" w:rsidRPr="00E77B14" w:rsidRDefault="008C4D18" w:rsidP="008C4D18">
      <w:pPr>
        <w:pStyle w:val="a4"/>
        <w:numPr>
          <w:ilvl w:val="1"/>
          <w:numId w:val="2"/>
        </w:numPr>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ЛИЦЕНЗИАР гарантирует, что соответствует единым требованиям, установленным положениями Федерального закона от 05.04.2013г. № 44-ФЗ «О контрактной системе в сфере закупок товаров, работ, услуг для обеспечения государственных и муниципальных нужд» (Приложение № 2).</w:t>
      </w:r>
    </w:p>
    <w:p w14:paraId="55F868FF" w14:textId="720342C7" w:rsidR="009602F2" w:rsidRPr="00E77B14" w:rsidRDefault="009602F2" w:rsidP="009602F2">
      <w:pPr>
        <w:numPr>
          <w:ilvl w:val="0"/>
          <w:numId w:val="1"/>
        </w:numPr>
        <w:tabs>
          <w:tab w:val="num" w:pos="426"/>
        </w:tabs>
        <w:spacing w:before="20" w:after="20" w:line="240" w:lineRule="auto"/>
        <w:jc w:val="both"/>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 xml:space="preserve">ЦЕНА </w:t>
      </w:r>
      <w:r w:rsidR="008C4D18" w:rsidRPr="00E77B14">
        <w:rPr>
          <w:rFonts w:ascii="Times New Roman" w:eastAsia="Times New Roman" w:hAnsi="Times New Roman" w:cs="Times New Roman"/>
          <w:b/>
          <w:sz w:val="24"/>
          <w:szCs w:val="24"/>
          <w:lang w:eastAsia="ru-RU"/>
        </w:rPr>
        <w:t>КОНТРАКТ</w:t>
      </w:r>
      <w:r w:rsidRPr="00E77B14">
        <w:rPr>
          <w:rFonts w:ascii="Times New Roman" w:eastAsia="Times New Roman" w:hAnsi="Times New Roman" w:cs="Times New Roman"/>
          <w:b/>
          <w:sz w:val="24"/>
          <w:szCs w:val="24"/>
          <w:lang w:eastAsia="ru-RU"/>
        </w:rPr>
        <w:t>А И ПОРЯДОК ОПЛАТЫ</w:t>
      </w:r>
    </w:p>
    <w:p w14:paraId="35E0F10E" w14:textId="17A3D27A" w:rsidR="009602F2" w:rsidRPr="00E77B14" w:rsidRDefault="009602F2" w:rsidP="009602F2">
      <w:pPr>
        <w:tabs>
          <w:tab w:val="num" w:pos="0"/>
        </w:tabs>
        <w:spacing w:before="20" w:after="20" w:line="240" w:lineRule="auto"/>
        <w:ind w:firstLine="426"/>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2.1 Цена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а составляет </w:t>
      </w:r>
      <w:r w:rsidR="00C10C31" w:rsidRPr="00E77B14">
        <w:rPr>
          <w:rFonts w:ascii="Times New Roman" w:eastAsia="Times New Roman" w:hAnsi="Times New Roman" w:cs="Times New Roman"/>
          <w:sz w:val="24"/>
          <w:szCs w:val="24"/>
          <w:lang w:eastAsia="ru-RU"/>
        </w:rPr>
        <w:t>______</w:t>
      </w:r>
      <w:r w:rsidRPr="00E77B14">
        <w:rPr>
          <w:rFonts w:ascii="Times New Roman" w:eastAsia="Times New Roman" w:hAnsi="Times New Roman" w:cs="Times New Roman"/>
          <w:sz w:val="24"/>
          <w:szCs w:val="24"/>
          <w:lang w:eastAsia="ru-RU"/>
        </w:rPr>
        <w:t xml:space="preserve"> (</w:t>
      </w:r>
      <w:r w:rsidR="00C10C31" w:rsidRPr="00E77B14">
        <w:rPr>
          <w:rFonts w:ascii="Times New Roman" w:eastAsia="Times New Roman" w:hAnsi="Times New Roman" w:cs="Times New Roman"/>
          <w:sz w:val="24"/>
          <w:szCs w:val="24"/>
          <w:lang w:eastAsia="ru-RU"/>
        </w:rPr>
        <w:t>_____________</w:t>
      </w:r>
      <w:r w:rsidR="008C4D18" w:rsidRPr="00E77B14">
        <w:rPr>
          <w:rFonts w:ascii="Times New Roman" w:eastAsia="Times New Roman" w:hAnsi="Times New Roman" w:cs="Times New Roman"/>
          <w:sz w:val="24"/>
          <w:szCs w:val="24"/>
          <w:lang w:eastAsia="ru-RU"/>
        </w:rPr>
        <w:t>)</w:t>
      </w:r>
      <w:r w:rsidRPr="00E77B14">
        <w:rPr>
          <w:rFonts w:ascii="Times New Roman" w:eastAsia="Times New Roman" w:hAnsi="Times New Roman" w:cs="Times New Roman"/>
          <w:sz w:val="24"/>
          <w:szCs w:val="24"/>
          <w:lang w:eastAsia="ru-RU"/>
        </w:rPr>
        <w:t xml:space="preserve"> 00 копеек, в том числе НДС </w:t>
      </w:r>
      <w:r w:rsidR="00C10C31" w:rsidRPr="00E77B14">
        <w:rPr>
          <w:rFonts w:ascii="Times New Roman" w:eastAsia="Times New Roman" w:hAnsi="Times New Roman" w:cs="Times New Roman"/>
          <w:sz w:val="24"/>
          <w:szCs w:val="24"/>
          <w:lang w:eastAsia="ru-RU"/>
        </w:rPr>
        <w:t>_________</w:t>
      </w:r>
      <w:r w:rsidRPr="00E77B14">
        <w:rPr>
          <w:rFonts w:ascii="Times New Roman" w:eastAsia="Times New Roman" w:hAnsi="Times New Roman" w:cs="Times New Roman"/>
          <w:sz w:val="24"/>
          <w:szCs w:val="24"/>
          <w:lang w:eastAsia="ru-RU"/>
        </w:rPr>
        <w:t xml:space="preserve"> руб. </w:t>
      </w:r>
    </w:p>
    <w:p w14:paraId="118C6794" w14:textId="46DE062D" w:rsidR="009602F2" w:rsidRPr="00E77B14" w:rsidRDefault="009602F2" w:rsidP="009602F2">
      <w:pPr>
        <w:tabs>
          <w:tab w:val="num" w:pos="720"/>
        </w:tabs>
        <w:spacing w:before="20" w:after="20" w:line="240" w:lineRule="auto"/>
        <w:ind w:firstLine="426"/>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При этом под «ценой» в настоящем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е подразумевается вознаграждение, которое полагается Лицензиару за переданные права и которое фиксируется в Универсальном передаточном документе (далее – УПД).</w:t>
      </w:r>
    </w:p>
    <w:p w14:paraId="526E42CD" w14:textId="6069694B" w:rsidR="009602F2" w:rsidRPr="00E77B14" w:rsidRDefault="009602F2" w:rsidP="009602F2">
      <w:pPr>
        <w:numPr>
          <w:ilvl w:val="1"/>
          <w:numId w:val="3"/>
        </w:numPr>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Цена является фиксированной и определяется на весь срок действия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а. </w:t>
      </w:r>
    </w:p>
    <w:p w14:paraId="6B05887D" w14:textId="62F3049E" w:rsidR="009602F2" w:rsidRPr="00E77B14" w:rsidRDefault="009602F2" w:rsidP="009602F2">
      <w:pPr>
        <w:numPr>
          <w:ilvl w:val="1"/>
          <w:numId w:val="3"/>
        </w:numPr>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Оплата по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у осуществляется ЛИЦЕНЗИАТОМ в следующем порядке:</w:t>
      </w:r>
    </w:p>
    <w:p w14:paraId="4E521154" w14:textId="40BE6151" w:rsidR="009602F2" w:rsidRPr="00E77B14" w:rsidRDefault="009602F2" w:rsidP="008C4D18">
      <w:pPr>
        <w:pStyle w:val="a4"/>
        <w:widowControl w:val="0"/>
        <w:numPr>
          <w:ilvl w:val="2"/>
          <w:numId w:val="3"/>
        </w:numPr>
        <w:tabs>
          <w:tab w:val="num" w:pos="0"/>
        </w:tabs>
        <w:autoSpaceDE w:val="0"/>
        <w:autoSpaceDN w:val="0"/>
        <w:adjustRightInd w:val="0"/>
        <w:spacing w:before="20" w:after="20" w:line="240" w:lineRule="auto"/>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bCs/>
          <w:sz w:val="24"/>
          <w:szCs w:val="24"/>
          <w:lang w:eastAsia="ru-RU"/>
        </w:rPr>
        <w:t xml:space="preserve">ЛИЦЕНЗИАТ в </w:t>
      </w:r>
      <w:r w:rsidR="00E77B14" w:rsidRPr="00E77B14">
        <w:rPr>
          <w:rFonts w:ascii="Times New Roman" w:eastAsia="Times New Roman" w:hAnsi="Times New Roman" w:cs="Times New Roman"/>
          <w:bCs/>
          <w:sz w:val="24"/>
          <w:szCs w:val="24"/>
          <w:lang w:eastAsia="ru-RU"/>
        </w:rPr>
        <w:t>срок не</w:t>
      </w:r>
      <w:r w:rsidRPr="00E77B14">
        <w:rPr>
          <w:rFonts w:ascii="Times New Roman" w:eastAsia="Times New Roman" w:hAnsi="Times New Roman" w:cs="Times New Roman"/>
          <w:bCs/>
          <w:sz w:val="24"/>
          <w:szCs w:val="24"/>
          <w:lang w:eastAsia="ru-RU"/>
        </w:rPr>
        <w:t xml:space="preserve"> позднее </w:t>
      </w:r>
      <w:r w:rsidR="008C4D18" w:rsidRPr="00E77B14">
        <w:rPr>
          <w:rFonts w:ascii="Times New Roman" w:eastAsia="Times New Roman" w:hAnsi="Times New Roman" w:cs="Times New Roman"/>
          <w:bCs/>
          <w:sz w:val="24"/>
          <w:szCs w:val="24"/>
          <w:lang w:eastAsia="ru-RU"/>
        </w:rPr>
        <w:t>семи</w:t>
      </w:r>
      <w:r w:rsidRPr="00E77B14">
        <w:rPr>
          <w:rFonts w:ascii="Times New Roman" w:eastAsia="Times New Roman" w:hAnsi="Times New Roman" w:cs="Times New Roman"/>
          <w:bCs/>
          <w:sz w:val="24"/>
          <w:szCs w:val="24"/>
          <w:lang w:eastAsia="ru-RU"/>
        </w:rPr>
        <w:t xml:space="preserve"> </w:t>
      </w:r>
      <w:r w:rsidR="008C4D18" w:rsidRPr="00E77B14">
        <w:rPr>
          <w:rFonts w:ascii="Times New Roman" w:eastAsia="Times New Roman" w:hAnsi="Times New Roman" w:cs="Times New Roman"/>
          <w:bCs/>
          <w:sz w:val="24"/>
          <w:szCs w:val="24"/>
          <w:lang w:eastAsia="ru-RU"/>
        </w:rPr>
        <w:t>рабочих</w:t>
      </w:r>
      <w:r w:rsidRPr="00E77B14">
        <w:rPr>
          <w:rFonts w:ascii="Times New Roman" w:eastAsia="Times New Roman" w:hAnsi="Times New Roman" w:cs="Times New Roman"/>
          <w:bCs/>
          <w:sz w:val="24"/>
          <w:szCs w:val="24"/>
          <w:lang w:eastAsia="ru-RU"/>
        </w:rPr>
        <w:t xml:space="preserve"> дней с момента подписания УПД перечисляет ЛИЦЕНЗИАРУ 100% стоимости по </w:t>
      </w:r>
      <w:r w:rsidR="008C4D18" w:rsidRPr="00E77B14">
        <w:rPr>
          <w:rFonts w:ascii="Times New Roman" w:eastAsia="Times New Roman" w:hAnsi="Times New Roman" w:cs="Times New Roman"/>
          <w:bCs/>
          <w:sz w:val="24"/>
          <w:szCs w:val="24"/>
          <w:lang w:eastAsia="ru-RU"/>
        </w:rPr>
        <w:t>Контракт</w:t>
      </w:r>
      <w:r w:rsidRPr="00E77B14">
        <w:rPr>
          <w:rFonts w:ascii="Times New Roman" w:eastAsia="Times New Roman" w:hAnsi="Times New Roman" w:cs="Times New Roman"/>
          <w:bCs/>
          <w:sz w:val="24"/>
          <w:szCs w:val="24"/>
          <w:lang w:eastAsia="ru-RU"/>
        </w:rPr>
        <w:t>у.</w:t>
      </w:r>
    </w:p>
    <w:p w14:paraId="248D828A" w14:textId="3A57EE02" w:rsidR="008C4D18" w:rsidRPr="00E77B14" w:rsidRDefault="008C4D18" w:rsidP="008C4D18">
      <w:pPr>
        <w:pStyle w:val="a4"/>
        <w:widowControl w:val="0"/>
        <w:numPr>
          <w:ilvl w:val="1"/>
          <w:numId w:val="3"/>
        </w:numPr>
        <w:tabs>
          <w:tab w:val="num" w:pos="0"/>
        </w:tabs>
        <w:autoSpaceDE w:val="0"/>
        <w:autoSpaceDN w:val="0"/>
        <w:adjustRightInd w:val="0"/>
        <w:spacing w:before="20" w:after="20" w:line="240" w:lineRule="auto"/>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bCs/>
          <w:sz w:val="24"/>
          <w:szCs w:val="24"/>
          <w:lang w:eastAsia="ru-RU"/>
        </w:rPr>
        <w:t xml:space="preserve">Сумма, подлежащая уплате Лицензиатом юридическому лицу или физическому лицу, в том числе зарегистрированному в качестве индивидуального предпринимателя, уменьшается на размер </w:t>
      </w:r>
      <w:r w:rsidRPr="00E77B14">
        <w:rPr>
          <w:rFonts w:ascii="Times New Roman" w:eastAsia="Times New Roman" w:hAnsi="Times New Roman" w:cs="Times New Roman"/>
          <w:bCs/>
          <w:sz w:val="24"/>
          <w:szCs w:val="24"/>
          <w:lang w:eastAsia="ru-RU"/>
        </w:rPr>
        <w:lastRenderedPageBreak/>
        <w:t>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p>
    <w:p w14:paraId="2F1E87FB" w14:textId="50ECEC9A" w:rsidR="008C4D18" w:rsidRPr="00E77B14" w:rsidRDefault="008C4D18" w:rsidP="008C4D18">
      <w:pPr>
        <w:pStyle w:val="a4"/>
        <w:widowControl w:val="0"/>
        <w:numPr>
          <w:ilvl w:val="1"/>
          <w:numId w:val="3"/>
        </w:numPr>
        <w:tabs>
          <w:tab w:val="num" w:pos="0"/>
        </w:tabs>
        <w:autoSpaceDE w:val="0"/>
        <w:autoSpaceDN w:val="0"/>
        <w:adjustRightInd w:val="0"/>
        <w:spacing w:before="20" w:after="20" w:line="240" w:lineRule="auto"/>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bCs/>
          <w:sz w:val="24"/>
          <w:szCs w:val="24"/>
          <w:lang w:eastAsia="ru-RU"/>
        </w:rPr>
        <w:t>Оплата по настоящему Контракту осуществляется за счет средств от приносящей доход деятельности.</w:t>
      </w:r>
    </w:p>
    <w:p w14:paraId="3D6FAF57" w14:textId="77777777" w:rsidR="009602F2" w:rsidRPr="00E77B14" w:rsidRDefault="009602F2" w:rsidP="009602F2">
      <w:pPr>
        <w:numPr>
          <w:ilvl w:val="0"/>
          <w:numId w:val="1"/>
        </w:numPr>
        <w:tabs>
          <w:tab w:val="num" w:pos="0"/>
        </w:tabs>
        <w:spacing w:before="20" w:after="20" w:line="240" w:lineRule="auto"/>
        <w:jc w:val="both"/>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ПРАВА И ОБЯЗАТЕЛЬСТВА ЛИЦЕНЗИАТА</w:t>
      </w:r>
      <w:r w:rsidRPr="00E77B14">
        <w:rPr>
          <w:rFonts w:ascii="Times New Roman" w:eastAsia="Times New Roman" w:hAnsi="Times New Roman" w:cs="Times New Roman"/>
          <w:b/>
          <w:sz w:val="24"/>
          <w:szCs w:val="24"/>
          <w:lang w:eastAsia="ru-RU"/>
        </w:rPr>
        <w:tab/>
      </w:r>
    </w:p>
    <w:p w14:paraId="00A65EB2" w14:textId="42CCF597" w:rsidR="009602F2" w:rsidRPr="00E77B14" w:rsidRDefault="009602F2" w:rsidP="009602F2">
      <w:pPr>
        <w:numPr>
          <w:ilvl w:val="1"/>
          <w:numId w:val="4"/>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ЛИЦЕНЗИАТ обязуется своевременно оплачивать и принимать ПРОДУКТЫ. </w:t>
      </w:r>
      <w:bookmarkStart w:id="1" w:name="_Hlk198724577"/>
      <w:r w:rsidR="00C10C31" w:rsidRPr="00E77B14">
        <w:rPr>
          <w:rFonts w:ascii="Times New Roman" w:eastAsia="Times New Roman" w:hAnsi="Times New Roman" w:cs="Times New Roman"/>
          <w:sz w:val="24"/>
          <w:szCs w:val="24"/>
          <w:lang w:eastAsia="ru-RU"/>
        </w:rPr>
        <w:t xml:space="preserve">Передача ПРОДУКТОВ осуществляется в течении 3 (трех) календарных дней с момента подписания настоящего Контракта. </w:t>
      </w:r>
      <w:bookmarkEnd w:id="1"/>
      <w:r w:rsidRPr="00E77B14">
        <w:rPr>
          <w:rFonts w:ascii="Times New Roman" w:eastAsia="Times New Roman" w:hAnsi="Times New Roman" w:cs="Times New Roman"/>
          <w:sz w:val="24"/>
          <w:szCs w:val="24"/>
          <w:lang w:eastAsia="ru-RU"/>
        </w:rPr>
        <w:t xml:space="preserve">Приемка ПРОДУКТОВ осуществляется в течение 7 (семи) календарных дней с момента передачи ЛИЦЕНЗИАРОМ, путем подписания Сторонами УПД. При этом датой исполнения обязательства ЛИЦЕНЗИАТА по оплате считается дата </w:t>
      </w:r>
      <w:r w:rsidR="00E77B14" w:rsidRPr="00E77B14">
        <w:rPr>
          <w:rFonts w:ascii="Times New Roman" w:eastAsia="Times New Roman" w:hAnsi="Times New Roman" w:cs="Times New Roman"/>
          <w:sz w:val="24"/>
          <w:szCs w:val="24"/>
          <w:lang w:eastAsia="ru-RU"/>
        </w:rPr>
        <w:t xml:space="preserve">списания </w:t>
      </w:r>
      <w:r w:rsidRPr="00E77B14">
        <w:rPr>
          <w:rFonts w:ascii="Times New Roman" w:eastAsia="Times New Roman" w:hAnsi="Times New Roman" w:cs="Times New Roman"/>
          <w:sz w:val="24"/>
          <w:szCs w:val="24"/>
          <w:lang w:eastAsia="ru-RU"/>
        </w:rPr>
        <w:t xml:space="preserve">денежных средств </w:t>
      </w:r>
      <w:r w:rsidR="00E77B14" w:rsidRPr="00E77B14">
        <w:rPr>
          <w:rFonts w:ascii="Times New Roman" w:eastAsia="Times New Roman" w:hAnsi="Times New Roman" w:cs="Times New Roman"/>
          <w:sz w:val="24"/>
          <w:szCs w:val="24"/>
          <w:lang w:eastAsia="ru-RU"/>
        </w:rPr>
        <w:t>с</w:t>
      </w:r>
      <w:r w:rsidRPr="00E77B14">
        <w:rPr>
          <w:rFonts w:ascii="Times New Roman" w:eastAsia="Times New Roman" w:hAnsi="Times New Roman" w:cs="Times New Roman"/>
          <w:sz w:val="24"/>
          <w:szCs w:val="24"/>
          <w:lang w:eastAsia="ru-RU"/>
        </w:rPr>
        <w:t xml:space="preserve"> расчетн</w:t>
      </w:r>
      <w:r w:rsidR="00E77B14" w:rsidRPr="00E77B14">
        <w:rPr>
          <w:rFonts w:ascii="Times New Roman" w:eastAsia="Times New Roman" w:hAnsi="Times New Roman" w:cs="Times New Roman"/>
          <w:sz w:val="24"/>
          <w:szCs w:val="24"/>
          <w:lang w:eastAsia="ru-RU"/>
        </w:rPr>
        <w:t>ого</w:t>
      </w:r>
      <w:r w:rsidRPr="00E77B14">
        <w:rPr>
          <w:rFonts w:ascii="Times New Roman" w:eastAsia="Times New Roman" w:hAnsi="Times New Roman" w:cs="Times New Roman"/>
          <w:sz w:val="24"/>
          <w:szCs w:val="24"/>
          <w:lang w:eastAsia="ru-RU"/>
        </w:rPr>
        <w:t xml:space="preserve"> счет</w:t>
      </w:r>
      <w:r w:rsidR="00E77B14" w:rsidRPr="00E77B14">
        <w:rPr>
          <w:rFonts w:ascii="Times New Roman" w:eastAsia="Times New Roman" w:hAnsi="Times New Roman" w:cs="Times New Roman"/>
          <w:sz w:val="24"/>
          <w:szCs w:val="24"/>
          <w:lang w:eastAsia="ru-RU"/>
        </w:rPr>
        <w:t>а</w:t>
      </w:r>
      <w:r w:rsidRPr="00E77B14">
        <w:rPr>
          <w:rFonts w:ascii="Times New Roman" w:eastAsia="Times New Roman" w:hAnsi="Times New Roman" w:cs="Times New Roman"/>
          <w:sz w:val="24"/>
          <w:szCs w:val="24"/>
          <w:lang w:eastAsia="ru-RU"/>
        </w:rPr>
        <w:t xml:space="preserve"> ЛИЦЕНЗИА</w:t>
      </w:r>
      <w:r w:rsidR="00E77B14" w:rsidRPr="00E77B14">
        <w:rPr>
          <w:rFonts w:ascii="Times New Roman" w:eastAsia="Times New Roman" w:hAnsi="Times New Roman" w:cs="Times New Roman"/>
          <w:sz w:val="24"/>
          <w:szCs w:val="24"/>
          <w:lang w:eastAsia="ru-RU"/>
        </w:rPr>
        <w:t>Т</w:t>
      </w:r>
      <w:r w:rsidRPr="00E77B14">
        <w:rPr>
          <w:rFonts w:ascii="Times New Roman" w:eastAsia="Times New Roman" w:hAnsi="Times New Roman" w:cs="Times New Roman"/>
          <w:sz w:val="24"/>
          <w:szCs w:val="24"/>
          <w:lang w:eastAsia="ru-RU"/>
        </w:rPr>
        <w:t>А.</w:t>
      </w:r>
    </w:p>
    <w:p w14:paraId="098B8E16" w14:textId="77777777" w:rsidR="009602F2" w:rsidRPr="00E77B14" w:rsidRDefault="009602F2" w:rsidP="009602F2">
      <w:pPr>
        <w:numPr>
          <w:ilvl w:val="1"/>
          <w:numId w:val="4"/>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ЛИЦЕНЗИАТ обязуется строго придерживаться и не нарушать правил лицензионного использования ПРОДУКТОВ.</w:t>
      </w:r>
    </w:p>
    <w:p w14:paraId="49D6970B" w14:textId="77777777" w:rsidR="009602F2" w:rsidRPr="00E77B14" w:rsidRDefault="009602F2" w:rsidP="009602F2">
      <w:pPr>
        <w:numPr>
          <w:ilvl w:val="1"/>
          <w:numId w:val="4"/>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ЛИЦЕНЗИАТ обязуется не осуществлять действий по обходу технических средств защиты, встроенных в ПРОДУКТЫ.</w:t>
      </w:r>
    </w:p>
    <w:p w14:paraId="486D570D" w14:textId="0EC0EEE0" w:rsidR="009602F2" w:rsidRPr="00E77B14" w:rsidRDefault="009602F2" w:rsidP="009602F2">
      <w:pPr>
        <w:numPr>
          <w:ilvl w:val="1"/>
          <w:numId w:val="4"/>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ЛИЦЕНЗИАТ признает и соглашается, что часть услуг, оказываемых в рамках настоящего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а, имеют характер абонентских, т.е. платежи по ним вносятся в обмен на право требовать определенного исполнения и такие платежи не подлежат возврату в том случае, когда фактически услуги не были востребованы и не потреблялись. </w:t>
      </w:r>
    </w:p>
    <w:p w14:paraId="25B16BFC" w14:textId="77777777" w:rsidR="009602F2" w:rsidRPr="00E77B14" w:rsidRDefault="009602F2" w:rsidP="009602F2">
      <w:pPr>
        <w:numPr>
          <w:ilvl w:val="0"/>
          <w:numId w:val="1"/>
        </w:numPr>
        <w:tabs>
          <w:tab w:val="num" w:pos="0"/>
        </w:tabs>
        <w:spacing w:before="20" w:after="20" w:line="240" w:lineRule="auto"/>
        <w:ind w:firstLine="426"/>
        <w:jc w:val="both"/>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 xml:space="preserve">ПРАВА И ОБЯЗАТЕЛЬСТВА ЛИЦЕНЗИАРА </w:t>
      </w:r>
    </w:p>
    <w:p w14:paraId="2288695B" w14:textId="72DFF0DC" w:rsidR="009602F2" w:rsidRPr="00E77B14" w:rsidRDefault="009602F2" w:rsidP="009602F2">
      <w:pPr>
        <w:numPr>
          <w:ilvl w:val="1"/>
          <w:numId w:val="5"/>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ЛИЦЕНЗИАР обязуется передавать ЛИЦЕНЗИАТУ неисключительные лицензии в отношении   ПРОДУКТОВ в требуемом количестве, в соответствии с условиями, предусмотренными Сторонами в УПД и в приложениях к настоящему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у (при их наличии).</w:t>
      </w:r>
    </w:p>
    <w:p w14:paraId="663E947C" w14:textId="63F9E0F9" w:rsidR="009602F2" w:rsidRPr="00E77B14" w:rsidRDefault="009602F2" w:rsidP="009602F2">
      <w:pPr>
        <w:numPr>
          <w:ilvl w:val="1"/>
          <w:numId w:val="5"/>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ЛИЦЕНЗИАР обязуется оказывать ЛИЦЕНЗИАТУ услуги по технической поддержке, сопровождению и иные услуги в отношении ПРОДУКТОВ на условиях и в объеме, определенных настоящим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ом.</w:t>
      </w:r>
    </w:p>
    <w:p w14:paraId="09D33D61" w14:textId="0B181503" w:rsidR="009602F2" w:rsidRPr="00E77B14" w:rsidRDefault="009602F2" w:rsidP="009602F2">
      <w:pPr>
        <w:numPr>
          <w:ilvl w:val="0"/>
          <w:numId w:val="1"/>
        </w:numPr>
        <w:tabs>
          <w:tab w:val="num" w:pos="0"/>
        </w:tabs>
        <w:spacing w:before="20" w:after="20" w:line="240" w:lineRule="auto"/>
        <w:ind w:firstLine="426"/>
        <w:jc w:val="both"/>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 xml:space="preserve">СРОК ДЕЙСТВИЯ </w:t>
      </w:r>
      <w:r w:rsidR="008C4D18" w:rsidRPr="00E77B14">
        <w:rPr>
          <w:rFonts w:ascii="Times New Roman" w:eastAsia="Times New Roman" w:hAnsi="Times New Roman" w:cs="Times New Roman"/>
          <w:b/>
          <w:sz w:val="24"/>
          <w:szCs w:val="24"/>
          <w:lang w:eastAsia="ru-RU"/>
        </w:rPr>
        <w:t>КОНТРАКТ</w:t>
      </w:r>
      <w:r w:rsidRPr="00E77B14">
        <w:rPr>
          <w:rFonts w:ascii="Times New Roman" w:eastAsia="Times New Roman" w:hAnsi="Times New Roman" w:cs="Times New Roman"/>
          <w:b/>
          <w:sz w:val="24"/>
          <w:szCs w:val="24"/>
          <w:lang w:eastAsia="ru-RU"/>
        </w:rPr>
        <w:t>А. ПРОЧИЕ УСЛОВИЯ</w:t>
      </w:r>
    </w:p>
    <w:p w14:paraId="07E66E09" w14:textId="496D136A" w:rsidR="009602F2" w:rsidRPr="00E77B14" w:rsidRDefault="008C4D18" w:rsidP="009602F2">
      <w:pPr>
        <w:numPr>
          <w:ilvl w:val="1"/>
          <w:numId w:val="6"/>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Контракт</w:t>
      </w:r>
      <w:r w:rsidR="009602F2" w:rsidRPr="00E77B14">
        <w:rPr>
          <w:rFonts w:ascii="Times New Roman" w:eastAsia="Times New Roman" w:hAnsi="Times New Roman" w:cs="Times New Roman"/>
          <w:sz w:val="24"/>
          <w:szCs w:val="24"/>
          <w:lang w:eastAsia="ru-RU"/>
        </w:rPr>
        <w:t xml:space="preserve"> вступает в силу с даты его подписания и действует по 31 декабря 202</w:t>
      </w:r>
      <w:r w:rsidR="00E77B14" w:rsidRPr="00E77B14">
        <w:rPr>
          <w:rFonts w:ascii="Times New Roman" w:eastAsia="Times New Roman" w:hAnsi="Times New Roman" w:cs="Times New Roman"/>
          <w:sz w:val="24"/>
          <w:szCs w:val="24"/>
          <w:lang w:eastAsia="ru-RU"/>
        </w:rPr>
        <w:t>6</w:t>
      </w:r>
      <w:r w:rsidR="009602F2" w:rsidRPr="00E77B14">
        <w:rPr>
          <w:rFonts w:ascii="Times New Roman" w:eastAsia="Times New Roman" w:hAnsi="Times New Roman" w:cs="Times New Roman"/>
          <w:sz w:val="24"/>
          <w:szCs w:val="24"/>
          <w:lang w:eastAsia="ru-RU"/>
        </w:rPr>
        <w:t xml:space="preserve"> г.  </w:t>
      </w:r>
    </w:p>
    <w:p w14:paraId="2E1800CC" w14:textId="2A7AFA44" w:rsidR="009602F2" w:rsidRPr="00E77B14" w:rsidRDefault="009602F2" w:rsidP="009602F2">
      <w:pPr>
        <w:numPr>
          <w:ilvl w:val="1"/>
          <w:numId w:val="6"/>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Объем и срок действия прав на использование в отношении конкретных ПРОДУКТОВ, переданных ЛИЦЕНЗИАТУ в период действия настоящего лицензионного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а, определяется «Пользовательским лицензионным соглашением», текст которого опубликован на официальном сайте правообладателя либо включен в состав поставки в виде печатного документа или указан в Приложении 1 к настоящему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у.</w:t>
      </w:r>
    </w:p>
    <w:p w14:paraId="69E36E6B" w14:textId="67692C2B" w:rsidR="009602F2" w:rsidRPr="00E77B14" w:rsidRDefault="009602F2" w:rsidP="009602F2">
      <w:pPr>
        <w:numPr>
          <w:ilvl w:val="1"/>
          <w:numId w:val="6"/>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Документы по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у (счета, УПД, акты сверки расчетов, письма и пр.) отправляются и подписываются с использованием систем электронного документооборота с применением усиленных квалифицированных электронных подписей с целью осуществления электронного документооборота. В случае необходимости, по дополнительной </w:t>
      </w:r>
      <w:r w:rsidR="008C4D18" w:rsidRPr="00E77B14">
        <w:rPr>
          <w:rFonts w:ascii="Times New Roman" w:eastAsia="Times New Roman" w:hAnsi="Times New Roman" w:cs="Times New Roman"/>
          <w:sz w:val="24"/>
          <w:szCs w:val="24"/>
          <w:lang w:eastAsia="ru-RU"/>
        </w:rPr>
        <w:t>договор</w:t>
      </w:r>
      <w:r w:rsidRPr="00E77B14">
        <w:rPr>
          <w:rFonts w:ascii="Times New Roman" w:eastAsia="Times New Roman" w:hAnsi="Times New Roman" w:cs="Times New Roman"/>
          <w:sz w:val="24"/>
          <w:szCs w:val="24"/>
          <w:lang w:eastAsia="ru-RU"/>
        </w:rPr>
        <w:t>енности, стороны имеют право обменяться документами на бумажном носителе.</w:t>
      </w:r>
    </w:p>
    <w:p w14:paraId="550FF6AE" w14:textId="107D32D8" w:rsidR="009602F2" w:rsidRPr="00E77B14" w:rsidRDefault="009602F2" w:rsidP="009602F2">
      <w:pPr>
        <w:numPr>
          <w:ilvl w:val="1"/>
          <w:numId w:val="6"/>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В случае неисполнения (ненадлежащего исполнения) обязательств, предусмотренных настоящим </w:t>
      </w:r>
      <w:r w:rsidR="008C4D18" w:rsidRPr="00E77B14">
        <w:rPr>
          <w:rFonts w:ascii="Times New Roman" w:eastAsia="Times New Roman" w:hAnsi="Times New Roman" w:cs="Times New Roman"/>
          <w:sz w:val="24"/>
          <w:szCs w:val="24"/>
          <w:lang w:eastAsia="ru-RU"/>
        </w:rPr>
        <w:t>Контракт</w:t>
      </w:r>
      <w:r w:rsidRPr="00E77B14">
        <w:rPr>
          <w:rFonts w:ascii="Times New Roman" w:eastAsia="Times New Roman" w:hAnsi="Times New Roman" w:cs="Times New Roman"/>
          <w:sz w:val="24"/>
          <w:szCs w:val="24"/>
          <w:lang w:eastAsia="ru-RU"/>
        </w:rPr>
        <w:t xml:space="preserve">ом, Стороны несут ответственность в соответствии с законодательством РФ. </w:t>
      </w:r>
    </w:p>
    <w:p w14:paraId="2E14557F" w14:textId="7A67FE13" w:rsidR="00E26A06" w:rsidRPr="00E77B14" w:rsidRDefault="00E26A06" w:rsidP="009602F2">
      <w:pPr>
        <w:numPr>
          <w:ilvl w:val="1"/>
          <w:numId w:val="6"/>
        </w:numPr>
        <w:tabs>
          <w:tab w:val="num" w:pos="0"/>
        </w:tabs>
        <w:spacing w:before="20" w:after="20" w:line="240" w:lineRule="auto"/>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положениями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0775C0F" w14:textId="77777777" w:rsidR="009602F2" w:rsidRPr="00E77B14" w:rsidRDefault="009602F2" w:rsidP="009602F2">
      <w:pPr>
        <w:numPr>
          <w:ilvl w:val="0"/>
          <w:numId w:val="1"/>
        </w:numPr>
        <w:tabs>
          <w:tab w:val="num" w:pos="0"/>
        </w:tabs>
        <w:spacing w:before="20" w:after="20" w:line="240" w:lineRule="auto"/>
        <w:ind w:firstLine="426"/>
        <w:jc w:val="both"/>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bCs/>
          <w:sz w:val="24"/>
          <w:szCs w:val="24"/>
          <w:lang w:eastAsia="ru-RU"/>
        </w:rPr>
        <w:t>СПИСОК ПРИЛОЖЕНИЙ</w:t>
      </w:r>
      <w:r w:rsidRPr="00E77B14">
        <w:rPr>
          <w:rFonts w:ascii="Times New Roman" w:eastAsia="Times New Roman" w:hAnsi="Times New Roman" w:cs="Times New Roman"/>
          <w:b/>
          <w:sz w:val="24"/>
          <w:szCs w:val="24"/>
          <w:lang w:eastAsia="ru-RU"/>
        </w:rPr>
        <w:t>:</w:t>
      </w:r>
    </w:p>
    <w:p w14:paraId="5E138609" w14:textId="48D05B17" w:rsidR="009602F2" w:rsidRPr="00E77B14" w:rsidRDefault="009602F2" w:rsidP="009602F2">
      <w:pPr>
        <w:spacing w:before="20" w:after="20" w:line="240" w:lineRule="auto"/>
        <w:ind w:firstLine="426"/>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sz w:val="24"/>
          <w:szCs w:val="24"/>
          <w:lang w:eastAsia="ru-RU"/>
        </w:rPr>
        <w:t xml:space="preserve">6.1 Приложение № 1. </w:t>
      </w:r>
      <w:r w:rsidRPr="00E77B14">
        <w:rPr>
          <w:rFonts w:ascii="Times New Roman" w:eastAsia="Times New Roman" w:hAnsi="Times New Roman" w:cs="Times New Roman"/>
          <w:bCs/>
          <w:sz w:val="24"/>
          <w:szCs w:val="24"/>
          <w:lang w:eastAsia="ru-RU"/>
        </w:rPr>
        <w:t>СПЕЦИФИКАЦИЯ ПРОДУКТОВ, ОБЪЕМ УСЛУГ И РАЗМЕР ВОЗНАГРАЖДЕНИЯ.</w:t>
      </w:r>
    </w:p>
    <w:p w14:paraId="7C4369A7" w14:textId="4D972854" w:rsidR="008C4D18" w:rsidRPr="00E77B14" w:rsidRDefault="008C4D18" w:rsidP="009602F2">
      <w:pPr>
        <w:spacing w:before="20" w:after="20" w:line="240" w:lineRule="auto"/>
        <w:ind w:firstLine="426"/>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bCs/>
          <w:sz w:val="24"/>
          <w:szCs w:val="24"/>
          <w:lang w:eastAsia="ru-RU"/>
        </w:rPr>
        <w:t>6.2 Приложение № 2. Единые требования к участникам закупки в соответствии с ч. 1 статьи 31 Федерального закона от 05.04.2013г. № 44-ФЗ.</w:t>
      </w:r>
    </w:p>
    <w:p w14:paraId="2E09F843" w14:textId="77777777" w:rsidR="009602F2" w:rsidRPr="00E77B14" w:rsidRDefault="009602F2" w:rsidP="009602F2">
      <w:pPr>
        <w:numPr>
          <w:ilvl w:val="0"/>
          <w:numId w:val="1"/>
        </w:numPr>
        <w:spacing w:before="20" w:after="20" w:line="240" w:lineRule="auto"/>
        <w:ind w:firstLine="426"/>
        <w:jc w:val="both"/>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lastRenderedPageBreak/>
        <w:t>РЕКВИЗИТЫ И ПОДПИСИ СТОРОН</w:t>
      </w:r>
    </w:p>
    <w:p w14:paraId="2BA1FF36" w14:textId="77777777" w:rsidR="00E77B14" w:rsidRDefault="00E77B14"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p>
    <w:p w14:paraId="48C622C7" w14:textId="42F77DCD" w:rsidR="009602F2" w:rsidRPr="00E77B14" w:rsidRDefault="002A445B"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ЛИЦЕНЗИАР:</w:t>
      </w:r>
    </w:p>
    <w:p w14:paraId="399558CE" w14:textId="317CB552" w:rsidR="002A445B" w:rsidRPr="00E77B14" w:rsidRDefault="002A445B"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p>
    <w:p w14:paraId="1844E681" w14:textId="264BA2EE" w:rsidR="002A445B" w:rsidRPr="00E77B14" w:rsidRDefault="002A445B"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p>
    <w:p w14:paraId="3EB6438D" w14:textId="714A4FD0" w:rsidR="002A445B" w:rsidRPr="00E77B14" w:rsidRDefault="002A445B"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p>
    <w:p w14:paraId="4AE4C55D" w14:textId="457462B7" w:rsidR="002A445B" w:rsidRPr="00E77B14" w:rsidRDefault="002A445B"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p>
    <w:p w14:paraId="1CFBEFD5" w14:textId="77777777" w:rsidR="002A445B" w:rsidRPr="00E77B14" w:rsidRDefault="002A445B"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p>
    <w:p w14:paraId="7430F785" w14:textId="64FD41FC" w:rsidR="009602F2" w:rsidRPr="00E77B14" w:rsidRDefault="009602F2" w:rsidP="009602F2">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bCs/>
          <w:sz w:val="24"/>
          <w:szCs w:val="24"/>
          <w:lang w:eastAsia="ru-RU"/>
        </w:rPr>
        <w:t xml:space="preserve">ЛИЦЕНЗИАТ: </w:t>
      </w:r>
      <w:r w:rsidR="00E77B14" w:rsidRPr="00E77B14">
        <w:rPr>
          <w:rFonts w:ascii="Times New Roman" w:eastAsia="Times New Roman" w:hAnsi="Times New Roman" w:cs="Times New Roman"/>
          <w:bCs/>
          <w:sz w:val="24"/>
          <w:szCs w:val="24"/>
          <w:lang w:eastAsia="ru-RU"/>
        </w:rPr>
        <w:t>Федеральное государственное бюджетное образовательное учреждение высшего образования «Екатеринбургский государственный театральный институт»</w:t>
      </w:r>
    </w:p>
    <w:p w14:paraId="07193A59" w14:textId="6BF94B09" w:rsidR="008C02DF" w:rsidRPr="00E77B14" w:rsidRDefault="008C02DF" w:rsidP="008C02DF">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Адрес: 620014, г. Екатеринбург, ул. Вайнера, 2</w:t>
      </w:r>
    </w:p>
    <w:p w14:paraId="6DE017E9" w14:textId="77777777" w:rsidR="008C02DF" w:rsidRPr="00E77B14" w:rsidRDefault="008C02DF" w:rsidP="008C02DF">
      <w:pPr>
        <w:widowControl w:val="0"/>
        <w:tabs>
          <w:tab w:val="left" w:pos="360"/>
          <w:tab w:val="num"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20" w:after="20" w:line="240" w:lineRule="auto"/>
        <w:ind w:firstLine="425"/>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ИНН: 6658040878   КПП: 665801001</w:t>
      </w:r>
    </w:p>
    <w:p w14:paraId="466395C3" w14:textId="4C97D7B6" w:rsidR="00E77B14" w:rsidRPr="00E77B14" w:rsidRDefault="00E77B14" w:rsidP="00E77B1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after="0" w:line="240" w:lineRule="auto"/>
        <w:ind w:left="426"/>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Получатель: УФК по Свердловской области (Екатеринбургский государственный театральный институт л/с 20626У59880)</w:t>
      </w:r>
    </w:p>
    <w:p w14:paraId="75754609" w14:textId="14D7B0C9" w:rsidR="00E77B14" w:rsidRPr="00E77B14" w:rsidRDefault="00E77B14" w:rsidP="00E77B1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after="0" w:line="240" w:lineRule="auto"/>
        <w:ind w:left="426"/>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Р/</w:t>
      </w:r>
      <w:proofErr w:type="spellStart"/>
      <w:r w:rsidRPr="00E77B14">
        <w:rPr>
          <w:rFonts w:ascii="Times New Roman" w:eastAsia="Times New Roman" w:hAnsi="Times New Roman" w:cs="Times New Roman"/>
          <w:sz w:val="24"/>
          <w:szCs w:val="24"/>
          <w:lang w:eastAsia="ru-RU"/>
        </w:rPr>
        <w:t>сч</w:t>
      </w:r>
      <w:proofErr w:type="spellEnd"/>
      <w:r w:rsidRPr="00E77B14">
        <w:rPr>
          <w:rFonts w:ascii="Times New Roman" w:eastAsia="Times New Roman" w:hAnsi="Times New Roman" w:cs="Times New Roman"/>
          <w:sz w:val="24"/>
          <w:szCs w:val="24"/>
          <w:lang w:eastAsia="ru-RU"/>
        </w:rPr>
        <w:t xml:space="preserve"> 03214643000000015113 в ОКЦ № 1 </w:t>
      </w:r>
      <w:proofErr w:type="spellStart"/>
      <w:r w:rsidRPr="00E77B14">
        <w:rPr>
          <w:rFonts w:ascii="Times New Roman" w:eastAsia="Times New Roman" w:hAnsi="Times New Roman" w:cs="Times New Roman"/>
          <w:sz w:val="24"/>
          <w:szCs w:val="24"/>
          <w:lang w:eastAsia="ru-RU"/>
        </w:rPr>
        <w:t>СибГУ</w:t>
      </w:r>
      <w:proofErr w:type="spellEnd"/>
      <w:r w:rsidRPr="00E77B14">
        <w:rPr>
          <w:rFonts w:ascii="Times New Roman" w:eastAsia="Times New Roman" w:hAnsi="Times New Roman" w:cs="Times New Roman"/>
          <w:sz w:val="24"/>
          <w:szCs w:val="24"/>
          <w:lang w:eastAsia="ru-RU"/>
        </w:rPr>
        <w:t xml:space="preserve"> Банка России//УФК по Новосибирской области, г Новосибирск</w:t>
      </w:r>
    </w:p>
    <w:p w14:paraId="2F0CAC33" w14:textId="77777777" w:rsidR="00E77B14" w:rsidRPr="00E77B14" w:rsidRDefault="00E77B14" w:rsidP="00E77B1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after="0" w:line="240" w:lineRule="auto"/>
        <w:ind w:left="426"/>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БИК 015004950</w:t>
      </w:r>
    </w:p>
    <w:p w14:paraId="1436EDC8" w14:textId="77777777" w:rsidR="00E77B14" w:rsidRPr="00E77B14" w:rsidRDefault="00E77B14" w:rsidP="00E77B1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after="0" w:line="240" w:lineRule="auto"/>
        <w:ind w:left="426"/>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К/</w:t>
      </w:r>
      <w:proofErr w:type="spellStart"/>
      <w:r w:rsidRPr="00E77B14">
        <w:rPr>
          <w:rFonts w:ascii="Times New Roman" w:eastAsia="Times New Roman" w:hAnsi="Times New Roman" w:cs="Times New Roman"/>
          <w:sz w:val="24"/>
          <w:szCs w:val="24"/>
          <w:lang w:eastAsia="ru-RU"/>
        </w:rPr>
        <w:t>сч</w:t>
      </w:r>
      <w:proofErr w:type="spellEnd"/>
      <w:r w:rsidRPr="00E77B14">
        <w:rPr>
          <w:rFonts w:ascii="Times New Roman" w:eastAsia="Times New Roman" w:hAnsi="Times New Roman" w:cs="Times New Roman"/>
          <w:sz w:val="24"/>
          <w:szCs w:val="24"/>
          <w:lang w:eastAsia="ru-RU"/>
        </w:rPr>
        <w:t xml:space="preserve"> 40102810445370000043</w:t>
      </w:r>
    </w:p>
    <w:p w14:paraId="2A7C91B9" w14:textId="600991AE" w:rsidR="009602F2" w:rsidRPr="00E77B14" w:rsidRDefault="00E77B14" w:rsidP="00E77B1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after="0" w:line="240" w:lineRule="auto"/>
        <w:ind w:left="426"/>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тел. (343) 371-76-45, </w:t>
      </w:r>
      <w:r w:rsidRPr="00E77B14">
        <w:rPr>
          <w:rFonts w:ascii="Times New Roman" w:eastAsia="Times New Roman" w:hAnsi="Times New Roman" w:cs="Times New Roman"/>
          <w:sz w:val="24"/>
          <w:szCs w:val="24"/>
          <w:lang w:val="en-US" w:eastAsia="ru-RU"/>
        </w:rPr>
        <w:t>E</w:t>
      </w:r>
      <w:r w:rsidRPr="00E77B14">
        <w:rPr>
          <w:rFonts w:ascii="Times New Roman" w:eastAsia="Times New Roman" w:hAnsi="Times New Roman" w:cs="Times New Roman"/>
          <w:sz w:val="24"/>
          <w:szCs w:val="24"/>
          <w:lang w:eastAsia="ru-RU"/>
        </w:rPr>
        <w:t>-</w:t>
      </w:r>
      <w:r w:rsidRPr="00E77B14">
        <w:rPr>
          <w:rFonts w:ascii="Times New Roman" w:eastAsia="Times New Roman" w:hAnsi="Times New Roman" w:cs="Times New Roman"/>
          <w:sz w:val="24"/>
          <w:szCs w:val="24"/>
          <w:lang w:val="en-US" w:eastAsia="ru-RU"/>
        </w:rPr>
        <w:t>mail</w:t>
      </w:r>
      <w:r w:rsidRPr="00E77B14">
        <w:rPr>
          <w:rFonts w:ascii="Times New Roman" w:eastAsia="Times New Roman" w:hAnsi="Times New Roman" w:cs="Times New Roman"/>
          <w:sz w:val="24"/>
          <w:szCs w:val="24"/>
          <w:lang w:eastAsia="ru-RU"/>
        </w:rPr>
        <w:t xml:space="preserve">: </w:t>
      </w:r>
      <w:hyperlink r:id="rId5" w:history="1">
        <w:r w:rsidRPr="00E77B14">
          <w:rPr>
            <w:rStyle w:val="a3"/>
            <w:rFonts w:ascii="Times New Roman" w:eastAsia="Times New Roman" w:hAnsi="Times New Roman" w:cs="Times New Roman"/>
            <w:sz w:val="24"/>
            <w:szCs w:val="24"/>
            <w:lang w:val="en-US" w:eastAsia="ru-RU"/>
          </w:rPr>
          <w:t>r</w:t>
        </w:r>
        <w:r w:rsidRPr="00E77B14">
          <w:rPr>
            <w:rStyle w:val="a3"/>
            <w:rFonts w:ascii="Times New Roman" w:eastAsia="Times New Roman" w:hAnsi="Times New Roman" w:cs="Times New Roman"/>
            <w:sz w:val="24"/>
            <w:szCs w:val="24"/>
            <w:lang w:eastAsia="ru-RU"/>
          </w:rPr>
          <w:t>_</w:t>
        </w:r>
        <w:r w:rsidRPr="00E77B14">
          <w:rPr>
            <w:rStyle w:val="a3"/>
            <w:rFonts w:ascii="Times New Roman" w:eastAsia="Times New Roman" w:hAnsi="Times New Roman" w:cs="Times New Roman"/>
            <w:sz w:val="24"/>
            <w:szCs w:val="24"/>
            <w:lang w:val="en-US" w:eastAsia="ru-RU"/>
          </w:rPr>
          <w:t>egti</w:t>
        </w:r>
        <w:r w:rsidRPr="00E77B14">
          <w:rPr>
            <w:rStyle w:val="a3"/>
            <w:rFonts w:ascii="Times New Roman" w:eastAsia="Times New Roman" w:hAnsi="Times New Roman" w:cs="Times New Roman"/>
            <w:sz w:val="24"/>
            <w:szCs w:val="24"/>
            <w:lang w:eastAsia="ru-RU"/>
          </w:rPr>
          <w:t>@</w:t>
        </w:r>
        <w:r w:rsidRPr="00E77B14">
          <w:rPr>
            <w:rStyle w:val="a3"/>
            <w:rFonts w:ascii="Times New Roman" w:eastAsia="Times New Roman" w:hAnsi="Times New Roman" w:cs="Times New Roman"/>
            <w:sz w:val="24"/>
            <w:szCs w:val="24"/>
            <w:lang w:val="en-US" w:eastAsia="ru-RU"/>
          </w:rPr>
          <w:t>mail</w:t>
        </w:r>
        <w:r w:rsidRPr="00E77B14">
          <w:rPr>
            <w:rStyle w:val="a3"/>
            <w:rFonts w:ascii="Times New Roman" w:eastAsia="Times New Roman" w:hAnsi="Times New Roman" w:cs="Times New Roman"/>
            <w:sz w:val="24"/>
            <w:szCs w:val="24"/>
            <w:lang w:eastAsia="ru-RU"/>
          </w:rPr>
          <w:t>.</w:t>
        </w:r>
        <w:proofErr w:type="spellStart"/>
        <w:r w:rsidRPr="00E77B14">
          <w:rPr>
            <w:rStyle w:val="a3"/>
            <w:rFonts w:ascii="Times New Roman" w:eastAsia="Times New Roman" w:hAnsi="Times New Roman" w:cs="Times New Roman"/>
            <w:sz w:val="24"/>
            <w:szCs w:val="24"/>
            <w:lang w:val="en-US" w:eastAsia="ru-RU"/>
          </w:rPr>
          <w:t>ru</w:t>
        </w:r>
        <w:proofErr w:type="spellEnd"/>
      </w:hyperlink>
    </w:p>
    <w:p w14:paraId="483EED5F" w14:textId="77777777" w:rsidR="00E77B14" w:rsidRPr="00E77B14" w:rsidRDefault="00E77B14" w:rsidP="00E77B1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after="0" w:line="240" w:lineRule="auto"/>
        <w:ind w:left="426"/>
        <w:rPr>
          <w:rFonts w:ascii="Times New Roman" w:eastAsia="Times New Roman" w:hAnsi="Times New Roman" w:cs="Times New Roman"/>
          <w:bCs/>
          <w:sz w:val="24"/>
          <w:szCs w:val="24"/>
          <w:lang w:eastAsia="ru-RU"/>
        </w:rPr>
      </w:pPr>
    </w:p>
    <w:tbl>
      <w:tblPr>
        <w:tblW w:w="10348" w:type="dxa"/>
        <w:jc w:val="center"/>
        <w:tblLook w:val="04A0" w:firstRow="1" w:lastRow="0" w:firstColumn="1" w:lastColumn="0" w:noHBand="0" w:noVBand="1"/>
      </w:tblPr>
      <w:tblGrid>
        <w:gridCol w:w="5387"/>
        <w:gridCol w:w="4961"/>
      </w:tblGrid>
      <w:tr w:rsidR="009602F2" w:rsidRPr="00E77B14" w14:paraId="6837F5E1" w14:textId="77777777" w:rsidTr="00E77B14">
        <w:trPr>
          <w:trHeight w:val="573"/>
          <w:jc w:val="center"/>
        </w:trPr>
        <w:tc>
          <w:tcPr>
            <w:tcW w:w="5387" w:type="dxa"/>
            <w:hideMark/>
          </w:tcPr>
          <w:p w14:paraId="07EF2A05" w14:textId="77777777" w:rsidR="009602F2" w:rsidRPr="00E77B14" w:rsidRDefault="009602F2" w:rsidP="009602F2">
            <w:pPr>
              <w:spacing w:after="0" w:line="240" w:lineRule="auto"/>
              <w:ind w:left="426"/>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bCs/>
                <w:sz w:val="24"/>
                <w:szCs w:val="24"/>
                <w:lang w:eastAsia="ru-RU"/>
              </w:rPr>
              <w:t>ЛИЦЕНЗИАР</w:t>
            </w:r>
            <w:r w:rsidRPr="00E77B14">
              <w:rPr>
                <w:rFonts w:ascii="Times New Roman" w:eastAsia="Times New Roman" w:hAnsi="Times New Roman" w:cs="Times New Roman"/>
                <w:sz w:val="24"/>
                <w:szCs w:val="24"/>
                <w:lang w:eastAsia="ru-RU"/>
              </w:rPr>
              <w:t xml:space="preserve"> </w:t>
            </w:r>
          </w:p>
          <w:p w14:paraId="7D2BC40D" w14:textId="3C3C89A9" w:rsidR="009602F2" w:rsidRPr="00E77B14" w:rsidRDefault="009602F2" w:rsidP="009602F2">
            <w:pPr>
              <w:spacing w:after="0" w:line="240" w:lineRule="auto"/>
              <w:ind w:left="426"/>
              <w:jc w:val="both"/>
              <w:rPr>
                <w:rFonts w:ascii="Times New Roman" w:eastAsia="Times New Roman" w:hAnsi="Times New Roman" w:cs="Times New Roman"/>
                <w:sz w:val="24"/>
                <w:szCs w:val="24"/>
                <w:lang w:eastAsia="ru-RU"/>
              </w:rPr>
            </w:pPr>
          </w:p>
        </w:tc>
        <w:tc>
          <w:tcPr>
            <w:tcW w:w="4961" w:type="dxa"/>
            <w:hideMark/>
          </w:tcPr>
          <w:p w14:paraId="130D1672" w14:textId="77777777" w:rsidR="009602F2" w:rsidRPr="00E77B14" w:rsidRDefault="009602F2" w:rsidP="009602F2">
            <w:pPr>
              <w:spacing w:after="0" w:line="240" w:lineRule="auto"/>
              <w:ind w:left="426"/>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ЛИЦЕНЗИАТ </w:t>
            </w:r>
          </w:p>
          <w:p w14:paraId="37AC38E0" w14:textId="77777777" w:rsidR="009602F2" w:rsidRDefault="00E77B14" w:rsidP="00E77B14">
            <w:pPr>
              <w:spacing w:after="0" w:line="240" w:lineRule="auto"/>
              <w:ind w:left="426"/>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высшего образования «Екатеринбургский государственный театральный институт»</w:t>
            </w:r>
          </w:p>
          <w:p w14:paraId="7822C04B" w14:textId="6768B9C9" w:rsidR="00E77B14" w:rsidRPr="00E77B14" w:rsidRDefault="00E77B14" w:rsidP="00E77B14">
            <w:pPr>
              <w:spacing w:after="0" w:line="240" w:lineRule="auto"/>
              <w:ind w:left="426"/>
              <w:rPr>
                <w:rFonts w:ascii="Times New Roman" w:eastAsia="Times New Roman" w:hAnsi="Times New Roman" w:cs="Times New Roman"/>
                <w:bCs/>
                <w:sz w:val="24"/>
                <w:szCs w:val="24"/>
                <w:lang w:eastAsia="ru-RU"/>
              </w:rPr>
            </w:pPr>
          </w:p>
        </w:tc>
      </w:tr>
      <w:tr w:rsidR="009602F2" w:rsidRPr="00E77B14" w14:paraId="76813625" w14:textId="77777777" w:rsidTr="00E77B14">
        <w:trPr>
          <w:trHeight w:val="215"/>
          <w:jc w:val="center"/>
        </w:trPr>
        <w:tc>
          <w:tcPr>
            <w:tcW w:w="5387" w:type="dxa"/>
            <w:hideMark/>
          </w:tcPr>
          <w:p w14:paraId="0C62CB08" w14:textId="77777777" w:rsidR="00E77B14" w:rsidRDefault="00E77B14" w:rsidP="009602F2">
            <w:pPr>
              <w:spacing w:before="120" w:after="0" w:line="240" w:lineRule="auto"/>
              <w:ind w:left="426"/>
              <w:jc w:val="both"/>
              <w:rPr>
                <w:rFonts w:ascii="Times New Roman" w:eastAsia="Times New Roman" w:hAnsi="Times New Roman" w:cs="Times New Roman"/>
                <w:sz w:val="24"/>
                <w:szCs w:val="24"/>
                <w:lang w:eastAsia="ru-RU"/>
              </w:rPr>
            </w:pPr>
          </w:p>
          <w:p w14:paraId="45E0A3A9" w14:textId="511E2448" w:rsidR="009602F2" w:rsidRPr="00E77B14" w:rsidRDefault="009602F2" w:rsidP="009602F2">
            <w:pPr>
              <w:spacing w:before="120" w:after="0" w:line="240" w:lineRule="auto"/>
              <w:ind w:left="426"/>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sz w:val="24"/>
                <w:szCs w:val="24"/>
                <w:lang w:eastAsia="ru-RU"/>
              </w:rPr>
              <w:t xml:space="preserve">______________/ </w:t>
            </w:r>
            <w:r w:rsidR="002A445B" w:rsidRPr="00E77B14">
              <w:rPr>
                <w:rFonts w:ascii="Times New Roman" w:eastAsia="Times New Roman" w:hAnsi="Times New Roman" w:cs="Times New Roman"/>
                <w:sz w:val="24"/>
                <w:szCs w:val="24"/>
                <w:lang w:eastAsia="ru-RU"/>
              </w:rPr>
              <w:t>________________</w:t>
            </w:r>
          </w:p>
        </w:tc>
        <w:tc>
          <w:tcPr>
            <w:tcW w:w="4961" w:type="dxa"/>
            <w:hideMark/>
          </w:tcPr>
          <w:p w14:paraId="18996E03" w14:textId="77777777" w:rsidR="00E77B14" w:rsidRDefault="00E77B14" w:rsidP="009602F2">
            <w:pPr>
              <w:spacing w:before="120" w:after="0" w:line="240" w:lineRule="auto"/>
              <w:ind w:left="426"/>
              <w:jc w:val="both"/>
              <w:rPr>
                <w:rFonts w:ascii="Times New Roman" w:eastAsia="Times New Roman" w:hAnsi="Times New Roman" w:cs="Times New Roman"/>
                <w:sz w:val="24"/>
                <w:szCs w:val="24"/>
                <w:lang w:eastAsia="ru-RU"/>
              </w:rPr>
            </w:pPr>
          </w:p>
          <w:p w14:paraId="55F36BF3" w14:textId="4CF9720E" w:rsidR="009602F2" w:rsidRPr="00E77B14" w:rsidRDefault="009602F2" w:rsidP="009602F2">
            <w:pPr>
              <w:spacing w:before="120" w:after="0" w:line="240" w:lineRule="auto"/>
              <w:ind w:left="426"/>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sz w:val="24"/>
                <w:szCs w:val="24"/>
                <w:lang w:eastAsia="ru-RU"/>
              </w:rPr>
              <w:t xml:space="preserve">_________________ / </w:t>
            </w:r>
            <w:proofErr w:type="spellStart"/>
            <w:r w:rsidRPr="00E77B14">
              <w:rPr>
                <w:rFonts w:ascii="Times New Roman" w:eastAsia="Times New Roman" w:hAnsi="Times New Roman" w:cs="Times New Roman"/>
                <w:sz w:val="24"/>
                <w:szCs w:val="24"/>
                <w:lang w:eastAsia="ru-RU"/>
              </w:rPr>
              <w:t>Глуханюк</w:t>
            </w:r>
            <w:proofErr w:type="spellEnd"/>
            <w:r w:rsidRPr="00E77B14">
              <w:rPr>
                <w:rFonts w:ascii="Times New Roman" w:eastAsia="Times New Roman" w:hAnsi="Times New Roman" w:cs="Times New Roman"/>
                <w:sz w:val="24"/>
                <w:szCs w:val="24"/>
                <w:lang w:eastAsia="ru-RU"/>
              </w:rPr>
              <w:t xml:space="preserve"> А.А.</w:t>
            </w:r>
          </w:p>
        </w:tc>
      </w:tr>
    </w:tbl>
    <w:p w14:paraId="6C925E1D" w14:textId="77777777" w:rsidR="00E77B14" w:rsidRDefault="009602F2" w:rsidP="009602F2">
      <w:pPr>
        <w:widowControl w:val="0"/>
        <w:tabs>
          <w:tab w:val="left" w:pos="5835"/>
        </w:tabs>
        <w:snapToGrid w:val="0"/>
        <w:spacing w:before="60" w:after="0" w:line="240" w:lineRule="auto"/>
        <w:jc w:val="right"/>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sz w:val="24"/>
          <w:szCs w:val="24"/>
          <w:lang w:eastAsia="ru-RU"/>
        </w:rPr>
        <w:br w:type="page"/>
      </w:r>
      <w:r w:rsidRPr="00E77B14">
        <w:rPr>
          <w:rFonts w:ascii="Times New Roman" w:eastAsia="Times New Roman" w:hAnsi="Times New Roman" w:cs="Times New Roman"/>
          <w:b/>
          <w:sz w:val="24"/>
          <w:szCs w:val="24"/>
          <w:lang w:eastAsia="ru-RU"/>
        </w:rPr>
        <w:lastRenderedPageBreak/>
        <w:t xml:space="preserve">Приложение </w:t>
      </w:r>
      <w:r w:rsidR="00E77B14">
        <w:rPr>
          <w:rFonts w:ascii="Times New Roman" w:eastAsia="Times New Roman" w:hAnsi="Times New Roman" w:cs="Times New Roman"/>
          <w:b/>
          <w:sz w:val="24"/>
          <w:szCs w:val="24"/>
          <w:lang w:eastAsia="ru-RU"/>
        </w:rPr>
        <w:t xml:space="preserve">№ </w:t>
      </w:r>
      <w:r w:rsidRPr="00E77B14">
        <w:rPr>
          <w:rFonts w:ascii="Times New Roman" w:eastAsia="Times New Roman" w:hAnsi="Times New Roman" w:cs="Times New Roman"/>
          <w:b/>
          <w:sz w:val="24"/>
          <w:szCs w:val="24"/>
          <w:lang w:eastAsia="ru-RU"/>
        </w:rPr>
        <w:t xml:space="preserve">1 </w:t>
      </w:r>
      <w:bookmarkStart w:id="2" w:name="_Hlk198713253"/>
    </w:p>
    <w:p w14:paraId="55489B34" w14:textId="74E411F8" w:rsidR="00EF4325" w:rsidRPr="00E77B14" w:rsidRDefault="009602F2" w:rsidP="009602F2">
      <w:pPr>
        <w:widowControl w:val="0"/>
        <w:tabs>
          <w:tab w:val="left" w:pos="5835"/>
        </w:tabs>
        <w:snapToGrid w:val="0"/>
        <w:spacing w:before="60" w:after="0" w:line="240" w:lineRule="auto"/>
        <w:jc w:val="right"/>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 xml:space="preserve">к </w:t>
      </w:r>
      <w:r w:rsidR="00EF4325" w:rsidRPr="00E77B14">
        <w:rPr>
          <w:rFonts w:ascii="Times New Roman" w:eastAsia="Times New Roman" w:hAnsi="Times New Roman" w:cs="Times New Roman"/>
          <w:b/>
          <w:sz w:val="24"/>
          <w:szCs w:val="24"/>
          <w:lang w:eastAsia="ru-RU"/>
        </w:rPr>
        <w:t>Лицензионному Государственному к</w:t>
      </w:r>
      <w:r w:rsidR="008C4D18" w:rsidRPr="00E77B14">
        <w:rPr>
          <w:rFonts w:ascii="Times New Roman" w:eastAsia="Times New Roman" w:hAnsi="Times New Roman" w:cs="Times New Roman"/>
          <w:b/>
          <w:sz w:val="24"/>
          <w:szCs w:val="24"/>
          <w:lang w:eastAsia="ru-RU"/>
        </w:rPr>
        <w:t>онтракт</w:t>
      </w:r>
      <w:r w:rsidRPr="00E77B14">
        <w:rPr>
          <w:rFonts w:ascii="Times New Roman" w:eastAsia="Times New Roman" w:hAnsi="Times New Roman" w:cs="Times New Roman"/>
          <w:b/>
          <w:sz w:val="24"/>
          <w:szCs w:val="24"/>
          <w:lang w:eastAsia="ru-RU"/>
        </w:rPr>
        <w:t>у</w:t>
      </w:r>
    </w:p>
    <w:p w14:paraId="560726B8" w14:textId="6D0AE8F6" w:rsidR="009602F2" w:rsidRPr="00E77B14" w:rsidRDefault="00EF4325" w:rsidP="009602F2">
      <w:pPr>
        <w:widowControl w:val="0"/>
        <w:tabs>
          <w:tab w:val="left" w:pos="5835"/>
        </w:tabs>
        <w:snapToGrid w:val="0"/>
        <w:spacing w:before="60" w:after="0" w:line="240" w:lineRule="auto"/>
        <w:jc w:val="right"/>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w:t>
      </w:r>
      <w:r w:rsidR="009602F2" w:rsidRPr="00E77B14">
        <w:rPr>
          <w:rFonts w:ascii="Times New Roman" w:eastAsia="Times New Roman" w:hAnsi="Times New Roman" w:cs="Times New Roman"/>
          <w:b/>
          <w:sz w:val="24"/>
          <w:szCs w:val="24"/>
          <w:lang w:eastAsia="ru-RU"/>
        </w:rPr>
        <w:t xml:space="preserve"> </w:t>
      </w:r>
      <w:r w:rsidR="00E77B14" w:rsidRPr="00E77B14">
        <w:rPr>
          <w:rFonts w:ascii="Times New Roman" w:eastAsia="Times New Roman" w:hAnsi="Times New Roman" w:cs="Times New Roman"/>
          <w:b/>
          <w:sz w:val="24"/>
          <w:szCs w:val="24"/>
          <w:shd w:val="clear" w:color="auto" w:fill="FFFFFF"/>
          <w:lang w:eastAsia="ru-RU"/>
        </w:rPr>
        <w:t>22-09/2026-155</w:t>
      </w:r>
      <w:r w:rsidR="00E77B14" w:rsidRPr="00E77B14">
        <w:rPr>
          <w:rFonts w:ascii="Times New Roman" w:eastAsia="Times New Roman" w:hAnsi="Times New Roman" w:cs="Times New Roman"/>
          <w:b/>
          <w:sz w:val="24"/>
          <w:szCs w:val="24"/>
          <w:shd w:val="clear" w:color="auto" w:fill="FFFFFF"/>
          <w:lang w:eastAsia="ru-RU"/>
        </w:rPr>
        <w:t xml:space="preserve"> </w:t>
      </w:r>
      <w:r w:rsidR="009602F2" w:rsidRPr="00E77B14">
        <w:rPr>
          <w:rFonts w:ascii="Times New Roman" w:eastAsia="Times New Roman" w:hAnsi="Times New Roman" w:cs="Times New Roman"/>
          <w:b/>
          <w:sz w:val="24"/>
          <w:szCs w:val="24"/>
          <w:shd w:val="clear" w:color="auto" w:fill="FFFFFF"/>
          <w:lang w:eastAsia="ru-RU"/>
        </w:rPr>
        <w:t xml:space="preserve">от </w:t>
      </w:r>
      <w:r w:rsidRPr="00E77B14">
        <w:rPr>
          <w:rFonts w:ascii="Times New Roman" w:eastAsia="Times New Roman" w:hAnsi="Times New Roman" w:cs="Times New Roman"/>
          <w:b/>
          <w:sz w:val="24"/>
          <w:szCs w:val="24"/>
          <w:shd w:val="clear" w:color="auto" w:fill="FFFFFF"/>
          <w:lang w:eastAsia="ru-RU"/>
        </w:rPr>
        <w:t>__</w:t>
      </w:r>
      <w:r w:rsidR="009602F2" w:rsidRPr="00E77B14">
        <w:rPr>
          <w:rFonts w:ascii="Times New Roman" w:eastAsia="Times New Roman" w:hAnsi="Times New Roman" w:cs="Times New Roman"/>
          <w:b/>
          <w:sz w:val="24"/>
          <w:szCs w:val="24"/>
          <w:shd w:val="clear" w:color="auto" w:fill="FFFFFF"/>
          <w:lang w:eastAsia="ru-RU"/>
        </w:rPr>
        <w:t xml:space="preserve"> </w:t>
      </w:r>
      <w:r w:rsidR="00E77B14" w:rsidRPr="00E77B14">
        <w:rPr>
          <w:rFonts w:ascii="Times New Roman" w:eastAsia="Times New Roman" w:hAnsi="Times New Roman" w:cs="Times New Roman"/>
          <w:b/>
          <w:sz w:val="24"/>
          <w:szCs w:val="24"/>
          <w:shd w:val="clear" w:color="auto" w:fill="FFFFFF"/>
          <w:lang w:eastAsia="ru-RU"/>
        </w:rPr>
        <w:t>сентября</w:t>
      </w:r>
      <w:r w:rsidR="009602F2" w:rsidRPr="00E77B14">
        <w:rPr>
          <w:rFonts w:ascii="Times New Roman" w:eastAsia="Times New Roman" w:hAnsi="Times New Roman" w:cs="Times New Roman"/>
          <w:b/>
          <w:sz w:val="24"/>
          <w:szCs w:val="24"/>
          <w:shd w:val="clear" w:color="auto" w:fill="FFFFFF"/>
          <w:lang w:eastAsia="ru-RU"/>
        </w:rPr>
        <w:t xml:space="preserve"> 202</w:t>
      </w:r>
      <w:r w:rsidR="00E77B14" w:rsidRPr="00E77B14">
        <w:rPr>
          <w:rFonts w:ascii="Times New Roman" w:eastAsia="Times New Roman" w:hAnsi="Times New Roman" w:cs="Times New Roman"/>
          <w:b/>
          <w:sz w:val="24"/>
          <w:szCs w:val="24"/>
          <w:shd w:val="clear" w:color="auto" w:fill="FFFFFF"/>
          <w:lang w:eastAsia="ru-RU"/>
        </w:rPr>
        <w:t>6</w:t>
      </w:r>
      <w:r w:rsidR="009602F2" w:rsidRPr="00E77B14">
        <w:rPr>
          <w:rFonts w:ascii="Times New Roman" w:eastAsia="Times New Roman" w:hAnsi="Times New Roman" w:cs="Times New Roman"/>
          <w:b/>
          <w:sz w:val="24"/>
          <w:szCs w:val="24"/>
          <w:shd w:val="clear" w:color="auto" w:fill="FFFFFF"/>
          <w:lang w:eastAsia="ru-RU"/>
        </w:rPr>
        <w:t xml:space="preserve"> г.</w:t>
      </w:r>
    </w:p>
    <w:bookmarkEnd w:id="2"/>
    <w:p w14:paraId="6B6555A8" w14:textId="77777777" w:rsidR="009602F2" w:rsidRPr="00E77B14" w:rsidRDefault="009602F2" w:rsidP="009602F2">
      <w:pPr>
        <w:widowControl w:val="0"/>
        <w:tabs>
          <w:tab w:val="left" w:pos="5835"/>
        </w:tabs>
        <w:snapToGrid w:val="0"/>
        <w:spacing w:before="60" w:after="0" w:line="240" w:lineRule="auto"/>
        <w:jc w:val="right"/>
        <w:rPr>
          <w:rFonts w:ascii="Times New Roman" w:eastAsia="Times New Roman" w:hAnsi="Times New Roman" w:cs="Times New Roman"/>
          <w:sz w:val="24"/>
          <w:szCs w:val="24"/>
          <w:lang w:eastAsia="ru-RU"/>
        </w:rPr>
      </w:pPr>
    </w:p>
    <w:p w14:paraId="2993EEB1" w14:textId="77777777" w:rsidR="009602F2" w:rsidRPr="00E77B14" w:rsidRDefault="009602F2" w:rsidP="009602F2">
      <w:pPr>
        <w:suppressAutoHyphens/>
        <w:spacing w:before="60" w:after="0" w:line="240" w:lineRule="auto"/>
        <w:jc w:val="center"/>
        <w:rPr>
          <w:rFonts w:ascii="Times New Roman" w:eastAsia="Times New Roman" w:hAnsi="Times New Roman" w:cs="Times New Roman"/>
          <w:sz w:val="24"/>
          <w:szCs w:val="24"/>
          <w:lang w:eastAsia="ru-RU"/>
        </w:rPr>
      </w:pPr>
      <w:r w:rsidRPr="00E77B14">
        <w:rPr>
          <w:rFonts w:ascii="Times New Roman" w:eastAsia="Times New Roman" w:hAnsi="Times New Roman" w:cs="Times New Roman"/>
          <w:b/>
          <w:sz w:val="24"/>
          <w:szCs w:val="24"/>
          <w:shd w:val="clear" w:color="auto" w:fill="FFFFFF"/>
          <w:lang w:eastAsia="ru-RU"/>
        </w:rPr>
        <w:t>СПЕЦИФИКАЦИЯ ПРОДУКТОВ, ОБЪЕМ УСЛУГ И РАЗМЕР ВОЗНАГРАЖДЕНИЯ</w:t>
      </w:r>
    </w:p>
    <w:p w14:paraId="2B38BC11" w14:textId="77777777" w:rsidR="009602F2" w:rsidRPr="00E77B14" w:rsidRDefault="009602F2" w:rsidP="009602F2">
      <w:pPr>
        <w:spacing w:after="0" w:line="240" w:lineRule="auto"/>
        <w:ind w:left="720"/>
        <w:rPr>
          <w:rFonts w:ascii="Times New Roman" w:eastAsia="Times New Roman" w:hAnsi="Times New Roman" w:cs="Times New Roman"/>
          <w:sz w:val="24"/>
          <w:szCs w:val="24"/>
          <w:lang w:eastAsia="ru-RU"/>
        </w:rPr>
      </w:pPr>
    </w:p>
    <w:tbl>
      <w:tblPr>
        <w:tblW w:w="10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382"/>
        <w:gridCol w:w="1671"/>
        <w:gridCol w:w="1413"/>
        <w:gridCol w:w="1700"/>
      </w:tblGrid>
      <w:tr w:rsidR="009602F2" w:rsidRPr="00E77B14" w14:paraId="32DBFC29" w14:textId="77777777" w:rsidTr="009602F2">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A93A1C2" w14:textId="77777777" w:rsidR="009602F2" w:rsidRPr="00E77B14" w:rsidRDefault="009602F2" w:rsidP="009602F2">
            <w:pPr>
              <w:spacing w:before="20" w:after="20" w:line="240" w:lineRule="auto"/>
              <w:jc w:val="center"/>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 xml:space="preserve">№ </w:t>
            </w:r>
            <w:proofErr w:type="spellStart"/>
            <w:r w:rsidRPr="00E77B14">
              <w:rPr>
                <w:rFonts w:ascii="Times New Roman" w:eastAsia="Times New Roman" w:hAnsi="Times New Roman" w:cs="Times New Roman"/>
                <w:b/>
                <w:sz w:val="24"/>
                <w:szCs w:val="24"/>
                <w:lang w:eastAsia="ru-RU"/>
              </w:rPr>
              <w:t>п.п</w:t>
            </w:r>
            <w:proofErr w:type="spellEnd"/>
            <w:r w:rsidRPr="00E77B14">
              <w:rPr>
                <w:rFonts w:ascii="Times New Roman" w:eastAsia="Times New Roman" w:hAnsi="Times New Roman" w:cs="Times New Roman"/>
                <w:b/>
                <w:sz w:val="24"/>
                <w:szCs w:val="24"/>
                <w:lang w:eastAsia="ru-RU"/>
              </w:rPr>
              <w:t>.</w:t>
            </w:r>
          </w:p>
        </w:tc>
        <w:tc>
          <w:tcPr>
            <w:tcW w:w="5382" w:type="dxa"/>
            <w:tcBorders>
              <w:top w:val="single" w:sz="4" w:space="0" w:color="auto"/>
              <w:left w:val="single" w:sz="4" w:space="0" w:color="auto"/>
              <w:bottom w:val="single" w:sz="4" w:space="0" w:color="auto"/>
              <w:right w:val="single" w:sz="4" w:space="0" w:color="auto"/>
            </w:tcBorders>
            <w:vAlign w:val="center"/>
            <w:hideMark/>
          </w:tcPr>
          <w:p w14:paraId="4CB15130" w14:textId="77777777" w:rsidR="009602F2" w:rsidRPr="00E77B14" w:rsidRDefault="009602F2" w:rsidP="009602F2">
            <w:pPr>
              <w:spacing w:before="20" w:after="20" w:line="240" w:lineRule="auto"/>
              <w:jc w:val="center"/>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bCs/>
                <w:sz w:val="24"/>
                <w:szCs w:val="24"/>
                <w:lang w:eastAsia="ru-RU"/>
              </w:rPr>
              <w:t>Наименование и состав продукта (услуги)</w:t>
            </w:r>
          </w:p>
        </w:tc>
        <w:tc>
          <w:tcPr>
            <w:tcW w:w="1671" w:type="dxa"/>
            <w:tcBorders>
              <w:top w:val="single" w:sz="4" w:space="0" w:color="auto"/>
              <w:left w:val="single" w:sz="4" w:space="0" w:color="auto"/>
              <w:bottom w:val="single" w:sz="4" w:space="0" w:color="auto"/>
              <w:right w:val="single" w:sz="4" w:space="0" w:color="auto"/>
            </w:tcBorders>
            <w:vAlign w:val="center"/>
            <w:hideMark/>
          </w:tcPr>
          <w:p w14:paraId="498483BE" w14:textId="77777777" w:rsidR="009602F2" w:rsidRPr="00E77B14" w:rsidRDefault="009602F2" w:rsidP="009602F2">
            <w:pPr>
              <w:spacing w:before="20" w:after="20" w:line="240" w:lineRule="auto"/>
              <w:jc w:val="center"/>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bCs/>
                <w:sz w:val="24"/>
                <w:szCs w:val="24"/>
                <w:lang w:eastAsia="ru-RU"/>
              </w:rPr>
              <w:t>Объем услуг, прав, срок действия</w:t>
            </w:r>
          </w:p>
        </w:tc>
        <w:tc>
          <w:tcPr>
            <w:tcW w:w="1413" w:type="dxa"/>
            <w:tcBorders>
              <w:top w:val="single" w:sz="4" w:space="0" w:color="auto"/>
              <w:left w:val="single" w:sz="4" w:space="0" w:color="auto"/>
              <w:bottom w:val="single" w:sz="4" w:space="0" w:color="auto"/>
              <w:right w:val="single" w:sz="4" w:space="0" w:color="auto"/>
            </w:tcBorders>
            <w:hideMark/>
          </w:tcPr>
          <w:p w14:paraId="7BBED9AD" w14:textId="77777777" w:rsidR="009602F2" w:rsidRPr="00E77B14" w:rsidRDefault="009602F2" w:rsidP="009602F2">
            <w:pPr>
              <w:spacing w:before="20" w:after="20" w:line="240" w:lineRule="auto"/>
              <w:jc w:val="center"/>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Сумма НДС, руб.</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3B1B0E4" w14:textId="77777777" w:rsidR="009602F2" w:rsidRPr="00E77B14" w:rsidRDefault="009602F2" w:rsidP="009602F2">
            <w:pPr>
              <w:spacing w:before="20" w:after="20" w:line="240" w:lineRule="auto"/>
              <w:jc w:val="center"/>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Сумма, руб.</w:t>
            </w:r>
          </w:p>
        </w:tc>
      </w:tr>
      <w:tr w:rsidR="009602F2" w:rsidRPr="00E77B14" w14:paraId="4F0AEC64" w14:textId="77777777" w:rsidTr="002A445B">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C6588DC" w14:textId="77777777" w:rsidR="009602F2" w:rsidRPr="00E77B14" w:rsidRDefault="009602F2" w:rsidP="009602F2">
            <w:pPr>
              <w:spacing w:before="20" w:after="20" w:line="240" w:lineRule="auto"/>
              <w:jc w:val="center"/>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1</w:t>
            </w:r>
          </w:p>
        </w:tc>
        <w:tc>
          <w:tcPr>
            <w:tcW w:w="5382" w:type="dxa"/>
            <w:tcBorders>
              <w:top w:val="single" w:sz="4" w:space="0" w:color="auto"/>
              <w:left w:val="single" w:sz="4" w:space="0" w:color="auto"/>
              <w:bottom w:val="single" w:sz="4" w:space="0" w:color="auto"/>
              <w:right w:val="single" w:sz="4" w:space="0" w:color="auto"/>
            </w:tcBorders>
            <w:vAlign w:val="center"/>
            <w:hideMark/>
          </w:tcPr>
          <w:p w14:paraId="1E404334" w14:textId="77777777" w:rsidR="009602F2" w:rsidRPr="00E77B14" w:rsidRDefault="009602F2" w:rsidP="009602F2">
            <w:pPr>
              <w:spacing w:before="20" w:after="20" w:line="240" w:lineRule="auto"/>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ПИН-код активации кассы в Астрал ОФД на 15 мес. (1 шт.)</w:t>
            </w:r>
          </w:p>
        </w:tc>
        <w:tc>
          <w:tcPr>
            <w:tcW w:w="1671" w:type="dxa"/>
            <w:tcBorders>
              <w:top w:val="single" w:sz="4" w:space="0" w:color="auto"/>
              <w:left w:val="single" w:sz="4" w:space="0" w:color="auto"/>
              <w:bottom w:val="single" w:sz="4" w:space="0" w:color="auto"/>
              <w:right w:val="single" w:sz="4" w:space="0" w:color="auto"/>
            </w:tcBorders>
            <w:vAlign w:val="center"/>
            <w:hideMark/>
          </w:tcPr>
          <w:p w14:paraId="225EEF38" w14:textId="77777777" w:rsidR="009602F2" w:rsidRPr="00E77B14" w:rsidRDefault="009602F2" w:rsidP="009602F2">
            <w:pPr>
              <w:spacing w:before="20" w:after="20" w:line="240" w:lineRule="auto"/>
              <w:jc w:val="center"/>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1</w:t>
            </w:r>
          </w:p>
        </w:tc>
        <w:tc>
          <w:tcPr>
            <w:tcW w:w="1413" w:type="dxa"/>
            <w:tcBorders>
              <w:top w:val="single" w:sz="4" w:space="0" w:color="auto"/>
              <w:left w:val="single" w:sz="4" w:space="0" w:color="auto"/>
              <w:bottom w:val="single" w:sz="4" w:space="0" w:color="auto"/>
              <w:right w:val="single" w:sz="4" w:space="0" w:color="auto"/>
            </w:tcBorders>
          </w:tcPr>
          <w:p w14:paraId="2F0BFC34" w14:textId="292AB541" w:rsidR="009602F2" w:rsidRPr="00E77B14" w:rsidRDefault="009602F2" w:rsidP="009602F2">
            <w:pPr>
              <w:spacing w:before="20" w:after="20" w:line="240" w:lineRule="auto"/>
              <w:jc w:val="center"/>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vAlign w:val="center"/>
          </w:tcPr>
          <w:p w14:paraId="79D72DF4" w14:textId="50F6DA8A" w:rsidR="009602F2" w:rsidRPr="00E77B14" w:rsidRDefault="009602F2" w:rsidP="009602F2">
            <w:pPr>
              <w:spacing w:before="20" w:after="20" w:line="240" w:lineRule="auto"/>
              <w:jc w:val="center"/>
              <w:rPr>
                <w:rFonts w:ascii="Times New Roman" w:eastAsia="Times New Roman" w:hAnsi="Times New Roman" w:cs="Times New Roman"/>
                <w:sz w:val="24"/>
                <w:szCs w:val="24"/>
                <w:lang w:eastAsia="ru-RU"/>
              </w:rPr>
            </w:pPr>
          </w:p>
        </w:tc>
      </w:tr>
      <w:tr w:rsidR="009602F2" w:rsidRPr="00E77B14" w14:paraId="23859D9B" w14:textId="77777777" w:rsidTr="009602F2">
        <w:trPr>
          <w:jc w:val="center"/>
        </w:trPr>
        <w:tc>
          <w:tcPr>
            <w:tcW w:w="9175" w:type="dxa"/>
            <w:gridSpan w:val="4"/>
            <w:tcBorders>
              <w:top w:val="single" w:sz="4" w:space="0" w:color="auto"/>
              <w:left w:val="single" w:sz="4" w:space="0" w:color="auto"/>
              <w:bottom w:val="single" w:sz="4" w:space="0" w:color="auto"/>
              <w:right w:val="single" w:sz="4" w:space="0" w:color="auto"/>
            </w:tcBorders>
            <w:vAlign w:val="center"/>
            <w:hideMark/>
          </w:tcPr>
          <w:p w14:paraId="711B90D1" w14:textId="77777777" w:rsidR="009602F2" w:rsidRPr="00E77B14" w:rsidRDefault="009602F2" w:rsidP="009602F2">
            <w:pPr>
              <w:spacing w:after="0" w:line="240" w:lineRule="auto"/>
              <w:ind w:left="-956" w:firstLine="956"/>
              <w:rPr>
                <w:rFonts w:ascii="Times New Roman" w:eastAsia="Times New Roman" w:hAnsi="Times New Roman" w:cs="Times New Roman"/>
                <w:sz w:val="24"/>
                <w:szCs w:val="24"/>
                <w:lang w:eastAsia="ru-RU"/>
              </w:rPr>
            </w:pPr>
            <w:r w:rsidRPr="00E77B14">
              <w:rPr>
                <w:rFonts w:ascii="Times New Roman" w:eastAsia="Times New Roman" w:hAnsi="Times New Roman" w:cs="Times New Roman"/>
                <w:b/>
                <w:sz w:val="24"/>
                <w:szCs w:val="24"/>
                <w:lang w:eastAsia="ru-RU"/>
              </w:rPr>
              <w:t>Цена продуктов:</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98F8F9F" w14:textId="66783F46" w:rsidR="009602F2" w:rsidRPr="00E77B14" w:rsidRDefault="009602F2" w:rsidP="009602F2">
            <w:pPr>
              <w:spacing w:after="0" w:line="240" w:lineRule="auto"/>
              <w:jc w:val="center"/>
              <w:rPr>
                <w:rFonts w:ascii="Times New Roman" w:eastAsia="Times New Roman" w:hAnsi="Times New Roman" w:cs="Times New Roman"/>
                <w:sz w:val="24"/>
                <w:szCs w:val="24"/>
                <w:lang w:eastAsia="ru-RU"/>
              </w:rPr>
            </w:pPr>
          </w:p>
        </w:tc>
      </w:tr>
    </w:tbl>
    <w:p w14:paraId="57FC0ACA" w14:textId="77777777" w:rsidR="009602F2" w:rsidRPr="00E77B14" w:rsidRDefault="009602F2" w:rsidP="009602F2">
      <w:pPr>
        <w:suppressAutoHyphens/>
        <w:spacing w:after="0" w:line="240" w:lineRule="auto"/>
        <w:rPr>
          <w:rFonts w:ascii="Times New Roman" w:eastAsia="Times New Roman" w:hAnsi="Times New Roman" w:cs="Times New Roman"/>
          <w:sz w:val="24"/>
          <w:szCs w:val="24"/>
          <w:lang w:eastAsia="ar-SA"/>
        </w:rPr>
      </w:pPr>
    </w:p>
    <w:p w14:paraId="7B36CC28" w14:textId="77777777" w:rsidR="009602F2" w:rsidRPr="00E77B14" w:rsidRDefault="009602F2" w:rsidP="009602F2">
      <w:pPr>
        <w:widowControl w:val="0"/>
        <w:tabs>
          <w:tab w:val="left" w:pos="5835"/>
        </w:tabs>
        <w:snapToGrid w:val="0"/>
        <w:spacing w:before="60" w:after="0" w:line="240" w:lineRule="auto"/>
        <w:jc w:val="right"/>
        <w:rPr>
          <w:rFonts w:ascii="Times New Roman" w:eastAsia="Times New Roman" w:hAnsi="Times New Roman" w:cs="Times New Roman"/>
          <w:sz w:val="24"/>
          <w:szCs w:val="24"/>
          <w:lang w:eastAsia="ru-RU"/>
        </w:rPr>
      </w:pPr>
    </w:p>
    <w:tbl>
      <w:tblPr>
        <w:tblW w:w="10348" w:type="dxa"/>
        <w:jc w:val="center"/>
        <w:tblLook w:val="04A0" w:firstRow="1" w:lastRow="0" w:firstColumn="1" w:lastColumn="0" w:noHBand="0" w:noVBand="1"/>
      </w:tblPr>
      <w:tblGrid>
        <w:gridCol w:w="5387"/>
        <w:gridCol w:w="4961"/>
      </w:tblGrid>
      <w:tr w:rsidR="009602F2" w:rsidRPr="00E77B14" w14:paraId="3F2AC249" w14:textId="77777777" w:rsidTr="009602F2">
        <w:trPr>
          <w:trHeight w:val="573"/>
          <w:jc w:val="center"/>
        </w:trPr>
        <w:tc>
          <w:tcPr>
            <w:tcW w:w="5387" w:type="dxa"/>
            <w:hideMark/>
          </w:tcPr>
          <w:p w14:paraId="00432680" w14:textId="77777777" w:rsidR="009602F2" w:rsidRPr="00E77B14" w:rsidRDefault="009602F2" w:rsidP="009602F2">
            <w:pPr>
              <w:spacing w:after="0" w:line="240" w:lineRule="auto"/>
              <w:ind w:left="426"/>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bCs/>
                <w:sz w:val="24"/>
                <w:szCs w:val="24"/>
                <w:lang w:eastAsia="ru-RU"/>
              </w:rPr>
              <w:t>ЛИЦЕНЗИАР</w:t>
            </w:r>
            <w:r w:rsidRPr="00E77B14">
              <w:rPr>
                <w:rFonts w:ascii="Times New Roman" w:eastAsia="Times New Roman" w:hAnsi="Times New Roman" w:cs="Times New Roman"/>
                <w:sz w:val="24"/>
                <w:szCs w:val="24"/>
                <w:lang w:eastAsia="ru-RU"/>
              </w:rPr>
              <w:t xml:space="preserve"> </w:t>
            </w:r>
          </w:p>
          <w:p w14:paraId="2B28BBAB" w14:textId="2E205744" w:rsidR="009602F2" w:rsidRPr="00E77B14" w:rsidRDefault="009602F2" w:rsidP="009602F2">
            <w:pPr>
              <w:spacing w:after="0" w:line="240" w:lineRule="auto"/>
              <w:ind w:left="426"/>
              <w:jc w:val="both"/>
              <w:rPr>
                <w:rFonts w:ascii="Times New Roman" w:eastAsia="Times New Roman" w:hAnsi="Times New Roman" w:cs="Times New Roman"/>
                <w:sz w:val="24"/>
                <w:szCs w:val="24"/>
                <w:lang w:eastAsia="ru-RU"/>
              </w:rPr>
            </w:pPr>
          </w:p>
        </w:tc>
        <w:tc>
          <w:tcPr>
            <w:tcW w:w="4961" w:type="dxa"/>
            <w:hideMark/>
          </w:tcPr>
          <w:p w14:paraId="54B44751" w14:textId="77777777" w:rsidR="009602F2" w:rsidRPr="00E77B14" w:rsidRDefault="009602F2" w:rsidP="009602F2">
            <w:pPr>
              <w:spacing w:after="0" w:line="240" w:lineRule="auto"/>
              <w:ind w:left="426"/>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ЛИЦЕНЗИАТ </w:t>
            </w:r>
          </w:p>
          <w:p w14:paraId="74A854E5" w14:textId="463164AA" w:rsidR="009602F2" w:rsidRDefault="00E77B14" w:rsidP="00E77B14">
            <w:pPr>
              <w:spacing w:after="0" w:line="240" w:lineRule="auto"/>
              <w:ind w:left="426"/>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высшего образования «Екатеринбургский государственный театральный институт»</w:t>
            </w:r>
          </w:p>
          <w:p w14:paraId="6FEF9769" w14:textId="77777777" w:rsidR="00E77B14" w:rsidRDefault="00E77B14" w:rsidP="00E77B14">
            <w:pPr>
              <w:spacing w:after="0" w:line="240" w:lineRule="auto"/>
              <w:ind w:left="426"/>
              <w:rPr>
                <w:rFonts w:ascii="Times New Roman" w:eastAsia="Times New Roman" w:hAnsi="Times New Roman" w:cs="Times New Roman"/>
                <w:sz w:val="24"/>
                <w:szCs w:val="24"/>
                <w:lang w:eastAsia="ru-RU"/>
              </w:rPr>
            </w:pPr>
          </w:p>
          <w:p w14:paraId="2320DF7F" w14:textId="5CF66C5F" w:rsidR="00E77B14" w:rsidRPr="00E77B14" w:rsidRDefault="00E77B14" w:rsidP="00E77B14">
            <w:pPr>
              <w:spacing w:after="0" w:line="240" w:lineRule="auto"/>
              <w:ind w:left="426"/>
              <w:rPr>
                <w:rFonts w:ascii="Times New Roman" w:eastAsia="Times New Roman" w:hAnsi="Times New Roman" w:cs="Times New Roman"/>
                <w:bCs/>
                <w:sz w:val="24"/>
                <w:szCs w:val="24"/>
                <w:lang w:eastAsia="ru-RU"/>
              </w:rPr>
            </w:pPr>
          </w:p>
        </w:tc>
      </w:tr>
      <w:tr w:rsidR="009602F2" w:rsidRPr="00E77B14" w14:paraId="0FEFF69B" w14:textId="77777777" w:rsidTr="009602F2">
        <w:trPr>
          <w:trHeight w:val="215"/>
          <w:jc w:val="center"/>
        </w:trPr>
        <w:tc>
          <w:tcPr>
            <w:tcW w:w="5387" w:type="dxa"/>
            <w:hideMark/>
          </w:tcPr>
          <w:p w14:paraId="666C385E" w14:textId="6AA4A5FA" w:rsidR="009602F2" w:rsidRPr="00E77B14" w:rsidRDefault="009602F2" w:rsidP="009602F2">
            <w:pPr>
              <w:spacing w:before="120" w:after="0" w:line="240" w:lineRule="auto"/>
              <w:ind w:left="426"/>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sz w:val="24"/>
                <w:szCs w:val="24"/>
                <w:lang w:eastAsia="ru-RU"/>
              </w:rPr>
              <w:t xml:space="preserve">______________/ </w:t>
            </w:r>
            <w:r w:rsidR="002A445B" w:rsidRPr="00E77B14">
              <w:rPr>
                <w:rFonts w:ascii="Times New Roman" w:eastAsia="Times New Roman" w:hAnsi="Times New Roman" w:cs="Times New Roman"/>
                <w:sz w:val="24"/>
                <w:szCs w:val="24"/>
                <w:lang w:eastAsia="ru-RU"/>
              </w:rPr>
              <w:t>_______________</w:t>
            </w:r>
          </w:p>
        </w:tc>
        <w:tc>
          <w:tcPr>
            <w:tcW w:w="4961" w:type="dxa"/>
            <w:hideMark/>
          </w:tcPr>
          <w:p w14:paraId="60BB63C9" w14:textId="77777777" w:rsidR="009602F2" w:rsidRPr="00E77B14" w:rsidRDefault="009602F2" w:rsidP="009602F2">
            <w:pPr>
              <w:spacing w:before="120" w:after="0" w:line="240" w:lineRule="auto"/>
              <w:ind w:left="426"/>
              <w:jc w:val="both"/>
              <w:rPr>
                <w:rFonts w:ascii="Times New Roman" w:eastAsia="Times New Roman" w:hAnsi="Times New Roman" w:cs="Times New Roman"/>
                <w:bCs/>
                <w:sz w:val="24"/>
                <w:szCs w:val="24"/>
                <w:lang w:eastAsia="ru-RU"/>
              </w:rPr>
            </w:pPr>
            <w:r w:rsidRPr="00E77B14">
              <w:rPr>
                <w:rFonts w:ascii="Times New Roman" w:eastAsia="Times New Roman" w:hAnsi="Times New Roman" w:cs="Times New Roman"/>
                <w:sz w:val="24"/>
                <w:szCs w:val="24"/>
                <w:lang w:eastAsia="ru-RU"/>
              </w:rPr>
              <w:t xml:space="preserve">_________________ / </w:t>
            </w:r>
            <w:proofErr w:type="spellStart"/>
            <w:r w:rsidRPr="00E77B14">
              <w:rPr>
                <w:rFonts w:ascii="Times New Roman" w:eastAsia="Times New Roman" w:hAnsi="Times New Roman" w:cs="Times New Roman"/>
                <w:sz w:val="24"/>
                <w:szCs w:val="24"/>
                <w:lang w:eastAsia="ru-RU"/>
              </w:rPr>
              <w:t>Глуханюк</w:t>
            </w:r>
            <w:proofErr w:type="spellEnd"/>
            <w:r w:rsidRPr="00E77B14">
              <w:rPr>
                <w:rFonts w:ascii="Times New Roman" w:eastAsia="Times New Roman" w:hAnsi="Times New Roman" w:cs="Times New Roman"/>
                <w:sz w:val="24"/>
                <w:szCs w:val="24"/>
                <w:lang w:eastAsia="ru-RU"/>
              </w:rPr>
              <w:t xml:space="preserve"> А.А.</w:t>
            </w:r>
          </w:p>
        </w:tc>
      </w:tr>
    </w:tbl>
    <w:p w14:paraId="03D450F5" w14:textId="5BEE7800" w:rsidR="009602F2" w:rsidRPr="00E77B14" w:rsidRDefault="009602F2" w:rsidP="009602F2">
      <w:pPr>
        <w:suppressAutoHyphens/>
        <w:spacing w:after="0" w:line="240" w:lineRule="auto"/>
        <w:rPr>
          <w:rFonts w:ascii="Times New Roman" w:hAnsi="Times New Roman" w:cs="Times New Roman"/>
          <w:sz w:val="24"/>
          <w:szCs w:val="24"/>
        </w:rPr>
      </w:pPr>
      <w:r w:rsidRPr="00E77B14">
        <w:rPr>
          <w:rFonts w:ascii="Times New Roman" w:hAnsi="Times New Roman" w:cs="Times New Roman"/>
          <w:sz w:val="24"/>
          <w:szCs w:val="24"/>
        </w:rPr>
        <w:t xml:space="preserve"> </w:t>
      </w:r>
    </w:p>
    <w:p w14:paraId="667E8A0A" w14:textId="1F829879" w:rsidR="00EF4325" w:rsidRPr="00E77B14" w:rsidRDefault="00EF4325" w:rsidP="00EF4325">
      <w:pPr>
        <w:rPr>
          <w:rFonts w:ascii="Times New Roman" w:hAnsi="Times New Roman" w:cs="Times New Roman"/>
          <w:sz w:val="24"/>
          <w:szCs w:val="24"/>
        </w:rPr>
      </w:pPr>
    </w:p>
    <w:p w14:paraId="70201094" w14:textId="1928E791" w:rsidR="00EF4325" w:rsidRPr="00E77B14" w:rsidRDefault="00EF4325" w:rsidP="00EF4325">
      <w:pPr>
        <w:rPr>
          <w:rFonts w:ascii="Times New Roman" w:hAnsi="Times New Roman" w:cs="Times New Roman"/>
          <w:sz w:val="24"/>
          <w:szCs w:val="24"/>
        </w:rPr>
      </w:pPr>
    </w:p>
    <w:p w14:paraId="51486B6F" w14:textId="624E5F48" w:rsidR="00EF4325" w:rsidRPr="00E77B14" w:rsidRDefault="00EF4325" w:rsidP="00EF4325">
      <w:pPr>
        <w:rPr>
          <w:rFonts w:ascii="Times New Roman" w:hAnsi="Times New Roman" w:cs="Times New Roman"/>
          <w:sz w:val="24"/>
          <w:szCs w:val="24"/>
        </w:rPr>
      </w:pPr>
    </w:p>
    <w:p w14:paraId="73AA44D0" w14:textId="661EE2D6" w:rsidR="00EF4325" w:rsidRPr="00E77B14" w:rsidRDefault="00EF4325" w:rsidP="00EF4325">
      <w:pPr>
        <w:rPr>
          <w:rFonts w:ascii="Times New Roman" w:hAnsi="Times New Roman" w:cs="Times New Roman"/>
          <w:sz w:val="24"/>
          <w:szCs w:val="24"/>
        </w:rPr>
      </w:pPr>
    </w:p>
    <w:p w14:paraId="49F10E93" w14:textId="195D92BF" w:rsidR="00EF4325" w:rsidRPr="00E77B14" w:rsidRDefault="00EF4325" w:rsidP="00EF4325">
      <w:pPr>
        <w:tabs>
          <w:tab w:val="left" w:pos="3375"/>
        </w:tabs>
        <w:rPr>
          <w:rFonts w:ascii="Times New Roman" w:hAnsi="Times New Roman" w:cs="Times New Roman"/>
          <w:sz w:val="24"/>
          <w:szCs w:val="24"/>
        </w:rPr>
      </w:pPr>
      <w:r w:rsidRPr="00E77B14">
        <w:rPr>
          <w:rFonts w:ascii="Times New Roman" w:hAnsi="Times New Roman" w:cs="Times New Roman"/>
          <w:sz w:val="24"/>
          <w:szCs w:val="24"/>
        </w:rPr>
        <w:tab/>
      </w:r>
    </w:p>
    <w:p w14:paraId="35D357D8" w14:textId="07DDC4A0" w:rsidR="00EF4325" w:rsidRPr="00E77B14" w:rsidRDefault="00EF4325" w:rsidP="00EF4325">
      <w:pPr>
        <w:tabs>
          <w:tab w:val="left" w:pos="3375"/>
        </w:tabs>
        <w:rPr>
          <w:rFonts w:ascii="Times New Roman" w:hAnsi="Times New Roman" w:cs="Times New Roman"/>
          <w:sz w:val="24"/>
          <w:szCs w:val="24"/>
        </w:rPr>
      </w:pPr>
    </w:p>
    <w:p w14:paraId="61CCE8B8" w14:textId="0D08B656" w:rsidR="00EF4325" w:rsidRPr="00E77B14" w:rsidRDefault="00EF4325" w:rsidP="00EF4325">
      <w:pPr>
        <w:tabs>
          <w:tab w:val="left" w:pos="3375"/>
        </w:tabs>
        <w:rPr>
          <w:rFonts w:ascii="Times New Roman" w:hAnsi="Times New Roman" w:cs="Times New Roman"/>
          <w:sz w:val="24"/>
          <w:szCs w:val="24"/>
        </w:rPr>
      </w:pPr>
    </w:p>
    <w:p w14:paraId="2247AC67" w14:textId="32ADB6DF" w:rsidR="00EF4325" w:rsidRPr="00E77B14" w:rsidRDefault="00EF4325" w:rsidP="00EF4325">
      <w:pPr>
        <w:tabs>
          <w:tab w:val="left" w:pos="3375"/>
        </w:tabs>
        <w:rPr>
          <w:rFonts w:ascii="Times New Roman" w:hAnsi="Times New Roman" w:cs="Times New Roman"/>
          <w:sz w:val="24"/>
          <w:szCs w:val="24"/>
        </w:rPr>
      </w:pPr>
    </w:p>
    <w:p w14:paraId="4D4D5F7A" w14:textId="2C54BCB0" w:rsidR="00EF4325" w:rsidRPr="00E77B14" w:rsidRDefault="00EF4325" w:rsidP="00EF4325">
      <w:pPr>
        <w:tabs>
          <w:tab w:val="left" w:pos="3375"/>
        </w:tabs>
        <w:rPr>
          <w:rFonts w:ascii="Times New Roman" w:hAnsi="Times New Roman" w:cs="Times New Roman"/>
          <w:sz w:val="24"/>
          <w:szCs w:val="24"/>
        </w:rPr>
      </w:pPr>
    </w:p>
    <w:p w14:paraId="49D77EF5" w14:textId="6B2E60BB" w:rsidR="00EF4325" w:rsidRPr="00E77B14" w:rsidRDefault="00EF4325" w:rsidP="00EF4325">
      <w:pPr>
        <w:tabs>
          <w:tab w:val="left" w:pos="3375"/>
        </w:tabs>
        <w:rPr>
          <w:rFonts w:ascii="Times New Roman" w:hAnsi="Times New Roman" w:cs="Times New Roman"/>
          <w:sz w:val="24"/>
          <w:szCs w:val="24"/>
        </w:rPr>
      </w:pPr>
    </w:p>
    <w:p w14:paraId="6D41DD11" w14:textId="12CACE30" w:rsidR="00EF4325" w:rsidRPr="00E77B14" w:rsidRDefault="00EF4325" w:rsidP="00EF4325">
      <w:pPr>
        <w:tabs>
          <w:tab w:val="left" w:pos="3375"/>
        </w:tabs>
        <w:rPr>
          <w:rFonts w:ascii="Times New Roman" w:hAnsi="Times New Roman" w:cs="Times New Roman"/>
          <w:sz w:val="24"/>
          <w:szCs w:val="24"/>
        </w:rPr>
      </w:pPr>
    </w:p>
    <w:p w14:paraId="0954C867" w14:textId="1498DD67" w:rsidR="00EF4325" w:rsidRPr="00E77B14" w:rsidRDefault="00EF4325" w:rsidP="00EF4325">
      <w:pPr>
        <w:tabs>
          <w:tab w:val="left" w:pos="3375"/>
        </w:tabs>
        <w:rPr>
          <w:rFonts w:ascii="Times New Roman" w:hAnsi="Times New Roman" w:cs="Times New Roman"/>
          <w:sz w:val="24"/>
          <w:szCs w:val="24"/>
        </w:rPr>
      </w:pPr>
    </w:p>
    <w:p w14:paraId="477284EB" w14:textId="0F6216AC" w:rsidR="00EF4325" w:rsidRPr="00E77B14" w:rsidRDefault="00EF4325" w:rsidP="00EF4325">
      <w:pPr>
        <w:tabs>
          <w:tab w:val="left" w:pos="3375"/>
        </w:tabs>
        <w:rPr>
          <w:rFonts w:ascii="Times New Roman" w:hAnsi="Times New Roman" w:cs="Times New Roman"/>
          <w:sz w:val="24"/>
          <w:szCs w:val="24"/>
        </w:rPr>
      </w:pPr>
    </w:p>
    <w:p w14:paraId="410C7C28" w14:textId="1703E2CD" w:rsidR="00EF4325" w:rsidRPr="00E77B14" w:rsidRDefault="00EF4325" w:rsidP="00EF4325">
      <w:pPr>
        <w:tabs>
          <w:tab w:val="left" w:pos="3375"/>
        </w:tabs>
        <w:rPr>
          <w:rFonts w:ascii="Times New Roman" w:hAnsi="Times New Roman" w:cs="Times New Roman"/>
          <w:sz w:val="24"/>
          <w:szCs w:val="24"/>
        </w:rPr>
      </w:pPr>
    </w:p>
    <w:p w14:paraId="0B2084E7" w14:textId="79974EC2" w:rsidR="00EF4325" w:rsidRPr="00E77B14" w:rsidRDefault="00EF4325" w:rsidP="00EF4325">
      <w:pPr>
        <w:tabs>
          <w:tab w:val="left" w:pos="3375"/>
        </w:tabs>
        <w:rPr>
          <w:rFonts w:ascii="Times New Roman" w:hAnsi="Times New Roman" w:cs="Times New Roman"/>
          <w:sz w:val="24"/>
          <w:szCs w:val="24"/>
        </w:rPr>
      </w:pPr>
    </w:p>
    <w:p w14:paraId="3CB55533" w14:textId="13924E96" w:rsidR="00EF4325" w:rsidRPr="00E77B14" w:rsidRDefault="00EF4325" w:rsidP="00EF4325">
      <w:pPr>
        <w:tabs>
          <w:tab w:val="left" w:pos="3375"/>
        </w:tabs>
        <w:rPr>
          <w:rFonts w:ascii="Times New Roman" w:hAnsi="Times New Roman" w:cs="Times New Roman"/>
          <w:sz w:val="24"/>
          <w:szCs w:val="24"/>
        </w:rPr>
      </w:pPr>
    </w:p>
    <w:p w14:paraId="6EDD87C9" w14:textId="43AF2C2C" w:rsidR="00EF4325" w:rsidRPr="00E77B14" w:rsidRDefault="00EF4325" w:rsidP="00EF4325">
      <w:pPr>
        <w:tabs>
          <w:tab w:val="left" w:pos="3375"/>
        </w:tabs>
        <w:rPr>
          <w:rFonts w:ascii="Times New Roman" w:hAnsi="Times New Roman" w:cs="Times New Roman"/>
          <w:sz w:val="24"/>
          <w:szCs w:val="24"/>
        </w:rPr>
      </w:pPr>
    </w:p>
    <w:p w14:paraId="323E5B18" w14:textId="1D3969A8" w:rsidR="00EF4325" w:rsidRPr="00E77B14" w:rsidRDefault="00EF4325" w:rsidP="00EF4325">
      <w:pPr>
        <w:tabs>
          <w:tab w:val="left" w:pos="3375"/>
        </w:tabs>
        <w:rPr>
          <w:rFonts w:ascii="Times New Roman" w:hAnsi="Times New Roman" w:cs="Times New Roman"/>
          <w:sz w:val="24"/>
          <w:szCs w:val="24"/>
        </w:rPr>
      </w:pPr>
    </w:p>
    <w:p w14:paraId="3E9725E0" w14:textId="4794E608" w:rsidR="00EF4325" w:rsidRPr="00E77B14" w:rsidRDefault="00EF4325" w:rsidP="00EF4325">
      <w:pPr>
        <w:tabs>
          <w:tab w:val="left" w:pos="3375"/>
        </w:tabs>
        <w:rPr>
          <w:rFonts w:ascii="Times New Roman" w:hAnsi="Times New Roman" w:cs="Times New Roman"/>
          <w:sz w:val="24"/>
          <w:szCs w:val="24"/>
        </w:rPr>
      </w:pPr>
    </w:p>
    <w:p w14:paraId="652F3CD0" w14:textId="77777777" w:rsidR="00E77B14" w:rsidRDefault="00E77B14" w:rsidP="00EF4325">
      <w:pPr>
        <w:widowControl w:val="0"/>
        <w:tabs>
          <w:tab w:val="left" w:pos="5835"/>
        </w:tabs>
        <w:snapToGrid w:val="0"/>
        <w:spacing w:before="60" w:after="0" w:line="240" w:lineRule="auto"/>
        <w:jc w:val="right"/>
        <w:rPr>
          <w:rFonts w:ascii="Times New Roman" w:eastAsia="Times New Roman" w:hAnsi="Times New Roman" w:cs="Times New Roman"/>
          <w:b/>
          <w:bCs/>
          <w:sz w:val="24"/>
          <w:szCs w:val="24"/>
          <w:lang w:eastAsia="ru-RU"/>
        </w:rPr>
      </w:pPr>
      <w:r w:rsidRPr="00E77B14">
        <w:rPr>
          <w:rFonts w:ascii="Times New Roman" w:eastAsia="Times New Roman" w:hAnsi="Times New Roman" w:cs="Times New Roman"/>
          <w:b/>
          <w:bCs/>
          <w:sz w:val="24"/>
          <w:szCs w:val="24"/>
          <w:lang w:eastAsia="ru-RU"/>
        </w:rPr>
        <w:lastRenderedPageBreak/>
        <w:t>П</w:t>
      </w:r>
      <w:r w:rsidR="00EF4325" w:rsidRPr="00E77B14">
        <w:rPr>
          <w:rFonts w:ascii="Times New Roman" w:eastAsia="Times New Roman" w:hAnsi="Times New Roman" w:cs="Times New Roman"/>
          <w:b/>
          <w:bCs/>
          <w:sz w:val="24"/>
          <w:szCs w:val="24"/>
          <w:lang w:eastAsia="ru-RU"/>
        </w:rPr>
        <w:t>риложение</w:t>
      </w:r>
      <w:r>
        <w:rPr>
          <w:rFonts w:ascii="Times New Roman" w:eastAsia="Times New Roman" w:hAnsi="Times New Roman" w:cs="Times New Roman"/>
          <w:b/>
          <w:bCs/>
          <w:sz w:val="24"/>
          <w:szCs w:val="24"/>
          <w:lang w:eastAsia="ru-RU"/>
        </w:rPr>
        <w:t xml:space="preserve"> №</w:t>
      </w:r>
      <w:r w:rsidR="00EF4325" w:rsidRPr="00E77B14">
        <w:rPr>
          <w:rFonts w:ascii="Times New Roman" w:eastAsia="Times New Roman" w:hAnsi="Times New Roman" w:cs="Times New Roman"/>
          <w:b/>
          <w:bCs/>
          <w:sz w:val="24"/>
          <w:szCs w:val="24"/>
          <w:lang w:eastAsia="ru-RU"/>
        </w:rPr>
        <w:t xml:space="preserve"> 2 </w:t>
      </w:r>
    </w:p>
    <w:p w14:paraId="6EFBC128" w14:textId="36AB502A" w:rsidR="00EF4325" w:rsidRPr="00E77B14" w:rsidRDefault="00EF4325" w:rsidP="00EF4325">
      <w:pPr>
        <w:widowControl w:val="0"/>
        <w:tabs>
          <w:tab w:val="left" w:pos="5835"/>
        </w:tabs>
        <w:snapToGrid w:val="0"/>
        <w:spacing w:before="60" w:after="0" w:line="240" w:lineRule="auto"/>
        <w:jc w:val="right"/>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к Лицензионному Государственному контракту</w:t>
      </w:r>
    </w:p>
    <w:p w14:paraId="4B2E0E8C" w14:textId="6512052D" w:rsidR="00EF4325" w:rsidRPr="00E77B14" w:rsidRDefault="00EF4325" w:rsidP="00EF4325">
      <w:pPr>
        <w:widowControl w:val="0"/>
        <w:tabs>
          <w:tab w:val="left" w:pos="5835"/>
        </w:tabs>
        <w:snapToGrid w:val="0"/>
        <w:spacing w:before="60" w:after="0" w:line="240" w:lineRule="auto"/>
        <w:jc w:val="right"/>
        <w:rPr>
          <w:rFonts w:ascii="Times New Roman" w:eastAsia="Times New Roman" w:hAnsi="Times New Roman" w:cs="Times New Roman"/>
          <w:b/>
          <w:sz w:val="24"/>
          <w:szCs w:val="24"/>
          <w:lang w:eastAsia="ru-RU"/>
        </w:rPr>
      </w:pPr>
      <w:r w:rsidRPr="00E77B14">
        <w:rPr>
          <w:rFonts w:ascii="Times New Roman" w:eastAsia="Times New Roman" w:hAnsi="Times New Roman" w:cs="Times New Roman"/>
          <w:b/>
          <w:sz w:val="24"/>
          <w:szCs w:val="24"/>
          <w:lang w:eastAsia="ru-RU"/>
        </w:rPr>
        <w:t xml:space="preserve">№ </w:t>
      </w:r>
      <w:r w:rsidR="00E77B14" w:rsidRPr="00E77B14">
        <w:rPr>
          <w:rFonts w:ascii="Times New Roman" w:eastAsia="Times New Roman" w:hAnsi="Times New Roman" w:cs="Times New Roman"/>
          <w:b/>
          <w:sz w:val="24"/>
          <w:szCs w:val="24"/>
          <w:shd w:val="clear" w:color="auto" w:fill="FFFFFF"/>
          <w:lang w:eastAsia="ru-RU"/>
        </w:rPr>
        <w:t>22-09/2026-155</w:t>
      </w:r>
      <w:r w:rsidRPr="00E77B14">
        <w:rPr>
          <w:rFonts w:ascii="Times New Roman" w:eastAsia="Times New Roman" w:hAnsi="Times New Roman" w:cs="Times New Roman"/>
          <w:b/>
          <w:sz w:val="24"/>
          <w:szCs w:val="24"/>
          <w:shd w:val="clear" w:color="auto" w:fill="FFFFFF"/>
          <w:lang w:eastAsia="ru-RU"/>
        </w:rPr>
        <w:t xml:space="preserve"> от __ </w:t>
      </w:r>
      <w:r w:rsidR="00E77B14" w:rsidRPr="00E77B14">
        <w:rPr>
          <w:rFonts w:ascii="Times New Roman" w:eastAsia="Times New Roman" w:hAnsi="Times New Roman" w:cs="Times New Roman"/>
          <w:b/>
          <w:sz w:val="24"/>
          <w:szCs w:val="24"/>
          <w:shd w:val="clear" w:color="auto" w:fill="FFFFFF"/>
          <w:lang w:eastAsia="ru-RU"/>
        </w:rPr>
        <w:t>сентября</w:t>
      </w:r>
      <w:r w:rsidRPr="00E77B14">
        <w:rPr>
          <w:rFonts w:ascii="Times New Roman" w:eastAsia="Times New Roman" w:hAnsi="Times New Roman" w:cs="Times New Roman"/>
          <w:b/>
          <w:sz w:val="24"/>
          <w:szCs w:val="24"/>
          <w:shd w:val="clear" w:color="auto" w:fill="FFFFFF"/>
          <w:lang w:eastAsia="ru-RU"/>
        </w:rPr>
        <w:t xml:space="preserve"> 202</w:t>
      </w:r>
      <w:r w:rsidR="00E77B14" w:rsidRPr="00E77B14">
        <w:rPr>
          <w:rFonts w:ascii="Times New Roman" w:eastAsia="Times New Roman" w:hAnsi="Times New Roman" w:cs="Times New Roman"/>
          <w:b/>
          <w:sz w:val="24"/>
          <w:szCs w:val="24"/>
          <w:shd w:val="clear" w:color="auto" w:fill="FFFFFF"/>
          <w:lang w:eastAsia="ru-RU"/>
        </w:rPr>
        <w:t>6</w:t>
      </w:r>
      <w:r w:rsidRPr="00E77B14">
        <w:rPr>
          <w:rFonts w:ascii="Times New Roman" w:eastAsia="Times New Roman" w:hAnsi="Times New Roman" w:cs="Times New Roman"/>
          <w:b/>
          <w:sz w:val="24"/>
          <w:szCs w:val="24"/>
          <w:shd w:val="clear" w:color="auto" w:fill="FFFFFF"/>
          <w:lang w:eastAsia="ru-RU"/>
        </w:rPr>
        <w:t xml:space="preserve"> г.</w:t>
      </w:r>
    </w:p>
    <w:p w14:paraId="05C9E947" w14:textId="40F0E3CE" w:rsidR="00EF4325" w:rsidRPr="00E77B14" w:rsidRDefault="00EF4325" w:rsidP="00EF4325">
      <w:pPr>
        <w:spacing w:after="0" w:line="240" w:lineRule="auto"/>
        <w:jc w:val="right"/>
        <w:rPr>
          <w:rFonts w:ascii="Times New Roman" w:eastAsia="Times New Roman" w:hAnsi="Times New Roman" w:cs="Times New Roman"/>
          <w:b/>
          <w:bCs/>
          <w:sz w:val="24"/>
          <w:szCs w:val="24"/>
          <w:lang w:eastAsia="ru-RU"/>
        </w:rPr>
      </w:pPr>
    </w:p>
    <w:p w14:paraId="2E06F501" w14:textId="77777777" w:rsidR="00EF4325" w:rsidRPr="00E77B14" w:rsidRDefault="00EF4325" w:rsidP="00EF4325">
      <w:pPr>
        <w:spacing w:after="0" w:line="240" w:lineRule="auto"/>
        <w:jc w:val="center"/>
        <w:rPr>
          <w:rFonts w:ascii="Times New Roman" w:eastAsia="Times New Roman" w:hAnsi="Times New Roman" w:cs="Times New Roman"/>
          <w:b/>
          <w:bCs/>
          <w:sz w:val="24"/>
          <w:szCs w:val="24"/>
          <w:lang w:eastAsia="ru-RU"/>
        </w:rPr>
      </w:pPr>
      <w:r w:rsidRPr="00E77B14">
        <w:rPr>
          <w:rFonts w:ascii="Times New Roman" w:eastAsia="Times New Roman" w:hAnsi="Times New Roman" w:cs="Times New Roman"/>
          <w:b/>
          <w:bCs/>
          <w:sz w:val="24"/>
          <w:szCs w:val="24"/>
          <w:lang w:eastAsia="ru-RU"/>
        </w:rPr>
        <w:t>Единые требования к участникам закупки в соответствии с ч. 1 статьи 31 Федерального закона от 05.04.2013г. № 44-</w:t>
      </w:r>
    </w:p>
    <w:p w14:paraId="5BF1E148" w14:textId="77777777" w:rsidR="00EF4325" w:rsidRPr="00E77B14" w:rsidRDefault="00EF4325" w:rsidP="00EF4325">
      <w:pPr>
        <w:spacing w:after="0" w:line="240" w:lineRule="auto"/>
        <w:jc w:val="center"/>
        <w:rPr>
          <w:rFonts w:ascii="Times New Roman" w:eastAsia="Times New Roman" w:hAnsi="Times New Roman" w:cs="Times New Roman"/>
          <w:b/>
          <w:bCs/>
          <w:sz w:val="24"/>
          <w:szCs w:val="24"/>
          <w:lang w:eastAsia="ru-RU"/>
        </w:rPr>
      </w:pPr>
      <w:r w:rsidRPr="00E77B14">
        <w:rPr>
          <w:rFonts w:ascii="Times New Roman" w:eastAsia="Times New Roman" w:hAnsi="Times New Roman" w:cs="Times New Roman"/>
          <w:b/>
          <w:bCs/>
          <w:sz w:val="24"/>
          <w:szCs w:val="24"/>
          <w:lang w:eastAsia="ru-RU"/>
        </w:rPr>
        <w:t>ФЗ «О контрактной системе в сфере закупок товаров, работ, услуг для обеспечения государственных и</w:t>
      </w:r>
    </w:p>
    <w:p w14:paraId="695C70A7" w14:textId="77777777" w:rsidR="00EF4325" w:rsidRPr="00E77B14" w:rsidRDefault="00EF4325" w:rsidP="00EF4325">
      <w:pPr>
        <w:spacing w:after="0" w:line="240" w:lineRule="auto"/>
        <w:jc w:val="center"/>
        <w:rPr>
          <w:rFonts w:ascii="Times New Roman" w:eastAsia="Times New Roman" w:hAnsi="Times New Roman" w:cs="Times New Roman"/>
          <w:b/>
          <w:bCs/>
          <w:sz w:val="24"/>
          <w:szCs w:val="24"/>
          <w:lang w:eastAsia="ru-RU"/>
        </w:rPr>
      </w:pPr>
      <w:r w:rsidRPr="00E77B14">
        <w:rPr>
          <w:rFonts w:ascii="Times New Roman" w:eastAsia="Times New Roman" w:hAnsi="Times New Roman" w:cs="Times New Roman"/>
          <w:b/>
          <w:bCs/>
          <w:sz w:val="24"/>
          <w:szCs w:val="24"/>
          <w:lang w:eastAsia="ru-RU"/>
        </w:rPr>
        <w:t>муниципальных нужд»</w:t>
      </w:r>
    </w:p>
    <w:p w14:paraId="1A5AAD48" w14:textId="77777777" w:rsidR="00EF4325" w:rsidRPr="00E77B14" w:rsidRDefault="00EF4325" w:rsidP="00EF4325">
      <w:pPr>
        <w:spacing w:after="0" w:line="240" w:lineRule="auto"/>
        <w:rPr>
          <w:rFonts w:ascii="Times New Roman" w:eastAsia="Times New Roman" w:hAnsi="Times New Roman" w:cs="Times New Roman"/>
          <w:sz w:val="24"/>
          <w:szCs w:val="24"/>
          <w:lang w:eastAsia="ru-RU"/>
        </w:rPr>
      </w:pPr>
    </w:p>
    <w:p w14:paraId="23B66B3D" w14:textId="4007AE4B"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Настоящим подтверждаю, что на момент заключения настоящего Лицензионного Государственного контракта </w:t>
      </w:r>
      <w:r w:rsidRPr="00E77B14">
        <w:rPr>
          <w:rFonts w:ascii="Times New Roman" w:eastAsia="Times New Roman" w:hAnsi="Times New Roman" w:cs="Times New Roman"/>
          <w:bCs/>
          <w:sz w:val="24"/>
          <w:szCs w:val="24"/>
          <w:lang w:eastAsia="ru-RU"/>
        </w:rPr>
        <w:t xml:space="preserve">№ </w:t>
      </w:r>
      <w:r w:rsidR="00E77B14" w:rsidRPr="00E77B14">
        <w:rPr>
          <w:rFonts w:ascii="Times New Roman" w:eastAsia="Times New Roman" w:hAnsi="Times New Roman" w:cs="Times New Roman"/>
          <w:bCs/>
          <w:sz w:val="24"/>
          <w:szCs w:val="24"/>
          <w:lang w:eastAsia="ru-RU"/>
        </w:rPr>
        <w:t>22-09/2026-155</w:t>
      </w:r>
      <w:r w:rsidR="00E77B14" w:rsidRPr="00E77B14">
        <w:rPr>
          <w:rFonts w:ascii="Times New Roman" w:eastAsia="Times New Roman" w:hAnsi="Times New Roman" w:cs="Times New Roman"/>
          <w:bCs/>
          <w:sz w:val="24"/>
          <w:szCs w:val="24"/>
          <w:lang w:eastAsia="ru-RU"/>
        </w:rPr>
        <w:t xml:space="preserve"> </w:t>
      </w:r>
      <w:r w:rsidRPr="00E77B14">
        <w:rPr>
          <w:rFonts w:ascii="Times New Roman" w:eastAsia="Times New Roman" w:hAnsi="Times New Roman" w:cs="Times New Roman"/>
          <w:bCs/>
          <w:sz w:val="24"/>
          <w:szCs w:val="24"/>
          <w:lang w:eastAsia="ru-RU"/>
        </w:rPr>
        <w:t xml:space="preserve">от __ </w:t>
      </w:r>
      <w:r w:rsidR="00E77B14" w:rsidRPr="00E77B14">
        <w:rPr>
          <w:rFonts w:ascii="Times New Roman" w:eastAsia="Times New Roman" w:hAnsi="Times New Roman" w:cs="Times New Roman"/>
          <w:bCs/>
          <w:sz w:val="24"/>
          <w:szCs w:val="24"/>
          <w:lang w:eastAsia="ru-RU"/>
        </w:rPr>
        <w:t>сентября</w:t>
      </w:r>
      <w:r w:rsidRPr="00E77B14">
        <w:rPr>
          <w:rFonts w:ascii="Times New Roman" w:eastAsia="Times New Roman" w:hAnsi="Times New Roman" w:cs="Times New Roman"/>
          <w:bCs/>
          <w:sz w:val="24"/>
          <w:szCs w:val="24"/>
          <w:lang w:eastAsia="ru-RU"/>
        </w:rPr>
        <w:t xml:space="preserve"> 202</w:t>
      </w:r>
      <w:r w:rsidR="00E77B14" w:rsidRPr="00E77B14">
        <w:rPr>
          <w:rFonts w:ascii="Times New Roman" w:eastAsia="Times New Roman" w:hAnsi="Times New Roman" w:cs="Times New Roman"/>
          <w:bCs/>
          <w:sz w:val="24"/>
          <w:szCs w:val="24"/>
          <w:lang w:eastAsia="ru-RU"/>
        </w:rPr>
        <w:t>6</w:t>
      </w:r>
      <w:r w:rsidRPr="00E77B14">
        <w:rPr>
          <w:rFonts w:ascii="Times New Roman" w:eastAsia="Times New Roman" w:hAnsi="Times New Roman" w:cs="Times New Roman"/>
          <w:bCs/>
          <w:sz w:val="24"/>
          <w:szCs w:val="24"/>
          <w:lang w:eastAsia="ru-RU"/>
        </w:rPr>
        <w:t xml:space="preserve"> г.</w:t>
      </w:r>
      <w:r w:rsidRPr="00E77B14">
        <w:rPr>
          <w:rFonts w:ascii="Times New Roman" w:eastAsia="Times New Roman" w:hAnsi="Times New Roman" w:cs="Times New Roman"/>
          <w:sz w:val="24"/>
          <w:szCs w:val="24"/>
          <w:lang w:eastAsia="ru-RU"/>
        </w:rPr>
        <w:t xml:space="preserve"> - </w:t>
      </w:r>
      <w:r w:rsidR="002A445B" w:rsidRPr="00E77B14">
        <w:rPr>
          <w:rFonts w:ascii="Times New Roman" w:eastAsia="Times New Roman" w:hAnsi="Times New Roman" w:cs="Times New Roman"/>
          <w:sz w:val="24"/>
          <w:szCs w:val="24"/>
          <w:lang w:eastAsia="ru-RU"/>
        </w:rPr>
        <w:t>_____________________</w:t>
      </w:r>
      <w:r w:rsidRPr="00E77B14">
        <w:rPr>
          <w:rFonts w:ascii="Times New Roman" w:eastAsia="Times New Roman" w:hAnsi="Times New Roman" w:cs="Times New Roman"/>
          <w:sz w:val="24"/>
          <w:szCs w:val="24"/>
          <w:lang w:eastAsia="ru-RU"/>
        </w:rPr>
        <w:t xml:space="preserve">, в лице </w:t>
      </w:r>
      <w:r w:rsidR="002A445B" w:rsidRPr="00E77B14">
        <w:rPr>
          <w:rFonts w:ascii="Times New Roman" w:eastAsia="Times New Roman" w:hAnsi="Times New Roman" w:cs="Times New Roman"/>
          <w:sz w:val="24"/>
          <w:szCs w:val="24"/>
          <w:lang w:eastAsia="ru-RU"/>
        </w:rPr>
        <w:t>_____________________</w:t>
      </w:r>
      <w:r w:rsidRPr="00E77B14">
        <w:rPr>
          <w:rFonts w:ascii="Times New Roman" w:eastAsia="Times New Roman" w:hAnsi="Times New Roman" w:cs="Times New Roman"/>
          <w:sz w:val="24"/>
          <w:szCs w:val="24"/>
          <w:lang w:eastAsia="ru-RU"/>
        </w:rPr>
        <w:t xml:space="preserve"> – соответствует требованиям, установленным к участникам закупки в соответствии с положениями ч. 1 статьи 31 Федерального закона от 05.04.2013г. № 44-ФЗ «О контрактной системе в сфере закупок товаров, работ, услуг для обеспечения государственных и муниципальных нужд», а именно:</w:t>
      </w:r>
    </w:p>
    <w:p w14:paraId="283CD2F6" w14:textId="01B65ACD"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которые являются объектом </w:t>
      </w:r>
      <w:proofErr w:type="gramStart"/>
      <w:r w:rsidRPr="00E77B14">
        <w:rPr>
          <w:rFonts w:ascii="Times New Roman" w:eastAsia="Times New Roman" w:hAnsi="Times New Roman" w:cs="Times New Roman"/>
          <w:sz w:val="24"/>
          <w:szCs w:val="24"/>
          <w:lang w:eastAsia="ru-RU"/>
        </w:rPr>
        <w:t>закупки;;</w:t>
      </w:r>
      <w:proofErr w:type="gramEnd"/>
    </w:p>
    <w:p w14:paraId="4075EC00"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6EBA487"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3) </w:t>
      </w:r>
      <w:proofErr w:type="spellStart"/>
      <w:r w:rsidRPr="00E77B14">
        <w:rPr>
          <w:rFonts w:ascii="Times New Roman" w:eastAsia="Times New Roman" w:hAnsi="Times New Roman" w:cs="Times New Roman"/>
          <w:sz w:val="24"/>
          <w:szCs w:val="24"/>
          <w:lang w:eastAsia="ru-RU"/>
        </w:rPr>
        <w:t>неприостановление</w:t>
      </w:r>
      <w:proofErr w:type="spellEnd"/>
      <w:r w:rsidRPr="00E77B14">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об административных правонарушениях;</w:t>
      </w:r>
    </w:p>
    <w:p w14:paraId="1913916F"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EBF0041"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79888B"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6) </w:t>
      </w:r>
      <w:proofErr w:type="spellStart"/>
      <w:r w:rsidRPr="00E77B14">
        <w:rPr>
          <w:rFonts w:ascii="Times New Roman" w:eastAsia="Times New Roman" w:hAnsi="Times New Roman" w:cs="Times New Roman"/>
          <w:sz w:val="24"/>
          <w:szCs w:val="24"/>
          <w:lang w:eastAsia="ru-RU"/>
        </w:rPr>
        <w:t>непривлечение</w:t>
      </w:r>
      <w:proofErr w:type="spellEnd"/>
      <w:r w:rsidRPr="00E77B14">
        <w:rPr>
          <w:rFonts w:ascii="Times New Roman" w:eastAsia="Times New Roman" w:hAnsi="Times New Roman" w:cs="Times New Roman"/>
          <w:sz w:val="24"/>
          <w:szCs w:val="24"/>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об административных правонарушениях;</w:t>
      </w:r>
    </w:p>
    <w:p w14:paraId="7178088C"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6.1)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w:t>
      </w:r>
      <w:proofErr w:type="gramStart"/>
      <w:r w:rsidRPr="00E77B14">
        <w:rPr>
          <w:rFonts w:ascii="Times New Roman" w:eastAsia="Times New Roman" w:hAnsi="Times New Roman" w:cs="Times New Roman"/>
          <w:sz w:val="24"/>
          <w:szCs w:val="24"/>
          <w:lang w:eastAsia="ru-RU"/>
        </w:rPr>
        <w:t>совершение  административного</w:t>
      </w:r>
      <w:proofErr w:type="gramEnd"/>
      <w:r w:rsidRPr="00E77B14">
        <w:rPr>
          <w:rFonts w:ascii="Times New Roman" w:eastAsia="Times New Roman" w:hAnsi="Times New Roman" w:cs="Times New Roman"/>
          <w:sz w:val="24"/>
          <w:szCs w:val="24"/>
          <w:lang w:eastAsia="ru-RU"/>
        </w:rPr>
        <w:t xml:space="preserve"> правонарушения,  предусмотренного статьей 19.28 Кодекса Российской Федерации об административных правонарушениях;</w:t>
      </w:r>
    </w:p>
    <w:p w14:paraId="24ECCAB6"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lastRenderedPageBreak/>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 не установлено;</w:t>
      </w:r>
    </w:p>
    <w:p w14:paraId="2B2978AB"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106F5B6"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330D2CCC"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B7C5452"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BBB88D6"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 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347D3250"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9.1) участник закупки не является иностранным агентом;</w:t>
      </w:r>
    </w:p>
    <w:p w14:paraId="42000639"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10) отсутствие у участника закупки ограничений для участия в закупках, установленных законодательством РФ</w:t>
      </w:r>
    </w:p>
    <w:p w14:paraId="15FB8669"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p>
    <w:p w14:paraId="6D602B7B"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Лицензиар:</w:t>
      </w:r>
    </w:p>
    <w:p w14:paraId="1D70F683" w14:textId="621CFB31"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 xml:space="preserve">_________________/ </w:t>
      </w:r>
      <w:r w:rsidR="002A445B" w:rsidRPr="00E77B14">
        <w:rPr>
          <w:rFonts w:ascii="Times New Roman" w:eastAsia="Times New Roman" w:hAnsi="Times New Roman" w:cs="Times New Roman"/>
          <w:sz w:val="24"/>
          <w:szCs w:val="24"/>
          <w:lang w:eastAsia="ru-RU"/>
        </w:rPr>
        <w:t>_______________</w:t>
      </w:r>
    </w:p>
    <w:p w14:paraId="11ADB790" w14:textId="77777777" w:rsidR="00EF4325" w:rsidRPr="00E77B14" w:rsidRDefault="00EF4325" w:rsidP="00EF4325">
      <w:pPr>
        <w:spacing w:after="0" w:line="240" w:lineRule="auto"/>
        <w:ind w:firstLine="567"/>
        <w:jc w:val="both"/>
        <w:rPr>
          <w:rFonts w:ascii="Times New Roman" w:eastAsia="Times New Roman" w:hAnsi="Times New Roman" w:cs="Times New Roman"/>
          <w:sz w:val="24"/>
          <w:szCs w:val="24"/>
          <w:lang w:eastAsia="ru-RU"/>
        </w:rPr>
      </w:pPr>
      <w:r w:rsidRPr="00E77B14">
        <w:rPr>
          <w:rFonts w:ascii="Times New Roman" w:eastAsia="Times New Roman" w:hAnsi="Times New Roman" w:cs="Times New Roman"/>
          <w:sz w:val="24"/>
          <w:szCs w:val="24"/>
          <w:lang w:eastAsia="ru-RU"/>
        </w:rPr>
        <w:t>М.П.</w:t>
      </w:r>
    </w:p>
    <w:p w14:paraId="249A74AB" w14:textId="77777777" w:rsidR="00EF4325" w:rsidRPr="00E77B14" w:rsidRDefault="00EF4325" w:rsidP="00EF4325">
      <w:pPr>
        <w:tabs>
          <w:tab w:val="left" w:pos="3375"/>
        </w:tabs>
        <w:jc w:val="both"/>
        <w:rPr>
          <w:rFonts w:ascii="Times New Roman" w:hAnsi="Times New Roman" w:cs="Times New Roman"/>
          <w:sz w:val="24"/>
          <w:szCs w:val="24"/>
        </w:rPr>
      </w:pPr>
    </w:p>
    <w:sectPr w:rsidR="00EF4325" w:rsidRPr="00E77B14" w:rsidSect="00E77B14">
      <w:pgSz w:w="11906" w:h="16838"/>
      <w:pgMar w:top="851"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50E21"/>
    <w:multiLevelType w:val="multilevel"/>
    <w:tmpl w:val="84CCE42C"/>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776" w:hanging="360"/>
      </w:pPr>
    </w:lvl>
    <w:lvl w:ilvl="3">
      <w:start w:val="1"/>
      <w:numFmt w:val="decimal"/>
      <w:lvlText w:val="%1.%2.%3.%4"/>
      <w:lvlJc w:val="left"/>
      <w:pPr>
        <w:ind w:left="2844" w:hanging="720"/>
      </w:pPr>
    </w:lvl>
    <w:lvl w:ilvl="4">
      <w:start w:val="1"/>
      <w:numFmt w:val="decimal"/>
      <w:lvlText w:val="%1.%2.%3.%4.%5"/>
      <w:lvlJc w:val="left"/>
      <w:pPr>
        <w:ind w:left="3552" w:hanging="720"/>
      </w:pPr>
    </w:lvl>
    <w:lvl w:ilvl="5">
      <w:start w:val="1"/>
      <w:numFmt w:val="decimal"/>
      <w:lvlText w:val="%1.%2.%3.%4.%5.%6"/>
      <w:lvlJc w:val="left"/>
      <w:pPr>
        <w:ind w:left="4260" w:hanging="720"/>
      </w:pPr>
    </w:lvl>
    <w:lvl w:ilvl="6">
      <w:start w:val="1"/>
      <w:numFmt w:val="decimal"/>
      <w:lvlText w:val="%1.%2.%3.%4.%5.%6.%7"/>
      <w:lvlJc w:val="left"/>
      <w:pPr>
        <w:ind w:left="5328" w:hanging="1080"/>
      </w:pPr>
    </w:lvl>
    <w:lvl w:ilvl="7">
      <w:start w:val="1"/>
      <w:numFmt w:val="decimal"/>
      <w:lvlText w:val="%1.%2.%3.%4.%5.%6.%7.%8"/>
      <w:lvlJc w:val="left"/>
      <w:pPr>
        <w:ind w:left="6036" w:hanging="1080"/>
      </w:pPr>
    </w:lvl>
    <w:lvl w:ilvl="8">
      <w:start w:val="1"/>
      <w:numFmt w:val="decimal"/>
      <w:lvlText w:val="%1.%2.%3.%4.%5.%6.%7.%8.%9"/>
      <w:lvlJc w:val="left"/>
      <w:pPr>
        <w:ind w:left="6744" w:hanging="1080"/>
      </w:pPr>
    </w:lvl>
  </w:abstractNum>
  <w:abstractNum w:abstractNumId="1" w15:restartNumberingAfterBreak="0">
    <w:nsid w:val="0D286C5A"/>
    <w:multiLevelType w:val="multilevel"/>
    <w:tmpl w:val="258AA2CE"/>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1778" w:hanging="360"/>
      </w:pPr>
    </w:lvl>
    <w:lvl w:ilvl="3">
      <w:start w:val="1"/>
      <w:numFmt w:val="decimal"/>
      <w:lvlText w:val="%1.%2.%3.%4"/>
      <w:lvlJc w:val="left"/>
      <w:pPr>
        <w:ind w:left="2847" w:hanging="720"/>
      </w:pPr>
    </w:lvl>
    <w:lvl w:ilvl="4">
      <w:start w:val="1"/>
      <w:numFmt w:val="decimal"/>
      <w:lvlText w:val="%1.%2.%3.%4.%5"/>
      <w:lvlJc w:val="left"/>
      <w:pPr>
        <w:ind w:left="3556" w:hanging="720"/>
      </w:pPr>
    </w:lvl>
    <w:lvl w:ilvl="5">
      <w:start w:val="1"/>
      <w:numFmt w:val="decimal"/>
      <w:lvlText w:val="%1.%2.%3.%4.%5.%6"/>
      <w:lvlJc w:val="left"/>
      <w:pPr>
        <w:ind w:left="4265" w:hanging="720"/>
      </w:pPr>
    </w:lvl>
    <w:lvl w:ilvl="6">
      <w:start w:val="1"/>
      <w:numFmt w:val="decimal"/>
      <w:lvlText w:val="%1.%2.%3.%4.%5.%6.%7"/>
      <w:lvlJc w:val="left"/>
      <w:pPr>
        <w:ind w:left="5334" w:hanging="1080"/>
      </w:pPr>
    </w:lvl>
    <w:lvl w:ilvl="7">
      <w:start w:val="1"/>
      <w:numFmt w:val="decimal"/>
      <w:lvlText w:val="%1.%2.%3.%4.%5.%6.%7.%8"/>
      <w:lvlJc w:val="left"/>
      <w:pPr>
        <w:ind w:left="6043" w:hanging="1080"/>
      </w:pPr>
    </w:lvl>
    <w:lvl w:ilvl="8">
      <w:start w:val="1"/>
      <w:numFmt w:val="decimal"/>
      <w:lvlText w:val="%1.%2.%3.%4.%5.%6.%7.%8.%9"/>
      <w:lvlJc w:val="left"/>
      <w:pPr>
        <w:ind w:left="6752" w:hanging="1080"/>
      </w:pPr>
    </w:lvl>
  </w:abstractNum>
  <w:abstractNum w:abstractNumId="2" w15:restartNumberingAfterBreak="0">
    <w:nsid w:val="0FF37FFA"/>
    <w:multiLevelType w:val="multilevel"/>
    <w:tmpl w:val="5D168EAE"/>
    <w:lvl w:ilvl="0">
      <w:start w:val="2"/>
      <w:numFmt w:val="decimal"/>
      <w:lvlText w:val="%1."/>
      <w:lvlJc w:val="left"/>
      <w:pPr>
        <w:tabs>
          <w:tab w:val="num" w:pos="720"/>
        </w:tabs>
        <w:ind w:left="0" w:firstLine="397"/>
      </w:pPr>
    </w:lvl>
    <w:lvl w:ilvl="1">
      <w:start w:val="2"/>
      <w:numFmt w:val="decimal"/>
      <w:isLgl/>
      <w:lvlText w:val="%1.%2."/>
      <w:lvlJc w:val="left"/>
      <w:pPr>
        <w:tabs>
          <w:tab w:val="num" w:pos="870"/>
        </w:tabs>
        <w:ind w:left="0" w:firstLine="397"/>
      </w:pPr>
    </w:lvl>
    <w:lvl w:ilvl="2">
      <w:start w:val="1"/>
      <w:numFmt w:val="decimal"/>
      <w:isLgl/>
      <w:lvlText w:val="%1.%2.%3."/>
      <w:lvlJc w:val="left"/>
      <w:pPr>
        <w:tabs>
          <w:tab w:val="num" w:pos="1080"/>
        </w:tabs>
        <w:ind w:left="1080" w:hanging="720"/>
      </w:pPr>
      <w:rPr>
        <w:b w:val="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 w15:restartNumberingAfterBreak="0">
    <w:nsid w:val="1B402818"/>
    <w:multiLevelType w:val="hybridMultilevel"/>
    <w:tmpl w:val="C4BAB47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2C696687"/>
    <w:multiLevelType w:val="hybridMultilevel"/>
    <w:tmpl w:val="2E1A1D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5" w15:restartNumberingAfterBreak="0">
    <w:nsid w:val="2CEF0E8C"/>
    <w:multiLevelType w:val="multilevel"/>
    <w:tmpl w:val="7C44BADC"/>
    <w:lvl w:ilvl="0">
      <w:start w:val="1"/>
      <w:numFmt w:val="decimal"/>
      <w:lvlText w:val="%1"/>
      <w:lvlJc w:val="left"/>
      <w:pPr>
        <w:ind w:left="360" w:hanging="360"/>
      </w:pPr>
      <w:rPr>
        <w:b w:val="0"/>
        <w:sz w:val="16"/>
      </w:rPr>
    </w:lvl>
    <w:lvl w:ilvl="1">
      <w:start w:val="1"/>
      <w:numFmt w:val="decimal"/>
      <w:lvlText w:val="%1.%2"/>
      <w:lvlJc w:val="left"/>
      <w:pPr>
        <w:ind w:left="1068" w:hanging="360"/>
      </w:pPr>
      <w:rPr>
        <w:b w:val="0"/>
        <w:sz w:val="16"/>
      </w:rPr>
    </w:lvl>
    <w:lvl w:ilvl="2">
      <w:start w:val="1"/>
      <w:numFmt w:val="decimal"/>
      <w:lvlText w:val="%1.%2.%3"/>
      <w:lvlJc w:val="left"/>
      <w:pPr>
        <w:ind w:left="2136" w:hanging="720"/>
      </w:pPr>
      <w:rPr>
        <w:b w:val="0"/>
        <w:sz w:val="16"/>
      </w:rPr>
    </w:lvl>
    <w:lvl w:ilvl="3">
      <w:start w:val="1"/>
      <w:numFmt w:val="decimal"/>
      <w:lvlText w:val="%1.%2.%3.%4"/>
      <w:lvlJc w:val="left"/>
      <w:pPr>
        <w:ind w:left="2844" w:hanging="720"/>
      </w:pPr>
      <w:rPr>
        <w:b w:val="0"/>
        <w:sz w:val="16"/>
      </w:rPr>
    </w:lvl>
    <w:lvl w:ilvl="4">
      <w:start w:val="1"/>
      <w:numFmt w:val="decimal"/>
      <w:lvlText w:val="%1.%2.%3.%4.%5"/>
      <w:lvlJc w:val="left"/>
      <w:pPr>
        <w:ind w:left="3552" w:hanging="720"/>
      </w:pPr>
      <w:rPr>
        <w:b w:val="0"/>
        <w:sz w:val="16"/>
      </w:rPr>
    </w:lvl>
    <w:lvl w:ilvl="5">
      <w:start w:val="1"/>
      <w:numFmt w:val="decimal"/>
      <w:lvlText w:val="%1.%2.%3.%4.%5.%6"/>
      <w:lvlJc w:val="left"/>
      <w:pPr>
        <w:ind w:left="4620" w:hanging="1080"/>
      </w:pPr>
      <w:rPr>
        <w:b w:val="0"/>
        <w:sz w:val="16"/>
      </w:rPr>
    </w:lvl>
    <w:lvl w:ilvl="6">
      <w:start w:val="1"/>
      <w:numFmt w:val="decimal"/>
      <w:lvlText w:val="%1.%2.%3.%4.%5.%6.%7"/>
      <w:lvlJc w:val="left"/>
      <w:pPr>
        <w:ind w:left="5328" w:hanging="1080"/>
      </w:pPr>
      <w:rPr>
        <w:b w:val="0"/>
        <w:sz w:val="16"/>
      </w:rPr>
    </w:lvl>
    <w:lvl w:ilvl="7">
      <w:start w:val="1"/>
      <w:numFmt w:val="decimal"/>
      <w:lvlText w:val="%1.%2.%3.%4.%5.%6.%7.%8"/>
      <w:lvlJc w:val="left"/>
      <w:pPr>
        <w:ind w:left="6396" w:hanging="1440"/>
      </w:pPr>
      <w:rPr>
        <w:b w:val="0"/>
        <w:sz w:val="16"/>
      </w:rPr>
    </w:lvl>
    <w:lvl w:ilvl="8">
      <w:start w:val="1"/>
      <w:numFmt w:val="decimal"/>
      <w:lvlText w:val="%1.%2.%3.%4.%5.%6.%7.%8.%9"/>
      <w:lvlJc w:val="left"/>
      <w:pPr>
        <w:ind w:left="7104" w:hanging="1440"/>
      </w:pPr>
      <w:rPr>
        <w:b w:val="0"/>
        <w:sz w:val="16"/>
      </w:rPr>
    </w:lvl>
  </w:abstractNum>
  <w:abstractNum w:abstractNumId="6" w15:restartNumberingAfterBreak="0">
    <w:nsid w:val="2EC740B6"/>
    <w:multiLevelType w:val="hybridMultilevel"/>
    <w:tmpl w:val="00005D5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7" w15:restartNumberingAfterBreak="0">
    <w:nsid w:val="3A83742D"/>
    <w:multiLevelType w:val="multilevel"/>
    <w:tmpl w:val="1FA8B6C0"/>
    <w:lvl w:ilvl="0">
      <w:start w:val="1"/>
      <w:numFmt w:val="bullet"/>
      <w:lvlText w:val=""/>
      <w:lvlJc w:val="left"/>
      <w:pPr>
        <w:ind w:left="1146" w:hanging="360"/>
      </w:pPr>
      <w:rPr>
        <w:rFonts w:ascii="Symbol" w:hAnsi="Symbol" w:hint="default"/>
      </w:rPr>
    </w:lvl>
    <w:lvl w:ilvl="1">
      <w:start w:val="1"/>
      <w:numFmt w:val="decimal"/>
      <w:isLgl/>
      <w:lvlText w:val="%1.%2."/>
      <w:lvlJc w:val="left"/>
      <w:pPr>
        <w:ind w:left="1146" w:hanging="360"/>
      </w:pPr>
      <w:rPr>
        <w:rFonts w:eastAsia="Calibri"/>
        <w:b/>
        <w:color w:val="333333"/>
      </w:rPr>
    </w:lvl>
    <w:lvl w:ilvl="2">
      <w:start w:val="1"/>
      <w:numFmt w:val="decimal"/>
      <w:isLgl/>
      <w:lvlText w:val="%1.%2.%3."/>
      <w:lvlJc w:val="left"/>
      <w:pPr>
        <w:ind w:left="1506" w:hanging="720"/>
      </w:pPr>
      <w:rPr>
        <w:rFonts w:eastAsia="Calibri"/>
        <w:b/>
        <w:color w:val="333333"/>
      </w:rPr>
    </w:lvl>
    <w:lvl w:ilvl="3">
      <w:start w:val="1"/>
      <w:numFmt w:val="decimal"/>
      <w:isLgl/>
      <w:lvlText w:val="%1.%2.%3.%4."/>
      <w:lvlJc w:val="left"/>
      <w:pPr>
        <w:ind w:left="1506" w:hanging="720"/>
      </w:pPr>
      <w:rPr>
        <w:rFonts w:eastAsia="Calibri"/>
        <w:b/>
        <w:color w:val="333333"/>
      </w:rPr>
    </w:lvl>
    <w:lvl w:ilvl="4">
      <w:start w:val="1"/>
      <w:numFmt w:val="decimal"/>
      <w:isLgl/>
      <w:lvlText w:val="%1.%2.%3.%4.%5."/>
      <w:lvlJc w:val="left"/>
      <w:pPr>
        <w:ind w:left="1866" w:hanging="1080"/>
      </w:pPr>
      <w:rPr>
        <w:rFonts w:eastAsia="Calibri"/>
        <w:b/>
        <w:color w:val="333333"/>
      </w:rPr>
    </w:lvl>
    <w:lvl w:ilvl="5">
      <w:start w:val="1"/>
      <w:numFmt w:val="decimal"/>
      <w:isLgl/>
      <w:lvlText w:val="%1.%2.%3.%4.%5.%6."/>
      <w:lvlJc w:val="left"/>
      <w:pPr>
        <w:ind w:left="1866" w:hanging="1080"/>
      </w:pPr>
      <w:rPr>
        <w:rFonts w:eastAsia="Calibri"/>
        <w:b/>
        <w:color w:val="333333"/>
      </w:rPr>
    </w:lvl>
    <w:lvl w:ilvl="6">
      <w:start w:val="1"/>
      <w:numFmt w:val="decimal"/>
      <w:isLgl/>
      <w:lvlText w:val="%1.%2.%3.%4.%5.%6.%7."/>
      <w:lvlJc w:val="left"/>
      <w:pPr>
        <w:ind w:left="2226" w:hanging="1440"/>
      </w:pPr>
      <w:rPr>
        <w:rFonts w:eastAsia="Calibri"/>
        <w:b/>
        <w:color w:val="333333"/>
      </w:rPr>
    </w:lvl>
    <w:lvl w:ilvl="7">
      <w:start w:val="1"/>
      <w:numFmt w:val="decimal"/>
      <w:isLgl/>
      <w:lvlText w:val="%1.%2.%3.%4.%5.%6.%7.%8."/>
      <w:lvlJc w:val="left"/>
      <w:pPr>
        <w:ind w:left="2226" w:hanging="1440"/>
      </w:pPr>
      <w:rPr>
        <w:rFonts w:eastAsia="Calibri"/>
        <w:b/>
        <w:color w:val="333333"/>
      </w:rPr>
    </w:lvl>
    <w:lvl w:ilvl="8">
      <w:start w:val="1"/>
      <w:numFmt w:val="decimal"/>
      <w:isLgl/>
      <w:lvlText w:val="%1.%2.%3.%4.%5.%6.%7.%8.%9."/>
      <w:lvlJc w:val="left"/>
      <w:pPr>
        <w:ind w:left="2586" w:hanging="1800"/>
      </w:pPr>
      <w:rPr>
        <w:rFonts w:eastAsia="Calibri"/>
        <w:b/>
        <w:color w:val="333333"/>
      </w:rPr>
    </w:lvl>
  </w:abstractNum>
  <w:abstractNum w:abstractNumId="8" w15:restartNumberingAfterBreak="0">
    <w:nsid w:val="4AEC7DE7"/>
    <w:multiLevelType w:val="multilevel"/>
    <w:tmpl w:val="73F6343E"/>
    <w:lvl w:ilvl="0">
      <w:start w:val="1"/>
      <w:numFmt w:val="decimal"/>
      <w:lvlText w:val="%1."/>
      <w:lvlJc w:val="left"/>
      <w:pPr>
        <w:tabs>
          <w:tab w:val="num" w:pos="720"/>
        </w:tabs>
        <w:ind w:left="0" w:firstLine="397"/>
      </w:pPr>
    </w:lvl>
    <w:lvl w:ilvl="1">
      <w:start w:val="1"/>
      <w:numFmt w:val="decimal"/>
      <w:isLgl/>
      <w:lvlText w:val="%1.%2."/>
      <w:lvlJc w:val="left"/>
      <w:pPr>
        <w:tabs>
          <w:tab w:val="num" w:pos="870"/>
        </w:tabs>
        <w:ind w:left="870" w:hanging="510"/>
      </w:pPr>
    </w:lvl>
    <w:lvl w:ilvl="2">
      <w:start w:val="1"/>
      <w:numFmt w:val="decimal"/>
      <w:isLgl/>
      <w:lvlText w:val="%1.%2.%3."/>
      <w:lvlJc w:val="left"/>
      <w:pPr>
        <w:tabs>
          <w:tab w:val="num" w:pos="1080"/>
        </w:tabs>
        <w:ind w:left="1080" w:hanging="720"/>
      </w:pPr>
      <w:rPr>
        <w:b w:val="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9" w15:restartNumberingAfterBreak="0">
    <w:nsid w:val="4C912CBE"/>
    <w:multiLevelType w:val="multilevel"/>
    <w:tmpl w:val="009A95C8"/>
    <w:lvl w:ilvl="0">
      <w:start w:val="2"/>
      <w:numFmt w:val="decimal"/>
      <w:lvlText w:val="%1"/>
      <w:lvlJc w:val="left"/>
      <w:pPr>
        <w:ind w:left="360" w:hanging="360"/>
      </w:pPr>
    </w:lvl>
    <w:lvl w:ilvl="1">
      <w:start w:val="3"/>
      <w:numFmt w:val="decimal"/>
      <w:lvlText w:val="%1.%2"/>
      <w:lvlJc w:val="left"/>
      <w:pPr>
        <w:ind w:left="1069" w:hanging="360"/>
      </w:pPr>
    </w:lvl>
    <w:lvl w:ilvl="2">
      <w:start w:val="1"/>
      <w:numFmt w:val="decimal"/>
      <w:lvlText w:val="%1.%2.%3"/>
      <w:lvlJc w:val="left"/>
      <w:pPr>
        <w:ind w:left="1778" w:hanging="360"/>
      </w:pPr>
    </w:lvl>
    <w:lvl w:ilvl="3">
      <w:start w:val="1"/>
      <w:numFmt w:val="decimal"/>
      <w:lvlText w:val="%1.%2.%3.%4"/>
      <w:lvlJc w:val="left"/>
      <w:pPr>
        <w:ind w:left="2847" w:hanging="720"/>
      </w:pPr>
    </w:lvl>
    <w:lvl w:ilvl="4">
      <w:start w:val="1"/>
      <w:numFmt w:val="decimal"/>
      <w:lvlText w:val="%1.%2.%3.%4.%5"/>
      <w:lvlJc w:val="left"/>
      <w:pPr>
        <w:ind w:left="3556" w:hanging="720"/>
      </w:pPr>
    </w:lvl>
    <w:lvl w:ilvl="5">
      <w:start w:val="1"/>
      <w:numFmt w:val="decimal"/>
      <w:lvlText w:val="%1.%2.%3.%4.%5.%6"/>
      <w:lvlJc w:val="left"/>
      <w:pPr>
        <w:ind w:left="4265" w:hanging="720"/>
      </w:pPr>
    </w:lvl>
    <w:lvl w:ilvl="6">
      <w:start w:val="1"/>
      <w:numFmt w:val="decimal"/>
      <w:lvlText w:val="%1.%2.%3.%4.%5.%6.%7"/>
      <w:lvlJc w:val="left"/>
      <w:pPr>
        <w:ind w:left="5334" w:hanging="1080"/>
      </w:pPr>
    </w:lvl>
    <w:lvl w:ilvl="7">
      <w:start w:val="1"/>
      <w:numFmt w:val="decimal"/>
      <w:lvlText w:val="%1.%2.%3.%4.%5.%6.%7.%8"/>
      <w:lvlJc w:val="left"/>
      <w:pPr>
        <w:ind w:left="6043" w:hanging="1080"/>
      </w:pPr>
    </w:lvl>
    <w:lvl w:ilvl="8">
      <w:start w:val="1"/>
      <w:numFmt w:val="decimal"/>
      <w:lvlText w:val="%1.%2.%3.%4.%5.%6.%7.%8.%9"/>
      <w:lvlJc w:val="left"/>
      <w:pPr>
        <w:ind w:left="6752" w:hanging="1080"/>
      </w:pPr>
    </w:lvl>
  </w:abstractNum>
  <w:abstractNum w:abstractNumId="10" w15:restartNumberingAfterBreak="0">
    <w:nsid w:val="4D270D01"/>
    <w:multiLevelType w:val="hybridMultilevel"/>
    <w:tmpl w:val="2A78C098"/>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1" w15:restartNumberingAfterBreak="0">
    <w:nsid w:val="4D2F5BE8"/>
    <w:multiLevelType w:val="hybridMultilevel"/>
    <w:tmpl w:val="C07A9916"/>
    <w:lvl w:ilvl="0" w:tplc="64EE811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15:restartNumberingAfterBreak="0">
    <w:nsid w:val="4D6F68E9"/>
    <w:multiLevelType w:val="multilevel"/>
    <w:tmpl w:val="F6A0D9B6"/>
    <w:lvl w:ilvl="0">
      <w:start w:val="5"/>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776" w:hanging="360"/>
      </w:pPr>
    </w:lvl>
    <w:lvl w:ilvl="3">
      <w:start w:val="1"/>
      <w:numFmt w:val="decimal"/>
      <w:lvlText w:val="%1.%2.%3.%4"/>
      <w:lvlJc w:val="left"/>
      <w:pPr>
        <w:ind w:left="2844" w:hanging="720"/>
      </w:pPr>
    </w:lvl>
    <w:lvl w:ilvl="4">
      <w:start w:val="1"/>
      <w:numFmt w:val="decimal"/>
      <w:lvlText w:val="%1.%2.%3.%4.%5"/>
      <w:lvlJc w:val="left"/>
      <w:pPr>
        <w:ind w:left="3552" w:hanging="720"/>
      </w:pPr>
    </w:lvl>
    <w:lvl w:ilvl="5">
      <w:start w:val="1"/>
      <w:numFmt w:val="decimal"/>
      <w:lvlText w:val="%1.%2.%3.%4.%5.%6"/>
      <w:lvlJc w:val="left"/>
      <w:pPr>
        <w:ind w:left="4260" w:hanging="720"/>
      </w:pPr>
    </w:lvl>
    <w:lvl w:ilvl="6">
      <w:start w:val="1"/>
      <w:numFmt w:val="decimal"/>
      <w:lvlText w:val="%1.%2.%3.%4.%5.%6.%7"/>
      <w:lvlJc w:val="left"/>
      <w:pPr>
        <w:ind w:left="5328" w:hanging="1080"/>
      </w:pPr>
    </w:lvl>
    <w:lvl w:ilvl="7">
      <w:start w:val="1"/>
      <w:numFmt w:val="decimal"/>
      <w:lvlText w:val="%1.%2.%3.%4.%5.%6.%7.%8"/>
      <w:lvlJc w:val="left"/>
      <w:pPr>
        <w:ind w:left="6036" w:hanging="1080"/>
      </w:pPr>
    </w:lvl>
    <w:lvl w:ilvl="8">
      <w:start w:val="1"/>
      <w:numFmt w:val="decimal"/>
      <w:lvlText w:val="%1.%2.%3.%4.%5.%6.%7.%8.%9"/>
      <w:lvlJc w:val="left"/>
      <w:pPr>
        <w:ind w:left="6744" w:hanging="1080"/>
      </w:pPr>
    </w:lvl>
  </w:abstractNum>
  <w:abstractNum w:abstractNumId="13" w15:restartNumberingAfterBreak="0">
    <w:nsid w:val="5AE726D4"/>
    <w:multiLevelType w:val="multilevel"/>
    <w:tmpl w:val="80FA7090"/>
    <w:lvl w:ilvl="0">
      <w:start w:val="3"/>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776" w:hanging="360"/>
      </w:pPr>
    </w:lvl>
    <w:lvl w:ilvl="3">
      <w:start w:val="1"/>
      <w:numFmt w:val="decimal"/>
      <w:lvlText w:val="%1.%2.%3.%4"/>
      <w:lvlJc w:val="left"/>
      <w:pPr>
        <w:ind w:left="2844" w:hanging="720"/>
      </w:pPr>
    </w:lvl>
    <w:lvl w:ilvl="4">
      <w:start w:val="1"/>
      <w:numFmt w:val="decimal"/>
      <w:lvlText w:val="%1.%2.%3.%4.%5"/>
      <w:lvlJc w:val="left"/>
      <w:pPr>
        <w:ind w:left="3552" w:hanging="720"/>
      </w:pPr>
    </w:lvl>
    <w:lvl w:ilvl="5">
      <w:start w:val="1"/>
      <w:numFmt w:val="decimal"/>
      <w:lvlText w:val="%1.%2.%3.%4.%5.%6"/>
      <w:lvlJc w:val="left"/>
      <w:pPr>
        <w:ind w:left="4260" w:hanging="720"/>
      </w:pPr>
    </w:lvl>
    <w:lvl w:ilvl="6">
      <w:start w:val="1"/>
      <w:numFmt w:val="decimal"/>
      <w:lvlText w:val="%1.%2.%3.%4.%5.%6.%7"/>
      <w:lvlJc w:val="left"/>
      <w:pPr>
        <w:ind w:left="5328" w:hanging="1080"/>
      </w:pPr>
    </w:lvl>
    <w:lvl w:ilvl="7">
      <w:start w:val="1"/>
      <w:numFmt w:val="decimal"/>
      <w:lvlText w:val="%1.%2.%3.%4.%5.%6.%7.%8"/>
      <w:lvlJc w:val="left"/>
      <w:pPr>
        <w:ind w:left="6036" w:hanging="1080"/>
      </w:pPr>
    </w:lvl>
    <w:lvl w:ilvl="8">
      <w:start w:val="1"/>
      <w:numFmt w:val="decimal"/>
      <w:lvlText w:val="%1.%2.%3.%4.%5.%6.%7.%8.%9"/>
      <w:lvlJc w:val="left"/>
      <w:pPr>
        <w:ind w:left="6744" w:hanging="1080"/>
      </w:pPr>
    </w:lvl>
  </w:abstractNum>
  <w:abstractNum w:abstractNumId="14" w15:restartNumberingAfterBreak="0">
    <w:nsid w:val="5F5A45EE"/>
    <w:multiLevelType w:val="hybridMultilevel"/>
    <w:tmpl w:val="F33010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5" w15:restartNumberingAfterBreak="0">
    <w:nsid w:val="631F7B4B"/>
    <w:multiLevelType w:val="hybridMultilevel"/>
    <w:tmpl w:val="90FECAC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6" w15:restartNumberingAfterBreak="0">
    <w:nsid w:val="67AC6C1D"/>
    <w:multiLevelType w:val="hybridMultilevel"/>
    <w:tmpl w:val="CC103BA4"/>
    <w:lvl w:ilvl="0" w:tplc="04190001">
      <w:start w:val="1"/>
      <w:numFmt w:val="bullet"/>
      <w:lvlText w:val=""/>
      <w:lvlJc w:val="left"/>
      <w:pPr>
        <w:tabs>
          <w:tab w:val="num" w:pos="1077"/>
        </w:tabs>
        <w:ind w:left="1077" w:hanging="360"/>
      </w:pPr>
      <w:rPr>
        <w:rFonts w:ascii="Symbol" w:hAnsi="Symbol" w:hint="default"/>
      </w:rPr>
    </w:lvl>
    <w:lvl w:ilvl="1" w:tplc="04190003">
      <w:start w:val="1"/>
      <w:numFmt w:val="bullet"/>
      <w:lvlText w:val="o"/>
      <w:lvlJc w:val="left"/>
      <w:pPr>
        <w:tabs>
          <w:tab w:val="num" w:pos="1797"/>
        </w:tabs>
        <w:ind w:left="1797" w:hanging="360"/>
      </w:pPr>
      <w:rPr>
        <w:rFonts w:ascii="Courier New" w:hAnsi="Courier New" w:cs="Courier New" w:hint="default"/>
      </w:rPr>
    </w:lvl>
    <w:lvl w:ilvl="2" w:tplc="04190005">
      <w:start w:val="1"/>
      <w:numFmt w:val="bullet"/>
      <w:lvlText w:val=""/>
      <w:lvlJc w:val="left"/>
      <w:pPr>
        <w:tabs>
          <w:tab w:val="num" w:pos="2517"/>
        </w:tabs>
        <w:ind w:left="2517" w:hanging="360"/>
      </w:pPr>
      <w:rPr>
        <w:rFonts w:ascii="Wingdings" w:hAnsi="Wingdings" w:hint="default"/>
      </w:rPr>
    </w:lvl>
    <w:lvl w:ilvl="3" w:tplc="04190001">
      <w:start w:val="1"/>
      <w:numFmt w:val="bullet"/>
      <w:lvlText w:val=""/>
      <w:lvlJc w:val="left"/>
      <w:pPr>
        <w:tabs>
          <w:tab w:val="num" w:pos="3237"/>
        </w:tabs>
        <w:ind w:left="3237" w:hanging="360"/>
      </w:pPr>
      <w:rPr>
        <w:rFonts w:ascii="Symbol" w:hAnsi="Symbol" w:hint="default"/>
      </w:rPr>
    </w:lvl>
    <w:lvl w:ilvl="4" w:tplc="04190003">
      <w:start w:val="1"/>
      <w:numFmt w:val="bullet"/>
      <w:lvlText w:val="o"/>
      <w:lvlJc w:val="left"/>
      <w:pPr>
        <w:tabs>
          <w:tab w:val="num" w:pos="3957"/>
        </w:tabs>
        <w:ind w:left="3957" w:hanging="360"/>
      </w:pPr>
      <w:rPr>
        <w:rFonts w:ascii="Courier New" w:hAnsi="Courier New" w:cs="Courier New" w:hint="default"/>
      </w:rPr>
    </w:lvl>
    <w:lvl w:ilvl="5" w:tplc="04190005">
      <w:start w:val="1"/>
      <w:numFmt w:val="bullet"/>
      <w:lvlText w:val=""/>
      <w:lvlJc w:val="left"/>
      <w:pPr>
        <w:tabs>
          <w:tab w:val="num" w:pos="4677"/>
        </w:tabs>
        <w:ind w:left="4677" w:hanging="360"/>
      </w:pPr>
      <w:rPr>
        <w:rFonts w:ascii="Wingdings" w:hAnsi="Wingdings" w:hint="default"/>
      </w:rPr>
    </w:lvl>
    <w:lvl w:ilvl="6" w:tplc="04190001">
      <w:start w:val="1"/>
      <w:numFmt w:val="bullet"/>
      <w:lvlText w:val=""/>
      <w:lvlJc w:val="left"/>
      <w:pPr>
        <w:tabs>
          <w:tab w:val="num" w:pos="5397"/>
        </w:tabs>
        <w:ind w:left="5397" w:hanging="360"/>
      </w:pPr>
      <w:rPr>
        <w:rFonts w:ascii="Symbol" w:hAnsi="Symbol" w:hint="default"/>
      </w:rPr>
    </w:lvl>
    <w:lvl w:ilvl="7" w:tplc="04190003">
      <w:start w:val="1"/>
      <w:numFmt w:val="bullet"/>
      <w:lvlText w:val="o"/>
      <w:lvlJc w:val="left"/>
      <w:pPr>
        <w:tabs>
          <w:tab w:val="num" w:pos="6117"/>
        </w:tabs>
        <w:ind w:left="6117" w:hanging="360"/>
      </w:pPr>
      <w:rPr>
        <w:rFonts w:ascii="Courier New" w:hAnsi="Courier New" w:cs="Courier New" w:hint="default"/>
      </w:rPr>
    </w:lvl>
    <w:lvl w:ilvl="8" w:tplc="04190005">
      <w:start w:val="1"/>
      <w:numFmt w:val="bullet"/>
      <w:lvlText w:val=""/>
      <w:lvlJc w:val="left"/>
      <w:pPr>
        <w:tabs>
          <w:tab w:val="num" w:pos="6837"/>
        </w:tabs>
        <w:ind w:left="6837" w:hanging="360"/>
      </w:pPr>
      <w:rPr>
        <w:rFonts w:ascii="Wingdings" w:hAnsi="Wingdings" w:hint="default"/>
      </w:rPr>
    </w:lvl>
  </w:abstractNum>
  <w:num w:numId="1" w16cid:durableId="14682750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2751138">
    <w:abstractNumId w:val="8"/>
    <w:lvlOverride w:ilvl="0">
      <w:lvl w:ilvl="0">
        <w:start w:val="1"/>
        <w:numFmt w:val="decimal"/>
        <w:lvlText w:val="%1."/>
        <w:lvlJc w:val="left"/>
        <w:pPr>
          <w:tabs>
            <w:tab w:val="num" w:pos="720"/>
          </w:tabs>
          <w:ind w:left="0" w:firstLine="397"/>
        </w:pPr>
      </w:lvl>
    </w:lvlOverride>
    <w:lvlOverride w:ilvl="1">
      <w:lvl w:ilvl="1">
        <w:start w:val="1"/>
        <w:numFmt w:val="decimal"/>
        <w:isLgl/>
        <w:lvlText w:val="%1.%2."/>
        <w:lvlJc w:val="left"/>
        <w:pPr>
          <w:tabs>
            <w:tab w:val="num" w:pos="870"/>
          </w:tabs>
          <w:ind w:left="0" w:firstLine="397"/>
        </w:pPr>
      </w:lvl>
    </w:lvlOverride>
    <w:lvlOverride w:ilvl="2">
      <w:lvl w:ilvl="2">
        <w:start w:val="1"/>
        <w:numFmt w:val="decimal"/>
        <w:isLgl/>
        <w:lvlText w:val="%1.%2.%3."/>
        <w:lvlJc w:val="left"/>
        <w:pPr>
          <w:tabs>
            <w:tab w:val="num" w:pos="1080"/>
          </w:tabs>
          <w:ind w:left="1080" w:hanging="720"/>
        </w:pPr>
        <w:rPr>
          <w:b w:val="0"/>
        </w:rPr>
      </w:lvl>
    </w:lvlOverride>
    <w:lvlOverride w:ilvl="3">
      <w:lvl w:ilvl="3">
        <w:start w:val="1"/>
        <w:numFmt w:val="decimal"/>
        <w:isLgl/>
        <w:lvlText w:val="%1.%2.%3.%4."/>
        <w:lvlJc w:val="left"/>
        <w:pPr>
          <w:tabs>
            <w:tab w:val="num" w:pos="1080"/>
          </w:tabs>
          <w:ind w:left="1080" w:hanging="720"/>
        </w:pPr>
      </w:lvl>
    </w:lvlOverride>
    <w:lvlOverride w:ilvl="4">
      <w:lvl w:ilvl="4">
        <w:start w:val="1"/>
        <w:numFmt w:val="decimal"/>
        <w:isLgl/>
        <w:lvlText w:val="%1.%2.%3.%4.%5."/>
        <w:lvlJc w:val="left"/>
        <w:pPr>
          <w:tabs>
            <w:tab w:val="num" w:pos="1440"/>
          </w:tabs>
          <w:ind w:left="1440" w:hanging="1080"/>
        </w:pPr>
      </w:lvl>
    </w:lvlOverride>
    <w:lvlOverride w:ilvl="5">
      <w:lvl w:ilvl="5">
        <w:start w:val="1"/>
        <w:numFmt w:val="decimal"/>
        <w:isLgl/>
        <w:lvlText w:val="%1.%2.%3.%4.%5.%6."/>
        <w:lvlJc w:val="left"/>
        <w:pPr>
          <w:tabs>
            <w:tab w:val="num" w:pos="1440"/>
          </w:tabs>
          <w:ind w:left="1440" w:hanging="1080"/>
        </w:pPr>
      </w:lvl>
    </w:lvlOverride>
    <w:lvlOverride w:ilvl="6">
      <w:lvl w:ilvl="6">
        <w:start w:val="1"/>
        <w:numFmt w:val="decimal"/>
        <w:isLgl/>
        <w:lvlText w:val="%1.%2.%3.%4.%5.%6.%7."/>
        <w:lvlJc w:val="left"/>
        <w:pPr>
          <w:tabs>
            <w:tab w:val="num" w:pos="1800"/>
          </w:tabs>
          <w:ind w:left="1800" w:hanging="1440"/>
        </w:pPr>
      </w:lvl>
    </w:lvlOverride>
    <w:lvlOverride w:ilvl="7">
      <w:lvl w:ilvl="7">
        <w:start w:val="1"/>
        <w:numFmt w:val="decimal"/>
        <w:isLgl/>
        <w:lvlText w:val="%1.%2.%3.%4.%5.%6.%7.%8."/>
        <w:lvlJc w:val="left"/>
        <w:pPr>
          <w:tabs>
            <w:tab w:val="num" w:pos="1800"/>
          </w:tabs>
          <w:ind w:left="1800" w:hanging="1440"/>
        </w:pPr>
      </w:lvl>
    </w:lvlOverride>
    <w:lvlOverride w:ilvl="8">
      <w:lvl w:ilvl="8">
        <w:start w:val="1"/>
        <w:numFmt w:val="decimal"/>
        <w:isLgl/>
        <w:lvlText w:val="%1.%2.%3.%4.%5.%6.%7.%8.%9."/>
        <w:lvlJc w:val="left"/>
        <w:pPr>
          <w:tabs>
            <w:tab w:val="num" w:pos="2160"/>
          </w:tabs>
          <w:ind w:left="2160" w:hanging="1800"/>
        </w:pPr>
      </w:lvl>
    </w:lvlOverride>
  </w:num>
  <w:num w:numId="3" w16cid:durableId="1621453428">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2807057">
    <w:abstractNumId w:val="8"/>
    <w:lvlOverride w:ilvl="0">
      <w:lvl w:ilvl="0">
        <w:start w:val="1"/>
        <w:numFmt w:val="decimal"/>
        <w:lvlText w:val="%1."/>
        <w:lvlJc w:val="left"/>
        <w:pPr>
          <w:tabs>
            <w:tab w:val="num" w:pos="720"/>
          </w:tabs>
          <w:ind w:left="0" w:firstLine="397"/>
        </w:pPr>
      </w:lvl>
    </w:lvlOverride>
    <w:lvlOverride w:ilvl="1">
      <w:lvl w:ilvl="1">
        <w:start w:val="1"/>
        <w:numFmt w:val="decimal"/>
        <w:isLgl/>
        <w:lvlText w:val="%1.%2."/>
        <w:lvlJc w:val="left"/>
        <w:pPr>
          <w:tabs>
            <w:tab w:val="num" w:pos="870"/>
          </w:tabs>
          <w:ind w:left="0" w:firstLine="397"/>
        </w:pPr>
      </w:lvl>
    </w:lvlOverride>
    <w:lvlOverride w:ilvl="2">
      <w:lvl w:ilvl="2">
        <w:start w:val="1"/>
        <w:numFmt w:val="decimal"/>
        <w:isLgl/>
        <w:lvlText w:val="%1.%2.%3."/>
        <w:lvlJc w:val="left"/>
        <w:pPr>
          <w:tabs>
            <w:tab w:val="num" w:pos="1080"/>
          </w:tabs>
          <w:ind w:left="1080" w:hanging="720"/>
        </w:pPr>
        <w:rPr>
          <w:b w:val="0"/>
        </w:rPr>
      </w:lvl>
    </w:lvlOverride>
    <w:lvlOverride w:ilvl="3">
      <w:lvl w:ilvl="3">
        <w:start w:val="1"/>
        <w:numFmt w:val="decimal"/>
        <w:isLgl/>
        <w:lvlText w:val="%1.%2.%3.%4."/>
        <w:lvlJc w:val="left"/>
        <w:pPr>
          <w:tabs>
            <w:tab w:val="num" w:pos="1080"/>
          </w:tabs>
          <w:ind w:left="1080" w:hanging="720"/>
        </w:pPr>
      </w:lvl>
    </w:lvlOverride>
    <w:lvlOverride w:ilvl="4">
      <w:lvl w:ilvl="4">
        <w:start w:val="1"/>
        <w:numFmt w:val="decimal"/>
        <w:isLgl/>
        <w:lvlText w:val="%1.%2.%3.%4.%5."/>
        <w:lvlJc w:val="left"/>
        <w:pPr>
          <w:tabs>
            <w:tab w:val="num" w:pos="1440"/>
          </w:tabs>
          <w:ind w:left="1440" w:hanging="1080"/>
        </w:pPr>
      </w:lvl>
    </w:lvlOverride>
    <w:lvlOverride w:ilvl="5">
      <w:lvl w:ilvl="5">
        <w:start w:val="1"/>
        <w:numFmt w:val="decimal"/>
        <w:isLgl/>
        <w:lvlText w:val="%1.%2.%3.%4.%5.%6."/>
        <w:lvlJc w:val="left"/>
        <w:pPr>
          <w:tabs>
            <w:tab w:val="num" w:pos="1440"/>
          </w:tabs>
          <w:ind w:left="1440" w:hanging="1080"/>
        </w:pPr>
      </w:lvl>
    </w:lvlOverride>
    <w:lvlOverride w:ilvl="6">
      <w:lvl w:ilvl="6">
        <w:start w:val="1"/>
        <w:numFmt w:val="decimal"/>
        <w:isLgl/>
        <w:lvlText w:val="%1.%2.%3.%4.%5.%6.%7."/>
        <w:lvlJc w:val="left"/>
        <w:pPr>
          <w:tabs>
            <w:tab w:val="num" w:pos="1800"/>
          </w:tabs>
          <w:ind w:left="1800" w:hanging="1440"/>
        </w:pPr>
      </w:lvl>
    </w:lvlOverride>
    <w:lvlOverride w:ilvl="7">
      <w:lvl w:ilvl="7">
        <w:start w:val="1"/>
        <w:numFmt w:val="decimal"/>
        <w:isLgl/>
        <w:lvlText w:val="%1.%2.%3.%4.%5.%6.%7.%8."/>
        <w:lvlJc w:val="left"/>
        <w:pPr>
          <w:tabs>
            <w:tab w:val="num" w:pos="1800"/>
          </w:tabs>
          <w:ind w:left="1800" w:hanging="1440"/>
        </w:pPr>
      </w:lvl>
    </w:lvlOverride>
    <w:lvlOverride w:ilvl="8">
      <w:lvl w:ilvl="8">
        <w:start w:val="1"/>
        <w:numFmt w:val="decimal"/>
        <w:isLgl/>
        <w:lvlText w:val="%1.%2.%3.%4.%5.%6.%7.%8.%9."/>
        <w:lvlJc w:val="left"/>
        <w:pPr>
          <w:tabs>
            <w:tab w:val="num" w:pos="2160"/>
          </w:tabs>
          <w:ind w:left="2160" w:hanging="1800"/>
        </w:pPr>
      </w:lvl>
    </w:lvlOverride>
  </w:num>
  <w:num w:numId="5" w16cid:durableId="881865756">
    <w:abstractNumId w:val="8"/>
    <w:lvlOverride w:ilvl="0">
      <w:lvl w:ilvl="0">
        <w:start w:val="1"/>
        <w:numFmt w:val="decimal"/>
        <w:lvlText w:val="%1."/>
        <w:lvlJc w:val="left"/>
        <w:pPr>
          <w:tabs>
            <w:tab w:val="num" w:pos="720"/>
          </w:tabs>
          <w:ind w:left="0" w:firstLine="397"/>
        </w:pPr>
      </w:lvl>
    </w:lvlOverride>
    <w:lvlOverride w:ilvl="1">
      <w:lvl w:ilvl="1">
        <w:start w:val="1"/>
        <w:numFmt w:val="decimal"/>
        <w:isLgl/>
        <w:lvlText w:val="%1.%2."/>
        <w:lvlJc w:val="left"/>
        <w:pPr>
          <w:tabs>
            <w:tab w:val="num" w:pos="870"/>
          </w:tabs>
          <w:ind w:left="0" w:firstLine="397"/>
        </w:pPr>
      </w:lvl>
    </w:lvlOverride>
    <w:lvlOverride w:ilvl="2">
      <w:lvl w:ilvl="2">
        <w:start w:val="1"/>
        <w:numFmt w:val="decimal"/>
        <w:isLgl/>
        <w:lvlText w:val="%1.%2.%3."/>
        <w:lvlJc w:val="left"/>
        <w:pPr>
          <w:tabs>
            <w:tab w:val="num" w:pos="1080"/>
          </w:tabs>
          <w:ind w:left="1080" w:hanging="720"/>
        </w:pPr>
        <w:rPr>
          <w:b w:val="0"/>
        </w:rPr>
      </w:lvl>
    </w:lvlOverride>
    <w:lvlOverride w:ilvl="3">
      <w:lvl w:ilvl="3">
        <w:start w:val="1"/>
        <w:numFmt w:val="decimal"/>
        <w:isLgl/>
        <w:lvlText w:val="%1.%2.%3.%4."/>
        <w:lvlJc w:val="left"/>
        <w:pPr>
          <w:tabs>
            <w:tab w:val="num" w:pos="1080"/>
          </w:tabs>
          <w:ind w:left="1080" w:hanging="720"/>
        </w:pPr>
      </w:lvl>
    </w:lvlOverride>
    <w:lvlOverride w:ilvl="4">
      <w:lvl w:ilvl="4">
        <w:start w:val="1"/>
        <w:numFmt w:val="decimal"/>
        <w:isLgl/>
        <w:lvlText w:val="%1.%2.%3.%4.%5."/>
        <w:lvlJc w:val="left"/>
        <w:pPr>
          <w:tabs>
            <w:tab w:val="num" w:pos="1440"/>
          </w:tabs>
          <w:ind w:left="1440" w:hanging="1080"/>
        </w:pPr>
      </w:lvl>
    </w:lvlOverride>
    <w:lvlOverride w:ilvl="5">
      <w:lvl w:ilvl="5">
        <w:start w:val="1"/>
        <w:numFmt w:val="decimal"/>
        <w:isLgl/>
        <w:lvlText w:val="%1.%2.%3.%4.%5.%6."/>
        <w:lvlJc w:val="left"/>
        <w:pPr>
          <w:tabs>
            <w:tab w:val="num" w:pos="1440"/>
          </w:tabs>
          <w:ind w:left="1440" w:hanging="1080"/>
        </w:pPr>
      </w:lvl>
    </w:lvlOverride>
    <w:lvlOverride w:ilvl="6">
      <w:lvl w:ilvl="6">
        <w:start w:val="1"/>
        <w:numFmt w:val="decimal"/>
        <w:isLgl/>
        <w:lvlText w:val="%1.%2.%3.%4.%5.%6.%7."/>
        <w:lvlJc w:val="left"/>
        <w:pPr>
          <w:tabs>
            <w:tab w:val="num" w:pos="1800"/>
          </w:tabs>
          <w:ind w:left="1800" w:hanging="1440"/>
        </w:pPr>
      </w:lvl>
    </w:lvlOverride>
    <w:lvlOverride w:ilvl="7">
      <w:lvl w:ilvl="7">
        <w:start w:val="1"/>
        <w:numFmt w:val="decimal"/>
        <w:isLgl/>
        <w:lvlText w:val="%1.%2.%3.%4.%5.%6.%7.%8."/>
        <w:lvlJc w:val="left"/>
        <w:pPr>
          <w:tabs>
            <w:tab w:val="num" w:pos="1800"/>
          </w:tabs>
          <w:ind w:left="1800" w:hanging="1440"/>
        </w:pPr>
      </w:lvl>
    </w:lvlOverride>
    <w:lvlOverride w:ilvl="8">
      <w:lvl w:ilvl="8">
        <w:start w:val="1"/>
        <w:numFmt w:val="decimal"/>
        <w:isLgl/>
        <w:lvlText w:val="%1.%2.%3.%4.%5.%6.%7.%8.%9."/>
        <w:lvlJc w:val="left"/>
        <w:pPr>
          <w:tabs>
            <w:tab w:val="num" w:pos="2160"/>
          </w:tabs>
          <w:ind w:left="2160" w:hanging="1800"/>
        </w:pPr>
      </w:lvl>
    </w:lvlOverride>
  </w:num>
  <w:num w:numId="6" w16cid:durableId="1286885906">
    <w:abstractNumId w:val="8"/>
    <w:lvlOverride w:ilvl="0">
      <w:lvl w:ilvl="0">
        <w:start w:val="1"/>
        <w:numFmt w:val="decimal"/>
        <w:lvlText w:val="%1."/>
        <w:lvlJc w:val="left"/>
        <w:pPr>
          <w:tabs>
            <w:tab w:val="num" w:pos="720"/>
          </w:tabs>
          <w:ind w:left="0" w:firstLine="397"/>
        </w:pPr>
      </w:lvl>
    </w:lvlOverride>
    <w:lvlOverride w:ilvl="1">
      <w:lvl w:ilvl="1">
        <w:start w:val="1"/>
        <w:numFmt w:val="decimal"/>
        <w:isLgl/>
        <w:lvlText w:val="%1.%2."/>
        <w:lvlJc w:val="left"/>
        <w:pPr>
          <w:tabs>
            <w:tab w:val="num" w:pos="870"/>
          </w:tabs>
          <w:ind w:left="0" w:firstLine="397"/>
        </w:pPr>
      </w:lvl>
    </w:lvlOverride>
    <w:lvlOverride w:ilvl="2">
      <w:lvl w:ilvl="2">
        <w:start w:val="1"/>
        <w:numFmt w:val="decimal"/>
        <w:isLgl/>
        <w:lvlText w:val="%1.%2.%3."/>
        <w:lvlJc w:val="left"/>
        <w:pPr>
          <w:tabs>
            <w:tab w:val="num" w:pos="1080"/>
          </w:tabs>
          <w:ind w:left="1080" w:hanging="720"/>
        </w:pPr>
        <w:rPr>
          <w:b w:val="0"/>
        </w:rPr>
      </w:lvl>
    </w:lvlOverride>
    <w:lvlOverride w:ilvl="3">
      <w:lvl w:ilvl="3">
        <w:start w:val="1"/>
        <w:numFmt w:val="decimal"/>
        <w:isLgl/>
        <w:lvlText w:val="%1.%2.%3.%4."/>
        <w:lvlJc w:val="left"/>
        <w:pPr>
          <w:tabs>
            <w:tab w:val="num" w:pos="1080"/>
          </w:tabs>
          <w:ind w:left="1080" w:hanging="720"/>
        </w:pPr>
      </w:lvl>
    </w:lvlOverride>
    <w:lvlOverride w:ilvl="4">
      <w:lvl w:ilvl="4">
        <w:start w:val="1"/>
        <w:numFmt w:val="decimal"/>
        <w:isLgl/>
        <w:lvlText w:val="%1.%2.%3.%4.%5."/>
        <w:lvlJc w:val="left"/>
        <w:pPr>
          <w:tabs>
            <w:tab w:val="num" w:pos="1440"/>
          </w:tabs>
          <w:ind w:left="1440" w:hanging="1080"/>
        </w:pPr>
      </w:lvl>
    </w:lvlOverride>
    <w:lvlOverride w:ilvl="5">
      <w:lvl w:ilvl="5">
        <w:start w:val="1"/>
        <w:numFmt w:val="decimal"/>
        <w:isLgl/>
        <w:lvlText w:val="%1.%2.%3.%4.%5.%6."/>
        <w:lvlJc w:val="left"/>
        <w:pPr>
          <w:tabs>
            <w:tab w:val="num" w:pos="1440"/>
          </w:tabs>
          <w:ind w:left="1440" w:hanging="1080"/>
        </w:pPr>
      </w:lvl>
    </w:lvlOverride>
    <w:lvlOverride w:ilvl="6">
      <w:lvl w:ilvl="6">
        <w:start w:val="1"/>
        <w:numFmt w:val="decimal"/>
        <w:isLgl/>
        <w:lvlText w:val="%1.%2.%3.%4.%5.%6.%7."/>
        <w:lvlJc w:val="left"/>
        <w:pPr>
          <w:tabs>
            <w:tab w:val="num" w:pos="1800"/>
          </w:tabs>
          <w:ind w:left="1800" w:hanging="1440"/>
        </w:pPr>
      </w:lvl>
    </w:lvlOverride>
    <w:lvlOverride w:ilvl="7">
      <w:lvl w:ilvl="7">
        <w:start w:val="1"/>
        <w:numFmt w:val="decimal"/>
        <w:isLgl/>
        <w:lvlText w:val="%1.%2.%3.%4.%5.%6.%7.%8."/>
        <w:lvlJc w:val="left"/>
        <w:pPr>
          <w:tabs>
            <w:tab w:val="num" w:pos="1800"/>
          </w:tabs>
          <w:ind w:left="1800" w:hanging="1440"/>
        </w:pPr>
      </w:lvl>
    </w:lvlOverride>
    <w:lvlOverride w:ilvl="8">
      <w:lvl w:ilvl="8">
        <w:start w:val="1"/>
        <w:numFmt w:val="decimal"/>
        <w:isLgl/>
        <w:lvlText w:val="%1.%2.%3.%4.%5.%6.%7.%8.%9."/>
        <w:lvlJc w:val="left"/>
        <w:pPr>
          <w:tabs>
            <w:tab w:val="num" w:pos="2160"/>
          </w:tabs>
          <w:ind w:left="2160" w:hanging="1800"/>
        </w:pPr>
      </w:lvl>
    </w:lvlOverride>
  </w:num>
  <w:num w:numId="7" w16cid:durableId="506146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58485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18855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423214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6400111">
    <w:abstractNumId w:val="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2475561">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2065999">
    <w:abstractNumId w:val="6"/>
  </w:num>
  <w:num w:numId="14" w16cid:durableId="1843350931">
    <w:abstractNumId w:val="10"/>
  </w:num>
  <w:num w:numId="15" w16cid:durableId="1190338161">
    <w:abstractNumId w:val="3"/>
  </w:num>
  <w:num w:numId="16" w16cid:durableId="16694844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8091634">
    <w:abstractNumId w:val="15"/>
  </w:num>
  <w:num w:numId="18" w16cid:durableId="1992561591">
    <w:abstractNumId w:val="14"/>
  </w:num>
  <w:num w:numId="19" w16cid:durableId="545724438">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4463965">
    <w:abstractNumId w:val="4"/>
  </w:num>
  <w:num w:numId="21" w16cid:durableId="16366408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F2"/>
    <w:rsid w:val="00194D37"/>
    <w:rsid w:val="002A445B"/>
    <w:rsid w:val="00675419"/>
    <w:rsid w:val="006919C9"/>
    <w:rsid w:val="00816A9A"/>
    <w:rsid w:val="00877831"/>
    <w:rsid w:val="008C02DF"/>
    <w:rsid w:val="008C4D18"/>
    <w:rsid w:val="009602F2"/>
    <w:rsid w:val="009F2ABE"/>
    <w:rsid w:val="00A46AB5"/>
    <w:rsid w:val="00AE393D"/>
    <w:rsid w:val="00C10C31"/>
    <w:rsid w:val="00E26A06"/>
    <w:rsid w:val="00E77B14"/>
    <w:rsid w:val="00EF4325"/>
    <w:rsid w:val="00FF4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8FD25"/>
  <w15:chartTrackingRefBased/>
  <w15:docId w15:val="{5CE4E72C-AA68-424A-A073-9051D53E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602F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9602F2"/>
    <w:rPr>
      <w:color w:val="0000FF"/>
      <w:u w:val="single"/>
    </w:rPr>
  </w:style>
  <w:style w:type="paragraph" w:styleId="a4">
    <w:name w:val="List Paragraph"/>
    <w:basedOn w:val="a"/>
    <w:uiPriority w:val="34"/>
    <w:qFormat/>
    <w:rsid w:val="008C4D18"/>
    <w:pPr>
      <w:ind w:left="720"/>
      <w:contextualSpacing/>
    </w:pPr>
  </w:style>
  <w:style w:type="character" w:styleId="a5">
    <w:name w:val="Unresolved Mention"/>
    <w:basedOn w:val="a0"/>
    <w:uiPriority w:val="99"/>
    <w:semiHidden/>
    <w:unhideWhenUsed/>
    <w:rsid w:val="00E77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733696">
      <w:bodyDiv w:val="1"/>
      <w:marLeft w:val="0"/>
      <w:marRight w:val="0"/>
      <w:marTop w:val="0"/>
      <w:marBottom w:val="0"/>
      <w:divBdr>
        <w:top w:val="none" w:sz="0" w:space="0" w:color="auto"/>
        <w:left w:val="none" w:sz="0" w:space="0" w:color="auto"/>
        <w:bottom w:val="none" w:sz="0" w:space="0" w:color="auto"/>
        <w:right w:val="none" w:sz="0" w:space="0" w:color="auto"/>
      </w:divBdr>
    </w:div>
    <w:div w:id="1349020512">
      <w:bodyDiv w:val="1"/>
      <w:marLeft w:val="0"/>
      <w:marRight w:val="0"/>
      <w:marTop w:val="0"/>
      <w:marBottom w:val="0"/>
      <w:divBdr>
        <w:top w:val="none" w:sz="0" w:space="0" w:color="auto"/>
        <w:left w:val="none" w:sz="0" w:space="0" w:color="auto"/>
        <w:bottom w:val="none" w:sz="0" w:space="0" w:color="auto"/>
        <w:right w:val="none" w:sz="0" w:space="0" w:color="auto"/>
      </w:divBdr>
    </w:div>
    <w:div w:id="1614022592">
      <w:bodyDiv w:val="1"/>
      <w:marLeft w:val="0"/>
      <w:marRight w:val="0"/>
      <w:marTop w:val="0"/>
      <w:marBottom w:val="0"/>
      <w:divBdr>
        <w:top w:val="none" w:sz="0" w:space="0" w:color="auto"/>
        <w:left w:val="none" w:sz="0" w:space="0" w:color="auto"/>
        <w:bottom w:val="none" w:sz="0" w:space="0" w:color="auto"/>
        <w:right w:val="none" w:sz="0" w:space="0" w:color="auto"/>
      </w:divBdr>
    </w:div>
    <w:div w:id="167290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_egti@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2218</Words>
  <Characters>12649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Анна</dc:creator>
  <cp:keywords/>
  <dc:description/>
  <cp:lastModifiedBy>Надежда Демешкина</cp:lastModifiedBy>
  <cp:revision>2</cp:revision>
  <dcterms:created xsi:type="dcterms:W3CDTF">2026-09-22T07:15:00Z</dcterms:created>
  <dcterms:modified xsi:type="dcterms:W3CDTF">2026-09-22T07:15:00Z</dcterms:modified>
</cp:coreProperties>
</file>