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89" w:rsidRDefault="00306E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№ </w:t>
      </w:r>
      <w:r w:rsidR="00FD046C">
        <w:rPr>
          <w:rFonts w:ascii="Times New Roman" w:hAnsi="Times New Roman"/>
          <w:b/>
        </w:rPr>
        <w:t>__</w:t>
      </w:r>
    </w:p>
    <w:p w:rsidR="00F10E89" w:rsidRDefault="00F10E89">
      <w:pPr>
        <w:spacing w:after="0" w:line="240" w:lineRule="auto"/>
        <w:jc w:val="center"/>
        <w:rPr>
          <w:rFonts w:ascii="Times New Roman" w:hAnsi="Times New Roman"/>
        </w:rPr>
      </w:pPr>
    </w:p>
    <w:p w:rsidR="00F10E89" w:rsidRDefault="00306E3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Черноголовка                                                                                                            «</w:t>
      </w:r>
      <w:r w:rsidR="00FD046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» </w:t>
      </w:r>
      <w:r w:rsidR="00FD046C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2026 г.</w:t>
      </w:r>
    </w:p>
    <w:p w:rsidR="00F10E89" w:rsidRDefault="00F10E89">
      <w:pPr>
        <w:spacing w:after="0" w:line="240" w:lineRule="auto"/>
        <w:rPr>
          <w:rFonts w:ascii="Times New Roman" w:hAnsi="Times New Roman"/>
        </w:rPr>
      </w:pPr>
    </w:p>
    <w:p w:rsidR="00F10E89" w:rsidRDefault="00306E39" w:rsidP="00EB5F81">
      <w:pPr>
        <w:spacing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D046C">
        <w:rPr>
          <w:rFonts w:ascii="Times New Roman" w:hAnsi="Times New Roman"/>
        </w:rPr>
        <w:t>_______________________________________________ (____________)</w:t>
      </w:r>
      <w:r>
        <w:rPr>
          <w:rFonts w:ascii="Times New Roman" w:hAnsi="Times New Roman"/>
        </w:rPr>
        <w:t xml:space="preserve">,  именуемый в дальнейшем  «Исполнитель» в лице </w:t>
      </w:r>
      <w:r w:rsidR="00FD046C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, действующего на основании  </w:t>
      </w:r>
      <w:r w:rsidR="00FD046C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 xml:space="preserve">  с одной стороны и Федеральное государственное бюджетное учреждение  науки Институт физики твёрдого тела имени Ю.А. </w:t>
      </w:r>
      <w:proofErr w:type="spellStart"/>
      <w:r>
        <w:rPr>
          <w:rFonts w:ascii="Times New Roman" w:hAnsi="Times New Roman"/>
        </w:rPr>
        <w:t>Осипьяна</w:t>
      </w:r>
      <w:proofErr w:type="spellEnd"/>
      <w:r>
        <w:rPr>
          <w:rFonts w:ascii="Times New Roman" w:hAnsi="Times New Roman"/>
        </w:rPr>
        <w:t xml:space="preserve"> Российской академии наук (ИФТТ РАН), именуемое в дальнейшем «Заказчик», в лице заместителя директора </w:t>
      </w:r>
      <w:proofErr w:type="spellStart"/>
      <w:r w:rsidRPr="00306E39">
        <w:rPr>
          <w:rFonts w:ascii="Times New Roman" w:hAnsi="Times New Roman"/>
        </w:rPr>
        <w:t>Агаркова</w:t>
      </w:r>
      <w:proofErr w:type="spellEnd"/>
      <w:r w:rsidRPr="00306E39">
        <w:rPr>
          <w:rFonts w:ascii="Times New Roman" w:hAnsi="Times New Roman"/>
        </w:rPr>
        <w:t xml:space="preserve"> Дмитрия Александровича</w:t>
      </w:r>
      <w:r>
        <w:rPr>
          <w:rFonts w:ascii="Times New Roman" w:hAnsi="Times New Roman"/>
        </w:rPr>
        <w:t xml:space="preserve">, действующего на основании </w:t>
      </w:r>
      <w:r w:rsidRPr="00306E39">
        <w:rPr>
          <w:rFonts w:ascii="Times New Roman" w:hAnsi="Times New Roman"/>
          <w:color w:val="auto"/>
        </w:rPr>
        <w:t>д</w:t>
      </w:r>
      <w:r w:rsidRPr="00306E39">
        <w:rPr>
          <w:rFonts w:ascii="Times New Roman" w:hAnsi="Times New Roman"/>
        </w:rPr>
        <w:t>оверенности №</w:t>
      </w:r>
      <w:r w:rsidR="00EB5F81">
        <w:rPr>
          <w:rFonts w:ascii="Times New Roman" w:hAnsi="Times New Roman"/>
        </w:rPr>
        <w:t xml:space="preserve"> </w:t>
      </w:r>
      <w:r w:rsidRPr="00306E39">
        <w:rPr>
          <w:rFonts w:ascii="Times New Roman" w:hAnsi="Times New Roman"/>
        </w:rPr>
        <w:t xml:space="preserve">28-1 </w:t>
      </w:r>
      <w:r w:rsidRPr="00306E39">
        <w:rPr>
          <w:rFonts w:ascii="Times New Roman" w:hAnsi="Times New Roman"/>
          <w:color w:val="auto"/>
        </w:rPr>
        <w:t xml:space="preserve">от </w:t>
      </w:r>
      <w:r w:rsidR="00EB5F81">
        <w:rPr>
          <w:rFonts w:ascii="Times New Roman" w:hAnsi="Times New Roman"/>
          <w:color w:val="auto"/>
        </w:rPr>
        <w:t>14</w:t>
      </w:r>
      <w:r w:rsidRPr="00306E39">
        <w:rPr>
          <w:rFonts w:ascii="Times New Roman" w:hAnsi="Times New Roman"/>
          <w:color w:val="auto"/>
        </w:rPr>
        <w:t>.</w:t>
      </w:r>
      <w:r w:rsidR="00EB5F81">
        <w:rPr>
          <w:rFonts w:ascii="Times New Roman" w:hAnsi="Times New Roman"/>
          <w:color w:val="auto"/>
        </w:rPr>
        <w:t>05</w:t>
      </w:r>
      <w:r w:rsidRPr="00306E39">
        <w:rPr>
          <w:rFonts w:ascii="Times New Roman" w:hAnsi="Times New Roman"/>
          <w:color w:val="auto"/>
        </w:rPr>
        <w:t>.202</w:t>
      </w:r>
      <w:r w:rsidR="00EB5F81">
        <w:rPr>
          <w:rFonts w:ascii="Times New Roman" w:hAnsi="Times New Roman"/>
          <w:color w:val="auto"/>
        </w:rPr>
        <w:t>6</w:t>
      </w:r>
      <w:r w:rsidRPr="00306E39">
        <w:rPr>
          <w:rFonts w:ascii="Times New Roman" w:hAnsi="Times New Roman"/>
          <w:color w:val="auto"/>
        </w:rPr>
        <w:t xml:space="preserve"> г.</w:t>
      </w:r>
      <w:r>
        <w:rPr>
          <w:rFonts w:ascii="Times New Roman" w:hAnsi="Times New Roman"/>
          <w:color w:val="auto"/>
        </w:rPr>
        <w:t>,</w:t>
      </w:r>
      <w:r w:rsidRPr="00306E39">
        <w:rPr>
          <w:rFonts w:ascii="Times New Roman" w:hAnsi="Times New Roman"/>
          <w:color w:val="auto"/>
        </w:rPr>
        <w:t xml:space="preserve"> с </w:t>
      </w:r>
      <w:r>
        <w:rPr>
          <w:rFonts w:ascii="Times New Roman" w:hAnsi="Times New Roman"/>
        </w:rPr>
        <w:t xml:space="preserve">другой стороны, </w:t>
      </w:r>
      <w:r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</w:rPr>
        <w:t>п.</w:t>
      </w:r>
      <w:r w:rsidR="00EB5F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 ч.</w:t>
      </w:r>
      <w:r w:rsidR="00EB5F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(ИКЗ</w:t>
      </w:r>
      <w:r w:rsidR="00FD04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261503100312050310100100160000000000), заключили настоящий договор о нижеследующем:</w:t>
      </w:r>
    </w:p>
    <w:p w:rsidR="00F10E89" w:rsidRDefault="00F10E89" w:rsidP="00EB5F81">
      <w:pPr>
        <w:spacing w:after="0" w:line="240" w:lineRule="auto"/>
        <w:ind w:firstLine="360"/>
        <w:jc w:val="both"/>
        <w:rPr>
          <w:rFonts w:ascii="Times New Roman" w:hAnsi="Times New Roman"/>
          <w:b/>
        </w:rPr>
      </w:pPr>
    </w:p>
    <w:p w:rsidR="00F10E89" w:rsidRDefault="00306E39" w:rsidP="00EB5F81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выполнить по заказу Заказчика работу, указанную в пункте 1.2 Договора, а Заказчик обязуется принять и оплатить результат работы.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Изготовить типографским способом: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Автореферат диссертации </w:t>
      </w:r>
      <w:r w:rsidR="00EB5F81">
        <w:rPr>
          <w:rFonts w:ascii="Times New Roman" w:hAnsi="Times New Roman"/>
        </w:rPr>
        <w:t>Никитина С.С.</w:t>
      </w:r>
      <w:r>
        <w:rPr>
          <w:rFonts w:ascii="Times New Roman" w:hAnsi="Times New Roman"/>
        </w:rPr>
        <w:t xml:space="preserve"> в количестве 80 шт.</w:t>
      </w:r>
    </w:p>
    <w:p w:rsidR="00F10E89" w:rsidRDefault="00F10E89" w:rsidP="00EB5F81">
      <w:pPr>
        <w:spacing w:after="0" w:line="240" w:lineRule="auto"/>
        <w:jc w:val="both"/>
        <w:rPr>
          <w:rFonts w:ascii="Times New Roman" w:hAnsi="Times New Roman"/>
        </w:rPr>
      </w:pPr>
    </w:p>
    <w:p w:rsidR="00F10E89" w:rsidRDefault="00306E39" w:rsidP="00EB5F8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Обязанности сторон</w:t>
      </w:r>
    </w:p>
    <w:p w:rsidR="00F10E89" w:rsidRDefault="00306E39" w:rsidP="00EB5F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2.1. Исполнитель обязан:</w:t>
      </w:r>
    </w:p>
    <w:p w:rsidR="00F10E89" w:rsidRDefault="00306E39" w:rsidP="00EB5F8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2.1.1. Выполнить работу надлежащим образом.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Безвозмездно исправить все допущенные по его вине недостатки в сроки, установленные Заказчиком.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Заказчик обязан: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выполненную работу в сумме и в сроки, определённые разделом 3 Договора.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2.2.2. По получении от Исполнителя уведомления о готовности продукции к приему-передаче согласовать дату, принять результат работ не позднее согласованной даты.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10E89" w:rsidRDefault="00306E39" w:rsidP="00EB5F81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Цена договора и порядок расчетов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Стоимос</w:t>
      </w:r>
      <w:r w:rsidR="00EB5F81">
        <w:rPr>
          <w:rFonts w:ascii="Times New Roman" w:hAnsi="Times New Roman"/>
        </w:rPr>
        <w:t>ть работ по Договору составляет</w:t>
      </w:r>
      <w:r>
        <w:rPr>
          <w:rFonts w:ascii="Times New Roman" w:hAnsi="Times New Roman"/>
        </w:rPr>
        <w:t xml:space="preserve"> </w:t>
      </w:r>
      <w:r w:rsidR="00FD046C">
        <w:rPr>
          <w:rFonts w:ascii="Times New Roman" w:hAnsi="Times New Roman"/>
        </w:rPr>
        <w:t>_____</w:t>
      </w:r>
      <w:proofErr w:type="gramStart"/>
      <w:r w:rsidR="00FD046C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руб.</w:t>
      </w:r>
      <w:proofErr w:type="gramEnd"/>
      <w:r>
        <w:rPr>
          <w:rFonts w:ascii="Times New Roman" w:hAnsi="Times New Roman"/>
        </w:rPr>
        <w:t xml:space="preserve"> </w:t>
      </w:r>
      <w:r w:rsidR="00FD046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коп. (</w:t>
      </w:r>
      <w:r w:rsidR="00FD046C">
        <w:rPr>
          <w:rFonts w:ascii="Times New Roman" w:hAnsi="Times New Roman"/>
        </w:rPr>
        <w:t>_________________</w:t>
      </w:r>
      <w:proofErr w:type="gramStart"/>
      <w:r w:rsidR="00FD046C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руб.</w:t>
      </w:r>
      <w:proofErr w:type="gramEnd"/>
      <w:r>
        <w:rPr>
          <w:rFonts w:ascii="Times New Roman" w:hAnsi="Times New Roman"/>
        </w:rPr>
        <w:t xml:space="preserve"> </w:t>
      </w:r>
      <w:r w:rsidR="00FD046C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коп.),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 xml:space="preserve">. НДС </w:t>
      </w:r>
      <w:r w:rsidR="00FD046C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% - </w:t>
      </w:r>
      <w:r w:rsidR="00FD046C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.</w:t>
      </w:r>
    </w:p>
    <w:p w:rsidR="00F10E89" w:rsidRDefault="00306E39" w:rsidP="00EB5F81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Оплата за выполненную работу производится Заказчиком на основании выставленных Исполнителем счетов, товарных накладных, счетов-фактур в течение 7 рабочих дней  с даты их получения Заказчиком.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Заказчик оплачивает работу Исполнителя путем перечисления денежных средств на расчетный счет Исполнителя.</w:t>
      </w:r>
    </w:p>
    <w:p w:rsidR="00F10E89" w:rsidRDefault="00306E39" w:rsidP="00EB5F81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Обязательство Заказчика по оплате выполненных работ считается исполненным надлежащим образом с момента </w:t>
      </w:r>
      <w:bookmarkStart w:id="0" w:name="_Hlk177981354"/>
      <w:r>
        <w:rPr>
          <w:rFonts w:ascii="Times New Roman" w:hAnsi="Times New Roman"/>
        </w:rPr>
        <w:t xml:space="preserve">поступления соответствующих денежных средств на счет </w:t>
      </w:r>
      <w:bookmarkEnd w:id="0"/>
      <w:r>
        <w:rPr>
          <w:rFonts w:ascii="Times New Roman" w:hAnsi="Times New Roman"/>
        </w:rPr>
        <w:t>Исполнителя.</w:t>
      </w:r>
    </w:p>
    <w:p w:rsidR="00F10E89" w:rsidRDefault="00306E39" w:rsidP="00EB5F81">
      <w:pPr>
        <w:spacing w:after="0" w:line="240" w:lineRule="auto"/>
        <w:ind w:left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Ответственность сторон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За невыполнение условий Договора стороны несут ответственность в соответствии с действующим законодательством РФ.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Стороны не несут ответственности за неисполнение или ненадлежащее исполнение обязательств, обусловленное обстоятельствами непреодолимой силы, включая фактические военные действия, наводнения, пожары, иные стихийные бедствия.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Сторона, для которой наступило действие обстоятельств форс-мажора, обязана в срок 2 (два) рабочих дня известить об этом другую Сторону.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Документ, выданный Торгово-промышленной палатой,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F10E89" w:rsidRDefault="00306E39" w:rsidP="00EB5F81">
      <w:pPr>
        <w:spacing w:after="8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4.5. Если обстоятельства непреодолимой силы и их последствия продолжают действовать более 1 (одного) календарного месяца, то каждая Сторона вправе расторгнуть Договор в одностороннем порядке с уведомлением другой Стороны за 7 рабочих дней до даты фактического расторжения.</w:t>
      </w:r>
    </w:p>
    <w:p w:rsidR="00F10E89" w:rsidRDefault="00F10E89" w:rsidP="00EB5F81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F10E89" w:rsidRDefault="00306E39" w:rsidP="00EB5F8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Разрешение споров</w:t>
      </w:r>
    </w:p>
    <w:p w:rsidR="00F10E89" w:rsidRDefault="00306E39" w:rsidP="00EB5F81">
      <w:pPr>
        <w:pStyle w:val="ac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5.1. Все споры и разногласия, которые могут возникнуть из Договора или в связи с ним, будут по возможности разрешаться путем переговоров между Сторонами. В случае если Стороны не придут к соглашению, то дело (спор) подлежит передаче на разрешение в Арбитражный суд Московской области, </w:t>
      </w:r>
      <w:r>
        <w:rPr>
          <w:rFonts w:ascii="Times New Roman" w:hAnsi="Times New Roman"/>
          <w:sz w:val="22"/>
        </w:rPr>
        <w:lastRenderedPageBreak/>
        <w:t>за исключением случаев, когда иная подсудность установлена Арбитражным процессуальным кодексом Российской Федерации.</w:t>
      </w:r>
    </w:p>
    <w:p w:rsidR="00F10E89" w:rsidRDefault="00306E39" w:rsidP="00EB5F81">
      <w:pPr>
        <w:pStyle w:val="ac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5.2. Стороны договорились об обязательном соблюдении претензионного, досудебного порядка урегулирования споров. Претензии предъявляются почтовым отправлением с уведомлением о вручении с приложением всех обосновывающих документов, скан-копия претензии дублируется на адрес эл. почты Стороны, указанный в разделе 8. Претензия должна быть подписана уполномоченным на то лицом. Претензии, подписанные неуполномоченными лицами, к рассмотрению не принимаются.</w:t>
      </w:r>
    </w:p>
    <w:p w:rsidR="00F10E89" w:rsidRDefault="00306E39" w:rsidP="00EB5F81">
      <w:pPr>
        <w:pStyle w:val="ac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5.3. Претензии и ответы на претензии отправляются почтовым отправлением с уведомлением о вручении, либо вручаются под расписку.</w:t>
      </w:r>
    </w:p>
    <w:p w:rsidR="00F10E89" w:rsidRDefault="00306E39" w:rsidP="00EB5F81">
      <w:pPr>
        <w:pStyle w:val="ac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5.4. Сторона, получившая претензию, обязана рассмотреть ее в течение 15 (пятнадцати) календарных дней с момента получения и направить письменно предложения по ее урегулированию другой Стороне или исполнить изложенные в претензии требования в срок, указанный в претензии.</w:t>
      </w:r>
    </w:p>
    <w:p w:rsidR="00F10E89" w:rsidRDefault="00F10E89" w:rsidP="00EB5F81">
      <w:pPr>
        <w:pStyle w:val="ac"/>
        <w:jc w:val="both"/>
        <w:rPr>
          <w:rFonts w:ascii="Times New Roman" w:hAnsi="Times New Roman"/>
          <w:sz w:val="22"/>
        </w:rPr>
      </w:pPr>
    </w:p>
    <w:p w:rsidR="00F10E89" w:rsidRDefault="00306E39" w:rsidP="00EB5F8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Срок действия Договора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Договор вступает в силу с момента его подписания обеими Сторонами и действует до «</w:t>
      </w:r>
      <w:r w:rsidR="004841A5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» </w:t>
      </w:r>
      <w:r w:rsidR="00EB5F81">
        <w:rPr>
          <w:rFonts w:ascii="Times New Roman" w:hAnsi="Times New Roman"/>
        </w:rPr>
        <w:t>июля</w:t>
      </w:r>
      <w:r>
        <w:rPr>
          <w:rFonts w:ascii="Times New Roman" w:hAnsi="Times New Roman"/>
        </w:rPr>
        <w:t xml:space="preserve"> 2026 года, а в части неисполненных по нему обязательств – до их исполнения Сторонами. 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Договор может быть расторгнут досрочно: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6.2.1. по письменному соглашению Сторон.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6.2.2. в одностороннем порядке в случаях, предусмотренных законодательством Российской Федерации, при условии письменного уведомления контрагента о расторжении не менее чем за 7 (семь) календарных дней до даты предполагаемого расторжения.</w:t>
      </w:r>
    </w:p>
    <w:p w:rsidR="00F10E89" w:rsidRDefault="00F10E89" w:rsidP="00EB5F81">
      <w:pPr>
        <w:spacing w:after="0" w:line="240" w:lineRule="auto"/>
        <w:jc w:val="both"/>
        <w:rPr>
          <w:rFonts w:ascii="Times New Roman" w:hAnsi="Times New Roman"/>
        </w:rPr>
      </w:pPr>
    </w:p>
    <w:p w:rsidR="00F10E89" w:rsidRDefault="00306E39" w:rsidP="00EB5F8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Заключительные положения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В остальном, что не предусмотрено Договором, Стороны руководствуются действующим законодательством Российской Федерации.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Изменения условий Договора оформляются путем составления дополнительных соглашений, которые вступают в силу с момента их подписания обеими Сторонами.</w:t>
      </w:r>
    </w:p>
    <w:p w:rsidR="00F10E89" w:rsidRDefault="00306E39" w:rsidP="00EB5F8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7.3. Договор составлен в двух экземплярах, имеющих равную юридическую силу, по одному для каждой из Сторон.</w:t>
      </w:r>
    </w:p>
    <w:p w:rsidR="00F10E89" w:rsidRDefault="00F10E89" w:rsidP="00EB5F81">
      <w:pPr>
        <w:spacing w:after="0" w:line="240" w:lineRule="auto"/>
        <w:jc w:val="both"/>
        <w:rPr>
          <w:rFonts w:ascii="Times New Roman" w:hAnsi="Times New Roman"/>
        </w:rPr>
      </w:pPr>
    </w:p>
    <w:p w:rsidR="00F10E89" w:rsidRDefault="00306E39">
      <w:pPr>
        <w:spacing w:after="0" w:line="21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Реквизиты и подписи сторон</w:t>
      </w:r>
    </w:p>
    <w:p w:rsidR="00F10E89" w:rsidRDefault="00F10E8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42"/>
      </w:tblGrid>
      <w:tr w:rsidR="00F10E89" w:rsidTr="00353FBC">
        <w:tc>
          <w:tcPr>
            <w:tcW w:w="5211" w:type="dxa"/>
          </w:tcPr>
          <w:p w:rsidR="00F10E89" w:rsidRDefault="00306E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4642" w:type="dxa"/>
          </w:tcPr>
          <w:p w:rsidR="00F10E89" w:rsidRDefault="00306E3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F10E89" w:rsidTr="00353FBC">
        <w:tc>
          <w:tcPr>
            <w:tcW w:w="5211" w:type="dxa"/>
          </w:tcPr>
          <w:p w:rsidR="00F10E89" w:rsidRPr="00306E39" w:rsidRDefault="00306E39">
            <w:pPr>
              <w:rPr>
                <w:rFonts w:ascii="Times New Roman" w:hAnsi="Times New Roman"/>
              </w:rPr>
            </w:pPr>
            <w:r w:rsidRPr="00306E39">
              <w:rPr>
                <w:rFonts w:ascii="Times New Roman" w:hAnsi="Times New Roman"/>
              </w:rPr>
              <w:t xml:space="preserve">Федеральное государственное бюджетное учреждение науки Институт физики твердого тела имени Ю.А. </w:t>
            </w:r>
            <w:proofErr w:type="spellStart"/>
            <w:r w:rsidRPr="00306E39">
              <w:rPr>
                <w:rFonts w:ascii="Times New Roman" w:hAnsi="Times New Roman"/>
              </w:rPr>
              <w:t>Осипьяна</w:t>
            </w:r>
            <w:proofErr w:type="spellEnd"/>
            <w:r w:rsidRPr="00306E39">
              <w:rPr>
                <w:rFonts w:ascii="Times New Roman" w:hAnsi="Times New Roman"/>
              </w:rPr>
              <w:t xml:space="preserve"> Российской академии наук (ИФТТ РАН)</w:t>
            </w:r>
          </w:p>
          <w:p w:rsidR="00F10E89" w:rsidRPr="00306E39" w:rsidRDefault="00F10E89">
            <w:pPr>
              <w:rPr>
                <w:rFonts w:ascii="Times New Roman" w:hAnsi="Times New Roman"/>
              </w:rPr>
            </w:pPr>
          </w:p>
          <w:p w:rsidR="00F10E89" w:rsidRPr="00306E39" w:rsidRDefault="00306E39">
            <w:pPr>
              <w:rPr>
                <w:rFonts w:ascii="Times New Roman" w:hAnsi="Times New Roman"/>
              </w:rPr>
            </w:pPr>
            <w:r w:rsidRPr="00306E39">
              <w:rPr>
                <w:rFonts w:ascii="Times New Roman" w:hAnsi="Times New Roman"/>
              </w:rPr>
              <w:t xml:space="preserve">142432 Московская обл., г. Черноголовка, ул. Академика </w:t>
            </w:r>
            <w:proofErr w:type="spellStart"/>
            <w:r w:rsidRPr="00306E39">
              <w:rPr>
                <w:rFonts w:ascii="Times New Roman" w:hAnsi="Times New Roman"/>
              </w:rPr>
              <w:t>Осипьяна</w:t>
            </w:r>
            <w:proofErr w:type="spellEnd"/>
            <w:r w:rsidRPr="00306E39">
              <w:rPr>
                <w:rFonts w:ascii="Times New Roman" w:hAnsi="Times New Roman"/>
              </w:rPr>
              <w:t>, д. 2</w:t>
            </w:r>
          </w:p>
          <w:p w:rsidR="00F10E89" w:rsidRPr="00306E39" w:rsidRDefault="00306E39">
            <w:pPr>
              <w:rPr>
                <w:rFonts w:ascii="Times New Roman" w:hAnsi="Times New Roman"/>
              </w:rPr>
            </w:pPr>
            <w:r w:rsidRPr="00306E39">
              <w:rPr>
                <w:rFonts w:ascii="Times New Roman" w:hAnsi="Times New Roman"/>
              </w:rPr>
              <w:t xml:space="preserve">ИНН 5031003120 КПП 503101001 </w:t>
            </w:r>
          </w:p>
          <w:p w:rsidR="00353FBC" w:rsidRPr="00353FBC" w:rsidRDefault="00353FBC" w:rsidP="00353FBC">
            <w:pPr>
              <w:rPr>
                <w:rFonts w:ascii="Times New Roman" w:hAnsi="Times New Roman"/>
              </w:rPr>
            </w:pPr>
            <w:r w:rsidRPr="00353FBC">
              <w:rPr>
                <w:rFonts w:ascii="Times New Roman" w:hAnsi="Times New Roman"/>
              </w:rPr>
              <w:t xml:space="preserve">УФК по Нижегородской области (ИФТТ РАН л/с № 20486Ч27600) </w:t>
            </w:r>
          </w:p>
          <w:p w:rsidR="00353FBC" w:rsidRPr="00353FBC" w:rsidRDefault="00353FBC" w:rsidP="00353FBC">
            <w:pPr>
              <w:rPr>
                <w:rFonts w:ascii="Times New Roman" w:hAnsi="Times New Roman"/>
              </w:rPr>
            </w:pPr>
            <w:r w:rsidRPr="00353FBC">
              <w:rPr>
                <w:rFonts w:ascii="Times New Roman" w:hAnsi="Times New Roman"/>
              </w:rPr>
              <w:t>Банк</w:t>
            </w:r>
            <w:bookmarkStart w:id="1" w:name="_GoBack"/>
            <w:bookmarkEnd w:id="1"/>
            <w:r w:rsidRPr="00353FBC">
              <w:rPr>
                <w:rFonts w:ascii="Times New Roman" w:hAnsi="Times New Roman"/>
              </w:rPr>
              <w:t xml:space="preserve">: ОКЦ № 1 ВВГУ Банка России// УФК по Нижегородской области, г Нижний Новгород </w:t>
            </w:r>
          </w:p>
          <w:p w:rsidR="00353FBC" w:rsidRPr="00353FBC" w:rsidRDefault="00353FBC" w:rsidP="00353FBC">
            <w:pPr>
              <w:rPr>
                <w:rFonts w:ascii="Times New Roman" w:hAnsi="Times New Roman"/>
              </w:rPr>
            </w:pPr>
            <w:r w:rsidRPr="00353FBC">
              <w:rPr>
                <w:rFonts w:ascii="Times New Roman" w:hAnsi="Times New Roman"/>
              </w:rPr>
              <w:t xml:space="preserve">БИК 012202102 </w:t>
            </w:r>
          </w:p>
          <w:p w:rsidR="00353FBC" w:rsidRPr="00353FBC" w:rsidRDefault="00353FBC" w:rsidP="00353FBC">
            <w:pPr>
              <w:rPr>
                <w:rFonts w:ascii="Times New Roman" w:hAnsi="Times New Roman"/>
              </w:rPr>
            </w:pPr>
            <w:proofErr w:type="spellStart"/>
            <w:r w:rsidRPr="00353FBC">
              <w:rPr>
                <w:rFonts w:ascii="Times New Roman" w:hAnsi="Times New Roman"/>
              </w:rPr>
              <w:t>Расч.счет</w:t>
            </w:r>
            <w:proofErr w:type="spellEnd"/>
            <w:r w:rsidRPr="00353FBC">
              <w:rPr>
                <w:rFonts w:ascii="Times New Roman" w:hAnsi="Times New Roman"/>
              </w:rPr>
              <w:t xml:space="preserve"> 03214643000000013234 </w:t>
            </w:r>
          </w:p>
          <w:p w:rsidR="00353FBC" w:rsidRDefault="00353FBC" w:rsidP="00353FB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Корр.счет</w:t>
            </w:r>
            <w:proofErr w:type="spellEnd"/>
            <w:r>
              <w:rPr>
                <w:rFonts w:ascii="Times New Roman" w:hAnsi="Times New Roman"/>
              </w:rPr>
              <w:t xml:space="preserve"> 401028107453</w:t>
            </w:r>
            <w:r w:rsidRPr="00353FBC">
              <w:rPr>
                <w:rFonts w:ascii="Times New Roman" w:hAnsi="Times New Roman"/>
              </w:rPr>
              <w:t xml:space="preserve">70000024 </w:t>
            </w:r>
            <w:r w:rsidR="00306E39" w:rsidRPr="00306E39">
              <w:rPr>
                <w:rFonts w:ascii="Times New Roman" w:hAnsi="Times New Roman"/>
              </w:rPr>
              <w:t xml:space="preserve"> </w:t>
            </w:r>
          </w:p>
          <w:p w:rsidR="00F10E89" w:rsidRPr="00306E39" w:rsidRDefault="00306E39" w:rsidP="00353FBC">
            <w:pPr>
              <w:rPr>
                <w:rFonts w:ascii="Times New Roman" w:hAnsi="Times New Roman"/>
                <w:shd w:val="clear" w:color="auto" w:fill="F71E04"/>
              </w:rPr>
            </w:pPr>
            <w:r w:rsidRPr="00306E39">
              <w:rPr>
                <w:rFonts w:ascii="Times New Roman" w:hAnsi="Times New Roman"/>
              </w:rPr>
              <w:t>ОКТМО 46781000</w:t>
            </w:r>
          </w:p>
          <w:p w:rsidR="00F10E89" w:rsidRPr="00306E39" w:rsidRDefault="00F10E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42" w:type="dxa"/>
          </w:tcPr>
          <w:p w:rsidR="00F10E89" w:rsidRPr="00306E39" w:rsidRDefault="00F10E89">
            <w:pPr>
              <w:jc w:val="both"/>
              <w:rPr>
                <w:rFonts w:ascii="Times New Roman" w:hAnsi="Times New Roman"/>
              </w:rPr>
            </w:pPr>
          </w:p>
        </w:tc>
      </w:tr>
      <w:tr w:rsidR="00F10E89" w:rsidTr="00353FBC">
        <w:tc>
          <w:tcPr>
            <w:tcW w:w="5211" w:type="dxa"/>
          </w:tcPr>
          <w:p w:rsidR="00F10E89" w:rsidRPr="00306E39" w:rsidRDefault="00F10E89">
            <w:pPr>
              <w:jc w:val="both"/>
              <w:rPr>
                <w:rFonts w:ascii="Times New Roman" w:hAnsi="Times New Roman"/>
              </w:rPr>
            </w:pPr>
          </w:p>
          <w:p w:rsidR="00F10E89" w:rsidRPr="00306E39" w:rsidRDefault="00306E39">
            <w:pPr>
              <w:jc w:val="both"/>
              <w:rPr>
                <w:rFonts w:ascii="Times New Roman" w:hAnsi="Times New Roman"/>
              </w:rPr>
            </w:pPr>
            <w:r w:rsidRPr="00306E39">
              <w:rPr>
                <w:rFonts w:ascii="Times New Roman" w:hAnsi="Times New Roman"/>
              </w:rPr>
              <w:t>Заместитель директора ИФТТ РАН</w:t>
            </w:r>
          </w:p>
          <w:p w:rsidR="00F10E89" w:rsidRPr="00306E39" w:rsidRDefault="00F10E89">
            <w:pPr>
              <w:jc w:val="both"/>
              <w:rPr>
                <w:rFonts w:ascii="Times New Roman" w:hAnsi="Times New Roman"/>
              </w:rPr>
            </w:pPr>
          </w:p>
          <w:p w:rsidR="00F10E89" w:rsidRPr="00306E39" w:rsidRDefault="00F10E89">
            <w:pPr>
              <w:jc w:val="both"/>
              <w:rPr>
                <w:rFonts w:ascii="Times New Roman" w:hAnsi="Times New Roman"/>
              </w:rPr>
            </w:pPr>
          </w:p>
          <w:p w:rsidR="00F10E89" w:rsidRPr="00306E39" w:rsidRDefault="00306E39">
            <w:pPr>
              <w:jc w:val="both"/>
              <w:rPr>
                <w:rFonts w:ascii="Times New Roman" w:hAnsi="Times New Roman"/>
              </w:rPr>
            </w:pPr>
            <w:r w:rsidRPr="00306E39">
              <w:rPr>
                <w:rFonts w:ascii="Times New Roman" w:hAnsi="Times New Roman"/>
              </w:rPr>
              <w:t>_____________________     Агарков Д.А.</w:t>
            </w:r>
          </w:p>
        </w:tc>
        <w:tc>
          <w:tcPr>
            <w:tcW w:w="4642" w:type="dxa"/>
          </w:tcPr>
          <w:p w:rsidR="00F10E89" w:rsidRDefault="00F10E89">
            <w:pPr>
              <w:jc w:val="both"/>
              <w:rPr>
                <w:rFonts w:ascii="Times New Roman" w:hAnsi="Times New Roman"/>
              </w:rPr>
            </w:pPr>
          </w:p>
          <w:p w:rsidR="00F10E89" w:rsidRDefault="00FD04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</w:p>
          <w:p w:rsidR="00F10E89" w:rsidRDefault="00F10E89">
            <w:pPr>
              <w:jc w:val="both"/>
              <w:rPr>
                <w:rFonts w:ascii="Times New Roman" w:hAnsi="Times New Roman"/>
              </w:rPr>
            </w:pPr>
          </w:p>
          <w:p w:rsidR="00F10E89" w:rsidRDefault="00F10E89">
            <w:pPr>
              <w:jc w:val="both"/>
              <w:rPr>
                <w:rFonts w:ascii="Times New Roman" w:hAnsi="Times New Roman"/>
              </w:rPr>
            </w:pPr>
          </w:p>
          <w:p w:rsidR="00F10E89" w:rsidRDefault="00306E3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 </w:t>
            </w:r>
            <w:r w:rsidR="00FD046C">
              <w:rPr>
                <w:rFonts w:ascii="Times New Roman" w:hAnsi="Times New Roman"/>
              </w:rPr>
              <w:t>/ФИО/</w:t>
            </w:r>
          </w:p>
          <w:p w:rsidR="00F10E89" w:rsidRDefault="00F10E8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F10E89" w:rsidRDefault="00F10E89"/>
    <w:sectPr w:rsidR="00F10E89">
      <w:pgSz w:w="11906" w:h="16838"/>
      <w:pgMar w:top="851" w:right="85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10E89"/>
    <w:rsid w:val="00306E39"/>
    <w:rsid w:val="00353FBC"/>
    <w:rsid w:val="004841A5"/>
    <w:rsid w:val="00EB5F81"/>
    <w:rsid w:val="00F10E89"/>
    <w:rsid w:val="00F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FD24"/>
  <w15:docId w15:val="{2E4A45AD-90F6-4607-AD92-157FCFDB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No Spacing"/>
    <w:link w:val="a9"/>
    <w:pPr>
      <w:spacing w:after="0" w:line="240" w:lineRule="auto"/>
    </w:pPr>
  </w:style>
  <w:style w:type="character" w:customStyle="1" w:styleId="a9">
    <w:name w:val="Без интервала Знак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ac">
    <w:name w:val="Нормальный"/>
    <w:link w:val="ad"/>
    <w:pPr>
      <w:spacing w:after="0" w:line="240" w:lineRule="auto"/>
    </w:pPr>
    <w:rPr>
      <w:rFonts w:ascii="Wide Latin" w:hAnsi="Wide Latin"/>
      <w:sz w:val="20"/>
    </w:rPr>
  </w:style>
  <w:style w:type="character" w:customStyle="1" w:styleId="ad">
    <w:name w:val="Нормальный"/>
    <w:link w:val="ac"/>
    <w:rPr>
      <w:rFonts w:ascii="Wide Latin" w:hAnsi="Wide Latin"/>
      <w:sz w:val="20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6</cp:revision>
  <dcterms:created xsi:type="dcterms:W3CDTF">2025-05-28T07:07:00Z</dcterms:created>
  <dcterms:modified xsi:type="dcterms:W3CDTF">2026-06-24T13:09:00Z</dcterms:modified>
</cp:coreProperties>
</file>