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3B" w:rsidRDefault="008A19E1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:rsidR="00177B3B" w:rsidRDefault="008A19E1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:rsidR="00177B3B" w:rsidRDefault="008A19E1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заполненную таблицу по спецификации со страной происхождения Товара (Приложение № 1), карточку участника с реквизитами и информацию об НДС на </w:t>
      </w:r>
      <w:r w:rsidR="003269D6">
        <w:rPr>
          <w:rFonts w:ascii="Times New Roman" w:hAnsi="Times New Roman"/>
          <w:b w:val="0"/>
          <w:bCs w:val="0"/>
          <w:kern w:val="0"/>
          <w:sz w:val="24"/>
          <w:szCs w:val="24"/>
          <w:lang w:val="en-US"/>
        </w:rPr>
        <w:t>ovit</w:t>
      </w:r>
      <w:r w:rsidR="003269D6" w:rsidRPr="003269D6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</w:t>
      </w:r>
      <w:r w:rsidR="003269D6">
        <w:rPr>
          <w:rFonts w:ascii="Times New Roman" w:hAnsi="Times New Roman"/>
          <w:b w:val="0"/>
          <w:bCs w:val="0"/>
          <w:kern w:val="0"/>
          <w:sz w:val="24"/>
          <w:szCs w:val="24"/>
          <w:lang w:val="en-US"/>
        </w:rPr>
        <w:t>gu</w:t>
      </w:r>
      <w:r w:rsidR="003269D6" w:rsidRPr="003269D6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33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@</w:t>
      </w:r>
      <w:r w:rsidR="003269D6">
        <w:rPr>
          <w:rFonts w:ascii="Times New Roman" w:hAnsi="Times New Roman"/>
          <w:b w:val="0"/>
          <w:bCs w:val="0"/>
          <w:kern w:val="0"/>
          <w:sz w:val="24"/>
          <w:szCs w:val="24"/>
          <w:lang w:val="en-US"/>
        </w:rPr>
        <w:t>mail</w:t>
      </w:r>
      <w:r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.ru</w:t>
      </w:r>
      <w:r>
        <w:rPr>
          <w:rFonts w:ascii="Times New Roman" w:hAnsi="Times New Roman"/>
          <w:color w:val="FF0000"/>
          <w:sz w:val="24"/>
          <w:szCs w:val="24"/>
        </w:rPr>
        <w:t xml:space="preserve">  после итогового протокола закупочной сессии!</w:t>
      </w:r>
    </w:p>
    <w:p w:rsidR="00177B3B" w:rsidRDefault="00177B3B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:rsidR="004A341D" w:rsidRPr="006C546E" w:rsidRDefault="004A341D" w:rsidP="004A341D">
      <w:pPr>
        <w:tabs>
          <w:tab w:val="left" w:leader="underscore" w:pos="7088"/>
        </w:tabs>
        <w:ind w:left="142"/>
        <w:jc w:val="right"/>
      </w:pPr>
      <w:r w:rsidRPr="006C546E">
        <w:t>Приложение № 1</w:t>
      </w:r>
    </w:p>
    <w:p w:rsidR="004A341D" w:rsidRPr="006C546E" w:rsidRDefault="004A341D" w:rsidP="004A341D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>
        <w:t>Контракт</w:t>
      </w:r>
      <w:r w:rsidRPr="006C546E">
        <w:t xml:space="preserve">у </w:t>
      </w:r>
    </w:p>
    <w:p w:rsidR="004A341D" w:rsidRPr="006C546E" w:rsidRDefault="004A341D" w:rsidP="004A341D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>
        <w:t>2</w:t>
      </w:r>
      <w:r w:rsidRPr="004A341D">
        <w:t>6</w:t>
      </w:r>
      <w:r w:rsidRPr="006C546E">
        <w:t xml:space="preserve"> г.</w:t>
      </w:r>
    </w:p>
    <w:p w:rsidR="004A341D" w:rsidRPr="006C546E" w:rsidRDefault="004A341D" w:rsidP="004A341D">
      <w:pPr>
        <w:tabs>
          <w:tab w:val="left" w:leader="underscore" w:pos="7088"/>
        </w:tabs>
        <w:ind w:left="142"/>
        <w:jc w:val="center"/>
        <w:rPr>
          <w:b/>
        </w:rPr>
      </w:pPr>
    </w:p>
    <w:p w:rsidR="004A341D" w:rsidRPr="006C546E" w:rsidRDefault="004A341D" w:rsidP="004A341D">
      <w:pPr>
        <w:tabs>
          <w:tab w:val="left" w:leader="underscore" w:pos="7088"/>
        </w:tabs>
        <w:ind w:left="142"/>
        <w:jc w:val="center"/>
      </w:pPr>
    </w:p>
    <w:p w:rsidR="004A341D" w:rsidRPr="006C546E" w:rsidRDefault="004A341D" w:rsidP="004A341D">
      <w:pPr>
        <w:tabs>
          <w:tab w:val="left" w:leader="underscore" w:pos="7088"/>
        </w:tabs>
        <w:ind w:left="142"/>
        <w:jc w:val="center"/>
      </w:pPr>
    </w:p>
    <w:p w:rsidR="004A341D" w:rsidRPr="006C546E" w:rsidRDefault="004A341D" w:rsidP="004A341D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Спецификация.</w:t>
      </w:r>
    </w:p>
    <w:p w:rsidR="004A341D" w:rsidRPr="006C546E" w:rsidRDefault="004A341D" w:rsidP="004A341D">
      <w:pPr>
        <w:rPr>
          <w:b/>
        </w:rPr>
      </w:pP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2763"/>
        <w:gridCol w:w="1414"/>
        <w:gridCol w:w="1564"/>
        <w:gridCol w:w="1488"/>
        <w:gridCol w:w="1914"/>
      </w:tblGrid>
      <w:tr w:rsidR="004A341D" w:rsidRPr="00091255" w:rsidTr="00CE2C54">
        <w:trPr>
          <w:trHeight w:val="730"/>
          <w:tblHeader/>
          <w:jc w:val="center"/>
        </w:trPr>
        <w:tc>
          <w:tcPr>
            <w:tcW w:w="1065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2763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41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488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91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4A341D" w:rsidRPr="00091255" w:rsidTr="00CE2C54">
        <w:trPr>
          <w:trHeight w:val="23"/>
          <w:jc w:val="center"/>
        </w:trPr>
        <w:tc>
          <w:tcPr>
            <w:tcW w:w="1065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2763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41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488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91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4A341D" w:rsidRPr="00091255" w:rsidTr="00CE2C54">
        <w:trPr>
          <w:trHeight w:val="23"/>
          <w:jc w:val="center"/>
        </w:trPr>
        <w:tc>
          <w:tcPr>
            <w:tcW w:w="1065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2763" w:type="dxa"/>
            <w:vAlign w:val="center"/>
          </w:tcPr>
          <w:p w:rsidR="004A341D" w:rsidRPr="00091255" w:rsidRDefault="004A341D" w:rsidP="007F4A6D">
            <w:pPr>
              <w:jc w:val="center"/>
            </w:pPr>
          </w:p>
        </w:tc>
        <w:tc>
          <w:tcPr>
            <w:tcW w:w="1414" w:type="dxa"/>
            <w:vAlign w:val="center"/>
          </w:tcPr>
          <w:p w:rsidR="004A341D" w:rsidRPr="00091255" w:rsidRDefault="004A341D" w:rsidP="007F4A6D">
            <w:pPr>
              <w:jc w:val="center"/>
            </w:pPr>
          </w:p>
        </w:tc>
        <w:tc>
          <w:tcPr>
            <w:tcW w:w="156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488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91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4A341D" w:rsidRPr="00091255" w:rsidTr="00CE2C54">
        <w:trPr>
          <w:trHeight w:val="23"/>
          <w:jc w:val="center"/>
        </w:trPr>
        <w:tc>
          <w:tcPr>
            <w:tcW w:w="6806" w:type="dxa"/>
            <w:gridSpan w:val="4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488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914" w:type="dxa"/>
            <w:vAlign w:val="center"/>
          </w:tcPr>
          <w:p w:rsidR="004A341D" w:rsidRPr="00091255" w:rsidRDefault="004A341D" w:rsidP="007F4A6D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:rsidR="004A341D" w:rsidRPr="006C546E" w:rsidRDefault="004A341D" w:rsidP="004A341D"/>
    <w:p w:rsidR="004A341D" w:rsidRPr="006C546E" w:rsidRDefault="004A341D" w:rsidP="004A341D">
      <w:pPr>
        <w:tabs>
          <w:tab w:val="left" w:leader="underscore" w:pos="7088"/>
        </w:tabs>
        <w:ind w:left="142"/>
        <w:jc w:val="right"/>
      </w:pPr>
    </w:p>
    <w:p w:rsidR="004A341D" w:rsidRPr="006C546E" w:rsidRDefault="004A341D" w:rsidP="004A341D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>
        <w:rPr>
          <w:bCs/>
        </w:rPr>
        <w:t>______________</w:t>
      </w:r>
      <w:r w:rsidRPr="006C546E">
        <w:rPr>
          <w:bCs/>
        </w:rPr>
        <w:t xml:space="preserve"> (</w:t>
      </w:r>
      <w:r>
        <w:rPr>
          <w:bCs/>
        </w:rPr>
        <w:t>________________</w:t>
      </w:r>
      <w:r w:rsidRPr="006C546E">
        <w:rPr>
          <w:bCs/>
        </w:rPr>
        <w:t xml:space="preserve">) рублей </w:t>
      </w:r>
      <w:r>
        <w:rPr>
          <w:bCs/>
        </w:rPr>
        <w:t>__</w:t>
      </w:r>
      <w:r w:rsidRPr="006C546E">
        <w:rPr>
          <w:bCs/>
        </w:rPr>
        <w:t xml:space="preserve"> копеек, </w:t>
      </w:r>
      <w:r>
        <w:rPr>
          <w:bCs/>
        </w:rPr>
        <w:t xml:space="preserve">в том числе </w:t>
      </w:r>
      <w:r w:rsidRPr="006C546E">
        <w:rPr>
          <w:bCs/>
        </w:rPr>
        <w:t xml:space="preserve">НДС </w:t>
      </w:r>
      <w:r>
        <w:rPr>
          <w:bCs/>
        </w:rPr>
        <w:t>20%</w:t>
      </w:r>
      <w:r w:rsidRPr="006C546E">
        <w:rPr>
          <w:bCs/>
        </w:rPr>
        <w:t>.</w:t>
      </w:r>
    </w:p>
    <w:p w:rsidR="004A341D" w:rsidRPr="006C546E" w:rsidRDefault="004A341D" w:rsidP="004A341D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4A341D" w:rsidRPr="006C546E" w:rsidTr="007F4A6D">
        <w:trPr>
          <w:trHeight w:val="3465"/>
        </w:trPr>
        <w:tc>
          <w:tcPr>
            <w:tcW w:w="5095" w:type="dxa"/>
          </w:tcPr>
          <w:p w:rsidR="004A341D" w:rsidRDefault="004A341D" w:rsidP="007F4A6D">
            <w:pPr>
              <w:jc w:val="center"/>
              <w:rPr>
                <w:szCs w:val="28"/>
              </w:rPr>
            </w:pPr>
          </w:p>
          <w:p w:rsidR="004A341D" w:rsidRPr="00AB1FCC" w:rsidRDefault="004A341D" w:rsidP="007F4A6D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:rsidR="004A341D" w:rsidRPr="00AB1FCC" w:rsidRDefault="004A341D" w:rsidP="007F4A6D">
            <w:pPr>
              <w:jc w:val="center"/>
              <w:rPr>
                <w:szCs w:val="28"/>
              </w:rPr>
            </w:pPr>
          </w:p>
          <w:p w:rsidR="004A341D" w:rsidRPr="00C630A5" w:rsidRDefault="00F70EB3" w:rsidP="007F4A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Главного управления </w:t>
            </w:r>
            <w:r>
              <w:rPr>
                <w:szCs w:val="28"/>
              </w:rPr>
              <w:br/>
            </w:r>
            <w:r w:rsidR="004A341D" w:rsidRPr="00C630A5">
              <w:rPr>
                <w:szCs w:val="28"/>
              </w:rPr>
              <w:t>МЧС России</w:t>
            </w:r>
            <w:r>
              <w:rPr>
                <w:szCs w:val="28"/>
              </w:rPr>
              <w:t xml:space="preserve"> по Владимирской области</w:t>
            </w:r>
          </w:p>
          <w:p w:rsidR="004A341D" w:rsidRPr="00C630A5" w:rsidRDefault="004A341D" w:rsidP="007F4A6D">
            <w:pPr>
              <w:jc w:val="center"/>
              <w:rPr>
                <w:szCs w:val="28"/>
              </w:rPr>
            </w:pPr>
          </w:p>
          <w:p w:rsidR="004A341D" w:rsidRPr="00C630A5" w:rsidRDefault="004A341D" w:rsidP="007F4A6D">
            <w:pPr>
              <w:jc w:val="center"/>
              <w:rPr>
                <w:szCs w:val="28"/>
              </w:rPr>
            </w:pPr>
          </w:p>
          <w:p w:rsidR="004A341D" w:rsidRPr="00C630A5" w:rsidRDefault="004A341D" w:rsidP="007F4A6D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 xml:space="preserve">________________ </w:t>
            </w:r>
            <w:r w:rsidR="00F70EB3">
              <w:rPr>
                <w:szCs w:val="28"/>
              </w:rPr>
              <w:t>А</w:t>
            </w:r>
            <w:r w:rsidRPr="00C630A5">
              <w:rPr>
                <w:szCs w:val="28"/>
              </w:rPr>
              <w:t xml:space="preserve">.В. </w:t>
            </w:r>
            <w:r w:rsidR="00F70EB3">
              <w:rPr>
                <w:szCs w:val="28"/>
              </w:rPr>
              <w:t>Купин</w:t>
            </w:r>
          </w:p>
          <w:p w:rsidR="004A341D" w:rsidRPr="00C630A5" w:rsidRDefault="004A341D" w:rsidP="007F4A6D">
            <w:pPr>
              <w:jc w:val="center"/>
              <w:rPr>
                <w:szCs w:val="28"/>
              </w:rPr>
            </w:pPr>
          </w:p>
          <w:p w:rsidR="004A341D" w:rsidRDefault="004A341D" w:rsidP="007F4A6D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:rsidR="004A341D" w:rsidRDefault="004A341D" w:rsidP="007F4A6D">
            <w:pPr>
              <w:jc w:val="center"/>
              <w:rPr>
                <w:szCs w:val="28"/>
              </w:rPr>
            </w:pPr>
          </w:p>
          <w:p w:rsidR="004A341D" w:rsidRDefault="004A341D" w:rsidP="007F4A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:rsidR="004A341D" w:rsidRDefault="004A341D" w:rsidP="007F4A6D">
            <w:pPr>
              <w:jc w:val="center"/>
              <w:rPr>
                <w:szCs w:val="28"/>
              </w:rPr>
            </w:pPr>
          </w:p>
          <w:p w:rsidR="004A341D" w:rsidRDefault="004A341D" w:rsidP="007F4A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:rsidR="004A341D" w:rsidRDefault="004A341D" w:rsidP="007F4A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:rsidR="004A341D" w:rsidRDefault="004A341D" w:rsidP="007F4A6D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:rsidR="004A341D" w:rsidRDefault="004A341D" w:rsidP="007F4A6D">
            <w:pPr>
              <w:jc w:val="center"/>
              <w:rPr>
                <w:szCs w:val="28"/>
              </w:rPr>
            </w:pPr>
          </w:p>
          <w:p w:rsidR="004A341D" w:rsidRDefault="004A341D" w:rsidP="007F4A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:rsidR="004A341D" w:rsidRDefault="004A341D" w:rsidP="007F4A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:rsidR="004A341D" w:rsidRDefault="004A341D" w:rsidP="007F4A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«___»_________________2026 г.</w:t>
            </w:r>
          </w:p>
        </w:tc>
      </w:tr>
    </w:tbl>
    <w:p w:rsidR="00177B3B" w:rsidRDefault="00177B3B">
      <w:pPr>
        <w:tabs>
          <w:tab w:val="left" w:leader="underscore" w:pos="7088"/>
        </w:tabs>
        <w:ind w:left="142"/>
        <w:jc w:val="right"/>
        <w:rPr>
          <w:sz w:val="22"/>
          <w:szCs w:val="22"/>
        </w:rPr>
      </w:pPr>
    </w:p>
    <w:p w:rsidR="00177B3B" w:rsidRDefault="00177B3B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F70EB3" w:rsidRDefault="00F70EB3">
      <w:pPr>
        <w:jc w:val="center"/>
        <w:rPr>
          <w:sz w:val="22"/>
          <w:szCs w:val="22"/>
        </w:rPr>
      </w:pPr>
    </w:p>
    <w:p w:rsidR="008A19E1" w:rsidRDefault="008A19E1">
      <w:pPr>
        <w:jc w:val="center"/>
        <w:rPr>
          <w:sz w:val="22"/>
          <w:szCs w:val="22"/>
        </w:rPr>
      </w:pPr>
    </w:p>
    <w:p w:rsidR="008A19E1" w:rsidRPr="006C546E" w:rsidRDefault="008A19E1" w:rsidP="008A19E1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>
        <w:t>2</w:t>
      </w:r>
    </w:p>
    <w:p w:rsidR="008A19E1" w:rsidRPr="006C546E" w:rsidRDefault="008A19E1" w:rsidP="008A19E1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>
        <w:t>Контракт</w:t>
      </w:r>
      <w:r w:rsidRPr="006C546E">
        <w:t xml:space="preserve">у </w:t>
      </w:r>
    </w:p>
    <w:p w:rsidR="008A19E1" w:rsidRDefault="008A19E1" w:rsidP="008A19E1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>
        <w:t>2</w:t>
      </w:r>
      <w:r w:rsidRPr="004A341D">
        <w:t>6</w:t>
      </w:r>
      <w:r w:rsidRPr="006C546E">
        <w:t xml:space="preserve"> г.</w:t>
      </w:r>
    </w:p>
    <w:p w:rsidR="008A19E1" w:rsidRDefault="008A19E1" w:rsidP="008A19E1">
      <w:pPr>
        <w:tabs>
          <w:tab w:val="left" w:leader="underscore" w:pos="7088"/>
        </w:tabs>
        <w:ind w:left="142"/>
        <w:jc w:val="right"/>
      </w:pPr>
    </w:p>
    <w:p w:rsidR="00177B3B" w:rsidRDefault="008A19E1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ТЕХНИЧЕСКОЕ ЗАДАНИЕ</w:t>
      </w:r>
    </w:p>
    <w:p w:rsidR="00177B3B" w:rsidRDefault="008A19E1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на поставку пневматических шин</w:t>
      </w:r>
    </w:p>
    <w:p w:rsidR="00177B3B" w:rsidRDefault="008A19E1">
      <w:pPr>
        <w:ind w:right="-2"/>
        <w:jc w:val="center"/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ОКПД 2: </w:t>
      </w:r>
      <w:r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22.11.11.000</w:t>
      </w:r>
    </w:p>
    <w:p w:rsidR="00177B3B" w:rsidRDefault="008A19E1" w:rsidP="00CE2C54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Наименование и описание объекта закупки.</w:t>
      </w:r>
    </w:p>
    <w:p w:rsidR="00177B3B" w:rsidRDefault="008A19E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Шины пневматические для легковых автомобилей: </w:t>
      </w:r>
    </w:p>
    <w:p w:rsidR="00623241" w:rsidRDefault="008A19E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Номинальный посадочный диаметр обода: 17 дюймов</w:t>
      </w:r>
      <w:r w:rsidR="0062324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177B3B" w:rsidRDefault="0062324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Индекс: С (легкогрузовые шины)</w:t>
      </w:r>
    </w:p>
    <w:p w:rsidR="00177B3B" w:rsidRDefault="008A19E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 герметизации шины: бескамерная</w:t>
      </w:r>
    </w:p>
    <w:p w:rsidR="00177B3B" w:rsidRDefault="008A19E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Номинальная ширина профиля: 215 мм</w:t>
      </w:r>
    </w:p>
    <w:p w:rsidR="00177B3B" w:rsidRDefault="008A19E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Номинальное отношение высоты профиля шины к ее ширине: 60 процентов</w:t>
      </w:r>
    </w:p>
    <w:p w:rsidR="00177B3B" w:rsidRPr="00C31233" w:rsidRDefault="008A19E1" w:rsidP="00CE2C54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Индекс категории </w:t>
      </w: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 xml:space="preserve">скорости: </w:t>
      </w:r>
      <w:r w:rsidR="001C1626">
        <w:rPr>
          <w:rFonts w:eastAsia="Calibri"/>
          <w:sz w:val="28"/>
          <w:szCs w:val="28"/>
          <w:shd w:val="clear" w:color="auto" w:fill="FFFFFF"/>
          <w:lang w:eastAsia="en-US"/>
        </w:rPr>
        <w:t>не менее Т (</w:t>
      </w:r>
      <w:bookmarkStart w:id="0" w:name="_GoBack"/>
      <w:bookmarkEnd w:id="0"/>
      <w:r w:rsidR="001C1626">
        <w:rPr>
          <w:rFonts w:eastAsia="Calibri"/>
          <w:sz w:val="28"/>
          <w:szCs w:val="28"/>
          <w:shd w:val="clear" w:color="auto" w:fill="FFFFFF"/>
          <w:lang w:eastAsia="en-US"/>
        </w:rPr>
        <w:t>190</w:t>
      </w: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 xml:space="preserve"> км/ч)</w:t>
      </w:r>
    </w:p>
    <w:p w:rsidR="00177B3B" w:rsidRPr="00C31233" w:rsidRDefault="008A19E1" w:rsidP="00CE2C54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 xml:space="preserve">Индекс нагрузки: </w:t>
      </w:r>
      <w:r w:rsidR="00F43321">
        <w:rPr>
          <w:rFonts w:eastAsia="Calibri"/>
          <w:sz w:val="28"/>
          <w:szCs w:val="28"/>
          <w:shd w:val="clear" w:color="auto" w:fill="FFFFFF"/>
          <w:lang w:eastAsia="en-US"/>
        </w:rPr>
        <w:t xml:space="preserve">не менее </w:t>
      </w: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>10</w:t>
      </w:r>
      <w:r w:rsidR="00623241" w:rsidRPr="00C31233">
        <w:rPr>
          <w:rFonts w:eastAsia="Calibri"/>
          <w:sz w:val="28"/>
          <w:szCs w:val="28"/>
          <w:shd w:val="clear" w:color="auto" w:fill="FFFFFF"/>
          <w:lang w:eastAsia="en-US"/>
        </w:rPr>
        <w:t>9</w:t>
      </w: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 xml:space="preserve"> (до </w:t>
      </w:r>
      <w:r w:rsidR="00623241" w:rsidRPr="00C31233">
        <w:rPr>
          <w:rFonts w:eastAsia="Calibri"/>
          <w:sz w:val="28"/>
          <w:szCs w:val="28"/>
          <w:shd w:val="clear" w:color="auto" w:fill="FFFFFF"/>
          <w:lang w:eastAsia="en-US"/>
        </w:rPr>
        <w:t>1030</w:t>
      </w: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 xml:space="preserve"> кг)</w:t>
      </w:r>
    </w:p>
    <w:p w:rsidR="00623241" w:rsidRPr="00C31233" w:rsidRDefault="00623241" w:rsidP="00CE2C54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 xml:space="preserve">Индекс нагрузки двускатный: </w:t>
      </w:r>
      <w:r w:rsidR="00F43321">
        <w:rPr>
          <w:rFonts w:eastAsia="Calibri"/>
          <w:sz w:val="28"/>
          <w:szCs w:val="28"/>
          <w:shd w:val="clear" w:color="auto" w:fill="FFFFFF"/>
          <w:lang w:eastAsia="en-US"/>
        </w:rPr>
        <w:t xml:space="preserve">не менее </w:t>
      </w: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>107 (до 975 кг)</w:t>
      </w:r>
    </w:p>
    <w:p w:rsidR="00177B3B" w:rsidRPr="00C31233" w:rsidRDefault="008A19E1" w:rsidP="00CE2C54">
      <w:pPr>
        <w:tabs>
          <w:tab w:val="num" w:pos="0"/>
        </w:tabs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31233">
        <w:rPr>
          <w:rFonts w:eastAsia="Calibri"/>
          <w:sz w:val="28"/>
          <w:szCs w:val="28"/>
          <w:shd w:val="clear" w:color="auto" w:fill="FFFFFF"/>
          <w:lang w:eastAsia="en-US"/>
        </w:rPr>
        <w:t>Тип конструкции: радиальная</w:t>
      </w:r>
    </w:p>
    <w:p w:rsidR="00177B3B" w:rsidRDefault="008A19E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Категория использования шин: летняя</w:t>
      </w:r>
    </w:p>
    <w:p w:rsidR="00177B3B" w:rsidRDefault="008A19E1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 – 4 штуки.</w:t>
      </w:r>
    </w:p>
    <w:p w:rsidR="00177B3B" w:rsidRDefault="00177B3B" w:rsidP="00CE2C54">
      <w:pPr>
        <w:tabs>
          <w:tab w:val="num" w:pos="0"/>
        </w:tabs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и качество Товара должны соответствовать требованиям ГОСТ Р 52900-2007 «Шины пневматические для легковых автомобилей и прицепов 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 xml:space="preserve">к ним», ГОСТ Р ИСО 4000-1-2005 «Шины для легковых автомобилей и ободья», ГОСТ 4754-97 «Шины пневматические для легковых автомобилей, прицепов 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>к ним, легких грузовых автомобилей и автобусов особо малой вместимости» при этом поставщик обязан указать конкретный товар на этапе подачи заявки для участия в электронном аукционе.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Марка, модель, модификация и характеристики каждой единицы товара должны быть одинаковыми в случае, если количество к поставке более 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 xml:space="preserve">1 единицы. Год выпуска шин должен быть не ранее </w:t>
      </w:r>
      <w:r>
        <w:rPr>
          <w:color w:val="000000"/>
          <w:sz w:val="28"/>
          <w:szCs w:val="28"/>
        </w:rPr>
        <w:t>202</w:t>
      </w:r>
      <w:r w:rsidR="00E912A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77B3B" w:rsidRDefault="008A19E1" w:rsidP="00CE2C54">
      <w:pPr>
        <w:numPr>
          <w:ilvl w:val="0"/>
          <w:numId w:val="1"/>
        </w:numPr>
        <w:ind w:left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Место, срок и условия поставки товара:</w:t>
      </w:r>
    </w:p>
    <w:p w:rsidR="00177B3B" w:rsidRPr="00CE2C54" w:rsidRDefault="008A19E1" w:rsidP="00CE2C54">
      <w:pPr>
        <w:tabs>
          <w:tab w:val="num" w:pos="0"/>
        </w:tabs>
        <w:ind w:firstLine="709"/>
        <w:contextualSpacing/>
        <w:jc w:val="both"/>
      </w:pPr>
      <w:r w:rsidRPr="00CE2C54">
        <w:rPr>
          <w:sz w:val="28"/>
          <w:szCs w:val="28"/>
        </w:rPr>
        <w:t xml:space="preserve">Поставка товара осуществляется по адресу: </w:t>
      </w:r>
      <w:r w:rsidR="00F70EB3" w:rsidRPr="00CE2C54">
        <w:rPr>
          <w:sz w:val="28"/>
          <w:szCs w:val="28"/>
        </w:rPr>
        <w:t xml:space="preserve">600901, Владимирская область, </w:t>
      </w:r>
      <w:r w:rsidR="00EF648D">
        <w:rPr>
          <w:sz w:val="28"/>
          <w:szCs w:val="28"/>
        </w:rPr>
        <w:br/>
      </w:r>
      <w:r w:rsidR="00F70EB3" w:rsidRPr="00CE2C54">
        <w:rPr>
          <w:sz w:val="28"/>
          <w:szCs w:val="28"/>
        </w:rPr>
        <w:t xml:space="preserve">г. Владимир, мкр. Юрьевец, ул. Ноябрьская, д. 17А, </w:t>
      </w:r>
      <w:r w:rsidRPr="00CE2C54">
        <w:rPr>
          <w:sz w:val="28"/>
          <w:szCs w:val="28"/>
        </w:rPr>
        <w:t>в течение 5 (пяти) рабочих дней с момента подписания государственного контракта.</w:t>
      </w:r>
    </w:p>
    <w:p w:rsidR="00177B3B" w:rsidRPr="00CE2C54" w:rsidRDefault="008A19E1" w:rsidP="00CE2C54">
      <w:pPr>
        <w:tabs>
          <w:tab w:val="num" w:pos="0"/>
        </w:tabs>
        <w:ind w:firstLine="709"/>
        <w:contextualSpacing/>
        <w:jc w:val="both"/>
      </w:pPr>
      <w:r w:rsidRPr="00CE2C54">
        <w:rPr>
          <w:sz w:val="28"/>
          <w:szCs w:val="28"/>
        </w:rPr>
        <w:t>Поставка товара и погрузочно-разгрузочные работы на склад Заказчика осуществляется силами и средствами Поставщика, исключающими возможность его механических повреждений.</w:t>
      </w:r>
    </w:p>
    <w:p w:rsidR="00177B3B" w:rsidRDefault="008A19E1" w:rsidP="00CE2C54">
      <w:pPr>
        <w:numPr>
          <w:ilvl w:val="0"/>
          <w:numId w:val="1"/>
        </w:numPr>
        <w:ind w:left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Дополнительные Требования: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 должен соответствовать действующим требованиям технических регламентов, ГОСТов, стандартов, быть сертифицированным. Копии (или, при наличии, оригиналов) сертификатов качества Поставщик обязан предоставить Заказчику при условии, что товар подлежит обязательной сертификации 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 xml:space="preserve">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</w:t>
      </w:r>
      <w:r>
        <w:rPr>
          <w:sz w:val="28"/>
          <w:szCs w:val="28"/>
        </w:rPr>
        <w:lastRenderedPageBreak/>
        <w:t>Правительства Российской Федерации от 31 декабря 2020 г. № 2467 и признании утратившими силу некоторых актов Правительства Российской Федерации».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 должен поставляться новым, не бывшем в эксплуатации, 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>не восстановленным, не находящимся на консервации и длительном хранении, работоспособным и обеспечивать предусмотренную производителем функциональность. На нем не должно быть повреждений, изменений вида комплектующих, следов изменения номера, маркировки, а также иных несоответствий официальному техническому описанию.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Товар должен отгружаться с комплектом сопроводительной документации, предусмотренной изготовителем, например: паспорт изделия, гарантийный талон, сертификат или его копия (при наличии).</w:t>
      </w:r>
    </w:p>
    <w:p w:rsidR="00177B3B" w:rsidRDefault="008A19E1" w:rsidP="00CE2C54">
      <w:pPr>
        <w:numPr>
          <w:ilvl w:val="0"/>
          <w:numId w:val="1"/>
        </w:numPr>
        <w:ind w:left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Требования к поставщику: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Поставщик должен соответствовать требованиям, установленным законодательством Российской Федерации к лицам, осуществляющим оказание услуг, являющихся предметом торгов, иметь необходимые сертификаты на товар в соответствии с действующим законодательством Российской Федерации. 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Также, на день подачи заявки на участие в конкурсной процедуре, 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 xml:space="preserve">в отношении поставщика не должно быть: 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инициировано процедур ликвидации юридического лица;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решений судов о признании его банкротом и об открытии конкурсного производства;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решений компетентных органов власти о прекращении деятельности, предусмотренных КоАП;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наличия в производстве дел о задолженностях по налогам, сборам и иным обязательным платежам в бюджеты любого уровня за прошедший календарный год, размер которых превышает 25 % балансовой стоимости активов поставщика;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сведений о наличии в реестре недобросовестных поставщиков.</w:t>
      </w:r>
    </w:p>
    <w:p w:rsidR="00177B3B" w:rsidRDefault="008A19E1" w:rsidP="00CE2C54">
      <w:pPr>
        <w:numPr>
          <w:ilvl w:val="0"/>
          <w:numId w:val="1"/>
        </w:numPr>
        <w:ind w:left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Требования к сроку и объему предоставления гарантии: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гарантии производителя на весь объем поставляемого товара должен составлять не менее 12 месяцев, соответствовать сроку, подтвержденному документами завода-изготовителя, и исчисляется с момента подписания акта приемки товара Заказчиком. 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обнаружения: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дефектов при приёмке товара – поставщик обязан заменить за свой счет</w:t>
      </w:r>
      <w:r w:rsidR="00F70EB3">
        <w:rPr>
          <w:sz w:val="28"/>
          <w:szCs w:val="28"/>
        </w:rPr>
        <w:br/>
      </w:r>
      <w:r>
        <w:rPr>
          <w:sz w:val="28"/>
          <w:szCs w:val="28"/>
        </w:rPr>
        <w:t>и своими силами такой товар в течение 5 (пяти) рабочих дней;</w:t>
      </w:r>
    </w:p>
    <w:p w:rsidR="00177B3B" w:rsidRDefault="008A19E1" w:rsidP="00CE2C54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скрытых недостатков, либо несоответствие требованиям качества в период гарантийного срока – поставщик обязан заменить за свой счет и своими силами такой товар в течение 15 (пятнадцати) рабочих дней.</w:t>
      </w:r>
    </w:p>
    <w:p w:rsidR="00746A30" w:rsidRDefault="00746A30" w:rsidP="00CE2C54">
      <w:pPr>
        <w:tabs>
          <w:tab w:val="num" w:pos="0"/>
        </w:tabs>
        <w:ind w:firstLine="709"/>
        <w:contextualSpacing/>
        <w:jc w:val="both"/>
        <w:rPr>
          <w:sz w:val="20"/>
          <w:szCs w:val="20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177B3B" w:rsidTr="0021618C">
        <w:trPr>
          <w:trHeight w:val="2422"/>
        </w:trPr>
        <w:tc>
          <w:tcPr>
            <w:tcW w:w="4888" w:type="dxa"/>
          </w:tcPr>
          <w:p w:rsidR="00177B3B" w:rsidRDefault="008A19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:rsidR="00F70EB3" w:rsidRPr="00C630A5" w:rsidRDefault="00F70EB3" w:rsidP="00F70E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Главного управления </w:t>
            </w:r>
            <w:r>
              <w:rPr>
                <w:szCs w:val="28"/>
              </w:rPr>
              <w:br/>
            </w:r>
            <w:r w:rsidRPr="00C630A5">
              <w:rPr>
                <w:szCs w:val="28"/>
              </w:rPr>
              <w:t>МЧС России</w:t>
            </w:r>
            <w:r>
              <w:rPr>
                <w:szCs w:val="28"/>
              </w:rPr>
              <w:t xml:space="preserve"> по Владимирской области</w:t>
            </w:r>
          </w:p>
          <w:p w:rsidR="00F70EB3" w:rsidRPr="00C630A5" w:rsidRDefault="00F70EB3" w:rsidP="00F70EB3">
            <w:pPr>
              <w:jc w:val="center"/>
              <w:rPr>
                <w:szCs w:val="28"/>
              </w:rPr>
            </w:pPr>
          </w:p>
          <w:p w:rsidR="00F70EB3" w:rsidRPr="00C630A5" w:rsidRDefault="00F70EB3" w:rsidP="00F70EB3">
            <w:pPr>
              <w:jc w:val="center"/>
              <w:rPr>
                <w:szCs w:val="28"/>
              </w:rPr>
            </w:pPr>
          </w:p>
          <w:p w:rsidR="00F70EB3" w:rsidRPr="00C630A5" w:rsidRDefault="00F70EB3" w:rsidP="00F70EB3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 xml:space="preserve">________________ </w:t>
            </w:r>
            <w:r>
              <w:rPr>
                <w:szCs w:val="28"/>
              </w:rPr>
              <w:t>А</w:t>
            </w:r>
            <w:r w:rsidRPr="00C630A5">
              <w:rPr>
                <w:szCs w:val="28"/>
              </w:rPr>
              <w:t xml:space="preserve">.В. </w:t>
            </w:r>
            <w:r>
              <w:rPr>
                <w:szCs w:val="28"/>
              </w:rPr>
              <w:t>Купин</w:t>
            </w:r>
          </w:p>
          <w:p w:rsidR="00F70EB3" w:rsidRPr="00C630A5" w:rsidRDefault="00F70EB3" w:rsidP="00F70EB3">
            <w:pPr>
              <w:jc w:val="center"/>
              <w:rPr>
                <w:szCs w:val="28"/>
              </w:rPr>
            </w:pPr>
          </w:p>
          <w:p w:rsidR="00177B3B" w:rsidRDefault="00F70EB3" w:rsidP="00F70EB3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:rsidR="00177B3B" w:rsidRDefault="008A19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:rsidR="00177B3B" w:rsidRDefault="008A19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:rsidR="00177B3B" w:rsidRDefault="008A19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:rsidR="00177B3B" w:rsidRDefault="008A19E1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:rsidR="00177B3B" w:rsidRDefault="00177B3B">
            <w:pPr>
              <w:jc w:val="center"/>
              <w:rPr>
                <w:szCs w:val="28"/>
              </w:rPr>
            </w:pPr>
          </w:p>
          <w:p w:rsidR="00177B3B" w:rsidRDefault="008A19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:rsidR="00177B3B" w:rsidRDefault="008A19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:rsidR="00177B3B" w:rsidRDefault="008A19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«___»_________________2026 г.</w:t>
            </w:r>
          </w:p>
        </w:tc>
      </w:tr>
    </w:tbl>
    <w:p w:rsidR="00177B3B" w:rsidRDefault="00177B3B" w:rsidP="0021618C">
      <w:pPr>
        <w:tabs>
          <w:tab w:val="left" w:leader="underscore" w:pos="7088"/>
        </w:tabs>
      </w:pPr>
    </w:p>
    <w:sectPr w:rsidR="00177B3B" w:rsidSect="008A19E1">
      <w:footerReference w:type="even" r:id="rId8"/>
      <w:footerReference w:type="default" r:id="rId9"/>
      <w:footerReference w:type="first" r:id="rId10"/>
      <w:pgSz w:w="11906" w:h="16838"/>
      <w:pgMar w:top="568" w:right="566" w:bottom="426" w:left="1276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B10" w:rsidRDefault="00EA1B10">
      <w:r>
        <w:separator/>
      </w:r>
    </w:p>
  </w:endnote>
  <w:endnote w:type="continuationSeparator" w:id="0">
    <w:p w:rsidR="00EA1B10" w:rsidRDefault="00EA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B3B" w:rsidRDefault="008A19E1">
    <w:pPr>
      <w:pStyle w:val="ad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77B3B" w:rsidRDefault="008A19E1">
                          <w:pPr>
                            <w:pStyle w:val="ad"/>
                            <w:rPr>
                              <w:rStyle w:val="af6"/>
                            </w:rPr>
                          </w:pPr>
                          <w:r>
                            <w:rPr>
                              <w:rStyle w:val="af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</w:rPr>
                            <w:t>0</w:t>
                          </w:r>
                          <w:r>
                            <w:rPr>
                              <w:rStyle w:val="af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6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50AGL8MBAABqAwAADgAAAAAAAAAAAAAAAAAuAgAA&#10;ZHJzL2Uyb0RvYy54bWxQSwECLQAUAAYACAAAACEA73KSitgAAAABAQAADwAAAAAAAAAAAAAAAAAd&#10;BAAAZHJzL2Rvd25yZXYueG1sUEsFBgAAAAAEAAQA8wAAACIFAAAAAA==&#10;" stroked="f">
              <v:fill opacity="0"/>
              <v:textbox style="mso-fit-shape-to-text:t" inset="0,0,0,0">
                <w:txbxContent>
                  <w:p w:rsidR="00177B3B" w:rsidRDefault="008A19E1">
                    <w:pPr>
                      <w:pStyle w:val="ad"/>
                      <w:rPr>
                        <w:rStyle w:val="af6"/>
                      </w:rPr>
                    </w:pPr>
                    <w:r>
                      <w:rPr>
                        <w:rStyle w:val="af6"/>
                      </w:rPr>
                      <w:fldChar w:fldCharType="begin"/>
                    </w:r>
                    <w:r>
                      <w:rPr>
                        <w:rStyle w:val="af6"/>
                      </w:rPr>
                      <w:instrText xml:space="preserve"> PAGE </w:instrText>
                    </w:r>
                    <w:r>
                      <w:rPr>
                        <w:rStyle w:val="af6"/>
                      </w:rPr>
                      <w:fldChar w:fldCharType="separate"/>
                    </w:r>
                    <w:r>
                      <w:rPr>
                        <w:rStyle w:val="af6"/>
                      </w:rPr>
                      <w:t>0</w:t>
                    </w:r>
                    <w:r>
                      <w:rPr>
                        <w:rStyle w:val="af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B3B" w:rsidRDefault="00177B3B">
    <w:pPr>
      <w:pStyle w:val="a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B3B" w:rsidRDefault="00177B3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B10" w:rsidRDefault="00EA1B10">
      <w:r>
        <w:separator/>
      </w:r>
    </w:p>
  </w:footnote>
  <w:footnote w:type="continuationSeparator" w:id="0">
    <w:p w:rsidR="00EA1B10" w:rsidRDefault="00EA1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9603F"/>
    <w:multiLevelType w:val="multilevel"/>
    <w:tmpl w:val="4B86A4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E82B65"/>
    <w:multiLevelType w:val="multilevel"/>
    <w:tmpl w:val="0308BFD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3B"/>
    <w:rsid w:val="000F3407"/>
    <w:rsid w:val="00177B3B"/>
    <w:rsid w:val="001C1626"/>
    <w:rsid w:val="0021618C"/>
    <w:rsid w:val="003269D6"/>
    <w:rsid w:val="004A341D"/>
    <w:rsid w:val="00580663"/>
    <w:rsid w:val="00623241"/>
    <w:rsid w:val="00746A30"/>
    <w:rsid w:val="007A512B"/>
    <w:rsid w:val="008A19E1"/>
    <w:rsid w:val="008F1138"/>
    <w:rsid w:val="00C31233"/>
    <w:rsid w:val="00CE2C54"/>
    <w:rsid w:val="00DF18C8"/>
    <w:rsid w:val="00E912AC"/>
    <w:rsid w:val="00EA1B10"/>
    <w:rsid w:val="00EF648D"/>
    <w:rsid w:val="00F43321"/>
    <w:rsid w:val="00F7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3825"/>
  <w15:docId w15:val="{D98003DD-2619-42FB-8285-FE6CD09A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qFormat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с отступом 2 Знак"/>
    <w:link w:val="20"/>
    <w:qFormat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character" w:customStyle="1" w:styleId="FontStyle14">
    <w:name w:val="Font Style14"/>
    <w:uiPriority w:val="99"/>
    <w:qFormat/>
    <w:rsid w:val="00BA741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sid w:val="00BA7418"/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Без интервала Знак"/>
    <w:link w:val="11"/>
    <w:uiPriority w:val="99"/>
    <w:qFormat/>
    <w:locked/>
    <w:rsid w:val="00BA7418"/>
    <w:rPr>
      <w:rFonts w:cs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qFormat/>
    <w:rsid w:val="00BA7418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a6">
    <w:name w:val="Основной текст с отступом Знак"/>
    <w:link w:val="a7"/>
    <w:qFormat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АД_Текст отступ 3 Знак"/>
    <w:link w:val="32"/>
    <w:qFormat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link w:val="a9"/>
    <w:uiPriority w:val="99"/>
    <w:semiHidden/>
    <w:qFormat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A97B17"/>
  </w:style>
  <w:style w:type="character" w:customStyle="1" w:styleId="aa">
    <w:name w:val="Верхний колонтитул Знак"/>
    <w:link w:val="ab"/>
    <w:uiPriority w:val="99"/>
    <w:qFormat/>
    <w:rsid w:val="00CE7EDB"/>
    <w:rPr>
      <w:rFonts w:ascii="Times New Roman" w:eastAsia="Times New Roman" w:hAnsi="Times New Roman"/>
      <w:sz w:val="24"/>
      <w:szCs w:val="24"/>
    </w:rPr>
  </w:style>
  <w:style w:type="character" w:customStyle="1" w:styleId="ac">
    <w:name w:val="Нижний колонтитул Знак"/>
    <w:link w:val="ad"/>
    <w:qFormat/>
    <w:rsid w:val="00CE7EDB"/>
    <w:rPr>
      <w:rFonts w:ascii="Times New Roman" w:eastAsia="Times New Roman" w:hAnsi="Times New Roman"/>
      <w:sz w:val="24"/>
      <w:szCs w:val="24"/>
    </w:rPr>
  </w:style>
  <w:style w:type="character" w:customStyle="1" w:styleId="ae">
    <w:name w:val="Символ сноски"/>
    <w:qFormat/>
    <w:rsid w:val="003A357E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styleId="af0">
    <w:name w:val="Subtle Reference"/>
    <w:uiPriority w:val="31"/>
    <w:qFormat/>
    <w:rsid w:val="00E439A9"/>
    <w:rPr>
      <w:smallCaps/>
      <w:color w:val="C0504D"/>
      <w:u w:val="single"/>
    </w:rPr>
  </w:style>
  <w:style w:type="character" w:customStyle="1" w:styleId="af1">
    <w:name w:val="Текст сноски Знак"/>
    <w:link w:val="af2"/>
    <w:qFormat/>
    <w:rsid w:val="00D5332B"/>
    <w:rPr>
      <w:rFonts w:ascii="Times New Roman" w:hAnsi="Times New Roman"/>
      <w:sz w:val="18"/>
      <w:szCs w:val="18"/>
    </w:rPr>
  </w:style>
  <w:style w:type="character" w:styleId="af3">
    <w:name w:val="Hyperlink"/>
    <w:uiPriority w:val="99"/>
    <w:unhideWhenUsed/>
    <w:rsid w:val="002A3A19"/>
    <w:rPr>
      <w:color w:val="0563C1"/>
      <w:u w:val="single"/>
    </w:rPr>
  </w:style>
  <w:style w:type="character" w:customStyle="1" w:styleId="12">
    <w:name w:val="Неразрешенное упоминание1"/>
    <w:uiPriority w:val="99"/>
    <w:semiHidden/>
    <w:unhideWhenUsed/>
    <w:qFormat/>
    <w:rsid w:val="002A3A19"/>
    <w:rPr>
      <w:color w:val="605E5C"/>
      <w:shd w:val="clear" w:color="auto" w:fill="E1DFDD"/>
    </w:rPr>
  </w:style>
  <w:style w:type="character" w:customStyle="1" w:styleId="af4">
    <w:name w:val="Абзац списка Знак"/>
    <w:link w:val="af5"/>
    <w:uiPriority w:val="34"/>
    <w:qFormat/>
    <w:locked/>
    <w:rsid w:val="006E4711"/>
    <w:rPr>
      <w:rFonts w:eastAsia="Times New Roman"/>
      <w:sz w:val="22"/>
      <w:szCs w:val="22"/>
    </w:rPr>
  </w:style>
  <w:style w:type="character" w:styleId="af6">
    <w:name w:val="page number"/>
    <w:basedOn w:val="a0"/>
    <w:rsid w:val="00E520AD"/>
  </w:style>
  <w:style w:type="character" w:customStyle="1" w:styleId="30">
    <w:name w:val="Заголовок 3 Знак"/>
    <w:link w:val="3"/>
    <w:uiPriority w:val="9"/>
    <w:semiHidden/>
    <w:qFormat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sj427">
    <w:name w:val="sj4_27"/>
    <w:qFormat/>
    <w:rsid w:val="00ED0F8E"/>
  </w:style>
  <w:style w:type="character" w:customStyle="1" w:styleId="user">
    <w:name w:val="Символ сноски (user)"/>
    <w:qFormat/>
    <w:rsid w:val="00E87C03"/>
    <w:rPr>
      <w:vertAlign w:val="superscript"/>
    </w:rPr>
  </w:style>
  <w:style w:type="paragraph" w:styleId="af7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BA7418"/>
    <w:pPr>
      <w:jc w:val="center"/>
    </w:pPr>
    <w:rPr>
      <w:sz w:val="28"/>
      <w:szCs w:val="28"/>
      <w:lang w:val="x-none"/>
    </w:rPr>
  </w:style>
  <w:style w:type="paragraph" w:styleId="af8">
    <w:name w:val="List"/>
    <w:basedOn w:val="a4"/>
    <w:rPr>
      <w:rFonts w:ascii="PT Astra Serif" w:hAnsi="PT Astra Serif" w:cs="Noto Sans Devanagari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qFormat/>
    <w:rsid w:val="00BA7418"/>
    <w:pPr>
      <w:widowControl w:val="0"/>
      <w:ind w:firstLine="720"/>
    </w:pPr>
    <w:rPr>
      <w:rFonts w:ascii="Arial" w:eastAsia="Times New Roman" w:hAnsi="Arial"/>
      <w:sz w:val="22"/>
      <w:szCs w:val="22"/>
    </w:rPr>
  </w:style>
  <w:style w:type="paragraph" w:styleId="20">
    <w:name w:val="Body Text Indent 2"/>
    <w:basedOn w:val="a"/>
    <w:link w:val="2"/>
    <w:qFormat/>
    <w:rsid w:val="00BA7418"/>
    <w:pPr>
      <w:spacing w:after="120" w:line="480" w:lineRule="auto"/>
      <w:ind w:left="283"/>
    </w:pPr>
    <w:rPr>
      <w:lang w:val="x-none"/>
    </w:rPr>
  </w:style>
  <w:style w:type="paragraph" w:customStyle="1" w:styleId="13">
    <w:name w:val="Абзац списка1"/>
    <w:basedOn w:val="a"/>
    <w:qFormat/>
    <w:rsid w:val="00BA7418"/>
    <w:pPr>
      <w:ind w:left="720"/>
      <w:contextualSpacing/>
    </w:pPr>
    <w:rPr>
      <w:rFonts w:eastAsia="Calibri"/>
    </w:rPr>
  </w:style>
  <w:style w:type="paragraph" w:customStyle="1" w:styleId="afb">
    <w:name w:val="Обычный.Нормальный абзац"/>
    <w:uiPriority w:val="99"/>
    <w:qFormat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Style1">
    <w:name w:val="Style1"/>
    <w:basedOn w:val="a"/>
    <w:qFormat/>
    <w:rsid w:val="00BA7418"/>
    <w:pPr>
      <w:widowControl w:val="0"/>
    </w:pPr>
  </w:style>
  <w:style w:type="paragraph" w:customStyle="1" w:styleId="Style2">
    <w:name w:val="Style2"/>
    <w:basedOn w:val="a"/>
    <w:qFormat/>
    <w:rsid w:val="00BA7418"/>
    <w:pPr>
      <w:widowControl w:val="0"/>
    </w:pPr>
  </w:style>
  <w:style w:type="paragraph" w:customStyle="1" w:styleId="Style3">
    <w:name w:val="Style3"/>
    <w:basedOn w:val="a"/>
    <w:qFormat/>
    <w:rsid w:val="00BA7418"/>
    <w:pPr>
      <w:widowControl w:val="0"/>
      <w:spacing w:line="274" w:lineRule="exact"/>
      <w:jc w:val="both"/>
    </w:pPr>
  </w:style>
  <w:style w:type="paragraph" w:customStyle="1" w:styleId="Style5">
    <w:name w:val="Style5"/>
    <w:basedOn w:val="a"/>
    <w:qFormat/>
    <w:rsid w:val="00BA7418"/>
    <w:pPr>
      <w:widowControl w:val="0"/>
      <w:spacing w:line="274" w:lineRule="exact"/>
      <w:jc w:val="both"/>
    </w:pPr>
  </w:style>
  <w:style w:type="paragraph" w:customStyle="1" w:styleId="13pt">
    <w:name w:val="Обычный + 13 pt"/>
    <w:basedOn w:val="a"/>
    <w:qFormat/>
    <w:rsid w:val="00BA7418"/>
    <w:pPr>
      <w:jc w:val="both"/>
    </w:pPr>
    <w:rPr>
      <w:sz w:val="26"/>
      <w:szCs w:val="26"/>
    </w:rPr>
  </w:style>
  <w:style w:type="paragraph" w:customStyle="1" w:styleId="11">
    <w:name w:val="Без интервала1"/>
    <w:link w:val="a5"/>
    <w:uiPriority w:val="99"/>
    <w:qFormat/>
    <w:rsid w:val="00BA7418"/>
    <w:rPr>
      <w:rFonts w:cs="Calibri"/>
      <w:sz w:val="22"/>
      <w:szCs w:val="22"/>
    </w:rPr>
  </w:style>
  <w:style w:type="paragraph" w:styleId="a7">
    <w:name w:val="Body Text Indent"/>
    <w:basedOn w:val="a"/>
    <w:link w:val="a6"/>
    <w:rsid w:val="00BA7418"/>
    <w:pPr>
      <w:spacing w:after="120"/>
      <w:ind w:left="283"/>
    </w:pPr>
    <w:rPr>
      <w:lang w:val="x-none"/>
    </w:rPr>
  </w:style>
  <w:style w:type="paragraph" w:customStyle="1" w:styleId="32">
    <w:name w:val="АД_Текст отступ 3"/>
    <w:basedOn w:val="a"/>
    <w:link w:val="31"/>
    <w:qFormat/>
    <w:rsid w:val="00BA7418"/>
    <w:pPr>
      <w:ind w:left="1418"/>
      <w:jc w:val="both"/>
    </w:pPr>
    <w:rPr>
      <w:lang w:val="x-none"/>
    </w:rPr>
  </w:style>
  <w:style w:type="paragraph" w:styleId="a9">
    <w:name w:val="Balloon Text"/>
    <w:basedOn w:val="a"/>
    <w:link w:val="a8"/>
    <w:uiPriority w:val="99"/>
    <w:semiHidden/>
    <w:unhideWhenUsed/>
    <w:qFormat/>
    <w:rsid w:val="00653802"/>
    <w:rPr>
      <w:rFonts w:ascii="Tahoma" w:hAnsi="Tahoma"/>
      <w:sz w:val="16"/>
      <w:szCs w:val="16"/>
      <w:lang w:val="x-none" w:eastAsia="x-none"/>
    </w:rPr>
  </w:style>
  <w:style w:type="paragraph" w:customStyle="1" w:styleId="afc">
    <w:name w:val="Колонтитулы"/>
    <w:basedOn w:val="a"/>
    <w:qFormat/>
  </w:style>
  <w:style w:type="paragraph" w:styleId="ab">
    <w:name w:val="header"/>
    <w:basedOn w:val="a"/>
    <w:link w:val="aa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d">
    <w:name w:val="footer"/>
    <w:basedOn w:val="a"/>
    <w:link w:val="ac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pc">
    <w:name w:val="pc"/>
    <w:basedOn w:val="a"/>
    <w:qFormat/>
    <w:rsid w:val="003A357E"/>
    <w:pPr>
      <w:spacing w:beforeAutospacing="1" w:afterAutospacing="1"/>
      <w:jc w:val="center"/>
    </w:pPr>
    <w:rPr>
      <w:b/>
      <w:bCs/>
    </w:rPr>
  </w:style>
  <w:style w:type="paragraph" w:styleId="afd">
    <w:name w:val="No Spacing"/>
    <w:uiPriority w:val="1"/>
    <w:qFormat/>
    <w:rsid w:val="00CA42B6"/>
    <w:rPr>
      <w:rFonts w:ascii="Times New Roman" w:eastAsia="Times New Roman" w:hAnsi="Times New Roman"/>
    </w:rPr>
  </w:style>
  <w:style w:type="paragraph" w:styleId="af2">
    <w:name w:val="footnote text"/>
    <w:basedOn w:val="a"/>
    <w:link w:val="af1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paragraph" w:customStyle="1" w:styleId="14">
    <w:name w:val="Обычный (веб)1"/>
    <w:basedOn w:val="a"/>
    <w:qFormat/>
    <w:rsid w:val="002A3A19"/>
    <w:rPr>
      <w:rFonts w:cs="Calibri"/>
      <w:kern w:val="2"/>
      <w:lang w:eastAsia="ar-SA"/>
    </w:rPr>
  </w:style>
  <w:style w:type="paragraph" w:customStyle="1" w:styleId="ConsPlusNonformat">
    <w:name w:val="ConsPlusNonformat"/>
    <w:uiPriority w:val="99"/>
    <w:qFormat/>
    <w:rsid w:val="006B349F"/>
    <w:pPr>
      <w:widowControl w:val="0"/>
    </w:pPr>
    <w:rPr>
      <w:rFonts w:ascii="Courier New" w:eastAsia="Times New Roman" w:hAnsi="Courier New" w:cs="Courier New"/>
    </w:rPr>
  </w:style>
  <w:style w:type="paragraph" w:styleId="af5">
    <w:name w:val="List Paragraph"/>
    <w:basedOn w:val="a"/>
    <w:link w:val="af4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afe">
    <w:name w:val="Содержимое врезки"/>
    <w:basedOn w:val="a"/>
    <w:qFormat/>
  </w:style>
  <w:style w:type="numbering" w:customStyle="1" w:styleId="aff">
    <w:name w:val="Без списка"/>
    <w:uiPriority w:val="99"/>
    <w:semiHidden/>
    <w:unhideWhenUsed/>
    <w:qFormat/>
  </w:style>
  <w:style w:type="table" w:styleId="aff0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39"/>
    <w:rsid w:val="00C22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7163F0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unhideWhenUsed/>
    <w:rsid w:val="00F16CC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unhideWhenUsed/>
    <w:rsid w:val="0081252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F0F41-EFBB-4139-9AEB-79410988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User</cp:lastModifiedBy>
  <cp:revision>47</cp:revision>
  <cp:lastPrinted>2018-10-08T12:24:00Z</cp:lastPrinted>
  <dcterms:created xsi:type="dcterms:W3CDTF">2026-03-31T07:55:00Z</dcterms:created>
  <dcterms:modified xsi:type="dcterms:W3CDTF">2026-08-13T13:55:00Z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