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D53" w:rsidRDefault="002F0FAD" w:rsidP="00225BE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000000"/>
        </w:rPr>
      </w:pPr>
      <w:r w:rsidRPr="00B1200C">
        <w:rPr>
          <w:rFonts w:ascii="Times New Roman" w:eastAsia="Times New Roman" w:hAnsi="Times New Roman" w:cs="Times New Roman"/>
          <w:b/>
          <w:color w:val="000000"/>
        </w:rPr>
        <w:t xml:space="preserve">Обоснование начальной (максимальной) цены контракта </w:t>
      </w:r>
      <w:r w:rsidR="00B066CE">
        <w:rPr>
          <w:rFonts w:ascii="Times New Roman" w:eastAsia="Calibri" w:hAnsi="Times New Roman" w:cs="Times New Roman"/>
          <w:b/>
          <w:color w:val="000000"/>
        </w:rPr>
        <w:t>на</w:t>
      </w:r>
      <w:r w:rsidR="00B066CE" w:rsidRPr="00B066CE">
        <w:rPr>
          <w:rFonts w:ascii="Times New Roman" w:eastAsia="Calibri" w:hAnsi="Times New Roman" w:cs="Times New Roman"/>
          <w:b/>
          <w:color w:val="000000"/>
        </w:rPr>
        <w:t xml:space="preserve"> предоставление на условиях простой (неисключительной) лицензии права использования программного обеспечения и сертификатов технической поддержки на программное обеспечение для информационной системы головного удостоверяющего центра</w:t>
      </w:r>
    </w:p>
    <w:p w:rsidR="00CB0FFF" w:rsidRPr="00B1200C" w:rsidRDefault="00CB0FFF" w:rsidP="00CB0FFF">
      <w:pPr>
        <w:spacing w:after="0" w:line="240" w:lineRule="auto"/>
        <w:jc w:val="center"/>
      </w:pPr>
    </w:p>
    <w:tbl>
      <w:tblPr>
        <w:tblW w:w="5000" w:type="pct"/>
        <w:tblInd w:w="-115" w:type="dxa"/>
        <w:tblLayout w:type="fixed"/>
        <w:tblCellMar>
          <w:right w:w="0" w:type="dxa"/>
        </w:tblCellMar>
        <w:tblLook w:val="0000" w:firstRow="0" w:lastRow="0" w:firstColumn="0" w:lastColumn="0" w:noHBand="0" w:noVBand="0"/>
      </w:tblPr>
      <w:tblGrid>
        <w:gridCol w:w="7844"/>
        <w:gridCol w:w="6942"/>
      </w:tblGrid>
      <w:tr w:rsidR="00BD77F0" w:rsidRPr="00B1200C" w:rsidTr="00F47721">
        <w:tc>
          <w:tcPr>
            <w:tcW w:w="7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D77F0" w:rsidRPr="00B1200C" w:rsidRDefault="002F0FAD" w:rsidP="00656EB6">
            <w:pPr>
              <w:spacing w:after="0" w:line="253" w:lineRule="atLeast"/>
            </w:pPr>
            <w:r w:rsidRPr="00B1200C">
              <w:rPr>
                <w:rFonts w:ascii="Times New Roman" w:eastAsia="Times New Roman" w:hAnsi="Times New Roman" w:cs="Times New Roman"/>
                <w:color w:val="000000"/>
              </w:rPr>
              <w:t>Используемый метод определения НМЦК с обоснованием: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08" w:type="dxa"/>
            </w:tcMar>
          </w:tcPr>
          <w:p w:rsidR="00BD77F0" w:rsidRPr="00B1200C" w:rsidRDefault="002F0FAD" w:rsidP="00656EB6">
            <w:pPr>
              <w:spacing w:after="0" w:line="253" w:lineRule="atLeast"/>
              <w:jc w:val="both"/>
            </w:pPr>
            <w:r w:rsidRPr="00B1200C">
              <w:rPr>
                <w:rFonts w:ascii="Times New Roman" w:eastAsia="Times New Roman" w:hAnsi="Times New Roman" w:cs="Times New Roman"/>
                <w:color w:val="000000"/>
              </w:rPr>
              <w:t>Метод сопоставимых рыночных цен (анализа рынка)</w:t>
            </w:r>
          </w:p>
        </w:tc>
      </w:tr>
    </w:tbl>
    <w:p w:rsidR="00BD77F0" w:rsidRPr="00B1200C" w:rsidRDefault="00BD77F0" w:rsidP="00656EB6">
      <w:pPr>
        <w:spacing w:after="0" w:line="240" w:lineRule="auto"/>
        <w:jc w:val="center"/>
      </w:pPr>
    </w:p>
    <w:tbl>
      <w:tblPr>
        <w:tblW w:w="1539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212"/>
        <w:gridCol w:w="1080"/>
        <w:gridCol w:w="1577"/>
        <w:gridCol w:w="1559"/>
        <w:gridCol w:w="1560"/>
        <w:gridCol w:w="1275"/>
        <w:gridCol w:w="867"/>
        <w:gridCol w:w="1373"/>
        <w:gridCol w:w="1418"/>
      </w:tblGrid>
      <w:tr w:rsidR="00A464B7" w:rsidRPr="00B8562A" w:rsidTr="00A464B7">
        <w:trPr>
          <w:trHeight w:val="20"/>
          <w:tblHeader/>
        </w:trPr>
        <w:tc>
          <w:tcPr>
            <w:tcW w:w="474" w:type="dxa"/>
            <w:vMerge w:val="restart"/>
            <w:shd w:val="clear" w:color="000000" w:fill="FFFFFF"/>
            <w:vAlign w:val="center"/>
            <w:hideMark/>
          </w:tcPr>
          <w:p w:rsidR="00A464B7" w:rsidRPr="00B8562A" w:rsidRDefault="00A464B7" w:rsidP="00656EB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6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  <w:p w:rsidR="00A464B7" w:rsidRPr="00B8562A" w:rsidRDefault="00A464B7" w:rsidP="00656EB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6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п/п</w:t>
            </w:r>
          </w:p>
          <w:p w:rsidR="00A464B7" w:rsidRPr="00B8562A" w:rsidRDefault="00A464B7" w:rsidP="00656E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6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A464B7" w:rsidRPr="00B8562A" w:rsidRDefault="00A464B7" w:rsidP="00656E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6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12" w:type="dxa"/>
            <w:vMerge w:val="restart"/>
            <w:shd w:val="clear" w:color="000000" w:fill="FFFFFF"/>
            <w:vAlign w:val="center"/>
            <w:hideMark/>
          </w:tcPr>
          <w:p w:rsidR="00A464B7" w:rsidRPr="00B8562A" w:rsidRDefault="00A464B7" w:rsidP="00656EB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6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Услуг</w:t>
            </w:r>
          </w:p>
        </w:tc>
        <w:tc>
          <w:tcPr>
            <w:tcW w:w="1080" w:type="dxa"/>
            <w:vMerge w:val="restart"/>
            <w:shd w:val="clear" w:color="000000" w:fill="FFFFFF"/>
            <w:vAlign w:val="center"/>
            <w:hideMark/>
          </w:tcPr>
          <w:p w:rsidR="00A464B7" w:rsidRPr="00B8562A" w:rsidRDefault="00A464B7" w:rsidP="00656EB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6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Ед. измерения</w:t>
            </w:r>
          </w:p>
        </w:tc>
        <w:tc>
          <w:tcPr>
            <w:tcW w:w="4696" w:type="dxa"/>
            <w:gridSpan w:val="3"/>
            <w:shd w:val="clear" w:color="000000" w:fill="FFFFFF"/>
            <w:vAlign w:val="center"/>
            <w:hideMark/>
          </w:tcPr>
          <w:p w:rsidR="00A464B7" w:rsidRPr="00B8562A" w:rsidRDefault="00A464B7" w:rsidP="00656EB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6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Источники информации</w:t>
            </w: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A464B7" w:rsidRPr="00B8562A" w:rsidRDefault="00A464B7" w:rsidP="00656EB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56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Коэфф</w:t>
            </w:r>
            <w:proofErr w:type="spellEnd"/>
            <w:r w:rsidRPr="00B856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 вариации*</w:t>
            </w:r>
          </w:p>
        </w:tc>
        <w:tc>
          <w:tcPr>
            <w:tcW w:w="867" w:type="dxa"/>
            <w:vMerge w:val="restart"/>
            <w:shd w:val="clear" w:color="000000" w:fill="FFFFFF"/>
            <w:vAlign w:val="center"/>
            <w:hideMark/>
          </w:tcPr>
          <w:p w:rsidR="00A464B7" w:rsidRPr="00B8562A" w:rsidRDefault="00A464B7" w:rsidP="0049674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6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Кол-во </w:t>
            </w:r>
          </w:p>
        </w:tc>
        <w:tc>
          <w:tcPr>
            <w:tcW w:w="1373" w:type="dxa"/>
            <w:vMerge w:val="restart"/>
            <w:shd w:val="clear" w:color="000000" w:fill="FFFFFF"/>
            <w:vAlign w:val="center"/>
            <w:hideMark/>
          </w:tcPr>
          <w:p w:rsidR="00A464B7" w:rsidRPr="00B8562A" w:rsidRDefault="00A464B7" w:rsidP="00656EB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6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Средняя цена, руб.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A464B7" w:rsidRPr="00B8562A" w:rsidRDefault="00A464B7" w:rsidP="00656EB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6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  <w:p w:rsidR="00A464B7" w:rsidRPr="00B8562A" w:rsidRDefault="00A464B7" w:rsidP="00656EB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6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B856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Стоимость услуг, рубль</w:t>
            </w:r>
          </w:p>
          <w:p w:rsidR="00A464B7" w:rsidRPr="00B8562A" w:rsidRDefault="00A464B7" w:rsidP="00656E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6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464B7" w:rsidRPr="00B8562A" w:rsidTr="00A464B7">
        <w:trPr>
          <w:trHeight w:val="424"/>
          <w:tblHeader/>
        </w:trPr>
        <w:tc>
          <w:tcPr>
            <w:tcW w:w="474" w:type="dxa"/>
            <w:vMerge/>
            <w:shd w:val="clear" w:color="000000" w:fill="FFFFFF"/>
            <w:vAlign w:val="center"/>
            <w:hideMark/>
          </w:tcPr>
          <w:p w:rsidR="00A464B7" w:rsidRPr="00B8562A" w:rsidRDefault="00A464B7" w:rsidP="00656E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12" w:type="dxa"/>
            <w:vMerge/>
            <w:vAlign w:val="center"/>
            <w:hideMark/>
          </w:tcPr>
          <w:p w:rsidR="00A464B7" w:rsidRPr="00B8562A" w:rsidRDefault="00A464B7" w:rsidP="00656E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:rsidR="00A464B7" w:rsidRPr="00B8562A" w:rsidRDefault="00A464B7" w:rsidP="00656E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723260" w:rsidRDefault="00723260" w:rsidP="004F324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A464B7" w:rsidRDefault="00A464B7" w:rsidP="004F324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6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КП № 1</w:t>
            </w:r>
            <w:r w:rsidR="007232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</w:r>
          </w:p>
          <w:p w:rsidR="00A464B7" w:rsidRPr="00B8562A" w:rsidRDefault="00A464B7" w:rsidP="004F324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. Минцифры России от 10.06.2026 № </w:t>
            </w:r>
            <w:r w:rsidRPr="00A464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108733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23260" w:rsidRDefault="00723260" w:rsidP="00A464B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A464B7" w:rsidRPr="00B8562A" w:rsidRDefault="00A464B7" w:rsidP="00A464B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6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КП № 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7232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A464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вх</w:t>
            </w:r>
            <w:proofErr w:type="spellEnd"/>
            <w:r w:rsidRPr="00A464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 Минцифры России от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  <w:r w:rsidRPr="00A464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Pr="00A464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.2026 №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4718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23260" w:rsidRDefault="00723260" w:rsidP="00656EB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A464B7" w:rsidRDefault="00A464B7" w:rsidP="00656EB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6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КП № 3</w:t>
            </w:r>
            <w:r w:rsidR="007232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</w:r>
          </w:p>
          <w:p w:rsidR="00A464B7" w:rsidRPr="00B8562A" w:rsidRDefault="00A464B7" w:rsidP="00656EB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464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вх</w:t>
            </w:r>
            <w:proofErr w:type="spellEnd"/>
            <w:r w:rsidRPr="00A464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 Минцифры России от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02.06.2026 № </w:t>
            </w:r>
            <w:r w:rsidRPr="00A464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102228</w:t>
            </w:r>
          </w:p>
        </w:tc>
        <w:tc>
          <w:tcPr>
            <w:tcW w:w="1275" w:type="dxa"/>
            <w:vMerge/>
            <w:vAlign w:val="center"/>
            <w:hideMark/>
          </w:tcPr>
          <w:p w:rsidR="00A464B7" w:rsidRPr="00B8562A" w:rsidRDefault="00A464B7" w:rsidP="00656E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:rsidR="00A464B7" w:rsidRPr="00B8562A" w:rsidRDefault="00A464B7" w:rsidP="00656E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3" w:type="dxa"/>
            <w:vMerge/>
            <w:vAlign w:val="center"/>
            <w:hideMark/>
          </w:tcPr>
          <w:p w:rsidR="00A464B7" w:rsidRPr="00B8562A" w:rsidRDefault="00A464B7" w:rsidP="00656E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000000" w:fill="FFFFFF"/>
            <w:vAlign w:val="center"/>
            <w:hideMark/>
          </w:tcPr>
          <w:p w:rsidR="00A464B7" w:rsidRPr="00B8562A" w:rsidRDefault="00A464B7" w:rsidP="00656E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A464B7" w:rsidRPr="00B8562A" w:rsidTr="00A464B7">
        <w:trPr>
          <w:trHeight w:val="170"/>
        </w:trPr>
        <w:tc>
          <w:tcPr>
            <w:tcW w:w="474" w:type="dxa"/>
            <w:shd w:val="clear" w:color="000000" w:fill="FFFFFF"/>
            <w:vAlign w:val="center"/>
          </w:tcPr>
          <w:p w:rsidR="00A464B7" w:rsidRPr="00A3696A" w:rsidRDefault="00A464B7" w:rsidP="00141F2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12" w:type="dxa"/>
            <w:shd w:val="clear" w:color="auto" w:fill="auto"/>
          </w:tcPr>
          <w:p w:rsidR="00A464B7" w:rsidRPr="00E523D5" w:rsidRDefault="00A464B7" w:rsidP="000D4C40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Предоставление лицензии</w:t>
            </w:r>
            <w:r w:rsidRPr="00E523D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 право использования ПО "КриптоПро TSP </w:t>
            </w:r>
            <w:proofErr w:type="spellStart"/>
            <w:r w:rsidRPr="00E523D5">
              <w:rPr>
                <w:rFonts w:ascii="Times New Roman" w:hAnsi="Times New Roman" w:cs="Times New Roman"/>
                <w:bCs/>
                <w:sz w:val="18"/>
                <w:szCs w:val="18"/>
              </w:rPr>
              <w:t>Client</w:t>
            </w:r>
            <w:proofErr w:type="spellEnd"/>
            <w:r w:rsidRPr="00E523D5">
              <w:rPr>
                <w:rFonts w:ascii="Times New Roman" w:hAnsi="Times New Roman" w:cs="Times New Roman"/>
                <w:bCs/>
                <w:sz w:val="18"/>
                <w:szCs w:val="18"/>
              </w:rPr>
              <w:t>" из состава СКЗИ "КриптоПро CSP" версии 5.0 на одном рабочем месте (или эквивалент)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A464B7" w:rsidRPr="00A3696A" w:rsidRDefault="00A464B7" w:rsidP="00DF24D8">
            <w:pPr>
              <w:spacing w:before="2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Шт.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A464B7" w:rsidRPr="00E523D5" w:rsidRDefault="00A464B7" w:rsidP="000D4C4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3 600,00</w:t>
            </w:r>
          </w:p>
        </w:tc>
        <w:tc>
          <w:tcPr>
            <w:tcW w:w="1559" w:type="dxa"/>
            <w:shd w:val="clear" w:color="E2F0D9" w:fill="FFFFFF"/>
            <w:noWrap/>
            <w:vAlign w:val="center"/>
          </w:tcPr>
          <w:p w:rsidR="00A464B7" w:rsidRPr="00E523D5" w:rsidRDefault="00A464B7" w:rsidP="00A369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3 600,00</w:t>
            </w:r>
          </w:p>
        </w:tc>
        <w:tc>
          <w:tcPr>
            <w:tcW w:w="1560" w:type="dxa"/>
            <w:shd w:val="clear" w:color="E2F0D9" w:fill="FFFFFF"/>
            <w:noWrap/>
            <w:vAlign w:val="center"/>
          </w:tcPr>
          <w:p w:rsidR="00A464B7" w:rsidRPr="00B8562A" w:rsidRDefault="00A464B7" w:rsidP="00A369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4 000,00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A464B7" w:rsidRPr="009249F3" w:rsidRDefault="00ED6999" w:rsidP="000D4C4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4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6,19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A464B7" w:rsidRPr="009249F3" w:rsidRDefault="00A464B7" w:rsidP="000D4C4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4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73" w:type="dxa"/>
            <w:shd w:val="clear" w:color="000000" w:fill="FFFFFF"/>
            <w:vAlign w:val="center"/>
          </w:tcPr>
          <w:p w:rsidR="00A464B7" w:rsidRPr="009249F3" w:rsidRDefault="00ED6999" w:rsidP="000D4C4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4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3 733,33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A464B7" w:rsidRPr="009249F3" w:rsidRDefault="00ED6999" w:rsidP="000D4C4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4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3 733,33</w:t>
            </w:r>
          </w:p>
        </w:tc>
      </w:tr>
      <w:tr w:rsidR="00A464B7" w:rsidRPr="00B8562A" w:rsidTr="00A464B7">
        <w:trPr>
          <w:trHeight w:val="170"/>
        </w:trPr>
        <w:tc>
          <w:tcPr>
            <w:tcW w:w="474" w:type="dxa"/>
            <w:shd w:val="clear" w:color="000000" w:fill="FFFFFF"/>
            <w:vAlign w:val="center"/>
          </w:tcPr>
          <w:p w:rsidR="00A464B7" w:rsidRPr="00B8562A" w:rsidRDefault="00A464B7" w:rsidP="00141F2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12" w:type="dxa"/>
            <w:shd w:val="clear" w:color="auto" w:fill="auto"/>
          </w:tcPr>
          <w:p w:rsidR="00A464B7" w:rsidRPr="00E523D5" w:rsidRDefault="00A464B7" w:rsidP="00141F2A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Предоставление д</w:t>
            </w:r>
            <w:r w:rsidRPr="00E523D5">
              <w:rPr>
                <w:rFonts w:ascii="Times New Roman" w:hAnsi="Times New Roman" w:cs="Times New Roman"/>
                <w:bCs/>
                <w:sz w:val="18"/>
                <w:szCs w:val="18"/>
              </w:rPr>
              <w:t>истрибутив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</w:t>
            </w:r>
            <w:r w:rsidRPr="00E523D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ПАК "Службы УЦ" версии 2.0 (Варианты исполнения 7, 8) на DVD. Формуляр (или эквивалент)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A464B7" w:rsidRPr="00A3696A" w:rsidRDefault="00A464B7" w:rsidP="00DF24D8">
            <w:pPr>
              <w:spacing w:before="2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Шт.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A464B7" w:rsidRPr="00E523D5" w:rsidRDefault="00A464B7" w:rsidP="00141F2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4 074,80</w:t>
            </w:r>
          </w:p>
        </w:tc>
        <w:tc>
          <w:tcPr>
            <w:tcW w:w="1559" w:type="dxa"/>
            <w:shd w:val="clear" w:color="E2F0D9" w:fill="FFFFFF"/>
            <w:noWrap/>
            <w:vAlign w:val="center"/>
          </w:tcPr>
          <w:p w:rsidR="00A464B7" w:rsidRPr="00E523D5" w:rsidRDefault="00A464B7" w:rsidP="000D4C4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4 074,80</w:t>
            </w:r>
          </w:p>
        </w:tc>
        <w:tc>
          <w:tcPr>
            <w:tcW w:w="1560" w:type="dxa"/>
            <w:shd w:val="clear" w:color="E2F0D9" w:fill="FFFFFF"/>
            <w:noWrap/>
            <w:vAlign w:val="center"/>
          </w:tcPr>
          <w:p w:rsidR="00A464B7" w:rsidRDefault="00A464B7" w:rsidP="00A369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4 530,00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A464B7" w:rsidRPr="009249F3" w:rsidRDefault="00ED6999" w:rsidP="00141F2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4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6,22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A464B7" w:rsidRPr="009249F3" w:rsidRDefault="00A464B7" w:rsidP="00141F2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4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73" w:type="dxa"/>
            <w:shd w:val="clear" w:color="000000" w:fill="FFFFFF"/>
            <w:vAlign w:val="center"/>
          </w:tcPr>
          <w:p w:rsidR="00A464B7" w:rsidRPr="009249F3" w:rsidRDefault="00ED6999" w:rsidP="00141F2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4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4 226,53   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A464B7" w:rsidRPr="009249F3" w:rsidRDefault="00ED6999" w:rsidP="00141F2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4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4 226,53   </w:t>
            </w:r>
          </w:p>
        </w:tc>
      </w:tr>
      <w:tr w:rsidR="00A464B7" w:rsidRPr="00B8562A" w:rsidTr="00A464B7">
        <w:trPr>
          <w:trHeight w:val="170"/>
        </w:trPr>
        <w:tc>
          <w:tcPr>
            <w:tcW w:w="474" w:type="dxa"/>
            <w:shd w:val="clear" w:color="000000" w:fill="FFFFFF"/>
            <w:vAlign w:val="center"/>
          </w:tcPr>
          <w:p w:rsidR="00A464B7" w:rsidRPr="00B8562A" w:rsidRDefault="00A464B7" w:rsidP="00141F2A">
            <w:pPr>
              <w:suppressAutoHyphens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212" w:type="dxa"/>
            <w:shd w:val="clear" w:color="auto" w:fill="auto"/>
          </w:tcPr>
          <w:p w:rsidR="00A464B7" w:rsidRPr="00E523D5" w:rsidRDefault="00A464B7" w:rsidP="00141F2A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Предоставление с</w:t>
            </w:r>
            <w:r w:rsidRPr="00E523D5">
              <w:rPr>
                <w:rFonts w:ascii="Times New Roman" w:hAnsi="Times New Roman" w:cs="Times New Roman"/>
                <w:bCs/>
                <w:sz w:val="18"/>
                <w:szCs w:val="18"/>
              </w:rPr>
              <w:t>ертификат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</w:t>
            </w:r>
            <w:r w:rsidRPr="00E523D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 базовую техническую поддержку ПО "КриптоПро TSP </w:t>
            </w:r>
            <w:proofErr w:type="spellStart"/>
            <w:r w:rsidRPr="00E523D5">
              <w:rPr>
                <w:rFonts w:ascii="Times New Roman" w:hAnsi="Times New Roman" w:cs="Times New Roman"/>
                <w:bCs/>
                <w:sz w:val="18"/>
                <w:szCs w:val="18"/>
              </w:rPr>
              <w:t>Client</w:t>
            </w:r>
            <w:proofErr w:type="spellEnd"/>
            <w:r w:rsidRPr="00E523D5">
              <w:rPr>
                <w:rFonts w:ascii="Times New Roman" w:hAnsi="Times New Roman" w:cs="Times New Roman"/>
                <w:bCs/>
                <w:sz w:val="18"/>
                <w:szCs w:val="18"/>
              </w:rPr>
              <w:t>" на одном рабочем месте сроком на 1 год (или эквивалент)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A464B7" w:rsidRPr="00A3696A" w:rsidRDefault="00A464B7" w:rsidP="00DF24D8">
            <w:pPr>
              <w:spacing w:before="2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Шт.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A464B7" w:rsidRPr="00E523D5" w:rsidRDefault="00A464B7" w:rsidP="00141F2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2 049,60</w:t>
            </w:r>
          </w:p>
        </w:tc>
        <w:tc>
          <w:tcPr>
            <w:tcW w:w="1559" w:type="dxa"/>
            <w:shd w:val="clear" w:color="E2F0D9" w:fill="FFFFFF"/>
            <w:noWrap/>
            <w:vAlign w:val="center"/>
          </w:tcPr>
          <w:p w:rsidR="00A464B7" w:rsidRPr="00E523D5" w:rsidRDefault="00A464B7" w:rsidP="000D4C4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2 049,60</w:t>
            </w:r>
          </w:p>
        </w:tc>
        <w:tc>
          <w:tcPr>
            <w:tcW w:w="1560" w:type="dxa"/>
            <w:shd w:val="clear" w:color="E2F0D9" w:fill="FFFFFF"/>
            <w:noWrap/>
            <w:vAlign w:val="center"/>
          </w:tcPr>
          <w:p w:rsidR="00A464B7" w:rsidRDefault="00A464B7" w:rsidP="002B662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2 300,00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A464B7" w:rsidRPr="009249F3" w:rsidRDefault="00ED6999" w:rsidP="009249F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4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6,78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A464B7" w:rsidRPr="009249F3" w:rsidRDefault="00A464B7" w:rsidP="009249F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4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73" w:type="dxa"/>
            <w:shd w:val="clear" w:color="000000" w:fill="FFFFFF"/>
            <w:vAlign w:val="center"/>
          </w:tcPr>
          <w:p w:rsidR="00A464B7" w:rsidRPr="009249F3" w:rsidRDefault="009249F3" w:rsidP="009249F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4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24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133,07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A464B7" w:rsidRPr="009249F3" w:rsidRDefault="009249F3" w:rsidP="009249F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4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24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133,0</w:t>
            </w:r>
            <w:r w:rsidR="00ED6999" w:rsidRPr="00924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</w:tr>
      <w:tr w:rsidR="00A464B7" w:rsidRPr="00B8562A" w:rsidTr="00A464B7">
        <w:trPr>
          <w:trHeight w:val="170"/>
        </w:trPr>
        <w:tc>
          <w:tcPr>
            <w:tcW w:w="474" w:type="dxa"/>
            <w:shd w:val="clear" w:color="000000" w:fill="FFFFFF"/>
            <w:vAlign w:val="center"/>
          </w:tcPr>
          <w:p w:rsidR="00A464B7" w:rsidRPr="00B8562A" w:rsidRDefault="00A464B7" w:rsidP="00141F2A">
            <w:pPr>
              <w:suppressAutoHyphens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12" w:type="dxa"/>
            <w:shd w:val="clear" w:color="auto" w:fill="auto"/>
          </w:tcPr>
          <w:p w:rsidR="00A464B7" w:rsidRPr="00E523D5" w:rsidRDefault="00A464B7" w:rsidP="00141F2A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Предоставление с</w:t>
            </w:r>
            <w:r w:rsidRPr="00E523D5">
              <w:rPr>
                <w:rFonts w:ascii="Times New Roman" w:hAnsi="Times New Roman" w:cs="Times New Roman"/>
                <w:bCs/>
                <w:sz w:val="18"/>
                <w:szCs w:val="18"/>
              </w:rPr>
              <w:t>ертификат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</w:t>
            </w:r>
            <w:r w:rsidRPr="00E523D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 базовую техническую поддержку ПО "КриптоПро TSP </w:t>
            </w:r>
            <w:proofErr w:type="spellStart"/>
            <w:r w:rsidRPr="00E523D5">
              <w:rPr>
                <w:rFonts w:ascii="Times New Roman" w:hAnsi="Times New Roman" w:cs="Times New Roman"/>
                <w:bCs/>
                <w:sz w:val="18"/>
                <w:szCs w:val="18"/>
              </w:rPr>
              <w:t>Server</w:t>
            </w:r>
            <w:proofErr w:type="spellEnd"/>
            <w:r w:rsidRPr="00E523D5">
              <w:rPr>
                <w:rFonts w:ascii="Times New Roman" w:hAnsi="Times New Roman" w:cs="Times New Roman"/>
                <w:bCs/>
                <w:sz w:val="18"/>
                <w:szCs w:val="18"/>
              </w:rPr>
              <w:t>" из состава ПАК "Службы УЦ" версии 2.0 (Исполнение 8) класс КС3 на одном сервере сроком на 1 год (или эквивалент)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A464B7" w:rsidRPr="00A3696A" w:rsidRDefault="00A464B7" w:rsidP="00DF24D8">
            <w:pPr>
              <w:spacing w:before="2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Шт.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A464B7" w:rsidRPr="00E523D5" w:rsidRDefault="00A464B7" w:rsidP="00141F2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23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07 400,00</w:t>
            </w:r>
          </w:p>
        </w:tc>
        <w:tc>
          <w:tcPr>
            <w:tcW w:w="1559" w:type="dxa"/>
            <w:shd w:val="clear" w:color="E2F0D9" w:fill="FFFFFF"/>
            <w:noWrap/>
            <w:vAlign w:val="center"/>
          </w:tcPr>
          <w:p w:rsidR="00A464B7" w:rsidRPr="00E523D5" w:rsidRDefault="00A464B7" w:rsidP="000D4C4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23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07 400,00</w:t>
            </w:r>
          </w:p>
        </w:tc>
        <w:tc>
          <w:tcPr>
            <w:tcW w:w="1560" w:type="dxa"/>
            <w:shd w:val="clear" w:color="E2F0D9" w:fill="FFFFFF"/>
            <w:noWrap/>
            <w:vAlign w:val="center"/>
          </w:tcPr>
          <w:p w:rsidR="00A464B7" w:rsidRDefault="00A464B7" w:rsidP="002B662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230 600,00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A464B7" w:rsidRPr="009249F3" w:rsidRDefault="009249F3" w:rsidP="009249F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4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6,23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A464B7" w:rsidRPr="009249F3" w:rsidRDefault="00A464B7" w:rsidP="009249F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4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73" w:type="dxa"/>
            <w:shd w:val="clear" w:color="000000" w:fill="FFFFFF"/>
            <w:vAlign w:val="center"/>
          </w:tcPr>
          <w:p w:rsidR="00A464B7" w:rsidRPr="009249F3" w:rsidRDefault="009249F3" w:rsidP="009249F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4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215 133,33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A464B7" w:rsidRPr="009249F3" w:rsidRDefault="009249F3" w:rsidP="009249F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4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215 133,33</w:t>
            </w:r>
          </w:p>
        </w:tc>
      </w:tr>
      <w:tr w:rsidR="00A464B7" w:rsidRPr="00B8562A" w:rsidTr="00A464B7">
        <w:trPr>
          <w:trHeight w:val="170"/>
        </w:trPr>
        <w:tc>
          <w:tcPr>
            <w:tcW w:w="474" w:type="dxa"/>
            <w:shd w:val="clear" w:color="000000" w:fill="FFFFFF"/>
            <w:vAlign w:val="center"/>
          </w:tcPr>
          <w:p w:rsidR="00A464B7" w:rsidRPr="00B8562A" w:rsidRDefault="00A464B7" w:rsidP="00E523D5">
            <w:pPr>
              <w:suppressAutoHyphens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212" w:type="dxa"/>
            <w:shd w:val="clear" w:color="auto" w:fill="auto"/>
          </w:tcPr>
          <w:p w:rsidR="00A464B7" w:rsidRPr="00E523D5" w:rsidRDefault="00A464B7" w:rsidP="00E523D5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Предоставление лицензии</w:t>
            </w:r>
            <w:r w:rsidRPr="00E523D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 право использования СКЗИ "КриптоПро CSP" версии 5.0 класс КС3 на сервере </w:t>
            </w:r>
            <w:proofErr w:type="spellStart"/>
            <w:r w:rsidRPr="00E523D5">
              <w:rPr>
                <w:rFonts w:ascii="Times New Roman" w:hAnsi="Times New Roman" w:cs="Times New Roman"/>
                <w:bCs/>
                <w:sz w:val="18"/>
                <w:szCs w:val="18"/>
              </w:rPr>
              <w:t>Astra</w:t>
            </w:r>
            <w:proofErr w:type="spellEnd"/>
            <w:r w:rsidRPr="00E523D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523D5">
              <w:rPr>
                <w:rFonts w:ascii="Times New Roman" w:hAnsi="Times New Roman" w:cs="Times New Roman"/>
                <w:bCs/>
                <w:sz w:val="18"/>
                <w:szCs w:val="18"/>
              </w:rPr>
              <w:t>Linux</w:t>
            </w:r>
            <w:proofErr w:type="spellEnd"/>
            <w:r w:rsidRPr="00E523D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523D5">
              <w:rPr>
                <w:rFonts w:ascii="Times New Roman" w:hAnsi="Times New Roman" w:cs="Times New Roman"/>
                <w:bCs/>
                <w:sz w:val="18"/>
                <w:szCs w:val="18"/>
              </w:rPr>
              <w:t>Special</w:t>
            </w:r>
            <w:proofErr w:type="spellEnd"/>
            <w:r w:rsidRPr="00E523D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523D5">
              <w:rPr>
                <w:rFonts w:ascii="Times New Roman" w:hAnsi="Times New Roman" w:cs="Times New Roman"/>
                <w:bCs/>
                <w:sz w:val="18"/>
                <w:szCs w:val="18"/>
              </w:rPr>
              <w:t>Edition</w:t>
            </w:r>
            <w:proofErr w:type="spellEnd"/>
            <w:r w:rsidRPr="00E523D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или Альт 8 СП (или эквивалент)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A464B7" w:rsidRPr="00A3696A" w:rsidRDefault="00A464B7" w:rsidP="00DF24D8">
            <w:pPr>
              <w:spacing w:before="2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Шт.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A464B7" w:rsidRPr="00E523D5" w:rsidRDefault="00A464B7" w:rsidP="00141F2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23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60 000,00</w:t>
            </w:r>
          </w:p>
        </w:tc>
        <w:tc>
          <w:tcPr>
            <w:tcW w:w="1559" w:type="dxa"/>
            <w:shd w:val="clear" w:color="E2F0D9" w:fill="FFFFFF"/>
            <w:noWrap/>
            <w:vAlign w:val="center"/>
          </w:tcPr>
          <w:p w:rsidR="00A464B7" w:rsidRPr="00E523D5" w:rsidRDefault="00A464B7" w:rsidP="002B662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260 000,00</w:t>
            </w:r>
          </w:p>
        </w:tc>
        <w:tc>
          <w:tcPr>
            <w:tcW w:w="1560" w:type="dxa"/>
            <w:shd w:val="clear" w:color="E2F0D9" w:fill="FFFFFF"/>
            <w:noWrap/>
            <w:vAlign w:val="center"/>
          </w:tcPr>
          <w:p w:rsidR="00A464B7" w:rsidRDefault="00A464B7" w:rsidP="002B662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290 000,00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A464B7" w:rsidRPr="009249F3" w:rsidRDefault="009249F3" w:rsidP="009249F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4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6,42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A464B7" w:rsidRPr="009249F3" w:rsidRDefault="00A464B7" w:rsidP="009249F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4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73" w:type="dxa"/>
            <w:shd w:val="clear" w:color="000000" w:fill="FFFFFF"/>
            <w:vAlign w:val="center"/>
          </w:tcPr>
          <w:p w:rsidR="00A464B7" w:rsidRPr="009249F3" w:rsidRDefault="009249F3" w:rsidP="009249F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4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270 000,00   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A464B7" w:rsidRPr="009249F3" w:rsidRDefault="009249F3" w:rsidP="009249F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4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270 000,00   </w:t>
            </w:r>
          </w:p>
        </w:tc>
      </w:tr>
      <w:tr w:rsidR="00A464B7" w:rsidRPr="00B8562A" w:rsidTr="00A464B7">
        <w:trPr>
          <w:trHeight w:val="170"/>
        </w:trPr>
        <w:tc>
          <w:tcPr>
            <w:tcW w:w="474" w:type="dxa"/>
            <w:shd w:val="clear" w:color="000000" w:fill="FFFFFF"/>
            <w:vAlign w:val="center"/>
          </w:tcPr>
          <w:p w:rsidR="00A464B7" w:rsidRPr="00B8562A" w:rsidRDefault="00A464B7" w:rsidP="00E523D5">
            <w:pPr>
              <w:suppressAutoHyphens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4212" w:type="dxa"/>
            <w:shd w:val="clear" w:color="auto" w:fill="auto"/>
          </w:tcPr>
          <w:p w:rsidR="00A464B7" w:rsidRPr="00E523D5" w:rsidRDefault="00A464B7" w:rsidP="00E523D5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23D5">
              <w:rPr>
                <w:rFonts w:ascii="Times New Roman" w:hAnsi="Times New Roman" w:cs="Times New Roman"/>
                <w:bCs/>
                <w:sz w:val="18"/>
                <w:szCs w:val="18"/>
              </w:rPr>
              <w:t>Предоставление сертификата на годовую техническую поддержку СКЗИ "КриптоПро CSP" класс КС3 на сервере (или эквивалент)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A464B7" w:rsidRPr="00A3696A" w:rsidRDefault="00A464B7" w:rsidP="00DF24D8">
            <w:pPr>
              <w:spacing w:before="2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Шт.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A464B7" w:rsidRPr="00E523D5" w:rsidRDefault="00A464B7" w:rsidP="00141F2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190 161,40</w:t>
            </w:r>
          </w:p>
        </w:tc>
        <w:tc>
          <w:tcPr>
            <w:tcW w:w="1559" w:type="dxa"/>
            <w:shd w:val="clear" w:color="E2F0D9" w:fill="FFFFFF"/>
            <w:noWrap/>
            <w:vAlign w:val="center"/>
          </w:tcPr>
          <w:p w:rsidR="00A464B7" w:rsidRPr="00E523D5" w:rsidRDefault="00A464B7" w:rsidP="000D4C4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190 161,40</w:t>
            </w:r>
          </w:p>
        </w:tc>
        <w:tc>
          <w:tcPr>
            <w:tcW w:w="1560" w:type="dxa"/>
            <w:shd w:val="clear" w:color="E2F0D9" w:fill="FFFFFF"/>
            <w:noWrap/>
            <w:vAlign w:val="center"/>
          </w:tcPr>
          <w:p w:rsidR="00A464B7" w:rsidRDefault="00A464B7" w:rsidP="002B662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211 310,00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A464B7" w:rsidRPr="009249F3" w:rsidRDefault="009249F3" w:rsidP="009249F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4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6,19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A464B7" w:rsidRPr="009249F3" w:rsidRDefault="00A464B7" w:rsidP="009249F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4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73" w:type="dxa"/>
            <w:shd w:val="clear" w:color="000000" w:fill="FFFFFF"/>
            <w:vAlign w:val="center"/>
          </w:tcPr>
          <w:p w:rsidR="00A464B7" w:rsidRPr="009249F3" w:rsidRDefault="009249F3" w:rsidP="009249F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4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197 210,93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A464B7" w:rsidRPr="009249F3" w:rsidRDefault="009249F3" w:rsidP="009249F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4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197 210,93</w:t>
            </w:r>
          </w:p>
        </w:tc>
      </w:tr>
      <w:tr w:rsidR="00A464B7" w:rsidRPr="00B8562A" w:rsidTr="00A464B7">
        <w:trPr>
          <w:trHeight w:val="170"/>
        </w:trPr>
        <w:tc>
          <w:tcPr>
            <w:tcW w:w="474" w:type="dxa"/>
            <w:shd w:val="clear" w:color="000000" w:fill="FFFFFF"/>
            <w:vAlign w:val="center"/>
          </w:tcPr>
          <w:p w:rsidR="00A464B7" w:rsidRPr="00B8562A" w:rsidRDefault="00A464B7" w:rsidP="00E523D5">
            <w:pPr>
              <w:suppressAutoHyphens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212" w:type="dxa"/>
            <w:shd w:val="clear" w:color="auto" w:fill="auto"/>
          </w:tcPr>
          <w:p w:rsidR="00A464B7" w:rsidRPr="00E523D5" w:rsidRDefault="00A464B7" w:rsidP="00E523D5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Предоставление д</w:t>
            </w:r>
            <w:r w:rsidRPr="00E523D5">
              <w:rPr>
                <w:rFonts w:ascii="Times New Roman" w:hAnsi="Times New Roman" w:cs="Times New Roman"/>
                <w:bCs/>
                <w:sz w:val="18"/>
                <w:szCs w:val="18"/>
              </w:rPr>
              <w:t>истрибутив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</w:t>
            </w:r>
            <w:r w:rsidRPr="00E523D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СКЗИ "КриптоПро CSP" версии 5.0 R3 (Исполнения - </w:t>
            </w:r>
            <w:proofErr w:type="spellStart"/>
            <w:r w:rsidRPr="00E523D5">
              <w:rPr>
                <w:rFonts w:ascii="Times New Roman" w:hAnsi="Times New Roman" w:cs="Times New Roman"/>
                <w:bCs/>
                <w:sz w:val="18"/>
                <w:szCs w:val="18"/>
              </w:rPr>
              <w:t>Base</w:t>
            </w:r>
            <w:proofErr w:type="spellEnd"/>
            <w:r w:rsidRPr="00E523D5">
              <w:rPr>
                <w:rFonts w:ascii="Times New Roman" w:hAnsi="Times New Roman" w:cs="Times New Roman"/>
                <w:bCs/>
                <w:sz w:val="18"/>
                <w:szCs w:val="18"/>
              </w:rPr>
              <w:t>) на DVD. Формуляры (или эквивалент)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A464B7" w:rsidRPr="00A3696A" w:rsidRDefault="00A464B7" w:rsidP="00DF24D8">
            <w:pPr>
              <w:spacing w:before="2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Шт.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A464B7" w:rsidRPr="00E523D5" w:rsidRDefault="00A464B7" w:rsidP="00141F2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22 411,40</w:t>
            </w:r>
          </w:p>
        </w:tc>
        <w:tc>
          <w:tcPr>
            <w:tcW w:w="1559" w:type="dxa"/>
            <w:shd w:val="clear" w:color="E2F0D9" w:fill="FFFFFF"/>
            <w:noWrap/>
            <w:vAlign w:val="center"/>
          </w:tcPr>
          <w:p w:rsidR="00A464B7" w:rsidRPr="00E523D5" w:rsidRDefault="00A464B7" w:rsidP="000D4C4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22 411,40</w:t>
            </w:r>
          </w:p>
        </w:tc>
        <w:tc>
          <w:tcPr>
            <w:tcW w:w="1560" w:type="dxa"/>
            <w:shd w:val="clear" w:color="E2F0D9" w:fill="FFFFFF"/>
            <w:noWrap/>
            <w:vAlign w:val="center"/>
          </w:tcPr>
          <w:p w:rsidR="00A464B7" w:rsidRDefault="00A464B7" w:rsidP="002B662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24 915,00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A464B7" w:rsidRPr="009249F3" w:rsidRDefault="009249F3" w:rsidP="009249F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6,22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A464B7" w:rsidRPr="009249F3" w:rsidRDefault="00A464B7" w:rsidP="009249F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4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73" w:type="dxa"/>
            <w:shd w:val="clear" w:color="000000" w:fill="FFFFFF"/>
            <w:vAlign w:val="center"/>
          </w:tcPr>
          <w:p w:rsidR="00A464B7" w:rsidRPr="009249F3" w:rsidRDefault="009249F3" w:rsidP="009249F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23 245,93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A464B7" w:rsidRPr="009249F3" w:rsidRDefault="009249F3" w:rsidP="009249F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4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245,93</w:t>
            </w:r>
          </w:p>
        </w:tc>
      </w:tr>
      <w:tr w:rsidR="009249F3" w:rsidRPr="00B8562A" w:rsidTr="00A464B7">
        <w:trPr>
          <w:trHeight w:val="170"/>
        </w:trPr>
        <w:tc>
          <w:tcPr>
            <w:tcW w:w="474" w:type="dxa"/>
            <w:shd w:val="clear" w:color="000000" w:fill="FFFFFF"/>
            <w:vAlign w:val="center"/>
          </w:tcPr>
          <w:p w:rsidR="009249F3" w:rsidRDefault="009249F3" w:rsidP="00E523D5">
            <w:pPr>
              <w:suppressAutoHyphens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12" w:type="dxa"/>
            <w:shd w:val="clear" w:color="auto" w:fill="auto"/>
          </w:tcPr>
          <w:p w:rsidR="009249F3" w:rsidRPr="009249F3" w:rsidRDefault="009249F3" w:rsidP="009249F3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9249F3" w:rsidRPr="00496744" w:rsidRDefault="009249F3" w:rsidP="000219E3">
            <w:pPr>
              <w:spacing w:before="24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9249F3" w:rsidRPr="00A3696A" w:rsidRDefault="009249F3" w:rsidP="000219E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369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689 697,20</w:t>
            </w:r>
          </w:p>
        </w:tc>
        <w:tc>
          <w:tcPr>
            <w:tcW w:w="1559" w:type="dxa"/>
            <w:shd w:val="clear" w:color="E2F0D9" w:fill="FFFFFF"/>
            <w:noWrap/>
            <w:vAlign w:val="center"/>
          </w:tcPr>
          <w:p w:rsidR="009249F3" w:rsidRPr="00A3696A" w:rsidRDefault="009249F3" w:rsidP="000219E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B66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689 697,20</w:t>
            </w:r>
          </w:p>
        </w:tc>
        <w:tc>
          <w:tcPr>
            <w:tcW w:w="1560" w:type="dxa"/>
            <w:shd w:val="clear" w:color="E2F0D9" w:fill="FFFFFF"/>
            <w:noWrap/>
            <w:vAlign w:val="center"/>
          </w:tcPr>
          <w:p w:rsidR="009249F3" w:rsidRPr="00A3696A" w:rsidRDefault="009249F3" w:rsidP="000219E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B66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767 655,00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9249F3" w:rsidRPr="00A3696A" w:rsidRDefault="009249F3" w:rsidP="000219E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6,29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9249F3" w:rsidRPr="00A3696A" w:rsidRDefault="009249F3" w:rsidP="000219E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3" w:type="dxa"/>
            <w:shd w:val="clear" w:color="000000" w:fill="FFFFFF"/>
            <w:vAlign w:val="center"/>
          </w:tcPr>
          <w:p w:rsidR="009249F3" w:rsidRPr="00A3696A" w:rsidRDefault="009249F3" w:rsidP="000219E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4F324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 w:eastAsia="ru-RU"/>
              </w:rPr>
              <w:t>715 683,13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9249F3" w:rsidRPr="00A3696A" w:rsidRDefault="009249F3" w:rsidP="000219E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4F324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715 683,13</w:t>
            </w:r>
          </w:p>
        </w:tc>
      </w:tr>
    </w:tbl>
    <w:p w:rsidR="00C329DD" w:rsidRPr="00803D09" w:rsidRDefault="00C329DD" w:rsidP="00803D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D77F0" w:rsidRPr="00803D09" w:rsidRDefault="002F0FAD" w:rsidP="00803D0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03D09">
        <w:rPr>
          <w:rFonts w:ascii="Times New Roman" w:eastAsia="Times New Roman" w:hAnsi="Times New Roman" w:cs="Times New Roman"/>
          <w:color w:val="000000"/>
        </w:rPr>
        <w:t>*</w:t>
      </w:r>
      <w:r w:rsidRPr="00803D09">
        <w:rPr>
          <w:rFonts w:ascii="Times New Roman" w:eastAsia="Calibri" w:hAnsi="Times New Roman" w:cs="Times New Roman"/>
          <w:color w:val="000000"/>
          <w:lang w:eastAsia="ru-RU"/>
        </w:rPr>
        <w:t>- коэффициент вариации менее 33 %, совокупность цен является однородной</w:t>
      </w:r>
    </w:p>
    <w:p w:rsidR="00656EB6" w:rsidRPr="00803D09" w:rsidRDefault="00656EB6" w:rsidP="00803D0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:rsidR="00313EA4" w:rsidRPr="00803D09" w:rsidRDefault="00313EA4" w:rsidP="00313E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03D09">
        <w:rPr>
          <w:rFonts w:ascii="Times New Roman" w:eastAsia="Times New Roman" w:hAnsi="Times New Roman" w:cs="Times New Roman"/>
          <w:color w:val="000000"/>
          <w:lang w:eastAsia="ru-RU"/>
        </w:rPr>
        <w:t xml:space="preserve">Расчетная начальная (максимальная) цена контракта составила </w:t>
      </w:r>
      <w:r w:rsidR="004F3248">
        <w:rPr>
          <w:rFonts w:ascii="Times New Roman" w:eastAsia="Times New Roman" w:hAnsi="Times New Roman" w:cs="Times New Roman"/>
          <w:color w:val="000000"/>
          <w:lang w:eastAsia="ru-RU"/>
        </w:rPr>
        <w:t>715 683</w:t>
      </w:r>
      <w:r w:rsidR="004F3248" w:rsidRPr="004F32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03D09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="00137E66">
        <w:rPr>
          <w:rFonts w:ascii="Times New Roman" w:eastAsia="Times New Roman" w:hAnsi="Times New Roman" w:cs="Times New Roman"/>
          <w:color w:val="000000"/>
          <w:lang w:eastAsia="ru-RU"/>
        </w:rPr>
        <w:t xml:space="preserve">Семьсот </w:t>
      </w:r>
      <w:r w:rsidR="004F3248">
        <w:rPr>
          <w:rFonts w:ascii="Times New Roman" w:eastAsia="Times New Roman" w:hAnsi="Times New Roman" w:cs="Times New Roman"/>
          <w:color w:val="000000"/>
          <w:lang w:eastAsia="ru-RU"/>
        </w:rPr>
        <w:t>пятнадцать тысяч шестьсот восемьдесят три</w:t>
      </w:r>
      <w:r w:rsidRPr="00803D09">
        <w:rPr>
          <w:rFonts w:ascii="Times New Roman" w:eastAsia="Times New Roman" w:hAnsi="Times New Roman" w:cs="Times New Roman"/>
          <w:color w:val="000000"/>
          <w:lang w:eastAsia="ru-RU"/>
        </w:rPr>
        <w:t>) рубл</w:t>
      </w:r>
      <w:r w:rsidR="004F3248">
        <w:rPr>
          <w:rFonts w:ascii="Times New Roman" w:eastAsia="Times New Roman" w:hAnsi="Times New Roman" w:cs="Times New Roman"/>
          <w:color w:val="000000"/>
          <w:lang w:eastAsia="ru-RU"/>
        </w:rPr>
        <w:t>я 13</w:t>
      </w:r>
      <w:r w:rsidRPr="00803D09">
        <w:rPr>
          <w:rFonts w:ascii="Times New Roman" w:eastAsia="Times New Roman" w:hAnsi="Times New Roman" w:cs="Times New Roman"/>
          <w:color w:val="000000"/>
          <w:lang w:eastAsia="ru-RU"/>
        </w:rPr>
        <w:t xml:space="preserve"> копеек.</w:t>
      </w:r>
    </w:p>
    <w:p w:rsidR="00313EA4" w:rsidRPr="00803D09" w:rsidRDefault="00313EA4" w:rsidP="00313EA4">
      <w:pPr>
        <w:spacing w:after="0" w:line="240" w:lineRule="auto"/>
      </w:pPr>
    </w:p>
    <w:p w:rsidR="00803D09" w:rsidRPr="00803D09" w:rsidRDefault="00313EA4" w:rsidP="00313E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03D09">
        <w:rPr>
          <w:rFonts w:ascii="Times New Roman" w:eastAsia="Times New Roman" w:hAnsi="Times New Roman" w:cs="Times New Roman"/>
          <w:color w:val="000000"/>
          <w:lang w:eastAsia="ru-RU"/>
        </w:rPr>
        <w:t xml:space="preserve">С учетом доведенных лимитов бюджетных ассигнований, руководствуясь п. 2 ст. 72, п. 3 ст. 219 БК РФ, начальная (максимальная) цена контракта установлена в размере </w:t>
      </w:r>
      <w:r w:rsidR="00137E66">
        <w:rPr>
          <w:rFonts w:ascii="Times New Roman" w:eastAsia="Times New Roman" w:hAnsi="Times New Roman" w:cs="Times New Roman"/>
          <w:color w:val="000000"/>
          <w:lang w:eastAsia="ru-RU"/>
        </w:rPr>
        <w:t>600 000</w:t>
      </w:r>
      <w:r w:rsidRPr="00803D09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r w:rsidR="00137E66">
        <w:rPr>
          <w:rFonts w:ascii="Times New Roman" w:eastAsia="Times New Roman" w:hAnsi="Times New Roman" w:cs="Times New Roman"/>
          <w:color w:val="000000"/>
          <w:lang w:eastAsia="ru-RU"/>
        </w:rPr>
        <w:t>Шестьсот тысяч)</w:t>
      </w:r>
      <w:r w:rsidR="00B51440">
        <w:rPr>
          <w:rFonts w:ascii="Times New Roman" w:eastAsia="Times New Roman" w:hAnsi="Times New Roman" w:cs="Times New Roman"/>
          <w:color w:val="000000"/>
          <w:lang w:eastAsia="ru-RU"/>
        </w:rPr>
        <w:t xml:space="preserve"> рублей 00 копеек</w:t>
      </w:r>
      <w:r w:rsidRPr="00803D09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="004F3248">
        <w:rPr>
          <w:rFonts w:ascii="Times New Roman" w:eastAsia="Times New Roman" w:hAnsi="Times New Roman" w:cs="Times New Roman"/>
          <w:color w:val="000000"/>
          <w:lang w:eastAsia="ru-RU"/>
        </w:rPr>
        <w:t xml:space="preserve">с учетом </w:t>
      </w:r>
      <w:r w:rsidRPr="00803D09">
        <w:rPr>
          <w:rFonts w:ascii="Times New Roman" w:eastAsia="Times New Roman" w:hAnsi="Times New Roman" w:cs="Times New Roman"/>
          <w:color w:val="000000"/>
          <w:lang w:eastAsia="ru-RU"/>
        </w:rPr>
        <w:t>НДС</w:t>
      </w:r>
      <w:r w:rsidR="004F324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803D09" w:rsidRDefault="00803D09" w:rsidP="00803D09">
      <w:pPr>
        <w:spacing w:after="0" w:line="240" w:lineRule="auto"/>
      </w:pPr>
    </w:p>
    <w:p w:rsidR="00137E66" w:rsidRPr="00803D09" w:rsidRDefault="00137E66" w:rsidP="00803D09">
      <w:pPr>
        <w:spacing w:after="0" w:line="240" w:lineRule="auto"/>
      </w:pPr>
    </w:p>
    <w:p w:rsidR="005F4B11" w:rsidRPr="00803D09" w:rsidRDefault="005F4B11" w:rsidP="00803D09">
      <w:pPr>
        <w:spacing w:after="0" w:line="240" w:lineRule="auto"/>
      </w:pPr>
    </w:p>
    <w:p w:rsidR="00A12CAE" w:rsidRPr="00D46A95" w:rsidRDefault="00A12CAE" w:rsidP="00A12CAE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</w:t>
      </w:r>
      <w:r w:rsidRPr="004A04A4">
        <w:rPr>
          <w:rFonts w:ascii="Times New Roman" w:hAnsi="Times New Roman"/>
          <w:color w:val="000000"/>
        </w:rPr>
        <w:t xml:space="preserve">ачальник отдела развития пользовательских сервисов </w:t>
      </w:r>
      <w:r>
        <w:rPr>
          <w:rFonts w:ascii="Times New Roman" w:hAnsi="Times New Roman"/>
          <w:color w:val="000000"/>
        </w:rPr>
        <w:br/>
      </w:r>
      <w:proofErr w:type="gramStart"/>
      <w:r w:rsidRPr="004A04A4">
        <w:rPr>
          <w:rFonts w:ascii="Times New Roman" w:hAnsi="Times New Roman"/>
          <w:color w:val="000000"/>
        </w:rPr>
        <w:t>портала государственных услуг Департамента развития сервисов</w:t>
      </w:r>
      <w:proofErr w:type="gramEnd"/>
      <w:r w:rsidRPr="004A04A4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br/>
      </w:r>
      <w:r w:rsidRPr="004A04A4">
        <w:rPr>
          <w:rFonts w:ascii="Times New Roman" w:hAnsi="Times New Roman"/>
          <w:color w:val="000000"/>
        </w:rPr>
        <w:t xml:space="preserve">и клиентского опыта Министерства цифрового развития, </w:t>
      </w:r>
      <w:r>
        <w:rPr>
          <w:rFonts w:ascii="Times New Roman" w:hAnsi="Times New Roman"/>
          <w:color w:val="000000"/>
        </w:rPr>
        <w:br/>
      </w:r>
      <w:r w:rsidRPr="004A04A4">
        <w:rPr>
          <w:rFonts w:ascii="Times New Roman" w:hAnsi="Times New Roman"/>
          <w:color w:val="000000"/>
        </w:rPr>
        <w:t>связи и массовых ко</w:t>
      </w:r>
      <w:r>
        <w:rPr>
          <w:rFonts w:ascii="Times New Roman" w:hAnsi="Times New Roman"/>
          <w:color w:val="000000"/>
        </w:rPr>
        <w:t>ммуникаций Российской Федерации</w:t>
      </w:r>
      <w:r w:rsidRPr="00803D09">
        <w:rPr>
          <w:rFonts w:ascii="Times New Roman" w:hAnsi="Times New Roman"/>
          <w:color w:val="000000"/>
        </w:rPr>
        <w:t xml:space="preserve">                                </w:t>
      </w:r>
      <w:r>
        <w:rPr>
          <w:rFonts w:ascii="Times New Roman" w:hAnsi="Times New Roman"/>
          <w:color w:val="000000"/>
        </w:rPr>
        <w:t xml:space="preserve">                                                                                   </w:t>
      </w:r>
      <w:r w:rsidRPr="00D46A95">
        <w:rPr>
          <w:rFonts w:ascii="Times New Roman" w:hAnsi="Times New Roman"/>
          <w:color w:val="000000"/>
        </w:rPr>
        <w:t>__________   /</w:t>
      </w:r>
      <w:r>
        <w:rPr>
          <w:rFonts w:ascii="Times New Roman" w:hAnsi="Times New Roman"/>
          <w:color w:val="000000"/>
        </w:rPr>
        <w:t>В.В. Бирюкова</w:t>
      </w:r>
      <w:r w:rsidRPr="00D46A95">
        <w:rPr>
          <w:rFonts w:ascii="Times New Roman" w:hAnsi="Times New Roman"/>
          <w:color w:val="000000"/>
        </w:rPr>
        <w:t xml:space="preserve"> /</w:t>
      </w:r>
    </w:p>
    <w:p w:rsidR="00A12CAE" w:rsidRPr="00D46A95" w:rsidRDefault="00A12CAE" w:rsidP="00A12CAE">
      <w:pPr>
        <w:spacing w:after="0" w:line="240" w:lineRule="auto"/>
        <w:jc w:val="right"/>
        <w:rPr>
          <w:rFonts w:ascii="Times New Roman" w:hAnsi="Times New Roman"/>
          <w:color w:val="000000"/>
        </w:rPr>
      </w:pPr>
      <w:r w:rsidRPr="00D46A95">
        <w:rPr>
          <w:rFonts w:ascii="Times New Roman" w:hAnsi="Times New Roman"/>
          <w:color w:val="000000"/>
        </w:rPr>
        <w:t xml:space="preserve">                                                           </w:t>
      </w:r>
      <w:r w:rsidRPr="00D46A95">
        <w:rPr>
          <w:rFonts w:ascii="Times New Roman" w:hAnsi="Times New Roman"/>
          <w:color w:val="000000"/>
        </w:rPr>
        <w:tab/>
      </w:r>
      <w:r w:rsidRPr="00D46A95">
        <w:rPr>
          <w:rFonts w:ascii="Times New Roman" w:hAnsi="Times New Roman"/>
          <w:color w:val="000000"/>
        </w:rPr>
        <w:tab/>
      </w:r>
      <w:r w:rsidRPr="00D46A95">
        <w:rPr>
          <w:rFonts w:ascii="Times New Roman" w:hAnsi="Times New Roman"/>
          <w:color w:val="000000"/>
        </w:rPr>
        <w:tab/>
      </w:r>
      <w:r w:rsidRPr="00D46A95">
        <w:rPr>
          <w:rFonts w:ascii="Times New Roman" w:hAnsi="Times New Roman"/>
          <w:color w:val="000000"/>
        </w:rPr>
        <w:tab/>
      </w:r>
      <w:r w:rsidRPr="00D46A95">
        <w:rPr>
          <w:rFonts w:ascii="Times New Roman" w:hAnsi="Times New Roman"/>
          <w:color w:val="000000"/>
        </w:rPr>
        <w:tab/>
      </w:r>
      <w:r w:rsidRPr="00D46A95">
        <w:rPr>
          <w:rFonts w:ascii="Times New Roman" w:hAnsi="Times New Roman"/>
          <w:color w:val="000000"/>
        </w:rPr>
        <w:tab/>
      </w:r>
      <w:r w:rsidRPr="00D46A95">
        <w:rPr>
          <w:rFonts w:ascii="Times New Roman" w:hAnsi="Times New Roman"/>
          <w:color w:val="000000"/>
        </w:rPr>
        <w:tab/>
      </w:r>
      <w:r w:rsidRPr="00D46A95">
        <w:rPr>
          <w:rFonts w:ascii="Times New Roman" w:hAnsi="Times New Roman"/>
          <w:color w:val="000000"/>
        </w:rPr>
        <w:tab/>
        <w:t xml:space="preserve">                   </w:t>
      </w:r>
      <w:r w:rsidRPr="00D46A95">
        <w:rPr>
          <w:rFonts w:ascii="Times New Roman" w:hAnsi="Times New Roman"/>
          <w:color w:val="000000"/>
        </w:rPr>
        <w:tab/>
        <w:t xml:space="preserve">                (подпись/расшифровка подписи)</w:t>
      </w:r>
    </w:p>
    <w:p w:rsidR="00A12CAE" w:rsidRPr="00803D09" w:rsidRDefault="00A12CAE" w:rsidP="00A12CAE">
      <w:pPr>
        <w:spacing w:after="0" w:line="240" w:lineRule="auto"/>
        <w:jc w:val="right"/>
        <w:rPr>
          <w:rFonts w:ascii="Times New Roman" w:hAnsi="Times New Roman"/>
          <w:color w:val="000000"/>
        </w:rPr>
      </w:pPr>
      <w:r w:rsidRPr="00D46A95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«</w:t>
      </w:r>
      <w:r w:rsidR="00496744">
        <w:rPr>
          <w:rFonts w:ascii="Times New Roman" w:hAnsi="Times New Roman"/>
          <w:color w:val="000000"/>
        </w:rPr>
        <w:t>0</w:t>
      </w:r>
      <w:r w:rsidR="00496744">
        <w:rPr>
          <w:rFonts w:ascii="Times New Roman" w:hAnsi="Times New Roman"/>
          <w:color w:val="000000"/>
          <w:lang w:val="en-US"/>
        </w:rPr>
        <w:t>9</w:t>
      </w:r>
      <w:r w:rsidRPr="00D46A95">
        <w:rPr>
          <w:rFonts w:ascii="Times New Roman" w:hAnsi="Times New Roman"/>
          <w:color w:val="000000"/>
        </w:rPr>
        <w:t xml:space="preserve">» </w:t>
      </w:r>
      <w:r w:rsidR="00960319">
        <w:rPr>
          <w:rFonts w:ascii="Times New Roman" w:hAnsi="Times New Roman"/>
          <w:color w:val="000000"/>
        </w:rPr>
        <w:t>июня</w:t>
      </w:r>
      <w:r w:rsidRPr="00D46A95">
        <w:rPr>
          <w:rFonts w:ascii="Times New Roman" w:hAnsi="Times New Roman"/>
          <w:color w:val="000000"/>
        </w:rPr>
        <w:t xml:space="preserve"> 202</w:t>
      </w:r>
      <w:r>
        <w:rPr>
          <w:rFonts w:ascii="Times New Roman" w:hAnsi="Times New Roman"/>
          <w:color w:val="000000"/>
        </w:rPr>
        <w:t>6 г.</w:t>
      </w:r>
    </w:p>
    <w:p w:rsidR="00B8562A" w:rsidRPr="00803D09" w:rsidRDefault="00B8562A" w:rsidP="00137E66">
      <w:pPr>
        <w:spacing w:after="0" w:line="240" w:lineRule="auto"/>
        <w:rPr>
          <w:rFonts w:ascii="Times New Roman" w:hAnsi="Times New Roman"/>
          <w:color w:val="000000"/>
        </w:rPr>
      </w:pPr>
    </w:p>
    <w:sectPr w:rsidR="00B8562A" w:rsidRPr="00803D09" w:rsidSect="00221816">
      <w:pgSz w:w="16838" w:h="11906" w:orient="landscape"/>
      <w:pgMar w:top="1134" w:right="1134" w:bottom="426" w:left="1134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7F0"/>
    <w:rsid w:val="000108C7"/>
    <w:rsid w:val="00137E66"/>
    <w:rsid w:val="00141F2A"/>
    <w:rsid w:val="001523BB"/>
    <w:rsid w:val="001B7E49"/>
    <w:rsid w:val="00221816"/>
    <w:rsid w:val="00225BEC"/>
    <w:rsid w:val="00296685"/>
    <w:rsid w:val="002B662A"/>
    <w:rsid w:val="002D5570"/>
    <w:rsid w:val="002E5C87"/>
    <w:rsid w:val="002F0FAD"/>
    <w:rsid w:val="00313EA4"/>
    <w:rsid w:val="00350733"/>
    <w:rsid w:val="003D4ACC"/>
    <w:rsid w:val="003E2667"/>
    <w:rsid w:val="003E3814"/>
    <w:rsid w:val="00475E8A"/>
    <w:rsid w:val="00496744"/>
    <w:rsid w:val="004F3248"/>
    <w:rsid w:val="00591787"/>
    <w:rsid w:val="005F0190"/>
    <w:rsid w:val="005F4B11"/>
    <w:rsid w:val="00656EB6"/>
    <w:rsid w:val="007153E6"/>
    <w:rsid w:val="00723260"/>
    <w:rsid w:val="0072493A"/>
    <w:rsid w:val="007E645B"/>
    <w:rsid w:val="00803D09"/>
    <w:rsid w:val="008C1944"/>
    <w:rsid w:val="009249F3"/>
    <w:rsid w:val="009409C2"/>
    <w:rsid w:val="00944658"/>
    <w:rsid w:val="009550B2"/>
    <w:rsid w:val="00960319"/>
    <w:rsid w:val="009C21BA"/>
    <w:rsid w:val="00A12CAE"/>
    <w:rsid w:val="00A3696A"/>
    <w:rsid w:val="00A464B7"/>
    <w:rsid w:val="00A81AA7"/>
    <w:rsid w:val="00AD61A1"/>
    <w:rsid w:val="00AE6EF4"/>
    <w:rsid w:val="00B066CE"/>
    <w:rsid w:val="00B1200C"/>
    <w:rsid w:val="00B51440"/>
    <w:rsid w:val="00B8562A"/>
    <w:rsid w:val="00BA63BE"/>
    <w:rsid w:val="00BA663E"/>
    <w:rsid w:val="00BB7944"/>
    <w:rsid w:val="00BD77F0"/>
    <w:rsid w:val="00C25D53"/>
    <w:rsid w:val="00C329DD"/>
    <w:rsid w:val="00C509AD"/>
    <w:rsid w:val="00CB0FFF"/>
    <w:rsid w:val="00D46A95"/>
    <w:rsid w:val="00DA46EA"/>
    <w:rsid w:val="00DA502D"/>
    <w:rsid w:val="00DC34A3"/>
    <w:rsid w:val="00DF15D1"/>
    <w:rsid w:val="00E13E58"/>
    <w:rsid w:val="00E365BE"/>
    <w:rsid w:val="00E523D5"/>
    <w:rsid w:val="00E9709A"/>
    <w:rsid w:val="00ED6999"/>
    <w:rsid w:val="00F47721"/>
    <w:rsid w:val="00F73C2F"/>
    <w:rsid w:val="00FB01E7"/>
    <w:rsid w:val="00FD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pPr>
      <w:keepNext/>
      <w:keepLines/>
      <w:spacing w:before="360" w:after="80"/>
      <w:outlineLvl w:val="0"/>
    </w:pPr>
    <w:rPr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160" w:after="80"/>
      <w:outlineLvl w:val="1"/>
    </w:pPr>
    <w:rPr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160" w:after="80"/>
      <w:outlineLvl w:val="2"/>
    </w:pPr>
    <w:rPr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80" w:after="40"/>
      <w:outlineLvl w:val="3"/>
    </w:pPr>
    <w:rPr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qFormat/>
    <w:pPr>
      <w:keepNext/>
      <w:keepLines/>
      <w:spacing w:before="80" w:after="40"/>
      <w:outlineLvl w:val="4"/>
    </w:pPr>
    <w:rPr>
      <w:color w:val="2E74B5" w:themeColor="accent1" w:themeShade="BF"/>
    </w:rPr>
  </w:style>
  <w:style w:type="paragraph" w:styleId="6">
    <w:name w:val="heading 6"/>
    <w:basedOn w:val="a"/>
    <w:next w:val="a"/>
    <w:link w:val="60"/>
    <w:qFormat/>
    <w:pPr>
      <w:keepNext/>
      <w:keepLines/>
      <w:spacing w:before="40" w:after="0"/>
      <w:outlineLvl w:val="5"/>
    </w:pPr>
    <w:rPr>
      <w:i/>
      <w:iCs/>
      <w:color w:val="595959" w:themeColor="dark1" w:themeTint="A6"/>
    </w:rPr>
  </w:style>
  <w:style w:type="paragraph" w:styleId="7">
    <w:name w:val="heading 7"/>
    <w:basedOn w:val="a"/>
    <w:next w:val="a"/>
    <w:link w:val="70"/>
    <w:qFormat/>
    <w:pPr>
      <w:keepNext/>
      <w:keepLines/>
      <w:spacing w:before="40" w:after="0"/>
      <w:outlineLvl w:val="6"/>
    </w:pPr>
    <w:rPr>
      <w:color w:val="595959" w:themeColor="dark1" w:themeTint="A6"/>
    </w:rPr>
  </w:style>
  <w:style w:type="paragraph" w:styleId="8">
    <w:name w:val="heading 8"/>
    <w:basedOn w:val="a"/>
    <w:next w:val="a"/>
    <w:link w:val="80"/>
    <w:qFormat/>
    <w:pPr>
      <w:keepNext/>
      <w:keepLines/>
      <w:spacing w:after="0"/>
      <w:outlineLvl w:val="7"/>
    </w:pPr>
    <w:rPr>
      <w:i/>
      <w:iCs/>
      <w:color w:val="272727" w:themeColor="dark1" w:themeTint="D8"/>
    </w:rPr>
  </w:style>
  <w:style w:type="paragraph" w:styleId="9">
    <w:name w:val="heading 9"/>
    <w:basedOn w:val="a"/>
    <w:next w:val="a"/>
    <w:link w:val="90"/>
    <w:qFormat/>
    <w:pPr>
      <w:keepNext/>
      <w:keepLines/>
      <w:spacing w:after="0"/>
      <w:outlineLvl w:val="8"/>
    </w:pPr>
    <w:rPr>
      <w:i/>
      <w:iCs/>
      <w:color w:val="272727" w:themeColor="dark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qFormat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qFormat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qFormat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qFormat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qFormat/>
    <w:rPr>
      <w:rFonts w:ascii="Arial" w:eastAsia="Arial" w:hAnsi="Arial" w:cs="Arial"/>
      <w:i/>
      <w:iCs/>
      <w:color w:val="595959" w:themeColor="dark1" w:themeTint="A6"/>
    </w:rPr>
  </w:style>
  <w:style w:type="character" w:customStyle="1" w:styleId="70">
    <w:name w:val="Заголовок 7 Знак"/>
    <w:basedOn w:val="a0"/>
    <w:link w:val="7"/>
    <w:qFormat/>
    <w:rPr>
      <w:rFonts w:ascii="Arial" w:eastAsia="Arial" w:hAnsi="Arial" w:cs="Arial"/>
      <w:color w:val="595959" w:themeColor="dark1" w:themeTint="A6"/>
    </w:rPr>
  </w:style>
  <w:style w:type="character" w:customStyle="1" w:styleId="80">
    <w:name w:val="Заголовок 8 Знак"/>
    <w:basedOn w:val="a0"/>
    <w:link w:val="8"/>
    <w:qFormat/>
    <w:rPr>
      <w:rFonts w:ascii="Arial" w:eastAsia="Arial" w:hAnsi="Arial" w:cs="Arial"/>
      <w:i/>
      <w:iCs/>
      <w:color w:val="272727" w:themeColor="dark1" w:themeTint="D8"/>
    </w:rPr>
  </w:style>
  <w:style w:type="character" w:customStyle="1" w:styleId="90">
    <w:name w:val="Заголовок 9 Знак"/>
    <w:basedOn w:val="a0"/>
    <w:link w:val="9"/>
    <w:qFormat/>
    <w:rPr>
      <w:rFonts w:ascii="Arial" w:eastAsia="Arial" w:hAnsi="Arial" w:cs="Arial"/>
      <w:i/>
      <w:iCs/>
      <w:color w:val="272727" w:themeColor="dark1" w:themeTint="D8"/>
    </w:rPr>
  </w:style>
  <w:style w:type="character" w:customStyle="1" w:styleId="a3">
    <w:name w:val="Название Знак"/>
    <w:basedOn w:val="a0"/>
    <w:link w:val="a4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Подзаголовок Знак"/>
    <w:basedOn w:val="a0"/>
    <w:link w:val="a6"/>
    <w:qFormat/>
    <w:rPr>
      <w:color w:val="595959" w:themeColor="dark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qFormat/>
    <w:rPr>
      <w:i/>
      <w:iCs/>
      <w:color w:val="404040" w:themeColor="dark1" w:themeTint="BF"/>
    </w:rPr>
  </w:style>
  <w:style w:type="character" w:styleId="a7">
    <w:name w:val="Intense Emphasis"/>
    <w:basedOn w:val="a0"/>
    <w:qFormat/>
    <w:rPr>
      <w:i/>
      <w:iCs/>
      <w:color w:val="2E74B5" w:themeColor="accent1" w:themeShade="BF"/>
    </w:rPr>
  </w:style>
  <w:style w:type="character" w:customStyle="1" w:styleId="a8">
    <w:name w:val="Выделенная цитата Знак"/>
    <w:basedOn w:val="a0"/>
    <w:link w:val="a9"/>
    <w:qFormat/>
    <w:rPr>
      <w:i/>
      <w:iCs/>
      <w:color w:val="2E74B5" w:themeColor="accent1" w:themeShade="BF"/>
    </w:rPr>
  </w:style>
  <w:style w:type="character" w:styleId="aa">
    <w:name w:val="Intense Reference"/>
    <w:basedOn w:val="a0"/>
    <w:qFormat/>
    <w:rPr>
      <w:b/>
      <w:bCs/>
      <w:smallCaps/>
      <w:color w:val="2E74B5" w:themeColor="accent1" w:themeShade="BF"/>
      <w:spacing w:val="5"/>
    </w:rPr>
  </w:style>
  <w:style w:type="character" w:styleId="ab">
    <w:name w:val="Subtle Emphasis"/>
    <w:basedOn w:val="a0"/>
    <w:qFormat/>
    <w:rPr>
      <w:i/>
      <w:iCs/>
      <w:color w:val="404040" w:themeColor="dark1" w:themeTint="BF"/>
    </w:rPr>
  </w:style>
  <w:style w:type="character" w:styleId="ac">
    <w:name w:val="Emphasis"/>
    <w:basedOn w:val="a0"/>
    <w:qFormat/>
    <w:rPr>
      <w:i/>
      <w:iCs/>
    </w:rPr>
  </w:style>
  <w:style w:type="character" w:styleId="ad">
    <w:name w:val="Strong"/>
    <w:basedOn w:val="a0"/>
    <w:qFormat/>
    <w:rPr>
      <w:b/>
      <w:bCs/>
    </w:rPr>
  </w:style>
  <w:style w:type="character" w:styleId="ae">
    <w:name w:val="Subtle Reference"/>
    <w:basedOn w:val="a0"/>
    <w:qFormat/>
    <w:rPr>
      <w:smallCaps/>
      <w:color w:val="5A5A5A" w:themeColor="dark1" w:themeTint="A5"/>
    </w:rPr>
  </w:style>
  <w:style w:type="character" w:styleId="af">
    <w:name w:val="Book Title"/>
    <w:basedOn w:val="a0"/>
    <w:qFormat/>
    <w:rPr>
      <w:b/>
      <w:bCs/>
      <w:i/>
      <w:iCs/>
      <w:spacing w:val="5"/>
    </w:rPr>
  </w:style>
  <w:style w:type="character" w:customStyle="1" w:styleId="af0">
    <w:name w:val="Верхний колонтитул Знак"/>
    <w:basedOn w:val="a0"/>
    <w:link w:val="af1"/>
    <w:qFormat/>
  </w:style>
  <w:style w:type="character" w:customStyle="1" w:styleId="af2">
    <w:name w:val="Нижний колонтитул Знак"/>
    <w:basedOn w:val="a0"/>
    <w:link w:val="af3"/>
    <w:qFormat/>
  </w:style>
  <w:style w:type="character" w:customStyle="1" w:styleId="af4">
    <w:name w:val="Текст сноски Знак"/>
    <w:basedOn w:val="a0"/>
    <w:link w:val="af5"/>
    <w:qFormat/>
    <w:rPr>
      <w:sz w:val="20"/>
      <w:szCs w:val="20"/>
    </w:rPr>
  </w:style>
  <w:style w:type="character" w:customStyle="1" w:styleId="af6">
    <w:name w:val="Символ сноски"/>
    <w:qFormat/>
    <w:rPr>
      <w:vertAlign w:val="superscript"/>
    </w:rPr>
  </w:style>
  <w:style w:type="character" w:styleId="af7">
    <w:name w:val="footnote reference"/>
    <w:rPr>
      <w:vertAlign w:val="superscript"/>
    </w:rPr>
  </w:style>
  <w:style w:type="character" w:customStyle="1" w:styleId="af8">
    <w:name w:val="Текст концевой сноски Знак"/>
    <w:basedOn w:val="a0"/>
    <w:link w:val="af9"/>
    <w:qFormat/>
    <w:rPr>
      <w:sz w:val="20"/>
      <w:szCs w:val="20"/>
    </w:rPr>
  </w:style>
  <w:style w:type="character" w:customStyle="1" w:styleId="afa">
    <w:name w:val="Символ концевой сноски"/>
    <w:qFormat/>
    <w:rPr>
      <w:vertAlign w:val="superscript"/>
    </w:rPr>
  </w:style>
  <w:style w:type="character" w:styleId="afb">
    <w:name w:val="endnote reference"/>
    <w:rPr>
      <w:vertAlign w:val="superscript"/>
    </w:rPr>
  </w:style>
  <w:style w:type="character" w:styleId="afc">
    <w:name w:val="Hyperlink"/>
    <w:basedOn w:val="a0"/>
    <w:uiPriority w:val="99"/>
    <w:rPr>
      <w:color w:val="0563C1" w:themeColor="hyperlink"/>
      <w:u w:val="single"/>
    </w:rPr>
  </w:style>
  <w:style w:type="character" w:styleId="afd">
    <w:name w:val="FollowedHyperlink"/>
    <w:basedOn w:val="a0"/>
    <w:uiPriority w:val="99"/>
    <w:rPr>
      <w:color w:val="954F72" w:themeColor="followedHyperlink"/>
      <w:u w:val="single"/>
    </w:rPr>
  </w:style>
  <w:style w:type="character" w:styleId="afe">
    <w:name w:val="Placeholder Text"/>
    <w:basedOn w:val="a0"/>
    <w:qFormat/>
    <w:rPr>
      <w:color w:val="666666"/>
    </w:rPr>
  </w:style>
  <w:style w:type="paragraph" w:styleId="a4">
    <w:name w:val="Title"/>
    <w:basedOn w:val="a"/>
    <w:next w:val="aff"/>
    <w:link w:val="a3"/>
    <w:qFormat/>
    <w:pPr>
      <w:spacing w:after="80" w:line="240" w:lineRule="auto"/>
      <w:contextualSpacing/>
    </w:pPr>
    <w:rPr>
      <w:spacing w:val="-10"/>
      <w:sz w:val="56"/>
      <w:szCs w:val="56"/>
    </w:rPr>
  </w:style>
  <w:style w:type="paragraph" w:styleId="aff">
    <w:name w:val="Body Text"/>
    <w:basedOn w:val="a"/>
    <w:pPr>
      <w:spacing w:after="140"/>
    </w:pPr>
  </w:style>
  <w:style w:type="paragraph" w:styleId="aff0">
    <w:name w:val="List"/>
    <w:basedOn w:val="aff"/>
    <w:rPr>
      <w:rFonts w:cs="Noto Sans Devanagari"/>
    </w:rPr>
  </w:style>
  <w:style w:type="paragraph" w:styleId="aff1">
    <w:name w:val="caption"/>
    <w:basedOn w:val="a"/>
    <w:next w:val="a"/>
    <w:qFormat/>
    <w:pPr>
      <w:spacing w:line="240" w:lineRule="auto"/>
    </w:pPr>
    <w:rPr>
      <w:i/>
      <w:iCs/>
      <w:color w:val="44546A" w:themeColor="dark2"/>
      <w:sz w:val="18"/>
      <w:szCs w:val="18"/>
    </w:rPr>
  </w:style>
  <w:style w:type="paragraph" w:styleId="aff2">
    <w:name w:val="index heading"/>
    <w:basedOn w:val="a4"/>
  </w:style>
  <w:style w:type="paragraph" w:styleId="a6">
    <w:name w:val="Subtitle"/>
    <w:basedOn w:val="a"/>
    <w:next w:val="a"/>
    <w:link w:val="a5"/>
    <w:qFormat/>
    <w:rPr>
      <w:color w:val="595959" w:themeColor="dark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qFormat/>
    <w:pPr>
      <w:spacing w:before="160"/>
      <w:jc w:val="center"/>
    </w:pPr>
    <w:rPr>
      <w:i/>
      <w:iCs/>
      <w:color w:val="404040" w:themeColor="dark1" w:themeTint="BF"/>
    </w:rPr>
  </w:style>
  <w:style w:type="paragraph" w:styleId="a9">
    <w:name w:val="Intense Quote"/>
    <w:basedOn w:val="a"/>
    <w:next w:val="a"/>
    <w:link w:val="a8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paragraph" w:customStyle="1" w:styleId="HeaderandFooter">
    <w:name w:val="Header and Footer"/>
    <w:basedOn w:val="a"/>
    <w:qFormat/>
  </w:style>
  <w:style w:type="paragraph" w:styleId="af1">
    <w:name w:val="header"/>
    <w:basedOn w:val="a"/>
    <w:link w:val="af0"/>
    <w:pPr>
      <w:tabs>
        <w:tab w:val="center" w:pos="4844"/>
        <w:tab w:val="right" w:pos="9689"/>
      </w:tabs>
      <w:spacing w:after="0" w:line="240" w:lineRule="auto"/>
    </w:pPr>
  </w:style>
  <w:style w:type="paragraph" w:styleId="af3">
    <w:name w:val="footer"/>
    <w:basedOn w:val="a"/>
    <w:link w:val="af2"/>
    <w:pPr>
      <w:tabs>
        <w:tab w:val="center" w:pos="4844"/>
        <w:tab w:val="right" w:pos="9689"/>
      </w:tabs>
      <w:spacing w:after="0" w:line="240" w:lineRule="auto"/>
    </w:pPr>
  </w:style>
  <w:style w:type="paragraph" w:styleId="af5">
    <w:name w:val="footnote text"/>
    <w:basedOn w:val="a"/>
    <w:link w:val="af4"/>
    <w:pPr>
      <w:spacing w:after="0" w:line="240" w:lineRule="auto"/>
    </w:pPr>
    <w:rPr>
      <w:sz w:val="20"/>
      <w:szCs w:val="20"/>
    </w:rPr>
  </w:style>
  <w:style w:type="paragraph" w:styleId="af9">
    <w:name w:val="endnote text"/>
    <w:basedOn w:val="a"/>
    <w:link w:val="af8"/>
    <w:pPr>
      <w:spacing w:after="0" w:line="240" w:lineRule="auto"/>
    </w:pPr>
    <w:rPr>
      <w:sz w:val="20"/>
      <w:szCs w:val="20"/>
    </w:rPr>
  </w:style>
  <w:style w:type="paragraph" w:styleId="11">
    <w:name w:val="toc 1"/>
    <w:basedOn w:val="a"/>
    <w:next w:val="a"/>
    <w:pPr>
      <w:spacing w:after="100"/>
    </w:pPr>
  </w:style>
  <w:style w:type="paragraph" w:styleId="23">
    <w:name w:val="toc 2"/>
    <w:basedOn w:val="a"/>
    <w:next w:val="a"/>
    <w:pPr>
      <w:spacing w:after="100"/>
      <w:ind w:left="220"/>
    </w:pPr>
  </w:style>
  <w:style w:type="paragraph" w:styleId="31">
    <w:name w:val="toc 3"/>
    <w:basedOn w:val="a"/>
    <w:next w:val="a"/>
    <w:pPr>
      <w:spacing w:after="100"/>
      <w:ind w:left="440"/>
    </w:pPr>
  </w:style>
  <w:style w:type="paragraph" w:styleId="41">
    <w:name w:val="toc 4"/>
    <w:basedOn w:val="a"/>
    <w:next w:val="a"/>
    <w:pPr>
      <w:spacing w:after="100"/>
      <w:ind w:left="660"/>
    </w:pPr>
  </w:style>
  <w:style w:type="paragraph" w:styleId="51">
    <w:name w:val="toc 5"/>
    <w:basedOn w:val="a"/>
    <w:next w:val="a"/>
    <w:pPr>
      <w:spacing w:after="100"/>
      <w:ind w:left="880"/>
    </w:pPr>
  </w:style>
  <w:style w:type="paragraph" w:styleId="61">
    <w:name w:val="toc 6"/>
    <w:basedOn w:val="a"/>
    <w:next w:val="a"/>
    <w:pPr>
      <w:spacing w:after="100"/>
      <w:ind w:left="1100"/>
    </w:pPr>
  </w:style>
  <w:style w:type="paragraph" w:styleId="71">
    <w:name w:val="toc 7"/>
    <w:basedOn w:val="a"/>
    <w:next w:val="a"/>
    <w:pPr>
      <w:spacing w:after="100"/>
      <w:ind w:left="1320"/>
    </w:pPr>
  </w:style>
  <w:style w:type="paragraph" w:styleId="81">
    <w:name w:val="toc 8"/>
    <w:basedOn w:val="a"/>
    <w:next w:val="a"/>
    <w:pPr>
      <w:spacing w:after="100"/>
      <w:ind w:left="1540"/>
    </w:pPr>
  </w:style>
  <w:style w:type="paragraph" w:styleId="91">
    <w:name w:val="toc 9"/>
    <w:basedOn w:val="a"/>
    <w:next w:val="a"/>
    <w:pPr>
      <w:spacing w:after="100"/>
      <w:ind w:left="1760"/>
    </w:pPr>
  </w:style>
  <w:style w:type="paragraph" w:styleId="aff3">
    <w:name w:val="TOC Heading"/>
    <w:qFormat/>
    <w:pPr>
      <w:spacing w:after="200" w:line="276" w:lineRule="auto"/>
    </w:pPr>
  </w:style>
  <w:style w:type="paragraph" w:styleId="aff4">
    <w:name w:val="table of figures"/>
    <w:basedOn w:val="a"/>
    <w:next w:val="a"/>
    <w:pPr>
      <w:spacing w:after="0"/>
    </w:pPr>
  </w:style>
  <w:style w:type="paragraph" w:styleId="aff5">
    <w:name w:val="No Spacing"/>
    <w:basedOn w:val="a"/>
    <w:qFormat/>
    <w:pPr>
      <w:spacing w:after="0" w:line="240" w:lineRule="auto"/>
    </w:pPr>
  </w:style>
  <w:style w:type="paragraph" w:styleId="aff6">
    <w:name w:val="List Paragraph"/>
    <w:basedOn w:val="a"/>
    <w:qFormat/>
    <w:pPr>
      <w:ind w:left="720"/>
      <w:contextualSpacing/>
    </w:pPr>
  </w:style>
  <w:style w:type="paragraph" w:customStyle="1" w:styleId="aff7">
    <w:name w:val="Содержимое таблицы"/>
    <w:basedOn w:val="a"/>
    <w:qFormat/>
    <w:pPr>
      <w:widowControl w:val="0"/>
      <w:suppressLineNumbers/>
    </w:pPr>
  </w:style>
  <w:style w:type="paragraph" w:customStyle="1" w:styleId="aff8">
    <w:name w:val="Заголовок таблицы"/>
    <w:basedOn w:val="aff7"/>
    <w:qFormat/>
    <w:pPr>
      <w:jc w:val="center"/>
    </w:pPr>
    <w:rPr>
      <w:b/>
      <w:bCs/>
    </w:rPr>
  </w:style>
  <w:style w:type="numbering" w:customStyle="1" w:styleId="aff9">
    <w:name w:val="Без списка"/>
    <w:qFormat/>
  </w:style>
  <w:style w:type="paragraph" w:customStyle="1" w:styleId="msonormal0">
    <w:name w:val="msonormal"/>
    <w:basedOn w:val="a"/>
    <w:rsid w:val="00C329D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C329D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65">
    <w:name w:val="xl65"/>
    <w:basedOn w:val="a"/>
    <w:rsid w:val="00C329DD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C329DD"/>
    <w:pPr>
      <w:pBdr>
        <w:left w:val="single" w:sz="8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C329DD"/>
    <w:pPr>
      <w:pBdr>
        <w:left w:val="single" w:sz="8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C329DD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329DD"/>
    <w:pPr>
      <w:pBdr>
        <w:top w:val="single" w:sz="8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C329DD"/>
    <w:pPr>
      <w:pBdr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329DD"/>
    <w:pPr>
      <w:pBdr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C329DD"/>
    <w:pPr>
      <w:pBdr>
        <w:bottom w:val="single" w:sz="8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329DD"/>
    <w:pPr>
      <w:pBdr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C329DD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C329DD"/>
    <w:pPr>
      <w:pBdr>
        <w:bottom w:val="single" w:sz="8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C329DD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C329DD"/>
    <w:pPr>
      <w:pBdr>
        <w:top w:val="single" w:sz="8" w:space="0" w:color="000000"/>
        <w:bottom w:val="single" w:sz="8" w:space="0" w:color="000000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C329DD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C329DD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C329DD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C329DD"/>
    <w:pPr>
      <w:pBdr>
        <w:left w:val="single" w:sz="8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C329DD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C32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AE3F3" w:fill="E2EFDA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C32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AE3F3" w:fill="E2EFDA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C32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6">
    <w:name w:val="xl86"/>
    <w:basedOn w:val="a"/>
    <w:rsid w:val="00C32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F0D9" w:fill="FFFFFF"/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C32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C32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C32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C32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F0D9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C329DD"/>
    <w:pPr>
      <w:pBdr>
        <w:bottom w:val="single" w:sz="8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C329DD"/>
    <w:pPr>
      <w:pBdr>
        <w:bottom w:val="single" w:sz="8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C329DD"/>
    <w:pPr>
      <w:pBdr>
        <w:bottom w:val="single" w:sz="8" w:space="0" w:color="000000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C329DD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C329DD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Balloon Text"/>
    <w:basedOn w:val="a"/>
    <w:link w:val="affb"/>
    <w:uiPriority w:val="99"/>
    <w:semiHidden/>
    <w:unhideWhenUsed/>
    <w:rsid w:val="00ED6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b">
    <w:name w:val="Текст выноски Знак"/>
    <w:basedOn w:val="a0"/>
    <w:link w:val="affa"/>
    <w:uiPriority w:val="99"/>
    <w:semiHidden/>
    <w:rsid w:val="00ED69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pPr>
      <w:keepNext/>
      <w:keepLines/>
      <w:spacing w:before="360" w:after="80"/>
      <w:outlineLvl w:val="0"/>
    </w:pPr>
    <w:rPr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160" w:after="80"/>
      <w:outlineLvl w:val="1"/>
    </w:pPr>
    <w:rPr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160" w:after="80"/>
      <w:outlineLvl w:val="2"/>
    </w:pPr>
    <w:rPr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80" w:after="40"/>
      <w:outlineLvl w:val="3"/>
    </w:pPr>
    <w:rPr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qFormat/>
    <w:pPr>
      <w:keepNext/>
      <w:keepLines/>
      <w:spacing w:before="80" w:after="40"/>
      <w:outlineLvl w:val="4"/>
    </w:pPr>
    <w:rPr>
      <w:color w:val="2E74B5" w:themeColor="accent1" w:themeShade="BF"/>
    </w:rPr>
  </w:style>
  <w:style w:type="paragraph" w:styleId="6">
    <w:name w:val="heading 6"/>
    <w:basedOn w:val="a"/>
    <w:next w:val="a"/>
    <w:link w:val="60"/>
    <w:qFormat/>
    <w:pPr>
      <w:keepNext/>
      <w:keepLines/>
      <w:spacing w:before="40" w:after="0"/>
      <w:outlineLvl w:val="5"/>
    </w:pPr>
    <w:rPr>
      <w:i/>
      <w:iCs/>
      <w:color w:val="595959" w:themeColor="dark1" w:themeTint="A6"/>
    </w:rPr>
  </w:style>
  <w:style w:type="paragraph" w:styleId="7">
    <w:name w:val="heading 7"/>
    <w:basedOn w:val="a"/>
    <w:next w:val="a"/>
    <w:link w:val="70"/>
    <w:qFormat/>
    <w:pPr>
      <w:keepNext/>
      <w:keepLines/>
      <w:spacing w:before="40" w:after="0"/>
      <w:outlineLvl w:val="6"/>
    </w:pPr>
    <w:rPr>
      <w:color w:val="595959" w:themeColor="dark1" w:themeTint="A6"/>
    </w:rPr>
  </w:style>
  <w:style w:type="paragraph" w:styleId="8">
    <w:name w:val="heading 8"/>
    <w:basedOn w:val="a"/>
    <w:next w:val="a"/>
    <w:link w:val="80"/>
    <w:qFormat/>
    <w:pPr>
      <w:keepNext/>
      <w:keepLines/>
      <w:spacing w:after="0"/>
      <w:outlineLvl w:val="7"/>
    </w:pPr>
    <w:rPr>
      <w:i/>
      <w:iCs/>
      <w:color w:val="272727" w:themeColor="dark1" w:themeTint="D8"/>
    </w:rPr>
  </w:style>
  <w:style w:type="paragraph" w:styleId="9">
    <w:name w:val="heading 9"/>
    <w:basedOn w:val="a"/>
    <w:next w:val="a"/>
    <w:link w:val="90"/>
    <w:qFormat/>
    <w:pPr>
      <w:keepNext/>
      <w:keepLines/>
      <w:spacing w:after="0"/>
      <w:outlineLvl w:val="8"/>
    </w:pPr>
    <w:rPr>
      <w:i/>
      <w:iCs/>
      <w:color w:val="272727" w:themeColor="dark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qFormat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qFormat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qFormat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qFormat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qFormat/>
    <w:rPr>
      <w:rFonts w:ascii="Arial" w:eastAsia="Arial" w:hAnsi="Arial" w:cs="Arial"/>
      <w:i/>
      <w:iCs/>
      <w:color w:val="595959" w:themeColor="dark1" w:themeTint="A6"/>
    </w:rPr>
  </w:style>
  <w:style w:type="character" w:customStyle="1" w:styleId="70">
    <w:name w:val="Заголовок 7 Знак"/>
    <w:basedOn w:val="a0"/>
    <w:link w:val="7"/>
    <w:qFormat/>
    <w:rPr>
      <w:rFonts w:ascii="Arial" w:eastAsia="Arial" w:hAnsi="Arial" w:cs="Arial"/>
      <w:color w:val="595959" w:themeColor="dark1" w:themeTint="A6"/>
    </w:rPr>
  </w:style>
  <w:style w:type="character" w:customStyle="1" w:styleId="80">
    <w:name w:val="Заголовок 8 Знак"/>
    <w:basedOn w:val="a0"/>
    <w:link w:val="8"/>
    <w:qFormat/>
    <w:rPr>
      <w:rFonts w:ascii="Arial" w:eastAsia="Arial" w:hAnsi="Arial" w:cs="Arial"/>
      <w:i/>
      <w:iCs/>
      <w:color w:val="272727" w:themeColor="dark1" w:themeTint="D8"/>
    </w:rPr>
  </w:style>
  <w:style w:type="character" w:customStyle="1" w:styleId="90">
    <w:name w:val="Заголовок 9 Знак"/>
    <w:basedOn w:val="a0"/>
    <w:link w:val="9"/>
    <w:qFormat/>
    <w:rPr>
      <w:rFonts w:ascii="Arial" w:eastAsia="Arial" w:hAnsi="Arial" w:cs="Arial"/>
      <w:i/>
      <w:iCs/>
      <w:color w:val="272727" w:themeColor="dark1" w:themeTint="D8"/>
    </w:rPr>
  </w:style>
  <w:style w:type="character" w:customStyle="1" w:styleId="a3">
    <w:name w:val="Название Знак"/>
    <w:basedOn w:val="a0"/>
    <w:link w:val="a4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Подзаголовок Знак"/>
    <w:basedOn w:val="a0"/>
    <w:link w:val="a6"/>
    <w:qFormat/>
    <w:rPr>
      <w:color w:val="595959" w:themeColor="dark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qFormat/>
    <w:rPr>
      <w:i/>
      <w:iCs/>
      <w:color w:val="404040" w:themeColor="dark1" w:themeTint="BF"/>
    </w:rPr>
  </w:style>
  <w:style w:type="character" w:styleId="a7">
    <w:name w:val="Intense Emphasis"/>
    <w:basedOn w:val="a0"/>
    <w:qFormat/>
    <w:rPr>
      <w:i/>
      <w:iCs/>
      <w:color w:val="2E74B5" w:themeColor="accent1" w:themeShade="BF"/>
    </w:rPr>
  </w:style>
  <w:style w:type="character" w:customStyle="1" w:styleId="a8">
    <w:name w:val="Выделенная цитата Знак"/>
    <w:basedOn w:val="a0"/>
    <w:link w:val="a9"/>
    <w:qFormat/>
    <w:rPr>
      <w:i/>
      <w:iCs/>
      <w:color w:val="2E74B5" w:themeColor="accent1" w:themeShade="BF"/>
    </w:rPr>
  </w:style>
  <w:style w:type="character" w:styleId="aa">
    <w:name w:val="Intense Reference"/>
    <w:basedOn w:val="a0"/>
    <w:qFormat/>
    <w:rPr>
      <w:b/>
      <w:bCs/>
      <w:smallCaps/>
      <w:color w:val="2E74B5" w:themeColor="accent1" w:themeShade="BF"/>
      <w:spacing w:val="5"/>
    </w:rPr>
  </w:style>
  <w:style w:type="character" w:styleId="ab">
    <w:name w:val="Subtle Emphasis"/>
    <w:basedOn w:val="a0"/>
    <w:qFormat/>
    <w:rPr>
      <w:i/>
      <w:iCs/>
      <w:color w:val="404040" w:themeColor="dark1" w:themeTint="BF"/>
    </w:rPr>
  </w:style>
  <w:style w:type="character" w:styleId="ac">
    <w:name w:val="Emphasis"/>
    <w:basedOn w:val="a0"/>
    <w:qFormat/>
    <w:rPr>
      <w:i/>
      <w:iCs/>
    </w:rPr>
  </w:style>
  <w:style w:type="character" w:styleId="ad">
    <w:name w:val="Strong"/>
    <w:basedOn w:val="a0"/>
    <w:qFormat/>
    <w:rPr>
      <w:b/>
      <w:bCs/>
    </w:rPr>
  </w:style>
  <w:style w:type="character" w:styleId="ae">
    <w:name w:val="Subtle Reference"/>
    <w:basedOn w:val="a0"/>
    <w:qFormat/>
    <w:rPr>
      <w:smallCaps/>
      <w:color w:val="5A5A5A" w:themeColor="dark1" w:themeTint="A5"/>
    </w:rPr>
  </w:style>
  <w:style w:type="character" w:styleId="af">
    <w:name w:val="Book Title"/>
    <w:basedOn w:val="a0"/>
    <w:qFormat/>
    <w:rPr>
      <w:b/>
      <w:bCs/>
      <w:i/>
      <w:iCs/>
      <w:spacing w:val="5"/>
    </w:rPr>
  </w:style>
  <w:style w:type="character" w:customStyle="1" w:styleId="af0">
    <w:name w:val="Верхний колонтитул Знак"/>
    <w:basedOn w:val="a0"/>
    <w:link w:val="af1"/>
    <w:qFormat/>
  </w:style>
  <w:style w:type="character" w:customStyle="1" w:styleId="af2">
    <w:name w:val="Нижний колонтитул Знак"/>
    <w:basedOn w:val="a0"/>
    <w:link w:val="af3"/>
    <w:qFormat/>
  </w:style>
  <w:style w:type="character" w:customStyle="1" w:styleId="af4">
    <w:name w:val="Текст сноски Знак"/>
    <w:basedOn w:val="a0"/>
    <w:link w:val="af5"/>
    <w:qFormat/>
    <w:rPr>
      <w:sz w:val="20"/>
      <w:szCs w:val="20"/>
    </w:rPr>
  </w:style>
  <w:style w:type="character" w:customStyle="1" w:styleId="af6">
    <w:name w:val="Символ сноски"/>
    <w:qFormat/>
    <w:rPr>
      <w:vertAlign w:val="superscript"/>
    </w:rPr>
  </w:style>
  <w:style w:type="character" w:styleId="af7">
    <w:name w:val="footnote reference"/>
    <w:rPr>
      <w:vertAlign w:val="superscript"/>
    </w:rPr>
  </w:style>
  <w:style w:type="character" w:customStyle="1" w:styleId="af8">
    <w:name w:val="Текст концевой сноски Знак"/>
    <w:basedOn w:val="a0"/>
    <w:link w:val="af9"/>
    <w:qFormat/>
    <w:rPr>
      <w:sz w:val="20"/>
      <w:szCs w:val="20"/>
    </w:rPr>
  </w:style>
  <w:style w:type="character" w:customStyle="1" w:styleId="afa">
    <w:name w:val="Символ концевой сноски"/>
    <w:qFormat/>
    <w:rPr>
      <w:vertAlign w:val="superscript"/>
    </w:rPr>
  </w:style>
  <w:style w:type="character" w:styleId="afb">
    <w:name w:val="endnote reference"/>
    <w:rPr>
      <w:vertAlign w:val="superscript"/>
    </w:rPr>
  </w:style>
  <w:style w:type="character" w:styleId="afc">
    <w:name w:val="Hyperlink"/>
    <w:basedOn w:val="a0"/>
    <w:uiPriority w:val="99"/>
    <w:rPr>
      <w:color w:val="0563C1" w:themeColor="hyperlink"/>
      <w:u w:val="single"/>
    </w:rPr>
  </w:style>
  <w:style w:type="character" w:styleId="afd">
    <w:name w:val="FollowedHyperlink"/>
    <w:basedOn w:val="a0"/>
    <w:uiPriority w:val="99"/>
    <w:rPr>
      <w:color w:val="954F72" w:themeColor="followedHyperlink"/>
      <w:u w:val="single"/>
    </w:rPr>
  </w:style>
  <w:style w:type="character" w:styleId="afe">
    <w:name w:val="Placeholder Text"/>
    <w:basedOn w:val="a0"/>
    <w:qFormat/>
    <w:rPr>
      <w:color w:val="666666"/>
    </w:rPr>
  </w:style>
  <w:style w:type="paragraph" w:styleId="a4">
    <w:name w:val="Title"/>
    <w:basedOn w:val="a"/>
    <w:next w:val="aff"/>
    <w:link w:val="a3"/>
    <w:qFormat/>
    <w:pPr>
      <w:spacing w:after="80" w:line="240" w:lineRule="auto"/>
      <w:contextualSpacing/>
    </w:pPr>
    <w:rPr>
      <w:spacing w:val="-10"/>
      <w:sz w:val="56"/>
      <w:szCs w:val="56"/>
    </w:rPr>
  </w:style>
  <w:style w:type="paragraph" w:styleId="aff">
    <w:name w:val="Body Text"/>
    <w:basedOn w:val="a"/>
    <w:pPr>
      <w:spacing w:after="140"/>
    </w:pPr>
  </w:style>
  <w:style w:type="paragraph" w:styleId="aff0">
    <w:name w:val="List"/>
    <w:basedOn w:val="aff"/>
    <w:rPr>
      <w:rFonts w:cs="Noto Sans Devanagari"/>
    </w:rPr>
  </w:style>
  <w:style w:type="paragraph" w:styleId="aff1">
    <w:name w:val="caption"/>
    <w:basedOn w:val="a"/>
    <w:next w:val="a"/>
    <w:qFormat/>
    <w:pPr>
      <w:spacing w:line="240" w:lineRule="auto"/>
    </w:pPr>
    <w:rPr>
      <w:i/>
      <w:iCs/>
      <w:color w:val="44546A" w:themeColor="dark2"/>
      <w:sz w:val="18"/>
      <w:szCs w:val="18"/>
    </w:rPr>
  </w:style>
  <w:style w:type="paragraph" w:styleId="aff2">
    <w:name w:val="index heading"/>
    <w:basedOn w:val="a4"/>
  </w:style>
  <w:style w:type="paragraph" w:styleId="a6">
    <w:name w:val="Subtitle"/>
    <w:basedOn w:val="a"/>
    <w:next w:val="a"/>
    <w:link w:val="a5"/>
    <w:qFormat/>
    <w:rPr>
      <w:color w:val="595959" w:themeColor="dark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qFormat/>
    <w:pPr>
      <w:spacing w:before="160"/>
      <w:jc w:val="center"/>
    </w:pPr>
    <w:rPr>
      <w:i/>
      <w:iCs/>
      <w:color w:val="404040" w:themeColor="dark1" w:themeTint="BF"/>
    </w:rPr>
  </w:style>
  <w:style w:type="paragraph" w:styleId="a9">
    <w:name w:val="Intense Quote"/>
    <w:basedOn w:val="a"/>
    <w:next w:val="a"/>
    <w:link w:val="a8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paragraph" w:customStyle="1" w:styleId="HeaderandFooter">
    <w:name w:val="Header and Footer"/>
    <w:basedOn w:val="a"/>
    <w:qFormat/>
  </w:style>
  <w:style w:type="paragraph" w:styleId="af1">
    <w:name w:val="header"/>
    <w:basedOn w:val="a"/>
    <w:link w:val="af0"/>
    <w:pPr>
      <w:tabs>
        <w:tab w:val="center" w:pos="4844"/>
        <w:tab w:val="right" w:pos="9689"/>
      </w:tabs>
      <w:spacing w:after="0" w:line="240" w:lineRule="auto"/>
    </w:pPr>
  </w:style>
  <w:style w:type="paragraph" w:styleId="af3">
    <w:name w:val="footer"/>
    <w:basedOn w:val="a"/>
    <w:link w:val="af2"/>
    <w:pPr>
      <w:tabs>
        <w:tab w:val="center" w:pos="4844"/>
        <w:tab w:val="right" w:pos="9689"/>
      </w:tabs>
      <w:spacing w:after="0" w:line="240" w:lineRule="auto"/>
    </w:pPr>
  </w:style>
  <w:style w:type="paragraph" w:styleId="af5">
    <w:name w:val="footnote text"/>
    <w:basedOn w:val="a"/>
    <w:link w:val="af4"/>
    <w:pPr>
      <w:spacing w:after="0" w:line="240" w:lineRule="auto"/>
    </w:pPr>
    <w:rPr>
      <w:sz w:val="20"/>
      <w:szCs w:val="20"/>
    </w:rPr>
  </w:style>
  <w:style w:type="paragraph" w:styleId="af9">
    <w:name w:val="endnote text"/>
    <w:basedOn w:val="a"/>
    <w:link w:val="af8"/>
    <w:pPr>
      <w:spacing w:after="0" w:line="240" w:lineRule="auto"/>
    </w:pPr>
    <w:rPr>
      <w:sz w:val="20"/>
      <w:szCs w:val="20"/>
    </w:rPr>
  </w:style>
  <w:style w:type="paragraph" w:styleId="11">
    <w:name w:val="toc 1"/>
    <w:basedOn w:val="a"/>
    <w:next w:val="a"/>
    <w:pPr>
      <w:spacing w:after="100"/>
    </w:pPr>
  </w:style>
  <w:style w:type="paragraph" w:styleId="23">
    <w:name w:val="toc 2"/>
    <w:basedOn w:val="a"/>
    <w:next w:val="a"/>
    <w:pPr>
      <w:spacing w:after="100"/>
      <w:ind w:left="220"/>
    </w:pPr>
  </w:style>
  <w:style w:type="paragraph" w:styleId="31">
    <w:name w:val="toc 3"/>
    <w:basedOn w:val="a"/>
    <w:next w:val="a"/>
    <w:pPr>
      <w:spacing w:after="100"/>
      <w:ind w:left="440"/>
    </w:pPr>
  </w:style>
  <w:style w:type="paragraph" w:styleId="41">
    <w:name w:val="toc 4"/>
    <w:basedOn w:val="a"/>
    <w:next w:val="a"/>
    <w:pPr>
      <w:spacing w:after="100"/>
      <w:ind w:left="660"/>
    </w:pPr>
  </w:style>
  <w:style w:type="paragraph" w:styleId="51">
    <w:name w:val="toc 5"/>
    <w:basedOn w:val="a"/>
    <w:next w:val="a"/>
    <w:pPr>
      <w:spacing w:after="100"/>
      <w:ind w:left="880"/>
    </w:pPr>
  </w:style>
  <w:style w:type="paragraph" w:styleId="61">
    <w:name w:val="toc 6"/>
    <w:basedOn w:val="a"/>
    <w:next w:val="a"/>
    <w:pPr>
      <w:spacing w:after="100"/>
      <w:ind w:left="1100"/>
    </w:pPr>
  </w:style>
  <w:style w:type="paragraph" w:styleId="71">
    <w:name w:val="toc 7"/>
    <w:basedOn w:val="a"/>
    <w:next w:val="a"/>
    <w:pPr>
      <w:spacing w:after="100"/>
      <w:ind w:left="1320"/>
    </w:pPr>
  </w:style>
  <w:style w:type="paragraph" w:styleId="81">
    <w:name w:val="toc 8"/>
    <w:basedOn w:val="a"/>
    <w:next w:val="a"/>
    <w:pPr>
      <w:spacing w:after="100"/>
      <w:ind w:left="1540"/>
    </w:pPr>
  </w:style>
  <w:style w:type="paragraph" w:styleId="91">
    <w:name w:val="toc 9"/>
    <w:basedOn w:val="a"/>
    <w:next w:val="a"/>
    <w:pPr>
      <w:spacing w:after="100"/>
      <w:ind w:left="1760"/>
    </w:pPr>
  </w:style>
  <w:style w:type="paragraph" w:styleId="aff3">
    <w:name w:val="TOC Heading"/>
    <w:qFormat/>
    <w:pPr>
      <w:spacing w:after="200" w:line="276" w:lineRule="auto"/>
    </w:pPr>
  </w:style>
  <w:style w:type="paragraph" w:styleId="aff4">
    <w:name w:val="table of figures"/>
    <w:basedOn w:val="a"/>
    <w:next w:val="a"/>
    <w:pPr>
      <w:spacing w:after="0"/>
    </w:pPr>
  </w:style>
  <w:style w:type="paragraph" w:styleId="aff5">
    <w:name w:val="No Spacing"/>
    <w:basedOn w:val="a"/>
    <w:qFormat/>
    <w:pPr>
      <w:spacing w:after="0" w:line="240" w:lineRule="auto"/>
    </w:pPr>
  </w:style>
  <w:style w:type="paragraph" w:styleId="aff6">
    <w:name w:val="List Paragraph"/>
    <w:basedOn w:val="a"/>
    <w:qFormat/>
    <w:pPr>
      <w:ind w:left="720"/>
      <w:contextualSpacing/>
    </w:pPr>
  </w:style>
  <w:style w:type="paragraph" w:customStyle="1" w:styleId="aff7">
    <w:name w:val="Содержимое таблицы"/>
    <w:basedOn w:val="a"/>
    <w:qFormat/>
    <w:pPr>
      <w:widowControl w:val="0"/>
      <w:suppressLineNumbers/>
    </w:pPr>
  </w:style>
  <w:style w:type="paragraph" w:customStyle="1" w:styleId="aff8">
    <w:name w:val="Заголовок таблицы"/>
    <w:basedOn w:val="aff7"/>
    <w:qFormat/>
    <w:pPr>
      <w:jc w:val="center"/>
    </w:pPr>
    <w:rPr>
      <w:b/>
      <w:bCs/>
    </w:rPr>
  </w:style>
  <w:style w:type="numbering" w:customStyle="1" w:styleId="aff9">
    <w:name w:val="Без списка"/>
    <w:qFormat/>
  </w:style>
  <w:style w:type="paragraph" w:customStyle="1" w:styleId="msonormal0">
    <w:name w:val="msonormal"/>
    <w:basedOn w:val="a"/>
    <w:rsid w:val="00C329D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C329D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65">
    <w:name w:val="xl65"/>
    <w:basedOn w:val="a"/>
    <w:rsid w:val="00C329DD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C329DD"/>
    <w:pPr>
      <w:pBdr>
        <w:left w:val="single" w:sz="8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C329DD"/>
    <w:pPr>
      <w:pBdr>
        <w:left w:val="single" w:sz="8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C329DD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329DD"/>
    <w:pPr>
      <w:pBdr>
        <w:top w:val="single" w:sz="8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C329DD"/>
    <w:pPr>
      <w:pBdr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329DD"/>
    <w:pPr>
      <w:pBdr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C329DD"/>
    <w:pPr>
      <w:pBdr>
        <w:bottom w:val="single" w:sz="8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329DD"/>
    <w:pPr>
      <w:pBdr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C329DD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C329DD"/>
    <w:pPr>
      <w:pBdr>
        <w:bottom w:val="single" w:sz="8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C329DD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C329DD"/>
    <w:pPr>
      <w:pBdr>
        <w:top w:val="single" w:sz="8" w:space="0" w:color="000000"/>
        <w:bottom w:val="single" w:sz="8" w:space="0" w:color="000000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C329DD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C329DD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C329DD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C329DD"/>
    <w:pPr>
      <w:pBdr>
        <w:left w:val="single" w:sz="8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C329DD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C32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AE3F3" w:fill="E2EFDA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C32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AE3F3" w:fill="E2EFDA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C32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6">
    <w:name w:val="xl86"/>
    <w:basedOn w:val="a"/>
    <w:rsid w:val="00C32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F0D9" w:fill="FFFFFF"/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C32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C32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C32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C32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F0D9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C329DD"/>
    <w:pPr>
      <w:pBdr>
        <w:bottom w:val="single" w:sz="8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C329DD"/>
    <w:pPr>
      <w:pBdr>
        <w:bottom w:val="single" w:sz="8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C329DD"/>
    <w:pPr>
      <w:pBdr>
        <w:bottom w:val="single" w:sz="8" w:space="0" w:color="000000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C329DD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C329DD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Balloon Text"/>
    <w:basedOn w:val="a"/>
    <w:link w:val="affb"/>
    <w:uiPriority w:val="99"/>
    <w:semiHidden/>
    <w:unhideWhenUsed/>
    <w:rsid w:val="00ED6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b">
    <w:name w:val="Текст выноски Знак"/>
    <w:basedOn w:val="a0"/>
    <w:link w:val="affa"/>
    <w:uiPriority w:val="99"/>
    <w:semiHidden/>
    <w:rsid w:val="00ED69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56B2A-170F-4E01-BB25-E89F1ACF3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Нигрей Елизавета Владимировна</dc:creator>
  <cp:lastModifiedBy>Ильин Сергей Михайлович</cp:lastModifiedBy>
  <cp:revision>3</cp:revision>
  <dcterms:created xsi:type="dcterms:W3CDTF">2026-06-24T07:34:00Z</dcterms:created>
  <dcterms:modified xsi:type="dcterms:W3CDTF">2026-06-24T07:35:00Z</dcterms:modified>
  <dc:language>ru-RU</dc:language>
</cp:coreProperties>
</file>