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B0C48" w14:textId="3E5DB0FA" w:rsidR="00267A6A" w:rsidRPr="00CF4228" w:rsidRDefault="00CF4228" w:rsidP="0098490C">
      <w:pPr>
        <w:spacing w:after="0" w:line="240" w:lineRule="auto"/>
        <w:jc w:val="center"/>
        <w:rPr>
          <w:rFonts w:ascii="Times New Roman" w:hAnsi="Times New Roman" w:cs="Times New Roman"/>
          <w:b/>
          <w:sz w:val="28"/>
          <w:szCs w:val="28"/>
        </w:rPr>
      </w:pPr>
      <w:r w:rsidRPr="00CF4228">
        <w:rPr>
          <w:rFonts w:ascii="Times New Roman" w:hAnsi="Times New Roman" w:cs="Times New Roman"/>
          <w:b/>
          <w:sz w:val="28"/>
          <w:szCs w:val="28"/>
        </w:rPr>
        <w:t>Государственный контракт</w:t>
      </w:r>
      <w:r w:rsidR="00267A6A" w:rsidRPr="00CF4228">
        <w:rPr>
          <w:rFonts w:ascii="Times New Roman" w:hAnsi="Times New Roman" w:cs="Times New Roman"/>
          <w:b/>
          <w:sz w:val="28"/>
          <w:szCs w:val="28"/>
        </w:rPr>
        <w:t xml:space="preserve"> № </w:t>
      </w:r>
      <w:r w:rsidR="00B225EF">
        <w:rPr>
          <w:rFonts w:ascii="Times New Roman" w:hAnsi="Times New Roman" w:cs="Times New Roman"/>
          <w:b/>
          <w:sz w:val="28"/>
          <w:szCs w:val="28"/>
        </w:rPr>
        <w:t>__________</w:t>
      </w:r>
    </w:p>
    <w:p w14:paraId="1D685382" w14:textId="7CFD0BBA" w:rsidR="00B225EF" w:rsidRDefault="00744677" w:rsidP="00CF4228">
      <w:pPr>
        <w:spacing w:after="0" w:line="240" w:lineRule="auto"/>
        <w:jc w:val="center"/>
        <w:rPr>
          <w:rFonts w:ascii="Times New Roman" w:hAnsi="Times New Roman" w:cs="Times New Roman"/>
          <w:b/>
          <w:sz w:val="28"/>
          <w:szCs w:val="28"/>
        </w:rPr>
      </w:pPr>
      <w:r w:rsidRPr="00740CA0">
        <w:rPr>
          <w:rFonts w:ascii="Times New Roman" w:hAnsi="Times New Roman" w:cs="Times New Roman"/>
          <w:b/>
          <w:sz w:val="28"/>
          <w:szCs w:val="28"/>
        </w:rPr>
        <w:t xml:space="preserve">на поставку </w:t>
      </w:r>
      <w:r w:rsidR="00625592">
        <w:rPr>
          <w:rFonts w:ascii="Times New Roman" w:hAnsi="Times New Roman" w:cs="Times New Roman"/>
          <w:b/>
          <w:sz w:val="28"/>
          <w:szCs w:val="28"/>
        </w:rPr>
        <w:t>товаров д</w:t>
      </w:r>
      <w:r w:rsidR="00B225EF" w:rsidRPr="0030395C">
        <w:rPr>
          <w:rFonts w:ascii="Times New Roman" w:hAnsi="Times New Roman" w:cs="Times New Roman"/>
          <w:b/>
          <w:sz w:val="28"/>
          <w:szCs w:val="28"/>
        </w:rPr>
        <w:t xml:space="preserve">ля нужд </w:t>
      </w:r>
      <w:r w:rsidR="00B225EF" w:rsidRPr="0030395C">
        <w:rPr>
          <w:rFonts w:ascii="Times New Roman" w:hAnsi="Times New Roman" w:cs="Times New Roman"/>
          <w:b/>
          <w:color w:val="00000A"/>
          <w:sz w:val="28"/>
          <w:szCs w:val="28"/>
        </w:rPr>
        <w:t xml:space="preserve">Северо-Восточного межрегионального управление </w:t>
      </w:r>
      <w:r w:rsidR="00B225EF" w:rsidRPr="0030395C">
        <w:rPr>
          <w:rFonts w:ascii="Times New Roman" w:hAnsi="Times New Roman" w:cs="Times New Roman"/>
          <w:b/>
          <w:sz w:val="28"/>
          <w:szCs w:val="28"/>
        </w:rPr>
        <w:t xml:space="preserve">Федеральной службы по надзору в сфере природопользования </w:t>
      </w:r>
    </w:p>
    <w:p w14:paraId="5B92D270" w14:textId="04CF3D1E" w:rsidR="00267A6A" w:rsidRPr="00740CA0" w:rsidRDefault="00B225EF" w:rsidP="00CF4228">
      <w:pPr>
        <w:spacing w:after="0" w:line="240" w:lineRule="auto"/>
        <w:jc w:val="center"/>
        <w:rPr>
          <w:rFonts w:ascii="Times New Roman" w:hAnsi="Times New Roman" w:cs="Times New Roman"/>
          <w:b/>
          <w:sz w:val="28"/>
          <w:szCs w:val="28"/>
        </w:rPr>
      </w:pPr>
      <w:r w:rsidRPr="0030395C">
        <w:rPr>
          <w:rFonts w:ascii="Times New Roman" w:hAnsi="Times New Roman" w:cs="Times New Roman"/>
          <w:b/>
          <w:sz w:val="28"/>
          <w:szCs w:val="28"/>
        </w:rPr>
        <w:t xml:space="preserve">(закупка в </w:t>
      </w:r>
      <w:r>
        <w:rPr>
          <w:rFonts w:ascii="Times New Roman" w:hAnsi="Times New Roman" w:cs="Times New Roman"/>
          <w:b/>
          <w:sz w:val="28"/>
          <w:szCs w:val="28"/>
        </w:rPr>
        <w:t>сфе</w:t>
      </w:r>
      <w:r w:rsidRPr="0030395C">
        <w:rPr>
          <w:rFonts w:ascii="Times New Roman" w:hAnsi="Times New Roman" w:cs="Times New Roman"/>
          <w:b/>
          <w:sz w:val="28"/>
          <w:szCs w:val="28"/>
        </w:rPr>
        <w:t>ре ИКТ)</w:t>
      </w:r>
    </w:p>
    <w:p w14:paraId="56445190" w14:textId="77777777" w:rsidR="00267A6A" w:rsidRPr="00206D6B" w:rsidRDefault="00267A6A" w:rsidP="0098490C">
      <w:pPr>
        <w:spacing w:after="0" w:line="240" w:lineRule="auto"/>
        <w:jc w:val="center"/>
        <w:rPr>
          <w:rFonts w:ascii="Times New Roman" w:hAnsi="Times New Roman" w:cs="Times New Roman"/>
        </w:rPr>
      </w:pPr>
    </w:p>
    <w:p w14:paraId="15F9F84D" w14:textId="1A02B03A" w:rsidR="00267A6A" w:rsidRPr="00206D6B" w:rsidRDefault="00452E2E" w:rsidP="00C246E4">
      <w:pPr>
        <w:spacing w:after="0" w:line="240" w:lineRule="auto"/>
        <w:jc w:val="center"/>
        <w:rPr>
          <w:rFonts w:ascii="Times New Roman" w:hAnsi="Times New Roman" w:cs="Times New Roman"/>
        </w:rPr>
      </w:pPr>
      <w:r w:rsidRPr="00206D6B">
        <w:rPr>
          <w:rFonts w:ascii="Times New Roman" w:hAnsi="Times New Roman" w:cs="Times New Roman"/>
        </w:rPr>
        <w:t>г. Магадан</w:t>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Pr="00206D6B">
        <w:rPr>
          <w:rFonts w:ascii="Times New Roman" w:hAnsi="Times New Roman" w:cs="Times New Roman"/>
        </w:rPr>
        <w:tab/>
      </w:r>
      <w:r w:rsidR="006F6DA9">
        <w:rPr>
          <w:rFonts w:ascii="Times New Roman" w:hAnsi="Times New Roman" w:cs="Times New Roman"/>
        </w:rPr>
        <w:t xml:space="preserve">          </w:t>
      </w:r>
      <w:r w:rsidR="00E51B6F">
        <w:rPr>
          <w:rFonts w:ascii="Times New Roman" w:hAnsi="Times New Roman" w:cs="Times New Roman"/>
        </w:rPr>
        <w:t xml:space="preserve">          </w:t>
      </w:r>
      <w:r w:rsidR="00413AAD" w:rsidRPr="00206D6B">
        <w:rPr>
          <w:rFonts w:ascii="Times New Roman" w:hAnsi="Times New Roman" w:cs="Times New Roman"/>
        </w:rPr>
        <w:tab/>
      </w:r>
      <w:r w:rsidRPr="006C542C">
        <w:rPr>
          <w:rFonts w:ascii="Times New Roman" w:hAnsi="Times New Roman" w:cs="Times New Roman"/>
        </w:rPr>
        <w:t>«</w:t>
      </w:r>
      <w:r w:rsidR="00CF4228">
        <w:rPr>
          <w:rFonts w:ascii="Times New Roman" w:hAnsi="Times New Roman" w:cs="Times New Roman"/>
        </w:rPr>
        <w:t>___</w:t>
      </w:r>
      <w:r w:rsidRPr="006C542C">
        <w:rPr>
          <w:rFonts w:ascii="Times New Roman" w:hAnsi="Times New Roman" w:cs="Times New Roman"/>
        </w:rPr>
        <w:t xml:space="preserve">» </w:t>
      </w:r>
      <w:r w:rsidR="00625592">
        <w:rPr>
          <w:rFonts w:ascii="Times New Roman" w:hAnsi="Times New Roman" w:cs="Times New Roman"/>
        </w:rPr>
        <w:t>_______</w:t>
      </w:r>
      <w:r w:rsidR="001E662F">
        <w:rPr>
          <w:rFonts w:ascii="Times New Roman" w:hAnsi="Times New Roman" w:cs="Times New Roman"/>
        </w:rPr>
        <w:t xml:space="preserve"> </w:t>
      </w:r>
      <w:r w:rsidRPr="006C542C">
        <w:rPr>
          <w:rFonts w:ascii="Times New Roman" w:hAnsi="Times New Roman" w:cs="Times New Roman"/>
        </w:rPr>
        <w:t>202</w:t>
      </w:r>
      <w:r w:rsidR="00625592">
        <w:rPr>
          <w:rFonts w:ascii="Times New Roman" w:hAnsi="Times New Roman" w:cs="Times New Roman"/>
        </w:rPr>
        <w:t>6</w:t>
      </w:r>
      <w:r w:rsidRPr="006C542C">
        <w:rPr>
          <w:rFonts w:ascii="Times New Roman" w:hAnsi="Times New Roman" w:cs="Times New Roman"/>
        </w:rPr>
        <w:t xml:space="preserve"> г.</w:t>
      </w:r>
      <w:r w:rsidR="006F6DA9">
        <w:rPr>
          <w:rFonts w:ascii="Times New Roman" w:hAnsi="Times New Roman" w:cs="Times New Roman"/>
        </w:rPr>
        <w:t xml:space="preserve">  </w:t>
      </w:r>
    </w:p>
    <w:p w14:paraId="31B76689" w14:textId="77777777" w:rsidR="00267A6A" w:rsidRPr="00206D6B" w:rsidRDefault="00267A6A" w:rsidP="0098490C">
      <w:pPr>
        <w:spacing w:after="0" w:line="240" w:lineRule="auto"/>
        <w:jc w:val="both"/>
        <w:rPr>
          <w:rFonts w:ascii="Times New Roman" w:hAnsi="Times New Roman" w:cs="Times New Roman"/>
        </w:rPr>
      </w:pPr>
    </w:p>
    <w:p w14:paraId="52892653" w14:textId="1B079592" w:rsidR="003D1E60" w:rsidRPr="00CF4228" w:rsidRDefault="00CF4228" w:rsidP="0098490C">
      <w:pPr>
        <w:spacing w:after="0" w:line="240" w:lineRule="auto"/>
        <w:ind w:firstLine="567"/>
        <w:jc w:val="both"/>
        <w:rPr>
          <w:rFonts w:ascii="Times New Roman" w:hAnsi="Times New Roman" w:cs="Times New Roman"/>
          <w:sz w:val="28"/>
          <w:szCs w:val="28"/>
        </w:rPr>
      </w:pPr>
      <w:r w:rsidRPr="00CF4228">
        <w:rPr>
          <w:rFonts w:ascii="Times New Roman" w:hAnsi="Times New Roman" w:cs="Times New Roman"/>
          <w:b/>
          <w:sz w:val="28"/>
          <w:szCs w:val="28"/>
        </w:rPr>
        <w:t>Северо-Восточное межрегиональное управление Федеральной службы по надзору в сфере природопользования</w:t>
      </w:r>
      <w:r w:rsidRPr="00CF4228">
        <w:rPr>
          <w:rFonts w:ascii="Times New Roman" w:hAnsi="Times New Roman" w:cs="Times New Roman"/>
          <w:sz w:val="28"/>
          <w:szCs w:val="28"/>
        </w:rPr>
        <w:t xml:space="preserve">, именуемое в дальнейшем "Заказчик", в лице </w:t>
      </w:r>
      <w:r w:rsidR="00B225EF">
        <w:rPr>
          <w:rFonts w:ascii="Times New Roman" w:hAnsi="Times New Roman" w:cs="Times New Roman"/>
          <w:sz w:val="28"/>
          <w:szCs w:val="28"/>
        </w:rPr>
        <w:t>______________________________</w:t>
      </w:r>
      <w:r w:rsidRPr="00CF4228">
        <w:rPr>
          <w:rFonts w:ascii="Times New Roman" w:hAnsi="Times New Roman" w:cs="Times New Roman"/>
          <w:sz w:val="28"/>
          <w:szCs w:val="28"/>
        </w:rPr>
        <w:t xml:space="preserve">, действующего на основании Положения, утвержденного приказом Федеральной службы по надзору в сфере природопользования от 16.02.2022 № 97, </w:t>
      </w:r>
      <w:r w:rsidR="00B225EF">
        <w:rPr>
          <w:rFonts w:ascii="Times New Roman" w:hAnsi="Times New Roman" w:cs="Times New Roman"/>
          <w:sz w:val="28"/>
          <w:szCs w:val="28"/>
        </w:rPr>
        <w:t>___________________________________</w:t>
      </w:r>
      <w:r w:rsidRPr="00CF4228">
        <w:rPr>
          <w:rFonts w:ascii="Times New Roman" w:hAnsi="Times New Roman" w:cs="Times New Roman"/>
          <w:sz w:val="28"/>
          <w:szCs w:val="28"/>
        </w:rPr>
        <w:t>,</w:t>
      </w:r>
      <w:r w:rsidR="00C246E4" w:rsidRPr="00CF4228">
        <w:rPr>
          <w:rFonts w:ascii="Times New Roman" w:hAnsi="Times New Roman" w:cs="Times New Roman"/>
          <w:sz w:val="28"/>
          <w:szCs w:val="28"/>
        </w:rPr>
        <w:t xml:space="preserve"> </w:t>
      </w:r>
      <w:r w:rsidR="00267A6A" w:rsidRPr="00CF4228">
        <w:rPr>
          <w:rFonts w:ascii="Times New Roman" w:hAnsi="Times New Roman" w:cs="Times New Roman"/>
          <w:sz w:val="28"/>
          <w:szCs w:val="28"/>
        </w:rPr>
        <w:t xml:space="preserve">с одной стороны и </w:t>
      </w:r>
    </w:p>
    <w:p w14:paraId="6F5FDA3C" w14:textId="67593663" w:rsidR="00267A6A" w:rsidRDefault="00CF4228" w:rsidP="0098490C">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__________________________</w:t>
      </w:r>
      <w:r w:rsidR="000727EF" w:rsidRPr="00CF4228">
        <w:rPr>
          <w:rFonts w:ascii="Times New Roman" w:hAnsi="Times New Roman" w:cs="Times New Roman"/>
          <w:b/>
          <w:bCs/>
          <w:sz w:val="28"/>
          <w:szCs w:val="28"/>
        </w:rPr>
        <w:t xml:space="preserve">, именуемое в дальнейшем "Поставщик", </w:t>
      </w:r>
      <w:r w:rsidR="000727EF" w:rsidRPr="00CF4228">
        <w:rPr>
          <w:rFonts w:ascii="Times New Roman" w:hAnsi="Times New Roman" w:cs="Times New Roman"/>
          <w:sz w:val="28"/>
          <w:szCs w:val="28"/>
        </w:rPr>
        <w:t xml:space="preserve">в лице </w:t>
      </w:r>
      <w:r>
        <w:rPr>
          <w:rFonts w:ascii="Times New Roman" w:hAnsi="Times New Roman" w:cs="Times New Roman"/>
          <w:sz w:val="28"/>
          <w:szCs w:val="28"/>
        </w:rPr>
        <w:t>________________________________________</w:t>
      </w:r>
      <w:r w:rsidR="000727EF" w:rsidRPr="00CF4228">
        <w:rPr>
          <w:rFonts w:ascii="Times New Roman" w:hAnsi="Times New Roman" w:cs="Times New Roman"/>
          <w:sz w:val="28"/>
          <w:szCs w:val="28"/>
        </w:rPr>
        <w:t xml:space="preserve">, действующего на основании </w:t>
      </w:r>
      <w:r>
        <w:rPr>
          <w:rFonts w:ascii="Times New Roman" w:hAnsi="Times New Roman" w:cs="Times New Roman"/>
          <w:sz w:val="28"/>
          <w:szCs w:val="28"/>
        </w:rPr>
        <w:t>__________________</w:t>
      </w:r>
      <w:r w:rsidR="000727EF" w:rsidRPr="00CF4228">
        <w:rPr>
          <w:rFonts w:ascii="Times New Roman" w:hAnsi="Times New Roman" w:cs="Times New Roman"/>
          <w:sz w:val="28"/>
          <w:szCs w:val="28"/>
        </w:rPr>
        <w:t>, с другой стороны, здесь и далее именуемые «Стороны»,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000727EF" w:rsidRPr="00CF4228">
        <w:rPr>
          <w:rFonts w:ascii="Times New Roman" w:hAnsi="Times New Roman" w:cs="Times New Roman"/>
          <w:sz w:val="28"/>
          <w:szCs w:val="28"/>
        </w:rPr>
        <w:t xml:space="preserve"> заключили настоящий</w:t>
      </w:r>
      <w:r>
        <w:rPr>
          <w:rFonts w:ascii="Times New Roman" w:hAnsi="Times New Roman" w:cs="Times New Roman"/>
          <w:sz w:val="28"/>
          <w:szCs w:val="28"/>
        </w:rPr>
        <w:t xml:space="preserve"> государственный</w:t>
      </w:r>
      <w:r w:rsidR="000727EF" w:rsidRPr="00CF4228">
        <w:rPr>
          <w:rFonts w:ascii="Times New Roman" w:hAnsi="Times New Roman" w:cs="Times New Roman"/>
          <w:sz w:val="28"/>
          <w:szCs w:val="28"/>
        </w:rPr>
        <w:t xml:space="preserve"> контракт (далее - Договор) о нижеследующем:</w:t>
      </w:r>
    </w:p>
    <w:p w14:paraId="64885705" w14:textId="77777777" w:rsidR="00CF4228" w:rsidRPr="00CF4228" w:rsidRDefault="00CF4228" w:rsidP="0098490C">
      <w:pPr>
        <w:spacing w:after="0" w:line="240" w:lineRule="auto"/>
        <w:ind w:firstLine="567"/>
        <w:jc w:val="both"/>
        <w:rPr>
          <w:rFonts w:ascii="Times New Roman" w:hAnsi="Times New Roman" w:cs="Times New Roman"/>
          <w:sz w:val="28"/>
          <w:szCs w:val="28"/>
        </w:rPr>
      </w:pPr>
    </w:p>
    <w:p w14:paraId="4B442D14" w14:textId="77777777" w:rsidR="00267A6A" w:rsidRPr="00CF4228" w:rsidRDefault="00267A6A" w:rsidP="0098490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CF4228">
        <w:rPr>
          <w:rFonts w:ascii="Times New Roman" w:hAnsi="Times New Roman" w:cs="Times New Roman"/>
          <w:b/>
          <w:sz w:val="28"/>
          <w:szCs w:val="28"/>
        </w:rPr>
        <w:t>Предмет Договора</w:t>
      </w:r>
    </w:p>
    <w:p w14:paraId="118226B8" w14:textId="394FEB63" w:rsidR="00267A6A" w:rsidRPr="00CF4228" w:rsidRDefault="00420E84" w:rsidP="007646F7">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F4228">
        <w:rPr>
          <w:rFonts w:ascii="Times New Roman" w:hAnsi="Times New Roman" w:cs="Times New Roman"/>
          <w:sz w:val="28"/>
          <w:szCs w:val="28"/>
        </w:rPr>
        <w:t xml:space="preserve">В соответствии с Договором Поставщик обязуется в порядке и сроки, предусмотренные Договором, осуществить поставку </w:t>
      </w:r>
      <w:r w:rsidR="00625592">
        <w:rPr>
          <w:rFonts w:ascii="Times New Roman" w:hAnsi="Times New Roman" w:cs="Times New Roman"/>
          <w:sz w:val="28"/>
          <w:szCs w:val="28"/>
        </w:rPr>
        <w:t>товаров</w:t>
      </w:r>
      <w:r w:rsidR="00B225EF" w:rsidRPr="0030395C">
        <w:rPr>
          <w:rFonts w:ascii="Times New Roman" w:hAnsi="Times New Roman" w:cs="Times New Roman"/>
          <w:b/>
          <w:sz w:val="28"/>
          <w:szCs w:val="28"/>
        </w:rPr>
        <w:t xml:space="preserve"> </w:t>
      </w:r>
      <w:r w:rsidRPr="00CF4228">
        <w:rPr>
          <w:rFonts w:ascii="Times New Roman" w:hAnsi="Times New Roman" w:cs="Times New Roman"/>
          <w:sz w:val="28"/>
          <w:szCs w:val="28"/>
        </w:rPr>
        <w:t xml:space="preserve">(далее – </w:t>
      </w:r>
      <w:r w:rsidR="0037566F" w:rsidRPr="00CF4228">
        <w:rPr>
          <w:rFonts w:ascii="Times New Roman" w:hAnsi="Times New Roman" w:cs="Times New Roman"/>
          <w:sz w:val="28"/>
          <w:szCs w:val="28"/>
        </w:rPr>
        <w:t>Товар</w:t>
      </w:r>
      <w:r w:rsidRPr="00CF4228">
        <w:rPr>
          <w:rFonts w:ascii="Times New Roman" w:hAnsi="Times New Roman" w:cs="Times New Roman"/>
          <w:sz w:val="28"/>
          <w:szCs w:val="28"/>
        </w:rPr>
        <w:t>) в соответствии со Спецификацией (Приложение № 1 к Договору)</w:t>
      </w:r>
      <w:r w:rsidR="00206D6B" w:rsidRPr="00CF4228">
        <w:rPr>
          <w:rFonts w:ascii="Times New Roman" w:hAnsi="Times New Roman" w:cs="Times New Roman"/>
          <w:sz w:val="28"/>
          <w:szCs w:val="28"/>
        </w:rPr>
        <w:t xml:space="preserve">, </w:t>
      </w:r>
      <w:r w:rsidRPr="00CF4228">
        <w:rPr>
          <w:rFonts w:ascii="Times New Roman" w:hAnsi="Times New Roman" w:cs="Times New Roman"/>
          <w:sz w:val="28"/>
          <w:szCs w:val="28"/>
        </w:rPr>
        <w:t>а Заказчик обязуется в порядке и сроки, предусмотренные Договором, принять и оплатить поставленн</w:t>
      </w:r>
      <w:r w:rsidR="0037566F" w:rsidRPr="00CF4228">
        <w:rPr>
          <w:rFonts w:ascii="Times New Roman" w:hAnsi="Times New Roman" w:cs="Times New Roman"/>
          <w:sz w:val="28"/>
          <w:szCs w:val="28"/>
        </w:rPr>
        <w:t>ый</w:t>
      </w:r>
      <w:r w:rsidRPr="00CF4228">
        <w:rPr>
          <w:rFonts w:ascii="Times New Roman" w:hAnsi="Times New Roman" w:cs="Times New Roman"/>
          <w:sz w:val="28"/>
          <w:szCs w:val="28"/>
        </w:rPr>
        <w:t xml:space="preserve"> </w:t>
      </w:r>
      <w:r w:rsidR="0037566F" w:rsidRPr="00CF4228">
        <w:rPr>
          <w:rFonts w:ascii="Times New Roman" w:hAnsi="Times New Roman" w:cs="Times New Roman"/>
          <w:sz w:val="28"/>
          <w:szCs w:val="28"/>
        </w:rPr>
        <w:t>Товар</w:t>
      </w:r>
      <w:r w:rsidRPr="00CF4228">
        <w:rPr>
          <w:rFonts w:ascii="Times New Roman" w:hAnsi="Times New Roman" w:cs="Times New Roman"/>
          <w:sz w:val="28"/>
          <w:szCs w:val="28"/>
        </w:rPr>
        <w:t>.</w:t>
      </w:r>
    </w:p>
    <w:p w14:paraId="4CD82CEB" w14:textId="77777777" w:rsidR="00E877C4" w:rsidRPr="00E877C4" w:rsidRDefault="00420E84" w:rsidP="006D24DA">
      <w:pPr>
        <w:pStyle w:val="a3"/>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877C4">
        <w:rPr>
          <w:rFonts w:ascii="Times New Roman" w:hAnsi="Times New Roman" w:cs="Times New Roman"/>
          <w:sz w:val="28"/>
          <w:szCs w:val="28"/>
        </w:rPr>
        <w:t xml:space="preserve">Номенклатура </w:t>
      </w:r>
      <w:r w:rsidR="0037566F"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его количество </w:t>
      </w:r>
      <w:r w:rsidR="0037566F" w:rsidRPr="00E877C4">
        <w:rPr>
          <w:rFonts w:ascii="Times New Roman" w:hAnsi="Times New Roman" w:cs="Times New Roman"/>
          <w:sz w:val="28"/>
          <w:szCs w:val="28"/>
        </w:rPr>
        <w:t xml:space="preserve">и характеристики </w:t>
      </w:r>
      <w:r w:rsidRPr="00E877C4">
        <w:rPr>
          <w:rFonts w:ascii="Times New Roman" w:hAnsi="Times New Roman" w:cs="Times New Roman"/>
          <w:sz w:val="28"/>
          <w:szCs w:val="28"/>
        </w:rPr>
        <w:t>определяются Спецификац</w:t>
      </w:r>
      <w:r w:rsidR="0037566F" w:rsidRPr="00E877C4">
        <w:rPr>
          <w:rFonts w:ascii="Times New Roman" w:hAnsi="Times New Roman" w:cs="Times New Roman"/>
          <w:sz w:val="28"/>
          <w:szCs w:val="28"/>
        </w:rPr>
        <w:t>ией (Приложение № 1 к Договору)</w:t>
      </w:r>
      <w:r w:rsidRPr="00E877C4">
        <w:rPr>
          <w:rFonts w:ascii="Times New Roman" w:hAnsi="Times New Roman" w:cs="Times New Roman"/>
          <w:sz w:val="28"/>
          <w:szCs w:val="28"/>
        </w:rPr>
        <w:t>.</w:t>
      </w:r>
    </w:p>
    <w:p w14:paraId="2361F3B2" w14:textId="2A5D0010" w:rsidR="00420E84" w:rsidRPr="00E877C4" w:rsidRDefault="00047DA6" w:rsidP="006D24DA">
      <w:pPr>
        <w:pStyle w:val="a3"/>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877C4">
        <w:rPr>
          <w:rFonts w:ascii="Times New Roman" w:hAnsi="Times New Roman" w:cs="Times New Roman"/>
          <w:sz w:val="28"/>
          <w:szCs w:val="28"/>
        </w:rPr>
        <w:t xml:space="preserve">Поставка </w:t>
      </w:r>
      <w:r w:rsidR="0037566F"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осуществляется с разгрузкой с транспортного средства </w:t>
      </w:r>
      <w:r w:rsidR="00B4604E" w:rsidRPr="00E877C4">
        <w:rPr>
          <w:rFonts w:ascii="Times New Roman" w:hAnsi="Times New Roman" w:cs="Times New Roman"/>
          <w:sz w:val="28"/>
          <w:szCs w:val="28"/>
        </w:rPr>
        <w:t xml:space="preserve">силами Поставщика </w:t>
      </w:r>
      <w:r w:rsidRPr="00E877C4">
        <w:rPr>
          <w:rFonts w:ascii="Times New Roman" w:hAnsi="Times New Roman" w:cs="Times New Roman"/>
          <w:sz w:val="28"/>
          <w:szCs w:val="28"/>
        </w:rPr>
        <w:t xml:space="preserve">по адресу: </w:t>
      </w:r>
      <w:r w:rsidR="00E877C4" w:rsidRPr="00E877C4">
        <w:rPr>
          <w:rFonts w:ascii="Times New Roman" w:hAnsi="Times New Roman" w:cs="Times New Roman"/>
          <w:sz w:val="28"/>
          <w:szCs w:val="28"/>
        </w:rPr>
        <w:t xml:space="preserve">685000, </w:t>
      </w:r>
      <w:proofErr w:type="spellStart"/>
      <w:r w:rsidR="00E877C4" w:rsidRPr="00E877C4">
        <w:rPr>
          <w:rFonts w:ascii="Times New Roman" w:hAnsi="Times New Roman" w:cs="Times New Roman"/>
          <w:sz w:val="28"/>
          <w:szCs w:val="28"/>
        </w:rPr>
        <w:t>г.Магадан</w:t>
      </w:r>
      <w:proofErr w:type="spellEnd"/>
      <w:r w:rsidR="00E877C4" w:rsidRPr="00E877C4">
        <w:rPr>
          <w:rFonts w:ascii="Times New Roman" w:hAnsi="Times New Roman" w:cs="Times New Roman"/>
          <w:sz w:val="28"/>
          <w:szCs w:val="28"/>
        </w:rPr>
        <w:t xml:space="preserve">, </w:t>
      </w:r>
      <w:proofErr w:type="spellStart"/>
      <w:r w:rsidR="00E877C4" w:rsidRPr="00E877C4">
        <w:rPr>
          <w:rFonts w:ascii="Times New Roman" w:hAnsi="Times New Roman" w:cs="Times New Roman"/>
          <w:sz w:val="28"/>
          <w:szCs w:val="28"/>
        </w:rPr>
        <w:t>ул.Пролетарская</w:t>
      </w:r>
      <w:proofErr w:type="spellEnd"/>
      <w:r w:rsidR="00E877C4" w:rsidRPr="00E877C4">
        <w:rPr>
          <w:rFonts w:ascii="Times New Roman" w:hAnsi="Times New Roman" w:cs="Times New Roman"/>
          <w:sz w:val="28"/>
          <w:szCs w:val="28"/>
        </w:rPr>
        <w:t xml:space="preserve">, д.11, </w:t>
      </w:r>
      <w:proofErr w:type="spellStart"/>
      <w:r w:rsidR="00E877C4" w:rsidRPr="00E877C4">
        <w:rPr>
          <w:rFonts w:ascii="Times New Roman" w:hAnsi="Times New Roman" w:cs="Times New Roman"/>
          <w:sz w:val="28"/>
          <w:szCs w:val="28"/>
        </w:rPr>
        <w:t>каб</w:t>
      </w:r>
      <w:proofErr w:type="spellEnd"/>
      <w:r w:rsidR="00E877C4" w:rsidRPr="00E877C4">
        <w:rPr>
          <w:rFonts w:ascii="Times New Roman" w:hAnsi="Times New Roman" w:cs="Times New Roman"/>
          <w:sz w:val="28"/>
          <w:szCs w:val="28"/>
        </w:rPr>
        <w:t>. 415</w:t>
      </w:r>
      <w:r w:rsidR="00EE0B39" w:rsidRPr="00E877C4">
        <w:rPr>
          <w:rFonts w:ascii="Times New Roman" w:hAnsi="Times New Roman" w:cs="Times New Roman"/>
          <w:color w:val="1F3864" w:themeColor="accent5" w:themeShade="80"/>
          <w:sz w:val="28"/>
          <w:szCs w:val="28"/>
        </w:rPr>
        <w:t xml:space="preserve"> </w:t>
      </w:r>
      <w:r w:rsidR="00EE0B39" w:rsidRPr="00E877C4">
        <w:rPr>
          <w:rFonts w:ascii="Times New Roman" w:hAnsi="Times New Roman" w:cs="Times New Roman"/>
          <w:sz w:val="28"/>
          <w:szCs w:val="28"/>
        </w:rPr>
        <w:t>(</w:t>
      </w:r>
      <w:r w:rsidRPr="00E877C4">
        <w:rPr>
          <w:rFonts w:ascii="Times New Roman" w:hAnsi="Times New Roman" w:cs="Times New Roman"/>
          <w:sz w:val="28"/>
          <w:szCs w:val="28"/>
        </w:rPr>
        <w:t>далее – Место доставки).</w:t>
      </w:r>
      <w:r w:rsidR="008A35C0" w:rsidRPr="00E877C4">
        <w:rPr>
          <w:rFonts w:ascii="Times New Roman" w:hAnsi="Times New Roman" w:cs="Times New Roman"/>
          <w:sz w:val="28"/>
          <w:szCs w:val="28"/>
        </w:rPr>
        <w:t xml:space="preserve"> </w:t>
      </w:r>
    </w:p>
    <w:p w14:paraId="7FCEAF4E" w14:textId="77777777" w:rsidR="00047DA6" w:rsidRPr="00E877C4" w:rsidRDefault="00047DA6" w:rsidP="0098490C">
      <w:pPr>
        <w:pStyle w:val="a3"/>
        <w:tabs>
          <w:tab w:val="left" w:pos="1134"/>
        </w:tabs>
        <w:spacing w:after="0" w:line="240" w:lineRule="auto"/>
        <w:ind w:left="567"/>
        <w:jc w:val="both"/>
        <w:rPr>
          <w:rFonts w:ascii="Times New Roman" w:hAnsi="Times New Roman" w:cs="Times New Roman"/>
          <w:sz w:val="28"/>
          <w:szCs w:val="28"/>
        </w:rPr>
      </w:pPr>
    </w:p>
    <w:p w14:paraId="372833A8" w14:textId="18875E9B" w:rsidR="00047DA6" w:rsidRPr="00E877C4" w:rsidRDefault="00047DA6" w:rsidP="00E877C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E877C4">
        <w:rPr>
          <w:rFonts w:ascii="Times New Roman" w:hAnsi="Times New Roman" w:cs="Times New Roman"/>
          <w:b/>
          <w:sz w:val="28"/>
          <w:szCs w:val="28"/>
        </w:rPr>
        <w:t>Цена Договора</w:t>
      </w:r>
      <w:r w:rsidR="0037566F" w:rsidRPr="00E877C4">
        <w:rPr>
          <w:rFonts w:ascii="Times New Roman" w:hAnsi="Times New Roman" w:cs="Times New Roman"/>
          <w:b/>
          <w:sz w:val="28"/>
          <w:szCs w:val="28"/>
        </w:rPr>
        <w:t xml:space="preserve"> и порядок расчетов</w:t>
      </w:r>
    </w:p>
    <w:p w14:paraId="172C7FBC" w14:textId="77777777" w:rsidR="00E877C4" w:rsidRDefault="00047DA6" w:rsidP="00E877C4">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Цена Договора и валюта платежа устанавливаются в российских рублях.</w:t>
      </w:r>
    </w:p>
    <w:p w14:paraId="21F7A547" w14:textId="5B14E046" w:rsidR="005D1CA7" w:rsidRPr="00E877C4" w:rsidRDefault="00047DA6" w:rsidP="00E877C4">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Цена Договора составляет </w:t>
      </w:r>
      <w:r w:rsidR="00E877C4" w:rsidRPr="00E877C4">
        <w:rPr>
          <w:rFonts w:ascii="Times New Roman" w:hAnsi="Times New Roman" w:cs="Times New Roman"/>
          <w:b/>
          <w:bCs/>
          <w:sz w:val="28"/>
          <w:szCs w:val="28"/>
        </w:rPr>
        <w:t>_______________</w:t>
      </w:r>
      <w:r w:rsidR="004A10DB" w:rsidRPr="00E877C4">
        <w:rPr>
          <w:rFonts w:ascii="Times New Roman" w:hAnsi="Times New Roman" w:cs="Times New Roman"/>
          <w:b/>
          <w:sz w:val="28"/>
          <w:szCs w:val="28"/>
        </w:rPr>
        <w:t xml:space="preserve"> рублей </w:t>
      </w:r>
      <w:r w:rsidR="00E877C4" w:rsidRPr="00E877C4">
        <w:rPr>
          <w:rFonts w:ascii="Times New Roman" w:hAnsi="Times New Roman" w:cs="Times New Roman"/>
          <w:b/>
          <w:sz w:val="28"/>
          <w:szCs w:val="28"/>
        </w:rPr>
        <w:t>_____</w:t>
      </w:r>
      <w:r w:rsidR="004A10DB" w:rsidRPr="00E877C4">
        <w:rPr>
          <w:rFonts w:ascii="Times New Roman" w:hAnsi="Times New Roman" w:cs="Times New Roman"/>
          <w:b/>
          <w:sz w:val="28"/>
          <w:szCs w:val="28"/>
        </w:rPr>
        <w:t xml:space="preserve"> копеек</w:t>
      </w:r>
      <w:r w:rsidR="00EE0B39" w:rsidRPr="00E877C4">
        <w:rPr>
          <w:rFonts w:ascii="Times New Roman" w:hAnsi="Times New Roman" w:cs="Times New Roman"/>
          <w:b/>
          <w:sz w:val="28"/>
          <w:szCs w:val="28"/>
        </w:rPr>
        <w:t>.</w:t>
      </w:r>
      <w:r w:rsidR="00E877C4" w:rsidRPr="00E877C4">
        <w:rPr>
          <w:rFonts w:ascii="Times New Roman" w:hAnsi="Times New Roman" w:cs="Times New Roman"/>
          <w:sz w:val="28"/>
          <w:szCs w:val="28"/>
        </w:rPr>
        <w:t xml:space="preserve">, </w:t>
      </w:r>
      <w:r w:rsidR="00E877C4" w:rsidRPr="00E877C4">
        <w:rPr>
          <w:rFonts w:ascii="Times New Roman" w:eastAsia="Calibri" w:hAnsi="Times New Roman" w:cs="Times New Roman"/>
          <w:sz w:val="28"/>
          <w:szCs w:val="28"/>
        </w:rPr>
        <w:t>в том числе НДС - ________________ / НДС не облагается в соответствии с налоговым законодательством Российской Федерации.</w:t>
      </w:r>
    </w:p>
    <w:p w14:paraId="07B9EE57" w14:textId="6872713A" w:rsidR="00134C81" w:rsidRPr="00E877C4" w:rsidRDefault="003D6F06" w:rsidP="00E877C4">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Цена Договора включает в себя стоимость </w:t>
      </w:r>
      <w:r w:rsidR="00C9082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w:t>
      </w:r>
      <w:r w:rsidR="00134C81" w:rsidRPr="00E877C4">
        <w:rPr>
          <w:rFonts w:ascii="Times New Roman" w:hAnsi="Times New Roman" w:cs="Times New Roman"/>
          <w:sz w:val="28"/>
          <w:szCs w:val="28"/>
        </w:rPr>
        <w:t>а также все расходы</w:t>
      </w:r>
      <w:r w:rsidR="007117EB" w:rsidRPr="00E877C4">
        <w:rPr>
          <w:rFonts w:ascii="Times New Roman" w:hAnsi="Times New Roman" w:cs="Times New Roman"/>
          <w:sz w:val="28"/>
          <w:szCs w:val="28"/>
        </w:rPr>
        <w:t xml:space="preserve"> на доставку, разгрузку, </w:t>
      </w:r>
      <w:r w:rsidR="00C90822" w:rsidRPr="00E877C4">
        <w:rPr>
          <w:rFonts w:ascii="Times New Roman" w:hAnsi="Times New Roman" w:cs="Times New Roman"/>
          <w:sz w:val="28"/>
          <w:szCs w:val="28"/>
        </w:rPr>
        <w:t>размещение в местах хранения Заказчика</w:t>
      </w:r>
      <w:r w:rsidR="007117EB" w:rsidRPr="00E877C4">
        <w:rPr>
          <w:rFonts w:ascii="Times New Roman" w:hAnsi="Times New Roman" w:cs="Times New Roman"/>
          <w:sz w:val="28"/>
          <w:szCs w:val="28"/>
        </w:rPr>
        <w:t xml:space="preserve">, </w:t>
      </w:r>
      <w:r w:rsidR="00134C81" w:rsidRPr="00E877C4">
        <w:rPr>
          <w:rFonts w:ascii="Times New Roman" w:hAnsi="Times New Roman" w:cs="Times New Roman"/>
          <w:sz w:val="28"/>
          <w:szCs w:val="28"/>
        </w:rPr>
        <w:t xml:space="preserve">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14:paraId="02F942F8" w14:textId="584314D0" w:rsidR="00AA4A52" w:rsidRPr="00E877C4" w:rsidRDefault="00AA4A52" w:rsidP="00E877C4">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Цена Договора является твердой и определяе</w:t>
      </w:r>
      <w:r w:rsidR="00D86D2D" w:rsidRPr="00E877C4">
        <w:rPr>
          <w:rFonts w:ascii="Times New Roman" w:hAnsi="Times New Roman" w:cs="Times New Roman"/>
          <w:sz w:val="28"/>
          <w:szCs w:val="28"/>
        </w:rPr>
        <w:t>тся на весь срок его исполнения</w:t>
      </w:r>
      <w:r w:rsidRPr="00E877C4">
        <w:rPr>
          <w:rFonts w:ascii="Times New Roman" w:hAnsi="Times New Roman" w:cs="Times New Roman"/>
          <w:sz w:val="28"/>
          <w:szCs w:val="28"/>
        </w:rPr>
        <w:t>.</w:t>
      </w:r>
    </w:p>
    <w:p w14:paraId="75A71F03" w14:textId="77777777" w:rsidR="00C90822" w:rsidRPr="00E877C4" w:rsidRDefault="00C90822" w:rsidP="00C90822">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lastRenderedPageBreak/>
        <w:t>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EBA48ED" w14:textId="0C4F3F3D" w:rsidR="00C90822" w:rsidRPr="00E877C4" w:rsidRDefault="00C90822" w:rsidP="00C90822">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Оплата по Договору за поставленн</w:t>
      </w:r>
      <w:r w:rsidR="00925EDE" w:rsidRPr="00E877C4">
        <w:rPr>
          <w:rFonts w:ascii="Times New Roman" w:hAnsi="Times New Roman" w:cs="Times New Roman"/>
          <w:sz w:val="28"/>
          <w:szCs w:val="28"/>
        </w:rPr>
        <w:t>ый</w:t>
      </w:r>
      <w:r w:rsidRPr="00E877C4">
        <w:rPr>
          <w:rFonts w:ascii="Times New Roman" w:hAnsi="Times New Roman" w:cs="Times New Roman"/>
          <w:sz w:val="28"/>
          <w:szCs w:val="28"/>
        </w:rPr>
        <w:t xml:space="preserve"> </w:t>
      </w:r>
      <w:r w:rsidR="00925EDE" w:rsidRPr="00E877C4">
        <w:rPr>
          <w:rFonts w:ascii="Times New Roman" w:hAnsi="Times New Roman" w:cs="Times New Roman"/>
          <w:sz w:val="28"/>
          <w:szCs w:val="28"/>
        </w:rPr>
        <w:t>Товар</w:t>
      </w:r>
      <w:r w:rsidRPr="00E877C4">
        <w:rPr>
          <w:rFonts w:ascii="Times New Roman" w:hAnsi="Times New Roman" w:cs="Times New Roman"/>
          <w:sz w:val="28"/>
          <w:szCs w:val="28"/>
        </w:rPr>
        <w:t xml:space="preserve"> осуществляется Заказчиком после представления Поставщиком следующих документов:</w:t>
      </w:r>
    </w:p>
    <w:p w14:paraId="5B8C943F" w14:textId="6719537F" w:rsidR="00C90822" w:rsidRPr="00D4600C" w:rsidRDefault="00D4600C" w:rsidP="000A25D2">
      <w:pPr>
        <w:pStyle w:val="a3"/>
        <w:numPr>
          <w:ilvl w:val="0"/>
          <w:numId w:val="5"/>
        </w:numPr>
        <w:tabs>
          <w:tab w:val="left" w:pos="1134"/>
        </w:tabs>
        <w:spacing w:after="0" w:line="240" w:lineRule="auto"/>
        <w:ind w:left="0" w:firstLine="567"/>
        <w:jc w:val="both"/>
        <w:rPr>
          <w:rFonts w:ascii="Times New Roman" w:hAnsi="Times New Roman" w:cs="Times New Roman"/>
          <w:sz w:val="28"/>
          <w:szCs w:val="28"/>
        </w:rPr>
      </w:pPr>
      <w:r w:rsidRPr="00D4600C">
        <w:rPr>
          <w:rFonts w:ascii="Times New Roman" w:hAnsi="Times New Roman" w:cs="Times New Roman"/>
          <w:sz w:val="28"/>
          <w:szCs w:val="28"/>
        </w:rPr>
        <w:t>Универсальный передаточный документ и</w:t>
      </w:r>
      <w:r w:rsidR="00625592">
        <w:rPr>
          <w:rFonts w:ascii="Times New Roman" w:hAnsi="Times New Roman" w:cs="Times New Roman"/>
          <w:sz w:val="28"/>
          <w:szCs w:val="28"/>
        </w:rPr>
        <w:t>ли</w:t>
      </w:r>
      <w:r w:rsidRPr="00D4600C">
        <w:rPr>
          <w:rFonts w:ascii="Times New Roman" w:hAnsi="Times New Roman" w:cs="Times New Roman"/>
          <w:sz w:val="28"/>
          <w:szCs w:val="28"/>
        </w:rPr>
        <w:t xml:space="preserve"> </w:t>
      </w:r>
      <w:r w:rsidR="00E877C4" w:rsidRPr="00D4600C">
        <w:rPr>
          <w:rFonts w:ascii="Times New Roman" w:hAnsi="Times New Roman" w:cs="Times New Roman"/>
          <w:sz w:val="28"/>
          <w:szCs w:val="28"/>
        </w:rPr>
        <w:t>Акта приёма-передачи</w:t>
      </w:r>
      <w:r w:rsidR="00C90822" w:rsidRPr="00D4600C">
        <w:rPr>
          <w:rFonts w:ascii="Times New Roman" w:hAnsi="Times New Roman" w:cs="Times New Roman"/>
          <w:sz w:val="28"/>
          <w:szCs w:val="28"/>
        </w:rPr>
        <w:t>;</w:t>
      </w:r>
    </w:p>
    <w:p w14:paraId="5AA4E76D" w14:textId="77777777" w:rsidR="00C90822" w:rsidRPr="00E877C4" w:rsidRDefault="00C90822" w:rsidP="00C90822">
      <w:pPr>
        <w:pStyle w:val="a3"/>
        <w:numPr>
          <w:ilvl w:val="0"/>
          <w:numId w:val="5"/>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товарной накладной, подписанной Заказчиком;</w:t>
      </w:r>
    </w:p>
    <w:p w14:paraId="25F0B6B4" w14:textId="6329CC07" w:rsidR="00C90822" w:rsidRPr="00E877C4" w:rsidRDefault="00C90822" w:rsidP="00C90822">
      <w:pPr>
        <w:pStyle w:val="a3"/>
        <w:numPr>
          <w:ilvl w:val="0"/>
          <w:numId w:val="5"/>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копии документа о соответствии Товара, выданного уполномоченными органами (организациями) (при наличии).</w:t>
      </w:r>
    </w:p>
    <w:p w14:paraId="1E9DF055" w14:textId="6A7E5044" w:rsidR="00C90822" w:rsidRPr="00E877C4" w:rsidRDefault="00C90822" w:rsidP="00C90822">
      <w:pPr>
        <w:pStyle w:val="a3"/>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b/>
          <w:sz w:val="28"/>
          <w:szCs w:val="28"/>
        </w:rPr>
        <w:t xml:space="preserve">На всех документах обязательно должны быть указаны наименование </w:t>
      </w:r>
      <w:r w:rsidR="00452E2E" w:rsidRPr="00E877C4">
        <w:rPr>
          <w:rFonts w:ascii="Times New Roman" w:hAnsi="Times New Roman" w:cs="Times New Roman"/>
          <w:b/>
          <w:sz w:val="28"/>
          <w:szCs w:val="28"/>
        </w:rPr>
        <w:t>З</w:t>
      </w:r>
      <w:r w:rsidRPr="00E877C4">
        <w:rPr>
          <w:rFonts w:ascii="Times New Roman" w:hAnsi="Times New Roman" w:cs="Times New Roman"/>
          <w:b/>
          <w:sz w:val="28"/>
          <w:szCs w:val="28"/>
        </w:rPr>
        <w:t>аказчика, Поставщика, номер и дата Договора, даты оформления и подписания документов.</w:t>
      </w:r>
    </w:p>
    <w:p w14:paraId="75101323" w14:textId="0D83C8EA" w:rsidR="00C90822" w:rsidRPr="00E877C4" w:rsidRDefault="00C90822" w:rsidP="00C90822">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Оплата по Договору осуществляется по факту поставки всего Товара, предусмотренного Спецификацией (Приложение № 1 к Договору) в течени</w:t>
      </w:r>
      <w:r w:rsidR="004A10DB" w:rsidRPr="00E877C4">
        <w:rPr>
          <w:rFonts w:ascii="Times New Roman" w:hAnsi="Times New Roman" w:cs="Times New Roman"/>
          <w:sz w:val="28"/>
          <w:szCs w:val="28"/>
        </w:rPr>
        <w:t>и</w:t>
      </w:r>
      <w:r w:rsidRPr="00E877C4">
        <w:rPr>
          <w:rFonts w:ascii="Times New Roman" w:hAnsi="Times New Roman" w:cs="Times New Roman"/>
          <w:sz w:val="28"/>
          <w:szCs w:val="28"/>
        </w:rPr>
        <w:t xml:space="preserve"> </w:t>
      </w:r>
      <w:r w:rsidR="00E877C4">
        <w:rPr>
          <w:rFonts w:ascii="Times New Roman" w:hAnsi="Times New Roman" w:cs="Times New Roman"/>
          <w:sz w:val="28"/>
          <w:szCs w:val="28"/>
        </w:rPr>
        <w:t>1</w:t>
      </w:r>
      <w:r w:rsidR="002032B3" w:rsidRPr="00E877C4">
        <w:rPr>
          <w:rFonts w:ascii="Times New Roman" w:hAnsi="Times New Roman" w:cs="Times New Roman"/>
          <w:sz w:val="28"/>
          <w:szCs w:val="28"/>
        </w:rPr>
        <w:t>0 (</w:t>
      </w:r>
      <w:r w:rsidR="00E877C4">
        <w:rPr>
          <w:rFonts w:ascii="Times New Roman" w:hAnsi="Times New Roman" w:cs="Times New Roman"/>
          <w:sz w:val="28"/>
          <w:szCs w:val="28"/>
        </w:rPr>
        <w:t>десяти</w:t>
      </w:r>
      <w:r w:rsidR="002032B3" w:rsidRPr="00E877C4">
        <w:rPr>
          <w:rFonts w:ascii="Times New Roman" w:hAnsi="Times New Roman" w:cs="Times New Roman"/>
          <w:sz w:val="28"/>
          <w:szCs w:val="28"/>
        </w:rPr>
        <w:t>)</w:t>
      </w:r>
      <w:r w:rsidRPr="00E877C4">
        <w:rPr>
          <w:rFonts w:ascii="Times New Roman" w:hAnsi="Times New Roman" w:cs="Times New Roman"/>
          <w:sz w:val="28"/>
          <w:szCs w:val="28"/>
        </w:rPr>
        <w:t xml:space="preserve"> </w:t>
      </w:r>
      <w:r w:rsidR="00D73027" w:rsidRPr="00E877C4">
        <w:rPr>
          <w:rFonts w:ascii="Times New Roman" w:hAnsi="Times New Roman" w:cs="Times New Roman"/>
          <w:sz w:val="28"/>
          <w:szCs w:val="28"/>
        </w:rPr>
        <w:t>календарных</w:t>
      </w:r>
      <w:r w:rsidR="002E7A8F" w:rsidRPr="00E877C4">
        <w:rPr>
          <w:rFonts w:ascii="Times New Roman" w:hAnsi="Times New Roman" w:cs="Times New Roman"/>
          <w:sz w:val="28"/>
          <w:szCs w:val="28"/>
        </w:rPr>
        <w:t xml:space="preserve"> </w:t>
      </w:r>
      <w:r w:rsidRPr="00E877C4">
        <w:rPr>
          <w:rFonts w:ascii="Times New Roman" w:hAnsi="Times New Roman" w:cs="Times New Roman"/>
          <w:sz w:val="28"/>
          <w:szCs w:val="28"/>
        </w:rPr>
        <w:t>дней с даты подписания Заказчиком товарной накладной после предоставления Заказчику документов, предусмотренных пунктом 2.</w:t>
      </w:r>
      <w:r w:rsidR="00E877C4">
        <w:rPr>
          <w:rFonts w:ascii="Times New Roman" w:hAnsi="Times New Roman" w:cs="Times New Roman"/>
          <w:sz w:val="28"/>
          <w:szCs w:val="28"/>
        </w:rPr>
        <w:t>6</w:t>
      </w:r>
      <w:r w:rsidRPr="00E877C4">
        <w:rPr>
          <w:rFonts w:ascii="Times New Roman" w:hAnsi="Times New Roman" w:cs="Times New Roman"/>
          <w:sz w:val="28"/>
          <w:szCs w:val="28"/>
        </w:rPr>
        <w:t xml:space="preserve"> Договора.</w:t>
      </w:r>
    </w:p>
    <w:p w14:paraId="0CA01534" w14:textId="397B4D5D" w:rsidR="004A10DB" w:rsidRDefault="004A10DB" w:rsidP="00C90822">
      <w:pPr>
        <w:pStyle w:val="a3"/>
        <w:numPr>
          <w:ilvl w:val="1"/>
          <w:numId w:val="1"/>
        </w:numPr>
        <w:tabs>
          <w:tab w:val="left" w:pos="1134"/>
        </w:tabs>
        <w:spacing w:after="0" w:line="240" w:lineRule="auto"/>
        <w:ind w:left="0" w:firstLine="567"/>
        <w:jc w:val="both"/>
        <w:rPr>
          <w:rFonts w:ascii="Times New Roman" w:hAnsi="Times New Roman" w:cs="Times New Roman"/>
          <w:b/>
          <w:bCs/>
          <w:sz w:val="28"/>
          <w:szCs w:val="28"/>
          <w:u w:val="single"/>
        </w:rPr>
      </w:pPr>
      <w:r w:rsidRPr="00E877C4">
        <w:rPr>
          <w:rFonts w:ascii="Times New Roman" w:hAnsi="Times New Roman" w:cs="Times New Roman"/>
          <w:b/>
          <w:bCs/>
          <w:sz w:val="28"/>
          <w:szCs w:val="28"/>
          <w:u w:val="single"/>
        </w:rPr>
        <w:t xml:space="preserve">Источник финансирования: средства </w:t>
      </w:r>
      <w:r w:rsidR="00E877C4">
        <w:rPr>
          <w:rFonts w:ascii="Times New Roman" w:hAnsi="Times New Roman" w:cs="Times New Roman"/>
          <w:b/>
          <w:bCs/>
          <w:sz w:val="28"/>
          <w:szCs w:val="28"/>
          <w:u w:val="single"/>
        </w:rPr>
        <w:t>федерального</w:t>
      </w:r>
      <w:r w:rsidR="00C51518" w:rsidRPr="00E877C4">
        <w:rPr>
          <w:rFonts w:ascii="Times New Roman" w:hAnsi="Times New Roman" w:cs="Times New Roman"/>
          <w:b/>
          <w:bCs/>
          <w:sz w:val="28"/>
          <w:szCs w:val="28"/>
          <w:u w:val="single"/>
        </w:rPr>
        <w:t xml:space="preserve"> бюджета.</w:t>
      </w:r>
    </w:p>
    <w:p w14:paraId="4A53BA9B" w14:textId="4478836E" w:rsidR="00740CA0" w:rsidRPr="00E877C4" w:rsidRDefault="00740CA0" w:rsidP="00740CA0">
      <w:pPr>
        <w:pStyle w:val="a3"/>
        <w:tabs>
          <w:tab w:val="left" w:pos="1134"/>
        </w:tabs>
        <w:spacing w:after="0" w:line="240" w:lineRule="auto"/>
        <w:ind w:left="567"/>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КБК </w:t>
      </w:r>
      <w:r w:rsidRPr="00740CA0">
        <w:rPr>
          <w:rFonts w:ascii="Times New Roman" w:hAnsi="Times New Roman" w:cs="Times New Roman"/>
          <w:b/>
          <w:bCs/>
          <w:sz w:val="28"/>
          <w:szCs w:val="28"/>
          <w:u w:val="single"/>
        </w:rPr>
        <w:t xml:space="preserve">048 0605 12 4 01 90020 242 </w:t>
      </w:r>
      <w:r w:rsidR="00115ABB">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  МПИ </w:t>
      </w:r>
      <w:r w:rsidRPr="00740CA0">
        <w:rPr>
          <w:rFonts w:ascii="Times New Roman" w:hAnsi="Times New Roman" w:cs="Times New Roman"/>
          <w:b/>
          <w:bCs/>
          <w:sz w:val="28"/>
          <w:szCs w:val="28"/>
          <w:u w:val="single"/>
        </w:rPr>
        <w:t>048.00178102.18.Э.11667.2</w:t>
      </w:r>
      <w:r w:rsidR="00625592">
        <w:rPr>
          <w:rFonts w:ascii="Times New Roman" w:hAnsi="Times New Roman" w:cs="Times New Roman"/>
          <w:b/>
          <w:bCs/>
          <w:sz w:val="28"/>
          <w:szCs w:val="28"/>
          <w:u w:val="single"/>
        </w:rPr>
        <w:t>6</w:t>
      </w:r>
    </w:p>
    <w:p w14:paraId="45643D88" w14:textId="77777777" w:rsidR="0011590B" w:rsidRPr="00206D6B" w:rsidRDefault="0011590B" w:rsidP="00413AAD">
      <w:pPr>
        <w:pStyle w:val="a3"/>
        <w:tabs>
          <w:tab w:val="left" w:pos="1134"/>
        </w:tabs>
        <w:spacing w:after="0" w:line="240" w:lineRule="auto"/>
        <w:ind w:left="567"/>
        <w:jc w:val="both"/>
        <w:rPr>
          <w:rFonts w:ascii="Times New Roman" w:hAnsi="Times New Roman" w:cs="Times New Roman"/>
        </w:rPr>
      </w:pPr>
    </w:p>
    <w:p w14:paraId="05CEA351" w14:textId="77777777" w:rsidR="00AA4A52" w:rsidRPr="00E877C4" w:rsidRDefault="00AA4A52" w:rsidP="0098490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E877C4">
        <w:rPr>
          <w:rFonts w:ascii="Times New Roman" w:hAnsi="Times New Roman" w:cs="Times New Roman"/>
          <w:b/>
          <w:sz w:val="28"/>
          <w:szCs w:val="28"/>
        </w:rPr>
        <w:t>Взаимодействие сторон</w:t>
      </w:r>
    </w:p>
    <w:p w14:paraId="635BFD6A" w14:textId="77777777" w:rsidR="00AA4A52" w:rsidRPr="00E877C4" w:rsidRDefault="00AA4A52"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b/>
          <w:sz w:val="28"/>
          <w:szCs w:val="28"/>
        </w:rPr>
        <w:t>Поставщик обязан:</w:t>
      </w:r>
    </w:p>
    <w:p w14:paraId="5B15C50A" w14:textId="7BAF0DD8" w:rsidR="00EB4E28" w:rsidRPr="00E877C4" w:rsidRDefault="00265747"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поставить </w:t>
      </w:r>
      <w:r w:rsidR="00EB4DE2" w:rsidRPr="00E877C4">
        <w:rPr>
          <w:rFonts w:ascii="Times New Roman" w:hAnsi="Times New Roman" w:cs="Times New Roman"/>
          <w:sz w:val="28"/>
          <w:szCs w:val="28"/>
        </w:rPr>
        <w:t>Товар</w:t>
      </w:r>
      <w:r w:rsidR="00EB4E28" w:rsidRPr="00E877C4">
        <w:rPr>
          <w:rFonts w:ascii="Times New Roman" w:hAnsi="Times New Roman" w:cs="Times New Roman"/>
          <w:sz w:val="28"/>
          <w:szCs w:val="28"/>
        </w:rPr>
        <w:t xml:space="preserve"> в строгом соответствии с условиями Договора в полном объеме, надлежащего качества и в установленные сроки;</w:t>
      </w:r>
    </w:p>
    <w:p w14:paraId="3249F1FA" w14:textId="69AC3C02" w:rsidR="00EB4E28" w:rsidRPr="00E877C4" w:rsidRDefault="00EB4E28"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обеспечить соответствие поставляемого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требованиям качества, безопасности в соответствии с законодательством Российской Федерации;</w:t>
      </w:r>
    </w:p>
    <w:p w14:paraId="59D4BF03" w14:textId="77777777" w:rsidR="00EB4E28" w:rsidRPr="00E877C4" w:rsidRDefault="00EB4E28"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51B0C2F6" w14:textId="77777777" w:rsidR="00EB4E28" w:rsidRPr="00E877C4" w:rsidRDefault="00EB4E28"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незамедлительно информировать Заказчика обо всех обстоятельствах, препятствующих исполнению Договора;</w:t>
      </w:r>
    </w:p>
    <w:p w14:paraId="05342E4A" w14:textId="2D76F798" w:rsidR="00EB4E28" w:rsidRPr="00E877C4" w:rsidRDefault="009B1C88"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своими силами и за свой счет устранять допущенные недостатки при поставке </w:t>
      </w:r>
      <w:r w:rsidR="00EB4DE2" w:rsidRPr="00E877C4">
        <w:rPr>
          <w:rFonts w:ascii="Times New Roman" w:hAnsi="Times New Roman" w:cs="Times New Roman"/>
          <w:sz w:val="28"/>
          <w:szCs w:val="28"/>
        </w:rPr>
        <w:t>Товара</w:t>
      </w:r>
      <w:r w:rsidR="00EB4E28" w:rsidRPr="00E877C4">
        <w:rPr>
          <w:rFonts w:ascii="Times New Roman" w:hAnsi="Times New Roman" w:cs="Times New Roman"/>
          <w:sz w:val="28"/>
          <w:szCs w:val="28"/>
        </w:rPr>
        <w:t>;</w:t>
      </w:r>
    </w:p>
    <w:p w14:paraId="3DE074F8" w14:textId="77777777" w:rsidR="00EB4E28" w:rsidRPr="00E877C4" w:rsidRDefault="00EB4E28"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выполнять свои обязательства, предусмотренные положениями Договора;</w:t>
      </w:r>
    </w:p>
    <w:p w14:paraId="40B261BA" w14:textId="77777777" w:rsidR="00F42E2E" w:rsidRPr="00E877C4" w:rsidRDefault="00F42E2E"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b/>
          <w:sz w:val="28"/>
          <w:szCs w:val="28"/>
        </w:rPr>
        <w:t>Поставщик вправе:</w:t>
      </w:r>
    </w:p>
    <w:p w14:paraId="62423DB8" w14:textId="77777777" w:rsidR="003D6F06" w:rsidRPr="00E877C4" w:rsidRDefault="003D6F06"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требовать от Заказчика предоставления имеющейся у него информации, необходимой для исполнения обязательств по Договору;</w:t>
      </w:r>
    </w:p>
    <w:p w14:paraId="2246A066" w14:textId="7891F91A"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требовать от Заказчика своевременной оплаты поставленного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в порядке и на условиях, предусмотренных Договором.</w:t>
      </w:r>
    </w:p>
    <w:p w14:paraId="0A8439C2" w14:textId="77777777" w:rsidR="00257093" w:rsidRPr="00E877C4" w:rsidRDefault="00257093"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b/>
          <w:sz w:val="28"/>
          <w:szCs w:val="28"/>
        </w:rPr>
        <w:t>Заказчик обязан:</w:t>
      </w:r>
    </w:p>
    <w:p w14:paraId="0DA86CA5"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2B663956" w14:textId="52E40C74"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своевременно принять и оплатить поставленн</w:t>
      </w:r>
      <w:r w:rsidR="00EB4DE2" w:rsidRPr="00E877C4">
        <w:rPr>
          <w:rFonts w:ascii="Times New Roman" w:hAnsi="Times New Roman" w:cs="Times New Roman"/>
          <w:sz w:val="28"/>
          <w:szCs w:val="28"/>
        </w:rPr>
        <w:t>ый</w:t>
      </w:r>
      <w:r w:rsidRPr="00E877C4">
        <w:rPr>
          <w:rFonts w:ascii="Times New Roman" w:hAnsi="Times New Roman" w:cs="Times New Roman"/>
          <w:sz w:val="28"/>
          <w:szCs w:val="28"/>
        </w:rPr>
        <w:t xml:space="preserve"> </w:t>
      </w:r>
      <w:r w:rsidR="00EB4DE2" w:rsidRPr="00E877C4">
        <w:rPr>
          <w:rFonts w:ascii="Times New Roman" w:hAnsi="Times New Roman" w:cs="Times New Roman"/>
          <w:sz w:val="28"/>
          <w:szCs w:val="28"/>
        </w:rPr>
        <w:t>Товар</w:t>
      </w:r>
      <w:r w:rsidRPr="00E877C4">
        <w:rPr>
          <w:rFonts w:ascii="Times New Roman" w:hAnsi="Times New Roman" w:cs="Times New Roman"/>
          <w:sz w:val="28"/>
          <w:szCs w:val="28"/>
        </w:rPr>
        <w:t>;</w:t>
      </w:r>
    </w:p>
    <w:p w14:paraId="0BB26BA4"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lastRenderedPageBreak/>
        <w:t xml:space="preserve">выполнять свои обязательства, предусмотренные иными положениями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а.</w:t>
      </w:r>
    </w:p>
    <w:p w14:paraId="56D82C6C" w14:textId="77777777" w:rsidR="00257093" w:rsidRPr="00E877C4" w:rsidRDefault="00257093"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b/>
          <w:sz w:val="28"/>
          <w:szCs w:val="28"/>
        </w:rPr>
        <w:t>Заказчик вправе:</w:t>
      </w:r>
    </w:p>
    <w:p w14:paraId="3E2D0DC4"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требовать от Поставщика надлежащего исполнения обязательств, предусмотренных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ом;</w:t>
      </w:r>
    </w:p>
    <w:p w14:paraId="6175EC92"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запрашивать у Поставщика информацию об исполнении им обязательств по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у;</w:t>
      </w:r>
    </w:p>
    <w:p w14:paraId="04018B1D"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проверять в любое время ход исполнения Поставщиком обязательств по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 xml:space="preserve">у; </w:t>
      </w:r>
    </w:p>
    <w:p w14:paraId="4A42847E" w14:textId="05EAA49A"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осуществлять контроль соответствия качества поставляемого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сроков поставки </w:t>
      </w:r>
      <w:r w:rsidR="00EB4DE2" w:rsidRPr="00E877C4">
        <w:rPr>
          <w:rFonts w:ascii="Times New Roman" w:hAnsi="Times New Roman" w:cs="Times New Roman"/>
          <w:sz w:val="28"/>
          <w:szCs w:val="28"/>
        </w:rPr>
        <w:t>Товара</w:t>
      </w:r>
      <w:r w:rsidR="006313AF" w:rsidRPr="00E877C4">
        <w:rPr>
          <w:rFonts w:ascii="Times New Roman" w:hAnsi="Times New Roman" w:cs="Times New Roman"/>
          <w:sz w:val="28"/>
          <w:szCs w:val="28"/>
        </w:rPr>
        <w:t xml:space="preserve"> </w:t>
      </w:r>
      <w:r w:rsidRPr="00E877C4">
        <w:rPr>
          <w:rFonts w:ascii="Times New Roman" w:hAnsi="Times New Roman" w:cs="Times New Roman"/>
          <w:sz w:val="28"/>
          <w:szCs w:val="28"/>
        </w:rPr>
        <w:t xml:space="preserve">требованиям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а;</w:t>
      </w:r>
    </w:p>
    <w:p w14:paraId="74E1AF03"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требовать от Поставщика устранения недостатков, допущенных при исполнении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а;</w:t>
      </w:r>
    </w:p>
    <w:p w14:paraId="1103ECBF" w14:textId="3759AEDE"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отказаться от приемки некачественного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и потребовать безвозмездного устранения недостатков;</w:t>
      </w:r>
    </w:p>
    <w:p w14:paraId="5E9E092B" w14:textId="77777777" w:rsidR="00257093" w:rsidRPr="00E877C4" w:rsidRDefault="00257093" w:rsidP="0098490C">
      <w:pPr>
        <w:pStyle w:val="a3"/>
        <w:numPr>
          <w:ilvl w:val="2"/>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привлекать экспертов для проверки соответствия исполнения Поставщиком обязательств по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 xml:space="preserve">у требованиям, установленным </w:t>
      </w:r>
      <w:r w:rsidR="007D1743" w:rsidRPr="00E877C4">
        <w:rPr>
          <w:rFonts w:ascii="Times New Roman" w:hAnsi="Times New Roman" w:cs="Times New Roman"/>
          <w:sz w:val="28"/>
          <w:szCs w:val="28"/>
        </w:rPr>
        <w:t>Договор</w:t>
      </w:r>
      <w:r w:rsidRPr="00E877C4">
        <w:rPr>
          <w:rFonts w:ascii="Times New Roman" w:hAnsi="Times New Roman" w:cs="Times New Roman"/>
          <w:sz w:val="28"/>
          <w:szCs w:val="28"/>
        </w:rPr>
        <w:t>ом.</w:t>
      </w:r>
    </w:p>
    <w:p w14:paraId="6E720DBF" w14:textId="05DB61B2" w:rsidR="007D1743" w:rsidRPr="00206D6B" w:rsidRDefault="007D1743" w:rsidP="00D66D77">
      <w:pPr>
        <w:tabs>
          <w:tab w:val="left" w:pos="1134"/>
        </w:tabs>
        <w:spacing w:after="0" w:line="240" w:lineRule="auto"/>
        <w:jc w:val="both"/>
        <w:rPr>
          <w:rFonts w:ascii="Times New Roman" w:hAnsi="Times New Roman" w:cs="Times New Roman"/>
        </w:rPr>
      </w:pPr>
    </w:p>
    <w:p w14:paraId="28865D29" w14:textId="234661F0" w:rsidR="007D1743" w:rsidRPr="00E877C4" w:rsidRDefault="007D1743" w:rsidP="0098490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E877C4">
        <w:rPr>
          <w:rFonts w:ascii="Times New Roman" w:hAnsi="Times New Roman" w:cs="Times New Roman"/>
          <w:b/>
          <w:sz w:val="28"/>
          <w:szCs w:val="28"/>
        </w:rPr>
        <w:t xml:space="preserve">Порядок поставки </w:t>
      </w:r>
      <w:r w:rsidR="00EB4DE2" w:rsidRPr="00E877C4">
        <w:rPr>
          <w:rFonts w:ascii="Times New Roman" w:hAnsi="Times New Roman" w:cs="Times New Roman"/>
          <w:b/>
          <w:sz w:val="28"/>
          <w:szCs w:val="28"/>
        </w:rPr>
        <w:t>Товара</w:t>
      </w:r>
      <w:r w:rsidR="00992F63" w:rsidRPr="00E877C4">
        <w:rPr>
          <w:rFonts w:ascii="Times New Roman" w:hAnsi="Times New Roman" w:cs="Times New Roman"/>
          <w:b/>
          <w:sz w:val="28"/>
          <w:szCs w:val="28"/>
        </w:rPr>
        <w:t xml:space="preserve"> и документация</w:t>
      </w:r>
    </w:p>
    <w:p w14:paraId="45B0C2A3" w14:textId="679DC2AB" w:rsidR="007D1743" w:rsidRPr="00E877C4" w:rsidRDefault="007D1743"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sz w:val="28"/>
          <w:szCs w:val="28"/>
        </w:rPr>
        <w:t xml:space="preserve">Поставка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осуществляется Поставщиком</w:t>
      </w:r>
      <w:r w:rsidR="009512F1" w:rsidRPr="00E877C4">
        <w:rPr>
          <w:rFonts w:ascii="Times New Roman" w:hAnsi="Times New Roman" w:cs="Times New Roman"/>
          <w:sz w:val="28"/>
          <w:szCs w:val="28"/>
        </w:rPr>
        <w:t xml:space="preserve"> в Место доставки на условиях, предусмотренных пунктом 1.3 Договора</w:t>
      </w:r>
      <w:r w:rsidR="0095568C" w:rsidRPr="00E877C4">
        <w:rPr>
          <w:rFonts w:ascii="Times New Roman" w:hAnsi="Times New Roman" w:cs="Times New Roman"/>
          <w:sz w:val="28"/>
          <w:szCs w:val="28"/>
        </w:rPr>
        <w:t>,</w:t>
      </w:r>
      <w:r w:rsidR="00C90049" w:rsidRPr="00E877C4">
        <w:rPr>
          <w:rFonts w:ascii="Times New Roman" w:hAnsi="Times New Roman" w:cs="Times New Roman"/>
          <w:sz w:val="28"/>
          <w:szCs w:val="28"/>
        </w:rPr>
        <w:t xml:space="preserve"> в течение </w:t>
      </w:r>
      <w:r w:rsidR="00DC7A41">
        <w:rPr>
          <w:rFonts w:ascii="Times New Roman" w:hAnsi="Times New Roman" w:cs="Times New Roman"/>
          <w:sz w:val="28"/>
          <w:szCs w:val="28"/>
        </w:rPr>
        <w:t>6</w:t>
      </w:r>
      <w:r w:rsidR="00221CB4">
        <w:rPr>
          <w:rFonts w:ascii="Times New Roman" w:hAnsi="Times New Roman" w:cs="Times New Roman"/>
          <w:sz w:val="28"/>
          <w:szCs w:val="28"/>
        </w:rPr>
        <w:t>0</w:t>
      </w:r>
      <w:r w:rsidR="006217BC" w:rsidRPr="00E877C4">
        <w:rPr>
          <w:rFonts w:ascii="Times New Roman" w:hAnsi="Times New Roman" w:cs="Times New Roman"/>
          <w:sz w:val="28"/>
          <w:szCs w:val="28"/>
        </w:rPr>
        <w:t xml:space="preserve"> (</w:t>
      </w:r>
      <w:r w:rsidR="00DC7A41">
        <w:rPr>
          <w:rFonts w:ascii="Times New Roman" w:hAnsi="Times New Roman" w:cs="Times New Roman"/>
          <w:sz w:val="28"/>
          <w:szCs w:val="28"/>
        </w:rPr>
        <w:t>шестьдесят</w:t>
      </w:r>
      <w:r w:rsidR="006217BC" w:rsidRPr="00E877C4">
        <w:rPr>
          <w:rFonts w:ascii="Times New Roman" w:hAnsi="Times New Roman" w:cs="Times New Roman"/>
          <w:sz w:val="28"/>
          <w:szCs w:val="28"/>
        </w:rPr>
        <w:t>)</w:t>
      </w:r>
      <w:r w:rsidR="00A7769E" w:rsidRPr="00E877C4">
        <w:rPr>
          <w:rFonts w:ascii="Times New Roman" w:hAnsi="Times New Roman" w:cs="Times New Roman"/>
          <w:sz w:val="28"/>
          <w:szCs w:val="28"/>
        </w:rPr>
        <w:t xml:space="preserve"> </w:t>
      </w:r>
      <w:r w:rsidR="00E877C4">
        <w:rPr>
          <w:rFonts w:ascii="Times New Roman" w:hAnsi="Times New Roman" w:cs="Times New Roman"/>
          <w:sz w:val="28"/>
          <w:szCs w:val="28"/>
        </w:rPr>
        <w:t>календарных</w:t>
      </w:r>
      <w:r w:rsidR="0095568C" w:rsidRPr="00E877C4">
        <w:rPr>
          <w:rFonts w:ascii="Times New Roman" w:hAnsi="Times New Roman" w:cs="Times New Roman"/>
          <w:sz w:val="28"/>
          <w:szCs w:val="28"/>
        </w:rPr>
        <w:t xml:space="preserve"> </w:t>
      </w:r>
      <w:r w:rsidR="003643B9" w:rsidRPr="00E877C4">
        <w:rPr>
          <w:rFonts w:ascii="Times New Roman" w:hAnsi="Times New Roman" w:cs="Times New Roman"/>
          <w:sz w:val="28"/>
          <w:szCs w:val="28"/>
        </w:rPr>
        <w:t>дней с момента заключения Договора</w:t>
      </w:r>
      <w:r w:rsidRPr="00E877C4">
        <w:rPr>
          <w:rFonts w:ascii="Times New Roman" w:hAnsi="Times New Roman" w:cs="Times New Roman"/>
          <w:sz w:val="28"/>
          <w:szCs w:val="28"/>
        </w:rPr>
        <w:t>.</w:t>
      </w:r>
    </w:p>
    <w:p w14:paraId="5E5AB47B" w14:textId="2248B25B" w:rsidR="0015752A" w:rsidRPr="00E877C4"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E877C4">
        <w:rPr>
          <w:rFonts w:ascii="Times New Roman" w:hAnsi="Times New Roman" w:cs="Times New Roman"/>
          <w:sz w:val="28"/>
          <w:szCs w:val="28"/>
        </w:rPr>
        <w:t xml:space="preserve">При поставке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xml:space="preserve"> Поставщик представляет следующую документаци</w:t>
      </w:r>
      <w:bookmarkStart w:id="0" w:name="_GoBack"/>
      <w:bookmarkEnd w:id="0"/>
      <w:r w:rsidRPr="00E877C4">
        <w:rPr>
          <w:rFonts w:ascii="Times New Roman" w:hAnsi="Times New Roman" w:cs="Times New Roman"/>
          <w:sz w:val="28"/>
          <w:szCs w:val="28"/>
        </w:rPr>
        <w:t>ю:</w:t>
      </w:r>
    </w:p>
    <w:p w14:paraId="7F883F19" w14:textId="059A173E" w:rsidR="0015752A" w:rsidRPr="00E877C4" w:rsidRDefault="00C128BF" w:rsidP="0098490C">
      <w:pPr>
        <w:pStyle w:val="a3"/>
        <w:numPr>
          <w:ilvl w:val="0"/>
          <w:numId w:val="2"/>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sz w:val="28"/>
          <w:szCs w:val="28"/>
        </w:rPr>
        <w:t>товарную накладную, оформленную в установленном порядке</w:t>
      </w:r>
      <w:r w:rsidR="00EB4DE2" w:rsidRPr="00E877C4">
        <w:rPr>
          <w:rFonts w:ascii="Times New Roman" w:hAnsi="Times New Roman" w:cs="Times New Roman"/>
          <w:sz w:val="28"/>
          <w:szCs w:val="28"/>
        </w:rPr>
        <w:t xml:space="preserve"> (в двух экземплярах)</w:t>
      </w:r>
      <w:r w:rsidR="0015752A" w:rsidRPr="00E877C4">
        <w:rPr>
          <w:rFonts w:ascii="Times New Roman" w:hAnsi="Times New Roman" w:cs="Times New Roman"/>
          <w:sz w:val="28"/>
          <w:szCs w:val="28"/>
        </w:rPr>
        <w:t>;</w:t>
      </w:r>
    </w:p>
    <w:p w14:paraId="434BC09F" w14:textId="6CF25607" w:rsidR="0015752A" w:rsidRPr="00E877C4" w:rsidRDefault="0015752A" w:rsidP="0098490C">
      <w:pPr>
        <w:pStyle w:val="a3"/>
        <w:numPr>
          <w:ilvl w:val="0"/>
          <w:numId w:val="2"/>
        </w:numPr>
        <w:tabs>
          <w:tab w:val="left" w:pos="1134"/>
        </w:tabs>
        <w:spacing w:after="0" w:line="240" w:lineRule="auto"/>
        <w:ind w:left="0" w:firstLine="567"/>
        <w:jc w:val="both"/>
        <w:rPr>
          <w:rFonts w:ascii="Times New Roman" w:hAnsi="Times New Roman" w:cs="Times New Roman"/>
          <w:b/>
          <w:sz w:val="28"/>
          <w:szCs w:val="28"/>
        </w:rPr>
      </w:pPr>
      <w:r w:rsidRPr="00E877C4">
        <w:rPr>
          <w:rFonts w:ascii="Times New Roman" w:hAnsi="Times New Roman" w:cs="Times New Roman"/>
          <w:sz w:val="28"/>
          <w:szCs w:val="28"/>
        </w:rPr>
        <w:t xml:space="preserve">копию документа, подтверждающего соответствие </w:t>
      </w:r>
      <w:r w:rsidR="00EB4DE2" w:rsidRPr="00E877C4">
        <w:rPr>
          <w:rFonts w:ascii="Times New Roman" w:hAnsi="Times New Roman" w:cs="Times New Roman"/>
          <w:sz w:val="28"/>
          <w:szCs w:val="28"/>
        </w:rPr>
        <w:t>Товара</w:t>
      </w:r>
      <w:r w:rsidRPr="00E877C4">
        <w:rPr>
          <w:rFonts w:ascii="Times New Roman" w:hAnsi="Times New Roman" w:cs="Times New Roman"/>
          <w:sz w:val="28"/>
          <w:szCs w:val="28"/>
        </w:rPr>
        <w:t>, выданного уполномоч</w:t>
      </w:r>
      <w:r w:rsidR="00EB4DE2" w:rsidRPr="00E877C4">
        <w:rPr>
          <w:rFonts w:ascii="Times New Roman" w:hAnsi="Times New Roman" w:cs="Times New Roman"/>
          <w:sz w:val="28"/>
          <w:szCs w:val="28"/>
        </w:rPr>
        <w:t>енными органами (организациями) (при наличии).</w:t>
      </w:r>
    </w:p>
    <w:p w14:paraId="4C297385" w14:textId="77777777" w:rsidR="00AF484F" w:rsidRPr="00206D6B" w:rsidRDefault="00AF484F" w:rsidP="0098490C">
      <w:pPr>
        <w:pStyle w:val="a3"/>
        <w:tabs>
          <w:tab w:val="left" w:pos="1134"/>
        </w:tabs>
        <w:spacing w:after="0" w:line="240" w:lineRule="auto"/>
        <w:ind w:left="567"/>
        <w:jc w:val="both"/>
        <w:rPr>
          <w:rFonts w:ascii="Times New Roman" w:hAnsi="Times New Roman" w:cs="Times New Roman"/>
          <w:b/>
        </w:rPr>
      </w:pPr>
    </w:p>
    <w:p w14:paraId="6D419466" w14:textId="7964E342" w:rsidR="00AF484F" w:rsidRPr="00C87EB2" w:rsidRDefault="00AF484F" w:rsidP="0098490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 xml:space="preserve">Порядок приемки </w:t>
      </w:r>
      <w:r w:rsidR="00EB4DE2" w:rsidRPr="00C87EB2">
        <w:rPr>
          <w:rFonts w:ascii="Times New Roman" w:hAnsi="Times New Roman" w:cs="Times New Roman"/>
          <w:b/>
          <w:sz w:val="28"/>
          <w:szCs w:val="28"/>
        </w:rPr>
        <w:t>Товара</w:t>
      </w:r>
    </w:p>
    <w:p w14:paraId="2C982A11" w14:textId="2C441E85" w:rsidR="006217BC" w:rsidRPr="00C87EB2" w:rsidRDefault="006217BC" w:rsidP="0098490C">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Приемка Товара по качеству и комплектности осуществляется в соответствии с условиями договора</w:t>
      </w:r>
      <w:r w:rsidR="00115ABB">
        <w:rPr>
          <w:rFonts w:ascii="Times New Roman" w:hAnsi="Times New Roman" w:cs="Times New Roman"/>
          <w:sz w:val="28"/>
          <w:szCs w:val="28"/>
        </w:rPr>
        <w:t>.</w:t>
      </w:r>
    </w:p>
    <w:p w14:paraId="07E6FA27" w14:textId="5B677FA1" w:rsidR="0015752A" w:rsidRPr="00C87EB2"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 xml:space="preserve">Приемка поставленного </w:t>
      </w:r>
      <w:r w:rsidR="00EB4DE2"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осуществляется в ходе передачи </w:t>
      </w:r>
      <w:r w:rsidR="00EB4DE2"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Заказчику в Месте доставки и включает в себя следующее:</w:t>
      </w:r>
    </w:p>
    <w:p w14:paraId="43176FA0" w14:textId="6BBA4318" w:rsidR="0015752A" w:rsidRPr="00C87EB2" w:rsidRDefault="0015752A" w:rsidP="0098490C">
      <w:pPr>
        <w:pStyle w:val="a3"/>
        <w:numPr>
          <w:ilvl w:val="0"/>
          <w:numId w:val="3"/>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 xml:space="preserve">проверку номенклатуры поставленного </w:t>
      </w:r>
      <w:r w:rsidR="00EB4DE2"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на соответствие Спецификации (Приложение № 1 к Договору);</w:t>
      </w:r>
    </w:p>
    <w:p w14:paraId="75223592" w14:textId="77777777" w:rsidR="0015752A" w:rsidRPr="00C87EB2" w:rsidRDefault="0015752A" w:rsidP="0098490C">
      <w:pPr>
        <w:pStyle w:val="a3"/>
        <w:numPr>
          <w:ilvl w:val="0"/>
          <w:numId w:val="3"/>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проверку полноты и правильности оформления комплекта сопроводительных документов в соответствии с условиями Договора;</w:t>
      </w:r>
    </w:p>
    <w:p w14:paraId="3C6E2A2F" w14:textId="4AC3B571" w:rsidR="0015752A" w:rsidRPr="00C87EB2" w:rsidRDefault="0015752A" w:rsidP="0098490C">
      <w:pPr>
        <w:pStyle w:val="a3"/>
        <w:numPr>
          <w:ilvl w:val="0"/>
          <w:numId w:val="3"/>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 xml:space="preserve">контроль наличия/отсутствия внешних повреждений упаковки </w:t>
      </w:r>
      <w:r w:rsidR="00EB4DE2" w:rsidRPr="00C87EB2">
        <w:rPr>
          <w:rFonts w:ascii="Times New Roman" w:hAnsi="Times New Roman" w:cs="Times New Roman"/>
          <w:sz w:val="28"/>
          <w:szCs w:val="28"/>
        </w:rPr>
        <w:t>Товара</w:t>
      </w:r>
      <w:r w:rsidRPr="00C87EB2">
        <w:rPr>
          <w:rFonts w:ascii="Times New Roman" w:hAnsi="Times New Roman" w:cs="Times New Roman"/>
          <w:sz w:val="28"/>
          <w:szCs w:val="28"/>
        </w:rPr>
        <w:t>;</w:t>
      </w:r>
    </w:p>
    <w:p w14:paraId="7C0DF631" w14:textId="020C0C56" w:rsidR="0015752A" w:rsidRPr="00C87EB2" w:rsidRDefault="0015752A" w:rsidP="0098490C">
      <w:pPr>
        <w:pStyle w:val="a3"/>
        <w:numPr>
          <w:ilvl w:val="0"/>
          <w:numId w:val="3"/>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 xml:space="preserve">проверку комплектности и целостности поставленного </w:t>
      </w:r>
      <w:r w:rsidR="00B15FF7" w:rsidRPr="00C87EB2">
        <w:rPr>
          <w:rFonts w:ascii="Times New Roman" w:hAnsi="Times New Roman" w:cs="Times New Roman"/>
          <w:sz w:val="28"/>
          <w:szCs w:val="28"/>
        </w:rPr>
        <w:t>Товара</w:t>
      </w:r>
      <w:r w:rsidRPr="00C87EB2">
        <w:rPr>
          <w:rFonts w:ascii="Times New Roman" w:hAnsi="Times New Roman" w:cs="Times New Roman"/>
          <w:sz w:val="28"/>
          <w:szCs w:val="28"/>
        </w:rPr>
        <w:t>.</w:t>
      </w:r>
    </w:p>
    <w:p w14:paraId="3EAAB2A2" w14:textId="33146B78" w:rsidR="0015752A" w:rsidRPr="00C87EB2" w:rsidRDefault="00AF484F" w:rsidP="0098490C">
      <w:pPr>
        <w:pStyle w:val="a3"/>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Приемка </w:t>
      </w:r>
      <w:r w:rsidR="00B15FF7"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осуществляется в соответствии с требованиями законодательства Российской Федерации.</w:t>
      </w:r>
    </w:p>
    <w:p w14:paraId="3593D2EF" w14:textId="241985E7" w:rsidR="00AF484F" w:rsidRPr="00C87EB2" w:rsidRDefault="00AF484F" w:rsidP="0098490C">
      <w:pPr>
        <w:pStyle w:val="a3"/>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По факту приемки </w:t>
      </w:r>
      <w:r w:rsidR="00B15FF7"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Поставщик и Заказчик подписывают </w:t>
      </w:r>
      <w:r w:rsidR="00B15FF7" w:rsidRPr="00C87EB2">
        <w:rPr>
          <w:rFonts w:ascii="Times New Roman" w:hAnsi="Times New Roman" w:cs="Times New Roman"/>
          <w:sz w:val="28"/>
          <w:szCs w:val="28"/>
        </w:rPr>
        <w:t>товарную накладную</w:t>
      </w:r>
      <w:r w:rsidRPr="00C87EB2">
        <w:rPr>
          <w:rFonts w:ascii="Times New Roman" w:hAnsi="Times New Roman" w:cs="Times New Roman"/>
          <w:sz w:val="28"/>
          <w:szCs w:val="28"/>
        </w:rPr>
        <w:t>.</w:t>
      </w:r>
    </w:p>
    <w:p w14:paraId="030FEBC0" w14:textId="220F7D6D" w:rsidR="0015752A" w:rsidRPr="00C87EB2"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Для проверки предоставленных Поставщиком результатов поставки, предусмотренных Договором, в части их соответствия условиям Договора Заказчик </w:t>
      </w:r>
      <w:r w:rsidRPr="00C87EB2">
        <w:rPr>
          <w:rFonts w:ascii="Times New Roman" w:hAnsi="Times New Roman" w:cs="Times New Roman"/>
          <w:sz w:val="28"/>
          <w:szCs w:val="28"/>
        </w:rPr>
        <w:lastRenderedPageBreak/>
        <w:t xml:space="preserve">проводит экспертизу </w:t>
      </w:r>
      <w:r w:rsidR="00B15FF7" w:rsidRPr="00C87EB2">
        <w:rPr>
          <w:rFonts w:ascii="Times New Roman" w:hAnsi="Times New Roman" w:cs="Times New Roman"/>
          <w:sz w:val="28"/>
          <w:szCs w:val="28"/>
        </w:rPr>
        <w:t>Товара</w:t>
      </w:r>
      <w:r w:rsidRPr="00C87EB2">
        <w:rPr>
          <w:rFonts w:ascii="Times New Roman" w:hAnsi="Times New Roman" w:cs="Times New Roman"/>
          <w:sz w:val="28"/>
          <w:szCs w:val="28"/>
        </w:rPr>
        <w:t>. Экспертиза может проводиться силами Заказчика или к ее проведению могут привлекаться эксперты, экспертные организации.</w:t>
      </w:r>
    </w:p>
    <w:p w14:paraId="14D3DED3" w14:textId="6F410866" w:rsidR="0015752A" w:rsidRPr="00C87EB2"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Заказчик в течение </w:t>
      </w:r>
      <w:r w:rsidR="00AF484F" w:rsidRPr="00C87EB2">
        <w:rPr>
          <w:rFonts w:ascii="Times New Roman" w:hAnsi="Times New Roman" w:cs="Times New Roman"/>
          <w:sz w:val="28"/>
          <w:szCs w:val="28"/>
        </w:rPr>
        <w:t>3</w:t>
      </w:r>
      <w:r w:rsidRPr="00C87EB2">
        <w:rPr>
          <w:rFonts w:ascii="Times New Roman" w:hAnsi="Times New Roman" w:cs="Times New Roman"/>
          <w:sz w:val="28"/>
          <w:szCs w:val="28"/>
        </w:rPr>
        <w:t xml:space="preserve"> рабочих дней со дня получения от Поставщика документов, предусмотренных пунктом </w:t>
      </w:r>
      <w:r w:rsidR="00D66D77" w:rsidRPr="00C87EB2">
        <w:rPr>
          <w:rFonts w:ascii="Times New Roman" w:hAnsi="Times New Roman" w:cs="Times New Roman"/>
          <w:sz w:val="28"/>
          <w:szCs w:val="28"/>
        </w:rPr>
        <w:t>4</w:t>
      </w:r>
      <w:r w:rsidRPr="00C87EB2">
        <w:rPr>
          <w:rFonts w:ascii="Times New Roman" w:hAnsi="Times New Roman" w:cs="Times New Roman"/>
          <w:sz w:val="28"/>
          <w:szCs w:val="28"/>
        </w:rPr>
        <w:t>.</w:t>
      </w:r>
      <w:r w:rsidR="00B15FF7" w:rsidRPr="00C87EB2">
        <w:rPr>
          <w:rFonts w:ascii="Times New Roman" w:hAnsi="Times New Roman" w:cs="Times New Roman"/>
          <w:sz w:val="28"/>
          <w:szCs w:val="28"/>
        </w:rPr>
        <w:t>2</w:t>
      </w:r>
      <w:r w:rsidRPr="00C87EB2">
        <w:rPr>
          <w:rFonts w:ascii="Times New Roman" w:hAnsi="Times New Roman" w:cs="Times New Roman"/>
          <w:sz w:val="28"/>
          <w:szCs w:val="28"/>
        </w:rPr>
        <w:t xml:space="preserve"> Договора, направляет Поставщику подписанн</w:t>
      </w:r>
      <w:r w:rsidR="00B15FF7" w:rsidRPr="00C87EB2">
        <w:rPr>
          <w:rFonts w:ascii="Times New Roman" w:hAnsi="Times New Roman" w:cs="Times New Roman"/>
          <w:sz w:val="28"/>
          <w:szCs w:val="28"/>
        </w:rPr>
        <w:t>ую</w:t>
      </w:r>
      <w:r w:rsidRPr="00C87EB2">
        <w:rPr>
          <w:rFonts w:ascii="Times New Roman" w:hAnsi="Times New Roman" w:cs="Times New Roman"/>
          <w:sz w:val="28"/>
          <w:szCs w:val="28"/>
        </w:rPr>
        <w:t xml:space="preserve"> </w:t>
      </w:r>
      <w:r w:rsidR="00B15FF7" w:rsidRPr="00C87EB2">
        <w:rPr>
          <w:rFonts w:ascii="Times New Roman" w:hAnsi="Times New Roman" w:cs="Times New Roman"/>
          <w:sz w:val="28"/>
          <w:szCs w:val="28"/>
        </w:rPr>
        <w:t>товарную накладную</w:t>
      </w:r>
      <w:r w:rsidRPr="00C87EB2">
        <w:rPr>
          <w:rFonts w:ascii="Times New Roman" w:hAnsi="Times New Roman" w:cs="Times New Roman"/>
          <w:sz w:val="28"/>
          <w:szCs w:val="28"/>
        </w:rPr>
        <w:t xml:space="preserve"> или мотивированный отказ от подписания, в котором указываются недостатки и сроки их устранения.</w:t>
      </w:r>
    </w:p>
    <w:p w14:paraId="1F17EF5E" w14:textId="57A01101" w:rsidR="0015752A" w:rsidRPr="00C87EB2"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После устранения недостатков, послуживших основанием для неподписания </w:t>
      </w:r>
      <w:r w:rsidR="00B15FF7" w:rsidRPr="00C87EB2">
        <w:rPr>
          <w:rFonts w:ascii="Times New Roman" w:hAnsi="Times New Roman" w:cs="Times New Roman"/>
          <w:sz w:val="28"/>
          <w:szCs w:val="28"/>
        </w:rPr>
        <w:t>товарной накладной</w:t>
      </w:r>
      <w:r w:rsidRPr="00C87EB2">
        <w:rPr>
          <w:rFonts w:ascii="Times New Roman" w:hAnsi="Times New Roman" w:cs="Times New Roman"/>
          <w:sz w:val="28"/>
          <w:szCs w:val="28"/>
        </w:rPr>
        <w:t xml:space="preserve">, Поставщик и Заказчик подписывают </w:t>
      </w:r>
      <w:r w:rsidR="00B15FF7" w:rsidRPr="00C87EB2">
        <w:rPr>
          <w:rFonts w:ascii="Times New Roman" w:hAnsi="Times New Roman" w:cs="Times New Roman"/>
          <w:sz w:val="28"/>
          <w:szCs w:val="28"/>
        </w:rPr>
        <w:t>товарную накладную</w:t>
      </w:r>
      <w:r w:rsidRPr="00C87EB2">
        <w:rPr>
          <w:rFonts w:ascii="Times New Roman" w:hAnsi="Times New Roman" w:cs="Times New Roman"/>
          <w:sz w:val="28"/>
          <w:szCs w:val="28"/>
        </w:rPr>
        <w:t xml:space="preserve"> в порядке и сроки, предусмотренные пунктами </w:t>
      </w:r>
      <w:r w:rsidR="00D66D77" w:rsidRPr="00C87EB2">
        <w:rPr>
          <w:rFonts w:ascii="Times New Roman" w:hAnsi="Times New Roman" w:cs="Times New Roman"/>
          <w:sz w:val="28"/>
          <w:szCs w:val="28"/>
        </w:rPr>
        <w:t>5</w:t>
      </w:r>
      <w:r w:rsidR="00AF484F" w:rsidRPr="00C87EB2">
        <w:rPr>
          <w:rFonts w:ascii="Times New Roman" w:hAnsi="Times New Roman" w:cs="Times New Roman"/>
          <w:sz w:val="28"/>
          <w:szCs w:val="28"/>
        </w:rPr>
        <w:t>.</w:t>
      </w:r>
      <w:r w:rsidR="006217BC" w:rsidRPr="00C87EB2">
        <w:rPr>
          <w:rFonts w:ascii="Times New Roman" w:hAnsi="Times New Roman" w:cs="Times New Roman"/>
          <w:sz w:val="28"/>
          <w:szCs w:val="28"/>
        </w:rPr>
        <w:t>3</w:t>
      </w:r>
      <w:r w:rsidRPr="00C87EB2">
        <w:rPr>
          <w:rFonts w:ascii="Times New Roman" w:hAnsi="Times New Roman" w:cs="Times New Roman"/>
          <w:sz w:val="28"/>
          <w:szCs w:val="28"/>
        </w:rPr>
        <w:t xml:space="preserve"> и </w:t>
      </w:r>
      <w:r w:rsidR="00D66D77" w:rsidRPr="00C87EB2">
        <w:rPr>
          <w:rFonts w:ascii="Times New Roman" w:hAnsi="Times New Roman" w:cs="Times New Roman"/>
          <w:sz w:val="28"/>
          <w:szCs w:val="28"/>
        </w:rPr>
        <w:t>5</w:t>
      </w:r>
      <w:r w:rsidR="00AF484F" w:rsidRPr="00C87EB2">
        <w:rPr>
          <w:rFonts w:ascii="Times New Roman" w:hAnsi="Times New Roman" w:cs="Times New Roman"/>
          <w:sz w:val="28"/>
          <w:szCs w:val="28"/>
        </w:rPr>
        <w:t>.</w:t>
      </w:r>
      <w:r w:rsidR="006217BC" w:rsidRPr="00C87EB2">
        <w:rPr>
          <w:rFonts w:ascii="Times New Roman" w:hAnsi="Times New Roman" w:cs="Times New Roman"/>
          <w:sz w:val="28"/>
          <w:szCs w:val="28"/>
        </w:rPr>
        <w:t>4</w:t>
      </w:r>
      <w:r w:rsidRPr="00C87EB2">
        <w:rPr>
          <w:rFonts w:ascii="Times New Roman" w:hAnsi="Times New Roman" w:cs="Times New Roman"/>
          <w:sz w:val="28"/>
          <w:szCs w:val="28"/>
        </w:rPr>
        <w:t xml:space="preserve"> Договора.</w:t>
      </w:r>
    </w:p>
    <w:p w14:paraId="7446A1CB" w14:textId="34E66176" w:rsidR="0015752A" w:rsidRPr="00C87EB2" w:rsidRDefault="0015752A" w:rsidP="0098490C">
      <w:pPr>
        <w:pStyle w:val="a3"/>
        <w:numPr>
          <w:ilvl w:val="1"/>
          <w:numId w:val="1"/>
        </w:numPr>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 xml:space="preserve">Со дня подписания </w:t>
      </w:r>
      <w:r w:rsidR="00B15FF7" w:rsidRPr="00C87EB2">
        <w:rPr>
          <w:rFonts w:ascii="Times New Roman" w:hAnsi="Times New Roman" w:cs="Times New Roman"/>
          <w:sz w:val="28"/>
          <w:szCs w:val="28"/>
        </w:rPr>
        <w:t xml:space="preserve">товарной </w:t>
      </w:r>
      <w:r w:rsidR="00ED7B81" w:rsidRPr="00C87EB2">
        <w:rPr>
          <w:rFonts w:ascii="Times New Roman" w:hAnsi="Times New Roman" w:cs="Times New Roman"/>
          <w:sz w:val="28"/>
          <w:szCs w:val="28"/>
        </w:rPr>
        <w:t>накладной</w:t>
      </w:r>
      <w:r w:rsidRPr="00C87EB2">
        <w:rPr>
          <w:rFonts w:ascii="Times New Roman" w:hAnsi="Times New Roman" w:cs="Times New Roman"/>
          <w:sz w:val="28"/>
          <w:szCs w:val="28"/>
        </w:rPr>
        <w:t xml:space="preserve"> Заказчиком все риски случайной гибели, утраты или повреждения </w:t>
      </w:r>
      <w:r w:rsidR="00925EDE" w:rsidRPr="00C87EB2">
        <w:rPr>
          <w:rFonts w:ascii="Times New Roman" w:hAnsi="Times New Roman" w:cs="Times New Roman"/>
          <w:sz w:val="28"/>
          <w:szCs w:val="28"/>
        </w:rPr>
        <w:t>Товара</w:t>
      </w:r>
      <w:r w:rsidRPr="00C87EB2">
        <w:rPr>
          <w:rFonts w:ascii="Times New Roman" w:hAnsi="Times New Roman" w:cs="Times New Roman"/>
          <w:sz w:val="28"/>
          <w:szCs w:val="28"/>
        </w:rPr>
        <w:t xml:space="preserve"> переходят к Заказчику.</w:t>
      </w:r>
    </w:p>
    <w:p w14:paraId="2CE9A1E0" w14:textId="77777777" w:rsidR="00ED7C44" w:rsidRPr="00206D6B" w:rsidRDefault="00ED7C44" w:rsidP="007117EB">
      <w:pPr>
        <w:tabs>
          <w:tab w:val="left" w:pos="1134"/>
        </w:tabs>
        <w:spacing w:after="0" w:line="240" w:lineRule="auto"/>
        <w:jc w:val="both"/>
        <w:rPr>
          <w:rFonts w:ascii="Times New Roman" w:hAnsi="Times New Roman" w:cs="Times New Roman"/>
        </w:rPr>
      </w:pPr>
    </w:p>
    <w:p w14:paraId="19F3EA3D" w14:textId="053C92A7" w:rsidR="007D3227" w:rsidRPr="00C87EB2" w:rsidRDefault="00D66D77" w:rsidP="0098490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 xml:space="preserve">Качество Товара </w:t>
      </w:r>
    </w:p>
    <w:p w14:paraId="00ED6ECC" w14:textId="365FF0B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Поставляемый </w:t>
      </w:r>
      <w:r w:rsidR="00ED7B81" w:rsidRPr="00C87EB2">
        <w:rPr>
          <w:rFonts w:ascii="Times New Roman" w:hAnsi="Times New Roman" w:cs="Times New Roman"/>
          <w:sz w:val="28"/>
          <w:szCs w:val="28"/>
        </w:rPr>
        <w:t>Т</w:t>
      </w:r>
      <w:r w:rsidRPr="00C87EB2">
        <w:rPr>
          <w:rFonts w:ascii="Times New Roman" w:hAnsi="Times New Roman" w:cs="Times New Roman"/>
          <w:sz w:val="28"/>
          <w:szCs w:val="28"/>
        </w:rPr>
        <w:t xml:space="preserve">овар должен соответствовать условиям </w:t>
      </w:r>
      <w:r w:rsidR="00ED7B81" w:rsidRPr="00C87EB2">
        <w:rPr>
          <w:rFonts w:ascii="Times New Roman" w:hAnsi="Times New Roman" w:cs="Times New Roman"/>
          <w:sz w:val="28"/>
          <w:szCs w:val="28"/>
        </w:rPr>
        <w:t>Договора</w:t>
      </w:r>
      <w:r w:rsidRPr="00C87EB2">
        <w:rPr>
          <w:rFonts w:ascii="Times New Roman" w:hAnsi="Times New Roman" w:cs="Times New Roman"/>
          <w:sz w:val="28"/>
          <w:szCs w:val="28"/>
        </w:rPr>
        <w:t xml:space="preserve"> по количеству и качеству.</w:t>
      </w:r>
    </w:p>
    <w:p w14:paraId="2FC04327" w14:textId="094E71B4"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Товар должен соответствовать государственным стандартам, техническим условиям, действующей нормативной документации на данный вид </w:t>
      </w:r>
      <w:r w:rsidR="00ED7B81" w:rsidRPr="00C87EB2">
        <w:rPr>
          <w:rFonts w:ascii="Times New Roman" w:hAnsi="Times New Roman" w:cs="Times New Roman"/>
          <w:sz w:val="28"/>
          <w:szCs w:val="28"/>
        </w:rPr>
        <w:t>Т</w:t>
      </w:r>
      <w:r w:rsidRPr="00C87EB2">
        <w:rPr>
          <w:rFonts w:ascii="Times New Roman" w:hAnsi="Times New Roman" w:cs="Times New Roman"/>
          <w:sz w:val="28"/>
          <w:szCs w:val="28"/>
        </w:rPr>
        <w:t>овара.</w:t>
      </w:r>
    </w:p>
    <w:p w14:paraId="7DDD0E1A" w14:textId="7777777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Товар должен поставляться в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т.ч. климатических, механических) при транспортировании, хранении и погрузочно-разгрузочных работах.</w:t>
      </w:r>
    </w:p>
    <w:p w14:paraId="2472E61C" w14:textId="7777777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Упаковка товара должна иметь специальную маркировку (наклейки, ярлыки) или иные отличительные признаки, позволяющие однозначно определить содержащийся в ней товар.</w:t>
      </w:r>
    </w:p>
    <w:p w14:paraId="66F27631" w14:textId="7777777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Маркировка упаковки товара должна строго соответствовать маркировке товара.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упаковки товара.</w:t>
      </w:r>
    </w:p>
    <w:p w14:paraId="7EAD3493" w14:textId="564A3F85"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Маркировка товара должна отвечать требованиям законодательства РФ и позволять производить немедленную и безошибочную идентификацию товара в соответствии с наименованием товара, указанном в Спецификации </w:t>
      </w:r>
      <w:r w:rsidR="00ED7B81" w:rsidRPr="00C87EB2">
        <w:rPr>
          <w:rFonts w:ascii="Times New Roman" w:hAnsi="Times New Roman" w:cs="Times New Roman"/>
          <w:sz w:val="28"/>
          <w:szCs w:val="28"/>
        </w:rPr>
        <w:t>(Приложение № 1 к Договору).</w:t>
      </w:r>
    </w:p>
    <w:p w14:paraId="55C6F87E" w14:textId="2D053E56"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В случае несоответствия товара условиям настоящего </w:t>
      </w:r>
      <w:r w:rsidR="00925EDE" w:rsidRPr="00C87EB2">
        <w:rPr>
          <w:rFonts w:ascii="Times New Roman" w:hAnsi="Times New Roman" w:cs="Times New Roman"/>
          <w:sz w:val="28"/>
          <w:szCs w:val="28"/>
        </w:rPr>
        <w:t>Договора</w:t>
      </w:r>
      <w:r w:rsidRPr="00C87EB2">
        <w:rPr>
          <w:rFonts w:ascii="Times New Roman" w:hAnsi="Times New Roman" w:cs="Times New Roman"/>
          <w:sz w:val="28"/>
          <w:szCs w:val="28"/>
        </w:rPr>
        <w:t xml:space="preserve"> подлежат применению правила статьи 518, 519 Гражданского кодекса РФ.</w:t>
      </w:r>
    </w:p>
    <w:p w14:paraId="4D37D4D0" w14:textId="675439DD"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Поставщик гарантирует соответствие товара условиям, указанным в Спецификации </w:t>
      </w:r>
      <w:r w:rsidR="00ED7B81" w:rsidRPr="00C87EB2">
        <w:rPr>
          <w:rFonts w:ascii="Times New Roman" w:hAnsi="Times New Roman" w:cs="Times New Roman"/>
          <w:sz w:val="28"/>
          <w:szCs w:val="28"/>
        </w:rPr>
        <w:t>(Приложение № 1 к Договору)</w:t>
      </w:r>
      <w:r w:rsidRPr="00C87EB2">
        <w:rPr>
          <w:rFonts w:ascii="Times New Roman" w:hAnsi="Times New Roman" w:cs="Times New Roman"/>
          <w:sz w:val="28"/>
          <w:szCs w:val="28"/>
        </w:rPr>
        <w:t xml:space="preserve"> к поставляемому товару.</w:t>
      </w:r>
    </w:p>
    <w:p w14:paraId="71EBFDA3" w14:textId="7777777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w:t>
      </w:r>
    </w:p>
    <w:p w14:paraId="056E3A66" w14:textId="77777777" w:rsidR="00D66D77"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Товар ненадлежащего качества возвращается Поставщику за его счет после поставки товара надлежащего качества.</w:t>
      </w:r>
    </w:p>
    <w:p w14:paraId="1CABD072" w14:textId="7D5DA80F" w:rsidR="00196962" w:rsidRPr="00C87EB2" w:rsidRDefault="00D66D77" w:rsidP="00D66D77">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b/>
          <w:sz w:val="28"/>
          <w:szCs w:val="28"/>
        </w:rPr>
      </w:pPr>
      <w:r w:rsidRPr="00C87EB2">
        <w:rPr>
          <w:rFonts w:ascii="Times New Roman" w:hAnsi="Times New Roman" w:cs="Times New Roman"/>
          <w:sz w:val="28"/>
          <w:szCs w:val="28"/>
        </w:rPr>
        <w:t>При спорных вопросах о причинах возникновения недостатков в товаре Поставщик оставляет за собой право проведения экспертизы.</w:t>
      </w:r>
    </w:p>
    <w:p w14:paraId="0B708FB0" w14:textId="6BA9ED89" w:rsidR="00E97709" w:rsidRPr="00206D6B" w:rsidRDefault="00E97709" w:rsidP="00744677">
      <w:pPr>
        <w:tabs>
          <w:tab w:val="left" w:pos="426"/>
        </w:tabs>
        <w:spacing w:after="0" w:line="240" w:lineRule="auto"/>
        <w:rPr>
          <w:rFonts w:ascii="Times New Roman" w:hAnsi="Times New Roman" w:cs="Times New Roman"/>
          <w:b/>
        </w:rPr>
      </w:pPr>
    </w:p>
    <w:p w14:paraId="7844FA6C" w14:textId="77777777" w:rsidR="0013501D" w:rsidRPr="00C87EB2" w:rsidRDefault="0013501D" w:rsidP="0098490C">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Ответственность Сторон</w:t>
      </w:r>
    </w:p>
    <w:p w14:paraId="369D3AE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lastRenderedPageBreak/>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14:paraId="0F0B3D49" w14:textId="48E867A2" w:rsidR="005373D1" w:rsidRPr="00C87EB2" w:rsidRDefault="00D86D2D" w:rsidP="00D86D2D">
      <w:pPr>
        <w:pStyle w:val="a3"/>
        <w:numPr>
          <w:ilvl w:val="1"/>
          <w:numId w:val="1"/>
        </w:numPr>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D3AC8BA" w14:textId="77777777" w:rsidR="00762A29" w:rsidRPr="00206D6B" w:rsidRDefault="00762A29" w:rsidP="0098490C">
      <w:pPr>
        <w:pStyle w:val="a3"/>
        <w:tabs>
          <w:tab w:val="left" w:pos="1134"/>
        </w:tabs>
        <w:spacing w:after="0" w:line="240" w:lineRule="auto"/>
        <w:ind w:left="0" w:firstLine="567"/>
        <w:jc w:val="both"/>
        <w:rPr>
          <w:rFonts w:ascii="Times New Roman" w:hAnsi="Times New Roman" w:cs="Times New Roman"/>
          <w:b/>
        </w:rPr>
      </w:pPr>
    </w:p>
    <w:p w14:paraId="7BAD7CE0" w14:textId="77777777" w:rsidR="00D86D2D" w:rsidRPr="00C87EB2" w:rsidRDefault="00D86D2D" w:rsidP="00D86D2D">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Форс-мажорные обстоятельства</w:t>
      </w:r>
    </w:p>
    <w:p w14:paraId="499C874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общих забастовок, запрещающих (либо ограничивающих) актов властей, если эти обстоятельства непосредственно повлияли на исполнение Договора. </w:t>
      </w:r>
    </w:p>
    <w:p w14:paraId="14FD6F0E"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99A2687"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09C4FCF6"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Факт наступления и прекращения обстоятельств непреодолимой силы документально подтверждается компетентными государственными органами.</w:t>
      </w:r>
    </w:p>
    <w:p w14:paraId="65291CC4"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Если обстоятельства и их последствия будут длиться более 1 (одного) месяца, то стороны расторгают Договор. В этом случае Стороны производят взаиморасчеты.</w:t>
      </w:r>
    </w:p>
    <w:p w14:paraId="75417C44" w14:textId="77777777" w:rsidR="00D86D2D" w:rsidRPr="00C87EB2" w:rsidRDefault="00D86D2D" w:rsidP="00D86D2D">
      <w:pPr>
        <w:pStyle w:val="5"/>
        <w:numPr>
          <w:ilvl w:val="0"/>
          <w:numId w:val="0"/>
        </w:numPr>
        <w:spacing w:after="0"/>
        <w:ind w:left="35" w:firstLine="532"/>
        <w:rPr>
          <w:sz w:val="28"/>
          <w:szCs w:val="28"/>
        </w:rPr>
      </w:pPr>
    </w:p>
    <w:p w14:paraId="6C494093" w14:textId="77777777" w:rsidR="00D86D2D" w:rsidRPr="00C87EB2" w:rsidRDefault="00D86D2D" w:rsidP="00D86D2D">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Расторжение Договора</w:t>
      </w:r>
    </w:p>
    <w:p w14:paraId="513F3B9E"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1" w:name="_ref_1470961"/>
      <w:r w:rsidRPr="00C87EB2">
        <w:rPr>
          <w:rFonts w:ascii="Times New Roman" w:hAnsi="Times New Roman" w:cs="Times New Roman"/>
          <w:sz w:val="28"/>
          <w:szCs w:val="28"/>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bookmarkEnd w:id="1"/>
    </w:p>
    <w:p w14:paraId="01DEEBC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2" w:name="_ref_1470962"/>
      <w:r w:rsidRPr="00C87EB2">
        <w:rPr>
          <w:rFonts w:ascii="Times New Roman" w:hAnsi="Times New Roman" w:cs="Times New Roman"/>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2"/>
    </w:p>
    <w:p w14:paraId="6006E5F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3" w:name="_ref_1470963"/>
      <w:r w:rsidRPr="00C87EB2">
        <w:rPr>
          <w:rFonts w:ascii="Times New Roman" w:hAnsi="Times New Roman" w:cs="Times New Roman"/>
          <w:sz w:val="28"/>
          <w:szCs w:val="28"/>
        </w:rPr>
        <w:t>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w:t>
      </w:r>
      <w:bookmarkEnd w:id="3"/>
    </w:p>
    <w:p w14:paraId="03B00315" w14:textId="77777777" w:rsidR="00D86D2D" w:rsidRPr="00C87EB2" w:rsidRDefault="00D86D2D" w:rsidP="00D86D2D">
      <w:pPr>
        <w:pStyle w:val="5"/>
        <w:numPr>
          <w:ilvl w:val="1"/>
          <w:numId w:val="1"/>
        </w:numPr>
        <w:tabs>
          <w:tab w:val="left" w:pos="1134"/>
        </w:tabs>
        <w:spacing w:after="0"/>
        <w:ind w:left="0" w:firstLine="567"/>
        <w:rPr>
          <w:rFonts w:eastAsiaTheme="minorHAnsi"/>
          <w:sz w:val="28"/>
          <w:szCs w:val="28"/>
          <w:lang w:eastAsia="en-US"/>
        </w:rPr>
      </w:pPr>
      <w:bookmarkStart w:id="4" w:name="_ref_1470971"/>
      <w:r w:rsidRPr="00C87EB2">
        <w:rPr>
          <w:rFonts w:eastAsiaTheme="minorHAnsi"/>
          <w:sz w:val="28"/>
          <w:szCs w:val="28"/>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4"/>
    </w:p>
    <w:p w14:paraId="1272ED69" w14:textId="77777777" w:rsidR="00D86D2D" w:rsidRPr="00206D6B" w:rsidRDefault="00D86D2D" w:rsidP="00D86D2D">
      <w:pPr>
        <w:pStyle w:val="5"/>
        <w:numPr>
          <w:ilvl w:val="0"/>
          <w:numId w:val="0"/>
        </w:numPr>
        <w:tabs>
          <w:tab w:val="left" w:pos="1134"/>
        </w:tabs>
        <w:spacing w:after="0"/>
        <w:ind w:left="35" w:firstLine="532"/>
        <w:rPr>
          <w:sz w:val="22"/>
          <w:szCs w:val="22"/>
        </w:rPr>
      </w:pPr>
    </w:p>
    <w:p w14:paraId="5E0A9222" w14:textId="77777777" w:rsidR="00D86D2D" w:rsidRPr="00C87EB2" w:rsidRDefault="00D86D2D" w:rsidP="00D86D2D">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Порядок разрешения споров</w:t>
      </w:r>
    </w:p>
    <w:p w14:paraId="56951D02" w14:textId="0BA0177E"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lastRenderedPageBreak/>
        <w:t>Все споры и разногласия между сторонами, возникшие в связи с настоящим</w:t>
      </w:r>
      <w:r w:rsidR="00E56E75" w:rsidRPr="00C87EB2">
        <w:rPr>
          <w:rFonts w:ascii="Times New Roman" w:hAnsi="Times New Roman" w:cs="Times New Roman"/>
          <w:sz w:val="28"/>
          <w:szCs w:val="28"/>
        </w:rPr>
        <w:t xml:space="preserve"> </w:t>
      </w:r>
      <w:r w:rsidRPr="00C87EB2">
        <w:rPr>
          <w:rFonts w:ascii="Times New Roman" w:hAnsi="Times New Roman" w:cs="Times New Roman"/>
          <w:sz w:val="28"/>
          <w:szCs w:val="28"/>
        </w:rPr>
        <w:t>Договором могут быть урегулированы путем переговоров.</w:t>
      </w:r>
    </w:p>
    <w:p w14:paraId="3186BCD4"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В случае невозможности решить спор путем переговоров, он рассматривается в Арбитражном суде Магаданской области, с соблюдением претензионного (досудебного) порядка разрешения спора, в соответствии с действующим законодательством.</w:t>
      </w:r>
    </w:p>
    <w:p w14:paraId="1906E876"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5" w:name="_ref_1488304"/>
      <w:r w:rsidRPr="00C87EB2">
        <w:rPr>
          <w:rFonts w:ascii="Times New Roman" w:hAnsi="Times New Roman" w:cs="Times New Roman"/>
          <w:sz w:val="28"/>
          <w:szCs w:val="28"/>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
    </w:p>
    <w:p w14:paraId="3910A95F"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6" w:name="_ref_1488305"/>
      <w:r w:rsidRPr="00C87EB2">
        <w:rPr>
          <w:rFonts w:ascii="Times New Roman" w:hAnsi="Times New Roman" w:cs="Times New Roman"/>
          <w:sz w:val="28"/>
          <w:szCs w:val="28"/>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6"/>
    </w:p>
    <w:p w14:paraId="4F3E6552"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7" w:name="_ref_1488306"/>
      <w:r w:rsidRPr="00C87EB2">
        <w:rPr>
          <w:rFonts w:ascii="Times New Roman" w:hAnsi="Times New Roman" w:cs="Times New Roman"/>
          <w:sz w:val="28"/>
          <w:szCs w:val="28"/>
        </w:rPr>
        <w:t>Сторона, которая получила претензию, обязана ее рассмотреть и направить письменный мотивированный ответ другой стороне в течение 10 (десяти) дней с момента получения претензии.</w:t>
      </w:r>
      <w:bookmarkEnd w:id="7"/>
    </w:p>
    <w:p w14:paraId="27C1E364"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8" w:name="_ref_1488307"/>
      <w:r w:rsidRPr="00C87EB2">
        <w:rPr>
          <w:rFonts w:ascii="Times New Roman" w:hAnsi="Times New Roman" w:cs="Times New Roman"/>
          <w:sz w:val="28"/>
          <w:szCs w:val="28"/>
        </w:rPr>
        <w:t>В случае неполучения ответа в указанный срок либо несогласия с ответом заинтересованная сторона вправе обратиться в суд.</w:t>
      </w:r>
      <w:bookmarkEnd w:id="8"/>
    </w:p>
    <w:p w14:paraId="543D3CAF" w14:textId="77777777" w:rsidR="00D86D2D" w:rsidRPr="00206D6B" w:rsidRDefault="00D86D2D" w:rsidP="00D86D2D">
      <w:pPr>
        <w:pStyle w:val="5"/>
        <w:numPr>
          <w:ilvl w:val="0"/>
          <w:numId w:val="0"/>
        </w:numPr>
        <w:tabs>
          <w:tab w:val="left" w:pos="1134"/>
        </w:tabs>
        <w:spacing w:after="0"/>
        <w:ind w:left="35" w:firstLine="532"/>
        <w:rPr>
          <w:b/>
          <w:sz w:val="22"/>
          <w:szCs w:val="22"/>
        </w:rPr>
      </w:pPr>
    </w:p>
    <w:p w14:paraId="4C4DD8BF" w14:textId="77777777" w:rsidR="00D86D2D" w:rsidRPr="00C87EB2" w:rsidRDefault="00D86D2D" w:rsidP="00D86D2D">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Прочие условия</w:t>
      </w:r>
    </w:p>
    <w:p w14:paraId="6180E2B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Договор составлен в двух экземплярах, имеющих одинаковую юридическую силу, по одному для каждой из сторон. Все приложения к настоящему Договору являются неотъемлемой частью настоящего Договора.</w:t>
      </w:r>
    </w:p>
    <w:p w14:paraId="288568D5"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bookmarkStart w:id="9" w:name="_ref_1438054"/>
      <w:r w:rsidRPr="00C87EB2">
        <w:rPr>
          <w:rFonts w:ascii="Times New Roman" w:hAnsi="Times New Roman" w:cs="Times New Roman"/>
          <w:sz w:val="28"/>
          <w:szCs w:val="28"/>
        </w:rPr>
        <w:t>В случае изменения своих реквизитов, указанных в Договоре, Исполнитель обязан в течение 3 (трех) дней уведомить об этом Заказчика и сообщить новые реквизиты.</w:t>
      </w:r>
      <w:bookmarkEnd w:id="9"/>
      <w:r w:rsidRPr="00C87EB2">
        <w:rPr>
          <w:rFonts w:ascii="Times New Roman" w:hAnsi="Times New Roman" w:cs="Times New Roman"/>
          <w:sz w:val="28"/>
          <w:szCs w:val="28"/>
        </w:rPr>
        <w:t xml:space="preserve"> В противном случае все риски, связанные с направлением Исполнителю документов или перечислением денежных средств на указанный в Договоре счет, несет Исполнитель.</w:t>
      </w:r>
    </w:p>
    <w:p w14:paraId="211386A0" w14:textId="77777777"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В случаях, не предусмотренных настоящим Договором, Стороны руководствуются действующим законодательством.</w:t>
      </w:r>
    </w:p>
    <w:p w14:paraId="05207A66" w14:textId="720E7AAD"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Настоящий Договор может быть изменен по письменному соглашению сторон. Все изменения и дополнения к настоящему Договору оформляются в виде дополнительных соглашений, подписанных Сторонами.</w:t>
      </w:r>
    </w:p>
    <w:p w14:paraId="4A045F77" w14:textId="0F2250C9"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Последующие изменения в законодательстве не изменяют условий данного Договора, если только эти условия не носят характер прямых предписаний изменить условия Договора.</w:t>
      </w:r>
    </w:p>
    <w:p w14:paraId="24CF2BDA" w14:textId="251FB0C2" w:rsidR="00D86D2D"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В целях реализации прав и обязанностей Сторонами, предусмотренных условиями настоящего Договора, надлежащим уведомлением стороны о выполнении условий Договора, об имеющихся предложениях, замечаниях (претензиях) по исполнению сторонами обязанностей по Договору является уведомление стороны в письменном виде, посредством доставки курьером, факсимильной и почтовой связи, электронной почты.</w:t>
      </w:r>
    </w:p>
    <w:p w14:paraId="5D14D166" w14:textId="36784083" w:rsidR="007B6641" w:rsidRPr="00C87EB2" w:rsidRDefault="00D86D2D" w:rsidP="00D86D2D">
      <w:pPr>
        <w:pStyle w:val="a3"/>
        <w:numPr>
          <w:ilvl w:val="1"/>
          <w:numId w:val="1"/>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C87EB2">
        <w:rPr>
          <w:rFonts w:ascii="Times New Roman" w:hAnsi="Times New Roman" w:cs="Times New Roman"/>
          <w:sz w:val="28"/>
          <w:szCs w:val="28"/>
        </w:rPr>
        <w:t>Договор вступает в силу с момента подп</w:t>
      </w:r>
      <w:r w:rsidR="005D2DA2" w:rsidRPr="00C87EB2">
        <w:rPr>
          <w:rFonts w:ascii="Times New Roman" w:hAnsi="Times New Roman" w:cs="Times New Roman"/>
          <w:sz w:val="28"/>
          <w:szCs w:val="28"/>
        </w:rPr>
        <w:t xml:space="preserve">исания и </w:t>
      </w:r>
      <w:r w:rsidR="005D2DA2" w:rsidRPr="00C87EB2">
        <w:rPr>
          <w:rFonts w:ascii="Times New Roman" w:hAnsi="Times New Roman" w:cs="Times New Roman"/>
          <w:b/>
          <w:sz w:val="28"/>
          <w:szCs w:val="28"/>
        </w:rPr>
        <w:t>действует до 31.12.202</w:t>
      </w:r>
      <w:r w:rsidR="00625592">
        <w:rPr>
          <w:rFonts w:ascii="Times New Roman" w:hAnsi="Times New Roman" w:cs="Times New Roman"/>
          <w:b/>
          <w:sz w:val="28"/>
          <w:szCs w:val="28"/>
        </w:rPr>
        <w:t>6</w:t>
      </w:r>
      <w:r w:rsidRPr="00C87EB2">
        <w:rPr>
          <w:rFonts w:ascii="Times New Roman" w:hAnsi="Times New Roman" w:cs="Times New Roman"/>
          <w:b/>
          <w:sz w:val="28"/>
          <w:szCs w:val="28"/>
        </w:rPr>
        <w:t xml:space="preserve"> года</w:t>
      </w:r>
      <w:r w:rsidRPr="00C87EB2">
        <w:rPr>
          <w:rFonts w:ascii="Times New Roman" w:hAnsi="Times New Roman" w:cs="Times New Roman"/>
          <w:sz w:val="28"/>
          <w:szCs w:val="28"/>
        </w:rPr>
        <w:t>. Истечение срока действия Договора не влечёт прекращения обязательств по выплатам, предусмотренных Договором за нарушение его условий (пени, штрафы), в том числе в части неисполненных финансовых обязательств, сторонами (не оплата или частичная оплата).</w:t>
      </w:r>
    </w:p>
    <w:p w14:paraId="6A2CF626" w14:textId="77777777" w:rsidR="00632C7A" w:rsidRPr="00206D6B" w:rsidRDefault="00632C7A" w:rsidP="0098490C">
      <w:pPr>
        <w:pStyle w:val="a3"/>
        <w:tabs>
          <w:tab w:val="left" w:pos="567"/>
        </w:tabs>
        <w:spacing w:after="0" w:line="240" w:lineRule="auto"/>
        <w:ind w:left="0"/>
        <w:rPr>
          <w:rFonts w:ascii="Times New Roman" w:hAnsi="Times New Roman" w:cs="Times New Roman"/>
          <w:b/>
        </w:rPr>
      </w:pPr>
    </w:p>
    <w:p w14:paraId="2D5CB507" w14:textId="6520803E" w:rsidR="00206D6B" w:rsidRDefault="0061354A" w:rsidP="00C87EB2">
      <w:pPr>
        <w:pStyle w:val="a3"/>
        <w:numPr>
          <w:ilvl w:val="0"/>
          <w:numId w:val="1"/>
        </w:numPr>
        <w:tabs>
          <w:tab w:val="left" w:pos="426"/>
        </w:tabs>
        <w:spacing w:after="0" w:line="240" w:lineRule="auto"/>
        <w:ind w:left="0" w:firstLine="0"/>
        <w:jc w:val="center"/>
        <w:rPr>
          <w:rFonts w:ascii="Times New Roman" w:hAnsi="Times New Roman" w:cs="Times New Roman"/>
          <w:b/>
          <w:sz w:val="28"/>
          <w:szCs w:val="28"/>
        </w:rPr>
      </w:pPr>
      <w:r w:rsidRPr="00C87EB2">
        <w:rPr>
          <w:rFonts w:ascii="Times New Roman" w:hAnsi="Times New Roman" w:cs="Times New Roman"/>
          <w:b/>
          <w:sz w:val="28"/>
          <w:szCs w:val="28"/>
        </w:rPr>
        <w:t>Реквизиты и подписи Сторон</w:t>
      </w:r>
      <w:bookmarkStart w:id="10" w:name="_Hlk101344345"/>
    </w:p>
    <w:tbl>
      <w:tblPr>
        <w:tblpPr w:leftFromText="180" w:rightFromText="180" w:vertAnchor="text" w:horzAnchor="margin" w:tblpY="46"/>
        <w:tblW w:w="9923" w:type="dxa"/>
        <w:tblLook w:val="01E0" w:firstRow="1" w:lastRow="1" w:firstColumn="1" w:lastColumn="1" w:noHBand="0" w:noVBand="0"/>
      </w:tblPr>
      <w:tblGrid>
        <w:gridCol w:w="4961"/>
        <w:gridCol w:w="4962"/>
      </w:tblGrid>
      <w:tr w:rsidR="00C87EB2" w:rsidRPr="00C87EB2" w14:paraId="335B9817" w14:textId="77777777" w:rsidTr="00FA7256">
        <w:trPr>
          <w:trHeight w:val="274"/>
        </w:trPr>
        <w:tc>
          <w:tcPr>
            <w:tcW w:w="4961" w:type="dxa"/>
          </w:tcPr>
          <w:p w14:paraId="256DAB6F" w14:textId="77777777" w:rsidR="00C87EB2" w:rsidRDefault="00C87EB2" w:rsidP="00E31604">
            <w:pPr>
              <w:jc w:val="center"/>
              <w:rPr>
                <w:rFonts w:ascii="Times New Roman" w:hAnsi="Times New Roman" w:cs="Times New Roman"/>
                <w:b/>
                <w:sz w:val="28"/>
                <w:szCs w:val="28"/>
              </w:rPr>
            </w:pPr>
            <w:r w:rsidRPr="00C87EB2">
              <w:rPr>
                <w:rFonts w:ascii="Times New Roman" w:hAnsi="Times New Roman" w:cs="Times New Roman"/>
                <w:b/>
                <w:sz w:val="28"/>
                <w:szCs w:val="28"/>
              </w:rPr>
              <w:t>ЗАКАЗЧИК:</w:t>
            </w:r>
          </w:p>
          <w:p w14:paraId="1D4F6D97" w14:textId="185B158E" w:rsidR="00B225EF" w:rsidRPr="00C87EB2" w:rsidRDefault="00B225EF" w:rsidP="00B225EF">
            <w:pPr>
              <w:spacing w:after="0"/>
              <w:contextualSpacing/>
              <w:jc w:val="center"/>
              <w:rPr>
                <w:rFonts w:ascii="Times New Roman" w:hAnsi="Times New Roman" w:cs="Times New Roman"/>
                <w:b/>
                <w:sz w:val="28"/>
                <w:szCs w:val="28"/>
              </w:rPr>
            </w:pPr>
            <w:r w:rsidRPr="00C87EB2">
              <w:rPr>
                <w:rFonts w:ascii="Times New Roman" w:hAnsi="Times New Roman" w:cs="Times New Roman"/>
                <w:b/>
                <w:sz w:val="28"/>
                <w:szCs w:val="28"/>
              </w:rPr>
              <w:t>СЕВЕРО-ВОСТОЧНОЕ МЕЖРЕГИОНАЛЬНОЕ УПРАВЛЕНИЕ ФЕДЕРАЛЬНОЙ СЛУЖБЫ ПО НАДЗОРУ В СФЕРЕ ПРИРОДОПОЛЬЗОВАНИЯ</w:t>
            </w:r>
          </w:p>
        </w:tc>
        <w:tc>
          <w:tcPr>
            <w:tcW w:w="4962" w:type="dxa"/>
          </w:tcPr>
          <w:p w14:paraId="0B2C08D5" w14:textId="77777777" w:rsidR="00C87EB2" w:rsidRPr="00C87EB2" w:rsidRDefault="00C87EB2" w:rsidP="00E31604">
            <w:pPr>
              <w:jc w:val="center"/>
              <w:rPr>
                <w:rFonts w:ascii="Times New Roman" w:hAnsi="Times New Roman" w:cs="Times New Roman"/>
                <w:b/>
                <w:sz w:val="28"/>
                <w:szCs w:val="28"/>
              </w:rPr>
            </w:pPr>
            <w:r w:rsidRPr="00C87EB2">
              <w:rPr>
                <w:rFonts w:ascii="Times New Roman" w:hAnsi="Times New Roman" w:cs="Times New Roman"/>
                <w:b/>
                <w:sz w:val="28"/>
                <w:szCs w:val="28"/>
              </w:rPr>
              <w:t>ПОСТАВЩИК:</w:t>
            </w:r>
          </w:p>
        </w:tc>
      </w:tr>
      <w:tr w:rsidR="00C87EB2" w:rsidRPr="00C87EB2" w14:paraId="2908404E" w14:textId="77777777" w:rsidTr="00FA7256">
        <w:trPr>
          <w:trHeight w:val="2956"/>
        </w:trPr>
        <w:tc>
          <w:tcPr>
            <w:tcW w:w="4961" w:type="dxa"/>
          </w:tcPr>
          <w:p w14:paraId="39630484"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Место нахождения: 685000, г. Магадан, ул. Пролетарская, 11</w:t>
            </w:r>
          </w:p>
          <w:p w14:paraId="26B1035D"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Почтовый адрес: совпадает с местом нахождения</w:t>
            </w:r>
          </w:p>
          <w:p w14:paraId="6FDABE3B"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ИНН 4909912058 КПП 490901001</w:t>
            </w:r>
          </w:p>
          <w:p w14:paraId="35C0C729"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ОГРН 1044900023277 ОКПО 33956848</w:t>
            </w:r>
          </w:p>
          <w:p w14:paraId="3FA52EC2"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 xml:space="preserve">Банковские реквизиты: </w:t>
            </w:r>
          </w:p>
          <w:p w14:paraId="3EFFB187" w14:textId="32F4D3B8"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 xml:space="preserve">Банк </w:t>
            </w:r>
            <w:proofErr w:type="gramStart"/>
            <w:r w:rsidRPr="00C87EB2">
              <w:rPr>
                <w:rFonts w:ascii="Times New Roman" w:hAnsi="Times New Roman" w:cs="Times New Roman"/>
                <w:sz w:val="28"/>
                <w:szCs w:val="28"/>
              </w:rPr>
              <w:t xml:space="preserve">получателя: </w:t>
            </w:r>
            <w:r w:rsidR="00625592">
              <w:rPr>
                <w:rFonts w:ascii="Times New Roman" w:hAnsi="Times New Roman" w:cs="Times New Roman"/>
                <w:sz w:val="28"/>
                <w:szCs w:val="28"/>
              </w:rPr>
              <w:t xml:space="preserve"> </w:t>
            </w:r>
            <w:r w:rsidR="00625592">
              <w:rPr>
                <w:rFonts w:ascii="Times New Roman" w:hAnsi="Times New Roman" w:cs="Times New Roman"/>
                <w:sz w:val="28"/>
                <w:szCs w:val="28"/>
              </w:rPr>
              <w:t>ОКЦ</w:t>
            </w:r>
            <w:proofErr w:type="gramEnd"/>
            <w:r w:rsidR="00625592">
              <w:rPr>
                <w:rFonts w:ascii="Times New Roman" w:hAnsi="Times New Roman" w:cs="Times New Roman"/>
                <w:sz w:val="28"/>
                <w:szCs w:val="28"/>
              </w:rPr>
              <w:t xml:space="preserve"> №1 Д</w:t>
            </w:r>
            <w:r w:rsidR="00625592" w:rsidRPr="001C614B">
              <w:rPr>
                <w:rFonts w:ascii="Times New Roman" w:hAnsi="Times New Roman" w:cs="Times New Roman"/>
                <w:sz w:val="28"/>
                <w:szCs w:val="28"/>
              </w:rPr>
              <w:t>ГУ БАНКА РОССИИ/УФК по Приморскому краю, г. Владивосток</w:t>
            </w:r>
          </w:p>
          <w:p w14:paraId="724A54D7" w14:textId="6264B4D6" w:rsidR="00C87EB2" w:rsidRPr="00C87EB2" w:rsidRDefault="00C87EB2" w:rsidP="00C87EB2">
            <w:pPr>
              <w:spacing w:after="0"/>
              <w:contextualSpacing/>
              <w:rPr>
                <w:rFonts w:ascii="Times New Roman" w:hAnsi="Times New Roman" w:cs="Times New Roman"/>
                <w:bCs/>
                <w:sz w:val="28"/>
                <w:szCs w:val="28"/>
              </w:rPr>
            </w:pPr>
            <w:proofErr w:type="gramStart"/>
            <w:r w:rsidRPr="00C87EB2">
              <w:rPr>
                <w:rFonts w:ascii="Times New Roman" w:hAnsi="Times New Roman" w:cs="Times New Roman"/>
                <w:sz w:val="28"/>
                <w:szCs w:val="28"/>
              </w:rPr>
              <w:t xml:space="preserve">Получатель:  </w:t>
            </w:r>
            <w:r w:rsidR="00625592" w:rsidRPr="001C614B">
              <w:rPr>
                <w:rFonts w:ascii="Times New Roman" w:hAnsi="Times New Roman" w:cs="Times New Roman"/>
                <w:sz w:val="28"/>
                <w:szCs w:val="28"/>
              </w:rPr>
              <w:t xml:space="preserve"> </w:t>
            </w:r>
            <w:proofErr w:type="gramEnd"/>
            <w:r w:rsidR="00625592" w:rsidRPr="001C614B">
              <w:rPr>
                <w:rFonts w:ascii="Times New Roman" w:hAnsi="Times New Roman" w:cs="Times New Roman"/>
                <w:sz w:val="28"/>
                <w:szCs w:val="28"/>
              </w:rPr>
              <w:t>УФК по Приморскому краю, г. Владивосток (Северо-Восточное межрегиональное управление Росприроднадзора л/с 03471781020)</w:t>
            </w:r>
          </w:p>
          <w:p w14:paraId="28A5C347"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р/счет № 03211643000000012005</w:t>
            </w:r>
          </w:p>
          <w:p w14:paraId="7A414857"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к/счет, ЕКС № 40102810545370000012</w:t>
            </w:r>
          </w:p>
          <w:p w14:paraId="358131BC"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БИК 010507002 ОКТМО 44701000</w:t>
            </w:r>
          </w:p>
          <w:p w14:paraId="6F4D1A54" w14:textId="77777777" w:rsidR="00C87EB2" w:rsidRPr="00C87EB2" w:rsidRDefault="00C87EB2" w:rsidP="00C87EB2">
            <w:pPr>
              <w:spacing w:after="0"/>
              <w:contextualSpacing/>
              <w:rPr>
                <w:rFonts w:ascii="Times New Roman" w:hAnsi="Times New Roman" w:cs="Times New Roman"/>
                <w:bCs/>
                <w:sz w:val="28"/>
                <w:szCs w:val="28"/>
              </w:rPr>
            </w:pPr>
            <w:r w:rsidRPr="00C87EB2">
              <w:rPr>
                <w:rFonts w:ascii="Times New Roman" w:hAnsi="Times New Roman" w:cs="Times New Roman"/>
                <w:sz w:val="28"/>
                <w:szCs w:val="28"/>
              </w:rPr>
              <w:t>тел. 8 (413-2) 62-17-11, факс 62-66-01</w:t>
            </w:r>
          </w:p>
          <w:p w14:paraId="7BF7E87F" w14:textId="77777777" w:rsidR="00C87EB2" w:rsidRPr="005C11C7" w:rsidRDefault="00C87EB2" w:rsidP="00C87EB2">
            <w:pPr>
              <w:spacing w:after="0"/>
              <w:contextualSpacing/>
              <w:rPr>
                <w:rFonts w:ascii="Times New Roman" w:hAnsi="Times New Roman" w:cs="Times New Roman"/>
                <w:sz w:val="28"/>
                <w:szCs w:val="28"/>
              </w:rPr>
            </w:pPr>
            <w:r w:rsidRPr="00C87EB2">
              <w:rPr>
                <w:rFonts w:ascii="Times New Roman" w:hAnsi="Times New Roman" w:cs="Times New Roman"/>
                <w:sz w:val="28"/>
                <w:szCs w:val="28"/>
                <w:lang w:val="en-US"/>
              </w:rPr>
              <w:t>email</w:t>
            </w:r>
            <w:r w:rsidRPr="005C11C7">
              <w:rPr>
                <w:rFonts w:ascii="Times New Roman" w:hAnsi="Times New Roman" w:cs="Times New Roman"/>
                <w:sz w:val="28"/>
                <w:szCs w:val="28"/>
              </w:rPr>
              <w:t xml:space="preserve">: </w:t>
            </w:r>
            <w:hyperlink r:id="rId8" w:history="1">
              <w:r w:rsidRPr="00C87EB2">
                <w:rPr>
                  <w:rFonts w:ascii="Times New Roman" w:hAnsi="Times New Roman" w:cs="Times New Roman"/>
                  <w:color w:val="0000FF"/>
                  <w:sz w:val="28"/>
                  <w:szCs w:val="28"/>
                  <w:u w:val="single"/>
                  <w:lang w:val="en-US"/>
                </w:rPr>
                <w:t>rpn</w:t>
              </w:r>
              <w:r w:rsidRPr="005C11C7">
                <w:rPr>
                  <w:rFonts w:ascii="Times New Roman" w:hAnsi="Times New Roman" w:cs="Times New Roman"/>
                  <w:color w:val="0000FF"/>
                  <w:sz w:val="28"/>
                  <w:szCs w:val="28"/>
                  <w:u w:val="single"/>
                </w:rPr>
                <w:t>49@</w:t>
              </w:r>
              <w:r w:rsidRPr="00C87EB2">
                <w:rPr>
                  <w:rFonts w:ascii="Times New Roman" w:hAnsi="Times New Roman" w:cs="Times New Roman"/>
                  <w:color w:val="0000FF"/>
                  <w:sz w:val="28"/>
                  <w:szCs w:val="28"/>
                  <w:u w:val="single"/>
                  <w:lang w:val="en-US"/>
                </w:rPr>
                <w:t>rpn</w:t>
              </w:r>
              <w:r w:rsidRPr="005C11C7">
                <w:rPr>
                  <w:rFonts w:ascii="Times New Roman" w:hAnsi="Times New Roman" w:cs="Times New Roman"/>
                  <w:color w:val="0000FF"/>
                  <w:sz w:val="28"/>
                  <w:szCs w:val="28"/>
                  <w:u w:val="single"/>
                </w:rPr>
                <w:t>.</w:t>
              </w:r>
              <w:r w:rsidRPr="00C87EB2">
                <w:rPr>
                  <w:rFonts w:ascii="Times New Roman" w:hAnsi="Times New Roman" w:cs="Times New Roman"/>
                  <w:color w:val="0000FF"/>
                  <w:sz w:val="28"/>
                  <w:szCs w:val="28"/>
                  <w:u w:val="single"/>
                  <w:lang w:val="en-US"/>
                </w:rPr>
                <w:t>gov</w:t>
              </w:r>
              <w:r w:rsidRPr="005C11C7">
                <w:rPr>
                  <w:rFonts w:ascii="Times New Roman" w:hAnsi="Times New Roman" w:cs="Times New Roman"/>
                  <w:color w:val="0000FF"/>
                  <w:sz w:val="28"/>
                  <w:szCs w:val="28"/>
                  <w:u w:val="single"/>
                </w:rPr>
                <w:t>.</w:t>
              </w:r>
              <w:proofErr w:type="spellStart"/>
              <w:r w:rsidRPr="00C87EB2">
                <w:rPr>
                  <w:rFonts w:ascii="Times New Roman" w:hAnsi="Times New Roman" w:cs="Times New Roman"/>
                  <w:color w:val="0000FF"/>
                  <w:sz w:val="28"/>
                  <w:szCs w:val="28"/>
                  <w:u w:val="single"/>
                  <w:lang w:val="en-US"/>
                </w:rPr>
                <w:t>ru</w:t>
              </w:r>
              <w:proofErr w:type="spellEnd"/>
            </w:hyperlink>
          </w:p>
        </w:tc>
        <w:tc>
          <w:tcPr>
            <w:tcW w:w="4962" w:type="dxa"/>
          </w:tcPr>
          <w:p w14:paraId="709F4433" w14:textId="77777777" w:rsidR="00C87EB2" w:rsidRPr="005C11C7" w:rsidRDefault="00C87EB2" w:rsidP="00E31604">
            <w:pPr>
              <w:rPr>
                <w:rFonts w:ascii="Times New Roman" w:hAnsi="Times New Roman" w:cs="Times New Roman"/>
                <w:i/>
                <w:sz w:val="28"/>
                <w:szCs w:val="28"/>
              </w:rPr>
            </w:pPr>
          </w:p>
        </w:tc>
      </w:tr>
      <w:tr w:rsidR="00C87EB2" w:rsidRPr="00C87EB2" w14:paraId="19C111FF" w14:textId="77777777" w:rsidTr="00FA7256">
        <w:trPr>
          <w:trHeight w:val="1017"/>
        </w:trPr>
        <w:tc>
          <w:tcPr>
            <w:tcW w:w="4961" w:type="dxa"/>
          </w:tcPr>
          <w:p w14:paraId="3C97B9D7" w14:textId="77777777" w:rsidR="00C87EB2" w:rsidRPr="005C11C7" w:rsidRDefault="00C87EB2" w:rsidP="00E31604">
            <w:pPr>
              <w:spacing w:after="60"/>
              <w:jc w:val="both"/>
              <w:rPr>
                <w:rFonts w:ascii="Times New Roman" w:hAnsi="Times New Roman" w:cs="Times New Roman"/>
                <w:sz w:val="28"/>
                <w:szCs w:val="28"/>
              </w:rPr>
            </w:pPr>
          </w:p>
          <w:p w14:paraId="23C14E37" w14:textId="77777777" w:rsidR="00C87EB2" w:rsidRPr="00C87EB2" w:rsidRDefault="00C87EB2" w:rsidP="00E31604">
            <w:pPr>
              <w:spacing w:after="60"/>
              <w:jc w:val="both"/>
              <w:rPr>
                <w:rFonts w:ascii="Times New Roman" w:hAnsi="Times New Roman" w:cs="Times New Roman"/>
                <w:sz w:val="28"/>
                <w:szCs w:val="28"/>
              </w:rPr>
            </w:pPr>
            <w:r w:rsidRPr="00C87EB2">
              <w:rPr>
                <w:rFonts w:ascii="Times New Roman" w:hAnsi="Times New Roman" w:cs="Times New Roman"/>
                <w:sz w:val="28"/>
                <w:szCs w:val="28"/>
              </w:rPr>
              <w:t>________________/Ф.И.О /</w:t>
            </w:r>
          </w:p>
          <w:p w14:paraId="49E2570A" w14:textId="77777777" w:rsidR="00C87EB2" w:rsidRPr="00C87EB2" w:rsidRDefault="00C87EB2" w:rsidP="00E31604">
            <w:pPr>
              <w:rPr>
                <w:rFonts w:ascii="Times New Roman" w:hAnsi="Times New Roman" w:cs="Times New Roman"/>
                <w:color w:val="000000"/>
                <w:sz w:val="28"/>
                <w:szCs w:val="28"/>
              </w:rPr>
            </w:pPr>
            <w:r w:rsidRPr="00C87EB2">
              <w:rPr>
                <w:rFonts w:ascii="Times New Roman" w:hAnsi="Times New Roman" w:cs="Times New Roman"/>
                <w:sz w:val="28"/>
                <w:szCs w:val="28"/>
              </w:rPr>
              <w:t>Подписано ЭП</w:t>
            </w:r>
          </w:p>
        </w:tc>
        <w:tc>
          <w:tcPr>
            <w:tcW w:w="4962" w:type="dxa"/>
          </w:tcPr>
          <w:p w14:paraId="0B320A48" w14:textId="77777777" w:rsidR="00C87EB2" w:rsidRPr="00C87EB2" w:rsidRDefault="00C87EB2" w:rsidP="00E31604">
            <w:pPr>
              <w:spacing w:after="60"/>
              <w:jc w:val="both"/>
              <w:rPr>
                <w:rFonts w:ascii="Times New Roman" w:hAnsi="Times New Roman" w:cs="Times New Roman"/>
                <w:sz w:val="28"/>
                <w:szCs w:val="28"/>
              </w:rPr>
            </w:pPr>
          </w:p>
        </w:tc>
      </w:tr>
      <w:bookmarkEnd w:id="10"/>
    </w:tbl>
    <w:p w14:paraId="249CE867" w14:textId="6EFE1FFE" w:rsidR="0061354A" w:rsidRPr="00206D6B" w:rsidRDefault="0061354A" w:rsidP="0098490C">
      <w:pPr>
        <w:spacing w:after="0" w:line="240" w:lineRule="auto"/>
        <w:rPr>
          <w:rFonts w:ascii="Times New Roman" w:hAnsi="Times New Roman" w:cs="Times New Roman"/>
          <w:b/>
        </w:rPr>
      </w:pPr>
      <w:r w:rsidRPr="00206D6B">
        <w:rPr>
          <w:rFonts w:ascii="Times New Roman" w:hAnsi="Times New Roman" w:cs="Times New Roman"/>
          <w:b/>
        </w:rPr>
        <w:br w:type="page"/>
      </w:r>
    </w:p>
    <w:p w14:paraId="328C80C6" w14:textId="77777777" w:rsidR="00D329D3" w:rsidRPr="00C87EB2" w:rsidRDefault="00D329D3" w:rsidP="0098490C">
      <w:pPr>
        <w:tabs>
          <w:tab w:val="left" w:pos="426"/>
        </w:tabs>
        <w:spacing w:after="0" w:line="240" w:lineRule="auto"/>
        <w:jc w:val="right"/>
        <w:rPr>
          <w:rFonts w:ascii="Times New Roman" w:hAnsi="Times New Roman" w:cs="Times New Roman"/>
          <w:b/>
          <w:sz w:val="28"/>
          <w:szCs w:val="28"/>
        </w:rPr>
      </w:pPr>
      <w:r w:rsidRPr="00C87EB2">
        <w:rPr>
          <w:rFonts w:ascii="Times New Roman" w:hAnsi="Times New Roman" w:cs="Times New Roman"/>
          <w:b/>
          <w:sz w:val="28"/>
          <w:szCs w:val="28"/>
        </w:rPr>
        <w:lastRenderedPageBreak/>
        <w:t>Приложение № 1</w:t>
      </w:r>
    </w:p>
    <w:p w14:paraId="7F796289" w14:textId="05E20DF8" w:rsidR="00C246E4" w:rsidRPr="00C87EB2" w:rsidRDefault="00D329D3" w:rsidP="00C246E4">
      <w:pPr>
        <w:spacing w:after="0" w:line="240" w:lineRule="auto"/>
        <w:ind w:left="35" w:firstLine="532"/>
        <w:jc w:val="right"/>
        <w:rPr>
          <w:rFonts w:ascii="Times New Roman" w:hAnsi="Times New Roman" w:cs="Times New Roman"/>
          <w:b/>
          <w:sz w:val="28"/>
          <w:szCs w:val="28"/>
        </w:rPr>
      </w:pPr>
      <w:r w:rsidRPr="00C87EB2">
        <w:rPr>
          <w:rFonts w:ascii="Times New Roman" w:hAnsi="Times New Roman" w:cs="Times New Roman"/>
          <w:b/>
          <w:color w:val="000000"/>
          <w:sz w:val="28"/>
          <w:szCs w:val="28"/>
        </w:rPr>
        <w:t xml:space="preserve">к </w:t>
      </w:r>
      <w:r w:rsidR="00C87EB2" w:rsidRPr="00C87EB2">
        <w:rPr>
          <w:rFonts w:ascii="Times New Roman" w:hAnsi="Times New Roman" w:cs="Times New Roman"/>
          <w:b/>
          <w:color w:val="000000"/>
          <w:sz w:val="28"/>
          <w:szCs w:val="28"/>
        </w:rPr>
        <w:t>Государственному контракту</w:t>
      </w:r>
      <w:r w:rsidR="0058346B" w:rsidRPr="00C87EB2">
        <w:rPr>
          <w:rFonts w:ascii="Times New Roman" w:hAnsi="Times New Roman" w:cs="Times New Roman"/>
          <w:b/>
          <w:color w:val="000000"/>
          <w:sz w:val="28"/>
          <w:szCs w:val="28"/>
        </w:rPr>
        <w:t xml:space="preserve"> </w:t>
      </w:r>
      <w:r w:rsidRPr="00C87EB2">
        <w:rPr>
          <w:rFonts w:ascii="Times New Roman" w:hAnsi="Times New Roman" w:cs="Times New Roman"/>
          <w:b/>
          <w:sz w:val="28"/>
          <w:szCs w:val="28"/>
        </w:rPr>
        <w:t xml:space="preserve">№ </w:t>
      </w:r>
      <w:r w:rsidR="00B225EF">
        <w:rPr>
          <w:rFonts w:ascii="Times New Roman" w:hAnsi="Times New Roman" w:cs="Times New Roman"/>
          <w:b/>
          <w:sz w:val="28"/>
          <w:szCs w:val="28"/>
        </w:rPr>
        <w:t>_______</w:t>
      </w:r>
      <w:r w:rsidR="000E2BF8" w:rsidRPr="00C87EB2">
        <w:rPr>
          <w:rFonts w:ascii="Times New Roman" w:hAnsi="Times New Roman" w:cs="Times New Roman"/>
          <w:b/>
          <w:sz w:val="28"/>
          <w:szCs w:val="28"/>
        </w:rPr>
        <w:t xml:space="preserve"> </w:t>
      </w:r>
      <w:r w:rsidR="00583577" w:rsidRPr="00C87EB2">
        <w:rPr>
          <w:rFonts w:ascii="Times New Roman" w:hAnsi="Times New Roman" w:cs="Times New Roman"/>
          <w:b/>
          <w:sz w:val="28"/>
          <w:szCs w:val="28"/>
        </w:rPr>
        <w:t xml:space="preserve">от </w:t>
      </w:r>
      <w:r w:rsidR="00C87EB2" w:rsidRPr="00C87EB2">
        <w:rPr>
          <w:rFonts w:ascii="Times New Roman" w:hAnsi="Times New Roman" w:cs="Times New Roman"/>
          <w:b/>
          <w:sz w:val="28"/>
          <w:szCs w:val="28"/>
        </w:rPr>
        <w:t>___________</w:t>
      </w:r>
      <w:r w:rsidR="0083149F" w:rsidRPr="00C87EB2">
        <w:rPr>
          <w:rFonts w:ascii="Times New Roman" w:hAnsi="Times New Roman" w:cs="Times New Roman"/>
          <w:b/>
          <w:sz w:val="28"/>
          <w:szCs w:val="28"/>
        </w:rPr>
        <w:t xml:space="preserve"> </w:t>
      </w:r>
      <w:r w:rsidR="00583577" w:rsidRPr="00C87EB2">
        <w:rPr>
          <w:rFonts w:ascii="Times New Roman" w:hAnsi="Times New Roman" w:cs="Times New Roman"/>
          <w:b/>
          <w:sz w:val="28"/>
          <w:szCs w:val="28"/>
        </w:rPr>
        <w:t>г.</w:t>
      </w:r>
    </w:p>
    <w:p w14:paraId="464ECA6E" w14:textId="77777777" w:rsidR="00120C7C" w:rsidRPr="00C87EB2" w:rsidRDefault="00120C7C" w:rsidP="00C246E4">
      <w:pPr>
        <w:spacing w:after="0" w:line="240" w:lineRule="auto"/>
        <w:ind w:left="35" w:firstLine="532"/>
        <w:jc w:val="right"/>
        <w:rPr>
          <w:rFonts w:ascii="Times New Roman" w:hAnsi="Times New Roman" w:cs="Times New Roman"/>
          <w:b/>
          <w:sz w:val="28"/>
          <w:szCs w:val="28"/>
        </w:rPr>
      </w:pPr>
    </w:p>
    <w:p w14:paraId="4779E3F2" w14:textId="28F493AB" w:rsidR="00DD1C75" w:rsidRPr="00C87EB2" w:rsidRDefault="00DD1C75" w:rsidP="00583577">
      <w:pPr>
        <w:spacing w:after="0" w:line="240" w:lineRule="auto"/>
        <w:ind w:left="35" w:firstLine="532"/>
        <w:jc w:val="center"/>
        <w:rPr>
          <w:rFonts w:ascii="Times New Roman" w:hAnsi="Times New Roman" w:cs="Times New Roman"/>
          <w:b/>
          <w:color w:val="000000"/>
          <w:sz w:val="28"/>
          <w:szCs w:val="28"/>
        </w:rPr>
      </w:pPr>
      <w:r w:rsidRPr="00C87EB2">
        <w:rPr>
          <w:rFonts w:ascii="Times New Roman" w:hAnsi="Times New Roman" w:cs="Times New Roman"/>
          <w:b/>
          <w:color w:val="000000"/>
          <w:sz w:val="28"/>
          <w:szCs w:val="28"/>
        </w:rPr>
        <w:t>СПЕЦИФИКАЦИЯ</w:t>
      </w:r>
    </w:p>
    <w:p w14:paraId="7C6FAAB4" w14:textId="28ED0263" w:rsidR="00206D6B" w:rsidRPr="00206D6B" w:rsidRDefault="00206D6B" w:rsidP="00C246E4">
      <w:pPr>
        <w:spacing w:after="0" w:line="240" w:lineRule="auto"/>
        <w:rPr>
          <w:rFonts w:ascii="Times New Roman" w:hAnsi="Times New Roman" w:cs="Times New Roman"/>
          <w:b/>
        </w:rPr>
      </w:pPr>
    </w:p>
    <w:tbl>
      <w:tblPr>
        <w:tblStyle w:val="a9"/>
        <w:tblW w:w="9918" w:type="dxa"/>
        <w:tblLayout w:type="fixed"/>
        <w:tblLook w:val="0000" w:firstRow="0" w:lastRow="0" w:firstColumn="0" w:lastColumn="0" w:noHBand="0" w:noVBand="0"/>
      </w:tblPr>
      <w:tblGrid>
        <w:gridCol w:w="1980"/>
        <w:gridCol w:w="4536"/>
        <w:gridCol w:w="709"/>
        <w:gridCol w:w="850"/>
        <w:gridCol w:w="851"/>
        <w:gridCol w:w="992"/>
      </w:tblGrid>
      <w:tr w:rsidR="00FA7256" w:rsidRPr="00BC404C" w14:paraId="13B2D400" w14:textId="15B9C635" w:rsidTr="00FA7256">
        <w:trPr>
          <w:trHeight w:val="627"/>
        </w:trPr>
        <w:tc>
          <w:tcPr>
            <w:tcW w:w="1980" w:type="dxa"/>
          </w:tcPr>
          <w:p w14:paraId="28C638EE" w14:textId="77777777" w:rsidR="00FA7256" w:rsidRPr="00BC404C" w:rsidRDefault="00FA7256" w:rsidP="00E31604">
            <w:pPr>
              <w:spacing w:line="192" w:lineRule="auto"/>
              <w:jc w:val="center"/>
            </w:pPr>
          </w:p>
          <w:p w14:paraId="5782DE19" w14:textId="77777777" w:rsidR="00FA7256" w:rsidRPr="00BC404C" w:rsidRDefault="00FA7256" w:rsidP="00E31604">
            <w:pPr>
              <w:spacing w:line="192" w:lineRule="auto"/>
              <w:jc w:val="center"/>
            </w:pPr>
          </w:p>
          <w:p w14:paraId="528F448A" w14:textId="77777777" w:rsidR="00FA7256" w:rsidRPr="00BC404C" w:rsidRDefault="00FA7256" w:rsidP="00E31604">
            <w:pPr>
              <w:spacing w:line="192" w:lineRule="auto"/>
              <w:jc w:val="center"/>
            </w:pPr>
            <w:r w:rsidRPr="00BC404C">
              <w:t>Наименование товара</w:t>
            </w:r>
          </w:p>
          <w:p w14:paraId="5D454BB5" w14:textId="77777777" w:rsidR="00FA7256" w:rsidRPr="00BC404C" w:rsidRDefault="00FA7256" w:rsidP="00E31604">
            <w:pPr>
              <w:spacing w:line="192" w:lineRule="auto"/>
              <w:jc w:val="center"/>
            </w:pPr>
          </w:p>
        </w:tc>
        <w:tc>
          <w:tcPr>
            <w:tcW w:w="4536" w:type="dxa"/>
          </w:tcPr>
          <w:p w14:paraId="467635F8" w14:textId="77777777" w:rsidR="00FA7256" w:rsidRPr="00BC404C" w:rsidRDefault="00FA7256" w:rsidP="00E31604">
            <w:pPr>
              <w:snapToGrid w:val="0"/>
              <w:spacing w:line="192" w:lineRule="auto"/>
              <w:jc w:val="center"/>
            </w:pPr>
            <w:r w:rsidRPr="00BC404C">
              <w:t>Функциональные, технические, качественные, эксплуатационные характеристики товара</w:t>
            </w:r>
          </w:p>
        </w:tc>
        <w:tc>
          <w:tcPr>
            <w:tcW w:w="709" w:type="dxa"/>
          </w:tcPr>
          <w:p w14:paraId="4001556B" w14:textId="77777777" w:rsidR="00FA7256" w:rsidRPr="00BC404C" w:rsidRDefault="00FA7256" w:rsidP="00E31604">
            <w:pPr>
              <w:snapToGrid w:val="0"/>
              <w:spacing w:line="192" w:lineRule="auto"/>
              <w:jc w:val="center"/>
            </w:pPr>
          </w:p>
          <w:p w14:paraId="0E36BA0C" w14:textId="77777777" w:rsidR="00FA7256" w:rsidRPr="00BC404C" w:rsidRDefault="00FA7256" w:rsidP="00E31604">
            <w:pPr>
              <w:snapToGrid w:val="0"/>
              <w:spacing w:line="192" w:lineRule="auto"/>
              <w:jc w:val="center"/>
            </w:pPr>
            <w:r w:rsidRPr="00BC404C">
              <w:t>Ед. изм.</w:t>
            </w:r>
          </w:p>
        </w:tc>
        <w:tc>
          <w:tcPr>
            <w:tcW w:w="850" w:type="dxa"/>
          </w:tcPr>
          <w:p w14:paraId="648C1F78" w14:textId="77777777" w:rsidR="00FA7256" w:rsidRPr="00BC404C" w:rsidRDefault="00FA7256" w:rsidP="00E31604">
            <w:pPr>
              <w:snapToGrid w:val="0"/>
              <w:spacing w:line="192" w:lineRule="auto"/>
              <w:jc w:val="center"/>
            </w:pPr>
          </w:p>
          <w:p w14:paraId="6EA038E0" w14:textId="77777777" w:rsidR="00FA7256" w:rsidRPr="00BC404C" w:rsidRDefault="00FA7256" w:rsidP="00E31604">
            <w:pPr>
              <w:snapToGrid w:val="0"/>
              <w:spacing w:line="192" w:lineRule="auto"/>
              <w:jc w:val="center"/>
            </w:pPr>
            <w:r w:rsidRPr="00BC404C">
              <w:t>Кол-во</w:t>
            </w:r>
          </w:p>
        </w:tc>
        <w:tc>
          <w:tcPr>
            <w:tcW w:w="851" w:type="dxa"/>
          </w:tcPr>
          <w:p w14:paraId="405AB19A" w14:textId="1E3D18BA" w:rsidR="00FA7256" w:rsidRPr="00BC404C" w:rsidRDefault="00FA7256" w:rsidP="00E31604">
            <w:pPr>
              <w:snapToGrid w:val="0"/>
              <w:spacing w:line="192" w:lineRule="auto"/>
              <w:jc w:val="center"/>
            </w:pPr>
            <w:r>
              <w:t>Цена за ед.</w:t>
            </w:r>
          </w:p>
        </w:tc>
        <w:tc>
          <w:tcPr>
            <w:tcW w:w="992" w:type="dxa"/>
          </w:tcPr>
          <w:p w14:paraId="6B4CB01D" w14:textId="77777777" w:rsidR="00FA7256" w:rsidRDefault="00FA7256" w:rsidP="00E31604">
            <w:pPr>
              <w:snapToGrid w:val="0"/>
              <w:spacing w:line="192" w:lineRule="auto"/>
              <w:jc w:val="center"/>
            </w:pPr>
            <w:r>
              <w:t>Сумма</w:t>
            </w:r>
          </w:p>
          <w:p w14:paraId="12F59E46" w14:textId="4682B9F8" w:rsidR="00FA7256" w:rsidRDefault="00FA7256" w:rsidP="00E31604">
            <w:pPr>
              <w:snapToGrid w:val="0"/>
              <w:spacing w:line="192" w:lineRule="auto"/>
              <w:jc w:val="center"/>
            </w:pPr>
            <w:r>
              <w:t xml:space="preserve">Руб. </w:t>
            </w:r>
          </w:p>
        </w:tc>
      </w:tr>
      <w:tr w:rsidR="00DC7A41" w:rsidRPr="00165382" w14:paraId="4ED8F622" w14:textId="77777777" w:rsidTr="00DC7A41">
        <w:trPr>
          <w:trHeight w:val="3982"/>
        </w:trPr>
        <w:tc>
          <w:tcPr>
            <w:tcW w:w="1980" w:type="dxa"/>
          </w:tcPr>
          <w:p w14:paraId="6FE571A9" w14:textId="77777777" w:rsidR="00DC7A41" w:rsidRPr="00361629" w:rsidRDefault="00DC7A41" w:rsidP="00DC7A41">
            <w:pPr>
              <w:snapToGrid w:val="0"/>
              <w:spacing w:line="192" w:lineRule="auto"/>
              <w:ind w:left="-108"/>
              <w:contextualSpacing/>
            </w:pPr>
          </w:p>
          <w:p w14:paraId="5046482B" w14:textId="77777777" w:rsidR="00DC7A41" w:rsidRPr="00873609" w:rsidRDefault="00DC7A41" w:rsidP="00DC7A41">
            <w:pPr>
              <w:pStyle w:val="1"/>
              <w:shd w:val="clear" w:color="auto" w:fill="FFFFFF"/>
              <w:spacing w:line="450" w:lineRule="atLeast"/>
              <w:ind w:left="-108"/>
              <w:jc w:val="left"/>
              <w:outlineLvl w:val="0"/>
              <w:rPr>
                <w:color w:val="070707"/>
                <w:sz w:val="28"/>
                <w:szCs w:val="28"/>
              </w:rPr>
            </w:pPr>
            <w:r w:rsidRPr="00873609">
              <w:rPr>
                <w:color w:val="070707"/>
                <w:sz w:val="28"/>
                <w:szCs w:val="28"/>
              </w:rPr>
              <w:t>Внешний SSD-диск</w:t>
            </w:r>
          </w:p>
          <w:p w14:paraId="334B897D" w14:textId="77777777" w:rsidR="00DC7A41" w:rsidRPr="00361629" w:rsidRDefault="00DC7A41" w:rsidP="00DC7A41">
            <w:pPr>
              <w:snapToGrid w:val="0"/>
              <w:spacing w:line="192" w:lineRule="auto"/>
              <w:ind w:left="-108"/>
              <w:contextualSpacing/>
              <w:rPr>
                <w:sz w:val="28"/>
                <w:szCs w:val="28"/>
              </w:rPr>
            </w:pPr>
            <w:r w:rsidRPr="00361629">
              <w:rPr>
                <w:sz w:val="28"/>
                <w:szCs w:val="28"/>
              </w:rPr>
              <w:t xml:space="preserve"> </w:t>
            </w:r>
          </w:p>
          <w:p w14:paraId="7F6DBCAF" w14:textId="73E66184" w:rsidR="00DC7A41" w:rsidRPr="00B225EF" w:rsidRDefault="00DC7A41" w:rsidP="00DC7A41">
            <w:pPr>
              <w:snapToGrid w:val="0"/>
              <w:spacing w:line="192" w:lineRule="auto"/>
              <w:ind w:left="-108"/>
              <w:rPr>
                <w:sz w:val="22"/>
                <w:szCs w:val="22"/>
              </w:rPr>
            </w:pPr>
            <w:r w:rsidRPr="00361629">
              <w:rPr>
                <w:sz w:val="28"/>
                <w:szCs w:val="28"/>
              </w:rPr>
              <w:t>ОКПД2: 26.20.</w:t>
            </w:r>
            <w:r>
              <w:rPr>
                <w:sz w:val="28"/>
                <w:szCs w:val="28"/>
              </w:rPr>
              <w:t>21.120</w:t>
            </w:r>
          </w:p>
        </w:tc>
        <w:tc>
          <w:tcPr>
            <w:tcW w:w="4536" w:type="dxa"/>
          </w:tcPr>
          <w:p w14:paraId="44C0C898"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Тип </w:t>
            </w:r>
            <w:r w:rsidRPr="00DC7A41">
              <w:rPr>
                <w:color w:val="001A34"/>
                <w:sz w:val="26"/>
                <w:szCs w:val="26"/>
              </w:rPr>
              <w:t>Внешний SSD-диск</w:t>
            </w:r>
          </w:p>
          <w:p w14:paraId="32DC4264"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Интерфейс диска </w:t>
            </w:r>
            <w:r w:rsidRPr="00DC7A41">
              <w:rPr>
                <w:color w:val="001A34"/>
                <w:sz w:val="26"/>
                <w:szCs w:val="26"/>
              </w:rPr>
              <w:t>USB 3.2</w:t>
            </w:r>
          </w:p>
          <w:p w14:paraId="46EBC1A2"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Тип </w:t>
            </w:r>
            <w:proofErr w:type="spellStart"/>
            <w:r w:rsidRPr="00DC7A41">
              <w:rPr>
                <w:rStyle w:val="pdpa9i"/>
                <w:color w:val="001A34"/>
                <w:sz w:val="26"/>
                <w:szCs w:val="26"/>
              </w:rPr>
              <w:t>флеш</w:t>
            </w:r>
            <w:proofErr w:type="spellEnd"/>
            <w:r w:rsidRPr="00DC7A41">
              <w:rPr>
                <w:rStyle w:val="pdpa9i"/>
                <w:color w:val="001A34"/>
                <w:sz w:val="26"/>
                <w:szCs w:val="26"/>
              </w:rPr>
              <w:t xml:space="preserve">-памяти </w:t>
            </w:r>
            <w:r w:rsidRPr="00DC7A41">
              <w:rPr>
                <w:color w:val="001A34"/>
                <w:sz w:val="26"/>
                <w:szCs w:val="26"/>
              </w:rPr>
              <w:t>3D NAND</w:t>
            </w:r>
          </w:p>
          <w:p w14:paraId="5D702C61"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Объем </w:t>
            </w:r>
            <w:r w:rsidRPr="00DC7A41">
              <w:rPr>
                <w:color w:val="001A34"/>
                <w:sz w:val="26"/>
                <w:szCs w:val="26"/>
              </w:rPr>
              <w:t>2 ТБ</w:t>
            </w:r>
          </w:p>
          <w:p w14:paraId="33637ED9"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Материал корпуса </w:t>
            </w:r>
            <w:r w:rsidRPr="00DC7A41">
              <w:rPr>
                <w:color w:val="001A34"/>
                <w:sz w:val="26"/>
                <w:szCs w:val="26"/>
              </w:rPr>
              <w:t>Металл, Пластик</w:t>
            </w:r>
          </w:p>
          <w:p w14:paraId="0B061D1B"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Вид накопителя </w:t>
            </w:r>
            <w:r w:rsidRPr="00DC7A41">
              <w:rPr>
                <w:color w:val="001A34"/>
                <w:sz w:val="26"/>
                <w:szCs w:val="26"/>
              </w:rPr>
              <w:t>Портативный</w:t>
            </w:r>
          </w:p>
          <w:p w14:paraId="04975939"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Тип накопителя </w:t>
            </w:r>
            <w:r w:rsidRPr="00DC7A41">
              <w:rPr>
                <w:color w:val="001A34"/>
                <w:sz w:val="26"/>
                <w:szCs w:val="26"/>
              </w:rPr>
              <w:t>SSD</w:t>
            </w:r>
          </w:p>
          <w:p w14:paraId="3D468CF7"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Скорость чтения, Мб/с </w:t>
            </w:r>
            <w:r w:rsidRPr="00DC7A41">
              <w:rPr>
                <w:color w:val="001A34"/>
                <w:sz w:val="26"/>
                <w:szCs w:val="26"/>
              </w:rPr>
              <w:t>2000</w:t>
            </w:r>
          </w:p>
          <w:p w14:paraId="569AAE7B"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Скорость записи, Мб/с </w:t>
            </w:r>
            <w:r w:rsidRPr="00DC7A41">
              <w:rPr>
                <w:color w:val="001A34"/>
                <w:sz w:val="26"/>
                <w:szCs w:val="26"/>
              </w:rPr>
              <w:t>2000</w:t>
            </w:r>
          </w:p>
          <w:p w14:paraId="07247ADB"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Расположение жесткого диска </w:t>
            </w:r>
            <w:r w:rsidRPr="00DC7A41">
              <w:rPr>
                <w:color w:val="001A34"/>
                <w:sz w:val="26"/>
                <w:szCs w:val="26"/>
              </w:rPr>
              <w:t>Внешний</w:t>
            </w:r>
          </w:p>
          <w:p w14:paraId="1D89D2B1" w14:textId="77777777" w:rsidR="00DC7A41" w:rsidRPr="00DC7A41" w:rsidRDefault="00DC7A41" w:rsidP="00DC7A41">
            <w:pPr>
              <w:shd w:val="clear" w:color="auto" w:fill="FFFFFF"/>
              <w:rPr>
                <w:color w:val="001A34"/>
                <w:sz w:val="26"/>
                <w:szCs w:val="26"/>
              </w:rPr>
            </w:pPr>
            <w:r w:rsidRPr="00DC7A41">
              <w:rPr>
                <w:rStyle w:val="pdpa9i"/>
                <w:color w:val="001A34"/>
                <w:sz w:val="26"/>
                <w:szCs w:val="26"/>
              </w:rPr>
              <w:t xml:space="preserve">Ударопрочный корпус </w:t>
            </w:r>
            <w:r w:rsidRPr="00DC7A41">
              <w:rPr>
                <w:color w:val="001A34"/>
                <w:sz w:val="26"/>
                <w:szCs w:val="26"/>
              </w:rPr>
              <w:t>Да</w:t>
            </w:r>
          </w:p>
          <w:p w14:paraId="2FEC6F39" w14:textId="4D9B6340" w:rsidR="00DC7A41" w:rsidRPr="00DC7A41" w:rsidRDefault="00DC7A41" w:rsidP="00DC7A41">
            <w:pPr>
              <w:shd w:val="clear" w:color="auto" w:fill="FFFFFF"/>
              <w:rPr>
                <w:color w:val="001A34"/>
                <w:sz w:val="28"/>
                <w:szCs w:val="28"/>
              </w:rPr>
            </w:pPr>
            <w:r w:rsidRPr="00DC7A41">
              <w:rPr>
                <w:rStyle w:val="pdpa9i"/>
                <w:color w:val="001A34"/>
                <w:sz w:val="26"/>
                <w:szCs w:val="26"/>
              </w:rPr>
              <w:t xml:space="preserve">Размеры, мм </w:t>
            </w:r>
            <w:r w:rsidRPr="00DC7A41">
              <w:rPr>
                <w:color w:val="001A34"/>
                <w:sz w:val="26"/>
                <w:szCs w:val="26"/>
              </w:rPr>
              <w:t>69.54х32.58х13.5</w:t>
            </w:r>
          </w:p>
        </w:tc>
        <w:tc>
          <w:tcPr>
            <w:tcW w:w="709" w:type="dxa"/>
          </w:tcPr>
          <w:p w14:paraId="5F6A5E23" w14:textId="77777777" w:rsidR="00DC7A41" w:rsidRPr="00B5570D" w:rsidRDefault="00DC7A41" w:rsidP="00DC7A41">
            <w:pPr>
              <w:snapToGrid w:val="0"/>
              <w:jc w:val="both"/>
            </w:pPr>
          </w:p>
          <w:p w14:paraId="1C73BC0B" w14:textId="0EAA3CE9" w:rsidR="00DC7A41" w:rsidRPr="00903BD2" w:rsidRDefault="00DC7A41" w:rsidP="00DC7A41">
            <w:pPr>
              <w:snapToGrid w:val="0"/>
              <w:jc w:val="both"/>
            </w:pPr>
            <w:proofErr w:type="spellStart"/>
            <w:r w:rsidRPr="00B5570D">
              <w:t>шт</w:t>
            </w:r>
            <w:proofErr w:type="spellEnd"/>
          </w:p>
        </w:tc>
        <w:tc>
          <w:tcPr>
            <w:tcW w:w="850" w:type="dxa"/>
          </w:tcPr>
          <w:p w14:paraId="019366C7" w14:textId="77777777" w:rsidR="00DC7A41" w:rsidRPr="00B5570D" w:rsidRDefault="00DC7A41" w:rsidP="00DC7A41">
            <w:pPr>
              <w:snapToGrid w:val="0"/>
              <w:jc w:val="center"/>
            </w:pPr>
          </w:p>
          <w:p w14:paraId="1F01BFC6" w14:textId="79DB3B81" w:rsidR="00DC7A41" w:rsidRPr="00903BD2" w:rsidRDefault="00DC7A41" w:rsidP="00DC7A41">
            <w:pPr>
              <w:snapToGrid w:val="0"/>
              <w:jc w:val="center"/>
            </w:pPr>
            <w:r>
              <w:t>1</w:t>
            </w:r>
          </w:p>
        </w:tc>
        <w:tc>
          <w:tcPr>
            <w:tcW w:w="851" w:type="dxa"/>
          </w:tcPr>
          <w:p w14:paraId="2126D73D" w14:textId="77777777" w:rsidR="00DC7A41" w:rsidRPr="00903BD2" w:rsidRDefault="00DC7A41" w:rsidP="00DC7A41">
            <w:pPr>
              <w:snapToGrid w:val="0"/>
              <w:jc w:val="center"/>
            </w:pPr>
          </w:p>
        </w:tc>
        <w:tc>
          <w:tcPr>
            <w:tcW w:w="992" w:type="dxa"/>
          </w:tcPr>
          <w:p w14:paraId="6A1BFD80" w14:textId="77777777" w:rsidR="00DC7A41" w:rsidRPr="00903BD2" w:rsidRDefault="00DC7A41" w:rsidP="00DC7A41">
            <w:pPr>
              <w:snapToGrid w:val="0"/>
              <w:jc w:val="center"/>
            </w:pPr>
          </w:p>
        </w:tc>
      </w:tr>
      <w:tr w:rsidR="00FA7256" w:rsidRPr="00165382" w14:paraId="15DC8C88" w14:textId="77777777" w:rsidTr="00FA7256">
        <w:trPr>
          <w:trHeight w:val="566"/>
        </w:trPr>
        <w:tc>
          <w:tcPr>
            <w:tcW w:w="8926" w:type="dxa"/>
            <w:gridSpan w:val="5"/>
          </w:tcPr>
          <w:p w14:paraId="60F95B8A" w14:textId="7ACE4D85" w:rsidR="00FA7256" w:rsidRDefault="00FA7256" w:rsidP="00FA7256">
            <w:pPr>
              <w:snapToGrid w:val="0"/>
              <w:jc w:val="right"/>
            </w:pPr>
            <w:r>
              <w:t>ИТОГО руб.:</w:t>
            </w:r>
          </w:p>
        </w:tc>
        <w:tc>
          <w:tcPr>
            <w:tcW w:w="992" w:type="dxa"/>
          </w:tcPr>
          <w:p w14:paraId="5939B4DE" w14:textId="77777777" w:rsidR="00FA7256" w:rsidRDefault="00FA7256" w:rsidP="00E31604">
            <w:pPr>
              <w:snapToGrid w:val="0"/>
              <w:jc w:val="center"/>
            </w:pPr>
          </w:p>
        </w:tc>
      </w:tr>
    </w:tbl>
    <w:p w14:paraId="101F8B0C" w14:textId="50EA951D" w:rsidR="00FA7256" w:rsidRDefault="00FA7256">
      <w:pPr>
        <w:rPr>
          <w:rFonts w:ascii="Times New Roman" w:hAnsi="Times New Roman" w:cs="Times New Roman"/>
          <w:b/>
        </w:rPr>
      </w:pPr>
      <w:r>
        <w:rPr>
          <w:rFonts w:ascii="Times New Roman" w:hAnsi="Times New Roman" w:cs="Times New Roman"/>
          <w:b/>
        </w:rPr>
        <w:t xml:space="preserve">Страна происхождения товара: </w:t>
      </w:r>
      <w:r w:rsidR="00B225EF">
        <w:rPr>
          <w:rFonts w:ascii="Times New Roman" w:hAnsi="Times New Roman" w:cs="Times New Roman"/>
          <w:b/>
        </w:rPr>
        <w:t>___________________</w:t>
      </w:r>
    </w:p>
    <w:p w14:paraId="3A749568" w14:textId="77777777" w:rsidR="00B225EF" w:rsidRPr="00F5276C" w:rsidRDefault="00B225EF" w:rsidP="00B225EF">
      <w:pPr>
        <w:spacing w:after="0" w:line="240" w:lineRule="auto"/>
        <w:ind w:right="-5" w:firstLine="567"/>
        <w:contextualSpacing/>
        <w:jc w:val="both"/>
        <w:rPr>
          <w:rFonts w:ascii="Times New Roman" w:hAnsi="Times New Roman" w:cs="Times New Roman"/>
          <w:sz w:val="28"/>
          <w:szCs w:val="28"/>
        </w:rPr>
      </w:pPr>
      <w:r w:rsidRPr="00F5276C">
        <w:rPr>
          <w:rFonts w:ascii="Times New Roman" w:hAnsi="Times New Roman" w:cs="Times New Roman"/>
          <w:sz w:val="28"/>
          <w:szCs w:val="28"/>
        </w:rPr>
        <w:t>Доставка и разгрузка товара осуществляются Поставщиком в рабочие дни с 09.00 час. до 12.00 час</w:t>
      </w:r>
      <w:proofErr w:type="gramStart"/>
      <w:r w:rsidRPr="00F5276C">
        <w:rPr>
          <w:rFonts w:ascii="Times New Roman" w:hAnsi="Times New Roman" w:cs="Times New Roman"/>
          <w:sz w:val="28"/>
          <w:szCs w:val="28"/>
        </w:rPr>
        <w:t>.</w:t>
      </w:r>
      <w:proofErr w:type="gramEnd"/>
      <w:r w:rsidRPr="00F5276C">
        <w:rPr>
          <w:rFonts w:ascii="Times New Roman" w:hAnsi="Times New Roman" w:cs="Times New Roman"/>
          <w:sz w:val="28"/>
          <w:szCs w:val="28"/>
        </w:rPr>
        <w:t xml:space="preserve"> и с 14.00 час. до 16.00 час. (время магаданское).</w:t>
      </w:r>
    </w:p>
    <w:p w14:paraId="259494AB" w14:textId="77777777" w:rsidR="00B225EF" w:rsidRPr="00F5276C" w:rsidRDefault="00B225EF" w:rsidP="00B225EF">
      <w:pPr>
        <w:spacing w:after="0"/>
        <w:ind w:firstLine="567"/>
        <w:contextualSpacing/>
        <w:jc w:val="both"/>
        <w:rPr>
          <w:rFonts w:ascii="Times New Roman" w:hAnsi="Times New Roman" w:cs="Times New Roman"/>
          <w:bCs/>
          <w:color w:val="000000"/>
          <w:sz w:val="28"/>
          <w:szCs w:val="28"/>
        </w:rPr>
      </w:pPr>
      <w:r w:rsidRPr="00F5276C">
        <w:rPr>
          <w:rFonts w:ascii="Times New Roman" w:hAnsi="Times New Roman" w:cs="Times New Roman"/>
          <w:bCs/>
          <w:color w:val="000000"/>
          <w:sz w:val="28"/>
          <w:szCs w:val="28"/>
        </w:rPr>
        <w:t>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товаром.</w:t>
      </w:r>
    </w:p>
    <w:p w14:paraId="50182E73" w14:textId="77777777" w:rsidR="00B225EF" w:rsidRPr="00F5276C" w:rsidRDefault="00B225EF" w:rsidP="00B225EF">
      <w:pPr>
        <w:spacing w:after="0"/>
        <w:ind w:firstLine="567"/>
        <w:contextualSpacing/>
        <w:jc w:val="both"/>
        <w:rPr>
          <w:rFonts w:ascii="Times New Roman" w:hAnsi="Times New Roman" w:cs="Times New Roman"/>
          <w:bCs/>
          <w:color w:val="000000"/>
          <w:sz w:val="28"/>
          <w:szCs w:val="28"/>
        </w:rPr>
      </w:pPr>
      <w:r w:rsidRPr="00F5276C">
        <w:rPr>
          <w:rFonts w:ascii="Times New Roman" w:hAnsi="Times New Roman" w:cs="Times New Roman"/>
          <w:bCs/>
          <w:color w:val="000000"/>
          <w:sz w:val="28"/>
          <w:szCs w:val="28"/>
        </w:rPr>
        <w:t>Весь товар должен соответствовать требованиям, установленным настоящим техническим заданием.</w:t>
      </w:r>
    </w:p>
    <w:p w14:paraId="7C3631A7" w14:textId="77777777" w:rsidR="00B225EF" w:rsidRPr="00F5276C" w:rsidRDefault="00B225EF" w:rsidP="00B225EF">
      <w:pPr>
        <w:spacing w:after="0"/>
        <w:contextualSpacing/>
        <w:jc w:val="both"/>
        <w:rPr>
          <w:rFonts w:ascii="Times New Roman" w:hAnsi="Times New Roman" w:cs="Times New Roman"/>
          <w:b/>
          <w:sz w:val="28"/>
          <w:szCs w:val="28"/>
        </w:rPr>
      </w:pPr>
      <w:r w:rsidRPr="00F5276C">
        <w:rPr>
          <w:rFonts w:ascii="Times New Roman" w:hAnsi="Times New Roman" w:cs="Times New Roman"/>
          <w:b/>
          <w:sz w:val="28"/>
          <w:szCs w:val="28"/>
        </w:rPr>
        <w:t>ТРЕБОВАНИЯ К КАЧЕСТВУ И БЕЗОПАСНОСТИ ТОВАРА:</w:t>
      </w:r>
    </w:p>
    <w:p w14:paraId="461BC76F" w14:textId="77777777" w:rsidR="00B225EF" w:rsidRPr="00F5276C" w:rsidRDefault="00B225EF" w:rsidP="00B225EF">
      <w:pPr>
        <w:tabs>
          <w:tab w:val="left" w:pos="567"/>
        </w:tabs>
        <w:spacing w:after="0"/>
        <w:ind w:left="-142" w:firstLine="709"/>
        <w:contextualSpacing/>
        <w:jc w:val="both"/>
        <w:rPr>
          <w:rFonts w:ascii="Times New Roman" w:hAnsi="Times New Roman" w:cs="Times New Roman"/>
          <w:bCs/>
          <w:noProof/>
          <w:sz w:val="28"/>
          <w:szCs w:val="28"/>
        </w:rPr>
      </w:pPr>
      <w:r w:rsidRPr="00F5276C">
        <w:rPr>
          <w:rFonts w:ascii="Times New Roman" w:hAnsi="Times New Roman" w:cs="Times New Roman"/>
          <w:noProof/>
          <w:sz w:val="28"/>
          <w:szCs w:val="28"/>
        </w:rPr>
        <w:t>П</w:t>
      </w:r>
      <w:r w:rsidRPr="00F5276C">
        <w:rPr>
          <w:rFonts w:ascii="Times New Roman" w:hAnsi="Times New Roman" w:cs="Times New Roman"/>
          <w:sz w:val="28"/>
          <w:szCs w:val="28"/>
        </w:rPr>
        <w:t>оставляемый товар должен отвечать требованиям: ГОСТов, техническим условиям завода изготовителя и</w:t>
      </w:r>
      <w:r w:rsidRPr="00F5276C">
        <w:rPr>
          <w:rFonts w:ascii="Times New Roman" w:hAnsi="Times New Roman" w:cs="Times New Roman"/>
          <w:bCs/>
          <w:noProof/>
          <w:sz w:val="28"/>
          <w:szCs w:val="28"/>
        </w:rPr>
        <w:t xml:space="preserve"> подтверждаться сертификатами (декларацией) о соответствии или паспортом качества (безопасности) либо заверенными копиями в установленном порядке, подтверждающим качество и безопасность товара.</w:t>
      </w:r>
    </w:p>
    <w:p w14:paraId="32BEB93A" w14:textId="77777777" w:rsidR="00B225EF" w:rsidRPr="00F5276C" w:rsidRDefault="00B225EF" w:rsidP="00B225EF">
      <w:pPr>
        <w:pStyle w:val="af0"/>
        <w:tabs>
          <w:tab w:val="left" w:pos="567"/>
        </w:tabs>
        <w:ind w:firstLine="567"/>
        <w:contextualSpacing/>
        <w:jc w:val="both"/>
        <w:rPr>
          <w:szCs w:val="28"/>
        </w:rPr>
      </w:pPr>
      <w:r w:rsidRPr="00F5276C">
        <w:rPr>
          <w:szCs w:val="28"/>
        </w:rPr>
        <w:t xml:space="preserve">Товар должен быть свободным от прав на него третьих лиц. </w:t>
      </w:r>
    </w:p>
    <w:p w14:paraId="51D5FF30" w14:textId="77777777" w:rsidR="00B225EF" w:rsidRPr="00F5276C" w:rsidRDefault="00B225EF" w:rsidP="00B225EF">
      <w:pPr>
        <w:spacing w:after="0"/>
        <w:contextualSpacing/>
        <w:jc w:val="both"/>
        <w:rPr>
          <w:rFonts w:ascii="Times New Roman" w:hAnsi="Times New Roman" w:cs="Times New Roman"/>
          <w:sz w:val="28"/>
          <w:szCs w:val="28"/>
        </w:rPr>
      </w:pPr>
      <w:r w:rsidRPr="00F5276C">
        <w:rPr>
          <w:rFonts w:ascii="Times New Roman" w:hAnsi="Times New Roman" w:cs="Times New Roman"/>
          <w:b/>
          <w:sz w:val="28"/>
          <w:szCs w:val="28"/>
        </w:rPr>
        <w:t>ТРЕБОВАНИЯ К ГАРАНТИИ КАЧЕСТВА ТОВАРА</w:t>
      </w:r>
      <w:r w:rsidRPr="00F5276C">
        <w:rPr>
          <w:rFonts w:ascii="Times New Roman" w:hAnsi="Times New Roman" w:cs="Times New Roman"/>
          <w:sz w:val="28"/>
          <w:szCs w:val="28"/>
        </w:rPr>
        <w:t xml:space="preserve">:    </w:t>
      </w:r>
    </w:p>
    <w:p w14:paraId="19ABA9B5" w14:textId="77777777" w:rsidR="00B225EF" w:rsidRPr="00F5276C" w:rsidRDefault="00B225EF" w:rsidP="00B225EF">
      <w:pPr>
        <w:spacing w:after="0"/>
        <w:ind w:firstLine="567"/>
        <w:contextualSpacing/>
        <w:jc w:val="both"/>
        <w:rPr>
          <w:rFonts w:ascii="Times New Roman" w:hAnsi="Times New Roman" w:cs="Times New Roman"/>
          <w:sz w:val="28"/>
          <w:szCs w:val="28"/>
        </w:rPr>
      </w:pPr>
      <w:r w:rsidRPr="00F5276C">
        <w:rPr>
          <w:rFonts w:ascii="Times New Roman" w:hAnsi="Times New Roman" w:cs="Times New Roman"/>
          <w:sz w:val="28"/>
          <w:szCs w:val="28"/>
        </w:rPr>
        <w:t>Товар должен быть поставлен (отгружен) в ассортименте (наименовании), в объеме (количестве) и в сроки, предусмотренные Государственным контрактом.</w:t>
      </w:r>
    </w:p>
    <w:p w14:paraId="699A535A" w14:textId="77777777" w:rsidR="00B225EF" w:rsidRPr="00F5276C" w:rsidRDefault="00B225EF" w:rsidP="00B225EF">
      <w:pPr>
        <w:pStyle w:val="af0"/>
        <w:tabs>
          <w:tab w:val="left" w:pos="567"/>
        </w:tabs>
        <w:ind w:left="-142" w:firstLine="709"/>
        <w:contextualSpacing/>
        <w:jc w:val="both"/>
        <w:rPr>
          <w:szCs w:val="28"/>
        </w:rPr>
      </w:pPr>
      <w:r w:rsidRPr="00F5276C">
        <w:rPr>
          <w:szCs w:val="28"/>
        </w:rPr>
        <w:t xml:space="preserve">Гарантийный срок эксплуатации товара устанавливается в соответствии с нормативно-технической документацией, техническими условиями завода-изготовителя, исчисляется с момента его поставки и должен составлять не менее </w:t>
      </w:r>
      <w:r>
        <w:rPr>
          <w:szCs w:val="28"/>
        </w:rPr>
        <w:t>12</w:t>
      </w:r>
      <w:r w:rsidRPr="00F5276C">
        <w:rPr>
          <w:szCs w:val="28"/>
        </w:rPr>
        <w:t xml:space="preserve"> месяцев.</w:t>
      </w:r>
    </w:p>
    <w:p w14:paraId="607C924A" w14:textId="77777777" w:rsidR="00B225EF" w:rsidRPr="00F5276C" w:rsidRDefault="00B225EF" w:rsidP="00B225EF">
      <w:pPr>
        <w:tabs>
          <w:tab w:val="left" w:pos="709"/>
        </w:tabs>
        <w:spacing w:after="0"/>
        <w:ind w:firstLine="567"/>
        <w:contextualSpacing/>
        <w:jc w:val="both"/>
        <w:rPr>
          <w:rFonts w:ascii="Times New Roman" w:hAnsi="Times New Roman" w:cs="Times New Roman"/>
          <w:sz w:val="28"/>
          <w:szCs w:val="28"/>
        </w:rPr>
      </w:pPr>
      <w:r w:rsidRPr="00F5276C">
        <w:rPr>
          <w:rFonts w:ascii="Times New Roman" w:hAnsi="Times New Roman" w:cs="Times New Roman"/>
          <w:sz w:val="28"/>
          <w:szCs w:val="28"/>
        </w:rPr>
        <w:lastRenderedPageBreak/>
        <w:t xml:space="preserve">Товар должен иметь необходимые маркировки согласно ГОСТов и требованиям установленным законодательством РФ. </w:t>
      </w:r>
    </w:p>
    <w:p w14:paraId="28A8D628" w14:textId="77777777" w:rsidR="00B225EF" w:rsidRPr="00F5276C" w:rsidRDefault="00B225EF" w:rsidP="00B225EF">
      <w:pPr>
        <w:spacing w:after="0"/>
        <w:contextualSpacing/>
        <w:rPr>
          <w:rFonts w:ascii="Times New Roman" w:hAnsi="Times New Roman" w:cs="Times New Roman"/>
          <w:b/>
          <w:bCs/>
          <w:sz w:val="28"/>
          <w:szCs w:val="28"/>
        </w:rPr>
      </w:pPr>
      <w:r w:rsidRPr="00F5276C">
        <w:rPr>
          <w:rFonts w:ascii="Times New Roman" w:hAnsi="Times New Roman" w:cs="Times New Roman"/>
          <w:b/>
          <w:bCs/>
          <w:sz w:val="28"/>
          <w:szCs w:val="28"/>
        </w:rPr>
        <w:t>ТРЕБОВАНИЯ К ДОКУМЕНТАЦИИ И УПАКОВКЕ НА ТОВАР:</w:t>
      </w:r>
    </w:p>
    <w:p w14:paraId="702C7F71" w14:textId="77777777" w:rsidR="00B225EF" w:rsidRPr="00F5276C" w:rsidRDefault="00B225EF" w:rsidP="00B225EF">
      <w:pPr>
        <w:spacing w:after="0"/>
        <w:ind w:firstLine="567"/>
        <w:contextualSpacing/>
        <w:jc w:val="both"/>
        <w:rPr>
          <w:rFonts w:ascii="Times New Roman" w:hAnsi="Times New Roman" w:cs="Times New Roman"/>
          <w:bCs/>
          <w:sz w:val="28"/>
          <w:szCs w:val="28"/>
        </w:rPr>
      </w:pPr>
      <w:r w:rsidRPr="00F5276C">
        <w:rPr>
          <w:rFonts w:ascii="Times New Roman" w:hAnsi="Times New Roman" w:cs="Times New Roman"/>
          <w:bCs/>
          <w:sz w:val="28"/>
          <w:szCs w:val="28"/>
        </w:rPr>
        <w:t>Поставляемый товар должен иметь документы, подтверждающие подлинность поставляемого товара.</w:t>
      </w:r>
    </w:p>
    <w:p w14:paraId="7621F3C1" w14:textId="77777777" w:rsidR="00B225EF" w:rsidRPr="00F5276C" w:rsidRDefault="00B225EF" w:rsidP="00B225EF">
      <w:pPr>
        <w:pStyle w:val="af0"/>
        <w:ind w:firstLine="567"/>
        <w:contextualSpacing/>
        <w:jc w:val="both"/>
        <w:rPr>
          <w:szCs w:val="28"/>
        </w:rPr>
      </w:pPr>
      <w:r w:rsidRPr="00F5276C">
        <w:rPr>
          <w:szCs w:val="28"/>
        </w:rPr>
        <w:t xml:space="preserve">Упаковка поставляемого товара должна соответствовать требованиям ГОСТов и ТР ТС 005/2011 «О безопасности упаковки». </w:t>
      </w:r>
    </w:p>
    <w:p w14:paraId="0F912DED" w14:textId="77777777" w:rsidR="00B225EF" w:rsidRPr="00F5276C" w:rsidRDefault="00B225EF" w:rsidP="00B225EF">
      <w:pPr>
        <w:spacing w:after="0"/>
        <w:ind w:firstLine="567"/>
        <w:contextualSpacing/>
        <w:jc w:val="both"/>
        <w:rPr>
          <w:rFonts w:ascii="Times New Roman" w:hAnsi="Times New Roman" w:cs="Times New Roman"/>
          <w:sz w:val="28"/>
          <w:szCs w:val="28"/>
          <w:lang w:eastAsia="ru-RU"/>
        </w:rPr>
      </w:pPr>
      <w:r w:rsidRPr="00F5276C">
        <w:rPr>
          <w:rFonts w:ascii="Times New Roman" w:hAnsi="Times New Roman" w:cs="Times New Roman"/>
          <w:bCs/>
          <w:sz w:val="28"/>
          <w:szCs w:val="28"/>
        </w:rPr>
        <w:t>Товар должен быть упакован таким образом, чтобы предотвратить повреждение товара во время перевозки. Упаковка товара должна полностью обеспечивать условия транспортировки, предъявляемых к данному виду товаров.</w:t>
      </w:r>
    </w:p>
    <w:p w14:paraId="1BAD3FE5" w14:textId="6FDB7FBD" w:rsidR="00270261" w:rsidRDefault="00270261">
      <w:pPr>
        <w:rPr>
          <w:rFonts w:ascii="Times New Roman" w:hAnsi="Times New Roman" w:cs="Times New Roman"/>
          <w:b/>
        </w:rPr>
      </w:pPr>
    </w:p>
    <w:tbl>
      <w:tblPr>
        <w:tblpPr w:leftFromText="180" w:rightFromText="180" w:vertAnchor="text" w:horzAnchor="margin" w:tblpY="46"/>
        <w:tblW w:w="9923" w:type="dxa"/>
        <w:tblLook w:val="01E0" w:firstRow="1" w:lastRow="1" w:firstColumn="1" w:lastColumn="1" w:noHBand="0" w:noVBand="0"/>
      </w:tblPr>
      <w:tblGrid>
        <w:gridCol w:w="5103"/>
        <w:gridCol w:w="4820"/>
      </w:tblGrid>
      <w:tr w:rsidR="00FA7256" w:rsidRPr="00C87EB2" w14:paraId="14830C37" w14:textId="77777777" w:rsidTr="00FA7256">
        <w:trPr>
          <w:trHeight w:val="426"/>
        </w:trPr>
        <w:tc>
          <w:tcPr>
            <w:tcW w:w="5103" w:type="dxa"/>
          </w:tcPr>
          <w:p w14:paraId="555F9C37" w14:textId="083F8188" w:rsidR="00FA7256" w:rsidRPr="00C87EB2" w:rsidRDefault="00FA7256" w:rsidP="00E31604">
            <w:pPr>
              <w:jc w:val="center"/>
              <w:rPr>
                <w:rFonts w:ascii="Times New Roman" w:hAnsi="Times New Roman" w:cs="Times New Roman"/>
                <w:b/>
                <w:sz w:val="28"/>
                <w:szCs w:val="28"/>
              </w:rPr>
            </w:pPr>
            <w:r w:rsidRPr="00C87EB2">
              <w:rPr>
                <w:rFonts w:ascii="Times New Roman" w:hAnsi="Times New Roman" w:cs="Times New Roman"/>
                <w:b/>
                <w:sz w:val="28"/>
                <w:szCs w:val="28"/>
              </w:rPr>
              <w:t>ЗАКАЗЧИК:</w:t>
            </w:r>
          </w:p>
        </w:tc>
        <w:tc>
          <w:tcPr>
            <w:tcW w:w="4820" w:type="dxa"/>
          </w:tcPr>
          <w:p w14:paraId="4FF8BD4D" w14:textId="77777777" w:rsidR="00FA7256" w:rsidRPr="00C87EB2" w:rsidRDefault="00FA7256" w:rsidP="00E31604">
            <w:pPr>
              <w:jc w:val="center"/>
              <w:rPr>
                <w:rFonts w:ascii="Times New Roman" w:hAnsi="Times New Roman" w:cs="Times New Roman"/>
                <w:b/>
                <w:sz w:val="28"/>
                <w:szCs w:val="28"/>
              </w:rPr>
            </w:pPr>
            <w:r w:rsidRPr="00C87EB2">
              <w:rPr>
                <w:rFonts w:ascii="Times New Roman" w:hAnsi="Times New Roman" w:cs="Times New Roman"/>
                <w:b/>
                <w:sz w:val="28"/>
                <w:szCs w:val="28"/>
              </w:rPr>
              <w:t>ПОСТАВЩИК:</w:t>
            </w:r>
          </w:p>
        </w:tc>
      </w:tr>
      <w:tr w:rsidR="00FA7256" w:rsidRPr="00FA7256" w14:paraId="71ADC6CF" w14:textId="77777777" w:rsidTr="00FA7256">
        <w:trPr>
          <w:trHeight w:val="1188"/>
        </w:trPr>
        <w:tc>
          <w:tcPr>
            <w:tcW w:w="5103" w:type="dxa"/>
          </w:tcPr>
          <w:p w14:paraId="524588FE" w14:textId="0463F91A" w:rsidR="00FA7256" w:rsidRPr="00FA7256" w:rsidRDefault="00B225EF" w:rsidP="00B225EF">
            <w:pPr>
              <w:spacing w:after="0"/>
              <w:contextualSpacing/>
              <w:jc w:val="center"/>
              <w:rPr>
                <w:rFonts w:ascii="Times New Roman" w:hAnsi="Times New Roman" w:cs="Times New Roman"/>
                <w:sz w:val="28"/>
                <w:szCs w:val="28"/>
              </w:rPr>
            </w:pPr>
            <w:r w:rsidRPr="00C87EB2">
              <w:rPr>
                <w:rFonts w:ascii="Times New Roman" w:hAnsi="Times New Roman" w:cs="Times New Roman"/>
                <w:b/>
                <w:sz w:val="28"/>
                <w:szCs w:val="28"/>
              </w:rPr>
              <w:t>СЕВЕРО-ВОСТОЧНОЕ МЕЖРЕГИОНАЛЬНОЕ УПРАВЛЕНИЕ ФЕДЕРАЛЬНОЙ СЛУЖБЫ ПО НАДЗОРУ В СФЕРЕ ПРИРОДОПОЛЬЗОВАНИЯ</w:t>
            </w:r>
          </w:p>
        </w:tc>
        <w:tc>
          <w:tcPr>
            <w:tcW w:w="4820" w:type="dxa"/>
          </w:tcPr>
          <w:p w14:paraId="50A554A9" w14:textId="77777777" w:rsidR="00FA7256" w:rsidRPr="00FA7256" w:rsidRDefault="00FA7256" w:rsidP="00E31604">
            <w:pPr>
              <w:rPr>
                <w:rFonts w:ascii="Times New Roman" w:hAnsi="Times New Roman" w:cs="Times New Roman"/>
                <w:i/>
                <w:sz w:val="28"/>
                <w:szCs w:val="28"/>
              </w:rPr>
            </w:pPr>
          </w:p>
        </w:tc>
      </w:tr>
      <w:tr w:rsidR="00FA7256" w:rsidRPr="00C87EB2" w14:paraId="55BCFF03" w14:textId="77777777" w:rsidTr="00FA7256">
        <w:trPr>
          <w:trHeight w:val="1289"/>
        </w:trPr>
        <w:tc>
          <w:tcPr>
            <w:tcW w:w="5103" w:type="dxa"/>
          </w:tcPr>
          <w:p w14:paraId="32B0F739" w14:textId="77777777" w:rsidR="00FA7256" w:rsidRPr="00FA7256" w:rsidRDefault="00FA7256" w:rsidP="00E31604">
            <w:pPr>
              <w:spacing w:after="60"/>
              <w:jc w:val="both"/>
              <w:rPr>
                <w:rFonts w:ascii="Times New Roman" w:hAnsi="Times New Roman" w:cs="Times New Roman"/>
                <w:sz w:val="28"/>
                <w:szCs w:val="28"/>
              </w:rPr>
            </w:pPr>
          </w:p>
          <w:p w14:paraId="4A0921A5" w14:textId="77777777" w:rsidR="00FA7256" w:rsidRPr="00C87EB2" w:rsidRDefault="00FA7256" w:rsidP="00E31604">
            <w:pPr>
              <w:spacing w:after="60"/>
              <w:jc w:val="both"/>
              <w:rPr>
                <w:rFonts w:ascii="Times New Roman" w:hAnsi="Times New Roman" w:cs="Times New Roman"/>
                <w:sz w:val="28"/>
                <w:szCs w:val="28"/>
              </w:rPr>
            </w:pPr>
            <w:r w:rsidRPr="00C87EB2">
              <w:rPr>
                <w:rFonts w:ascii="Times New Roman" w:hAnsi="Times New Roman" w:cs="Times New Roman"/>
                <w:sz w:val="28"/>
                <w:szCs w:val="28"/>
              </w:rPr>
              <w:t>________________/Ф.И.О /</w:t>
            </w:r>
          </w:p>
          <w:p w14:paraId="5B5C8BE9" w14:textId="77777777" w:rsidR="00FA7256" w:rsidRPr="00C87EB2" w:rsidRDefault="00FA7256" w:rsidP="00E31604">
            <w:pPr>
              <w:rPr>
                <w:rFonts w:ascii="Times New Roman" w:hAnsi="Times New Roman" w:cs="Times New Roman"/>
                <w:color w:val="000000"/>
                <w:sz w:val="28"/>
                <w:szCs w:val="28"/>
              </w:rPr>
            </w:pPr>
            <w:r w:rsidRPr="00C87EB2">
              <w:rPr>
                <w:rFonts w:ascii="Times New Roman" w:hAnsi="Times New Roman" w:cs="Times New Roman"/>
                <w:sz w:val="28"/>
                <w:szCs w:val="28"/>
              </w:rPr>
              <w:t>Подписано ЭП</w:t>
            </w:r>
          </w:p>
        </w:tc>
        <w:tc>
          <w:tcPr>
            <w:tcW w:w="4820" w:type="dxa"/>
          </w:tcPr>
          <w:p w14:paraId="087042BD" w14:textId="77777777" w:rsidR="00FA7256" w:rsidRPr="00C87EB2" w:rsidRDefault="00FA7256" w:rsidP="00E31604">
            <w:pPr>
              <w:spacing w:after="60"/>
              <w:jc w:val="both"/>
              <w:rPr>
                <w:rFonts w:ascii="Times New Roman" w:hAnsi="Times New Roman" w:cs="Times New Roman"/>
                <w:sz w:val="28"/>
                <w:szCs w:val="28"/>
              </w:rPr>
            </w:pPr>
          </w:p>
        </w:tc>
      </w:tr>
    </w:tbl>
    <w:p w14:paraId="3EFB9A6A" w14:textId="77777777" w:rsidR="00FA7256" w:rsidRPr="00206D6B" w:rsidRDefault="00FA7256">
      <w:pPr>
        <w:rPr>
          <w:rFonts w:ascii="Times New Roman" w:hAnsi="Times New Roman" w:cs="Times New Roman"/>
          <w:b/>
        </w:rPr>
      </w:pPr>
    </w:p>
    <w:sectPr w:rsidR="00FA7256" w:rsidRPr="00206D6B" w:rsidSect="00FA7256">
      <w:head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08408" w14:textId="77777777" w:rsidR="006C2B80" w:rsidRDefault="006C2B80" w:rsidP="00C246E4">
      <w:pPr>
        <w:spacing w:after="0" w:line="240" w:lineRule="auto"/>
      </w:pPr>
      <w:r>
        <w:separator/>
      </w:r>
    </w:p>
  </w:endnote>
  <w:endnote w:type="continuationSeparator" w:id="0">
    <w:p w14:paraId="217F9EB2" w14:textId="77777777" w:rsidR="006C2B80" w:rsidRDefault="006C2B80" w:rsidP="00C2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72B2A" w14:textId="77777777" w:rsidR="006C2B80" w:rsidRDefault="006C2B80" w:rsidP="00C246E4">
      <w:pPr>
        <w:spacing w:after="0" w:line="240" w:lineRule="auto"/>
      </w:pPr>
      <w:r>
        <w:separator/>
      </w:r>
    </w:p>
  </w:footnote>
  <w:footnote w:type="continuationSeparator" w:id="0">
    <w:p w14:paraId="212FD015" w14:textId="77777777" w:rsidR="006C2B80" w:rsidRDefault="006C2B80" w:rsidP="00C24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7394" w14:textId="016D6EC8" w:rsidR="00C246E4" w:rsidRPr="00C246E4" w:rsidRDefault="00C246E4" w:rsidP="00C246E4">
    <w:pPr>
      <w:pStyle w:val="a5"/>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130"/>
    <w:multiLevelType w:val="hybridMultilevel"/>
    <w:tmpl w:val="29DE9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05D1D28"/>
    <w:multiLevelType w:val="hybridMultilevel"/>
    <w:tmpl w:val="75B058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9C0970"/>
    <w:multiLevelType w:val="hybridMultilevel"/>
    <w:tmpl w:val="FD7AC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433C1"/>
    <w:multiLevelType w:val="multilevel"/>
    <w:tmpl w:val="EED28332"/>
    <w:lvl w:ilvl="0">
      <w:start w:val="7"/>
      <w:numFmt w:val="decimal"/>
      <w:lvlText w:val="%1."/>
      <w:lvlJc w:val="left"/>
      <w:pPr>
        <w:ind w:left="360" w:hanging="360"/>
      </w:pPr>
      <w:rPr>
        <w:rFonts w:hint="default"/>
        <w:b w:val="0"/>
      </w:rPr>
    </w:lvl>
    <w:lvl w:ilvl="1">
      <w:start w:val="1"/>
      <w:numFmt w:val="decimal"/>
      <w:lvlText w:val="%1.%2."/>
      <w:lvlJc w:val="left"/>
      <w:pPr>
        <w:ind w:left="3087" w:hanging="360"/>
      </w:pPr>
      <w:rPr>
        <w:rFonts w:hint="default"/>
        <w:b/>
      </w:rPr>
    </w:lvl>
    <w:lvl w:ilvl="2">
      <w:start w:val="1"/>
      <w:numFmt w:val="decimal"/>
      <w:lvlText w:val="%1.%2.%3."/>
      <w:lvlJc w:val="left"/>
      <w:pPr>
        <w:ind w:left="6174" w:hanging="720"/>
      </w:pPr>
      <w:rPr>
        <w:rFonts w:hint="default"/>
        <w:b w:val="0"/>
      </w:rPr>
    </w:lvl>
    <w:lvl w:ilvl="3">
      <w:start w:val="1"/>
      <w:numFmt w:val="decimal"/>
      <w:lvlText w:val="%1.%2.%3.%4."/>
      <w:lvlJc w:val="left"/>
      <w:pPr>
        <w:ind w:left="8901" w:hanging="720"/>
      </w:pPr>
      <w:rPr>
        <w:rFonts w:hint="default"/>
        <w:b w:val="0"/>
      </w:rPr>
    </w:lvl>
    <w:lvl w:ilvl="4">
      <w:start w:val="1"/>
      <w:numFmt w:val="decimal"/>
      <w:lvlText w:val="%1.%2.%3.%4.%5."/>
      <w:lvlJc w:val="left"/>
      <w:pPr>
        <w:ind w:left="11988" w:hanging="1080"/>
      </w:pPr>
      <w:rPr>
        <w:rFonts w:hint="default"/>
        <w:b w:val="0"/>
      </w:rPr>
    </w:lvl>
    <w:lvl w:ilvl="5">
      <w:start w:val="1"/>
      <w:numFmt w:val="decimal"/>
      <w:lvlText w:val="%1.%2.%3.%4.%5.%6."/>
      <w:lvlJc w:val="left"/>
      <w:pPr>
        <w:ind w:left="14715" w:hanging="1080"/>
      </w:pPr>
      <w:rPr>
        <w:rFonts w:hint="default"/>
        <w:b w:val="0"/>
      </w:rPr>
    </w:lvl>
    <w:lvl w:ilvl="6">
      <w:start w:val="1"/>
      <w:numFmt w:val="decimal"/>
      <w:lvlText w:val="%1.%2.%3.%4.%5.%6.%7."/>
      <w:lvlJc w:val="left"/>
      <w:pPr>
        <w:ind w:left="17802" w:hanging="1440"/>
      </w:pPr>
      <w:rPr>
        <w:rFonts w:hint="default"/>
        <w:b w:val="0"/>
      </w:rPr>
    </w:lvl>
    <w:lvl w:ilvl="7">
      <w:start w:val="1"/>
      <w:numFmt w:val="decimal"/>
      <w:lvlText w:val="%1.%2.%3.%4.%5.%6.%7.%8."/>
      <w:lvlJc w:val="left"/>
      <w:pPr>
        <w:ind w:left="20529" w:hanging="1440"/>
      </w:pPr>
      <w:rPr>
        <w:rFonts w:hint="default"/>
        <w:b w:val="0"/>
      </w:rPr>
    </w:lvl>
    <w:lvl w:ilvl="8">
      <w:start w:val="1"/>
      <w:numFmt w:val="decimal"/>
      <w:lvlText w:val="%1.%2.%3.%4.%5.%6.%7.%8.%9."/>
      <w:lvlJc w:val="left"/>
      <w:pPr>
        <w:ind w:left="23616" w:hanging="1800"/>
      </w:pPr>
      <w:rPr>
        <w:rFonts w:hint="default"/>
        <w:b w:val="0"/>
      </w:rPr>
    </w:lvl>
  </w:abstractNum>
  <w:abstractNum w:abstractNumId="4" w15:restartNumberingAfterBreak="0">
    <w:nsid w:val="0CA725D3"/>
    <w:multiLevelType w:val="hybridMultilevel"/>
    <w:tmpl w:val="9470F6AC"/>
    <w:lvl w:ilvl="0" w:tplc="BF34E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180A25"/>
    <w:multiLevelType w:val="multilevel"/>
    <w:tmpl w:val="C0F4F24A"/>
    <w:lvl w:ilvl="0">
      <w:start w:val="1"/>
      <w:numFmt w:val="decimal"/>
      <w:lvlText w:val="%1."/>
      <w:lvlJc w:val="left"/>
      <w:pPr>
        <w:ind w:left="2062"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4D5921"/>
    <w:multiLevelType w:val="multilevel"/>
    <w:tmpl w:val="4E382516"/>
    <w:lvl w:ilvl="0">
      <w:start w:val="1"/>
      <w:numFmt w:val="decimal"/>
      <w:lvlText w:val="%1."/>
      <w:lvlJc w:val="left"/>
      <w:pPr>
        <w:ind w:left="720" w:hanging="360"/>
      </w:p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rPr>
        <w:sz w:val="22"/>
        <w:szCs w:val="22"/>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2655B3B"/>
    <w:multiLevelType w:val="multilevel"/>
    <w:tmpl w:val="8BD26992"/>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b w:val="0"/>
      </w:rPr>
    </w:lvl>
    <w:lvl w:ilvl="2">
      <w:start w:val="1"/>
      <w:numFmt w:val="decimal"/>
      <w:lvlText w:val="%1.%2.%3."/>
      <w:lvlJc w:val="left"/>
      <w:pPr>
        <w:ind w:left="1722" w:hanging="870"/>
      </w:pPr>
      <w:rPr>
        <w:rFonts w:hint="default"/>
        <w:b w:val="0"/>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3ED1622"/>
    <w:multiLevelType w:val="hybridMultilevel"/>
    <w:tmpl w:val="F394F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145FE"/>
    <w:multiLevelType w:val="hybridMultilevel"/>
    <w:tmpl w:val="BD3A0D7A"/>
    <w:lvl w:ilvl="0" w:tplc="2A7430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BEC63BC"/>
    <w:multiLevelType w:val="hybridMultilevel"/>
    <w:tmpl w:val="F04657DA"/>
    <w:lvl w:ilvl="0" w:tplc="2A7430E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C93AE8"/>
    <w:multiLevelType w:val="hybridMultilevel"/>
    <w:tmpl w:val="3208A5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F3D2CEA"/>
    <w:multiLevelType w:val="hybridMultilevel"/>
    <w:tmpl w:val="A2D655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142299D"/>
    <w:multiLevelType w:val="hybridMultilevel"/>
    <w:tmpl w:val="43B26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116A2C"/>
    <w:multiLevelType w:val="hybridMultilevel"/>
    <w:tmpl w:val="D096B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0586DE7"/>
    <w:multiLevelType w:val="hybridMultilevel"/>
    <w:tmpl w:val="F52AFCC2"/>
    <w:lvl w:ilvl="0" w:tplc="2A7430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452BD4"/>
    <w:multiLevelType w:val="hybridMultilevel"/>
    <w:tmpl w:val="3202EDA2"/>
    <w:lvl w:ilvl="0" w:tplc="2A7430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E8777ED"/>
    <w:multiLevelType w:val="hybridMultilevel"/>
    <w:tmpl w:val="4656A3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F2C3279"/>
    <w:multiLevelType w:val="hybridMultilevel"/>
    <w:tmpl w:val="235A8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19A7A34"/>
    <w:multiLevelType w:val="multilevel"/>
    <w:tmpl w:val="D360A19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3698"/>
        </w:tabs>
        <w:ind w:left="3698" w:hanging="720"/>
      </w:pPr>
      <w:rPr>
        <w:rFonts w:hint="default"/>
        <w:b/>
      </w:rPr>
    </w:lvl>
    <w:lvl w:ilvl="2">
      <w:start w:val="1"/>
      <w:numFmt w:val="decimal"/>
      <w:lvlText w:val="%1.%2.%3."/>
      <w:lvlJc w:val="left"/>
      <w:pPr>
        <w:tabs>
          <w:tab w:val="num" w:pos="6174"/>
        </w:tabs>
        <w:ind w:left="6174" w:hanging="720"/>
      </w:pPr>
      <w:rPr>
        <w:rFonts w:hint="default"/>
        <w:b/>
      </w:rPr>
    </w:lvl>
    <w:lvl w:ilvl="3">
      <w:start w:val="1"/>
      <w:numFmt w:val="decimal"/>
      <w:lvlText w:val="%1.%2.%3.%4."/>
      <w:lvlJc w:val="left"/>
      <w:pPr>
        <w:tabs>
          <w:tab w:val="num" w:pos="9261"/>
        </w:tabs>
        <w:ind w:left="9261" w:hanging="1080"/>
      </w:pPr>
      <w:rPr>
        <w:rFonts w:hint="default"/>
      </w:rPr>
    </w:lvl>
    <w:lvl w:ilvl="4">
      <w:start w:val="1"/>
      <w:numFmt w:val="decimal"/>
      <w:lvlText w:val="%1.%2.%3.%4.%5."/>
      <w:lvlJc w:val="left"/>
      <w:pPr>
        <w:tabs>
          <w:tab w:val="num" w:pos="11988"/>
        </w:tabs>
        <w:ind w:left="11988" w:hanging="1080"/>
      </w:pPr>
      <w:rPr>
        <w:rFonts w:hint="default"/>
      </w:rPr>
    </w:lvl>
    <w:lvl w:ilvl="5">
      <w:start w:val="1"/>
      <w:numFmt w:val="decimal"/>
      <w:lvlText w:val="%1.%2.%3.%4.%5.%6."/>
      <w:lvlJc w:val="left"/>
      <w:pPr>
        <w:tabs>
          <w:tab w:val="num" w:pos="15075"/>
        </w:tabs>
        <w:ind w:left="15075" w:hanging="1440"/>
      </w:pPr>
      <w:rPr>
        <w:rFonts w:hint="default"/>
      </w:rPr>
    </w:lvl>
    <w:lvl w:ilvl="6">
      <w:start w:val="1"/>
      <w:numFmt w:val="decimal"/>
      <w:lvlText w:val="%1.%2.%3.%4.%5.%6.%7."/>
      <w:lvlJc w:val="left"/>
      <w:pPr>
        <w:tabs>
          <w:tab w:val="num" w:pos="18162"/>
        </w:tabs>
        <w:ind w:left="18162" w:hanging="1800"/>
      </w:pPr>
      <w:rPr>
        <w:rFonts w:hint="default"/>
      </w:rPr>
    </w:lvl>
    <w:lvl w:ilvl="7">
      <w:start w:val="1"/>
      <w:numFmt w:val="decimal"/>
      <w:lvlText w:val="%1.%2.%3.%4.%5.%6.%7.%8."/>
      <w:lvlJc w:val="left"/>
      <w:pPr>
        <w:tabs>
          <w:tab w:val="num" w:pos="20889"/>
        </w:tabs>
        <w:ind w:left="20889" w:hanging="1800"/>
      </w:pPr>
      <w:rPr>
        <w:rFonts w:hint="default"/>
      </w:rPr>
    </w:lvl>
    <w:lvl w:ilvl="8">
      <w:start w:val="1"/>
      <w:numFmt w:val="decimal"/>
      <w:lvlText w:val="%1.%2.%3.%4.%5.%6.%7.%8.%9."/>
      <w:lvlJc w:val="left"/>
      <w:pPr>
        <w:tabs>
          <w:tab w:val="num" w:pos="23976"/>
        </w:tabs>
        <w:ind w:left="23976" w:hanging="2160"/>
      </w:pPr>
      <w:rPr>
        <w:rFonts w:hint="default"/>
      </w:rPr>
    </w:lvl>
  </w:abstractNum>
  <w:abstractNum w:abstractNumId="21" w15:restartNumberingAfterBreak="0">
    <w:nsid w:val="42D518EA"/>
    <w:multiLevelType w:val="hybridMultilevel"/>
    <w:tmpl w:val="19C60A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84248CD"/>
    <w:multiLevelType w:val="hybridMultilevel"/>
    <w:tmpl w:val="22FA4D8A"/>
    <w:lvl w:ilvl="0" w:tplc="FE86E4A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15:restartNumberingAfterBreak="0">
    <w:nsid w:val="48C32CA8"/>
    <w:multiLevelType w:val="multilevel"/>
    <w:tmpl w:val="1D06EA82"/>
    <w:lvl w:ilvl="0">
      <w:start w:val="8"/>
      <w:numFmt w:val="decimal"/>
      <w:lvlText w:val="%1."/>
      <w:lvlJc w:val="left"/>
      <w:pPr>
        <w:ind w:left="360" w:hanging="360"/>
      </w:pPr>
      <w:rPr>
        <w:rFonts w:hint="default"/>
        <w:b/>
      </w:rPr>
    </w:lvl>
    <w:lvl w:ilvl="1">
      <w:start w:val="1"/>
      <w:numFmt w:val="decimal"/>
      <w:lvlText w:val="%1.%2."/>
      <w:lvlJc w:val="left"/>
      <w:pPr>
        <w:ind w:left="3087" w:hanging="360"/>
      </w:pPr>
      <w:rPr>
        <w:rFonts w:hint="default"/>
        <w:b/>
        <w:sz w:val="22"/>
        <w:szCs w:val="22"/>
      </w:rPr>
    </w:lvl>
    <w:lvl w:ilvl="2">
      <w:start w:val="1"/>
      <w:numFmt w:val="decimal"/>
      <w:lvlText w:val="%1.%2.%3."/>
      <w:lvlJc w:val="left"/>
      <w:pPr>
        <w:ind w:left="6174" w:hanging="720"/>
      </w:pPr>
      <w:rPr>
        <w:rFonts w:hint="default"/>
        <w:b w:val="0"/>
      </w:rPr>
    </w:lvl>
    <w:lvl w:ilvl="3">
      <w:start w:val="1"/>
      <w:numFmt w:val="decimal"/>
      <w:lvlText w:val="%1.%2.%3.%4."/>
      <w:lvlJc w:val="left"/>
      <w:pPr>
        <w:ind w:left="8901" w:hanging="720"/>
      </w:pPr>
      <w:rPr>
        <w:rFonts w:hint="default"/>
        <w:b w:val="0"/>
      </w:rPr>
    </w:lvl>
    <w:lvl w:ilvl="4">
      <w:start w:val="1"/>
      <w:numFmt w:val="decimal"/>
      <w:lvlText w:val="%1.%2.%3.%4.%5."/>
      <w:lvlJc w:val="left"/>
      <w:pPr>
        <w:ind w:left="11988" w:hanging="1080"/>
      </w:pPr>
      <w:rPr>
        <w:rFonts w:hint="default"/>
        <w:b w:val="0"/>
      </w:rPr>
    </w:lvl>
    <w:lvl w:ilvl="5">
      <w:start w:val="1"/>
      <w:numFmt w:val="decimal"/>
      <w:lvlText w:val="%1.%2.%3.%4.%5.%6."/>
      <w:lvlJc w:val="left"/>
      <w:pPr>
        <w:ind w:left="14715" w:hanging="1080"/>
      </w:pPr>
      <w:rPr>
        <w:rFonts w:hint="default"/>
        <w:b w:val="0"/>
      </w:rPr>
    </w:lvl>
    <w:lvl w:ilvl="6">
      <w:start w:val="1"/>
      <w:numFmt w:val="decimal"/>
      <w:lvlText w:val="%1.%2.%3.%4.%5.%6.%7."/>
      <w:lvlJc w:val="left"/>
      <w:pPr>
        <w:ind w:left="17802" w:hanging="1440"/>
      </w:pPr>
      <w:rPr>
        <w:rFonts w:hint="default"/>
        <w:b w:val="0"/>
      </w:rPr>
    </w:lvl>
    <w:lvl w:ilvl="7">
      <w:start w:val="1"/>
      <w:numFmt w:val="decimal"/>
      <w:lvlText w:val="%1.%2.%3.%4.%5.%6.%7.%8."/>
      <w:lvlJc w:val="left"/>
      <w:pPr>
        <w:ind w:left="20529" w:hanging="1440"/>
      </w:pPr>
      <w:rPr>
        <w:rFonts w:hint="default"/>
        <w:b w:val="0"/>
      </w:rPr>
    </w:lvl>
    <w:lvl w:ilvl="8">
      <w:start w:val="1"/>
      <w:numFmt w:val="decimal"/>
      <w:lvlText w:val="%1.%2.%3.%4.%5.%6.%7.%8.%9."/>
      <w:lvlJc w:val="left"/>
      <w:pPr>
        <w:ind w:left="23616" w:hanging="1800"/>
      </w:pPr>
      <w:rPr>
        <w:rFonts w:hint="default"/>
        <w:b w:val="0"/>
      </w:rPr>
    </w:lvl>
  </w:abstractNum>
  <w:abstractNum w:abstractNumId="25" w15:restartNumberingAfterBreak="0">
    <w:nsid w:val="5C0A2D82"/>
    <w:multiLevelType w:val="hybridMultilevel"/>
    <w:tmpl w:val="1F22B7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F3E299A"/>
    <w:multiLevelType w:val="hybridMultilevel"/>
    <w:tmpl w:val="55BA1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8B2CBD"/>
    <w:multiLevelType w:val="hybridMultilevel"/>
    <w:tmpl w:val="7AF2022E"/>
    <w:lvl w:ilvl="0" w:tplc="BF34E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5967798"/>
    <w:multiLevelType w:val="multilevel"/>
    <w:tmpl w:val="C0F4F24A"/>
    <w:lvl w:ilvl="0">
      <w:start w:val="1"/>
      <w:numFmt w:val="decimal"/>
      <w:lvlText w:val="%1."/>
      <w:lvlJc w:val="left"/>
      <w:pPr>
        <w:ind w:left="2062" w:hanging="360"/>
      </w:pPr>
      <w:rPr>
        <w:rFonts w:hint="default"/>
      </w:rPr>
    </w:lvl>
    <w:lvl w:ilvl="1">
      <w:start w:val="1"/>
      <w:numFmt w:val="decimal"/>
      <w:isLgl/>
      <w:lvlText w:val="%1.%2."/>
      <w:lvlJc w:val="left"/>
      <w:pPr>
        <w:ind w:left="2487"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A2B36F4"/>
    <w:multiLevelType w:val="hybridMultilevel"/>
    <w:tmpl w:val="CB10C6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F4211DB"/>
    <w:multiLevelType w:val="multilevel"/>
    <w:tmpl w:val="FF2A93F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2" w15:restartNumberingAfterBreak="0">
    <w:nsid w:val="748271AF"/>
    <w:multiLevelType w:val="multilevel"/>
    <w:tmpl w:val="094C069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28"/>
  </w:num>
  <w:num w:numId="2">
    <w:abstractNumId w:val="17"/>
  </w:num>
  <w:num w:numId="3">
    <w:abstractNumId w:val="16"/>
  </w:num>
  <w:num w:numId="4">
    <w:abstractNumId w:val="9"/>
  </w:num>
  <w:num w:numId="5">
    <w:abstractNumId w:val="10"/>
  </w:num>
  <w:num w:numId="6">
    <w:abstractNumId w:val="30"/>
  </w:num>
  <w:num w:numId="7">
    <w:abstractNumId w:val="23"/>
  </w:num>
  <w:num w:numId="8">
    <w:abstractNumId w:val="20"/>
  </w:num>
  <w:num w:numId="9">
    <w:abstractNumId w:val="11"/>
  </w:num>
  <w:num w:numId="10">
    <w:abstractNumId w:val="31"/>
  </w:num>
  <w:num w:numId="11">
    <w:abstractNumId w:val="3"/>
  </w:num>
  <w:num w:numId="12">
    <w:abstractNumId w:val="5"/>
  </w:num>
  <w:num w:numId="13">
    <w:abstractNumId w:val="2"/>
  </w:num>
  <w:num w:numId="14">
    <w:abstractNumId w:val="4"/>
  </w:num>
  <w:num w:numId="15">
    <w:abstractNumId w:val="27"/>
  </w:num>
  <w:num w:numId="16">
    <w:abstractNumId w:val="2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4"/>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8"/>
  </w:num>
  <w:num w:numId="25">
    <w:abstractNumId w:val="1"/>
  </w:num>
  <w:num w:numId="26">
    <w:abstractNumId w:val="14"/>
  </w:num>
  <w:num w:numId="27">
    <w:abstractNumId w:val="19"/>
  </w:num>
  <w:num w:numId="28">
    <w:abstractNumId w:val="25"/>
  </w:num>
  <w:num w:numId="29">
    <w:abstractNumId w:val="15"/>
  </w:num>
  <w:num w:numId="30">
    <w:abstractNumId w:val="13"/>
  </w:num>
  <w:num w:numId="31">
    <w:abstractNumId w:val="12"/>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6A"/>
    <w:rsid w:val="0000136F"/>
    <w:rsid w:val="00006D32"/>
    <w:rsid w:val="00021638"/>
    <w:rsid w:val="0002753C"/>
    <w:rsid w:val="0002782A"/>
    <w:rsid w:val="000334C7"/>
    <w:rsid w:val="00036383"/>
    <w:rsid w:val="00041FDE"/>
    <w:rsid w:val="000446AD"/>
    <w:rsid w:val="00047DA6"/>
    <w:rsid w:val="000614E4"/>
    <w:rsid w:val="000673CD"/>
    <w:rsid w:val="000727EF"/>
    <w:rsid w:val="00087E4A"/>
    <w:rsid w:val="00094931"/>
    <w:rsid w:val="000B3BFF"/>
    <w:rsid w:val="000C4B3C"/>
    <w:rsid w:val="000D0EEE"/>
    <w:rsid w:val="000E2BF8"/>
    <w:rsid w:val="000F31AA"/>
    <w:rsid w:val="0011590B"/>
    <w:rsid w:val="00115ABB"/>
    <w:rsid w:val="0012072C"/>
    <w:rsid w:val="00120C7C"/>
    <w:rsid w:val="00131C6B"/>
    <w:rsid w:val="00134C81"/>
    <w:rsid w:val="0013501D"/>
    <w:rsid w:val="0015752A"/>
    <w:rsid w:val="001652F4"/>
    <w:rsid w:val="001663A1"/>
    <w:rsid w:val="00187A57"/>
    <w:rsid w:val="00194960"/>
    <w:rsid w:val="00194F5E"/>
    <w:rsid w:val="00196962"/>
    <w:rsid w:val="001A0450"/>
    <w:rsid w:val="001B2C0A"/>
    <w:rsid w:val="001D1A8D"/>
    <w:rsid w:val="001D5CDE"/>
    <w:rsid w:val="001E629E"/>
    <w:rsid w:val="001E662F"/>
    <w:rsid w:val="001F0EB8"/>
    <w:rsid w:val="001F5181"/>
    <w:rsid w:val="001F5F5F"/>
    <w:rsid w:val="002032B3"/>
    <w:rsid w:val="00206D6B"/>
    <w:rsid w:val="00207077"/>
    <w:rsid w:val="0021273A"/>
    <w:rsid w:val="002203D8"/>
    <w:rsid w:val="00221CB4"/>
    <w:rsid w:val="00224031"/>
    <w:rsid w:val="00231099"/>
    <w:rsid w:val="00231282"/>
    <w:rsid w:val="00256AFC"/>
    <w:rsid w:val="00257093"/>
    <w:rsid w:val="002620F6"/>
    <w:rsid w:val="00263005"/>
    <w:rsid w:val="00265747"/>
    <w:rsid w:val="00267A6A"/>
    <w:rsid w:val="002700C8"/>
    <w:rsid w:val="00270261"/>
    <w:rsid w:val="00271D4A"/>
    <w:rsid w:val="00272046"/>
    <w:rsid w:val="0029298E"/>
    <w:rsid w:val="002A65AE"/>
    <w:rsid w:val="002B218B"/>
    <w:rsid w:val="002B4E5B"/>
    <w:rsid w:val="002B501D"/>
    <w:rsid w:val="002C462A"/>
    <w:rsid w:val="002C632B"/>
    <w:rsid w:val="002D0FA3"/>
    <w:rsid w:val="002E7A8F"/>
    <w:rsid w:val="00315FC5"/>
    <w:rsid w:val="00324B44"/>
    <w:rsid w:val="003306E9"/>
    <w:rsid w:val="00331959"/>
    <w:rsid w:val="0033223B"/>
    <w:rsid w:val="003375B7"/>
    <w:rsid w:val="0034160B"/>
    <w:rsid w:val="003461B6"/>
    <w:rsid w:val="003643B9"/>
    <w:rsid w:val="0037566F"/>
    <w:rsid w:val="0039023C"/>
    <w:rsid w:val="003B5FD6"/>
    <w:rsid w:val="003C02B6"/>
    <w:rsid w:val="003D1E60"/>
    <w:rsid w:val="003D4A6B"/>
    <w:rsid w:val="003D4E35"/>
    <w:rsid w:val="003D6F06"/>
    <w:rsid w:val="003F7822"/>
    <w:rsid w:val="00411C58"/>
    <w:rsid w:val="0041337A"/>
    <w:rsid w:val="00413AAD"/>
    <w:rsid w:val="00420E84"/>
    <w:rsid w:val="0042362A"/>
    <w:rsid w:val="00426C08"/>
    <w:rsid w:val="00434948"/>
    <w:rsid w:val="00452E2E"/>
    <w:rsid w:val="00455569"/>
    <w:rsid w:val="00465F83"/>
    <w:rsid w:val="004733C7"/>
    <w:rsid w:val="004849C6"/>
    <w:rsid w:val="00486700"/>
    <w:rsid w:val="00490F60"/>
    <w:rsid w:val="004A10DB"/>
    <w:rsid w:val="004A613A"/>
    <w:rsid w:val="004B0DC0"/>
    <w:rsid w:val="004C4824"/>
    <w:rsid w:val="004C7776"/>
    <w:rsid w:val="004D318B"/>
    <w:rsid w:val="004D48D3"/>
    <w:rsid w:val="00514502"/>
    <w:rsid w:val="00514A6E"/>
    <w:rsid w:val="005176A3"/>
    <w:rsid w:val="0052468B"/>
    <w:rsid w:val="00536885"/>
    <w:rsid w:val="005373D1"/>
    <w:rsid w:val="005405CE"/>
    <w:rsid w:val="005443B5"/>
    <w:rsid w:val="00544A92"/>
    <w:rsid w:val="00555541"/>
    <w:rsid w:val="00571012"/>
    <w:rsid w:val="0058346B"/>
    <w:rsid w:val="00583577"/>
    <w:rsid w:val="00586C0B"/>
    <w:rsid w:val="005924AC"/>
    <w:rsid w:val="00594705"/>
    <w:rsid w:val="005B7530"/>
    <w:rsid w:val="005C11C7"/>
    <w:rsid w:val="005C1DB7"/>
    <w:rsid w:val="005C27CB"/>
    <w:rsid w:val="005D0B09"/>
    <w:rsid w:val="005D1CA7"/>
    <w:rsid w:val="005D2DA2"/>
    <w:rsid w:val="005E6488"/>
    <w:rsid w:val="005E736B"/>
    <w:rsid w:val="005F52A4"/>
    <w:rsid w:val="0061354A"/>
    <w:rsid w:val="00620279"/>
    <w:rsid w:val="006217BC"/>
    <w:rsid w:val="00623816"/>
    <w:rsid w:val="00624003"/>
    <w:rsid w:val="00625592"/>
    <w:rsid w:val="006313AF"/>
    <w:rsid w:val="00632C7A"/>
    <w:rsid w:val="00641EF5"/>
    <w:rsid w:val="00645E65"/>
    <w:rsid w:val="0065436D"/>
    <w:rsid w:val="00657D9D"/>
    <w:rsid w:val="00664B34"/>
    <w:rsid w:val="006672E4"/>
    <w:rsid w:val="00673C46"/>
    <w:rsid w:val="006A38CC"/>
    <w:rsid w:val="006B61B8"/>
    <w:rsid w:val="006C2B80"/>
    <w:rsid w:val="006C542C"/>
    <w:rsid w:val="006C6CA4"/>
    <w:rsid w:val="006C72E4"/>
    <w:rsid w:val="006D6482"/>
    <w:rsid w:val="006D69AA"/>
    <w:rsid w:val="006D738A"/>
    <w:rsid w:val="006E0AEF"/>
    <w:rsid w:val="006E0C09"/>
    <w:rsid w:val="006F55DC"/>
    <w:rsid w:val="006F6DA9"/>
    <w:rsid w:val="0070428E"/>
    <w:rsid w:val="00705358"/>
    <w:rsid w:val="007117EB"/>
    <w:rsid w:val="00715525"/>
    <w:rsid w:val="00740CA0"/>
    <w:rsid w:val="00744677"/>
    <w:rsid w:val="00747234"/>
    <w:rsid w:val="00752596"/>
    <w:rsid w:val="0075578A"/>
    <w:rsid w:val="007618FA"/>
    <w:rsid w:val="00762A29"/>
    <w:rsid w:val="007646F7"/>
    <w:rsid w:val="007715EA"/>
    <w:rsid w:val="00782BAC"/>
    <w:rsid w:val="007851C9"/>
    <w:rsid w:val="007B35E8"/>
    <w:rsid w:val="007B4AE9"/>
    <w:rsid w:val="007B6641"/>
    <w:rsid w:val="007D1743"/>
    <w:rsid w:val="007D3227"/>
    <w:rsid w:val="007D5F2B"/>
    <w:rsid w:val="007E0C5B"/>
    <w:rsid w:val="008159A4"/>
    <w:rsid w:val="008236ED"/>
    <w:rsid w:val="0083149F"/>
    <w:rsid w:val="00851E77"/>
    <w:rsid w:val="008614BE"/>
    <w:rsid w:val="008745A4"/>
    <w:rsid w:val="00875082"/>
    <w:rsid w:val="00880A69"/>
    <w:rsid w:val="00885C89"/>
    <w:rsid w:val="00897940"/>
    <w:rsid w:val="008A35C0"/>
    <w:rsid w:val="008C0D6D"/>
    <w:rsid w:val="008F0311"/>
    <w:rsid w:val="008F22B8"/>
    <w:rsid w:val="00903F18"/>
    <w:rsid w:val="00905A9C"/>
    <w:rsid w:val="00911BB1"/>
    <w:rsid w:val="00925644"/>
    <w:rsid w:val="00925EDE"/>
    <w:rsid w:val="00942B67"/>
    <w:rsid w:val="009501D8"/>
    <w:rsid w:val="009512F1"/>
    <w:rsid w:val="00954374"/>
    <w:rsid w:val="0095568C"/>
    <w:rsid w:val="0098490C"/>
    <w:rsid w:val="00984B5D"/>
    <w:rsid w:val="00985D52"/>
    <w:rsid w:val="00987363"/>
    <w:rsid w:val="0099157B"/>
    <w:rsid w:val="00992F63"/>
    <w:rsid w:val="009941F9"/>
    <w:rsid w:val="00996B11"/>
    <w:rsid w:val="009970F2"/>
    <w:rsid w:val="009A50A9"/>
    <w:rsid w:val="009B1C88"/>
    <w:rsid w:val="009B3162"/>
    <w:rsid w:val="009B346C"/>
    <w:rsid w:val="009B3784"/>
    <w:rsid w:val="009B3BE4"/>
    <w:rsid w:val="009C7715"/>
    <w:rsid w:val="009E142B"/>
    <w:rsid w:val="009F5212"/>
    <w:rsid w:val="009F676C"/>
    <w:rsid w:val="00A024C4"/>
    <w:rsid w:val="00A231A9"/>
    <w:rsid w:val="00A318B6"/>
    <w:rsid w:val="00A550A4"/>
    <w:rsid w:val="00A65608"/>
    <w:rsid w:val="00A710CD"/>
    <w:rsid w:val="00A7769E"/>
    <w:rsid w:val="00A90FE6"/>
    <w:rsid w:val="00A93FB5"/>
    <w:rsid w:val="00A96200"/>
    <w:rsid w:val="00AA4A52"/>
    <w:rsid w:val="00AB3193"/>
    <w:rsid w:val="00AB3D5D"/>
    <w:rsid w:val="00AB7A59"/>
    <w:rsid w:val="00AE0DD7"/>
    <w:rsid w:val="00AF484F"/>
    <w:rsid w:val="00B0685A"/>
    <w:rsid w:val="00B11766"/>
    <w:rsid w:val="00B127B5"/>
    <w:rsid w:val="00B1282C"/>
    <w:rsid w:val="00B12B0C"/>
    <w:rsid w:val="00B15FF7"/>
    <w:rsid w:val="00B218FB"/>
    <w:rsid w:val="00B225EF"/>
    <w:rsid w:val="00B4604E"/>
    <w:rsid w:val="00B475D9"/>
    <w:rsid w:val="00B50A10"/>
    <w:rsid w:val="00BA7DB4"/>
    <w:rsid w:val="00BB2195"/>
    <w:rsid w:val="00BC4E67"/>
    <w:rsid w:val="00BC695C"/>
    <w:rsid w:val="00BD6E82"/>
    <w:rsid w:val="00C0508F"/>
    <w:rsid w:val="00C128BF"/>
    <w:rsid w:val="00C12A03"/>
    <w:rsid w:val="00C17417"/>
    <w:rsid w:val="00C246E4"/>
    <w:rsid w:val="00C326D0"/>
    <w:rsid w:val="00C33D12"/>
    <w:rsid w:val="00C43312"/>
    <w:rsid w:val="00C51518"/>
    <w:rsid w:val="00C71A7B"/>
    <w:rsid w:val="00C756B3"/>
    <w:rsid w:val="00C87EB2"/>
    <w:rsid w:val="00C90049"/>
    <w:rsid w:val="00C90822"/>
    <w:rsid w:val="00C94A95"/>
    <w:rsid w:val="00C961F1"/>
    <w:rsid w:val="00CA13C5"/>
    <w:rsid w:val="00CA3430"/>
    <w:rsid w:val="00CB015F"/>
    <w:rsid w:val="00CB22C7"/>
    <w:rsid w:val="00CC3E86"/>
    <w:rsid w:val="00CD0AB2"/>
    <w:rsid w:val="00CF4228"/>
    <w:rsid w:val="00D03A60"/>
    <w:rsid w:val="00D15E3D"/>
    <w:rsid w:val="00D205A9"/>
    <w:rsid w:val="00D24631"/>
    <w:rsid w:val="00D329D3"/>
    <w:rsid w:val="00D4600C"/>
    <w:rsid w:val="00D6118B"/>
    <w:rsid w:val="00D631AE"/>
    <w:rsid w:val="00D66D77"/>
    <w:rsid w:val="00D73027"/>
    <w:rsid w:val="00D7354B"/>
    <w:rsid w:val="00D86D2D"/>
    <w:rsid w:val="00D914C9"/>
    <w:rsid w:val="00DC015A"/>
    <w:rsid w:val="00DC258E"/>
    <w:rsid w:val="00DC7A41"/>
    <w:rsid w:val="00DC7A9B"/>
    <w:rsid w:val="00DD1C75"/>
    <w:rsid w:val="00DD2276"/>
    <w:rsid w:val="00DD4214"/>
    <w:rsid w:val="00DE2894"/>
    <w:rsid w:val="00DF19CF"/>
    <w:rsid w:val="00E062A0"/>
    <w:rsid w:val="00E123AE"/>
    <w:rsid w:val="00E15DF4"/>
    <w:rsid w:val="00E405B7"/>
    <w:rsid w:val="00E4513E"/>
    <w:rsid w:val="00E51B6F"/>
    <w:rsid w:val="00E56E75"/>
    <w:rsid w:val="00E573C0"/>
    <w:rsid w:val="00E62AD8"/>
    <w:rsid w:val="00E80CEE"/>
    <w:rsid w:val="00E859DD"/>
    <w:rsid w:val="00E877C4"/>
    <w:rsid w:val="00E8793D"/>
    <w:rsid w:val="00E91405"/>
    <w:rsid w:val="00E97709"/>
    <w:rsid w:val="00EA6BDC"/>
    <w:rsid w:val="00EB186A"/>
    <w:rsid w:val="00EB2CD1"/>
    <w:rsid w:val="00EB46D6"/>
    <w:rsid w:val="00EB4DE2"/>
    <w:rsid w:val="00EB4E28"/>
    <w:rsid w:val="00EB5E8C"/>
    <w:rsid w:val="00ED7B81"/>
    <w:rsid w:val="00ED7C44"/>
    <w:rsid w:val="00EE0B39"/>
    <w:rsid w:val="00EF4CBB"/>
    <w:rsid w:val="00F0067E"/>
    <w:rsid w:val="00F03CB4"/>
    <w:rsid w:val="00F423A0"/>
    <w:rsid w:val="00F42E2E"/>
    <w:rsid w:val="00F46114"/>
    <w:rsid w:val="00F57647"/>
    <w:rsid w:val="00F67168"/>
    <w:rsid w:val="00F74CB5"/>
    <w:rsid w:val="00F764C4"/>
    <w:rsid w:val="00F91B9D"/>
    <w:rsid w:val="00F96F42"/>
    <w:rsid w:val="00FA06DE"/>
    <w:rsid w:val="00FA7256"/>
    <w:rsid w:val="00FB293A"/>
    <w:rsid w:val="00FB4CC1"/>
    <w:rsid w:val="00FC219C"/>
    <w:rsid w:val="00FC6EC3"/>
    <w:rsid w:val="00FC7C3C"/>
    <w:rsid w:val="00FE1039"/>
    <w:rsid w:val="00FE3D54"/>
    <w:rsid w:val="00FE426D"/>
    <w:rsid w:val="00FE6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9852"/>
  <w15:docId w15:val="{12BA3F94-37DC-49C8-BACB-FE077379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6D0"/>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нак10 Знак"/>
    <w:basedOn w:val="a"/>
    <w:next w:val="a"/>
    <w:link w:val="10"/>
    <w:qFormat/>
    <w:rsid w:val="002C462A"/>
    <w:pPr>
      <w:keepNext/>
      <w:keepLines/>
      <w:widowControl w:val="0"/>
      <w:suppressLineNumbers/>
      <w:suppressAutoHyphens/>
      <w:autoSpaceDE w:val="0"/>
      <w:autoSpaceDN w:val="0"/>
      <w:adjustRightInd w:val="0"/>
      <w:spacing w:after="0" w:line="240" w:lineRule="auto"/>
      <w:jc w:val="right"/>
      <w:outlineLvl w:val="0"/>
    </w:pPr>
    <w:rPr>
      <w:rFonts w:ascii="Times New Roman" w:eastAsia="Times New Roman" w:hAnsi="Times New Roman"/>
      <w:sz w:val="24"/>
      <w:szCs w:val="20"/>
      <w:lang w:val="x-none" w:eastAsia="x-none"/>
    </w:rPr>
  </w:style>
  <w:style w:type="paragraph" w:styleId="3">
    <w:name w:val="heading 3"/>
    <w:aliases w:val="H3"/>
    <w:basedOn w:val="a"/>
    <w:next w:val="a"/>
    <w:link w:val="30"/>
    <w:qFormat/>
    <w:rsid w:val="00D86D2D"/>
    <w:pPr>
      <w:keepNext/>
      <w:numPr>
        <w:ilvl w:val="2"/>
        <w:numId w:val="23"/>
      </w:numPr>
      <w:suppressAutoHyphens/>
      <w:spacing w:before="120" w:after="120" w:line="288" w:lineRule="auto"/>
      <w:jc w:val="both"/>
      <w:outlineLvl w:val="2"/>
    </w:pPr>
    <w:rPr>
      <w:rFonts w:ascii="Times New Roman" w:eastAsia="Times New Roman" w:hAnsi="Times New Roman" w:cs="Times New Roman"/>
      <w:b/>
      <w:bCs/>
      <w:sz w:val="28"/>
      <w:szCs w:val="28"/>
      <w:lang w:val="x-none" w:eastAsia="x-none"/>
    </w:rPr>
  </w:style>
  <w:style w:type="paragraph" w:styleId="4">
    <w:name w:val="heading 4"/>
    <w:aliases w:val="H4"/>
    <w:basedOn w:val="a"/>
    <w:next w:val="a"/>
    <w:link w:val="40"/>
    <w:qFormat/>
    <w:rsid w:val="00D86D2D"/>
    <w:pPr>
      <w:keepNext/>
      <w:numPr>
        <w:ilvl w:val="3"/>
        <w:numId w:val="23"/>
      </w:numPr>
      <w:suppressAutoHyphens/>
      <w:spacing w:before="240" w:after="60" w:line="288" w:lineRule="auto"/>
      <w:jc w:val="both"/>
      <w:outlineLvl w:val="3"/>
    </w:pPr>
    <w:rPr>
      <w:rFonts w:ascii="Times New Roman" w:eastAsia="Times New Roman" w:hAnsi="Times New Roman"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Список дефисный,Булет1"/>
    <w:basedOn w:val="a"/>
    <w:link w:val="a4"/>
    <w:uiPriority w:val="34"/>
    <w:qFormat/>
    <w:rsid w:val="00267A6A"/>
    <w:pPr>
      <w:ind w:left="720"/>
      <w:contextualSpacing/>
    </w:pPr>
  </w:style>
  <w:style w:type="paragraph" w:styleId="a5">
    <w:name w:val="header"/>
    <w:basedOn w:val="a"/>
    <w:link w:val="a6"/>
    <w:uiPriority w:val="99"/>
    <w:rsid w:val="00762A2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762A29"/>
    <w:rPr>
      <w:rFonts w:ascii="Times New Roman" w:eastAsia="Times New Roman" w:hAnsi="Times New Roman" w:cs="Times New Roman"/>
      <w:sz w:val="24"/>
      <w:szCs w:val="24"/>
      <w:lang w:eastAsia="ru-RU"/>
    </w:rPr>
  </w:style>
  <w:style w:type="character" w:styleId="a7">
    <w:name w:val="footnote reference"/>
    <w:basedOn w:val="a0"/>
    <w:semiHidden/>
    <w:rsid w:val="00762A29"/>
    <w:rPr>
      <w:vertAlign w:val="superscript"/>
    </w:rPr>
  </w:style>
  <w:style w:type="character" w:styleId="a8">
    <w:name w:val="Hyperlink"/>
    <w:rsid w:val="00632C7A"/>
    <w:rPr>
      <w:color w:val="0000FF"/>
      <w:u w:val="single"/>
    </w:rPr>
  </w:style>
  <w:style w:type="table" w:styleId="a9">
    <w:name w:val="Table Grid"/>
    <w:basedOn w:val="a1"/>
    <w:uiPriority w:val="59"/>
    <w:rsid w:val="00D3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Гипертекстовая ссылка"/>
    <w:uiPriority w:val="99"/>
    <w:rsid w:val="00E91405"/>
    <w:rPr>
      <w:rFonts w:ascii="Times New Roman" w:hAnsi="Times New Roman" w:cs="Times New Roman" w:hint="default"/>
      <w:b w:val="0"/>
      <w:bCs w:val="0"/>
      <w:color w:val="106BBE"/>
    </w:rPr>
  </w:style>
  <w:style w:type="paragraph" w:customStyle="1" w:styleId="-">
    <w:name w:val="Контракт-раздел"/>
    <w:basedOn w:val="a"/>
    <w:next w:val="-0"/>
    <w:rsid w:val="00A710CD"/>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A710CD"/>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A710CD"/>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A710CD"/>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93FB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93FB5"/>
    <w:rPr>
      <w:rFonts w:ascii="Segoe UI" w:hAnsi="Segoe UI" w:cs="Segoe UI"/>
      <w:sz w:val="18"/>
      <w:szCs w:val="18"/>
    </w:rPr>
  </w:style>
  <w:style w:type="paragraph" w:customStyle="1" w:styleId="ConsPlusTitlePage">
    <w:name w:val="ConsPlusTitlePage"/>
    <w:rsid w:val="00CA343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нак10 Знак Знак"/>
    <w:basedOn w:val="a0"/>
    <w:link w:val="1"/>
    <w:rsid w:val="002C462A"/>
    <w:rPr>
      <w:rFonts w:ascii="Times New Roman" w:eastAsia="Times New Roman" w:hAnsi="Times New Roman"/>
      <w:sz w:val="24"/>
      <w:szCs w:val="20"/>
      <w:lang w:val="x-none" w:eastAsia="x-none"/>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2C462A"/>
  </w:style>
  <w:style w:type="character" w:customStyle="1" w:styleId="30">
    <w:name w:val="Заголовок 3 Знак"/>
    <w:aliases w:val="H3 Знак"/>
    <w:basedOn w:val="a0"/>
    <w:link w:val="3"/>
    <w:rsid w:val="00D86D2D"/>
    <w:rPr>
      <w:rFonts w:ascii="Times New Roman" w:eastAsia="Times New Roman" w:hAnsi="Times New Roman" w:cs="Times New Roman"/>
      <w:b/>
      <w:bCs/>
      <w:sz w:val="28"/>
      <w:szCs w:val="28"/>
      <w:lang w:val="x-none" w:eastAsia="x-none"/>
    </w:rPr>
  </w:style>
  <w:style w:type="character" w:customStyle="1" w:styleId="40">
    <w:name w:val="Заголовок 4 Знак"/>
    <w:aliases w:val="H4 Знак"/>
    <w:basedOn w:val="a0"/>
    <w:link w:val="4"/>
    <w:rsid w:val="00D86D2D"/>
    <w:rPr>
      <w:rFonts w:ascii="Times New Roman" w:eastAsia="Times New Roman" w:hAnsi="Times New Roman" w:cs="Times New Roman"/>
      <w:b/>
      <w:bCs/>
      <w:i/>
      <w:iCs/>
      <w:sz w:val="28"/>
      <w:szCs w:val="28"/>
      <w:lang w:val="x-none" w:eastAsia="x-none"/>
    </w:rPr>
  </w:style>
  <w:style w:type="paragraph" w:styleId="5">
    <w:name w:val="List Number 5"/>
    <w:basedOn w:val="a"/>
    <w:rsid w:val="00D86D2D"/>
    <w:pPr>
      <w:numPr>
        <w:numId w:val="23"/>
      </w:numPr>
      <w:spacing w:after="60" w:line="240" w:lineRule="auto"/>
      <w:jc w:val="both"/>
    </w:pPr>
    <w:rPr>
      <w:rFonts w:ascii="Times New Roman" w:eastAsia="Times New Roman" w:hAnsi="Times New Roman" w:cs="Times New Roman"/>
      <w:sz w:val="24"/>
      <w:szCs w:val="20"/>
      <w:lang w:eastAsia="ru-RU"/>
    </w:rPr>
  </w:style>
  <w:style w:type="paragraph" w:styleId="ad">
    <w:name w:val="footer"/>
    <w:basedOn w:val="a"/>
    <w:link w:val="ae"/>
    <w:uiPriority w:val="99"/>
    <w:unhideWhenUsed/>
    <w:rsid w:val="00C246E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46E4"/>
  </w:style>
  <w:style w:type="character" w:styleId="af">
    <w:name w:val="Emphasis"/>
    <w:qFormat/>
    <w:rsid w:val="00EE0B39"/>
    <w:rPr>
      <w:i/>
      <w:iCs/>
    </w:rPr>
  </w:style>
  <w:style w:type="paragraph" w:styleId="af0">
    <w:name w:val="Body Text"/>
    <w:basedOn w:val="a"/>
    <w:link w:val="af1"/>
    <w:rsid w:val="00206D6B"/>
    <w:pPr>
      <w:spacing w:after="0" w:line="240" w:lineRule="auto"/>
      <w:jc w:val="center"/>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206D6B"/>
    <w:rPr>
      <w:rFonts w:ascii="Times New Roman" w:eastAsia="Times New Roman" w:hAnsi="Times New Roman" w:cs="Times New Roman"/>
      <w:sz w:val="28"/>
      <w:szCs w:val="20"/>
      <w:lang w:eastAsia="ru-RU"/>
    </w:rPr>
  </w:style>
  <w:style w:type="character" w:customStyle="1" w:styleId="sj227">
    <w:name w:val="sj2_27"/>
    <w:basedOn w:val="a0"/>
    <w:rsid w:val="00740CA0"/>
  </w:style>
  <w:style w:type="character" w:customStyle="1" w:styleId="pdpah9">
    <w:name w:val="pdp_ah9"/>
    <w:basedOn w:val="a0"/>
    <w:rsid w:val="00B225EF"/>
  </w:style>
  <w:style w:type="character" w:customStyle="1" w:styleId="pdpa9i">
    <w:name w:val="pdp_a9i"/>
    <w:basedOn w:val="a0"/>
    <w:rsid w:val="00DC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7075">
      <w:bodyDiv w:val="1"/>
      <w:marLeft w:val="0"/>
      <w:marRight w:val="0"/>
      <w:marTop w:val="0"/>
      <w:marBottom w:val="0"/>
      <w:divBdr>
        <w:top w:val="none" w:sz="0" w:space="0" w:color="auto"/>
        <w:left w:val="none" w:sz="0" w:space="0" w:color="auto"/>
        <w:bottom w:val="none" w:sz="0" w:space="0" w:color="auto"/>
        <w:right w:val="none" w:sz="0" w:space="0" w:color="auto"/>
      </w:divBdr>
    </w:div>
    <w:div w:id="77795032">
      <w:bodyDiv w:val="1"/>
      <w:marLeft w:val="0"/>
      <w:marRight w:val="0"/>
      <w:marTop w:val="0"/>
      <w:marBottom w:val="0"/>
      <w:divBdr>
        <w:top w:val="none" w:sz="0" w:space="0" w:color="auto"/>
        <w:left w:val="none" w:sz="0" w:space="0" w:color="auto"/>
        <w:bottom w:val="none" w:sz="0" w:space="0" w:color="auto"/>
        <w:right w:val="none" w:sz="0" w:space="0" w:color="auto"/>
      </w:divBdr>
    </w:div>
    <w:div w:id="509685386">
      <w:bodyDiv w:val="1"/>
      <w:marLeft w:val="0"/>
      <w:marRight w:val="0"/>
      <w:marTop w:val="0"/>
      <w:marBottom w:val="0"/>
      <w:divBdr>
        <w:top w:val="none" w:sz="0" w:space="0" w:color="auto"/>
        <w:left w:val="none" w:sz="0" w:space="0" w:color="auto"/>
        <w:bottom w:val="none" w:sz="0" w:space="0" w:color="auto"/>
        <w:right w:val="none" w:sz="0" w:space="0" w:color="auto"/>
      </w:divBdr>
    </w:div>
    <w:div w:id="538594086">
      <w:bodyDiv w:val="1"/>
      <w:marLeft w:val="0"/>
      <w:marRight w:val="0"/>
      <w:marTop w:val="0"/>
      <w:marBottom w:val="0"/>
      <w:divBdr>
        <w:top w:val="none" w:sz="0" w:space="0" w:color="auto"/>
        <w:left w:val="none" w:sz="0" w:space="0" w:color="auto"/>
        <w:bottom w:val="none" w:sz="0" w:space="0" w:color="auto"/>
        <w:right w:val="none" w:sz="0" w:space="0" w:color="auto"/>
      </w:divBdr>
    </w:div>
    <w:div w:id="594629677">
      <w:bodyDiv w:val="1"/>
      <w:marLeft w:val="0"/>
      <w:marRight w:val="0"/>
      <w:marTop w:val="0"/>
      <w:marBottom w:val="0"/>
      <w:divBdr>
        <w:top w:val="none" w:sz="0" w:space="0" w:color="auto"/>
        <w:left w:val="none" w:sz="0" w:space="0" w:color="auto"/>
        <w:bottom w:val="none" w:sz="0" w:space="0" w:color="auto"/>
        <w:right w:val="none" w:sz="0" w:space="0" w:color="auto"/>
      </w:divBdr>
    </w:div>
    <w:div w:id="679356690">
      <w:bodyDiv w:val="1"/>
      <w:marLeft w:val="0"/>
      <w:marRight w:val="0"/>
      <w:marTop w:val="0"/>
      <w:marBottom w:val="0"/>
      <w:divBdr>
        <w:top w:val="none" w:sz="0" w:space="0" w:color="auto"/>
        <w:left w:val="none" w:sz="0" w:space="0" w:color="auto"/>
        <w:bottom w:val="none" w:sz="0" w:space="0" w:color="auto"/>
        <w:right w:val="none" w:sz="0" w:space="0" w:color="auto"/>
      </w:divBdr>
    </w:div>
    <w:div w:id="770052547">
      <w:bodyDiv w:val="1"/>
      <w:marLeft w:val="0"/>
      <w:marRight w:val="0"/>
      <w:marTop w:val="0"/>
      <w:marBottom w:val="0"/>
      <w:divBdr>
        <w:top w:val="none" w:sz="0" w:space="0" w:color="auto"/>
        <w:left w:val="none" w:sz="0" w:space="0" w:color="auto"/>
        <w:bottom w:val="none" w:sz="0" w:space="0" w:color="auto"/>
        <w:right w:val="none" w:sz="0" w:space="0" w:color="auto"/>
      </w:divBdr>
    </w:div>
    <w:div w:id="1018385610">
      <w:bodyDiv w:val="1"/>
      <w:marLeft w:val="0"/>
      <w:marRight w:val="0"/>
      <w:marTop w:val="0"/>
      <w:marBottom w:val="0"/>
      <w:divBdr>
        <w:top w:val="none" w:sz="0" w:space="0" w:color="auto"/>
        <w:left w:val="none" w:sz="0" w:space="0" w:color="auto"/>
        <w:bottom w:val="none" w:sz="0" w:space="0" w:color="auto"/>
        <w:right w:val="none" w:sz="0" w:space="0" w:color="auto"/>
      </w:divBdr>
    </w:div>
    <w:div w:id="1131947398">
      <w:bodyDiv w:val="1"/>
      <w:marLeft w:val="0"/>
      <w:marRight w:val="0"/>
      <w:marTop w:val="0"/>
      <w:marBottom w:val="0"/>
      <w:divBdr>
        <w:top w:val="none" w:sz="0" w:space="0" w:color="auto"/>
        <w:left w:val="none" w:sz="0" w:space="0" w:color="auto"/>
        <w:bottom w:val="none" w:sz="0" w:space="0" w:color="auto"/>
        <w:right w:val="none" w:sz="0" w:space="0" w:color="auto"/>
      </w:divBdr>
    </w:div>
    <w:div w:id="1177890935">
      <w:bodyDiv w:val="1"/>
      <w:marLeft w:val="0"/>
      <w:marRight w:val="0"/>
      <w:marTop w:val="0"/>
      <w:marBottom w:val="0"/>
      <w:divBdr>
        <w:top w:val="none" w:sz="0" w:space="0" w:color="auto"/>
        <w:left w:val="none" w:sz="0" w:space="0" w:color="auto"/>
        <w:bottom w:val="none" w:sz="0" w:space="0" w:color="auto"/>
        <w:right w:val="none" w:sz="0" w:space="0" w:color="auto"/>
      </w:divBdr>
    </w:div>
    <w:div w:id="1259412134">
      <w:bodyDiv w:val="1"/>
      <w:marLeft w:val="0"/>
      <w:marRight w:val="0"/>
      <w:marTop w:val="0"/>
      <w:marBottom w:val="0"/>
      <w:divBdr>
        <w:top w:val="none" w:sz="0" w:space="0" w:color="auto"/>
        <w:left w:val="none" w:sz="0" w:space="0" w:color="auto"/>
        <w:bottom w:val="none" w:sz="0" w:space="0" w:color="auto"/>
        <w:right w:val="none" w:sz="0" w:space="0" w:color="auto"/>
      </w:divBdr>
    </w:div>
    <w:div w:id="1358657313">
      <w:bodyDiv w:val="1"/>
      <w:marLeft w:val="0"/>
      <w:marRight w:val="0"/>
      <w:marTop w:val="0"/>
      <w:marBottom w:val="0"/>
      <w:divBdr>
        <w:top w:val="none" w:sz="0" w:space="0" w:color="auto"/>
        <w:left w:val="none" w:sz="0" w:space="0" w:color="auto"/>
        <w:bottom w:val="none" w:sz="0" w:space="0" w:color="auto"/>
        <w:right w:val="none" w:sz="0" w:space="0" w:color="auto"/>
      </w:divBdr>
    </w:div>
    <w:div w:id="1417483934">
      <w:bodyDiv w:val="1"/>
      <w:marLeft w:val="0"/>
      <w:marRight w:val="0"/>
      <w:marTop w:val="0"/>
      <w:marBottom w:val="0"/>
      <w:divBdr>
        <w:top w:val="none" w:sz="0" w:space="0" w:color="auto"/>
        <w:left w:val="none" w:sz="0" w:space="0" w:color="auto"/>
        <w:bottom w:val="none" w:sz="0" w:space="0" w:color="auto"/>
        <w:right w:val="none" w:sz="0" w:space="0" w:color="auto"/>
      </w:divBdr>
    </w:div>
    <w:div w:id="1572427591">
      <w:bodyDiv w:val="1"/>
      <w:marLeft w:val="0"/>
      <w:marRight w:val="0"/>
      <w:marTop w:val="0"/>
      <w:marBottom w:val="0"/>
      <w:divBdr>
        <w:top w:val="none" w:sz="0" w:space="0" w:color="auto"/>
        <w:left w:val="none" w:sz="0" w:space="0" w:color="auto"/>
        <w:bottom w:val="none" w:sz="0" w:space="0" w:color="auto"/>
        <w:right w:val="none" w:sz="0" w:space="0" w:color="auto"/>
      </w:divBdr>
    </w:div>
    <w:div w:id="20561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n49@rp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B1B8-1F96-410B-B6F8-47C830B4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2738</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 ГБУЗ "МОПТД"</dc:creator>
  <cp:lastModifiedBy>Отдел бухгалтерского и финансового обеспечения</cp:lastModifiedBy>
  <cp:revision>4</cp:revision>
  <cp:lastPrinted>2025-06-29T22:47:00Z</cp:lastPrinted>
  <dcterms:created xsi:type="dcterms:W3CDTF">2025-09-26T05:58:00Z</dcterms:created>
  <dcterms:modified xsi:type="dcterms:W3CDTF">2026-06-17T10:00:00Z</dcterms:modified>
</cp:coreProperties>
</file>