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4DA" w:rsidRPr="009C477A" w:rsidRDefault="00C674DA" w:rsidP="00A55A99">
      <w:pPr>
        <w:ind w:left="600"/>
        <w:jc w:val="center"/>
        <w:rPr>
          <w:b/>
          <w:sz w:val="20"/>
          <w:lang w:val="en-US"/>
        </w:rPr>
      </w:pPr>
    </w:p>
    <w:p w:rsidR="00A55A99" w:rsidRPr="00F51A46" w:rsidRDefault="00A55A99" w:rsidP="00A55A99">
      <w:pPr>
        <w:ind w:left="600"/>
        <w:jc w:val="center"/>
        <w:rPr>
          <w:b/>
          <w:sz w:val="20"/>
        </w:rPr>
      </w:pPr>
      <w:r w:rsidRPr="001A59F9">
        <w:rPr>
          <w:b/>
          <w:sz w:val="20"/>
        </w:rPr>
        <w:t>ГОСУДАРСТВЕНН</w:t>
      </w:r>
      <w:r w:rsidR="00E367CF">
        <w:rPr>
          <w:b/>
          <w:sz w:val="20"/>
        </w:rPr>
        <w:t>ЫЙ КОНТРАКТ</w:t>
      </w:r>
      <w:r w:rsidRPr="001A59F9">
        <w:rPr>
          <w:b/>
          <w:sz w:val="20"/>
        </w:rPr>
        <w:t xml:space="preserve">  </w:t>
      </w:r>
      <w:r w:rsidR="00F51A46">
        <w:rPr>
          <w:b/>
          <w:sz w:val="20"/>
        </w:rPr>
        <w:t>№ ____</w:t>
      </w:r>
    </w:p>
    <w:p w:rsidR="00E04B3B" w:rsidRPr="00E04B3B" w:rsidRDefault="00EC51BA" w:rsidP="00E04B3B">
      <w:pPr>
        <w:ind w:left="600"/>
        <w:jc w:val="center"/>
        <w:rPr>
          <w:b/>
          <w:sz w:val="20"/>
        </w:rPr>
      </w:pPr>
      <w:r w:rsidRPr="00E04B3B">
        <w:rPr>
          <w:b/>
          <w:sz w:val="20"/>
        </w:rPr>
        <w:t>на оказание услуг по огнезащитной обработке деревянных</w:t>
      </w:r>
    </w:p>
    <w:p w:rsidR="00D71418" w:rsidRDefault="00EC51BA" w:rsidP="00E04B3B">
      <w:pPr>
        <w:ind w:left="600"/>
        <w:jc w:val="center"/>
        <w:rPr>
          <w:b/>
          <w:sz w:val="20"/>
        </w:rPr>
      </w:pPr>
      <w:r w:rsidRPr="00E04B3B">
        <w:rPr>
          <w:b/>
          <w:sz w:val="20"/>
        </w:rPr>
        <w:t>конструкций кровли на объектах защиты учреждения</w:t>
      </w:r>
    </w:p>
    <w:p w:rsidR="00305F8F" w:rsidRPr="00C81A1D" w:rsidRDefault="00D71418" w:rsidP="00305F8F">
      <w:pPr>
        <w:ind w:left="600"/>
        <w:jc w:val="center"/>
        <w:rPr>
          <w:rFonts w:eastAsia="Calibri"/>
          <w:sz w:val="20"/>
        </w:rPr>
      </w:pPr>
      <w:r w:rsidRPr="00C81A1D">
        <w:rPr>
          <w:sz w:val="20"/>
        </w:rPr>
        <w:t xml:space="preserve"> </w:t>
      </w:r>
      <w:r w:rsidR="00305F8F" w:rsidRPr="00C81A1D">
        <w:rPr>
          <w:sz w:val="20"/>
        </w:rPr>
        <w:t>(Идентификационный код закупки</w:t>
      </w:r>
      <w:r w:rsidR="00EC6ADE">
        <w:rPr>
          <w:sz w:val="20"/>
        </w:rPr>
        <w:t>:</w:t>
      </w:r>
      <w:r w:rsidR="00EC6ADE" w:rsidRPr="00EC6ADE">
        <w:t xml:space="preserve"> </w:t>
      </w:r>
      <w:r w:rsidR="00EC6ADE" w:rsidRPr="00EC6ADE">
        <w:rPr>
          <w:sz w:val="20"/>
        </w:rPr>
        <w:t>261550104020455010100100060000000244</w:t>
      </w:r>
      <w:r w:rsidR="00305F8F" w:rsidRPr="00C81A1D">
        <w:rPr>
          <w:rFonts w:eastAsia="Calibri"/>
          <w:sz w:val="20"/>
        </w:rPr>
        <w:t>)</w:t>
      </w:r>
    </w:p>
    <w:p w:rsidR="00B70078" w:rsidRPr="00C81A1D" w:rsidRDefault="00B70078" w:rsidP="00305F8F">
      <w:pPr>
        <w:ind w:left="600"/>
        <w:jc w:val="center"/>
        <w:rPr>
          <w:rFonts w:eastAsia="Calibri"/>
          <w:sz w:val="20"/>
        </w:rPr>
      </w:pPr>
    </w:p>
    <w:p w:rsidR="00A55A99" w:rsidRPr="00C81A1D" w:rsidRDefault="00A55A99" w:rsidP="00305F8F">
      <w:pPr>
        <w:ind w:left="600"/>
        <w:jc w:val="center"/>
        <w:rPr>
          <w:b/>
          <w:sz w:val="20"/>
        </w:rPr>
      </w:pPr>
      <w:r w:rsidRPr="00C81A1D">
        <w:rPr>
          <w:b/>
          <w:sz w:val="20"/>
        </w:rPr>
        <w:t xml:space="preserve">г. Омск                                                                                           </w:t>
      </w:r>
      <w:r w:rsidR="00D5692A">
        <w:rPr>
          <w:b/>
          <w:sz w:val="20"/>
        </w:rPr>
        <w:t xml:space="preserve">                          </w:t>
      </w:r>
      <w:r w:rsidRPr="00C81A1D">
        <w:rPr>
          <w:b/>
          <w:sz w:val="20"/>
        </w:rPr>
        <w:t xml:space="preserve"> «</w:t>
      </w:r>
      <w:r w:rsidR="00F26D33" w:rsidRPr="00C81A1D">
        <w:rPr>
          <w:b/>
          <w:sz w:val="20"/>
        </w:rPr>
        <w:t>____</w:t>
      </w:r>
      <w:r w:rsidRPr="00C81A1D">
        <w:rPr>
          <w:b/>
          <w:sz w:val="20"/>
        </w:rPr>
        <w:t>»</w:t>
      </w:r>
      <w:r w:rsidR="00F26D33" w:rsidRPr="00C81A1D">
        <w:rPr>
          <w:b/>
          <w:sz w:val="20"/>
        </w:rPr>
        <w:t xml:space="preserve">                      </w:t>
      </w:r>
      <w:r w:rsidR="00811294" w:rsidRPr="00C81A1D">
        <w:rPr>
          <w:b/>
          <w:sz w:val="20"/>
        </w:rPr>
        <w:t xml:space="preserve"> </w:t>
      </w:r>
      <w:r w:rsidR="008B4AF1">
        <w:rPr>
          <w:b/>
          <w:sz w:val="20"/>
        </w:rPr>
        <w:t xml:space="preserve">   </w:t>
      </w:r>
      <w:r w:rsidRPr="00C81A1D">
        <w:rPr>
          <w:b/>
          <w:sz w:val="20"/>
        </w:rPr>
        <w:t>20</w:t>
      </w:r>
      <w:r w:rsidR="00F26D33" w:rsidRPr="00C81A1D">
        <w:rPr>
          <w:b/>
          <w:sz w:val="20"/>
        </w:rPr>
        <w:t>2</w:t>
      </w:r>
      <w:r w:rsidR="00CE37C8">
        <w:rPr>
          <w:b/>
          <w:sz w:val="20"/>
        </w:rPr>
        <w:t>6</w:t>
      </w:r>
      <w:r w:rsidRPr="00C81A1D">
        <w:rPr>
          <w:b/>
          <w:sz w:val="20"/>
        </w:rPr>
        <w:t xml:space="preserve"> г.</w:t>
      </w:r>
    </w:p>
    <w:p w:rsidR="00A55A99" w:rsidRPr="00C81A1D" w:rsidRDefault="00A55A99" w:rsidP="00A55A99">
      <w:pPr>
        <w:ind w:left="600" w:right="322"/>
        <w:jc w:val="both"/>
        <w:rPr>
          <w:b/>
          <w:sz w:val="20"/>
        </w:rPr>
      </w:pPr>
    </w:p>
    <w:p w:rsidR="00F51A46" w:rsidRPr="00261082" w:rsidRDefault="00A55A99" w:rsidP="00CE37C8">
      <w:pPr>
        <w:ind w:left="720" w:right="360" w:firstLine="360"/>
        <w:jc w:val="both"/>
        <w:rPr>
          <w:sz w:val="20"/>
        </w:rPr>
      </w:pPr>
      <w:r w:rsidRPr="00261082">
        <w:rPr>
          <w:rFonts w:eastAsia="Calibri"/>
          <w:sz w:val="20"/>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w:t>
      </w:r>
      <w:r w:rsidR="00F26D33" w:rsidRPr="00261082">
        <w:rPr>
          <w:rFonts w:eastAsia="Calibri"/>
          <w:sz w:val="20"/>
        </w:rPr>
        <w:t>сударственный зак</w:t>
      </w:r>
      <w:r w:rsidR="00F03BAE" w:rsidRPr="00261082">
        <w:rPr>
          <w:rFonts w:eastAsia="Calibri"/>
          <w:sz w:val="20"/>
        </w:rPr>
        <w:t xml:space="preserve">азчик», в лице начальника </w:t>
      </w:r>
      <w:r w:rsidR="00CE37C8">
        <w:rPr>
          <w:rFonts w:eastAsia="Calibri"/>
          <w:sz w:val="20"/>
        </w:rPr>
        <w:t>___________________</w:t>
      </w:r>
      <w:r w:rsidR="00F26D33" w:rsidRPr="00261082">
        <w:rPr>
          <w:rFonts w:eastAsia="Calibri"/>
          <w:sz w:val="20"/>
        </w:rPr>
        <w:t>, действующег</w:t>
      </w:r>
      <w:r w:rsidR="000210F5" w:rsidRPr="00261082">
        <w:rPr>
          <w:rFonts w:eastAsia="Calibri"/>
          <w:sz w:val="20"/>
        </w:rPr>
        <w:t>о на основании У</w:t>
      </w:r>
      <w:r w:rsidR="00F03BAE" w:rsidRPr="00261082">
        <w:rPr>
          <w:rFonts w:eastAsia="Calibri"/>
          <w:sz w:val="20"/>
        </w:rPr>
        <w:t>става</w:t>
      </w:r>
      <w:r w:rsidRPr="00261082">
        <w:rPr>
          <w:rFonts w:eastAsia="Calibri"/>
          <w:sz w:val="20"/>
        </w:rPr>
        <w:t xml:space="preserve"> от имени Российской Федерации, с одной стороны, </w:t>
      </w:r>
      <w:r w:rsidR="008724E1" w:rsidRPr="00261082">
        <w:rPr>
          <w:rFonts w:eastAsia="Calibri"/>
          <w:sz w:val="20"/>
        </w:rPr>
        <w:t>и</w:t>
      </w:r>
      <w:r w:rsidR="00F26D33" w:rsidRPr="00261082">
        <w:rPr>
          <w:rFonts w:eastAsia="Calibri"/>
          <w:sz w:val="20"/>
        </w:rPr>
        <w:t xml:space="preserve"> </w:t>
      </w:r>
      <w:r w:rsidR="00F51A46" w:rsidRPr="00261082">
        <w:rPr>
          <w:rFonts w:eastAsia="Calibri"/>
          <w:sz w:val="20"/>
        </w:rPr>
        <w:t>______________</w:t>
      </w:r>
      <w:r w:rsidRPr="00261082">
        <w:rPr>
          <w:rFonts w:eastAsia="Calibri"/>
          <w:sz w:val="20"/>
        </w:rPr>
        <w:t>, далее по тексту именуемое «</w:t>
      </w:r>
      <w:r w:rsidR="00D32502" w:rsidRPr="00261082">
        <w:rPr>
          <w:rFonts w:eastAsia="Calibri"/>
          <w:sz w:val="20"/>
        </w:rPr>
        <w:t>Исполнитель</w:t>
      </w:r>
      <w:r w:rsidR="008724E1" w:rsidRPr="00261082">
        <w:rPr>
          <w:rFonts w:eastAsia="Calibri"/>
          <w:sz w:val="20"/>
        </w:rPr>
        <w:t>», в лице</w:t>
      </w:r>
      <w:r w:rsidR="00F51A46" w:rsidRPr="00261082">
        <w:rPr>
          <w:rFonts w:eastAsia="Calibri"/>
          <w:sz w:val="20"/>
        </w:rPr>
        <w:t xml:space="preserve"> _______________________</w:t>
      </w:r>
      <w:r w:rsidRPr="00261082">
        <w:rPr>
          <w:rFonts w:eastAsia="Calibri"/>
          <w:sz w:val="20"/>
        </w:rPr>
        <w:t xml:space="preserve">, действующего на основании </w:t>
      </w:r>
      <w:r w:rsidR="00F51A46" w:rsidRPr="00261082">
        <w:rPr>
          <w:rFonts w:eastAsia="Calibri"/>
          <w:sz w:val="20"/>
        </w:rPr>
        <w:t>__________</w:t>
      </w:r>
      <w:r w:rsidRPr="00261082">
        <w:rPr>
          <w:rFonts w:eastAsia="Calibri"/>
          <w:sz w:val="20"/>
        </w:rPr>
        <w:t xml:space="preserve">, с другой стороны, совместно именуемые «Стороны», </w:t>
      </w:r>
      <w:r w:rsidR="00F51A46" w:rsidRPr="00261082">
        <w:rPr>
          <w:sz w:val="20"/>
        </w:rPr>
        <w:t>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проведенной закупочной сессии _____________________</w:t>
      </w:r>
      <w:r w:rsidR="00F51A46" w:rsidRPr="00261082">
        <w:rPr>
          <w:b/>
          <w:bCs/>
          <w:sz w:val="20"/>
        </w:rPr>
        <w:t xml:space="preserve">  </w:t>
      </w:r>
      <w:r w:rsidR="00F51A46" w:rsidRPr="00261082">
        <w:rPr>
          <w:sz w:val="20"/>
        </w:rPr>
        <w:t>от _______________ г., заключили настоящий государственный контракт (далее – Контракт) о нижеследующем:</w:t>
      </w:r>
    </w:p>
    <w:p w:rsidR="00F51A46" w:rsidRDefault="00F51A46" w:rsidP="00D5692A">
      <w:pPr>
        <w:ind w:left="720" w:right="360" w:firstLine="1260"/>
        <w:jc w:val="both"/>
        <w:rPr>
          <w:sz w:val="21"/>
          <w:szCs w:val="21"/>
        </w:rPr>
      </w:pPr>
    </w:p>
    <w:p w:rsidR="00F51A46" w:rsidRDefault="00F51A46" w:rsidP="00F51A46">
      <w:pPr>
        <w:ind w:left="-180" w:right="360" w:firstLine="1260"/>
        <w:jc w:val="both"/>
        <w:rPr>
          <w:sz w:val="21"/>
          <w:szCs w:val="21"/>
        </w:rPr>
      </w:pPr>
    </w:p>
    <w:p w:rsidR="00A55A99" w:rsidRPr="00F51A46" w:rsidRDefault="00F51A46" w:rsidP="00F51A46">
      <w:pPr>
        <w:ind w:left="-180" w:right="360" w:firstLine="1260"/>
        <w:jc w:val="center"/>
        <w:rPr>
          <w:sz w:val="22"/>
          <w:szCs w:val="22"/>
        </w:rPr>
      </w:pPr>
      <w:r>
        <w:rPr>
          <w:b/>
          <w:sz w:val="22"/>
          <w:szCs w:val="22"/>
        </w:rPr>
        <w:t>1.</w:t>
      </w:r>
      <w:r w:rsidR="00A55A99" w:rsidRPr="00F51A46">
        <w:rPr>
          <w:b/>
          <w:sz w:val="22"/>
          <w:szCs w:val="22"/>
        </w:rPr>
        <w:t>Предмет контракта</w:t>
      </w:r>
    </w:p>
    <w:p w:rsidR="00F51A46" w:rsidRDefault="00F51A46" w:rsidP="00D32502">
      <w:pPr>
        <w:pStyle w:val="afff2"/>
        <w:ind w:left="720" w:right="322"/>
        <w:jc w:val="both"/>
        <w:rPr>
          <w:rFonts w:ascii="Times New Roman" w:hAnsi="Times New Roman"/>
          <w:sz w:val="20"/>
          <w:szCs w:val="20"/>
        </w:rPr>
      </w:pPr>
    </w:p>
    <w:p w:rsidR="00D32502" w:rsidRPr="00C81A1D" w:rsidRDefault="00D32502" w:rsidP="00D32502">
      <w:pPr>
        <w:pStyle w:val="afff2"/>
        <w:ind w:left="720" w:right="322"/>
        <w:jc w:val="both"/>
        <w:rPr>
          <w:rFonts w:ascii="Times New Roman" w:hAnsi="Times New Roman"/>
          <w:sz w:val="20"/>
          <w:szCs w:val="20"/>
        </w:rPr>
      </w:pPr>
      <w:r w:rsidRPr="00C81A1D">
        <w:rPr>
          <w:rFonts w:ascii="Times New Roman" w:hAnsi="Times New Roman"/>
          <w:sz w:val="20"/>
          <w:szCs w:val="20"/>
        </w:rPr>
        <w:t xml:space="preserve">1.1. Стороны заключили настоящий Контракт, согласно которому Исполнитель обязуется оказать услуги по </w:t>
      </w:r>
      <w:r w:rsidR="00D71418">
        <w:rPr>
          <w:rFonts w:ascii="Times New Roman" w:hAnsi="Times New Roman"/>
          <w:sz w:val="20"/>
          <w:szCs w:val="20"/>
        </w:rPr>
        <w:t xml:space="preserve">огнезащитной обработке </w:t>
      </w:r>
      <w:r w:rsidR="00F51A46">
        <w:rPr>
          <w:rFonts w:ascii="Times New Roman" w:hAnsi="Times New Roman"/>
          <w:sz w:val="20"/>
          <w:szCs w:val="20"/>
        </w:rPr>
        <w:t>деревянных конструкций чердачного помещения</w:t>
      </w:r>
      <w:r w:rsidR="00D71418">
        <w:rPr>
          <w:rFonts w:ascii="Times New Roman" w:hAnsi="Times New Roman"/>
          <w:sz w:val="20"/>
          <w:szCs w:val="20"/>
        </w:rPr>
        <w:t xml:space="preserve"> ФКЛПУ ОБ-11 УФСИН России </w:t>
      </w:r>
      <w:r w:rsidR="00AF53E1">
        <w:rPr>
          <w:rFonts w:ascii="Times New Roman" w:hAnsi="Times New Roman"/>
          <w:sz w:val="20"/>
          <w:szCs w:val="20"/>
        </w:rPr>
        <w:t>п</w:t>
      </w:r>
      <w:r w:rsidR="00D71418">
        <w:rPr>
          <w:rFonts w:ascii="Times New Roman" w:hAnsi="Times New Roman"/>
          <w:sz w:val="20"/>
          <w:szCs w:val="20"/>
        </w:rPr>
        <w:t>о Омской области</w:t>
      </w:r>
      <w:r w:rsidRPr="00C81A1D">
        <w:rPr>
          <w:rFonts w:ascii="Times New Roman" w:hAnsi="Times New Roman"/>
          <w:sz w:val="20"/>
          <w:szCs w:val="20"/>
        </w:rPr>
        <w:t xml:space="preserve"> (далее – </w:t>
      </w:r>
      <w:r w:rsidR="00CD45EB" w:rsidRPr="00C81A1D">
        <w:rPr>
          <w:rFonts w:ascii="Times New Roman" w:hAnsi="Times New Roman"/>
          <w:sz w:val="20"/>
          <w:szCs w:val="20"/>
        </w:rPr>
        <w:t>услуги</w:t>
      </w:r>
      <w:r w:rsidRPr="00C81A1D">
        <w:rPr>
          <w:rFonts w:ascii="Times New Roman" w:hAnsi="Times New Roman"/>
          <w:sz w:val="20"/>
          <w:szCs w:val="20"/>
        </w:rPr>
        <w:t>) с территории Государственного заказчика, а Государственный заказчик обязуется принять и оплатить оказанные услуги.</w:t>
      </w:r>
    </w:p>
    <w:p w:rsidR="00BB74A5" w:rsidRPr="00C81A1D" w:rsidRDefault="00D32502" w:rsidP="00D32502">
      <w:pPr>
        <w:pStyle w:val="afff2"/>
        <w:ind w:left="720" w:right="322"/>
        <w:jc w:val="both"/>
        <w:rPr>
          <w:rFonts w:ascii="Times New Roman" w:hAnsi="Times New Roman"/>
          <w:sz w:val="20"/>
          <w:szCs w:val="20"/>
        </w:rPr>
      </w:pPr>
      <w:r w:rsidRPr="00C81A1D">
        <w:rPr>
          <w:rFonts w:ascii="Times New Roman" w:hAnsi="Times New Roman"/>
          <w:sz w:val="20"/>
          <w:szCs w:val="20"/>
        </w:rPr>
        <w:t>1.2. Объем и требования к оказываемым услугам исполнения контракта, у</w:t>
      </w:r>
      <w:r w:rsidR="00C84E54">
        <w:rPr>
          <w:rFonts w:ascii="Times New Roman" w:hAnsi="Times New Roman"/>
          <w:sz w:val="20"/>
          <w:szCs w:val="20"/>
        </w:rPr>
        <w:t xml:space="preserve">становлены в </w:t>
      </w:r>
      <w:r w:rsidR="00AF53E1">
        <w:rPr>
          <w:rFonts w:ascii="Times New Roman" w:hAnsi="Times New Roman"/>
          <w:sz w:val="20"/>
          <w:szCs w:val="20"/>
        </w:rPr>
        <w:t>Техническом задании</w:t>
      </w:r>
      <w:r w:rsidRPr="00C81A1D">
        <w:rPr>
          <w:rFonts w:ascii="Times New Roman" w:hAnsi="Times New Roman"/>
          <w:sz w:val="20"/>
          <w:szCs w:val="20"/>
        </w:rPr>
        <w:t xml:space="preserve"> (приложение  № 1 к настоящему Контракту).</w:t>
      </w:r>
    </w:p>
    <w:p w:rsidR="009715D4" w:rsidRPr="00C81A1D" w:rsidRDefault="00873FF7" w:rsidP="009715D4">
      <w:pPr>
        <w:pStyle w:val="ConsPlusNormal"/>
        <w:tabs>
          <w:tab w:val="left" w:pos="4932"/>
        </w:tabs>
        <w:ind w:right="72" w:firstLine="0"/>
        <w:jc w:val="both"/>
        <w:rPr>
          <w:rFonts w:ascii="Times New Roman" w:eastAsia="Calibri" w:hAnsi="Times New Roman" w:cs="Times New Roman"/>
        </w:rPr>
      </w:pPr>
      <w:r w:rsidRPr="00C81A1D">
        <w:rPr>
          <w:rFonts w:ascii="Times New Roman" w:eastAsia="Calibri" w:hAnsi="Times New Roman" w:cs="Times New Roman"/>
        </w:rPr>
        <w:t>.</w:t>
      </w:r>
    </w:p>
    <w:p w:rsidR="00A55A99" w:rsidRPr="00C81A1D" w:rsidRDefault="00F51A46" w:rsidP="00F51A46">
      <w:pPr>
        <w:pStyle w:val="39"/>
        <w:shd w:val="clear" w:color="auto" w:fill="FFFFFF"/>
        <w:tabs>
          <w:tab w:val="num" w:pos="3930"/>
          <w:tab w:val="left" w:pos="4678"/>
        </w:tabs>
        <w:spacing w:line="240" w:lineRule="atLeast"/>
        <w:ind w:left="0" w:right="322" w:firstLine="0"/>
        <w:jc w:val="center"/>
        <w:rPr>
          <w:b/>
        </w:rPr>
      </w:pPr>
      <w:r>
        <w:rPr>
          <w:b/>
        </w:rPr>
        <w:t>2.</w:t>
      </w:r>
      <w:r w:rsidR="00A55A99" w:rsidRPr="00C81A1D">
        <w:rPr>
          <w:b/>
        </w:rPr>
        <w:t>Права и обязанности Сторон</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2.1. Государственный заказчик обязуется:</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2.1.1. Осуществлять контроль за оказанием Исполнителем услуг в соответствии с условиями настоящего Контракта.</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2.1.2.  Обеспечить Исполнителю необходимые условия для оказания услуг в дни, согласованные с Исполнителем.</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2.1.3. Обеспечить приемку оказанных услуг. В случае отсутствия претензий относительно их объема, качества, соблюдения сроков их оказания, подписать Акт оказанных услуг и передать один экземпляр Исполнителю.</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2.1.4. Обеспечить оплату оказанных услуг в соответствии с условиями настоящего Контракта.</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2.2. Государственный заказчик имеет право:</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2.2.1. 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2.2.2.В любое время проверять ход и качество оказания услуг, не вмешиваясь в деятельность Исполнителя.</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2.2.3. Требовать от Исполнителя качественного оказания услуг, в соответствии с условиями настоящего Контракта и требованиями, предъявляемыми к услугам соответствующего рода в нормативных правовых актах Российской Федерации.</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2.2.4. Требовать от Исполнителя предоставления информации по вопросам, касающимся оказания Исполнителем услуг.</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2.2.5. Отказаться от оплаты услуг, оказанных без его согласия.</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2.2.6.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Исполнителем настоящего Контракта.</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 Исполнитель обязуется:</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2.3.1. Согласовать с Государственным заказчиком конкретные время и дату оказания услуг.</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2.3.2. Обеспечить соответствие оказываемых услуг требованиям действующего законодательства Российской Федерации, нормативных и технических документов, иных нормативных актов, санитарно-эпидемическим нормам и условиям настоящего Контракта.</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2.3.3. Оказать услуги в объеме, в порядке и в сроки, определенные настоящим Контрактом.</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 xml:space="preserve">2.3.4. Своевременно информировать Государственного заказчика об окончании оказания услуг. </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2.3.5. Предоставить Государственному заказчику  в течение 1 (Одного) дня с даты окончания оказания услуг, а</w:t>
      </w:r>
      <w:r w:rsidR="00500A05">
        <w:rPr>
          <w:rFonts w:ascii="Times New Roman" w:hAnsi="Times New Roman"/>
          <w:sz w:val="20"/>
          <w:szCs w:val="20"/>
        </w:rPr>
        <w:t>кт оказанных услуг</w:t>
      </w:r>
      <w:r w:rsidRPr="00C81A1D">
        <w:rPr>
          <w:rFonts w:ascii="Times New Roman" w:hAnsi="Times New Roman"/>
          <w:sz w:val="20"/>
          <w:szCs w:val="20"/>
        </w:rPr>
        <w:t>, платежные документы (счет, счет - фактуру (при наличии)),  оформленные в установленном законом порядке в двух экземплярах.</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В случае не предоставления Исполнителем указанных документов, приемка, а также оплата оказанных услуг Государственным заказчиком не производится.</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 xml:space="preserve">2.3.6. Исполнитель в период исполнения настоящего Контракта несет полную ответственность за соблюдение его работниками правил пропускного режима, правил техники безопасности, пожарной </w:t>
      </w:r>
      <w:r w:rsidRPr="00C81A1D">
        <w:rPr>
          <w:rFonts w:ascii="Times New Roman" w:hAnsi="Times New Roman"/>
          <w:sz w:val="20"/>
          <w:szCs w:val="20"/>
        </w:rPr>
        <w:lastRenderedPageBreak/>
        <w:t>безопасности, правил внутреннего распорядка, режимных требований, действующих на территории Государственного заказчика.</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2.3.7. Производить устранение некачественно оказанных услуг, в порядке и на условиях, предусмотренных настоящим Контрактом.</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2.3.8. Оказать услуги с использованием собственного транспорта, расходных материалов.</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2.3.9. Исполнять полученные в ходе оказания услуг указания Государственного заказчика, в том числе: в сроки установленные настоящим Контрактом, безвозмездно устранять все выявленные недостатки, если в процессе оказания услуг Исполнитель  допустил отступления от условий Контракта, ухудшившие качество оказываемых услуг или их объем.</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2.3.10 Незамедлительно информировать Государственного заказчика в случае невозможности исполнения обязательств по настоящему Контракту.</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2.4. Исполнитель вправе:</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2.4.1. Требовать оплату за оказанные и принятые Государственным заказчиком услуги в соответствии с условиями настоящего Контракта.</w:t>
      </w:r>
    </w:p>
    <w:p w:rsidR="00B73F86"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2.4.2. Самостоятельно определять способы оказания услуг по Контракту.</w:t>
      </w:r>
    </w:p>
    <w:p w:rsidR="00A55A99" w:rsidRPr="00C81A1D" w:rsidRDefault="00B73F86" w:rsidP="00B73F86">
      <w:pPr>
        <w:pStyle w:val="afff2"/>
        <w:ind w:left="720" w:right="322"/>
        <w:jc w:val="both"/>
        <w:rPr>
          <w:rFonts w:ascii="Times New Roman" w:hAnsi="Times New Roman"/>
          <w:sz w:val="20"/>
          <w:szCs w:val="20"/>
        </w:rPr>
      </w:pPr>
      <w:r w:rsidRPr="00C81A1D">
        <w:rPr>
          <w:rFonts w:ascii="Times New Roman" w:hAnsi="Times New Roman"/>
          <w:sz w:val="20"/>
          <w:szCs w:val="20"/>
        </w:rPr>
        <w:t>2.4.3. Вносить свои предложения по улучшению качества услуг.</w:t>
      </w:r>
    </w:p>
    <w:p w:rsidR="00B73F86" w:rsidRPr="00C81A1D" w:rsidRDefault="00B73F86" w:rsidP="00B73F86">
      <w:pPr>
        <w:pStyle w:val="afff2"/>
        <w:ind w:left="720" w:right="322"/>
        <w:jc w:val="both"/>
        <w:rPr>
          <w:rFonts w:ascii="Times New Roman" w:hAnsi="Times New Roman"/>
          <w:sz w:val="20"/>
          <w:szCs w:val="20"/>
        </w:rPr>
      </w:pPr>
    </w:p>
    <w:p w:rsidR="00A55A99" w:rsidRPr="00C81A1D" w:rsidRDefault="00A55A99" w:rsidP="00FB0E85">
      <w:pPr>
        <w:ind w:right="322"/>
        <w:jc w:val="center"/>
        <w:rPr>
          <w:b/>
          <w:sz w:val="20"/>
        </w:rPr>
      </w:pPr>
      <w:r w:rsidRPr="00C81A1D">
        <w:rPr>
          <w:b/>
          <w:sz w:val="20"/>
        </w:rPr>
        <w:t>3.  Цена и порядок расчетов</w:t>
      </w:r>
    </w:p>
    <w:p w:rsidR="00A55A99" w:rsidRPr="00C81A1D" w:rsidRDefault="00A55A99" w:rsidP="00FB0E85">
      <w:pPr>
        <w:pStyle w:val="af2"/>
        <w:tabs>
          <w:tab w:val="left" w:pos="567"/>
          <w:tab w:val="left" w:pos="1134"/>
          <w:tab w:val="left" w:pos="1418"/>
        </w:tabs>
        <w:spacing w:after="0"/>
        <w:ind w:left="720" w:right="322"/>
        <w:jc w:val="both"/>
        <w:rPr>
          <w:b/>
          <w:sz w:val="20"/>
          <w:lang w:val="ru-RU"/>
        </w:rPr>
      </w:pPr>
      <w:r w:rsidRPr="00C81A1D">
        <w:rPr>
          <w:sz w:val="20"/>
        </w:rPr>
        <w:t xml:space="preserve">3.1. </w:t>
      </w:r>
      <w:r w:rsidR="00F03BAE">
        <w:rPr>
          <w:b/>
          <w:snapToGrid w:val="0"/>
          <w:color w:val="000000"/>
          <w:sz w:val="20"/>
        </w:rPr>
        <w:t>Цена Контракта составляет</w:t>
      </w:r>
      <w:r w:rsidR="00F03BAE">
        <w:rPr>
          <w:b/>
          <w:snapToGrid w:val="0"/>
          <w:color w:val="000000"/>
          <w:sz w:val="20"/>
          <w:lang w:val="ru-RU"/>
        </w:rPr>
        <w:t xml:space="preserve"> </w:t>
      </w:r>
      <w:r w:rsidR="00F51A46">
        <w:rPr>
          <w:b/>
          <w:snapToGrid w:val="0"/>
          <w:color w:val="000000"/>
          <w:sz w:val="20"/>
          <w:lang w:val="ru-RU"/>
        </w:rPr>
        <w:t>_________________________</w:t>
      </w:r>
      <w:r w:rsidR="00F26D33" w:rsidRPr="00C81A1D">
        <w:rPr>
          <w:b/>
          <w:sz w:val="20"/>
          <w:lang w:val="ru-RU"/>
        </w:rPr>
        <w:t xml:space="preserve">, </w:t>
      </w:r>
      <w:r w:rsidR="00F51A46">
        <w:rPr>
          <w:b/>
          <w:sz w:val="20"/>
          <w:lang w:val="ru-RU"/>
        </w:rPr>
        <w:t xml:space="preserve"> в том числе </w:t>
      </w:r>
      <w:r w:rsidR="00F26D33" w:rsidRPr="00C81A1D">
        <w:rPr>
          <w:b/>
          <w:sz w:val="20"/>
          <w:lang w:val="ru-RU"/>
        </w:rPr>
        <w:t>НДС .</w:t>
      </w:r>
    </w:p>
    <w:p w:rsidR="00A55A99" w:rsidRPr="00C81A1D" w:rsidRDefault="00A55A99" w:rsidP="00FB0E85">
      <w:pPr>
        <w:pStyle w:val="af2"/>
        <w:tabs>
          <w:tab w:val="left" w:pos="567"/>
          <w:tab w:val="left" w:pos="1134"/>
          <w:tab w:val="left" w:pos="1418"/>
        </w:tabs>
        <w:spacing w:after="0"/>
        <w:ind w:left="720" w:right="322" w:firstLine="360"/>
        <w:jc w:val="both"/>
        <w:rPr>
          <w:sz w:val="20"/>
        </w:rPr>
      </w:pPr>
      <w:r w:rsidRPr="00C81A1D">
        <w:rPr>
          <w:sz w:val="20"/>
        </w:rPr>
        <w:t>Ц</w:t>
      </w:r>
      <w:r w:rsidR="002F6570" w:rsidRPr="00C81A1D">
        <w:rPr>
          <w:sz w:val="20"/>
        </w:rPr>
        <w:t xml:space="preserve">ена контракта является твердой </w:t>
      </w:r>
      <w:r w:rsidRPr="00C81A1D">
        <w:rPr>
          <w:sz w:val="20"/>
        </w:rPr>
        <w:t>и определяется на весь срок исполнения Контракта</w:t>
      </w:r>
      <w:r w:rsidR="002F6570" w:rsidRPr="00C81A1D">
        <w:rPr>
          <w:sz w:val="20"/>
        </w:rPr>
        <w:t>,</w:t>
      </w:r>
      <w:r w:rsidR="0004676B" w:rsidRPr="00C81A1D">
        <w:rPr>
          <w:sz w:val="20"/>
        </w:rPr>
        <w:t xml:space="preserve"> за исключением случаев, установленных пунктом 10.1. настоящего Контракта</w:t>
      </w:r>
      <w:r w:rsidRPr="00C81A1D">
        <w:rPr>
          <w:sz w:val="20"/>
        </w:rPr>
        <w:t xml:space="preserve">. </w:t>
      </w:r>
    </w:p>
    <w:p w:rsidR="00696E3C" w:rsidRPr="00C81A1D" w:rsidRDefault="00696E3C" w:rsidP="00696E3C">
      <w:pPr>
        <w:pStyle w:val="af2"/>
        <w:tabs>
          <w:tab w:val="left" w:pos="567"/>
          <w:tab w:val="left" w:pos="1134"/>
          <w:tab w:val="left" w:pos="1418"/>
        </w:tabs>
        <w:spacing w:after="0"/>
        <w:ind w:left="720" w:right="322" w:firstLine="360"/>
        <w:jc w:val="both"/>
        <w:rPr>
          <w:sz w:val="20"/>
        </w:rPr>
      </w:pPr>
      <w:r w:rsidRPr="00C81A1D">
        <w:rPr>
          <w:sz w:val="20"/>
        </w:rPr>
        <w:t xml:space="preserve">Цена Государственного контракта включает общую стоимость услуг, являющихся предметом настоящего Контракта, в том числе: расходы на горюче-смазочные и другие расходуемые в процессе оказания услуг материалы, на использование специализированной техники, обязательное страхование гражданской ответственности владельцев транспортных средств, расходы на оплату услуг водителей, погрузочно-разгрузочные работы, расходы на размещение отходов, расходы на страхование, уплату налогов, сборов и других обязательных платежей и иные расходы, связанные с оказанием услуг, являющихся предметом Контракта. </w:t>
      </w:r>
    </w:p>
    <w:p w:rsidR="00696E3C" w:rsidRPr="00C81A1D" w:rsidRDefault="00696E3C" w:rsidP="00696E3C">
      <w:pPr>
        <w:pStyle w:val="af2"/>
        <w:tabs>
          <w:tab w:val="left" w:pos="567"/>
          <w:tab w:val="left" w:pos="1134"/>
          <w:tab w:val="left" w:pos="1418"/>
        </w:tabs>
        <w:spacing w:after="0"/>
        <w:ind w:left="720" w:right="322"/>
        <w:jc w:val="both"/>
        <w:rPr>
          <w:sz w:val="20"/>
        </w:rPr>
      </w:pPr>
      <w:r w:rsidRPr="00C81A1D">
        <w:rPr>
          <w:sz w:val="20"/>
        </w:rPr>
        <w:t>3.2. Оплата по Контракту осуществляется из средств федера</w:t>
      </w:r>
      <w:r w:rsidR="00F26D33" w:rsidRPr="00C81A1D">
        <w:rPr>
          <w:sz w:val="20"/>
        </w:rPr>
        <w:t>льного бюджета на 202</w:t>
      </w:r>
      <w:r w:rsidR="00CE37C8">
        <w:rPr>
          <w:sz w:val="20"/>
          <w:lang w:val="ru-RU"/>
        </w:rPr>
        <w:t>6</w:t>
      </w:r>
      <w:r w:rsidRPr="00C81A1D">
        <w:rPr>
          <w:sz w:val="20"/>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Исполнителя, указанный в разделе 1</w:t>
      </w:r>
      <w:r w:rsidR="003E4F9E" w:rsidRPr="00C81A1D">
        <w:rPr>
          <w:sz w:val="20"/>
          <w:lang w:val="ru-RU"/>
        </w:rPr>
        <w:t>4</w:t>
      </w:r>
      <w:r w:rsidRPr="00C81A1D">
        <w:rPr>
          <w:sz w:val="20"/>
        </w:rPr>
        <w:t xml:space="preserve"> Контракта. </w:t>
      </w:r>
    </w:p>
    <w:p w:rsidR="00696E3C" w:rsidRPr="00C81A1D" w:rsidRDefault="00696E3C" w:rsidP="00696E3C">
      <w:pPr>
        <w:pStyle w:val="af2"/>
        <w:tabs>
          <w:tab w:val="left" w:pos="567"/>
          <w:tab w:val="left" w:pos="1134"/>
          <w:tab w:val="left" w:pos="1418"/>
        </w:tabs>
        <w:spacing w:after="0"/>
        <w:ind w:left="720" w:right="322"/>
        <w:jc w:val="both"/>
        <w:rPr>
          <w:sz w:val="20"/>
        </w:rPr>
      </w:pPr>
      <w:r w:rsidRPr="00C81A1D">
        <w:rPr>
          <w:sz w:val="20"/>
        </w:rPr>
        <w:t xml:space="preserve">3.3. Оплата по Контракту осуществляется в срок не превышающий </w:t>
      </w:r>
      <w:r w:rsidR="009A3521">
        <w:rPr>
          <w:sz w:val="20"/>
          <w:lang w:val="ru-RU"/>
        </w:rPr>
        <w:t>7</w:t>
      </w:r>
      <w:r w:rsidRPr="00C81A1D">
        <w:rPr>
          <w:sz w:val="20"/>
        </w:rPr>
        <w:t xml:space="preserve"> (</w:t>
      </w:r>
      <w:r w:rsidR="009A3521">
        <w:rPr>
          <w:sz w:val="20"/>
          <w:lang w:val="ru-RU"/>
        </w:rPr>
        <w:t>семь</w:t>
      </w:r>
      <w:r w:rsidRPr="00C81A1D">
        <w:rPr>
          <w:sz w:val="20"/>
        </w:rPr>
        <w:t>) рабочих дней с даты подписания Государственным заказчиком документа о приемке, на основании представленных Исполнителем платежных документов, оформленных в установленном законом порядке.</w:t>
      </w:r>
    </w:p>
    <w:p w:rsidR="00696E3C" w:rsidRPr="00C81A1D" w:rsidRDefault="00696E3C" w:rsidP="00696E3C">
      <w:pPr>
        <w:pStyle w:val="af2"/>
        <w:tabs>
          <w:tab w:val="left" w:pos="567"/>
          <w:tab w:val="left" w:pos="1134"/>
          <w:tab w:val="left" w:pos="1418"/>
        </w:tabs>
        <w:spacing w:after="0"/>
        <w:ind w:left="720" w:right="322"/>
        <w:jc w:val="both"/>
        <w:rPr>
          <w:sz w:val="20"/>
        </w:rPr>
      </w:pPr>
      <w:r w:rsidRPr="00C81A1D">
        <w:rPr>
          <w:sz w:val="20"/>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696E3C" w:rsidRPr="00C81A1D" w:rsidRDefault="00696E3C" w:rsidP="00696E3C">
      <w:pPr>
        <w:pStyle w:val="af2"/>
        <w:tabs>
          <w:tab w:val="left" w:pos="567"/>
          <w:tab w:val="left" w:pos="1134"/>
          <w:tab w:val="left" w:pos="1418"/>
        </w:tabs>
        <w:spacing w:after="0"/>
        <w:ind w:left="720" w:right="322"/>
        <w:jc w:val="both"/>
        <w:rPr>
          <w:sz w:val="20"/>
        </w:rPr>
      </w:pPr>
      <w:r w:rsidRPr="00C81A1D">
        <w:rPr>
          <w:sz w:val="20"/>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96E3C" w:rsidRPr="00C81A1D" w:rsidRDefault="00696E3C" w:rsidP="00696E3C">
      <w:pPr>
        <w:pStyle w:val="af2"/>
        <w:tabs>
          <w:tab w:val="left" w:pos="567"/>
          <w:tab w:val="left" w:pos="1134"/>
          <w:tab w:val="left" w:pos="1418"/>
        </w:tabs>
        <w:spacing w:after="0"/>
        <w:ind w:left="720" w:right="322"/>
        <w:jc w:val="both"/>
        <w:rPr>
          <w:sz w:val="20"/>
        </w:rPr>
      </w:pPr>
      <w:r w:rsidRPr="00C81A1D">
        <w:rPr>
          <w:sz w:val="20"/>
        </w:rPr>
        <w:t xml:space="preserve">3.6. В случае неисполнения или ненадлежащего исполнения Исполнителем своих обязательств, исполнение обязательства Исполнителя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A55A99" w:rsidRDefault="00696E3C" w:rsidP="00696E3C">
      <w:pPr>
        <w:pStyle w:val="af2"/>
        <w:tabs>
          <w:tab w:val="left" w:pos="567"/>
          <w:tab w:val="left" w:pos="1134"/>
          <w:tab w:val="left" w:pos="1418"/>
        </w:tabs>
        <w:spacing w:after="0"/>
        <w:ind w:left="720" w:right="322"/>
        <w:jc w:val="both"/>
        <w:rPr>
          <w:sz w:val="20"/>
          <w:lang w:val="ru-RU"/>
        </w:rPr>
      </w:pPr>
      <w:r w:rsidRPr="00C81A1D">
        <w:rPr>
          <w:sz w:val="20"/>
        </w:rPr>
        <w:t>3.7. 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 Российской Федерации Государственным заказчиком.</w:t>
      </w:r>
    </w:p>
    <w:p w:rsidR="000C7DD3" w:rsidRPr="000C7DD3" w:rsidRDefault="000C7DD3" w:rsidP="00696E3C">
      <w:pPr>
        <w:pStyle w:val="af2"/>
        <w:tabs>
          <w:tab w:val="left" w:pos="567"/>
          <w:tab w:val="left" w:pos="1134"/>
          <w:tab w:val="left" w:pos="1418"/>
        </w:tabs>
        <w:spacing w:after="0"/>
        <w:ind w:left="720" w:right="322"/>
        <w:jc w:val="both"/>
        <w:rPr>
          <w:sz w:val="20"/>
          <w:lang w:val="ru-RU"/>
        </w:rPr>
      </w:pPr>
    </w:p>
    <w:p w:rsidR="003006DC" w:rsidRPr="00C81A1D" w:rsidRDefault="003006DC" w:rsidP="00FB0E85">
      <w:pPr>
        <w:ind w:left="720" w:right="322"/>
        <w:jc w:val="both"/>
        <w:rPr>
          <w:sz w:val="20"/>
        </w:rPr>
      </w:pPr>
    </w:p>
    <w:p w:rsidR="00A55A99" w:rsidRPr="00C81A1D" w:rsidRDefault="00A55A99" w:rsidP="00FB0E85">
      <w:pPr>
        <w:pStyle w:val="14"/>
        <w:spacing w:line="240" w:lineRule="auto"/>
        <w:ind w:left="600" w:right="322" w:firstLine="0"/>
        <w:jc w:val="center"/>
        <w:rPr>
          <w:b/>
          <w:bCs/>
          <w:sz w:val="20"/>
          <w:szCs w:val="20"/>
        </w:rPr>
      </w:pPr>
      <w:r w:rsidRPr="00C81A1D">
        <w:rPr>
          <w:b/>
          <w:bCs/>
          <w:sz w:val="20"/>
          <w:szCs w:val="20"/>
        </w:rPr>
        <w:t xml:space="preserve">4. Гарантия качества </w:t>
      </w:r>
      <w:r w:rsidR="00696E3C" w:rsidRPr="00C81A1D">
        <w:rPr>
          <w:b/>
          <w:bCs/>
          <w:sz w:val="20"/>
          <w:szCs w:val="20"/>
        </w:rPr>
        <w:t>оказанных услуг</w:t>
      </w:r>
    </w:p>
    <w:p w:rsidR="00845108" w:rsidRPr="00C81A1D" w:rsidRDefault="00845108" w:rsidP="00845108">
      <w:pPr>
        <w:pStyle w:val="af2"/>
        <w:tabs>
          <w:tab w:val="left" w:pos="567"/>
          <w:tab w:val="left" w:pos="1134"/>
          <w:tab w:val="left" w:pos="1418"/>
        </w:tabs>
        <w:spacing w:after="0"/>
        <w:ind w:left="720" w:right="322"/>
        <w:jc w:val="both"/>
        <w:rPr>
          <w:sz w:val="20"/>
        </w:rPr>
      </w:pPr>
      <w:r w:rsidRPr="00C81A1D">
        <w:rPr>
          <w:sz w:val="20"/>
        </w:rPr>
        <w:t>4.1. Исполнитель гарантирует, что качество оказываемых услуг полностью соответствует условиям, установленным Техническим заданием (Приложение № 1 к настоящему Контракту), требованиям, предъявляемым к услугам соответствующего рода в нормативных правовых актах Российской Федерации, а также санитарно-эпидемиологическим правилам и требованиям безопасности.</w:t>
      </w:r>
    </w:p>
    <w:p w:rsidR="00845108" w:rsidRPr="00C81A1D" w:rsidRDefault="00845108" w:rsidP="00845108">
      <w:pPr>
        <w:pStyle w:val="af2"/>
        <w:tabs>
          <w:tab w:val="left" w:pos="567"/>
          <w:tab w:val="left" w:pos="1134"/>
          <w:tab w:val="left" w:pos="1418"/>
        </w:tabs>
        <w:spacing w:after="0"/>
        <w:ind w:left="720" w:right="322"/>
        <w:jc w:val="both"/>
        <w:rPr>
          <w:sz w:val="20"/>
        </w:rPr>
      </w:pPr>
      <w:r w:rsidRPr="00C81A1D">
        <w:rPr>
          <w:sz w:val="20"/>
        </w:rPr>
        <w:t>4.2. При обнаружении Государственным заказчиком недостатков в оказанных услугах, он информирует об этом Исполнителя.</w:t>
      </w:r>
    </w:p>
    <w:p w:rsidR="00845108" w:rsidRPr="00C81A1D" w:rsidRDefault="00845108" w:rsidP="00845108">
      <w:pPr>
        <w:pStyle w:val="af2"/>
        <w:tabs>
          <w:tab w:val="left" w:pos="567"/>
          <w:tab w:val="left" w:pos="1134"/>
          <w:tab w:val="left" w:pos="1418"/>
        </w:tabs>
        <w:spacing w:after="0"/>
        <w:ind w:left="720" w:right="322"/>
        <w:jc w:val="both"/>
        <w:rPr>
          <w:sz w:val="20"/>
        </w:rPr>
      </w:pPr>
      <w:r w:rsidRPr="00C81A1D">
        <w:rPr>
          <w:sz w:val="20"/>
        </w:rPr>
        <w:t xml:space="preserve">4.3.  В течение 3 (трех) рабочих дней с момента получения уведомления от Государственного заказчика Исполнитель направляет своего представителя, который совместно с представителем Государственного заказчика определяет сущность недостатков и составляет соответствующий Акт о выявленных недостатках с указанием сроков устранения недостатков. </w:t>
      </w:r>
    </w:p>
    <w:p w:rsidR="00845108" w:rsidRPr="000C7DD3" w:rsidRDefault="00845108" w:rsidP="00845108">
      <w:pPr>
        <w:pStyle w:val="af2"/>
        <w:tabs>
          <w:tab w:val="left" w:pos="567"/>
          <w:tab w:val="left" w:pos="1134"/>
          <w:tab w:val="left" w:pos="1418"/>
        </w:tabs>
        <w:spacing w:after="0"/>
        <w:ind w:left="720" w:right="322"/>
        <w:jc w:val="both"/>
        <w:rPr>
          <w:sz w:val="20"/>
          <w:lang w:val="ru-RU"/>
        </w:rPr>
      </w:pPr>
      <w:r w:rsidRPr="00C81A1D">
        <w:rPr>
          <w:sz w:val="20"/>
        </w:rPr>
        <w:t>4.4. Исполнитель обязан устранить выявленные недостатки своими силами и за счет собственных средств в срок, указанный Государственным заказчиком.</w:t>
      </w:r>
    </w:p>
    <w:p w:rsidR="001E22DF" w:rsidRPr="00C81A1D" w:rsidRDefault="001E22DF" w:rsidP="00305F8F">
      <w:pPr>
        <w:pStyle w:val="af2"/>
        <w:tabs>
          <w:tab w:val="left" w:pos="10680"/>
        </w:tabs>
        <w:ind w:left="709" w:right="360"/>
        <w:jc w:val="both"/>
        <w:rPr>
          <w:sz w:val="20"/>
          <w:lang w:val="ru-RU" w:eastAsia="ru-RU"/>
        </w:rPr>
      </w:pPr>
    </w:p>
    <w:p w:rsidR="00A55A99" w:rsidRPr="00C81A1D" w:rsidRDefault="00A55A99" w:rsidP="000C7DD3">
      <w:pPr>
        <w:pStyle w:val="afff2"/>
        <w:ind w:left="720" w:right="240" w:firstLine="1832"/>
        <w:jc w:val="both"/>
        <w:rPr>
          <w:rFonts w:ascii="Times New Roman" w:hAnsi="Times New Roman"/>
          <w:b/>
          <w:sz w:val="20"/>
          <w:szCs w:val="20"/>
        </w:rPr>
      </w:pPr>
      <w:r w:rsidRPr="00C81A1D">
        <w:rPr>
          <w:rFonts w:ascii="Times New Roman" w:hAnsi="Times New Roman"/>
          <w:b/>
          <w:sz w:val="20"/>
          <w:szCs w:val="20"/>
        </w:rPr>
        <w:lastRenderedPageBreak/>
        <w:t xml:space="preserve">5. Порядок приемки </w:t>
      </w:r>
      <w:r w:rsidR="00845108" w:rsidRPr="00C81A1D">
        <w:rPr>
          <w:rFonts w:ascii="Times New Roman" w:hAnsi="Times New Roman"/>
          <w:b/>
          <w:sz w:val="20"/>
          <w:szCs w:val="20"/>
        </w:rPr>
        <w:t>оказанных услуг</w:t>
      </w:r>
    </w:p>
    <w:p w:rsidR="00500A05" w:rsidRPr="00500A05" w:rsidRDefault="00500A05" w:rsidP="00F75026">
      <w:pPr>
        <w:pStyle w:val="ListParagraph"/>
        <w:tabs>
          <w:tab w:val="left" w:pos="993"/>
          <w:tab w:val="left" w:pos="1134"/>
        </w:tabs>
        <w:ind w:right="240"/>
        <w:rPr>
          <w:sz w:val="20"/>
          <w:szCs w:val="20"/>
        </w:rPr>
      </w:pPr>
      <w:r w:rsidRPr="00500A05">
        <w:rPr>
          <w:sz w:val="20"/>
          <w:szCs w:val="20"/>
        </w:rPr>
        <w:t>5.1. Для проверки предоставленных Исполнителем результатов исполнения Контракта,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оказанных услуг.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выполненных работ может создаваться приемочная комиссия.</w:t>
      </w:r>
    </w:p>
    <w:p w:rsidR="00500A05" w:rsidRPr="00500A05" w:rsidRDefault="00500A05" w:rsidP="00F75026">
      <w:pPr>
        <w:pStyle w:val="ListParagraph"/>
        <w:tabs>
          <w:tab w:val="left" w:pos="1134"/>
        </w:tabs>
        <w:ind w:right="240" w:firstLine="780"/>
        <w:rPr>
          <w:sz w:val="20"/>
          <w:szCs w:val="20"/>
        </w:rPr>
      </w:pPr>
      <w:r w:rsidRPr="00500A05">
        <w:rPr>
          <w:sz w:val="20"/>
          <w:szCs w:val="20"/>
        </w:rPr>
        <w:t>При проведении экспертизы Государственным заказчиком собственными силами результаты экспертизы о соответствии оказанных Исполнителем услуг условиям контракта оформляются путем подписания акта оказанных услуг.</w:t>
      </w:r>
    </w:p>
    <w:p w:rsidR="00500A05" w:rsidRPr="00500A05" w:rsidRDefault="00500A05" w:rsidP="00F75026">
      <w:pPr>
        <w:pStyle w:val="ListParagraph"/>
        <w:tabs>
          <w:tab w:val="left" w:pos="1134"/>
        </w:tabs>
        <w:ind w:right="240" w:firstLine="169"/>
        <w:rPr>
          <w:sz w:val="20"/>
          <w:szCs w:val="20"/>
        </w:rPr>
      </w:pPr>
      <w:r w:rsidRPr="00500A05">
        <w:rPr>
          <w:sz w:val="20"/>
          <w:szCs w:val="20"/>
        </w:rPr>
        <w:t>5.2.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00A05" w:rsidRPr="00500A05" w:rsidRDefault="00500A05" w:rsidP="00F75026">
      <w:pPr>
        <w:pStyle w:val="ListParagraph"/>
        <w:tabs>
          <w:tab w:val="left" w:pos="1134"/>
        </w:tabs>
        <w:ind w:right="240" w:firstLine="169"/>
        <w:rPr>
          <w:sz w:val="20"/>
          <w:szCs w:val="20"/>
        </w:rPr>
      </w:pPr>
      <w:r w:rsidRPr="00500A05">
        <w:rPr>
          <w:sz w:val="20"/>
          <w:szCs w:val="20"/>
        </w:rPr>
        <w:t>5.3. Приемка результатов исполнения настоящего контракта, а также оформление результатов такой приемки осуществляется в следующем порядке и в сроки:</w:t>
      </w:r>
    </w:p>
    <w:p w:rsidR="00500A05" w:rsidRPr="00500A05" w:rsidRDefault="00500A05" w:rsidP="00F75026">
      <w:pPr>
        <w:pStyle w:val="ListParagraph"/>
        <w:ind w:right="240" w:firstLine="169"/>
        <w:rPr>
          <w:sz w:val="20"/>
          <w:szCs w:val="20"/>
        </w:rPr>
      </w:pPr>
      <w:r w:rsidRPr="00500A05">
        <w:rPr>
          <w:sz w:val="20"/>
          <w:szCs w:val="20"/>
        </w:rPr>
        <w:t>5.3.1. Государственный заказчик осуществляет приемку оказанных услуг по объему и качеству в течение 3 (трех) рабочих дней со дня получения документов, указанных в пункте 2.3.5. настоящего Контракта. Результат приемки исполнения настоящего Контракта в этот же срок отражается в акте оказанных услуг.</w:t>
      </w:r>
    </w:p>
    <w:p w:rsidR="00500A05" w:rsidRPr="00500A05" w:rsidRDefault="00500A05" w:rsidP="00F75026">
      <w:pPr>
        <w:pStyle w:val="ListParagraph"/>
        <w:tabs>
          <w:tab w:val="left" w:pos="1134"/>
        </w:tabs>
        <w:ind w:right="240" w:firstLine="289"/>
        <w:rPr>
          <w:sz w:val="20"/>
          <w:szCs w:val="20"/>
        </w:rPr>
      </w:pPr>
      <w:r w:rsidRPr="00500A05">
        <w:rPr>
          <w:sz w:val="20"/>
          <w:szCs w:val="20"/>
        </w:rPr>
        <w:t>5.3.2. При приемке результатов исполнения настоящего Контракта по объему Государственный заказчик проверяет соответствие объема оказанных услуг, объему, указанному в акте оказанных услуг, платежных документах, настоящем Контракте.</w:t>
      </w:r>
    </w:p>
    <w:p w:rsidR="00500A05" w:rsidRPr="00500A05" w:rsidRDefault="00500A05" w:rsidP="00F75026">
      <w:pPr>
        <w:pStyle w:val="ListParagraph"/>
        <w:tabs>
          <w:tab w:val="left" w:pos="1134"/>
        </w:tabs>
        <w:ind w:right="240" w:firstLine="289"/>
        <w:rPr>
          <w:sz w:val="20"/>
          <w:szCs w:val="20"/>
        </w:rPr>
      </w:pPr>
      <w:r w:rsidRPr="00500A05">
        <w:rPr>
          <w:sz w:val="20"/>
          <w:szCs w:val="20"/>
        </w:rPr>
        <w:t>5.3.3.При приемке результатов исполнения настоящего Контракта по качеству Государственный заказчик проверяет соответствие оказанных услуг требованиям, указанным в настоящем Контракте, а также требованиям, обычно предъявляемым к услугам соответствующего рода.</w:t>
      </w:r>
    </w:p>
    <w:p w:rsidR="00500A05" w:rsidRPr="00500A05" w:rsidRDefault="00500A05" w:rsidP="00F75026">
      <w:pPr>
        <w:tabs>
          <w:tab w:val="left" w:pos="927"/>
        </w:tabs>
        <w:ind w:left="720" w:right="240" w:firstLine="360"/>
        <w:jc w:val="both"/>
        <w:rPr>
          <w:rFonts w:eastAsia="Calibri"/>
          <w:sz w:val="20"/>
        </w:rPr>
      </w:pPr>
      <w:r w:rsidRPr="00500A05">
        <w:rPr>
          <w:rFonts w:eastAsia="Calibri"/>
          <w:sz w:val="20"/>
        </w:rPr>
        <w:t>При наличии замечаний по качеству и (или) объему исполнения настоящего Контракта Государственный заказчик делает отметку в акте оказанных услуг. Исполнитель обязан устранить замечания по качеству и (или) объему в день получения замечаний от Государственного заказчика. Все расходы, связанные с устранением выявленных замечаний, возлагаются на Исполнителя. При этом окончательная приемка оказанных услуг и подписание Сторонами Акта оказанных услуг переносится на соответствующий срок устранения недостатков.</w:t>
      </w:r>
    </w:p>
    <w:p w:rsidR="00500A05" w:rsidRPr="00500A05" w:rsidRDefault="00500A05" w:rsidP="00F75026">
      <w:pPr>
        <w:pStyle w:val="ListParagraph"/>
        <w:tabs>
          <w:tab w:val="left" w:pos="1134"/>
        </w:tabs>
        <w:ind w:right="240" w:firstLine="169"/>
        <w:rPr>
          <w:sz w:val="20"/>
          <w:szCs w:val="20"/>
        </w:rPr>
      </w:pPr>
      <w:r w:rsidRPr="00500A05">
        <w:rPr>
          <w:sz w:val="20"/>
          <w:szCs w:val="20"/>
        </w:rPr>
        <w:t xml:space="preserve">5.3.4. При отсутствии замечаний к результатам исполнения настоящего Контракта Государственный заказчик, в срок, установленный пунктом 5.3.1 настоящего Контракта, подписывает акт оказанных услуг (в случае создания приемочной комиссии акт подписывается всеми членами приемочной комиссии и утверждается Государственным заказчиком). </w:t>
      </w:r>
    </w:p>
    <w:p w:rsidR="00500A05" w:rsidRPr="00500A05" w:rsidRDefault="00500A05" w:rsidP="00F75026">
      <w:pPr>
        <w:pStyle w:val="ListParagraph"/>
        <w:tabs>
          <w:tab w:val="left" w:pos="1134"/>
        </w:tabs>
        <w:ind w:right="240" w:firstLine="169"/>
        <w:rPr>
          <w:sz w:val="20"/>
          <w:szCs w:val="20"/>
        </w:rPr>
      </w:pPr>
      <w:r w:rsidRPr="00500A05">
        <w:rPr>
          <w:sz w:val="20"/>
          <w:szCs w:val="20"/>
        </w:rPr>
        <w:t>5.3.5.Государственный заказчик вправе не отказывать в приемке результатов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либо этих услуг и устранено Исполнителем.</w:t>
      </w:r>
    </w:p>
    <w:p w:rsidR="00500A05" w:rsidRPr="00500A05" w:rsidRDefault="00500A05" w:rsidP="00F75026">
      <w:pPr>
        <w:ind w:left="720" w:right="240"/>
        <w:jc w:val="both"/>
        <w:rPr>
          <w:rFonts w:eastAsia="Calibri"/>
          <w:sz w:val="20"/>
        </w:rPr>
      </w:pPr>
      <w:r w:rsidRPr="00500A05">
        <w:rPr>
          <w:rFonts w:eastAsia="Calibri"/>
          <w:sz w:val="20"/>
        </w:rPr>
        <w:t>5.3.6. Датой фактического окончания приемки и принятия Государственным заказчиком оказанных услуг считается дата подписания Сторонами без замечаний документа о приемке - акта оказанных услуг.</w:t>
      </w:r>
    </w:p>
    <w:p w:rsidR="00500A05" w:rsidRPr="00500A05" w:rsidRDefault="00500A05" w:rsidP="00500A05">
      <w:pPr>
        <w:ind w:left="-540" w:right="-120"/>
        <w:jc w:val="both"/>
        <w:rPr>
          <w:color w:val="000000"/>
          <w:sz w:val="20"/>
        </w:rPr>
      </w:pPr>
    </w:p>
    <w:p w:rsidR="00F10178" w:rsidRPr="00500A05" w:rsidRDefault="00F10178" w:rsidP="00A27022">
      <w:pPr>
        <w:ind w:left="720"/>
        <w:jc w:val="both"/>
        <w:rPr>
          <w:spacing w:val="-4"/>
          <w:sz w:val="20"/>
        </w:rPr>
      </w:pPr>
      <w:r w:rsidRPr="00500A05">
        <w:rPr>
          <w:sz w:val="20"/>
        </w:rPr>
        <w:t xml:space="preserve">. </w:t>
      </w:r>
    </w:p>
    <w:p w:rsidR="00A55A99" w:rsidRPr="00C81A1D" w:rsidRDefault="00A55A99" w:rsidP="00FB0E85">
      <w:pPr>
        <w:ind w:left="720" w:right="240"/>
        <w:jc w:val="center"/>
        <w:rPr>
          <w:b/>
          <w:sz w:val="20"/>
        </w:rPr>
      </w:pPr>
      <w:r w:rsidRPr="00C81A1D">
        <w:rPr>
          <w:b/>
          <w:sz w:val="20"/>
        </w:rPr>
        <w:t xml:space="preserve">6. Срок и порядок </w:t>
      </w:r>
      <w:r w:rsidR="00402E33" w:rsidRPr="00C81A1D">
        <w:rPr>
          <w:b/>
          <w:sz w:val="20"/>
        </w:rPr>
        <w:t>оказания услуг</w:t>
      </w:r>
    </w:p>
    <w:p w:rsidR="00AD46EB" w:rsidRPr="00C81A1D" w:rsidRDefault="00AD46EB" w:rsidP="00AD46EB">
      <w:pPr>
        <w:pStyle w:val="ListParagraph"/>
        <w:tabs>
          <w:tab w:val="left" w:pos="363"/>
          <w:tab w:val="left" w:pos="567"/>
          <w:tab w:val="left" w:pos="10440"/>
        </w:tabs>
        <w:autoSpaceDE w:val="0"/>
        <w:autoSpaceDN w:val="0"/>
        <w:adjustRightInd w:val="0"/>
        <w:ind w:right="361" w:firstLine="0"/>
        <w:rPr>
          <w:rFonts w:eastAsia="Times New Roman"/>
          <w:color w:val="000000"/>
          <w:sz w:val="20"/>
          <w:szCs w:val="20"/>
        </w:rPr>
      </w:pPr>
      <w:r w:rsidRPr="00C81A1D">
        <w:rPr>
          <w:sz w:val="20"/>
          <w:szCs w:val="20"/>
        </w:rPr>
        <w:t>6</w:t>
      </w:r>
      <w:r w:rsidRPr="00C81A1D">
        <w:rPr>
          <w:rFonts w:eastAsia="Times New Roman"/>
          <w:color w:val="000000"/>
          <w:sz w:val="20"/>
          <w:szCs w:val="20"/>
        </w:rPr>
        <w:t xml:space="preserve">.1. Срок оказания услуг: </w:t>
      </w:r>
      <w:r w:rsidR="00D71418">
        <w:rPr>
          <w:rFonts w:eastAsia="Times New Roman"/>
          <w:b/>
          <w:color w:val="000000"/>
          <w:sz w:val="20"/>
          <w:szCs w:val="20"/>
        </w:rPr>
        <w:t xml:space="preserve"> с даты заключения Контракта</w:t>
      </w:r>
      <w:r w:rsidR="000C7DD3">
        <w:rPr>
          <w:rFonts w:eastAsia="Times New Roman"/>
          <w:b/>
          <w:color w:val="000000"/>
          <w:sz w:val="20"/>
          <w:szCs w:val="20"/>
        </w:rPr>
        <w:t xml:space="preserve"> до </w:t>
      </w:r>
      <w:r w:rsidR="00EC37F3">
        <w:rPr>
          <w:rFonts w:eastAsia="Times New Roman"/>
          <w:b/>
          <w:color w:val="000000"/>
          <w:sz w:val="20"/>
          <w:szCs w:val="20"/>
        </w:rPr>
        <w:t>0</w:t>
      </w:r>
      <w:r w:rsidR="00500A05">
        <w:rPr>
          <w:rFonts w:eastAsia="Times New Roman"/>
          <w:b/>
          <w:color w:val="000000"/>
          <w:sz w:val="20"/>
          <w:szCs w:val="20"/>
        </w:rPr>
        <w:t>1</w:t>
      </w:r>
      <w:r w:rsidR="00EC37F3">
        <w:rPr>
          <w:rFonts w:eastAsia="Times New Roman"/>
          <w:b/>
          <w:color w:val="000000"/>
          <w:sz w:val="20"/>
          <w:szCs w:val="20"/>
        </w:rPr>
        <w:t>.09</w:t>
      </w:r>
      <w:r w:rsidR="00500A05">
        <w:rPr>
          <w:rFonts w:eastAsia="Times New Roman"/>
          <w:b/>
          <w:color w:val="000000"/>
          <w:sz w:val="20"/>
          <w:szCs w:val="20"/>
        </w:rPr>
        <w:t>.202</w:t>
      </w:r>
      <w:r w:rsidR="000C7DD3">
        <w:rPr>
          <w:rFonts w:eastAsia="Times New Roman"/>
          <w:b/>
          <w:color w:val="000000"/>
          <w:sz w:val="20"/>
          <w:szCs w:val="20"/>
        </w:rPr>
        <w:t>6</w:t>
      </w:r>
      <w:r w:rsidR="00500A05">
        <w:rPr>
          <w:rFonts w:eastAsia="Times New Roman"/>
          <w:b/>
          <w:color w:val="000000"/>
          <w:sz w:val="20"/>
          <w:szCs w:val="20"/>
        </w:rPr>
        <w:t xml:space="preserve"> г</w:t>
      </w:r>
      <w:r w:rsidR="00D71418">
        <w:rPr>
          <w:rFonts w:eastAsia="Times New Roman"/>
          <w:b/>
          <w:color w:val="000000"/>
          <w:sz w:val="20"/>
          <w:szCs w:val="20"/>
        </w:rPr>
        <w:t>.</w:t>
      </w:r>
    </w:p>
    <w:p w:rsidR="00AD46EB" w:rsidRPr="00C81A1D" w:rsidRDefault="00AD46EB" w:rsidP="00AD46EB">
      <w:pPr>
        <w:pStyle w:val="ListParagraph"/>
        <w:tabs>
          <w:tab w:val="left" w:pos="363"/>
          <w:tab w:val="left" w:pos="567"/>
          <w:tab w:val="left" w:pos="10440"/>
        </w:tabs>
        <w:autoSpaceDE w:val="0"/>
        <w:autoSpaceDN w:val="0"/>
        <w:adjustRightInd w:val="0"/>
        <w:ind w:right="361" w:firstLine="0"/>
        <w:rPr>
          <w:rFonts w:eastAsia="Times New Roman"/>
          <w:color w:val="000000"/>
          <w:sz w:val="20"/>
          <w:szCs w:val="20"/>
        </w:rPr>
      </w:pPr>
      <w:r w:rsidRPr="00C81A1D">
        <w:rPr>
          <w:rFonts w:eastAsia="Times New Roman"/>
          <w:color w:val="000000"/>
          <w:sz w:val="20"/>
          <w:szCs w:val="20"/>
        </w:rPr>
        <w:t xml:space="preserve">Услуги оказываются по заявке Государственного заказчика, которая может быть подана как в устной, так и в письменной форме. Услуги оказываются в объеме, указанного в заявке в течение 2 (двух) дней с момента получения заявки от Государственного заказчика. </w:t>
      </w:r>
    </w:p>
    <w:p w:rsidR="00AD46EB" w:rsidRPr="00C81A1D" w:rsidRDefault="00AD46EB" w:rsidP="00AD46EB">
      <w:pPr>
        <w:pStyle w:val="ListParagraph"/>
        <w:tabs>
          <w:tab w:val="left" w:pos="363"/>
          <w:tab w:val="left" w:pos="567"/>
          <w:tab w:val="left" w:pos="10440"/>
        </w:tabs>
        <w:autoSpaceDE w:val="0"/>
        <w:autoSpaceDN w:val="0"/>
        <w:adjustRightInd w:val="0"/>
        <w:ind w:right="361" w:firstLine="0"/>
        <w:rPr>
          <w:rFonts w:eastAsia="Times New Roman"/>
          <w:color w:val="000000"/>
          <w:sz w:val="20"/>
          <w:szCs w:val="20"/>
        </w:rPr>
      </w:pPr>
      <w:r w:rsidRPr="00C81A1D">
        <w:rPr>
          <w:rFonts w:eastAsia="Times New Roman"/>
          <w:color w:val="000000"/>
          <w:sz w:val="20"/>
          <w:szCs w:val="20"/>
        </w:rPr>
        <w:t xml:space="preserve">Конкретные дата и время оказания услуг согласовываются Сторонами. </w:t>
      </w:r>
    </w:p>
    <w:p w:rsidR="00AD46EB" w:rsidRPr="00C81A1D" w:rsidRDefault="00AD46EB" w:rsidP="00AD46EB">
      <w:pPr>
        <w:pStyle w:val="ListParagraph"/>
        <w:tabs>
          <w:tab w:val="left" w:pos="363"/>
          <w:tab w:val="left" w:pos="567"/>
          <w:tab w:val="left" w:pos="10440"/>
        </w:tabs>
        <w:autoSpaceDE w:val="0"/>
        <w:autoSpaceDN w:val="0"/>
        <w:adjustRightInd w:val="0"/>
        <w:ind w:right="361" w:firstLine="0"/>
        <w:rPr>
          <w:rFonts w:eastAsia="Times New Roman"/>
          <w:color w:val="000000"/>
          <w:sz w:val="20"/>
          <w:szCs w:val="20"/>
        </w:rPr>
      </w:pPr>
      <w:r w:rsidRPr="00C81A1D">
        <w:rPr>
          <w:rFonts w:eastAsia="Times New Roman"/>
          <w:color w:val="000000"/>
          <w:sz w:val="20"/>
          <w:szCs w:val="20"/>
        </w:rPr>
        <w:t>6.2. Место о</w:t>
      </w:r>
      <w:r w:rsidR="00D71418">
        <w:rPr>
          <w:rFonts w:eastAsia="Times New Roman"/>
          <w:color w:val="000000"/>
          <w:sz w:val="20"/>
          <w:szCs w:val="20"/>
        </w:rPr>
        <w:t>казания услуг: по огнезащитной обработке деревянных конструкций чердачных помещений</w:t>
      </w:r>
      <w:r w:rsidRPr="00C81A1D">
        <w:rPr>
          <w:rFonts w:eastAsia="Times New Roman"/>
          <w:color w:val="000000"/>
          <w:sz w:val="20"/>
          <w:szCs w:val="20"/>
        </w:rPr>
        <w:t xml:space="preserve"> Государствен</w:t>
      </w:r>
      <w:r w:rsidR="00D71418">
        <w:rPr>
          <w:rFonts w:eastAsia="Times New Roman"/>
          <w:color w:val="000000"/>
          <w:sz w:val="20"/>
          <w:szCs w:val="20"/>
        </w:rPr>
        <w:t xml:space="preserve">ного заказчика, </w:t>
      </w:r>
      <w:r w:rsidRPr="00C81A1D">
        <w:rPr>
          <w:rFonts w:eastAsia="Times New Roman"/>
          <w:color w:val="000000"/>
          <w:sz w:val="20"/>
          <w:szCs w:val="20"/>
        </w:rPr>
        <w:t xml:space="preserve"> адресу: </w:t>
      </w:r>
      <w:smartTag w:uri="urn:schemas-microsoft-com:office:smarttags" w:element="metricconverter">
        <w:smartTagPr>
          <w:attr w:name="ProductID" w:val="644089, г"/>
        </w:smartTagPr>
        <w:r w:rsidRPr="00C81A1D">
          <w:rPr>
            <w:rFonts w:eastAsia="Times New Roman"/>
            <w:color w:val="000000"/>
            <w:sz w:val="20"/>
            <w:szCs w:val="20"/>
          </w:rPr>
          <w:t>644089, г</w:t>
        </w:r>
      </w:smartTag>
      <w:r w:rsidRPr="00C81A1D">
        <w:rPr>
          <w:rFonts w:eastAsia="Times New Roman"/>
          <w:color w:val="000000"/>
          <w:sz w:val="20"/>
          <w:szCs w:val="20"/>
        </w:rPr>
        <w:t xml:space="preserve">. Омск, улица Телевизионная, д. 17/4. </w:t>
      </w:r>
    </w:p>
    <w:p w:rsidR="00A55A99" w:rsidRPr="00C81A1D" w:rsidRDefault="00AD46EB" w:rsidP="00AD46EB">
      <w:pPr>
        <w:pStyle w:val="ListParagraph"/>
        <w:tabs>
          <w:tab w:val="left" w:pos="363"/>
          <w:tab w:val="left" w:pos="567"/>
          <w:tab w:val="left" w:pos="10440"/>
        </w:tabs>
        <w:autoSpaceDE w:val="0"/>
        <w:autoSpaceDN w:val="0"/>
        <w:adjustRightInd w:val="0"/>
        <w:ind w:right="361" w:firstLine="0"/>
        <w:rPr>
          <w:rFonts w:eastAsia="Times New Roman"/>
          <w:color w:val="000000"/>
          <w:sz w:val="20"/>
          <w:szCs w:val="20"/>
        </w:rPr>
      </w:pPr>
      <w:r w:rsidRPr="00C81A1D">
        <w:rPr>
          <w:rFonts w:eastAsia="Times New Roman"/>
          <w:color w:val="000000"/>
          <w:sz w:val="20"/>
          <w:szCs w:val="20"/>
        </w:rPr>
        <w:t>6.3. Порядок оказания услуг установлен в Техническом задании (Приложение № 1 к настоящему контракту).</w:t>
      </w:r>
    </w:p>
    <w:p w:rsidR="00A55A99" w:rsidRPr="00C81A1D" w:rsidRDefault="00A55A99" w:rsidP="00FB0E85">
      <w:pPr>
        <w:pStyle w:val="afffe"/>
        <w:tabs>
          <w:tab w:val="left" w:pos="10560"/>
        </w:tabs>
        <w:ind w:right="240" w:firstLine="0"/>
        <w:rPr>
          <w:b/>
          <w:bCs/>
          <w:color w:val="FF0000"/>
          <w:spacing w:val="-4"/>
          <w:sz w:val="20"/>
        </w:rPr>
      </w:pPr>
    </w:p>
    <w:p w:rsidR="00A55A99" w:rsidRPr="00C81A1D" w:rsidRDefault="00A55A99" w:rsidP="00FB0E85">
      <w:pPr>
        <w:pStyle w:val="afffe"/>
        <w:tabs>
          <w:tab w:val="left" w:pos="10560"/>
        </w:tabs>
        <w:ind w:left="720" w:right="240" w:firstLine="0"/>
        <w:jc w:val="center"/>
        <w:rPr>
          <w:b/>
          <w:bCs/>
          <w:spacing w:val="-4"/>
          <w:sz w:val="20"/>
        </w:rPr>
      </w:pPr>
      <w:r w:rsidRPr="00C81A1D">
        <w:rPr>
          <w:b/>
          <w:bCs/>
          <w:spacing w:val="-4"/>
          <w:sz w:val="20"/>
        </w:rPr>
        <w:t>7. Ответственность сторон</w:t>
      </w:r>
    </w:p>
    <w:p w:rsidR="00F75026" w:rsidRPr="00F75026" w:rsidRDefault="00F75026" w:rsidP="00F75026">
      <w:pPr>
        <w:tabs>
          <w:tab w:val="left" w:pos="12447"/>
        </w:tabs>
        <w:ind w:left="720" w:right="-186"/>
        <w:jc w:val="both"/>
        <w:rPr>
          <w:sz w:val="20"/>
        </w:rPr>
      </w:pPr>
      <w:r w:rsidRPr="00F75026">
        <w:rPr>
          <w:sz w:val="20"/>
        </w:rPr>
        <w:t xml:space="preserve">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sidRPr="00F75026">
        <w:rPr>
          <w:sz w:val="20"/>
        </w:rPr>
        <w:lastRenderedPageBreak/>
        <w:t>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F75026" w:rsidRPr="00F75026" w:rsidRDefault="00F75026" w:rsidP="00F75026">
      <w:pPr>
        <w:pStyle w:val="ConsPlusNormal"/>
        <w:ind w:left="720" w:right="-186" w:firstLine="0"/>
        <w:jc w:val="both"/>
        <w:rPr>
          <w:rFonts w:ascii="Times New Roman" w:hAnsi="Times New Roman" w:cs="Times New Roman"/>
        </w:rPr>
      </w:pPr>
      <w:r w:rsidRPr="00F75026">
        <w:rPr>
          <w:rFonts w:ascii="Times New Roman" w:hAnsi="Times New Roman"/>
        </w:rPr>
        <w:t>7.2.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F75026" w:rsidRPr="00F75026" w:rsidRDefault="00F75026" w:rsidP="00F75026">
      <w:pPr>
        <w:pStyle w:val="ConsPlusNormal"/>
        <w:ind w:left="720" w:right="-186" w:firstLine="0"/>
        <w:jc w:val="both"/>
        <w:rPr>
          <w:rFonts w:ascii="Times New Roman" w:hAnsi="Times New Roman" w:cs="Times New Roman"/>
        </w:rPr>
      </w:pPr>
      <w:r w:rsidRPr="00F75026">
        <w:rPr>
          <w:rFonts w:ascii="Times New Roman" w:hAnsi="Times New Roman" w:cs="Times New Roman"/>
        </w:rPr>
        <w:t>7.3. В случае неисполнения или ненадлежащего исполнения Исполнителем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Исполнителем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
    <w:p w:rsidR="00F75026" w:rsidRPr="00F75026" w:rsidRDefault="00F75026" w:rsidP="00F75026">
      <w:pPr>
        <w:tabs>
          <w:tab w:val="left" w:pos="12447"/>
        </w:tabs>
        <w:ind w:left="720" w:right="-186"/>
        <w:jc w:val="both"/>
        <w:rPr>
          <w:sz w:val="20"/>
        </w:rPr>
      </w:pPr>
      <w:r w:rsidRPr="00F75026">
        <w:rPr>
          <w:sz w:val="20"/>
        </w:rPr>
        <w:t>7.4. Уплата штрафных санкций не освобождает Исполнителя от исполнения обязательств по настоящему Контракту.</w:t>
      </w:r>
    </w:p>
    <w:p w:rsidR="00F75026" w:rsidRPr="00F75026" w:rsidRDefault="00F75026" w:rsidP="00F75026">
      <w:pPr>
        <w:tabs>
          <w:tab w:val="left" w:pos="12447"/>
        </w:tabs>
        <w:ind w:left="720" w:right="-186"/>
        <w:jc w:val="both"/>
        <w:rPr>
          <w:sz w:val="20"/>
        </w:rPr>
      </w:pPr>
      <w:r w:rsidRPr="00F75026">
        <w:rPr>
          <w:sz w:val="20"/>
        </w:rPr>
        <w:t xml:space="preserve">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75026" w:rsidRPr="00F75026" w:rsidRDefault="00F75026" w:rsidP="00F75026">
      <w:pPr>
        <w:tabs>
          <w:tab w:val="left" w:pos="12447"/>
        </w:tabs>
        <w:ind w:left="720" w:right="-186"/>
        <w:jc w:val="both"/>
        <w:rPr>
          <w:sz w:val="20"/>
        </w:rPr>
      </w:pPr>
      <w:r w:rsidRPr="00F75026">
        <w:rPr>
          <w:sz w:val="20"/>
        </w:rPr>
        <w:t>7.6. Вред, причиненный третьим лицам по вине Исполнителя при исполнении обязательств по Контракту, возмещается за его счет.</w:t>
      </w:r>
    </w:p>
    <w:p w:rsidR="00B70078" w:rsidRPr="00C81A1D" w:rsidRDefault="00B70078" w:rsidP="00701AEF">
      <w:pPr>
        <w:pStyle w:val="14"/>
        <w:spacing w:line="240" w:lineRule="auto"/>
        <w:ind w:left="360" w:right="238"/>
        <w:contextualSpacing/>
        <w:jc w:val="center"/>
        <w:rPr>
          <w:rFonts w:eastAsia="Times New Roman"/>
          <w:b/>
          <w:bCs/>
          <w:spacing w:val="-4"/>
          <w:sz w:val="20"/>
          <w:szCs w:val="20"/>
          <w:lang w:eastAsia="zh-CN"/>
        </w:rPr>
      </w:pPr>
    </w:p>
    <w:p w:rsidR="000322B5" w:rsidRDefault="000322B5" w:rsidP="00FB0E85">
      <w:pPr>
        <w:pStyle w:val="afffe"/>
        <w:tabs>
          <w:tab w:val="left" w:pos="1849"/>
          <w:tab w:val="center" w:pos="5032"/>
        </w:tabs>
        <w:ind w:right="240" w:firstLine="0"/>
        <w:jc w:val="center"/>
        <w:rPr>
          <w:b/>
          <w:bCs/>
          <w:spacing w:val="-4"/>
          <w:sz w:val="20"/>
        </w:rPr>
      </w:pPr>
    </w:p>
    <w:p w:rsidR="00A55A99" w:rsidRPr="00C81A1D" w:rsidRDefault="00500A05" w:rsidP="00FB0E85">
      <w:pPr>
        <w:pStyle w:val="afffe"/>
        <w:tabs>
          <w:tab w:val="left" w:pos="1849"/>
          <w:tab w:val="center" w:pos="5032"/>
        </w:tabs>
        <w:ind w:right="240" w:firstLine="0"/>
        <w:jc w:val="center"/>
        <w:rPr>
          <w:b/>
          <w:bCs/>
          <w:spacing w:val="-4"/>
          <w:sz w:val="20"/>
        </w:rPr>
      </w:pPr>
      <w:r>
        <w:rPr>
          <w:b/>
          <w:bCs/>
          <w:spacing w:val="-4"/>
          <w:sz w:val="20"/>
        </w:rPr>
        <w:t>8</w:t>
      </w:r>
      <w:r w:rsidR="00B618DA" w:rsidRPr="00C81A1D">
        <w:rPr>
          <w:b/>
          <w:bCs/>
          <w:spacing w:val="-4"/>
          <w:sz w:val="20"/>
        </w:rPr>
        <w:t xml:space="preserve">. </w:t>
      </w:r>
      <w:r w:rsidR="00A55A99" w:rsidRPr="00C81A1D">
        <w:rPr>
          <w:b/>
          <w:bCs/>
          <w:spacing w:val="-4"/>
          <w:sz w:val="20"/>
        </w:rPr>
        <w:t>Обстоятельства непреодолимой силы</w:t>
      </w:r>
    </w:p>
    <w:p w:rsidR="0061616F" w:rsidRPr="00C81A1D" w:rsidRDefault="00500A05" w:rsidP="00A62C56">
      <w:pPr>
        <w:pStyle w:val="afffe"/>
        <w:widowControl/>
        <w:ind w:left="709" w:right="240" w:firstLine="0"/>
        <w:rPr>
          <w:color w:val="000000"/>
          <w:sz w:val="20"/>
          <w:lang w:eastAsia="ru-RU"/>
        </w:rPr>
      </w:pPr>
      <w:r>
        <w:rPr>
          <w:color w:val="000000"/>
          <w:sz w:val="20"/>
          <w:lang w:eastAsia="ru-RU"/>
        </w:rPr>
        <w:t>8</w:t>
      </w:r>
      <w:r w:rsidR="0061616F" w:rsidRPr="00C81A1D">
        <w:rPr>
          <w:color w:val="000000"/>
          <w:sz w:val="20"/>
          <w:lang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61616F" w:rsidRPr="00C81A1D" w:rsidRDefault="00500A05" w:rsidP="0061616F">
      <w:pPr>
        <w:pStyle w:val="afffe"/>
        <w:widowControl/>
        <w:ind w:left="709" w:right="240" w:firstLine="0"/>
        <w:rPr>
          <w:color w:val="000000"/>
          <w:sz w:val="20"/>
          <w:lang w:eastAsia="ru-RU"/>
        </w:rPr>
      </w:pPr>
      <w:r>
        <w:rPr>
          <w:color w:val="000000"/>
          <w:sz w:val="20"/>
          <w:lang w:eastAsia="ru-RU"/>
        </w:rPr>
        <w:t>8</w:t>
      </w:r>
      <w:r w:rsidR="0061616F" w:rsidRPr="00C81A1D">
        <w:rPr>
          <w:color w:val="000000"/>
          <w:sz w:val="20"/>
          <w:lang w:eastAsia="ru-RU"/>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4E674B" w:rsidRPr="00C81A1D" w:rsidRDefault="00500A05" w:rsidP="0061616F">
      <w:pPr>
        <w:pStyle w:val="afffe"/>
        <w:widowControl/>
        <w:ind w:left="709" w:right="240" w:firstLine="0"/>
        <w:rPr>
          <w:color w:val="000000"/>
          <w:sz w:val="20"/>
          <w:lang w:eastAsia="ru-RU"/>
        </w:rPr>
      </w:pPr>
      <w:r>
        <w:rPr>
          <w:color w:val="000000"/>
          <w:sz w:val="20"/>
          <w:lang w:eastAsia="ru-RU"/>
        </w:rPr>
        <w:t>8</w:t>
      </w:r>
      <w:r w:rsidR="0061616F" w:rsidRPr="00C81A1D">
        <w:rPr>
          <w:color w:val="000000"/>
          <w:sz w:val="20"/>
          <w:lang w:eastAsia="ru-RU"/>
        </w:rPr>
        <w:t xml:space="preserve">.3.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w:t>
      </w:r>
    </w:p>
    <w:p w:rsidR="0061616F" w:rsidRPr="00C81A1D" w:rsidRDefault="0061616F" w:rsidP="0061616F">
      <w:pPr>
        <w:pStyle w:val="afffe"/>
        <w:widowControl/>
        <w:ind w:left="709" w:right="240" w:firstLine="0"/>
        <w:rPr>
          <w:color w:val="000000"/>
          <w:sz w:val="20"/>
          <w:lang w:eastAsia="ru-RU"/>
        </w:rPr>
      </w:pPr>
      <w:r w:rsidRPr="00C81A1D">
        <w:rPr>
          <w:color w:val="000000"/>
          <w:sz w:val="20"/>
          <w:lang w:eastAsia="ru-RU"/>
        </w:rPr>
        <w:t>направит извещение, то она должна возместить другой Стороне убытки, причиненные не извещением или несвоевременным извещением.</w:t>
      </w:r>
    </w:p>
    <w:p w:rsidR="0061616F" w:rsidRPr="00C81A1D" w:rsidRDefault="00500A05" w:rsidP="0061616F">
      <w:pPr>
        <w:pStyle w:val="afffe"/>
        <w:widowControl/>
        <w:ind w:left="709" w:right="240" w:firstLine="0"/>
        <w:rPr>
          <w:color w:val="000000"/>
          <w:sz w:val="20"/>
          <w:lang w:eastAsia="ru-RU"/>
        </w:rPr>
      </w:pPr>
      <w:r>
        <w:rPr>
          <w:color w:val="000000"/>
          <w:sz w:val="20"/>
          <w:lang w:eastAsia="ru-RU"/>
        </w:rPr>
        <w:t>8</w:t>
      </w:r>
      <w:r w:rsidR="0061616F" w:rsidRPr="00C81A1D">
        <w:rPr>
          <w:color w:val="000000"/>
          <w:sz w:val="20"/>
          <w:lang w:eastAsia="ru-RU"/>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1616F" w:rsidRPr="00C81A1D" w:rsidRDefault="00500A05" w:rsidP="0061616F">
      <w:pPr>
        <w:pStyle w:val="afffe"/>
        <w:widowControl/>
        <w:ind w:left="709" w:right="240" w:firstLine="0"/>
        <w:rPr>
          <w:color w:val="000000"/>
          <w:sz w:val="20"/>
          <w:lang w:eastAsia="ru-RU"/>
        </w:rPr>
      </w:pPr>
      <w:r>
        <w:rPr>
          <w:color w:val="000000"/>
          <w:sz w:val="20"/>
          <w:lang w:eastAsia="ru-RU"/>
        </w:rPr>
        <w:t>8</w:t>
      </w:r>
      <w:r w:rsidR="0061616F" w:rsidRPr="00C81A1D">
        <w:rPr>
          <w:color w:val="000000"/>
          <w:sz w:val="20"/>
          <w:lang w:eastAsia="ru-RU"/>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1616F" w:rsidRPr="00C81A1D" w:rsidRDefault="0061616F" w:rsidP="0061616F">
      <w:pPr>
        <w:pStyle w:val="ConsPlusNormal"/>
        <w:ind w:firstLine="0"/>
        <w:jc w:val="center"/>
        <w:rPr>
          <w:rFonts w:ascii="Times New Roman" w:hAnsi="Times New Roman" w:cs="Times New Roman"/>
          <w:b/>
        </w:rPr>
      </w:pPr>
    </w:p>
    <w:p w:rsidR="00500A05" w:rsidRPr="00F75026" w:rsidRDefault="00500A05" w:rsidP="00500A05">
      <w:pPr>
        <w:pStyle w:val="ConsPlusNormal"/>
        <w:ind w:left="-540" w:right="-185" w:firstLine="0"/>
        <w:jc w:val="center"/>
        <w:rPr>
          <w:rFonts w:ascii="Times New Roman" w:hAnsi="Times New Roman" w:cs="Times New Roman"/>
          <w:b/>
          <w:color w:val="000000"/>
        </w:rPr>
      </w:pPr>
      <w:r w:rsidRPr="00F75026">
        <w:rPr>
          <w:rFonts w:ascii="Times New Roman" w:hAnsi="Times New Roman" w:cs="Times New Roman"/>
          <w:b/>
          <w:color w:val="000000"/>
        </w:rPr>
        <w:t>9. Изменение и расторжение контракта</w:t>
      </w:r>
    </w:p>
    <w:p w:rsidR="00500A05" w:rsidRPr="00500A05" w:rsidRDefault="00500A05" w:rsidP="00500A05">
      <w:pPr>
        <w:pStyle w:val="ConsPlusNormal"/>
        <w:ind w:left="720" w:right="-185" w:firstLine="0"/>
        <w:jc w:val="both"/>
        <w:rPr>
          <w:rFonts w:ascii="Times New Roman" w:hAnsi="Times New Roman" w:cs="Times New Roman"/>
          <w:color w:val="000000"/>
        </w:rPr>
      </w:pPr>
      <w:r w:rsidRPr="00500A05">
        <w:rPr>
          <w:rFonts w:ascii="Times New Roman" w:hAnsi="Times New Roman" w:cs="Times New Roman"/>
          <w:color w:val="000000"/>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00A05" w:rsidRPr="00500A05" w:rsidRDefault="00500A05" w:rsidP="00500A05">
      <w:pPr>
        <w:pStyle w:val="ConsPlusNormal"/>
        <w:ind w:left="720" w:right="-185" w:firstLine="0"/>
        <w:jc w:val="both"/>
        <w:rPr>
          <w:rFonts w:ascii="Times New Roman" w:hAnsi="Times New Roman" w:cs="Times New Roman"/>
          <w:color w:val="000000"/>
        </w:rPr>
      </w:pPr>
      <w:r w:rsidRPr="00500A05">
        <w:rPr>
          <w:rFonts w:ascii="Times New Roman" w:hAnsi="Times New Roman" w:cs="Times New Roman"/>
          <w:color w:val="000000"/>
        </w:rPr>
        <w:t>9.1.1. при снижении цены Контракта без изменения предусмотренного Контрактом объема услуг и иных условий Контракта;</w:t>
      </w:r>
    </w:p>
    <w:p w:rsidR="00500A05" w:rsidRPr="00500A05" w:rsidRDefault="00500A05" w:rsidP="00500A05">
      <w:pPr>
        <w:pStyle w:val="ConsPlusNormal"/>
        <w:ind w:left="720" w:right="-185" w:firstLine="0"/>
        <w:jc w:val="both"/>
        <w:rPr>
          <w:rFonts w:ascii="Times New Roman" w:hAnsi="Times New Roman" w:cs="Times New Roman"/>
          <w:color w:val="000000"/>
        </w:rPr>
      </w:pPr>
      <w:r w:rsidRPr="00500A05">
        <w:rPr>
          <w:rFonts w:ascii="Times New Roman" w:hAnsi="Times New Roman" w:cs="Times New Roman"/>
          <w:color w:val="000000"/>
        </w:rPr>
        <w:t xml:space="preserve">9.1.2.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500A05" w:rsidRPr="00500A05" w:rsidRDefault="00500A05" w:rsidP="00500A05">
      <w:pPr>
        <w:pStyle w:val="afff2"/>
        <w:ind w:left="720" w:right="-185"/>
        <w:jc w:val="both"/>
        <w:rPr>
          <w:rFonts w:ascii="Times New Roman" w:eastAsia="Times New Roman" w:hAnsi="Times New Roman"/>
          <w:color w:val="000000"/>
          <w:sz w:val="20"/>
          <w:szCs w:val="20"/>
          <w:lang w:eastAsia="ru-RU"/>
        </w:rPr>
      </w:pPr>
      <w:r w:rsidRPr="00500A05">
        <w:rPr>
          <w:rFonts w:ascii="Times New Roman" w:eastAsia="Times New Roman" w:hAnsi="Times New Roman"/>
          <w:color w:val="000000"/>
          <w:sz w:val="20"/>
          <w:szCs w:val="20"/>
          <w:lang w:eastAsia="ru-RU"/>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500A05" w:rsidRPr="00500A05" w:rsidRDefault="00500A05" w:rsidP="00500A05">
      <w:pPr>
        <w:pStyle w:val="ConsPlusNormal"/>
        <w:ind w:left="720" w:right="-185" w:firstLine="0"/>
        <w:jc w:val="both"/>
        <w:rPr>
          <w:rFonts w:ascii="Times New Roman" w:hAnsi="Times New Roman" w:cs="Times New Roman"/>
          <w:color w:val="000000"/>
        </w:rPr>
      </w:pPr>
      <w:r w:rsidRPr="00500A05">
        <w:rPr>
          <w:rFonts w:ascii="Times New Roman" w:hAnsi="Times New Roman" w:cs="Times New Roman"/>
          <w:color w:val="000000"/>
        </w:rPr>
        <w:t>9.2.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500A05" w:rsidRPr="00500A05" w:rsidRDefault="00500A05" w:rsidP="00500A05">
      <w:pPr>
        <w:pStyle w:val="ConsPlusNormal"/>
        <w:ind w:left="720" w:right="-185" w:firstLine="0"/>
        <w:jc w:val="both"/>
        <w:rPr>
          <w:rFonts w:ascii="Times New Roman" w:hAnsi="Times New Roman" w:cs="Times New Roman"/>
          <w:color w:val="000000"/>
        </w:rPr>
      </w:pPr>
      <w:r w:rsidRPr="00500A05">
        <w:rPr>
          <w:rFonts w:ascii="Times New Roman" w:hAnsi="Times New Roman" w:cs="Times New Roman"/>
          <w:color w:val="000000"/>
        </w:rPr>
        <w:lastRenderedPageBreak/>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75026" w:rsidRDefault="00F75026" w:rsidP="0061616F">
      <w:pPr>
        <w:pStyle w:val="ConsPlusNormal"/>
        <w:ind w:firstLine="0"/>
        <w:jc w:val="center"/>
        <w:rPr>
          <w:rFonts w:ascii="Times New Roman" w:eastAsia="Calibri" w:hAnsi="Times New Roman" w:cs="Times New Roman"/>
          <w:b/>
        </w:rPr>
      </w:pPr>
    </w:p>
    <w:p w:rsidR="0061616F" w:rsidRPr="00C81A1D" w:rsidRDefault="00F75026" w:rsidP="0061616F">
      <w:pPr>
        <w:pStyle w:val="ConsPlusNormal"/>
        <w:ind w:firstLine="0"/>
        <w:jc w:val="center"/>
        <w:rPr>
          <w:rFonts w:ascii="Times New Roman" w:eastAsia="Calibri" w:hAnsi="Times New Roman" w:cs="Times New Roman"/>
          <w:b/>
        </w:rPr>
      </w:pPr>
      <w:r>
        <w:rPr>
          <w:rFonts w:ascii="Times New Roman" w:eastAsia="Calibri" w:hAnsi="Times New Roman" w:cs="Times New Roman"/>
          <w:b/>
        </w:rPr>
        <w:t xml:space="preserve">          </w:t>
      </w:r>
      <w:r w:rsidR="00B65D10">
        <w:rPr>
          <w:rFonts w:ascii="Times New Roman" w:eastAsia="Calibri" w:hAnsi="Times New Roman" w:cs="Times New Roman"/>
          <w:b/>
        </w:rPr>
        <w:t>10</w:t>
      </w:r>
      <w:r w:rsidR="0061616F" w:rsidRPr="00C81A1D">
        <w:rPr>
          <w:rFonts w:ascii="Times New Roman" w:eastAsia="Calibri" w:hAnsi="Times New Roman" w:cs="Times New Roman"/>
          <w:b/>
        </w:rPr>
        <w:t>.  Порядок урегулирования споров</w:t>
      </w:r>
    </w:p>
    <w:p w:rsidR="0061616F" w:rsidRPr="00C81A1D" w:rsidRDefault="00B65D10" w:rsidP="0061616F">
      <w:pPr>
        <w:pStyle w:val="ConsPlusNormal"/>
        <w:ind w:left="720" w:right="240" w:firstLine="0"/>
        <w:jc w:val="both"/>
        <w:rPr>
          <w:rFonts w:ascii="Times New Roman" w:hAnsi="Times New Roman" w:cs="Times New Roman"/>
          <w:color w:val="000000"/>
        </w:rPr>
      </w:pPr>
      <w:r>
        <w:rPr>
          <w:rFonts w:ascii="Times New Roman" w:hAnsi="Times New Roman" w:cs="Times New Roman"/>
          <w:color w:val="000000"/>
        </w:rPr>
        <w:t>10</w:t>
      </w:r>
      <w:r w:rsidR="0061616F" w:rsidRPr="00C81A1D">
        <w:rPr>
          <w:rFonts w:ascii="Times New Roman" w:hAnsi="Times New Roman" w:cs="Times New Roman"/>
          <w:color w:val="000000"/>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61616F" w:rsidRPr="00C81A1D" w:rsidRDefault="00B65D10" w:rsidP="0061616F">
      <w:pPr>
        <w:pStyle w:val="ConsPlusNormal"/>
        <w:ind w:left="720" w:right="240" w:firstLine="0"/>
        <w:jc w:val="both"/>
        <w:rPr>
          <w:rFonts w:ascii="Times New Roman" w:hAnsi="Times New Roman" w:cs="Times New Roman"/>
          <w:color w:val="000000"/>
        </w:rPr>
      </w:pPr>
      <w:r>
        <w:rPr>
          <w:rFonts w:ascii="Times New Roman" w:hAnsi="Times New Roman" w:cs="Times New Roman"/>
          <w:color w:val="000000"/>
        </w:rPr>
        <w:t>10</w:t>
      </w:r>
      <w:r w:rsidR="0061616F" w:rsidRPr="00C81A1D">
        <w:rPr>
          <w:rFonts w:ascii="Times New Roman" w:hAnsi="Times New Roman" w:cs="Times New Roman"/>
          <w:color w:val="000000"/>
        </w:rPr>
        <w:t xml:space="preserve">.2. В случае наличия претензий, споров, разногласий относительно исполнения одной из Сторон своих </w:t>
      </w:r>
    </w:p>
    <w:p w:rsidR="0061616F" w:rsidRPr="00C81A1D" w:rsidRDefault="0061616F" w:rsidP="0061616F">
      <w:pPr>
        <w:pStyle w:val="ConsPlusNormal"/>
        <w:ind w:left="720" w:right="240" w:firstLine="0"/>
        <w:jc w:val="both"/>
        <w:rPr>
          <w:rFonts w:ascii="Times New Roman" w:hAnsi="Times New Roman" w:cs="Times New Roman"/>
          <w:color w:val="000000"/>
        </w:rPr>
      </w:pPr>
      <w:r w:rsidRPr="00C81A1D">
        <w:rPr>
          <w:rFonts w:ascii="Times New Roman" w:hAnsi="Times New Roman" w:cs="Times New Roman"/>
          <w:color w:val="000000"/>
        </w:rPr>
        <w:t xml:space="preserve">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рабочих дней, с даты её получения. </w:t>
      </w:r>
    </w:p>
    <w:p w:rsidR="0061616F" w:rsidRPr="00C81A1D" w:rsidRDefault="00B65D10" w:rsidP="0061616F">
      <w:pPr>
        <w:pStyle w:val="ConsPlusNormal"/>
        <w:ind w:left="720" w:right="240" w:firstLine="0"/>
        <w:jc w:val="both"/>
        <w:rPr>
          <w:rFonts w:ascii="Times New Roman" w:hAnsi="Times New Roman" w:cs="Times New Roman"/>
          <w:color w:val="000000"/>
        </w:rPr>
      </w:pPr>
      <w:r>
        <w:rPr>
          <w:rFonts w:ascii="Times New Roman" w:hAnsi="Times New Roman" w:cs="Times New Roman"/>
          <w:color w:val="000000"/>
        </w:rPr>
        <w:t>10</w:t>
      </w:r>
      <w:r w:rsidR="0061616F" w:rsidRPr="00C81A1D">
        <w:rPr>
          <w:rFonts w:ascii="Times New Roman" w:hAnsi="Times New Roman" w:cs="Times New Roman"/>
          <w:color w:val="000000"/>
        </w:rPr>
        <w:t>.3. Досудебный порядок урегулирования споров, предусматривающий направление претензии контрагенту, является обязательным.</w:t>
      </w:r>
    </w:p>
    <w:p w:rsidR="0061616F" w:rsidRPr="00C81A1D" w:rsidRDefault="00B65D10" w:rsidP="0061616F">
      <w:pPr>
        <w:pStyle w:val="ConsPlusNormal"/>
        <w:ind w:left="720" w:right="240" w:firstLine="0"/>
        <w:jc w:val="both"/>
        <w:rPr>
          <w:rFonts w:ascii="Times New Roman" w:hAnsi="Times New Roman" w:cs="Times New Roman"/>
          <w:color w:val="000000"/>
        </w:rPr>
      </w:pPr>
      <w:r>
        <w:rPr>
          <w:rFonts w:ascii="Times New Roman" w:hAnsi="Times New Roman" w:cs="Times New Roman"/>
          <w:color w:val="000000"/>
        </w:rPr>
        <w:t>10</w:t>
      </w:r>
      <w:r w:rsidR="0061616F" w:rsidRPr="00C81A1D">
        <w:rPr>
          <w:rFonts w:ascii="Times New Roman" w:hAnsi="Times New Roman" w:cs="Times New Roman"/>
          <w:color w:val="000000"/>
        </w:rPr>
        <w:t xml:space="preserve">.4. Любые споры, не урегулированные во внесудебном порядке, разрешаются Арбитражным судом Омской области. </w:t>
      </w:r>
    </w:p>
    <w:p w:rsidR="004E674B" w:rsidRPr="00C81A1D" w:rsidRDefault="004E674B" w:rsidP="0061616F">
      <w:pPr>
        <w:pStyle w:val="ConsPlusNormal"/>
        <w:ind w:firstLine="0"/>
        <w:jc w:val="center"/>
        <w:rPr>
          <w:rFonts w:ascii="Times New Roman" w:eastAsia="Calibri" w:hAnsi="Times New Roman" w:cs="Times New Roman"/>
          <w:b/>
        </w:rPr>
      </w:pPr>
    </w:p>
    <w:p w:rsidR="00B65D10" w:rsidRPr="00F23B1C" w:rsidRDefault="00B65D10" w:rsidP="00B65D10">
      <w:pPr>
        <w:pStyle w:val="ConsPlusNormal"/>
        <w:ind w:left="-540" w:right="-185" w:firstLine="0"/>
        <w:jc w:val="center"/>
        <w:rPr>
          <w:rFonts w:ascii="Times New Roman" w:hAnsi="Times New Roman" w:cs="Times New Roman"/>
          <w:color w:val="000000"/>
          <w:sz w:val="22"/>
          <w:szCs w:val="22"/>
        </w:rPr>
      </w:pPr>
      <w:r w:rsidRPr="00F23B1C">
        <w:rPr>
          <w:rFonts w:ascii="Times New Roman" w:hAnsi="Times New Roman" w:cs="Times New Roman"/>
          <w:b/>
          <w:bCs/>
          <w:color w:val="000000"/>
          <w:sz w:val="22"/>
          <w:szCs w:val="22"/>
        </w:rPr>
        <w:t>11.  Прочие условия</w:t>
      </w:r>
    </w:p>
    <w:p w:rsidR="00B65D10" w:rsidRPr="00F75026" w:rsidRDefault="00B65D10" w:rsidP="00B65D10">
      <w:pPr>
        <w:pStyle w:val="afffe"/>
        <w:ind w:left="600" w:right="-185" w:firstLine="0"/>
        <w:rPr>
          <w:color w:val="000000"/>
          <w:sz w:val="20"/>
        </w:rPr>
      </w:pPr>
      <w:r w:rsidRPr="00F75026">
        <w:rPr>
          <w:color w:val="000000"/>
          <w:sz w:val="20"/>
        </w:rPr>
        <w:t>11.1.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B65D10" w:rsidRPr="00F75026" w:rsidRDefault="00B65D10" w:rsidP="00B65D10">
      <w:pPr>
        <w:pStyle w:val="ConsPlusNormal"/>
        <w:ind w:left="600" w:right="-185" w:firstLine="0"/>
        <w:jc w:val="both"/>
        <w:rPr>
          <w:rFonts w:ascii="Times New Roman" w:hAnsi="Times New Roman" w:cs="Times New Roman"/>
          <w:color w:val="000000"/>
        </w:rPr>
      </w:pPr>
      <w:r w:rsidRPr="00F75026">
        <w:rPr>
          <w:rFonts w:ascii="Times New Roman" w:hAnsi="Times New Roman" w:cs="Times New Roman"/>
          <w:color w:val="000000"/>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B65D10" w:rsidRPr="00F75026" w:rsidRDefault="00B65D10" w:rsidP="00B65D10">
      <w:pPr>
        <w:pStyle w:val="ConsPlusNormal"/>
        <w:ind w:left="600" w:right="-185" w:firstLine="0"/>
        <w:jc w:val="both"/>
        <w:rPr>
          <w:rFonts w:ascii="Times New Roman" w:hAnsi="Times New Roman" w:cs="Times New Roman"/>
          <w:color w:val="000000"/>
        </w:rPr>
      </w:pPr>
      <w:r w:rsidRPr="00F75026">
        <w:rPr>
          <w:rFonts w:ascii="Times New Roman" w:hAnsi="Times New Roman" w:cs="Times New Roman"/>
          <w:color w:val="000000"/>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5D10" w:rsidRPr="00F75026" w:rsidRDefault="00B65D10" w:rsidP="00B65D10">
      <w:pPr>
        <w:pStyle w:val="ConsPlusNormal"/>
        <w:ind w:left="600" w:right="-185" w:firstLine="0"/>
        <w:jc w:val="both"/>
        <w:rPr>
          <w:rFonts w:ascii="Times New Roman" w:hAnsi="Times New Roman" w:cs="Times New Roman"/>
          <w:color w:val="000000"/>
        </w:rPr>
      </w:pPr>
      <w:r w:rsidRPr="00F75026">
        <w:rPr>
          <w:rFonts w:ascii="Times New Roman" w:hAnsi="Times New Roman" w:cs="Times New Roman"/>
          <w:color w:val="000000"/>
        </w:rPr>
        <w:t>11.4. Во всем, что не предусмотрено настоящим Контрактом, Стороны руководствуются Гражданским кодексом Российской Федерации и другими Федеральными законами и нормативными правовыми актами Российской Федерации, с учетом положений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w:t>
      </w:r>
    </w:p>
    <w:p w:rsidR="00B65D10" w:rsidRPr="00F75026" w:rsidRDefault="00B65D10" w:rsidP="00B65D10">
      <w:pPr>
        <w:pStyle w:val="ConsPlusNormal"/>
        <w:ind w:left="600" w:right="-185" w:firstLine="0"/>
        <w:jc w:val="both"/>
        <w:rPr>
          <w:rFonts w:ascii="Times New Roman" w:hAnsi="Times New Roman" w:cs="Times New Roman"/>
          <w:color w:val="000000"/>
        </w:rPr>
      </w:pPr>
      <w:r w:rsidRPr="00F75026">
        <w:rPr>
          <w:rFonts w:ascii="Times New Roman" w:hAnsi="Times New Roman" w:cs="Times New Roman"/>
          <w:color w:val="000000"/>
        </w:rPr>
        <w:t>11.5.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B65D10" w:rsidRPr="00F75026" w:rsidRDefault="00B65D10" w:rsidP="00B65D10">
      <w:pPr>
        <w:widowControl w:val="0"/>
        <w:tabs>
          <w:tab w:val="left" w:pos="927"/>
        </w:tabs>
        <w:autoSpaceDE w:val="0"/>
        <w:ind w:left="600" w:right="-185"/>
        <w:jc w:val="both"/>
        <w:rPr>
          <w:sz w:val="20"/>
        </w:rPr>
      </w:pPr>
      <w:r w:rsidRPr="00F75026">
        <w:rPr>
          <w:sz w:val="20"/>
        </w:rPr>
        <w:t>11.6. Контракт вступает в силу с момента подписания  его Сто</w:t>
      </w:r>
      <w:r w:rsidR="0067603F">
        <w:rPr>
          <w:sz w:val="20"/>
        </w:rPr>
        <w:t>ронами и действует до 31.12.2026</w:t>
      </w:r>
      <w:r w:rsidRPr="00F75026">
        <w:rPr>
          <w:sz w:val="20"/>
        </w:rPr>
        <w:t xml:space="preserve"> г., а в части гарантийных обязательств – до их полного исполнения.</w:t>
      </w:r>
    </w:p>
    <w:p w:rsidR="004E674B" w:rsidRPr="00F75026" w:rsidRDefault="004E674B" w:rsidP="0061616F">
      <w:pPr>
        <w:pStyle w:val="ConsPlusNormal"/>
        <w:ind w:left="720" w:right="240" w:firstLine="0"/>
        <w:jc w:val="both"/>
        <w:rPr>
          <w:rFonts w:ascii="Times New Roman" w:hAnsi="Times New Roman" w:cs="Times New Roman"/>
          <w:color w:val="000000"/>
        </w:rPr>
      </w:pPr>
    </w:p>
    <w:p w:rsidR="00A55A99" w:rsidRPr="00C81A1D" w:rsidRDefault="00A55A99" w:rsidP="00B618DA">
      <w:pPr>
        <w:widowControl w:val="0"/>
        <w:numPr>
          <w:ilvl w:val="0"/>
          <w:numId w:val="13"/>
        </w:numPr>
        <w:snapToGrid w:val="0"/>
        <w:ind w:right="322"/>
        <w:jc w:val="center"/>
        <w:rPr>
          <w:rFonts w:eastAsia="Calibri"/>
          <w:b/>
          <w:sz w:val="20"/>
        </w:rPr>
      </w:pPr>
      <w:r w:rsidRPr="00C81A1D">
        <w:rPr>
          <w:rFonts w:eastAsia="Calibri"/>
          <w:b/>
          <w:sz w:val="20"/>
        </w:rPr>
        <w:t xml:space="preserve">Юридические адреса и банковские реквизиты сторон </w:t>
      </w:r>
    </w:p>
    <w:p w:rsidR="00B839C5" w:rsidRPr="00C81A1D" w:rsidRDefault="00B839C5" w:rsidP="00871108">
      <w:pPr>
        <w:pStyle w:val="210"/>
        <w:spacing w:before="0" w:after="0"/>
        <w:ind w:right="322" w:firstLine="0"/>
        <w:rPr>
          <w:sz w:val="20"/>
        </w:rPr>
      </w:pPr>
    </w:p>
    <w:tbl>
      <w:tblPr>
        <w:tblpPr w:leftFromText="180" w:rightFromText="180" w:vertAnchor="text" w:horzAnchor="margin" w:tblpXSpec="right" w:tblpY="193"/>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209"/>
      </w:tblGrid>
      <w:tr w:rsidR="00D73198" w:rsidRPr="00C81A1D">
        <w:trPr>
          <w:trHeight w:val="416"/>
        </w:trPr>
        <w:tc>
          <w:tcPr>
            <w:tcW w:w="4928" w:type="dxa"/>
          </w:tcPr>
          <w:p w:rsidR="00D73198" w:rsidRPr="00C81A1D" w:rsidRDefault="00D73198" w:rsidP="00D73198">
            <w:pPr>
              <w:rPr>
                <w:sz w:val="20"/>
              </w:rPr>
            </w:pPr>
            <w:r w:rsidRPr="00C81A1D">
              <w:rPr>
                <w:sz w:val="20"/>
              </w:rPr>
              <w:t>Государственный заказчик: ФКЛПУ ОБ-11 УФСИН России по Омской области</w:t>
            </w:r>
          </w:p>
        </w:tc>
        <w:tc>
          <w:tcPr>
            <w:tcW w:w="5209" w:type="dxa"/>
          </w:tcPr>
          <w:p w:rsidR="00D73198" w:rsidRPr="00FA0BB0" w:rsidRDefault="00D73198" w:rsidP="00D73198">
            <w:pPr>
              <w:rPr>
                <w:sz w:val="20"/>
              </w:rPr>
            </w:pPr>
            <w:r w:rsidRPr="00C81A1D">
              <w:rPr>
                <w:sz w:val="20"/>
              </w:rPr>
              <w:t xml:space="preserve">Исполнитель: </w:t>
            </w:r>
          </w:p>
        </w:tc>
      </w:tr>
      <w:tr w:rsidR="001A7F7B" w:rsidRPr="00C81A1D">
        <w:trPr>
          <w:trHeight w:val="2147"/>
        </w:trPr>
        <w:tc>
          <w:tcPr>
            <w:tcW w:w="4928" w:type="dxa"/>
          </w:tcPr>
          <w:p w:rsidR="00F4395B" w:rsidRPr="00426E9E" w:rsidRDefault="00F4395B" w:rsidP="00F4395B">
            <w:pPr>
              <w:rPr>
                <w:sz w:val="20"/>
              </w:rPr>
            </w:pPr>
            <w:r w:rsidRPr="00426E9E">
              <w:rPr>
                <w:sz w:val="20"/>
              </w:rPr>
              <w:t>Юридической адрес: 644089, г. Омск, ул. Телевизионная, 17/4</w:t>
            </w:r>
          </w:p>
          <w:p w:rsidR="00F4395B" w:rsidRPr="00426E9E" w:rsidRDefault="00F4395B" w:rsidP="00F4395B">
            <w:pPr>
              <w:rPr>
                <w:sz w:val="20"/>
              </w:rPr>
            </w:pPr>
            <w:r w:rsidRPr="00426E9E">
              <w:rPr>
                <w:sz w:val="20"/>
              </w:rPr>
              <w:t>Фактический адрес: 644089, г. Омск, ул. Телевизионная, 17/4</w:t>
            </w:r>
          </w:p>
          <w:p w:rsidR="00F4395B" w:rsidRPr="00426E9E" w:rsidRDefault="00F4395B" w:rsidP="00F4395B">
            <w:pPr>
              <w:rPr>
                <w:sz w:val="20"/>
              </w:rPr>
            </w:pPr>
            <w:r w:rsidRPr="00426E9E">
              <w:rPr>
                <w:sz w:val="20"/>
              </w:rPr>
              <w:t>Банковские реквизиты</w:t>
            </w:r>
          </w:p>
          <w:p w:rsidR="00F4395B" w:rsidRPr="00426E9E" w:rsidRDefault="00F4395B" w:rsidP="00F4395B">
            <w:pPr>
              <w:tabs>
                <w:tab w:val="left" w:pos="426"/>
                <w:tab w:val="left" w:pos="708"/>
              </w:tabs>
              <w:rPr>
                <w:sz w:val="20"/>
              </w:rPr>
            </w:pPr>
            <w:r w:rsidRPr="00426E9E">
              <w:rPr>
                <w:sz w:val="20"/>
              </w:rPr>
              <w:t>ИНН 5501040204</w:t>
            </w:r>
          </w:p>
          <w:p w:rsidR="00F4395B" w:rsidRPr="00426E9E" w:rsidRDefault="00F4395B" w:rsidP="00F4395B">
            <w:pPr>
              <w:tabs>
                <w:tab w:val="left" w:pos="426"/>
                <w:tab w:val="left" w:pos="708"/>
              </w:tabs>
              <w:rPr>
                <w:sz w:val="20"/>
              </w:rPr>
            </w:pPr>
            <w:r w:rsidRPr="00426E9E">
              <w:rPr>
                <w:sz w:val="20"/>
              </w:rPr>
              <w:t>КПП 550101001</w:t>
            </w:r>
          </w:p>
          <w:p w:rsidR="00F4395B" w:rsidRDefault="00F4395B" w:rsidP="00F4395B">
            <w:pPr>
              <w:rPr>
                <w:sz w:val="20"/>
              </w:rPr>
            </w:pPr>
            <w:r w:rsidRPr="00426E9E">
              <w:rPr>
                <w:sz w:val="20"/>
              </w:rPr>
              <w:t>л/счет 03521284550</w:t>
            </w:r>
          </w:p>
          <w:p w:rsidR="00F4395B" w:rsidRPr="00426E9E" w:rsidRDefault="00F4395B" w:rsidP="00F4395B">
            <w:pPr>
              <w:rPr>
                <w:sz w:val="20"/>
              </w:rPr>
            </w:pPr>
            <w:proofErr w:type="spellStart"/>
            <w:r w:rsidRPr="00426E9E">
              <w:rPr>
                <w:sz w:val="20"/>
              </w:rPr>
              <w:t>р</w:t>
            </w:r>
            <w:proofErr w:type="spellEnd"/>
            <w:r w:rsidRPr="00426E9E">
              <w:rPr>
                <w:sz w:val="20"/>
              </w:rPr>
              <w:t>/счет 03211643000000015108</w:t>
            </w:r>
          </w:p>
          <w:p w:rsidR="00F4395B" w:rsidRPr="00426E9E" w:rsidRDefault="00F4395B" w:rsidP="00F4395B">
            <w:pPr>
              <w:rPr>
                <w:sz w:val="20"/>
              </w:rPr>
            </w:pPr>
            <w:r w:rsidRPr="00426E9E">
              <w:rPr>
                <w:sz w:val="20"/>
              </w:rPr>
              <w:t>к/счет 40102810445370000043</w:t>
            </w:r>
          </w:p>
          <w:p w:rsidR="00F4395B" w:rsidRPr="00426E9E" w:rsidRDefault="00F4395B" w:rsidP="00F4395B">
            <w:pPr>
              <w:rPr>
                <w:sz w:val="20"/>
              </w:rPr>
            </w:pPr>
            <w:r w:rsidRPr="00426E9E">
              <w:rPr>
                <w:sz w:val="20"/>
              </w:rPr>
              <w:t xml:space="preserve">ОКЦ № 1 </w:t>
            </w:r>
            <w:proofErr w:type="spellStart"/>
            <w:r w:rsidRPr="00426E9E">
              <w:rPr>
                <w:sz w:val="20"/>
              </w:rPr>
              <w:t>СибГУ</w:t>
            </w:r>
            <w:proofErr w:type="spellEnd"/>
            <w:r w:rsidRPr="00426E9E">
              <w:rPr>
                <w:sz w:val="20"/>
              </w:rPr>
              <w:t xml:space="preserve"> Банка России//УФК по Новосибирской области, г. Новосибирск</w:t>
            </w:r>
          </w:p>
          <w:p w:rsidR="00F4395B" w:rsidRPr="00426E9E" w:rsidRDefault="00F4395B" w:rsidP="00F4395B">
            <w:pPr>
              <w:rPr>
                <w:sz w:val="20"/>
              </w:rPr>
            </w:pPr>
            <w:r w:rsidRPr="00426E9E">
              <w:rPr>
                <w:sz w:val="20"/>
              </w:rPr>
              <w:t>БИК 015004950</w:t>
            </w:r>
          </w:p>
          <w:p w:rsidR="00F4395B" w:rsidRPr="00426E9E" w:rsidRDefault="00F4395B" w:rsidP="00F4395B">
            <w:pPr>
              <w:rPr>
                <w:sz w:val="20"/>
              </w:rPr>
            </w:pPr>
            <w:r w:rsidRPr="00426E9E">
              <w:rPr>
                <w:sz w:val="20"/>
              </w:rPr>
              <w:t>Тел. (факс) 8 (3812) 96-65-06</w:t>
            </w:r>
          </w:p>
          <w:p w:rsidR="001A7F7B" w:rsidRPr="00C81A1D" w:rsidRDefault="001A7F7B" w:rsidP="00F55563">
            <w:pPr>
              <w:pStyle w:val="ConsPlusNonformat"/>
              <w:widowControl/>
              <w:autoSpaceDE/>
              <w:autoSpaceDN/>
              <w:adjustRightInd/>
              <w:rPr>
                <w:rFonts w:ascii="Times New Roman" w:hAnsi="Times New Roman" w:cs="Times New Roman"/>
              </w:rPr>
            </w:pPr>
          </w:p>
          <w:p w:rsidR="001A7F7B" w:rsidRPr="00E90B73" w:rsidRDefault="00C81A1D" w:rsidP="00F55563">
            <w:pPr>
              <w:pStyle w:val="ConsPlusNonformat"/>
              <w:widowControl/>
              <w:autoSpaceDE/>
              <w:autoSpaceDN/>
              <w:adjustRightInd/>
              <w:rPr>
                <w:rFonts w:ascii="Times New Roman" w:hAnsi="Times New Roman" w:cs="Times New Roman"/>
              </w:rPr>
            </w:pPr>
            <w:r>
              <w:rPr>
                <w:rFonts w:ascii="Times New Roman" w:hAnsi="Times New Roman" w:cs="Times New Roman"/>
              </w:rPr>
              <w:t xml:space="preserve"> ________________ </w:t>
            </w:r>
          </w:p>
          <w:p w:rsidR="001A7F7B" w:rsidRPr="00C81A1D" w:rsidRDefault="001A7F7B" w:rsidP="00F55563">
            <w:pPr>
              <w:rPr>
                <w:sz w:val="20"/>
              </w:rPr>
            </w:pPr>
            <w:r w:rsidRPr="00C81A1D">
              <w:rPr>
                <w:sz w:val="20"/>
              </w:rPr>
              <w:t xml:space="preserve">     М.П.</w:t>
            </w:r>
          </w:p>
        </w:tc>
        <w:tc>
          <w:tcPr>
            <w:tcW w:w="5209" w:type="dxa"/>
          </w:tcPr>
          <w:p w:rsidR="00E90B73" w:rsidRDefault="00E90B73"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B65D10" w:rsidRDefault="00B65D10" w:rsidP="00D73198">
            <w:pPr>
              <w:pStyle w:val="ConsPlusNonformat"/>
              <w:rPr>
                <w:rFonts w:ascii="Times New Roman" w:hAnsi="Times New Roman" w:cs="Times New Roman"/>
              </w:rPr>
            </w:pPr>
          </w:p>
          <w:p w:rsidR="00D73198" w:rsidRPr="00C81A1D" w:rsidRDefault="00B65D10" w:rsidP="00D73198">
            <w:pPr>
              <w:pStyle w:val="ConsPlusNonformat"/>
              <w:rPr>
                <w:rFonts w:ascii="Times New Roman" w:hAnsi="Times New Roman" w:cs="Times New Roman"/>
              </w:rPr>
            </w:pPr>
            <w:r>
              <w:rPr>
                <w:rFonts w:ascii="Times New Roman" w:hAnsi="Times New Roman" w:cs="Times New Roman"/>
              </w:rPr>
              <w:t>________________</w:t>
            </w:r>
          </w:p>
          <w:p w:rsidR="001A7F7B" w:rsidRPr="00C81A1D" w:rsidRDefault="00D73198" w:rsidP="00D73198">
            <w:pPr>
              <w:widowControl w:val="0"/>
              <w:autoSpaceDE w:val="0"/>
              <w:autoSpaceDN w:val="0"/>
              <w:adjustRightInd w:val="0"/>
              <w:rPr>
                <w:sz w:val="20"/>
              </w:rPr>
            </w:pPr>
            <w:r w:rsidRPr="00C81A1D">
              <w:rPr>
                <w:sz w:val="20"/>
              </w:rPr>
              <w:t xml:space="preserve">     М.П.</w:t>
            </w:r>
          </w:p>
        </w:tc>
      </w:tr>
    </w:tbl>
    <w:p w:rsidR="001A7F7B" w:rsidRPr="00C81A1D" w:rsidRDefault="001A7F7B" w:rsidP="00871108">
      <w:pPr>
        <w:pStyle w:val="210"/>
        <w:spacing w:before="0" w:after="0"/>
        <w:ind w:right="322" w:firstLine="0"/>
        <w:rPr>
          <w:sz w:val="20"/>
        </w:rPr>
        <w:sectPr w:rsidR="001A7F7B" w:rsidRPr="00C81A1D" w:rsidSect="00F75026">
          <w:headerReference w:type="even" r:id="rId7"/>
          <w:headerReference w:type="default" r:id="rId8"/>
          <w:footnotePr>
            <w:numRestart w:val="eachPage"/>
          </w:footnotePr>
          <w:pgSz w:w="11907" w:h="16840" w:code="9"/>
          <w:pgMar w:top="567" w:right="1347" w:bottom="426" w:left="720" w:header="425" w:footer="720" w:gutter="0"/>
          <w:pgNumType w:start="27"/>
          <w:cols w:space="720"/>
          <w:docGrid w:linePitch="326"/>
        </w:sectPr>
      </w:pPr>
    </w:p>
    <w:p w:rsidR="003B701B" w:rsidRPr="00C81A1D" w:rsidRDefault="003B701B" w:rsidP="003813E0">
      <w:pPr>
        <w:pStyle w:val="210"/>
        <w:tabs>
          <w:tab w:val="left" w:pos="10560"/>
        </w:tabs>
        <w:spacing w:before="0" w:after="0"/>
        <w:ind w:left="6720" w:right="322" w:firstLine="0"/>
        <w:rPr>
          <w:sz w:val="20"/>
        </w:rPr>
      </w:pPr>
    </w:p>
    <w:p w:rsidR="00E35593" w:rsidRPr="00C81A1D" w:rsidRDefault="00E35593" w:rsidP="00B839C5">
      <w:pPr>
        <w:pStyle w:val="210"/>
        <w:tabs>
          <w:tab w:val="left" w:pos="10560"/>
        </w:tabs>
        <w:spacing w:before="0" w:after="0"/>
        <w:ind w:left="6720" w:right="322" w:firstLine="0"/>
        <w:jc w:val="right"/>
        <w:rPr>
          <w:sz w:val="20"/>
        </w:rPr>
      </w:pPr>
      <w:r w:rsidRPr="00C81A1D">
        <w:rPr>
          <w:sz w:val="20"/>
        </w:rPr>
        <w:t>Приложение № 1</w:t>
      </w:r>
    </w:p>
    <w:p w:rsidR="00E35593" w:rsidRPr="00B65D10" w:rsidRDefault="003813E0" w:rsidP="00B839C5">
      <w:pPr>
        <w:pStyle w:val="210"/>
        <w:tabs>
          <w:tab w:val="left" w:pos="10560"/>
        </w:tabs>
        <w:spacing w:before="0" w:after="0"/>
        <w:ind w:right="322"/>
        <w:jc w:val="right"/>
        <w:rPr>
          <w:sz w:val="20"/>
        </w:rPr>
      </w:pPr>
      <w:r w:rsidRPr="00C81A1D">
        <w:rPr>
          <w:sz w:val="20"/>
        </w:rPr>
        <w:t xml:space="preserve">                                                                                                                </w:t>
      </w:r>
      <w:r w:rsidR="00E35593" w:rsidRPr="00C81A1D">
        <w:rPr>
          <w:sz w:val="20"/>
        </w:rPr>
        <w:t>к госу</w:t>
      </w:r>
      <w:r w:rsidRPr="00C81A1D">
        <w:rPr>
          <w:sz w:val="20"/>
        </w:rPr>
        <w:t>дарственному контракту №</w:t>
      </w:r>
      <w:r w:rsidR="00C84E54">
        <w:rPr>
          <w:sz w:val="20"/>
        </w:rPr>
        <w:t xml:space="preserve"> </w:t>
      </w:r>
      <w:r w:rsidR="00B65D10">
        <w:rPr>
          <w:sz w:val="20"/>
        </w:rPr>
        <w:t>___________</w:t>
      </w:r>
    </w:p>
    <w:p w:rsidR="00E35593" w:rsidRPr="00C81A1D" w:rsidRDefault="00A7254A" w:rsidP="00B839C5">
      <w:pPr>
        <w:pStyle w:val="210"/>
        <w:tabs>
          <w:tab w:val="left" w:pos="10560"/>
        </w:tabs>
        <w:spacing w:before="0" w:after="0"/>
        <w:ind w:left="6720" w:right="322" w:firstLine="0"/>
        <w:jc w:val="right"/>
        <w:rPr>
          <w:sz w:val="20"/>
        </w:rPr>
      </w:pPr>
      <w:r w:rsidRPr="00C81A1D">
        <w:rPr>
          <w:sz w:val="20"/>
        </w:rPr>
        <w:t>от «</w:t>
      </w:r>
      <w:r w:rsidR="00C84E54" w:rsidRPr="009A77A5">
        <w:rPr>
          <w:sz w:val="20"/>
        </w:rPr>
        <w:t xml:space="preserve">     </w:t>
      </w:r>
      <w:r w:rsidRPr="00C81A1D">
        <w:rPr>
          <w:sz w:val="20"/>
        </w:rPr>
        <w:t>»</w:t>
      </w:r>
      <w:r w:rsidR="00C84E54">
        <w:rPr>
          <w:sz w:val="20"/>
        </w:rPr>
        <w:t xml:space="preserve"> </w:t>
      </w:r>
      <w:r w:rsidR="00C84E54" w:rsidRPr="009A77A5">
        <w:rPr>
          <w:sz w:val="20"/>
        </w:rPr>
        <w:t xml:space="preserve">                    </w:t>
      </w:r>
      <w:r w:rsidR="00C342B2" w:rsidRPr="00C81A1D">
        <w:rPr>
          <w:sz w:val="20"/>
        </w:rPr>
        <w:t xml:space="preserve"> </w:t>
      </w:r>
      <w:r w:rsidR="00C84E54">
        <w:rPr>
          <w:sz w:val="20"/>
        </w:rPr>
        <w:t>202</w:t>
      </w:r>
      <w:r w:rsidR="009A77A5">
        <w:rPr>
          <w:sz w:val="20"/>
        </w:rPr>
        <w:t>6</w:t>
      </w:r>
      <w:r w:rsidR="00E35593" w:rsidRPr="00C81A1D">
        <w:rPr>
          <w:sz w:val="20"/>
        </w:rPr>
        <w:t xml:space="preserve"> г.</w:t>
      </w:r>
    </w:p>
    <w:p w:rsidR="00B839C5" w:rsidRPr="00C81A1D" w:rsidRDefault="00B839C5" w:rsidP="00B839C5">
      <w:pPr>
        <w:pStyle w:val="210"/>
        <w:spacing w:before="0" w:after="0"/>
        <w:ind w:right="322" w:firstLine="0"/>
        <w:jc w:val="right"/>
        <w:rPr>
          <w:b/>
          <w:sz w:val="20"/>
        </w:rPr>
      </w:pPr>
    </w:p>
    <w:p w:rsidR="000B1F0B" w:rsidRPr="009016A1" w:rsidRDefault="000B1F0B" w:rsidP="000B1F0B">
      <w:pPr>
        <w:pStyle w:val="ConsPlusNormal"/>
        <w:tabs>
          <w:tab w:val="left" w:pos="9360"/>
        </w:tabs>
        <w:ind w:firstLine="0"/>
        <w:contextualSpacing/>
        <w:jc w:val="center"/>
        <w:outlineLvl w:val="0"/>
        <w:rPr>
          <w:rFonts w:ascii="Times New Roman" w:hAnsi="Times New Roman" w:cs="Times New Roman"/>
          <w:b/>
          <w:sz w:val="24"/>
          <w:szCs w:val="24"/>
        </w:rPr>
      </w:pPr>
      <w:r>
        <w:rPr>
          <w:rFonts w:ascii="Times New Roman" w:hAnsi="Times New Roman" w:cs="Times New Roman"/>
          <w:b/>
          <w:sz w:val="24"/>
          <w:szCs w:val="24"/>
        </w:rPr>
        <w:t xml:space="preserve">ТЕХНИЧЕСКОЕ ЗАДАНИЕ </w:t>
      </w:r>
    </w:p>
    <w:p w:rsidR="000B1F0B" w:rsidRPr="009016A1" w:rsidRDefault="000B1F0B" w:rsidP="000B1F0B">
      <w:pPr>
        <w:contextualSpacing/>
        <w:jc w:val="center"/>
        <w:rPr>
          <w:b/>
          <w:szCs w:val="24"/>
        </w:rPr>
      </w:pPr>
      <w:r w:rsidRPr="009016A1">
        <w:rPr>
          <w:b/>
          <w:szCs w:val="24"/>
        </w:rPr>
        <w:t>НА ОКАЗАНИЕ УСЛУГ ПО ОГНЕЗАЩИТНОЙ ОБРАБОТКЕ ДЕРЕВЯННЫХ</w:t>
      </w:r>
    </w:p>
    <w:p w:rsidR="000B1F0B" w:rsidRPr="009016A1" w:rsidRDefault="000B1F0B" w:rsidP="000B1F0B">
      <w:pPr>
        <w:contextualSpacing/>
        <w:jc w:val="center"/>
        <w:rPr>
          <w:b/>
          <w:szCs w:val="24"/>
        </w:rPr>
      </w:pPr>
      <w:r w:rsidRPr="009016A1">
        <w:rPr>
          <w:b/>
          <w:szCs w:val="24"/>
        </w:rPr>
        <w:t>КОНСТРУКЦИЙ КРОВЛИ НА ОБЪЕКТАХ ЗАЩИТЫ УЧРЕЖДЕНИЯ</w:t>
      </w:r>
    </w:p>
    <w:p w:rsidR="000B1F0B" w:rsidRPr="009016A1" w:rsidRDefault="000B1F0B" w:rsidP="000B1F0B">
      <w:pPr>
        <w:contextualSpacing/>
        <w:jc w:val="both"/>
        <w:rPr>
          <w:b/>
          <w:szCs w:val="24"/>
        </w:rPr>
      </w:pPr>
    </w:p>
    <w:p w:rsidR="000B1F0B" w:rsidRPr="0002419F" w:rsidRDefault="000B1F0B" w:rsidP="000B1F0B">
      <w:pPr>
        <w:pStyle w:val="afff1"/>
        <w:numPr>
          <w:ilvl w:val="0"/>
          <w:numId w:val="21"/>
        </w:numPr>
        <w:ind w:left="0"/>
        <w:jc w:val="center"/>
        <w:rPr>
          <w:b/>
          <w:szCs w:val="24"/>
        </w:rPr>
      </w:pPr>
      <w:r w:rsidRPr="009016A1">
        <w:rPr>
          <w:b/>
          <w:szCs w:val="24"/>
        </w:rPr>
        <w:t>Требования к объемам оказываемых услуг:</w:t>
      </w:r>
    </w:p>
    <w:p w:rsidR="000B1F0B" w:rsidRPr="009016A1" w:rsidRDefault="000B1F0B" w:rsidP="000B1F0B">
      <w:pPr>
        <w:pStyle w:val="afff1"/>
        <w:ind w:left="0" w:firstLine="720"/>
        <w:rPr>
          <w:szCs w:val="24"/>
        </w:rPr>
      </w:pPr>
      <w:r w:rsidRPr="009016A1">
        <w:rPr>
          <w:szCs w:val="24"/>
        </w:rPr>
        <w:t xml:space="preserve">С целью обеспечения пожарной безопасности в зданиях и сооружениях </w:t>
      </w:r>
      <w:r w:rsidRPr="00312114">
        <w:rPr>
          <w:bCs/>
          <w:iCs/>
          <w:color w:val="000000"/>
          <w:szCs w:val="24"/>
          <w:shd w:val="clear" w:color="auto" w:fill="FFFFFF"/>
        </w:rPr>
        <w:t xml:space="preserve">ФКЛПУ ОБ-11 УФСИН </w:t>
      </w:r>
      <w:r w:rsidRPr="00312114">
        <w:rPr>
          <w:szCs w:val="24"/>
        </w:rPr>
        <w:t>России по Омской области</w:t>
      </w:r>
      <w:r w:rsidRPr="009016A1">
        <w:rPr>
          <w:szCs w:val="24"/>
        </w:rPr>
        <w:t xml:space="preserve"> и выполнения обяз</w:t>
      </w:r>
      <w:r>
        <w:rPr>
          <w:szCs w:val="24"/>
        </w:rPr>
        <w:t xml:space="preserve">ательных требований нормативно-правовых актов и нормативно-правовых документов в области </w:t>
      </w:r>
      <w:r w:rsidRPr="009016A1">
        <w:rPr>
          <w:szCs w:val="24"/>
        </w:rPr>
        <w:t xml:space="preserve">пожарной безопасности, требуется оказание услуг по огнезащитной обработке на следующих объектах </w:t>
      </w:r>
      <w:r>
        <w:rPr>
          <w:szCs w:val="24"/>
        </w:rPr>
        <w:t xml:space="preserve">защиты </w:t>
      </w:r>
      <w:r w:rsidRPr="009016A1">
        <w:rPr>
          <w:szCs w:val="24"/>
        </w:rPr>
        <w:t>учреждения:</w:t>
      </w:r>
    </w:p>
    <w:p w:rsidR="000B1F0B" w:rsidRPr="009016A1" w:rsidRDefault="000B1F0B" w:rsidP="000B1F0B">
      <w:pPr>
        <w:pStyle w:val="afff1"/>
        <w:ind w:left="0"/>
        <w:rPr>
          <w:b/>
          <w:szCs w:val="24"/>
        </w:rPr>
      </w:pPr>
    </w:p>
    <w:p w:rsidR="000B1F0B" w:rsidRPr="009016A1" w:rsidRDefault="000B1F0B" w:rsidP="000B1F0B">
      <w:pPr>
        <w:pStyle w:val="ConsPlusNormal"/>
        <w:tabs>
          <w:tab w:val="left" w:pos="9360"/>
        </w:tabs>
        <w:ind w:firstLine="0"/>
        <w:contextualSpacing/>
        <w:jc w:val="both"/>
        <w:outlineLvl w:val="0"/>
        <w:rPr>
          <w:rFonts w:ascii="Times New Roman" w:hAnsi="Times New Roman" w:cs="Times New Roman"/>
          <w:sz w:val="24"/>
          <w:szCs w:val="24"/>
        </w:rPr>
      </w:pPr>
      <w:r w:rsidRPr="009016A1">
        <w:rPr>
          <w:rFonts w:ascii="Times New Roman" w:hAnsi="Times New Roman" w:cs="Times New Roman"/>
          <w:sz w:val="24"/>
          <w:szCs w:val="24"/>
        </w:rPr>
        <w:t xml:space="preserve">ОКПД </w:t>
      </w:r>
      <w:r w:rsidR="00BE58ED">
        <w:rPr>
          <w:rFonts w:ascii="Times New Roman" w:hAnsi="Times New Roman" w:cs="Times New Roman"/>
          <w:sz w:val="24"/>
          <w:szCs w:val="24"/>
        </w:rPr>
        <w:t>43.29.11.140</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5953"/>
        <w:gridCol w:w="1559"/>
        <w:gridCol w:w="3969"/>
        <w:gridCol w:w="1276"/>
        <w:gridCol w:w="1843"/>
      </w:tblGrid>
      <w:tr w:rsidR="000B1F0B" w:rsidRPr="00AC3ECC" w:rsidTr="00EC51BA">
        <w:trPr>
          <w:trHeight w:val="900"/>
        </w:trPr>
        <w:tc>
          <w:tcPr>
            <w:tcW w:w="426" w:type="dxa"/>
            <w:noWrap/>
            <w:vAlign w:val="center"/>
          </w:tcPr>
          <w:p w:rsidR="000B1F0B" w:rsidRPr="00AC3ECC" w:rsidRDefault="000B1F0B" w:rsidP="00DC4AA2">
            <w:pPr>
              <w:contextualSpacing/>
              <w:jc w:val="both"/>
              <w:rPr>
                <w:b/>
                <w:bCs/>
              </w:rPr>
            </w:pPr>
            <w:r w:rsidRPr="00AC3ECC">
              <w:rPr>
                <w:b/>
                <w:bCs/>
              </w:rPr>
              <w:t xml:space="preserve">№ </w:t>
            </w:r>
            <w:proofErr w:type="spellStart"/>
            <w:r w:rsidRPr="00AC3ECC">
              <w:rPr>
                <w:b/>
                <w:bCs/>
              </w:rPr>
              <w:t>п</w:t>
            </w:r>
            <w:proofErr w:type="spellEnd"/>
            <w:r w:rsidRPr="00AC3ECC">
              <w:rPr>
                <w:b/>
                <w:bCs/>
              </w:rPr>
              <w:t>/</w:t>
            </w:r>
            <w:proofErr w:type="spellStart"/>
            <w:r w:rsidRPr="00AC3ECC">
              <w:rPr>
                <w:b/>
                <w:bCs/>
              </w:rPr>
              <w:t>п</w:t>
            </w:r>
            <w:proofErr w:type="spellEnd"/>
          </w:p>
        </w:tc>
        <w:tc>
          <w:tcPr>
            <w:tcW w:w="5953" w:type="dxa"/>
            <w:shd w:val="clear" w:color="000000" w:fill="FFFFFF"/>
            <w:vAlign w:val="center"/>
          </w:tcPr>
          <w:p w:rsidR="000B1F0B" w:rsidRPr="00AC3ECC" w:rsidRDefault="000B1F0B" w:rsidP="00DC4AA2">
            <w:pPr>
              <w:contextualSpacing/>
              <w:jc w:val="both"/>
              <w:rPr>
                <w:b/>
                <w:bCs/>
              </w:rPr>
            </w:pPr>
            <w:r w:rsidRPr="00AC3ECC">
              <w:rPr>
                <w:b/>
                <w:bCs/>
              </w:rPr>
              <w:t>Наименование услуги</w:t>
            </w:r>
          </w:p>
        </w:tc>
        <w:tc>
          <w:tcPr>
            <w:tcW w:w="1559" w:type="dxa"/>
            <w:shd w:val="clear" w:color="000000" w:fill="FFFFFF"/>
            <w:vAlign w:val="center"/>
          </w:tcPr>
          <w:p w:rsidR="000B1F0B" w:rsidRPr="00AC3ECC" w:rsidRDefault="000B1F0B" w:rsidP="00DC4AA2">
            <w:pPr>
              <w:contextualSpacing/>
              <w:jc w:val="both"/>
              <w:rPr>
                <w:b/>
                <w:bCs/>
              </w:rPr>
            </w:pPr>
            <w:r w:rsidRPr="00AC3ECC">
              <w:rPr>
                <w:b/>
                <w:bCs/>
              </w:rPr>
              <w:t>Объем услуг, м</w:t>
            </w:r>
            <w:r w:rsidRPr="00AC3ECC">
              <w:rPr>
                <w:b/>
                <w:bCs/>
                <w:vertAlign w:val="superscript"/>
              </w:rPr>
              <w:t>2</w:t>
            </w:r>
            <w:r w:rsidRPr="00AC3ECC">
              <w:rPr>
                <w:b/>
                <w:bCs/>
              </w:rPr>
              <w:t>.</w:t>
            </w:r>
          </w:p>
        </w:tc>
        <w:tc>
          <w:tcPr>
            <w:tcW w:w="3969" w:type="dxa"/>
            <w:shd w:val="clear" w:color="000000" w:fill="FFFFFF"/>
            <w:vAlign w:val="center"/>
          </w:tcPr>
          <w:p w:rsidR="000B1F0B" w:rsidRPr="00AC3ECC" w:rsidRDefault="000B1F0B" w:rsidP="00DC4AA2">
            <w:pPr>
              <w:contextualSpacing/>
              <w:jc w:val="both"/>
              <w:rPr>
                <w:b/>
                <w:bCs/>
              </w:rPr>
            </w:pPr>
            <w:r w:rsidRPr="00AC3ECC">
              <w:rPr>
                <w:b/>
                <w:bCs/>
              </w:rPr>
              <w:t>Характеристики оказываемых услуг</w:t>
            </w:r>
          </w:p>
        </w:tc>
        <w:tc>
          <w:tcPr>
            <w:tcW w:w="1276" w:type="dxa"/>
            <w:shd w:val="clear" w:color="000000" w:fill="FFFFFF"/>
          </w:tcPr>
          <w:p w:rsidR="000B1F0B" w:rsidRPr="00AC3ECC" w:rsidRDefault="000B1F0B" w:rsidP="00DC4AA2">
            <w:pPr>
              <w:contextualSpacing/>
              <w:jc w:val="both"/>
              <w:rPr>
                <w:b/>
                <w:bCs/>
              </w:rPr>
            </w:pPr>
            <w:r>
              <w:rPr>
                <w:b/>
                <w:bCs/>
              </w:rPr>
              <w:t xml:space="preserve">цена </w:t>
            </w:r>
          </w:p>
        </w:tc>
        <w:tc>
          <w:tcPr>
            <w:tcW w:w="1843" w:type="dxa"/>
            <w:shd w:val="clear" w:color="000000" w:fill="FFFFFF"/>
          </w:tcPr>
          <w:p w:rsidR="000B1F0B" w:rsidRPr="00AC3ECC" w:rsidRDefault="000B1F0B" w:rsidP="00DC4AA2">
            <w:pPr>
              <w:contextualSpacing/>
              <w:jc w:val="both"/>
              <w:rPr>
                <w:b/>
                <w:bCs/>
              </w:rPr>
            </w:pPr>
            <w:r>
              <w:rPr>
                <w:b/>
                <w:bCs/>
              </w:rPr>
              <w:t xml:space="preserve">сумма </w:t>
            </w:r>
          </w:p>
        </w:tc>
      </w:tr>
      <w:tr w:rsidR="00274A58" w:rsidRPr="00AC3ECC" w:rsidTr="00EC51BA">
        <w:trPr>
          <w:trHeight w:val="715"/>
        </w:trPr>
        <w:tc>
          <w:tcPr>
            <w:tcW w:w="426" w:type="dxa"/>
            <w:noWrap/>
            <w:vAlign w:val="center"/>
          </w:tcPr>
          <w:p w:rsidR="00274A58" w:rsidRPr="00AC3ECC" w:rsidRDefault="00274A58" w:rsidP="000B1F0B">
            <w:pPr>
              <w:numPr>
                <w:ilvl w:val="0"/>
                <w:numId w:val="24"/>
              </w:numPr>
              <w:ind w:left="0"/>
              <w:contextualSpacing/>
              <w:jc w:val="both"/>
            </w:pPr>
            <w:bookmarkStart w:id="0" w:name="_GoBack" w:colFirst="2" w:colLast="2"/>
          </w:p>
        </w:tc>
        <w:tc>
          <w:tcPr>
            <w:tcW w:w="5953" w:type="dxa"/>
            <w:shd w:val="clear" w:color="000000" w:fill="FFFFFF"/>
            <w:vAlign w:val="center"/>
          </w:tcPr>
          <w:p w:rsidR="00274A58" w:rsidRDefault="00274A58">
            <w:pPr>
              <w:spacing w:line="276" w:lineRule="auto"/>
              <w:ind w:firstLine="33"/>
              <w:contextualSpacing/>
              <w:jc w:val="both"/>
              <w:rPr>
                <w:sz w:val="22"/>
                <w:szCs w:val="22"/>
              </w:rPr>
            </w:pPr>
            <w:r>
              <w:t>Огнезащитная обработка деревянных конструкций чердачных помещений ДЧ, БПК</w:t>
            </w:r>
          </w:p>
        </w:tc>
        <w:tc>
          <w:tcPr>
            <w:tcW w:w="1559" w:type="dxa"/>
            <w:shd w:val="clear" w:color="000000" w:fill="FFFFFF"/>
            <w:vAlign w:val="center"/>
          </w:tcPr>
          <w:p w:rsidR="00274A58" w:rsidRPr="00AC3ECC" w:rsidRDefault="00274A58" w:rsidP="00DC4AA2">
            <w:pPr>
              <w:contextualSpacing/>
              <w:jc w:val="both"/>
              <w:rPr>
                <w:color w:val="000000"/>
              </w:rPr>
            </w:pPr>
            <w:r>
              <w:rPr>
                <w:color w:val="000000"/>
              </w:rPr>
              <w:t>222</w:t>
            </w:r>
          </w:p>
        </w:tc>
        <w:tc>
          <w:tcPr>
            <w:tcW w:w="3969" w:type="dxa"/>
            <w:shd w:val="clear" w:color="000000" w:fill="FFFFFF"/>
            <w:vAlign w:val="center"/>
          </w:tcPr>
          <w:p w:rsidR="00274A58" w:rsidRPr="00AC3ECC" w:rsidRDefault="00274A58" w:rsidP="00DC4AA2">
            <w:pPr>
              <w:pStyle w:val="afff2"/>
              <w:contextualSpacing/>
              <w:jc w:val="both"/>
              <w:rPr>
                <w:rFonts w:ascii="Times New Roman" w:hAnsi="Times New Roman"/>
              </w:rPr>
            </w:pPr>
            <w:r w:rsidRPr="00AC3ECC">
              <w:rPr>
                <w:rFonts w:ascii="Times New Roman" w:hAnsi="Times New Roman"/>
              </w:rPr>
              <w:t>Обработка огнезащитным составом всех деревянных конструкций чердачных помещений</w:t>
            </w:r>
          </w:p>
        </w:tc>
        <w:tc>
          <w:tcPr>
            <w:tcW w:w="1276" w:type="dxa"/>
            <w:shd w:val="clear" w:color="000000" w:fill="FFFFFF"/>
          </w:tcPr>
          <w:p w:rsidR="00274A58" w:rsidRPr="00AC3ECC" w:rsidRDefault="00274A58" w:rsidP="00DC4AA2">
            <w:pPr>
              <w:pStyle w:val="afff2"/>
              <w:contextualSpacing/>
              <w:jc w:val="both"/>
              <w:rPr>
                <w:rFonts w:ascii="Times New Roman" w:hAnsi="Times New Roman"/>
              </w:rPr>
            </w:pPr>
          </w:p>
        </w:tc>
        <w:tc>
          <w:tcPr>
            <w:tcW w:w="1843" w:type="dxa"/>
            <w:shd w:val="clear" w:color="000000" w:fill="FFFFFF"/>
          </w:tcPr>
          <w:p w:rsidR="00274A58" w:rsidRPr="00AC3ECC" w:rsidRDefault="00274A58" w:rsidP="00DC4AA2">
            <w:pPr>
              <w:pStyle w:val="afff2"/>
              <w:contextualSpacing/>
              <w:jc w:val="both"/>
              <w:rPr>
                <w:rFonts w:ascii="Times New Roman" w:hAnsi="Times New Roman"/>
              </w:rPr>
            </w:pPr>
          </w:p>
        </w:tc>
      </w:tr>
      <w:bookmarkEnd w:id="0"/>
      <w:tr w:rsidR="00274A58" w:rsidRPr="00AC3ECC" w:rsidTr="00EC51BA">
        <w:trPr>
          <w:trHeight w:val="715"/>
        </w:trPr>
        <w:tc>
          <w:tcPr>
            <w:tcW w:w="426" w:type="dxa"/>
            <w:noWrap/>
            <w:vAlign w:val="center"/>
          </w:tcPr>
          <w:p w:rsidR="00274A58" w:rsidRPr="00AC3ECC" w:rsidRDefault="00274A58" w:rsidP="000B1F0B">
            <w:pPr>
              <w:numPr>
                <w:ilvl w:val="0"/>
                <w:numId w:val="24"/>
              </w:numPr>
              <w:ind w:left="0"/>
              <w:contextualSpacing/>
              <w:jc w:val="both"/>
            </w:pPr>
          </w:p>
        </w:tc>
        <w:tc>
          <w:tcPr>
            <w:tcW w:w="5953" w:type="dxa"/>
            <w:shd w:val="clear" w:color="000000" w:fill="FFFFFF"/>
            <w:vAlign w:val="center"/>
          </w:tcPr>
          <w:p w:rsidR="00274A58" w:rsidRDefault="00274A58">
            <w:pPr>
              <w:spacing w:line="276" w:lineRule="auto"/>
              <w:ind w:firstLine="33"/>
              <w:contextualSpacing/>
              <w:jc w:val="both"/>
              <w:rPr>
                <w:sz w:val="22"/>
                <w:szCs w:val="22"/>
              </w:rPr>
            </w:pPr>
            <w:r>
              <w:t>Огнезащитная обработка деревянных конструкций чердачных помещений КДС, КПП, Караул</w:t>
            </w:r>
          </w:p>
        </w:tc>
        <w:tc>
          <w:tcPr>
            <w:tcW w:w="1559" w:type="dxa"/>
            <w:shd w:val="clear" w:color="000000" w:fill="FFFFFF"/>
            <w:vAlign w:val="center"/>
          </w:tcPr>
          <w:p w:rsidR="00274A58" w:rsidRPr="00971EAA" w:rsidRDefault="00274A58" w:rsidP="00DC4AA2">
            <w:pPr>
              <w:contextualSpacing/>
              <w:jc w:val="both"/>
              <w:rPr>
                <w:color w:val="000000"/>
              </w:rPr>
            </w:pPr>
            <w:r>
              <w:rPr>
                <w:color w:val="000000"/>
              </w:rPr>
              <w:t>230</w:t>
            </w:r>
          </w:p>
        </w:tc>
        <w:tc>
          <w:tcPr>
            <w:tcW w:w="3969" w:type="dxa"/>
            <w:shd w:val="clear" w:color="000000" w:fill="FFFFFF"/>
            <w:vAlign w:val="center"/>
          </w:tcPr>
          <w:p w:rsidR="00274A58" w:rsidRPr="00AC3ECC" w:rsidRDefault="00274A58" w:rsidP="00DC4AA2">
            <w:pPr>
              <w:pStyle w:val="afff2"/>
              <w:contextualSpacing/>
              <w:jc w:val="both"/>
              <w:rPr>
                <w:rFonts w:ascii="Times New Roman" w:hAnsi="Times New Roman"/>
              </w:rPr>
            </w:pPr>
            <w:r w:rsidRPr="00AC3ECC">
              <w:rPr>
                <w:rFonts w:ascii="Times New Roman" w:hAnsi="Times New Roman"/>
              </w:rPr>
              <w:t>Обработка огнезащитным составом всех деревянных конструкций чердачных помещений</w:t>
            </w:r>
          </w:p>
        </w:tc>
        <w:tc>
          <w:tcPr>
            <w:tcW w:w="1276" w:type="dxa"/>
            <w:shd w:val="clear" w:color="000000" w:fill="FFFFFF"/>
          </w:tcPr>
          <w:p w:rsidR="00274A58" w:rsidRPr="00AC3ECC" w:rsidRDefault="00274A58" w:rsidP="00DC4AA2">
            <w:pPr>
              <w:pStyle w:val="afff2"/>
              <w:contextualSpacing/>
              <w:jc w:val="both"/>
              <w:rPr>
                <w:rFonts w:ascii="Times New Roman" w:hAnsi="Times New Roman"/>
              </w:rPr>
            </w:pPr>
          </w:p>
        </w:tc>
        <w:tc>
          <w:tcPr>
            <w:tcW w:w="1843" w:type="dxa"/>
            <w:shd w:val="clear" w:color="000000" w:fill="FFFFFF"/>
          </w:tcPr>
          <w:p w:rsidR="00274A58" w:rsidRPr="00AC3ECC" w:rsidRDefault="00274A58" w:rsidP="00DC4AA2">
            <w:pPr>
              <w:pStyle w:val="afff2"/>
              <w:contextualSpacing/>
              <w:jc w:val="both"/>
              <w:rPr>
                <w:rFonts w:ascii="Times New Roman" w:hAnsi="Times New Roman"/>
              </w:rPr>
            </w:pPr>
          </w:p>
        </w:tc>
      </w:tr>
      <w:tr w:rsidR="00274A58" w:rsidRPr="00AC3ECC" w:rsidTr="00EC51BA">
        <w:trPr>
          <w:trHeight w:val="715"/>
        </w:trPr>
        <w:tc>
          <w:tcPr>
            <w:tcW w:w="426" w:type="dxa"/>
            <w:noWrap/>
            <w:vAlign w:val="center"/>
          </w:tcPr>
          <w:p w:rsidR="00274A58" w:rsidRPr="00AC3ECC" w:rsidRDefault="00274A58" w:rsidP="000B1F0B">
            <w:pPr>
              <w:numPr>
                <w:ilvl w:val="0"/>
                <w:numId w:val="24"/>
              </w:numPr>
              <w:ind w:left="0"/>
              <w:contextualSpacing/>
              <w:jc w:val="both"/>
            </w:pPr>
          </w:p>
        </w:tc>
        <w:tc>
          <w:tcPr>
            <w:tcW w:w="5953" w:type="dxa"/>
            <w:shd w:val="clear" w:color="000000" w:fill="FFFFFF"/>
            <w:vAlign w:val="center"/>
          </w:tcPr>
          <w:p w:rsidR="00274A58" w:rsidRDefault="00274A58">
            <w:pPr>
              <w:spacing w:line="276" w:lineRule="auto"/>
              <w:ind w:firstLine="33"/>
              <w:contextualSpacing/>
              <w:jc w:val="both"/>
              <w:rPr>
                <w:sz w:val="22"/>
                <w:szCs w:val="22"/>
              </w:rPr>
            </w:pPr>
            <w:r>
              <w:t>Огнезащитная обработка деревянных конструкций чердачных помещений ШИЗО/ПКТ/у. ПФРСИ</w:t>
            </w:r>
          </w:p>
        </w:tc>
        <w:tc>
          <w:tcPr>
            <w:tcW w:w="1559" w:type="dxa"/>
            <w:shd w:val="clear" w:color="000000" w:fill="FFFFFF"/>
            <w:vAlign w:val="center"/>
          </w:tcPr>
          <w:p w:rsidR="00274A58" w:rsidRPr="00AC3ECC" w:rsidRDefault="00274A58" w:rsidP="00DC4AA2">
            <w:pPr>
              <w:contextualSpacing/>
              <w:jc w:val="both"/>
              <w:rPr>
                <w:color w:val="000000"/>
              </w:rPr>
            </w:pPr>
            <w:r>
              <w:rPr>
                <w:color w:val="000000"/>
              </w:rPr>
              <w:t>180</w:t>
            </w:r>
          </w:p>
        </w:tc>
        <w:tc>
          <w:tcPr>
            <w:tcW w:w="3969" w:type="dxa"/>
            <w:shd w:val="clear" w:color="000000" w:fill="FFFFFF"/>
            <w:vAlign w:val="center"/>
          </w:tcPr>
          <w:p w:rsidR="00274A58" w:rsidRPr="00AC3ECC" w:rsidRDefault="00274A58" w:rsidP="00DC4AA2">
            <w:pPr>
              <w:pStyle w:val="afff2"/>
              <w:contextualSpacing/>
              <w:jc w:val="both"/>
              <w:rPr>
                <w:rFonts w:ascii="Times New Roman" w:hAnsi="Times New Roman"/>
              </w:rPr>
            </w:pPr>
            <w:r w:rsidRPr="00AC3ECC">
              <w:rPr>
                <w:rFonts w:ascii="Times New Roman" w:hAnsi="Times New Roman"/>
              </w:rPr>
              <w:t>Обработка огнезащитным составом всех деревянных конструкций чердачных помещений</w:t>
            </w:r>
          </w:p>
        </w:tc>
        <w:tc>
          <w:tcPr>
            <w:tcW w:w="1276" w:type="dxa"/>
            <w:shd w:val="clear" w:color="000000" w:fill="FFFFFF"/>
          </w:tcPr>
          <w:p w:rsidR="00274A58" w:rsidRPr="00AC3ECC" w:rsidRDefault="00274A58" w:rsidP="00DC4AA2">
            <w:pPr>
              <w:pStyle w:val="afff2"/>
              <w:contextualSpacing/>
              <w:jc w:val="both"/>
              <w:rPr>
                <w:rFonts w:ascii="Times New Roman" w:hAnsi="Times New Roman"/>
              </w:rPr>
            </w:pPr>
          </w:p>
        </w:tc>
        <w:tc>
          <w:tcPr>
            <w:tcW w:w="1843" w:type="dxa"/>
            <w:shd w:val="clear" w:color="000000" w:fill="FFFFFF"/>
          </w:tcPr>
          <w:p w:rsidR="00274A58" w:rsidRPr="00AC3ECC" w:rsidRDefault="00274A58" w:rsidP="00DC4AA2">
            <w:pPr>
              <w:pStyle w:val="afff2"/>
              <w:contextualSpacing/>
              <w:jc w:val="both"/>
              <w:rPr>
                <w:rFonts w:ascii="Times New Roman" w:hAnsi="Times New Roman"/>
              </w:rPr>
            </w:pPr>
          </w:p>
        </w:tc>
      </w:tr>
      <w:tr w:rsidR="00274A58" w:rsidRPr="00AC3ECC" w:rsidTr="00EC51BA">
        <w:trPr>
          <w:trHeight w:val="715"/>
        </w:trPr>
        <w:tc>
          <w:tcPr>
            <w:tcW w:w="426" w:type="dxa"/>
            <w:noWrap/>
            <w:vAlign w:val="center"/>
          </w:tcPr>
          <w:p w:rsidR="00274A58" w:rsidRPr="00AC3ECC" w:rsidRDefault="00274A58" w:rsidP="000B1F0B">
            <w:pPr>
              <w:numPr>
                <w:ilvl w:val="0"/>
                <w:numId w:val="24"/>
              </w:numPr>
              <w:ind w:left="0"/>
              <w:contextualSpacing/>
              <w:jc w:val="both"/>
            </w:pPr>
          </w:p>
        </w:tc>
        <w:tc>
          <w:tcPr>
            <w:tcW w:w="5953" w:type="dxa"/>
            <w:shd w:val="clear" w:color="000000" w:fill="FFFFFF"/>
            <w:vAlign w:val="center"/>
          </w:tcPr>
          <w:p w:rsidR="00274A58" w:rsidRDefault="00274A58">
            <w:pPr>
              <w:spacing w:line="276" w:lineRule="auto"/>
              <w:ind w:firstLine="33"/>
              <w:contextualSpacing/>
              <w:jc w:val="both"/>
              <w:rPr>
                <w:sz w:val="22"/>
                <w:szCs w:val="22"/>
              </w:rPr>
            </w:pPr>
            <w:r>
              <w:t>Огнезащитная обработка деревянных конструкций чердачных помещений региональной бактериологической лаборатории</w:t>
            </w:r>
          </w:p>
        </w:tc>
        <w:tc>
          <w:tcPr>
            <w:tcW w:w="1559" w:type="dxa"/>
            <w:shd w:val="clear" w:color="000000" w:fill="FFFFFF"/>
            <w:vAlign w:val="center"/>
          </w:tcPr>
          <w:p w:rsidR="00274A58" w:rsidRPr="00AC3ECC" w:rsidRDefault="00274A58" w:rsidP="00DC4AA2">
            <w:pPr>
              <w:contextualSpacing/>
              <w:jc w:val="both"/>
              <w:rPr>
                <w:color w:val="000000"/>
              </w:rPr>
            </w:pPr>
            <w:r>
              <w:rPr>
                <w:color w:val="000000"/>
              </w:rPr>
              <w:t>100</w:t>
            </w:r>
          </w:p>
        </w:tc>
        <w:tc>
          <w:tcPr>
            <w:tcW w:w="3969" w:type="dxa"/>
            <w:shd w:val="clear" w:color="000000" w:fill="FFFFFF"/>
            <w:vAlign w:val="center"/>
          </w:tcPr>
          <w:p w:rsidR="00274A58" w:rsidRPr="00AC3ECC" w:rsidRDefault="00274A58" w:rsidP="00DC4AA2">
            <w:pPr>
              <w:pStyle w:val="afff2"/>
              <w:contextualSpacing/>
              <w:jc w:val="both"/>
              <w:rPr>
                <w:rFonts w:ascii="Times New Roman" w:hAnsi="Times New Roman"/>
              </w:rPr>
            </w:pPr>
            <w:r w:rsidRPr="00AC3ECC">
              <w:rPr>
                <w:rFonts w:ascii="Times New Roman" w:hAnsi="Times New Roman"/>
              </w:rPr>
              <w:t>Обработка огнезащитным составом всех деревянных конструкций чердачных помещений</w:t>
            </w:r>
          </w:p>
        </w:tc>
        <w:tc>
          <w:tcPr>
            <w:tcW w:w="1276" w:type="dxa"/>
            <w:shd w:val="clear" w:color="000000" w:fill="FFFFFF"/>
          </w:tcPr>
          <w:p w:rsidR="00274A58" w:rsidRPr="00AC3ECC" w:rsidRDefault="00274A58" w:rsidP="00DC4AA2">
            <w:pPr>
              <w:pStyle w:val="afff2"/>
              <w:contextualSpacing/>
              <w:jc w:val="both"/>
              <w:rPr>
                <w:rFonts w:ascii="Times New Roman" w:hAnsi="Times New Roman"/>
              </w:rPr>
            </w:pPr>
          </w:p>
        </w:tc>
        <w:tc>
          <w:tcPr>
            <w:tcW w:w="1843" w:type="dxa"/>
            <w:shd w:val="clear" w:color="000000" w:fill="FFFFFF"/>
          </w:tcPr>
          <w:p w:rsidR="00274A58" w:rsidRPr="00AC3ECC" w:rsidRDefault="00274A58" w:rsidP="00DC4AA2">
            <w:pPr>
              <w:pStyle w:val="afff2"/>
              <w:contextualSpacing/>
              <w:jc w:val="both"/>
              <w:rPr>
                <w:rFonts w:ascii="Times New Roman" w:hAnsi="Times New Roman"/>
              </w:rPr>
            </w:pPr>
          </w:p>
        </w:tc>
      </w:tr>
      <w:tr w:rsidR="00274A58" w:rsidRPr="00AC3ECC" w:rsidTr="00EC51BA">
        <w:trPr>
          <w:trHeight w:val="715"/>
        </w:trPr>
        <w:tc>
          <w:tcPr>
            <w:tcW w:w="11907" w:type="dxa"/>
            <w:gridSpan w:val="4"/>
            <w:noWrap/>
            <w:vAlign w:val="center"/>
          </w:tcPr>
          <w:p w:rsidR="00274A58" w:rsidRPr="00AC3ECC" w:rsidRDefault="00274A58" w:rsidP="000B1F0B">
            <w:pPr>
              <w:pStyle w:val="afff2"/>
              <w:tabs>
                <w:tab w:val="left" w:pos="4106"/>
              </w:tabs>
              <w:contextualSpacing/>
              <w:jc w:val="both"/>
              <w:rPr>
                <w:rFonts w:ascii="Times New Roman" w:hAnsi="Times New Roman"/>
                <w:b/>
              </w:rPr>
            </w:pPr>
            <w:r w:rsidRPr="00AC3ECC">
              <w:rPr>
                <w:rFonts w:ascii="Times New Roman" w:hAnsi="Times New Roman"/>
                <w:b/>
              </w:rPr>
              <w:t xml:space="preserve">Итого: </w:t>
            </w:r>
          </w:p>
        </w:tc>
        <w:tc>
          <w:tcPr>
            <w:tcW w:w="1276" w:type="dxa"/>
          </w:tcPr>
          <w:p w:rsidR="00274A58" w:rsidRPr="00AC3ECC" w:rsidRDefault="00274A58" w:rsidP="00DC4AA2">
            <w:pPr>
              <w:pStyle w:val="afff2"/>
              <w:tabs>
                <w:tab w:val="left" w:pos="4106"/>
              </w:tabs>
              <w:contextualSpacing/>
              <w:jc w:val="both"/>
              <w:rPr>
                <w:rFonts w:ascii="Times New Roman" w:hAnsi="Times New Roman"/>
                <w:b/>
              </w:rPr>
            </w:pPr>
          </w:p>
        </w:tc>
        <w:tc>
          <w:tcPr>
            <w:tcW w:w="1843" w:type="dxa"/>
          </w:tcPr>
          <w:p w:rsidR="00274A58" w:rsidRPr="00AC3ECC" w:rsidRDefault="00274A58" w:rsidP="00DC4AA2">
            <w:pPr>
              <w:pStyle w:val="afff2"/>
              <w:tabs>
                <w:tab w:val="left" w:pos="4106"/>
              </w:tabs>
              <w:contextualSpacing/>
              <w:jc w:val="both"/>
              <w:rPr>
                <w:rFonts w:ascii="Times New Roman" w:hAnsi="Times New Roman"/>
                <w:b/>
              </w:rPr>
            </w:pPr>
          </w:p>
        </w:tc>
      </w:tr>
    </w:tbl>
    <w:p w:rsidR="000B1F0B" w:rsidRPr="00AC3ECC" w:rsidRDefault="000B1F0B" w:rsidP="000B1F0B">
      <w:pPr>
        <w:widowControl w:val="0"/>
        <w:tabs>
          <w:tab w:val="left" w:pos="0"/>
          <w:tab w:val="left" w:pos="1139"/>
        </w:tabs>
        <w:autoSpaceDE w:val="0"/>
        <w:autoSpaceDN w:val="0"/>
        <w:adjustRightInd w:val="0"/>
        <w:contextualSpacing/>
        <w:jc w:val="both"/>
        <w:rPr>
          <w:b/>
          <w:color w:val="000000"/>
        </w:rPr>
      </w:pPr>
    </w:p>
    <w:p w:rsidR="000B1F0B" w:rsidRDefault="000B1F0B" w:rsidP="000B1F0B">
      <w:pPr>
        <w:widowControl w:val="0"/>
        <w:tabs>
          <w:tab w:val="left" w:pos="0"/>
          <w:tab w:val="left" w:pos="1139"/>
        </w:tabs>
        <w:autoSpaceDE w:val="0"/>
        <w:autoSpaceDN w:val="0"/>
        <w:adjustRightInd w:val="0"/>
        <w:ind w:firstLine="709"/>
        <w:contextualSpacing/>
        <w:jc w:val="both"/>
        <w:rPr>
          <w:bCs/>
          <w:color w:val="000000"/>
          <w:szCs w:val="24"/>
        </w:rPr>
      </w:pPr>
      <w:r w:rsidRPr="009016A1">
        <w:rPr>
          <w:b/>
          <w:color w:val="000000"/>
          <w:szCs w:val="24"/>
        </w:rPr>
        <w:t>Место оказания услуги</w:t>
      </w:r>
      <w:r w:rsidRPr="009016A1">
        <w:rPr>
          <w:color w:val="000000"/>
          <w:szCs w:val="24"/>
        </w:rPr>
        <w:t>:</w:t>
      </w:r>
      <w:r>
        <w:rPr>
          <w:color w:val="000000"/>
          <w:szCs w:val="24"/>
        </w:rPr>
        <w:t xml:space="preserve"> </w:t>
      </w:r>
    </w:p>
    <w:p w:rsidR="000B1F0B" w:rsidRPr="007940BA" w:rsidRDefault="000B1F0B" w:rsidP="000B1F0B">
      <w:pPr>
        <w:widowControl w:val="0"/>
        <w:tabs>
          <w:tab w:val="left" w:pos="0"/>
          <w:tab w:val="left" w:pos="1139"/>
        </w:tabs>
        <w:autoSpaceDE w:val="0"/>
        <w:autoSpaceDN w:val="0"/>
        <w:adjustRightInd w:val="0"/>
        <w:ind w:firstLine="709"/>
        <w:contextualSpacing/>
        <w:jc w:val="both"/>
        <w:rPr>
          <w:color w:val="000000"/>
          <w:szCs w:val="24"/>
        </w:rPr>
      </w:pPr>
    </w:p>
    <w:p w:rsidR="000B1F0B" w:rsidRPr="009016A1" w:rsidRDefault="000B1F0B" w:rsidP="000B1F0B">
      <w:pPr>
        <w:pStyle w:val="ConsPlusNormal"/>
        <w:tabs>
          <w:tab w:val="left" w:pos="9360"/>
        </w:tabs>
        <w:ind w:firstLine="0"/>
        <w:contextualSpacing/>
        <w:jc w:val="both"/>
        <w:outlineLvl w:val="0"/>
        <w:rPr>
          <w:rFonts w:ascii="Times New Roman" w:hAnsi="Times New Roman" w:cs="Times New Roman"/>
          <w:sz w:val="24"/>
          <w:szCs w:val="24"/>
        </w:rPr>
      </w:pPr>
    </w:p>
    <w:p w:rsidR="000B1F0B" w:rsidRPr="009016A1" w:rsidRDefault="000B1F0B" w:rsidP="000B1F0B">
      <w:pPr>
        <w:pStyle w:val="afff1"/>
        <w:numPr>
          <w:ilvl w:val="0"/>
          <w:numId w:val="21"/>
        </w:numPr>
        <w:tabs>
          <w:tab w:val="left" w:pos="567"/>
          <w:tab w:val="left" w:pos="709"/>
          <w:tab w:val="left" w:pos="851"/>
        </w:tabs>
        <w:suppressAutoHyphens/>
        <w:autoSpaceDE w:val="0"/>
        <w:autoSpaceDN w:val="0"/>
        <w:adjustRightInd w:val="0"/>
        <w:ind w:left="0" w:firstLine="0"/>
        <w:jc w:val="center"/>
        <w:rPr>
          <w:b/>
          <w:bCs/>
          <w:szCs w:val="24"/>
        </w:rPr>
      </w:pPr>
      <w:r w:rsidRPr="009016A1">
        <w:rPr>
          <w:b/>
          <w:bCs/>
          <w:szCs w:val="24"/>
        </w:rPr>
        <w:t>Требования к соблюдению нормативн</w:t>
      </w:r>
      <w:r>
        <w:rPr>
          <w:b/>
          <w:bCs/>
          <w:szCs w:val="24"/>
        </w:rPr>
        <w:t>о-правовых актов и нормативных документов в области</w:t>
      </w:r>
      <w:r w:rsidRPr="009016A1">
        <w:rPr>
          <w:b/>
          <w:bCs/>
          <w:szCs w:val="24"/>
        </w:rPr>
        <w:t xml:space="preserve"> пожарной безопасности:</w:t>
      </w:r>
    </w:p>
    <w:p w:rsidR="000B1F0B" w:rsidRPr="00AC3ECC" w:rsidRDefault="000B1F0B" w:rsidP="000B1F0B">
      <w:pPr>
        <w:contextualSpacing/>
        <w:jc w:val="both"/>
        <w:rPr>
          <w:bCs/>
          <w:szCs w:val="24"/>
        </w:rPr>
      </w:pPr>
      <w:r w:rsidRPr="009016A1">
        <w:rPr>
          <w:bCs/>
          <w:szCs w:val="24"/>
        </w:rPr>
        <w:lastRenderedPageBreak/>
        <w:t xml:space="preserve"> </w:t>
      </w:r>
      <w:r w:rsidRPr="009016A1">
        <w:rPr>
          <w:bCs/>
          <w:szCs w:val="24"/>
        </w:rPr>
        <w:tab/>
      </w:r>
      <w:r w:rsidRPr="00AC3ECC">
        <w:rPr>
          <w:bCs/>
          <w:szCs w:val="24"/>
        </w:rPr>
        <w:t>При выполнении работ должны быть соблюдены требования, изложенные в следующих нормативных документах в области обеспечения пожарной безопасности:</w:t>
      </w:r>
    </w:p>
    <w:p w:rsidR="000B1F0B" w:rsidRPr="00AC3ECC" w:rsidRDefault="000B1F0B" w:rsidP="000B1F0B">
      <w:pPr>
        <w:ind w:firstLine="709"/>
        <w:contextualSpacing/>
        <w:jc w:val="both"/>
        <w:rPr>
          <w:bCs/>
          <w:szCs w:val="24"/>
        </w:rPr>
      </w:pPr>
      <w:r w:rsidRPr="00AC3ECC">
        <w:rPr>
          <w:bCs/>
          <w:szCs w:val="24"/>
        </w:rPr>
        <w:t>2.1 Федеральный закон Российской Федерации от 22.07.2008 № 123-ФЗ "Технический регламент о требованиях пожарной безопасности.</w:t>
      </w:r>
    </w:p>
    <w:p w:rsidR="000B1F0B" w:rsidRDefault="000B1F0B" w:rsidP="000B1F0B">
      <w:pPr>
        <w:ind w:firstLine="709"/>
        <w:contextualSpacing/>
        <w:jc w:val="both"/>
        <w:rPr>
          <w:szCs w:val="24"/>
        </w:rPr>
      </w:pPr>
      <w:r w:rsidRPr="00AC3ECC">
        <w:rPr>
          <w:bCs/>
          <w:szCs w:val="24"/>
        </w:rPr>
        <w:t xml:space="preserve">2.2 Постановление Правительства Российской Федерации </w:t>
      </w:r>
      <w:r w:rsidRPr="00AC3ECC">
        <w:rPr>
          <w:bCs/>
          <w:szCs w:val="24"/>
          <w:shd w:val="clear" w:color="auto" w:fill="FFFFFF"/>
        </w:rPr>
        <w:t>от 16 сентября 2020 года N 1479 "Об утверждении </w:t>
      </w:r>
      <w:hyperlink r:id="rId9" w:anchor="6520IM" w:history="1">
        <w:r w:rsidRPr="00AC3ECC">
          <w:rPr>
            <w:rStyle w:val="a9"/>
            <w:bCs/>
            <w:szCs w:val="24"/>
            <w:shd w:val="clear" w:color="auto" w:fill="FFFFFF"/>
          </w:rPr>
          <w:t>Правил противопожарного режима в Российской Федерации</w:t>
        </w:r>
      </w:hyperlink>
      <w:r w:rsidRPr="00AC3ECC">
        <w:rPr>
          <w:szCs w:val="24"/>
        </w:rPr>
        <w:t>".</w:t>
      </w:r>
    </w:p>
    <w:p w:rsidR="000B1F0B" w:rsidRPr="0002419F" w:rsidRDefault="000B1F0B" w:rsidP="000B1F0B">
      <w:pPr>
        <w:spacing w:line="100" w:lineRule="atLeast"/>
        <w:ind w:left="142" w:firstLine="566"/>
        <w:jc w:val="center"/>
        <w:rPr>
          <w:b/>
          <w:szCs w:val="24"/>
        </w:rPr>
      </w:pPr>
      <w:r w:rsidRPr="0002419F">
        <w:rPr>
          <w:b/>
          <w:szCs w:val="24"/>
        </w:rPr>
        <w:t>3. Требования  к участникам закупки:</w:t>
      </w:r>
    </w:p>
    <w:p w:rsidR="000B1F0B" w:rsidRPr="0002419F" w:rsidRDefault="000B1F0B" w:rsidP="000B1F0B">
      <w:pPr>
        <w:ind w:firstLine="708"/>
        <w:jc w:val="both"/>
        <w:rPr>
          <w:szCs w:val="24"/>
        </w:rPr>
      </w:pPr>
      <w:r w:rsidRPr="0002419F">
        <w:rPr>
          <w:szCs w:val="24"/>
        </w:rPr>
        <w:t>1. Участник закупки должен соответствовать Единым требованиям в соответствии с п. 3-5, 7-11 ч. 1 ст. 31 Федерального закона  № 44-ФЗ</w:t>
      </w:r>
      <w:r w:rsidRPr="0002419F">
        <w:rPr>
          <w:color w:val="000000"/>
          <w:szCs w:val="24"/>
        </w:rPr>
        <w:t xml:space="preserve"> от 5 апреля 2013 года</w:t>
      </w:r>
      <w:r w:rsidRPr="0002419F">
        <w:rPr>
          <w:szCs w:val="24"/>
        </w:rPr>
        <w:t>;</w:t>
      </w:r>
    </w:p>
    <w:p w:rsidR="000B1F0B" w:rsidRPr="0002419F" w:rsidRDefault="000B1F0B" w:rsidP="000B1F0B">
      <w:pPr>
        <w:jc w:val="both"/>
        <w:rPr>
          <w:szCs w:val="24"/>
        </w:rPr>
      </w:pPr>
      <w:r w:rsidRPr="0002419F">
        <w:rPr>
          <w:szCs w:val="24"/>
        </w:rPr>
        <w:t xml:space="preserve">            2. Отсутствие участника закупки в предусмотренном Федеральным законом № 44-ФЗ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p>
    <w:p w:rsidR="000B1F0B" w:rsidRPr="0002419F" w:rsidRDefault="000B1F0B" w:rsidP="000B1F0B">
      <w:pPr>
        <w:jc w:val="both"/>
        <w:rPr>
          <w:szCs w:val="24"/>
        </w:rPr>
      </w:pPr>
      <w:r w:rsidRPr="0002419F">
        <w:rPr>
          <w:szCs w:val="24"/>
        </w:rPr>
        <w:t xml:space="preserve">           3. Наличие у участника троих сотрудников ИТР</w:t>
      </w:r>
      <w:r>
        <w:rPr>
          <w:szCs w:val="24"/>
        </w:rPr>
        <w:t>,</w:t>
      </w:r>
      <w:r w:rsidRPr="0002419F">
        <w:rPr>
          <w:szCs w:val="24"/>
        </w:rPr>
        <w:t xml:space="preserve"> обучен</w:t>
      </w:r>
      <w:r>
        <w:rPr>
          <w:szCs w:val="24"/>
        </w:rPr>
        <w:t xml:space="preserve">ных </w:t>
      </w:r>
      <w:r w:rsidRPr="0002419F">
        <w:rPr>
          <w:szCs w:val="24"/>
        </w:rPr>
        <w:t>согласно приказу МЧС России № 806 от 18.11.2021 г.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 с приложением диплома.</w:t>
      </w:r>
    </w:p>
    <w:p w:rsidR="000B1F0B" w:rsidRPr="00ED5957" w:rsidRDefault="000B1F0B" w:rsidP="000B1F0B">
      <w:pPr>
        <w:jc w:val="both"/>
        <w:rPr>
          <w:szCs w:val="24"/>
        </w:rPr>
      </w:pPr>
      <w:r w:rsidRPr="0002419F">
        <w:rPr>
          <w:szCs w:val="24"/>
        </w:rPr>
        <w:t xml:space="preserve">          4. Участник закупки не должен являться юридическим лицом, физическим лицом и находящимся под их контролем организацией, в отношении которых применяются специальные экономические меры (санкции) (в соответствии </w:t>
      </w:r>
      <w:proofErr w:type="spellStart"/>
      <w:r w:rsidRPr="0002419F">
        <w:rPr>
          <w:szCs w:val="24"/>
        </w:rPr>
        <w:t>пп</w:t>
      </w:r>
      <w:proofErr w:type="spellEnd"/>
      <w:r w:rsidRPr="0002419F">
        <w:rPr>
          <w:szCs w:val="24"/>
        </w:rPr>
        <w:t>. «а» п.2 Указа Президента РФ от 03.05.2022 N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0B1F0B" w:rsidRPr="009016A1" w:rsidRDefault="000B1F0B" w:rsidP="000B1F0B">
      <w:pPr>
        <w:pStyle w:val="ConsPlusNormal"/>
        <w:numPr>
          <w:ilvl w:val="0"/>
          <w:numId w:val="25"/>
        </w:numPr>
        <w:contextualSpacing/>
        <w:jc w:val="center"/>
        <w:rPr>
          <w:rFonts w:ascii="Times New Roman" w:hAnsi="Times New Roman" w:cs="Times New Roman"/>
          <w:b/>
          <w:sz w:val="24"/>
          <w:szCs w:val="24"/>
          <w:shd w:val="clear" w:color="auto" w:fill="FFFFFF"/>
        </w:rPr>
      </w:pPr>
      <w:r w:rsidRPr="009016A1">
        <w:rPr>
          <w:rFonts w:ascii="Times New Roman" w:hAnsi="Times New Roman" w:cs="Times New Roman"/>
          <w:b/>
          <w:sz w:val="24"/>
          <w:szCs w:val="24"/>
          <w:shd w:val="clear" w:color="auto" w:fill="FFFFFF"/>
        </w:rPr>
        <w:t>Требования к условиям оказываемых услуг</w:t>
      </w:r>
    </w:p>
    <w:p w:rsidR="000B1F0B" w:rsidRPr="00ED5957" w:rsidRDefault="000B1F0B" w:rsidP="000B1F0B">
      <w:pPr>
        <w:ind w:firstLine="708"/>
        <w:contextualSpacing/>
        <w:jc w:val="both"/>
        <w:rPr>
          <w:bCs/>
          <w:szCs w:val="24"/>
        </w:rPr>
      </w:pPr>
      <w:r w:rsidRPr="009016A1">
        <w:rPr>
          <w:bCs/>
          <w:szCs w:val="24"/>
        </w:rPr>
        <w:t xml:space="preserve">Исполнитель должен обладать действующей лицензией на производство работ (оказания услуг) по огнезащитной обработке строительных конструкций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Срок действия лицензии должен распространяться на весь период действия договора.  </w:t>
      </w:r>
    </w:p>
    <w:p w:rsidR="000B1F0B" w:rsidRPr="009016A1" w:rsidRDefault="000B1F0B" w:rsidP="000B1F0B">
      <w:pPr>
        <w:autoSpaceDE w:val="0"/>
        <w:autoSpaceDN w:val="0"/>
        <w:adjustRightInd w:val="0"/>
        <w:jc w:val="center"/>
        <w:rPr>
          <w:b/>
          <w:bCs/>
          <w:szCs w:val="24"/>
        </w:rPr>
      </w:pPr>
      <w:r>
        <w:rPr>
          <w:b/>
          <w:bCs/>
          <w:szCs w:val="24"/>
        </w:rPr>
        <w:t>5</w:t>
      </w:r>
      <w:r w:rsidRPr="009016A1">
        <w:rPr>
          <w:b/>
          <w:bCs/>
          <w:szCs w:val="24"/>
        </w:rPr>
        <w:t>. Требования к применяемым материалам</w:t>
      </w:r>
    </w:p>
    <w:p w:rsidR="000B1F0B" w:rsidRPr="009016A1" w:rsidRDefault="000B1F0B" w:rsidP="000B1F0B">
      <w:pPr>
        <w:autoSpaceDE w:val="0"/>
        <w:autoSpaceDN w:val="0"/>
        <w:adjustRightInd w:val="0"/>
        <w:contextualSpacing/>
        <w:jc w:val="both"/>
        <w:rPr>
          <w:bCs/>
          <w:szCs w:val="24"/>
        </w:rPr>
      </w:pPr>
      <w:r>
        <w:rPr>
          <w:bCs/>
          <w:szCs w:val="24"/>
        </w:rPr>
        <w:tab/>
      </w:r>
      <w:r w:rsidRPr="009016A1">
        <w:rPr>
          <w:bCs/>
          <w:szCs w:val="24"/>
        </w:rPr>
        <w:t xml:space="preserve">Материалы, используемые при проведении работ по огнезащитной обработке, должны соответствовать установленным </w:t>
      </w:r>
      <w:proofErr w:type="spellStart"/>
      <w:r w:rsidRPr="009016A1">
        <w:rPr>
          <w:bCs/>
          <w:szCs w:val="24"/>
        </w:rPr>
        <w:t>ГОСТам</w:t>
      </w:r>
      <w:proofErr w:type="spellEnd"/>
      <w:r w:rsidRPr="009016A1">
        <w:rPr>
          <w:bCs/>
          <w:szCs w:val="24"/>
        </w:rPr>
        <w:t>, техническим условиям и иметь необходимые сертификаты соответствия. Огнезащитная обработка должна проводиться составом (</w:t>
      </w:r>
      <w:proofErr w:type="spellStart"/>
      <w:r w:rsidRPr="009016A1">
        <w:rPr>
          <w:bCs/>
          <w:szCs w:val="24"/>
        </w:rPr>
        <w:t>ами</w:t>
      </w:r>
      <w:proofErr w:type="spellEnd"/>
      <w:r w:rsidRPr="009016A1">
        <w:rPr>
          <w:bCs/>
          <w:szCs w:val="24"/>
        </w:rPr>
        <w:t>), дающим (и) древесине 2 (вторую) группу огнезащитной эффективности.</w:t>
      </w:r>
    </w:p>
    <w:p w:rsidR="000B1F0B" w:rsidRPr="009016A1" w:rsidRDefault="000B1F0B" w:rsidP="000B1F0B">
      <w:pPr>
        <w:autoSpaceDE w:val="0"/>
        <w:autoSpaceDN w:val="0"/>
        <w:adjustRightInd w:val="0"/>
        <w:contextualSpacing/>
        <w:jc w:val="center"/>
        <w:rPr>
          <w:b/>
          <w:bCs/>
          <w:szCs w:val="24"/>
        </w:rPr>
      </w:pPr>
      <w:r>
        <w:rPr>
          <w:b/>
          <w:bCs/>
          <w:szCs w:val="24"/>
        </w:rPr>
        <w:t>6</w:t>
      </w:r>
      <w:r w:rsidRPr="009016A1">
        <w:rPr>
          <w:b/>
          <w:bCs/>
          <w:szCs w:val="24"/>
        </w:rPr>
        <w:t>.  Общие требования к порядку оказываемых услугах и качеству работ</w:t>
      </w:r>
    </w:p>
    <w:p w:rsidR="000B1F0B" w:rsidRPr="009016A1" w:rsidRDefault="000B1F0B" w:rsidP="000B1F0B">
      <w:pPr>
        <w:autoSpaceDE w:val="0"/>
        <w:autoSpaceDN w:val="0"/>
        <w:adjustRightInd w:val="0"/>
        <w:contextualSpacing/>
        <w:jc w:val="both"/>
        <w:rPr>
          <w:bCs/>
          <w:szCs w:val="24"/>
        </w:rPr>
      </w:pPr>
      <w:r w:rsidRPr="009016A1">
        <w:rPr>
          <w:bCs/>
          <w:szCs w:val="24"/>
        </w:rPr>
        <w:tab/>
        <w:t>- порядок оказание услуг при проведении работ по огнезащитной обработке определяется Заказчиком по согласованию с Исполнителем;</w:t>
      </w:r>
    </w:p>
    <w:p w:rsidR="000B1F0B" w:rsidRPr="009016A1" w:rsidRDefault="000B1F0B" w:rsidP="000B1F0B">
      <w:pPr>
        <w:autoSpaceDE w:val="0"/>
        <w:autoSpaceDN w:val="0"/>
        <w:adjustRightInd w:val="0"/>
        <w:contextualSpacing/>
        <w:jc w:val="both"/>
        <w:rPr>
          <w:bCs/>
          <w:szCs w:val="24"/>
        </w:rPr>
      </w:pPr>
      <w:r w:rsidRPr="009016A1">
        <w:rPr>
          <w:bCs/>
          <w:szCs w:val="24"/>
        </w:rPr>
        <w:tab/>
        <w:t>- Исполнитель обеспечивает проведение огнезащитных работ персоналом соответствующей квалификации, имеющим право на выполнение подобных работ в соответствии с законодательством РФ и действующими нормативными документами в области пожарной безопасности.</w:t>
      </w:r>
    </w:p>
    <w:p w:rsidR="000B1F0B" w:rsidRPr="009016A1" w:rsidRDefault="000B1F0B" w:rsidP="000B1F0B">
      <w:pPr>
        <w:autoSpaceDE w:val="0"/>
        <w:autoSpaceDN w:val="0"/>
        <w:adjustRightInd w:val="0"/>
        <w:contextualSpacing/>
        <w:jc w:val="both"/>
        <w:rPr>
          <w:bCs/>
          <w:szCs w:val="24"/>
        </w:rPr>
      </w:pPr>
      <w:r w:rsidRPr="009016A1">
        <w:rPr>
          <w:bCs/>
          <w:szCs w:val="24"/>
        </w:rPr>
        <w:tab/>
        <w:t>- Исполнитель несет  полную ответственность за соблюдение персоналом внутреннего режима, установленного на территории Заказчика, правил техники безопасности, пожарной безопасности, технической дисциплины;</w:t>
      </w:r>
    </w:p>
    <w:p w:rsidR="000B1F0B" w:rsidRPr="00ED5957" w:rsidRDefault="000B1F0B" w:rsidP="000B1F0B">
      <w:pPr>
        <w:autoSpaceDE w:val="0"/>
        <w:autoSpaceDN w:val="0"/>
        <w:adjustRightInd w:val="0"/>
        <w:contextualSpacing/>
        <w:jc w:val="both"/>
        <w:rPr>
          <w:bCs/>
          <w:szCs w:val="24"/>
        </w:rPr>
      </w:pPr>
      <w:r w:rsidRPr="009016A1">
        <w:rPr>
          <w:bCs/>
          <w:szCs w:val="24"/>
        </w:rPr>
        <w:tab/>
        <w:t>- технология и качество оказываемых услуг должны удовлетворять требованиям действующих норм и правил, а также инструкции завода изготовителя по нанесению огнезащитного состава.</w:t>
      </w:r>
    </w:p>
    <w:p w:rsidR="000B1F0B" w:rsidRPr="009016A1" w:rsidRDefault="000B1F0B" w:rsidP="000B1F0B">
      <w:pPr>
        <w:autoSpaceDE w:val="0"/>
        <w:autoSpaceDN w:val="0"/>
        <w:adjustRightInd w:val="0"/>
        <w:contextualSpacing/>
        <w:jc w:val="center"/>
        <w:rPr>
          <w:b/>
          <w:bCs/>
          <w:szCs w:val="24"/>
        </w:rPr>
      </w:pPr>
      <w:r>
        <w:rPr>
          <w:b/>
          <w:bCs/>
          <w:szCs w:val="24"/>
        </w:rPr>
        <w:t>7</w:t>
      </w:r>
      <w:r w:rsidRPr="009016A1">
        <w:rPr>
          <w:b/>
          <w:bCs/>
          <w:szCs w:val="24"/>
        </w:rPr>
        <w:t xml:space="preserve">. Требования к порядку оказания услуг по огнезащитной обработке деревянных конструкций </w:t>
      </w:r>
      <w:r>
        <w:rPr>
          <w:b/>
          <w:bCs/>
          <w:szCs w:val="24"/>
        </w:rPr>
        <w:t>кровли на объектах защиты учреждения</w:t>
      </w:r>
    </w:p>
    <w:p w:rsidR="000B1F0B" w:rsidRPr="009016A1" w:rsidRDefault="000B1F0B" w:rsidP="000B1F0B">
      <w:pPr>
        <w:autoSpaceDE w:val="0"/>
        <w:autoSpaceDN w:val="0"/>
        <w:adjustRightInd w:val="0"/>
        <w:contextualSpacing/>
        <w:jc w:val="both"/>
        <w:rPr>
          <w:bCs/>
          <w:szCs w:val="24"/>
        </w:rPr>
      </w:pPr>
      <w:r w:rsidRPr="009016A1">
        <w:rPr>
          <w:bCs/>
          <w:szCs w:val="24"/>
        </w:rPr>
        <w:tab/>
        <w:t>При оказания услуг должен быть обеспечен следующий необходимый порядок выполнения:</w:t>
      </w:r>
    </w:p>
    <w:p w:rsidR="000B1F0B" w:rsidRPr="009016A1" w:rsidRDefault="000B1F0B" w:rsidP="000B1F0B">
      <w:pPr>
        <w:autoSpaceDE w:val="0"/>
        <w:autoSpaceDN w:val="0"/>
        <w:adjustRightInd w:val="0"/>
        <w:contextualSpacing/>
        <w:jc w:val="both"/>
        <w:rPr>
          <w:bCs/>
          <w:szCs w:val="24"/>
        </w:rPr>
      </w:pPr>
      <w:r w:rsidRPr="009016A1">
        <w:rPr>
          <w:bCs/>
          <w:szCs w:val="24"/>
        </w:rPr>
        <w:lastRenderedPageBreak/>
        <w:tab/>
        <w:t>6.1. Подготовка обрабатываемой поверхности:</w:t>
      </w:r>
    </w:p>
    <w:p w:rsidR="000B1F0B" w:rsidRPr="009016A1" w:rsidRDefault="000B1F0B" w:rsidP="000B1F0B">
      <w:pPr>
        <w:autoSpaceDE w:val="0"/>
        <w:autoSpaceDN w:val="0"/>
        <w:adjustRightInd w:val="0"/>
        <w:contextualSpacing/>
        <w:jc w:val="both"/>
        <w:rPr>
          <w:bCs/>
          <w:szCs w:val="24"/>
        </w:rPr>
      </w:pPr>
      <w:r>
        <w:rPr>
          <w:bCs/>
          <w:szCs w:val="24"/>
        </w:rPr>
        <w:tab/>
      </w:r>
      <w:r w:rsidRPr="009016A1">
        <w:rPr>
          <w:bCs/>
          <w:szCs w:val="24"/>
        </w:rPr>
        <w:t>- обрабатываемые поверхности должны быть очищены от пыли и грязи;</w:t>
      </w:r>
    </w:p>
    <w:p w:rsidR="000B1F0B" w:rsidRPr="009016A1" w:rsidRDefault="000B1F0B" w:rsidP="000B1F0B">
      <w:pPr>
        <w:autoSpaceDE w:val="0"/>
        <w:autoSpaceDN w:val="0"/>
        <w:adjustRightInd w:val="0"/>
        <w:contextualSpacing/>
        <w:jc w:val="both"/>
        <w:rPr>
          <w:bCs/>
          <w:szCs w:val="24"/>
        </w:rPr>
      </w:pPr>
      <w:r>
        <w:rPr>
          <w:bCs/>
          <w:szCs w:val="24"/>
        </w:rPr>
        <w:tab/>
      </w:r>
      <w:r w:rsidRPr="009016A1">
        <w:rPr>
          <w:bCs/>
          <w:szCs w:val="24"/>
        </w:rPr>
        <w:t>- поверхности  , ранее обработанные эмалями, красками, пропиточными и другими составами, а также имеющие масляные и битумные пятна, перед нанесением состава необходимо тщательно очистить.</w:t>
      </w:r>
    </w:p>
    <w:p w:rsidR="000B1F0B" w:rsidRPr="009016A1" w:rsidRDefault="000B1F0B" w:rsidP="000B1F0B">
      <w:pPr>
        <w:autoSpaceDE w:val="0"/>
        <w:autoSpaceDN w:val="0"/>
        <w:adjustRightInd w:val="0"/>
        <w:contextualSpacing/>
        <w:jc w:val="both"/>
        <w:rPr>
          <w:bCs/>
          <w:szCs w:val="24"/>
        </w:rPr>
      </w:pPr>
      <w:r w:rsidRPr="009016A1">
        <w:rPr>
          <w:bCs/>
          <w:szCs w:val="24"/>
        </w:rPr>
        <w:tab/>
        <w:t>6.2. Нанесение огнезащитного состава:</w:t>
      </w:r>
    </w:p>
    <w:p w:rsidR="000B1F0B" w:rsidRPr="009016A1" w:rsidRDefault="000B1F0B" w:rsidP="000B1F0B">
      <w:pPr>
        <w:autoSpaceDE w:val="0"/>
        <w:autoSpaceDN w:val="0"/>
        <w:adjustRightInd w:val="0"/>
        <w:contextualSpacing/>
        <w:jc w:val="both"/>
        <w:rPr>
          <w:bCs/>
          <w:szCs w:val="24"/>
        </w:rPr>
      </w:pPr>
      <w:r>
        <w:rPr>
          <w:bCs/>
          <w:szCs w:val="24"/>
        </w:rPr>
        <w:tab/>
      </w:r>
      <w:r w:rsidRPr="009016A1">
        <w:rPr>
          <w:bCs/>
          <w:szCs w:val="24"/>
        </w:rPr>
        <w:t xml:space="preserve">- состав наносится в три-четыре слоя с промежуточной сушкой между слоями 5-6 часов при температуре воздуха +20 </w:t>
      </w:r>
      <w:proofErr w:type="spellStart"/>
      <w:r w:rsidRPr="009016A1">
        <w:rPr>
          <w:bCs/>
          <w:szCs w:val="24"/>
          <w:vertAlign w:val="superscript"/>
        </w:rPr>
        <w:t>о</w:t>
      </w:r>
      <w:r w:rsidRPr="009016A1">
        <w:rPr>
          <w:bCs/>
          <w:szCs w:val="24"/>
        </w:rPr>
        <w:t>С</w:t>
      </w:r>
      <w:proofErr w:type="spellEnd"/>
      <w:r w:rsidRPr="009016A1">
        <w:rPr>
          <w:bCs/>
          <w:szCs w:val="24"/>
        </w:rPr>
        <w:t xml:space="preserve">. Перед нанесением состав необходимо тщательно перемешать. Окончательная просушка составляет 7-10 суток при температуре воздуха +20 </w:t>
      </w:r>
      <w:proofErr w:type="spellStart"/>
      <w:r w:rsidRPr="009016A1">
        <w:rPr>
          <w:bCs/>
          <w:szCs w:val="24"/>
          <w:vertAlign w:val="superscript"/>
        </w:rPr>
        <w:t>о</w:t>
      </w:r>
      <w:r w:rsidRPr="009016A1">
        <w:rPr>
          <w:bCs/>
          <w:szCs w:val="24"/>
        </w:rPr>
        <w:t>С</w:t>
      </w:r>
      <w:proofErr w:type="spellEnd"/>
      <w:r w:rsidRPr="009016A1">
        <w:rPr>
          <w:bCs/>
          <w:szCs w:val="24"/>
        </w:rPr>
        <w:t xml:space="preserve"> и относительной влажности не более 70%;</w:t>
      </w:r>
    </w:p>
    <w:p w:rsidR="000B1F0B" w:rsidRPr="009016A1" w:rsidRDefault="000B1F0B" w:rsidP="000B1F0B">
      <w:pPr>
        <w:autoSpaceDE w:val="0"/>
        <w:autoSpaceDN w:val="0"/>
        <w:adjustRightInd w:val="0"/>
        <w:ind w:firstLine="709"/>
        <w:contextualSpacing/>
        <w:jc w:val="both"/>
        <w:rPr>
          <w:bCs/>
          <w:szCs w:val="24"/>
        </w:rPr>
      </w:pPr>
      <w:r w:rsidRPr="009016A1">
        <w:rPr>
          <w:bCs/>
          <w:szCs w:val="24"/>
        </w:rPr>
        <w:t xml:space="preserve">- при нанесении огнезащитного состава при отрицательных температурах необходимо соблюсти следующие условия: </w:t>
      </w:r>
    </w:p>
    <w:p w:rsidR="000B1F0B" w:rsidRDefault="000B1F0B" w:rsidP="000B1F0B">
      <w:pPr>
        <w:autoSpaceDE w:val="0"/>
        <w:autoSpaceDN w:val="0"/>
        <w:adjustRightInd w:val="0"/>
        <w:ind w:firstLine="709"/>
        <w:jc w:val="both"/>
        <w:rPr>
          <w:bCs/>
          <w:szCs w:val="24"/>
        </w:rPr>
      </w:pPr>
      <w:r w:rsidRPr="00AC3ECC">
        <w:rPr>
          <w:bCs/>
          <w:szCs w:val="24"/>
        </w:rPr>
        <w:t>влажность древесины не более 25%;</w:t>
      </w:r>
      <w:r>
        <w:rPr>
          <w:bCs/>
          <w:szCs w:val="24"/>
        </w:rPr>
        <w:t xml:space="preserve"> </w:t>
      </w:r>
      <w:r w:rsidRPr="00AC3ECC">
        <w:rPr>
          <w:bCs/>
          <w:szCs w:val="24"/>
        </w:rPr>
        <w:t xml:space="preserve">повышение концентрации раствора при </w:t>
      </w:r>
      <w:r>
        <w:rPr>
          <w:bCs/>
          <w:szCs w:val="24"/>
        </w:rPr>
        <w:t xml:space="preserve">               </w:t>
      </w:r>
      <w:r w:rsidRPr="00AC3ECC">
        <w:rPr>
          <w:bCs/>
          <w:szCs w:val="24"/>
        </w:rPr>
        <w:t>приготовлении (растворение в воде порошкообразного состава в соотношении 1:2 – одна часть порошка на две части воды);</w:t>
      </w:r>
    </w:p>
    <w:p w:rsidR="000B1F0B" w:rsidRPr="00AC3ECC" w:rsidRDefault="000B1F0B" w:rsidP="000B1F0B">
      <w:pPr>
        <w:autoSpaceDE w:val="0"/>
        <w:autoSpaceDN w:val="0"/>
        <w:adjustRightInd w:val="0"/>
        <w:ind w:firstLine="709"/>
        <w:jc w:val="both"/>
        <w:rPr>
          <w:bCs/>
          <w:szCs w:val="24"/>
        </w:rPr>
      </w:pPr>
      <w:r w:rsidRPr="00AC3ECC">
        <w:rPr>
          <w:bCs/>
          <w:szCs w:val="24"/>
        </w:rPr>
        <w:t>приготовление водного раствора производится в горячей воде;</w:t>
      </w:r>
    </w:p>
    <w:p w:rsidR="000B1F0B" w:rsidRPr="00ED5957" w:rsidRDefault="000B1F0B" w:rsidP="000B1F0B">
      <w:pPr>
        <w:autoSpaceDE w:val="0"/>
        <w:autoSpaceDN w:val="0"/>
        <w:adjustRightInd w:val="0"/>
        <w:rPr>
          <w:bCs/>
          <w:szCs w:val="24"/>
        </w:rPr>
      </w:pPr>
      <w:r>
        <w:rPr>
          <w:bCs/>
          <w:szCs w:val="24"/>
        </w:rPr>
        <w:t xml:space="preserve">            </w:t>
      </w:r>
      <w:r w:rsidRPr="00AC3ECC">
        <w:rPr>
          <w:bCs/>
          <w:szCs w:val="24"/>
        </w:rPr>
        <w:t>полученный раствор использовать в течении 3 часов после разбавления.</w:t>
      </w:r>
    </w:p>
    <w:p w:rsidR="000B1F0B" w:rsidRPr="009016A1" w:rsidRDefault="000B1F0B" w:rsidP="000B1F0B">
      <w:pPr>
        <w:autoSpaceDE w:val="0"/>
        <w:autoSpaceDN w:val="0"/>
        <w:adjustRightInd w:val="0"/>
        <w:contextualSpacing/>
        <w:jc w:val="center"/>
        <w:rPr>
          <w:b/>
          <w:bCs/>
          <w:szCs w:val="24"/>
        </w:rPr>
      </w:pPr>
      <w:r>
        <w:rPr>
          <w:b/>
          <w:bCs/>
          <w:szCs w:val="24"/>
        </w:rPr>
        <w:t>8</w:t>
      </w:r>
      <w:r w:rsidRPr="009016A1">
        <w:rPr>
          <w:b/>
          <w:bCs/>
          <w:szCs w:val="24"/>
        </w:rPr>
        <w:t>. Сроки и порядок выполнения услуги</w:t>
      </w:r>
    </w:p>
    <w:p w:rsidR="000B1F0B" w:rsidRPr="00C43718" w:rsidRDefault="000B1F0B" w:rsidP="000B1F0B">
      <w:pPr>
        <w:ind w:firstLine="709"/>
        <w:contextualSpacing/>
        <w:jc w:val="both"/>
        <w:rPr>
          <w:bCs/>
          <w:szCs w:val="24"/>
          <w:u w:val="single"/>
        </w:rPr>
      </w:pPr>
      <w:r w:rsidRPr="009016A1">
        <w:rPr>
          <w:bCs/>
          <w:szCs w:val="24"/>
        </w:rPr>
        <w:t xml:space="preserve"> 6.1. Срок оказания услуг по огнезащитной обработке</w:t>
      </w:r>
      <w:r w:rsidRPr="009016A1">
        <w:rPr>
          <w:szCs w:val="24"/>
        </w:rPr>
        <w:t xml:space="preserve"> деревянных конструкций чердачных помещений</w:t>
      </w:r>
      <w:r w:rsidRPr="009016A1">
        <w:rPr>
          <w:bCs/>
          <w:szCs w:val="24"/>
        </w:rPr>
        <w:t xml:space="preserve">: с момента подписания Контракта в течении </w:t>
      </w:r>
      <w:r w:rsidR="00573AB0">
        <w:rPr>
          <w:bCs/>
          <w:szCs w:val="24"/>
          <w:u w:val="single"/>
        </w:rPr>
        <w:t>8 месяцев, но позднее 01.09</w:t>
      </w:r>
      <w:r w:rsidR="00274A58">
        <w:rPr>
          <w:bCs/>
          <w:szCs w:val="24"/>
          <w:u w:val="single"/>
        </w:rPr>
        <w:t>.2026</w:t>
      </w:r>
      <w:r w:rsidRPr="00C43718">
        <w:rPr>
          <w:bCs/>
          <w:szCs w:val="24"/>
          <w:u w:val="single"/>
        </w:rPr>
        <w:t xml:space="preserve">. </w:t>
      </w:r>
    </w:p>
    <w:p w:rsidR="000B1F0B" w:rsidRPr="009016A1" w:rsidRDefault="000B1F0B" w:rsidP="000B1F0B">
      <w:pPr>
        <w:ind w:firstLine="709"/>
        <w:contextualSpacing/>
        <w:jc w:val="both"/>
        <w:rPr>
          <w:bCs/>
          <w:szCs w:val="24"/>
        </w:rPr>
      </w:pPr>
      <w:r w:rsidRPr="009016A1">
        <w:rPr>
          <w:bCs/>
          <w:szCs w:val="24"/>
        </w:rPr>
        <w:t xml:space="preserve">6.2. Исполнитель обязуется оказать Услуги, а Государственный заказчик обязуется принять и оплатить надлежащим образом оказанные Услуги. </w:t>
      </w:r>
    </w:p>
    <w:p w:rsidR="000B1F0B" w:rsidRPr="009016A1" w:rsidRDefault="000B1F0B" w:rsidP="000B1F0B">
      <w:pPr>
        <w:ind w:firstLine="709"/>
        <w:contextualSpacing/>
        <w:jc w:val="both"/>
        <w:rPr>
          <w:bCs/>
          <w:szCs w:val="24"/>
        </w:rPr>
      </w:pPr>
      <w:r w:rsidRPr="009016A1">
        <w:rPr>
          <w:bCs/>
          <w:szCs w:val="24"/>
        </w:rPr>
        <w:t>6.3. Оказанные услуги оформляются:</w:t>
      </w:r>
    </w:p>
    <w:p w:rsidR="000B1F0B" w:rsidRPr="009016A1" w:rsidRDefault="000B1F0B" w:rsidP="000B1F0B">
      <w:pPr>
        <w:ind w:firstLine="709"/>
        <w:contextualSpacing/>
        <w:jc w:val="both"/>
        <w:rPr>
          <w:bCs/>
          <w:szCs w:val="24"/>
        </w:rPr>
      </w:pPr>
      <w:r w:rsidRPr="009016A1">
        <w:rPr>
          <w:bCs/>
          <w:szCs w:val="24"/>
        </w:rPr>
        <w:t xml:space="preserve"> - счетом</w:t>
      </w:r>
    </w:p>
    <w:p w:rsidR="000B1F0B" w:rsidRPr="009016A1" w:rsidRDefault="000B1F0B" w:rsidP="000B1F0B">
      <w:pPr>
        <w:ind w:firstLine="709"/>
        <w:contextualSpacing/>
        <w:jc w:val="both"/>
        <w:rPr>
          <w:bCs/>
          <w:szCs w:val="24"/>
        </w:rPr>
      </w:pPr>
      <w:r w:rsidRPr="009016A1">
        <w:rPr>
          <w:bCs/>
          <w:szCs w:val="24"/>
        </w:rPr>
        <w:t xml:space="preserve"> - счет - фактурой;</w:t>
      </w:r>
    </w:p>
    <w:p w:rsidR="000B1F0B" w:rsidRDefault="000B1F0B" w:rsidP="000B1F0B">
      <w:pPr>
        <w:ind w:firstLine="709"/>
        <w:contextualSpacing/>
        <w:jc w:val="both"/>
        <w:rPr>
          <w:bCs/>
          <w:szCs w:val="24"/>
        </w:rPr>
      </w:pPr>
      <w:r w:rsidRPr="009016A1">
        <w:rPr>
          <w:bCs/>
          <w:szCs w:val="24"/>
        </w:rPr>
        <w:t xml:space="preserve"> - актом об оказании услуг, оформленным в 2-х экземплярах с печатью Исполнителя.</w:t>
      </w:r>
    </w:p>
    <w:p w:rsidR="000B1F0B" w:rsidRDefault="000B1F0B" w:rsidP="000B1F0B">
      <w:pPr>
        <w:ind w:firstLine="709"/>
        <w:contextualSpacing/>
        <w:jc w:val="both"/>
        <w:rPr>
          <w:bCs/>
          <w:szCs w:val="24"/>
        </w:rPr>
      </w:pPr>
    </w:p>
    <w:p w:rsidR="000B1F0B" w:rsidRDefault="000B1F0B" w:rsidP="000B1F0B">
      <w:pPr>
        <w:ind w:firstLine="709"/>
        <w:contextualSpacing/>
        <w:jc w:val="both"/>
        <w:rPr>
          <w:bCs/>
          <w:szCs w:val="24"/>
        </w:rPr>
      </w:pPr>
    </w:p>
    <w:p w:rsidR="000B1F0B" w:rsidRPr="0002419F" w:rsidRDefault="000B1F0B" w:rsidP="000B1F0B">
      <w:pPr>
        <w:pStyle w:val="afff1"/>
        <w:numPr>
          <w:ilvl w:val="0"/>
          <w:numId w:val="26"/>
        </w:numPr>
        <w:jc w:val="center"/>
        <w:rPr>
          <w:b/>
          <w:bCs/>
          <w:szCs w:val="24"/>
        </w:rPr>
      </w:pPr>
      <w:r w:rsidRPr="0002419F">
        <w:rPr>
          <w:b/>
          <w:bCs/>
          <w:szCs w:val="24"/>
        </w:rPr>
        <w:t>Требования к гарантийным обязательствам.</w:t>
      </w:r>
    </w:p>
    <w:p w:rsidR="000B1F0B" w:rsidRPr="009016A1" w:rsidRDefault="000B1F0B" w:rsidP="000B1F0B">
      <w:pPr>
        <w:ind w:firstLine="709"/>
        <w:contextualSpacing/>
        <w:jc w:val="both"/>
        <w:rPr>
          <w:bCs/>
          <w:szCs w:val="24"/>
        </w:rPr>
      </w:pPr>
      <w:r w:rsidRPr="009016A1">
        <w:rPr>
          <w:bCs/>
          <w:szCs w:val="24"/>
        </w:rPr>
        <w:t>8.1. Исполнитель должен гарантировать, что услуги оказаны в соответствии со стандартами, показателями и параметрами, утвержденными на данный вид Услуг.</w:t>
      </w:r>
    </w:p>
    <w:p w:rsidR="000B1F0B" w:rsidRPr="009016A1" w:rsidRDefault="000B1F0B" w:rsidP="000B1F0B">
      <w:pPr>
        <w:ind w:firstLine="709"/>
        <w:contextualSpacing/>
        <w:jc w:val="both"/>
        <w:rPr>
          <w:bCs/>
          <w:szCs w:val="24"/>
        </w:rPr>
      </w:pPr>
      <w:r w:rsidRPr="009016A1">
        <w:rPr>
          <w:bCs/>
          <w:szCs w:val="24"/>
        </w:rPr>
        <w:t>8.2. Под гарантийным обслуживанием подразумевается повторная обработка конструкций при обнаружении брака, а также некачественного оказания Услуг.</w:t>
      </w:r>
    </w:p>
    <w:p w:rsidR="000B1F0B" w:rsidRDefault="000B1F0B" w:rsidP="000B1F0B">
      <w:pPr>
        <w:ind w:firstLine="709"/>
        <w:contextualSpacing/>
        <w:jc w:val="both"/>
        <w:rPr>
          <w:bCs/>
          <w:szCs w:val="24"/>
        </w:rPr>
      </w:pPr>
      <w:r w:rsidRPr="009016A1">
        <w:rPr>
          <w:bCs/>
          <w:szCs w:val="24"/>
        </w:rPr>
        <w:t>8.3. Гарантийный срок должен распространяться на все обработанные деревянные конструкции в полном объеме и должен составлять не менее 5 лет со дня подписания Акта об оказанных услугах, без разногласий.</w:t>
      </w:r>
    </w:p>
    <w:p w:rsidR="000B1F0B" w:rsidRDefault="000B1F0B" w:rsidP="000B1F0B">
      <w:pPr>
        <w:ind w:firstLine="709"/>
        <w:contextualSpacing/>
        <w:jc w:val="both"/>
        <w:rPr>
          <w:bCs/>
          <w:szCs w:val="24"/>
        </w:rPr>
      </w:pPr>
    </w:p>
    <w:p w:rsidR="000B1F0B" w:rsidRDefault="000B1F0B" w:rsidP="000B1F0B"/>
    <w:p w:rsidR="002D5A58" w:rsidRPr="00C81A1D" w:rsidRDefault="002D5A58" w:rsidP="00B839C5">
      <w:pPr>
        <w:ind w:right="99"/>
        <w:jc w:val="both"/>
        <w:rPr>
          <w:color w:val="FF0000"/>
          <w:sz w:val="20"/>
        </w:rPr>
      </w:pPr>
    </w:p>
    <w:tbl>
      <w:tblPr>
        <w:tblW w:w="0" w:type="auto"/>
        <w:tblInd w:w="108" w:type="dxa"/>
        <w:tblLayout w:type="fixed"/>
        <w:tblLook w:val="01E0"/>
      </w:tblPr>
      <w:tblGrid>
        <w:gridCol w:w="7680"/>
        <w:gridCol w:w="7680"/>
      </w:tblGrid>
      <w:tr w:rsidR="008D739C" w:rsidRPr="00C81A1D">
        <w:trPr>
          <w:trHeight w:val="335"/>
        </w:trPr>
        <w:tc>
          <w:tcPr>
            <w:tcW w:w="7680" w:type="dxa"/>
            <w:tcBorders>
              <w:top w:val="nil"/>
            </w:tcBorders>
          </w:tcPr>
          <w:p w:rsidR="002D5A58" w:rsidRPr="00C81A1D" w:rsidRDefault="002D5A58" w:rsidP="00B11DDA">
            <w:pPr>
              <w:pStyle w:val="FR1"/>
              <w:spacing w:before="0"/>
              <w:ind w:left="0" w:right="322" w:firstLine="0"/>
              <w:rPr>
                <w:sz w:val="20"/>
              </w:rPr>
            </w:pPr>
          </w:p>
          <w:p w:rsidR="008D739C" w:rsidRPr="00C81A1D" w:rsidRDefault="008D739C" w:rsidP="008D739C">
            <w:pPr>
              <w:pStyle w:val="FR1"/>
              <w:spacing w:before="0"/>
              <w:ind w:left="-108" w:right="322" w:firstLine="0"/>
              <w:rPr>
                <w:sz w:val="20"/>
              </w:rPr>
            </w:pPr>
            <w:r w:rsidRPr="00C81A1D">
              <w:rPr>
                <w:sz w:val="20"/>
              </w:rPr>
              <w:t>Государственный заказчик</w:t>
            </w:r>
          </w:p>
          <w:p w:rsidR="00B11DDA" w:rsidRPr="00C81A1D" w:rsidRDefault="00B11DDA" w:rsidP="008D739C">
            <w:pPr>
              <w:pStyle w:val="FR1"/>
              <w:spacing w:before="0"/>
              <w:ind w:left="-108" w:right="322" w:firstLine="0"/>
              <w:rPr>
                <w:sz w:val="20"/>
              </w:rPr>
            </w:pPr>
          </w:p>
          <w:p w:rsidR="00B11DDA" w:rsidRPr="00C81A1D" w:rsidRDefault="00B11DDA" w:rsidP="008D739C">
            <w:pPr>
              <w:pStyle w:val="FR1"/>
              <w:spacing w:before="0"/>
              <w:ind w:left="-108" w:right="322" w:firstLine="0"/>
              <w:rPr>
                <w:sz w:val="20"/>
              </w:rPr>
            </w:pPr>
          </w:p>
        </w:tc>
        <w:tc>
          <w:tcPr>
            <w:tcW w:w="7680" w:type="dxa"/>
          </w:tcPr>
          <w:p w:rsidR="00FC49A4" w:rsidRPr="00C81A1D" w:rsidRDefault="00FC49A4" w:rsidP="008D739C">
            <w:pPr>
              <w:ind w:left="12"/>
              <w:rPr>
                <w:rFonts w:eastAsia="Calibri"/>
                <w:b/>
                <w:sz w:val="20"/>
              </w:rPr>
            </w:pPr>
          </w:p>
          <w:p w:rsidR="008D739C" w:rsidRPr="00C81A1D" w:rsidRDefault="00B560E4" w:rsidP="008D739C">
            <w:pPr>
              <w:ind w:left="12"/>
              <w:rPr>
                <w:b/>
                <w:sz w:val="20"/>
              </w:rPr>
            </w:pPr>
            <w:r w:rsidRPr="00C81A1D">
              <w:rPr>
                <w:rFonts w:eastAsia="Calibri"/>
                <w:b/>
                <w:sz w:val="20"/>
              </w:rPr>
              <w:t>Исполнитель</w:t>
            </w:r>
          </w:p>
        </w:tc>
      </w:tr>
      <w:tr w:rsidR="008D739C" w:rsidRPr="00C81A1D">
        <w:tc>
          <w:tcPr>
            <w:tcW w:w="7680" w:type="dxa"/>
          </w:tcPr>
          <w:p w:rsidR="008D739C" w:rsidRPr="00C81A1D" w:rsidRDefault="008D739C" w:rsidP="00754165">
            <w:pPr>
              <w:pStyle w:val="BodyText21"/>
              <w:widowControl/>
              <w:tabs>
                <w:tab w:val="clear" w:pos="426"/>
                <w:tab w:val="left" w:pos="708"/>
              </w:tabs>
              <w:ind w:right="322"/>
              <w:rPr>
                <w:sz w:val="20"/>
                <w:szCs w:val="20"/>
              </w:rPr>
            </w:pPr>
          </w:p>
          <w:p w:rsidR="008D739C" w:rsidRPr="00C81A1D" w:rsidRDefault="008D739C" w:rsidP="00754165">
            <w:pPr>
              <w:pStyle w:val="BodyText21"/>
              <w:widowControl/>
              <w:tabs>
                <w:tab w:val="clear" w:pos="426"/>
                <w:tab w:val="left" w:pos="708"/>
              </w:tabs>
              <w:ind w:right="322"/>
              <w:rPr>
                <w:sz w:val="20"/>
                <w:szCs w:val="20"/>
              </w:rPr>
            </w:pPr>
          </w:p>
          <w:p w:rsidR="008D739C" w:rsidRPr="00C81A1D" w:rsidRDefault="00E90B73" w:rsidP="00B5566B">
            <w:pPr>
              <w:pStyle w:val="BodyText21"/>
              <w:widowControl/>
              <w:tabs>
                <w:tab w:val="clear" w:pos="426"/>
                <w:tab w:val="left" w:pos="708"/>
              </w:tabs>
              <w:ind w:right="322"/>
              <w:rPr>
                <w:sz w:val="20"/>
                <w:szCs w:val="20"/>
              </w:rPr>
            </w:pPr>
            <w:r>
              <w:rPr>
                <w:sz w:val="20"/>
                <w:szCs w:val="20"/>
              </w:rPr>
              <w:lastRenderedPageBreak/>
              <w:t>____</w:t>
            </w:r>
            <w:r w:rsidR="00B65D10">
              <w:rPr>
                <w:sz w:val="20"/>
                <w:szCs w:val="20"/>
              </w:rPr>
              <w:t xml:space="preserve">______________ </w:t>
            </w:r>
            <w:r w:rsidR="008D739C" w:rsidRPr="00C81A1D">
              <w:rPr>
                <w:sz w:val="20"/>
                <w:szCs w:val="20"/>
              </w:rPr>
              <w:t xml:space="preserve">                                                                   </w:t>
            </w:r>
          </w:p>
        </w:tc>
        <w:tc>
          <w:tcPr>
            <w:tcW w:w="7680" w:type="dxa"/>
          </w:tcPr>
          <w:p w:rsidR="008D739C" w:rsidRPr="00C81A1D" w:rsidRDefault="008D739C" w:rsidP="00754165">
            <w:pPr>
              <w:ind w:left="600" w:right="322"/>
              <w:rPr>
                <w:sz w:val="20"/>
              </w:rPr>
            </w:pPr>
          </w:p>
          <w:p w:rsidR="008D739C" w:rsidRPr="00C81A1D" w:rsidRDefault="008D739C" w:rsidP="00754165">
            <w:pPr>
              <w:ind w:left="600" w:right="322"/>
              <w:rPr>
                <w:sz w:val="20"/>
              </w:rPr>
            </w:pPr>
          </w:p>
          <w:p w:rsidR="008D739C" w:rsidRPr="00E90B73" w:rsidRDefault="008D739C" w:rsidP="00AF08B8">
            <w:pPr>
              <w:ind w:right="322"/>
              <w:rPr>
                <w:sz w:val="20"/>
              </w:rPr>
            </w:pPr>
            <w:r w:rsidRPr="00C81A1D">
              <w:rPr>
                <w:sz w:val="20"/>
              </w:rPr>
              <w:lastRenderedPageBreak/>
              <w:t>____________________</w:t>
            </w:r>
          </w:p>
        </w:tc>
      </w:tr>
      <w:tr w:rsidR="008D739C" w:rsidRPr="00C81A1D">
        <w:tc>
          <w:tcPr>
            <w:tcW w:w="7680" w:type="dxa"/>
          </w:tcPr>
          <w:p w:rsidR="008D739C" w:rsidRPr="00C81A1D" w:rsidRDefault="008D739C" w:rsidP="00754165">
            <w:pPr>
              <w:pStyle w:val="BodyText21"/>
              <w:widowControl/>
              <w:tabs>
                <w:tab w:val="clear" w:pos="426"/>
                <w:tab w:val="left" w:pos="708"/>
              </w:tabs>
              <w:ind w:right="322"/>
              <w:rPr>
                <w:sz w:val="20"/>
                <w:szCs w:val="20"/>
              </w:rPr>
            </w:pPr>
            <w:r w:rsidRPr="00C81A1D">
              <w:rPr>
                <w:sz w:val="20"/>
                <w:szCs w:val="20"/>
              </w:rPr>
              <w:lastRenderedPageBreak/>
              <w:t>м.п.</w:t>
            </w:r>
          </w:p>
        </w:tc>
        <w:tc>
          <w:tcPr>
            <w:tcW w:w="7680" w:type="dxa"/>
          </w:tcPr>
          <w:p w:rsidR="008D739C" w:rsidRPr="00C81A1D" w:rsidRDefault="008D739C" w:rsidP="00754165">
            <w:pPr>
              <w:ind w:right="322"/>
              <w:rPr>
                <w:sz w:val="20"/>
              </w:rPr>
            </w:pPr>
            <w:r w:rsidRPr="00C81A1D">
              <w:rPr>
                <w:sz w:val="20"/>
              </w:rPr>
              <w:t>м.п.</w:t>
            </w:r>
          </w:p>
        </w:tc>
      </w:tr>
    </w:tbl>
    <w:p w:rsidR="008D739C" w:rsidRPr="00C81A1D" w:rsidRDefault="008D739C" w:rsidP="00FC49A4">
      <w:pPr>
        <w:pStyle w:val="210"/>
        <w:spacing w:before="0" w:after="0"/>
        <w:ind w:right="322" w:firstLine="0"/>
        <w:rPr>
          <w:sz w:val="20"/>
        </w:rPr>
      </w:pPr>
    </w:p>
    <w:sectPr w:rsidR="008D739C" w:rsidRPr="00C81A1D" w:rsidSect="00145B36">
      <w:pgSz w:w="16840" w:h="11907" w:orient="landscape" w:code="9"/>
      <w:pgMar w:top="386" w:right="709" w:bottom="720" w:left="851" w:header="425" w:footer="720" w:gutter="0"/>
      <w:pgNumType w:start="2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F10" w:rsidRDefault="00C90F10">
      <w:r>
        <w:separator/>
      </w:r>
    </w:p>
  </w:endnote>
  <w:endnote w:type="continuationSeparator" w:id="0">
    <w:p w:rsidR="00C90F10" w:rsidRDefault="00C90F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F10" w:rsidRDefault="00C90F10">
      <w:r>
        <w:separator/>
      </w:r>
    </w:p>
  </w:footnote>
  <w:footnote w:type="continuationSeparator" w:id="0">
    <w:p w:rsidR="00C90F10" w:rsidRDefault="00C90F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B19" w:rsidRDefault="00C67B19" w:rsidP="008958F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32</w:t>
    </w:r>
    <w:r>
      <w:rPr>
        <w:rStyle w:val="a6"/>
      </w:rPr>
      <w:fldChar w:fldCharType="end"/>
    </w:r>
  </w:p>
  <w:p w:rsidR="00C67B19" w:rsidRDefault="00C67B19">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B19" w:rsidRDefault="00C67B19" w:rsidP="00952777">
    <w:pPr>
      <w:pStyle w:val="a5"/>
      <w:framePr w:wrap="around" w:vAnchor="text" w:hAnchor="margin" w:xAlign="center"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C83A68"/>
    <w:lvl w:ilvl="0">
      <w:start w:val="1"/>
      <w:numFmt w:val="decimal"/>
      <w:pStyle w:val="5"/>
      <w:lvlText w:val="%1."/>
      <w:lvlJc w:val="left"/>
      <w:pPr>
        <w:tabs>
          <w:tab w:val="num" w:pos="892"/>
        </w:tabs>
        <w:ind w:left="892" w:hanging="360"/>
      </w:pPr>
    </w:lvl>
  </w:abstractNum>
  <w:abstractNum w:abstractNumId="1">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nsid w:val="FFFFFF7E"/>
    <w:multiLevelType w:val="singleLevel"/>
    <w:tmpl w:val="0E1EFA16"/>
    <w:lvl w:ilvl="0">
      <w:start w:val="1"/>
      <w:numFmt w:val="decimal"/>
      <w:pStyle w:val="3"/>
      <w:lvlText w:val="%1."/>
      <w:lvlJc w:val="left"/>
      <w:pPr>
        <w:tabs>
          <w:tab w:val="num" w:pos="926"/>
        </w:tabs>
        <w:ind w:left="926" w:hanging="360"/>
      </w:pPr>
    </w:lvl>
  </w:abstractNum>
  <w:abstractNum w:abstractNumId="3">
    <w:nsid w:val="FFFFFF7F"/>
    <w:multiLevelType w:val="singleLevel"/>
    <w:tmpl w:val="D36EB078"/>
    <w:lvl w:ilvl="0">
      <w:start w:val="1"/>
      <w:numFmt w:val="decimal"/>
      <w:pStyle w:val="2"/>
      <w:lvlText w:val="%1."/>
      <w:lvlJc w:val="left"/>
      <w:pPr>
        <w:tabs>
          <w:tab w:val="num" w:pos="643"/>
        </w:tabs>
        <w:ind w:left="643" w:hanging="360"/>
      </w:pPr>
    </w:lvl>
  </w:abstractNum>
  <w:abstractNum w:abstractNumId="4">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7D268F76"/>
    <w:lvl w:ilvl="0">
      <w:start w:val="1"/>
      <w:numFmt w:val="decimal"/>
      <w:pStyle w:val="a"/>
      <w:lvlText w:val="%1."/>
      <w:lvlJc w:val="left"/>
      <w:pPr>
        <w:tabs>
          <w:tab w:val="num" w:pos="360"/>
        </w:tabs>
        <w:ind w:left="360" w:hanging="360"/>
      </w:pPr>
    </w:lvl>
  </w:abstractNum>
  <w:abstractNum w:abstractNumId="9">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B"/>
    <w:multiLevelType w:val="singleLevel"/>
    <w:tmpl w:val="75A26A02"/>
    <w:name w:val="WW8Num16"/>
    <w:lvl w:ilvl="0">
      <w:start w:val="1"/>
      <w:numFmt w:val="decimal"/>
      <w:lvlText w:val="%1."/>
      <w:lvlJc w:val="left"/>
      <w:pPr>
        <w:tabs>
          <w:tab w:val="num" w:pos="720"/>
        </w:tabs>
        <w:ind w:left="720" w:hanging="360"/>
      </w:pPr>
      <w:rPr>
        <w:b/>
        <w:sz w:val="24"/>
        <w:szCs w:val="24"/>
      </w:rPr>
    </w:lvl>
  </w:abstractNum>
  <w:abstractNum w:abstractNumId="11">
    <w:nsid w:val="13D45C87"/>
    <w:multiLevelType w:val="hybridMultilevel"/>
    <w:tmpl w:val="D04A5C24"/>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12">
    <w:nsid w:val="18EF4B88"/>
    <w:multiLevelType w:val="hybridMultilevel"/>
    <w:tmpl w:val="C92AD972"/>
    <w:lvl w:ilvl="0" w:tplc="0419000F">
      <w:start w:val="1"/>
      <w:numFmt w:val="decimal"/>
      <w:lvlText w:val="%1."/>
      <w:lvlJc w:val="left"/>
      <w:pPr>
        <w:tabs>
          <w:tab w:val="num" w:pos="480"/>
        </w:tabs>
        <w:ind w:left="480" w:hanging="360"/>
      </w:pPr>
    </w:lvl>
    <w:lvl w:ilvl="1" w:tplc="04190019" w:tentative="1">
      <w:start w:val="1"/>
      <w:numFmt w:val="lowerLetter"/>
      <w:lvlText w:val="%2."/>
      <w:lvlJc w:val="left"/>
      <w:pPr>
        <w:tabs>
          <w:tab w:val="num" w:pos="10440"/>
        </w:tabs>
        <w:ind w:left="10440" w:hanging="360"/>
      </w:pPr>
    </w:lvl>
    <w:lvl w:ilvl="2" w:tplc="0419001B" w:tentative="1">
      <w:start w:val="1"/>
      <w:numFmt w:val="lowerRoman"/>
      <w:lvlText w:val="%3."/>
      <w:lvlJc w:val="right"/>
      <w:pPr>
        <w:tabs>
          <w:tab w:val="num" w:pos="11160"/>
        </w:tabs>
        <w:ind w:left="11160" w:hanging="180"/>
      </w:pPr>
    </w:lvl>
    <w:lvl w:ilvl="3" w:tplc="0419000F" w:tentative="1">
      <w:start w:val="1"/>
      <w:numFmt w:val="decimal"/>
      <w:lvlText w:val="%4."/>
      <w:lvlJc w:val="left"/>
      <w:pPr>
        <w:tabs>
          <w:tab w:val="num" w:pos="11880"/>
        </w:tabs>
        <w:ind w:left="11880" w:hanging="360"/>
      </w:pPr>
    </w:lvl>
    <w:lvl w:ilvl="4" w:tplc="04190019" w:tentative="1">
      <w:start w:val="1"/>
      <w:numFmt w:val="lowerLetter"/>
      <w:lvlText w:val="%5."/>
      <w:lvlJc w:val="left"/>
      <w:pPr>
        <w:tabs>
          <w:tab w:val="num" w:pos="12600"/>
        </w:tabs>
        <w:ind w:left="12600" w:hanging="360"/>
      </w:pPr>
    </w:lvl>
    <w:lvl w:ilvl="5" w:tplc="0419001B" w:tentative="1">
      <w:start w:val="1"/>
      <w:numFmt w:val="lowerRoman"/>
      <w:lvlText w:val="%6."/>
      <w:lvlJc w:val="right"/>
      <w:pPr>
        <w:tabs>
          <w:tab w:val="num" w:pos="13320"/>
        </w:tabs>
        <w:ind w:left="13320" w:hanging="180"/>
      </w:pPr>
    </w:lvl>
    <w:lvl w:ilvl="6" w:tplc="0419000F" w:tentative="1">
      <w:start w:val="1"/>
      <w:numFmt w:val="decimal"/>
      <w:lvlText w:val="%7."/>
      <w:lvlJc w:val="left"/>
      <w:pPr>
        <w:tabs>
          <w:tab w:val="num" w:pos="14040"/>
        </w:tabs>
        <w:ind w:left="14040" w:hanging="360"/>
      </w:pPr>
    </w:lvl>
    <w:lvl w:ilvl="7" w:tplc="04190019" w:tentative="1">
      <w:start w:val="1"/>
      <w:numFmt w:val="lowerLetter"/>
      <w:lvlText w:val="%8."/>
      <w:lvlJc w:val="left"/>
      <w:pPr>
        <w:tabs>
          <w:tab w:val="num" w:pos="14760"/>
        </w:tabs>
        <w:ind w:left="14760" w:hanging="360"/>
      </w:pPr>
    </w:lvl>
    <w:lvl w:ilvl="8" w:tplc="0419001B" w:tentative="1">
      <w:start w:val="1"/>
      <w:numFmt w:val="lowerRoman"/>
      <w:lvlText w:val="%9."/>
      <w:lvlJc w:val="right"/>
      <w:pPr>
        <w:tabs>
          <w:tab w:val="num" w:pos="15480"/>
        </w:tabs>
        <w:ind w:left="15480" w:hanging="180"/>
      </w:pPr>
    </w:lvl>
  </w:abstractNum>
  <w:abstractNum w:abstractNumId="13">
    <w:nsid w:val="195A431B"/>
    <w:multiLevelType w:val="hybridMultilevel"/>
    <w:tmpl w:val="49B068A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1C72017E"/>
    <w:multiLevelType w:val="hybridMultilevel"/>
    <w:tmpl w:val="5C9680E0"/>
    <w:lvl w:ilvl="0" w:tplc="409AD822">
      <w:start w:val="1"/>
      <w:numFmt w:val="decimal"/>
      <w:lvlText w:val="%1."/>
      <w:lvlJc w:val="left"/>
      <w:pPr>
        <w:ind w:left="434"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DEA6F06"/>
    <w:multiLevelType w:val="hybridMultilevel"/>
    <w:tmpl w:val="B11894C0"/>
    <w:lvl w:ilvl="0" w:tplc="6D78141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53D96CF6"/>
    <w:multiLevelType w:val="hybridMultilevel"/>
    <w:tmpl w:val="FDAAF318"/>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59E5B12"/>
    <w:multiLevelType w:val="hybridMultilevel"/>
    <w:tmpl w:val="1F86A9F0"/>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18">
    <w:nsid w:val="597C2B91"/>
    <w:multiLevelType w:val="multilevel"/>
    <w:tmpl w:val="3334DC84"/>
    <w:lvl w:ilvl="0">
      <w:start w:val="19"/>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0166B3C"/>
    <w:multiLevelType w:val="hybridMultilevel"/>
    <w:tmpl w:val="8452C2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16066A2"/>
    <w:multiLevelType w:val="hybridMultilevel"/>
    <w:tmpl w:val="7764DC3E"/>
    <w:lvl w:ilvl="0" w:tplc="264238B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675158C8"/>
    <w:multiLevelType w:val="hybridMultilevel"/>
    <w:tmpl w:val="E22AF5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23">
    <w:nsid w:val="6D2504D2"/>
    <w:multiLevelType w:val="multilevel"/>
    <w:tmpl w:val="43301330"/>
    <w:lvl w:ilvl="0">
      <w:start w:val="5"/>
      <w:numFmt w:val="decimal"/>
      <w:lvlText w:val="%1."/>
      <w:lvlJc w:val="left"/>
      <w:pPr>
        <w:ind w:left="360" w:hanging="360"/>
      </w:pPr>
      <w:rPr>
        <w:rFonts w:cs="Times New Roman" w:hint="default"/>
      </w:rPr>
    </w:lvl>
    <w:lvl w:ilvl="1">
      <w:start w:val="1"/>
      <w:numFmt w:val="decimal"/>
      <w:lvlText w:val="%1.%2."/>
      <w:lvlJc w:val="left"/>
      <w:pPr>
        <w:ind w:left="3621" w:hanging="360"/>
      </w:pPr>
      <w:rPr>
        <w:rFonts w:cs="Times New Roman" w:hint="default"/>
        <w:b/>
      </w:rPr>
    </w:lvl>
    <w:lvl w:ilvl="2">
      <w:start w:val="1"/>
      <w:numFmt w:val="decimal"/>
      <w:lvlText w:val="%1.%2.%3."/>
      <w:lvlJc w:val="left"/>
      <w:pPr>
        <w:ind w:left="720" w:hanging="720"/>
      </w:pPr>
      <w:rPr>
        <w:rFonts w:cs="Times New Roman" w:hint="default"/>
        <w:b/>
        <w:i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6FC77A6C"/>
    <w:multiLevelType w:val="hybridMultilevel"/>
    <w:tmpl w:val="6AA80C6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C91264"/>
    <w:multiLevelType w:val="multilevel"/>
    <w:tmpl w:val="6A800C9C"/>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6"/>
  </w:num>
  <w:num w:numId="14">
    <w:abstractNumId w:val="20"/>
  </w:num>
  <w:num w:numId="15">
    <w:abstractNumId w:val="15"/>
  </w:num>
  <w:num w:numId="16">
    <w:abstractNumId w:val="23"/>
  </w:num>
  <w:num w:numId="17">
    <w:abstractNumId w:val="18"/>
  </w:num>
  <w:num w:numId="18">
    <w:abstractNumId w:val="25"/>
  </w:num>
  <w:num w:numId="19">
    <w:abstractNumId w:val="17"/>
  </w:num>
  <w:num w:numId="20">
    <w:abstractNumId w:val="11"/>
  </w:num>
  <w:num w:numId="21">
    <w:abstractNumId w:val="19"/>
  </w:num>
  <w:num w:numId="22">
    <w:abstractNumId w:val="13"/>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4"/>
  </w:num>
  <w:num w:numId="26">
    <w:abstractNumId w:val="2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09"/>
  <w:hyphenationZone w:val="425"/>
  <w:drawingGridHorizontalSpacing w:val="12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rsids>
    <w:rsidRoot w:val="007E3349"/>
    <w:rsid w:val="00000A56"/>
    <w:rsid w:val="00001010"/>
    <w:rsid w:val="000021E6"/>
    <w:rsid w:val="000032CD"/>
    <w:rsid w:val="000047A1"/>
    <w:rsid w:val="000079D9"/>
    <w:rsid w:val="00007A4C"/>
    <w:rsid w:val="000100AA"/>
    <w:rsid w:val="00010994"/>
    <w:rsid w:val="00010AD5"/>
    <w:rsid w:val="00012059"/>
    <w:rsid w:val="0001277E"/>
    <w:rsid w:val="00012A4B"/>
    <w:rsid w:val="00015DA5"/>
    <w:rsid w:val="00016EEE"/>
    <w:rsid w:val="00017803"/>
    <w:rsid w:val="00017D2B"/>
    <w:rsid w:val="0002013C"/>
    <w:rsid w:val="00021015"/>
    <w:rsid w:val="000210F5"/>
    <w:rsid w:val="00021846"/>
    <w:rsid w:val="00022A96"/>
    <w:rsid w:val="00023509"/>
    <w:rsid w:val="0002546F"/>
    <w:rsid w:val="00025A41"/>
    <w:rsid w:val="00025CB1"/>
    <w:rsid w:val="00027C34"/>
    <w:rsid w:val="00027C8F"/>
    <w:rsid w:val="000314AB"/>
    <w:rsid w:val="00031781"/>
    <w:rsid w:val="00031CB8"/>
    <w:rsid w:val="000322B5"/>
    <w:rsid w:val="0003342C"/>
    <w:rsid w:val="00034BBC"/>
    <w:rsid w:val="0003611E"/>
    <w:rsid w:val="00037D6C"/>
    <w:rsid w:val="00042ED4"/>
    <w:rsid w:val="00043C26"/>
    <w:rsid w:val="0004451B"/>
    <w:rsid w:val="0004508E"/>
    <w:rsid w:val="0004570F"/>
    <w:rsid w:val="00046431"/>
    <w:rsid w:val="0004676B"/>
    <w:rsid w:val="000469CA"/>
    <w:rsid w:val="00046F48"/>
    <w:rsid w:val="00047854"/>
    <w:rsid w:val="000479A9"/>
    <w:rsid w:val="00047F7E"/>
    <w:rsid w:val="00047FF2"/>
    <w:rsid w:val="00050B6B"/>
    <w:rsid w:val="000516D5"/>
    <w:rsid w:val="00052280"/>
    <w:rsid w:val="00053B21"/>
    <w:rsid w:val="00054094"/>
    <w:rsid w:val="0005445A"/>
    <w:rsid w:val="00054FE0"/>
    <w:rsid w:val="00055A75"/>
    <w:rsid w:val="00057074"/>
    <w:rsid w:val="000574AD"/>
    <w:rsid w:val="00057B04"/>
    <w:rsid w:val="00057C6C"/>
    <w:rsid w:val="00057DA4"/>
    <w:rsid w:val="0006090B"/>
    <w:rsid w:val="00061A60"/>
    <w:rsid w:val="00061E64"/>
    <w:rsid w:val="00061FB3"/>
    <w:rsid w:val="00062838"/>
    <w:rsid w:val="00063764"/>
    <w:rsid w:val="00064060"/>
    <w:rsid w:val="0006408A"/>
    <w:rsid w:val="00064567"/>
    <w:rsid w:val="000665AD"/>
    <w:rsid w:val="00071E78"/>
    <w:rsid w:val="00071EA2"/>
    <w:rsid w:val="00072D69"/>
    <w:rsid w:val="000731AB"/>
    <w:rsid w:val="00075006"/>
    <w:rsid w:val="0007583A"/>
    <w:rsid w:val="00076484"/>
    <w:rsid w:val="0007687B"/>
    <w:rsid w:val="00076ED9"/>
    <w:rsid w:val="0007720C"/>
    <w:rsid w:val="000820AB"/>
    <w:rsid w:val="00082179"/>
    <w:rsid w:val="000828CD"/>
    <w:rsid w:val="0008358B"/>
    <w:rsid w:val="00083C04"/>
    <w:rsid w:val="0008447E"/>
    <w:rsid w:val="00085AEC"/>
    <w:rsid w:val="000867AD"/>
    <w:rsid w:val="00086EA4"/>
    <w:rsid w:val="00090134"/>
    <w:rsid w:val="00090234"/>
    <w:rsid w:val="00092E89"/>
    <w:rsid w:val="00093904"/>
    <w:rsid w:val="000945C9"/>
    <w:rsid w:val="00094DB1"/>
    <w:rsid w:val="0009522F"/>
    <w:rsid w:val="0009612D"/>
    <w:rsid w:val="00097F3C"/>
    <w:rsid w:val="000A1431"/>
    <w:rsid w:val="000A1D3F"/>
    <w:rsid w:val="000A293D"/>
    <w:rsid w:val="000A2A00"/>
    <w:rsid w:val="000A5246"/>
    <w:rsid w:val="000A5A02"/>
    <w:rsid w:val="000A6F70"/>
    <w:rsid w:val="000A7358"/>
    <w:rsid w:val="000B03F7"/>
    <w:rsid w:val="000B06D7"/>
    <w:rsid w:val="000B1F0B"/>
    <w:rsid w:val="000B2593"/>
    <w:rsid w:val="000B3D6D"/>
    <w:rsid w:val="000B45B2"/>
    <w:rsid w:val="000B5178"/>
    <w:rsid w:val="000B563F"/>
    <w:rsid w:val="000B5BAF"/>
    <w:rsid w:val="000B5F4B"/>
    <w:rsid w:val="000B7935"/>
    <w:rsid w:val="000C0858"/>
    <w:rsid w:val="000C1201"/>
    <w:rsid w:val="000C1D28"/>
    <w:rsid w:val="000C2A2C"/>
    <w:rsid w:val="000C2AA7"/>
    <w:rsid w:val="000C437A"/>
    <w:rsid w:val="000C4E0B"/>
    <w:rsid w:val="000C5628"/>
    <w:rsid w:val="000C606E"/>
    <w:rsid w:val="000C6292"/>
    <w:rsid w:val="000C6812"/>
    <w:rsid w:val="000C6940"/>
    <w:rsid w:val="000C6C5C"/>
    <w:rsid w:val="000C79FA"/>
    <w:rsid w:val="000C7DD3"/>
    <w:rsid w:val="000D00E8"/>
    <w:rsid w:val="000D288C"/>
    <w:rsid w:val="000D41DB"/>
    <w:rsid w:val="000D53EF"/>
    <w:rsid w:val="000D789F"/>
    <w:rsid w:val="000D7CCF"/>
    <w:rsid w:val="000E06F4"/>
    <w:rsid w:val="000E0802"/>
    <w:rsid w:val="000E2BEF"/>
    <w:rsid w:val="000E37E2"/>
    <w:rsid w:val="000E392A"/>
    <w:rsid w:val="000E3B67"/>
    <w:rsid w:val="000E4528"/>
    <w:rsid w:val="000E5556"/>
    <w:rsid w:val="000E618D"/>
    <w:rsid w:val="000E7D25"/>
    <w:rsid w:val="000F16E2"/>
    <w:rsid w:val="000F1C73"/>
    <w:rsid w:val="000F295F"/>
    <w:rsid w:val="000F3F6A"/>
    <w:rsid w:val="000F46B4"/>
    <w:rsid w:val="000F4A95"/>
    <w:rsid w:val="000F5F52"/>
    <w:rsid w:val="000F6CD9"/>
    <w:rsid w:val="000F7976"/>
    <w:rsid w:val="000F7BA3"/>
    <w:rsid w:val="0010017A"/>
    <w:rsid w:val="0010194B"/>
    <w:rsid w:val="00101965"/>
    <w:rsid w:val="00106F58"/>
    <w:rsid w:val="00107BB5"/>
    <w:rsid w:val="00110DF7"/>
    <w:rsid w:val="00110EC4"/>
    <w:rsid w:val="00110ED2"/>
    <w:rsid w:val="00111AFE"/>
    <w:rsid w:val="00113946"/>
    <w:rsid w:val="00113A0A"/>
    <w:rsid w:val="00114CBF"/>
    <w:rsid w:val="001152C3"/>
    <w:rsid w:val="00115D8D"/>
    <w:rsid w:val="00116B39"/>
    <w:rsid w:val="00117989"/>
    <w:rsid w:val="00120BAC"/>
    <w:rsid w:val="00120E45"/>
    <w:rsid w:val="001211B8"/>
    <w:rsid w:val="00121C0A"/>
    <w:rsid w:val="001223F4"/>
    <w:rsid w:val="00123229"/>
    <w:rsid w:val="00123E50"/>
    <w:rsid w:val="00124CE7"/>
    <w:rsid w:val="001251EA"/>
    <w:rsid w:val="00125322"/>
    <w:rsid w:val="00125D37"/>
    <w:rsid w:val="00126197"/>
    <w:rsid w:val="00126A7C"/>
    <w:rsid w:val="0012715D"/>
    <w:rsid w:val="00127E2B"/>
    <w:rsid w:val="00130ACD"/>
    <w:rsid w:val="00131B75"/>
    <w:rsid w:val="00132A36"/>
    <w:rsid w:val="0013473D"/>
    <w:rsid w:val="00134D6F"/>
    <w:rsid w:val="00135138"/>
    <w:rsid w:val="00136080"/>
    <w:rsid w:val="00136164"/>
    <w:rsid w:val="001365E2"/>
    <w:rsid w:val="00136CE6"/>
    <w:rsid w:val="00137D2A"/>
    <w:rsid w:val="001406AF"/>
    <w:rsid w:val="00140C05"/>
    <w:rsid w:val="00140C47"/>
    <w:rsid w:val="0014215E"/>
    <w:rsid w:val="00142FD0"/>
    <w:rsid w:val="00143727"/>
    <w:rsid w:val="00144415"/>
    <w:rsid w:val="0014475F"/>
    <w:rsid w:val="00144860"/>
    <w:rsid w:val="00145371"/>
    <w:rsid w:val="00145436"/>
    <w:rsid w:val="0014595F"/>
    <w:rsid w:val="00145B36"/>
    <w:rsid w:val="00145C7F"/>
    <w:rsid w:val="001463C3"/>
    <w:rsid w:val="0014650D"/>
    <w:rsid w:val="00150E6B"/>
    <w:rsid w:val="001520E3"/>
    <w:rsid w:val="00152402"/>
    <w:rsid w:val="001524FF"/>
    <w:rsid w:val="00154447"/>
    <w:rsid w:val="0015489B"/>
    <w:rsid w:val="00154FB4"/>
    <w:rsid w:val="00155958"/>
    <w:rsid w:val="00155D01"/>
    <w:rsid w:val="00157DD2"/>
    <w:rsid w:val="00160569"/>
    <w:rsid w:val="001615A2"/>
    <w:rsid w:val="00162BDC"/>
    <w:rsid w:val="00163C6F"/>
    <w:rsid w:val="00164C22"/>
    <w:rsid w:val="00164C25"/>
    <w:rsid w:val="00172A0D"/>
    <w:rsid w:val="001750FF"/>
    <w:rsid w:val="00176124"/>
    <w:rsid w:val="00176586"/>
    <w:rsid w:val="001774CE"/>
    <w:rsid w:val="0017792D"/>
    <w:rsid w:val="001801A1"/>
    <w:rsid w:val="00182380"/>
    <w:rsid w:val="00183249"/>
    <w:rsid w:val="00184145"/>
    <w:rsid w:val="00185F88"/>
    <w:rsid w:val="00190661"/>
    <w:rsid w:val="001913F5"/>
    <w:rsid w:val="00191526"/>
    <w:rsid w:val="001915E6"/>
    <w:rsid w:val="00191B78"/>
    <w:rsid w:val="00192925"/>
    <w:rsid w:val="001931C1"/>
    <w:rsid w:val="001941BE"/>
    <w:rsid w:val="00194E58"/>
    <w:rsid w:val="0019562B"/>
    <w:rsid w:val="0019583C"/>
    <w:rsid w:val="00195DA4"/>
    <w:rsid w:val="00195FCB"/>
    <w:rsid w:val="0019730C"/>
    <w:rsid w:val="001A044C"/>
    <w:rsid w:val="001A0CCF"/>
    <w:rsid w:val="001A17C0"/>
    <w:rsid w:val="001A1C97"/>
    <w:rsid w:val="001A3AA0"/>
    <w:rsid w:val="001A3FFA"/>
    <w:rsid w:val="001A45BC"/>
    <w:rsid w:val="001A59F9"/>
    <w:rsid w:val="001A7950"/>
    <w:rsid w:val="001A7F7B"/>
    <w:rsid w:val="001B032A"/>
    <w:rsid w:val="001B26BF"/>
    <w:rsid w:val="001B33ED"/>
    <w:rsid w:val="001B358C"/>
    <w:rsid w:val="001B3CA2"/>
    <w:rsid w:val="001B40FF"/>
    <w:rsid w:val="001B4546"/>
    <w:rsid w:val="001B47A3"/>
    <w:rsid w:val="001B7435"/>
    <w:rsid w:val="001C0DAA"/>
    <w:rsid w:val="001C22BE"/>
    <w:rsid w:val="001C23DD"/>
    <w:rsid w:val="001C4DF7"/>
    <w:rsid w:val="001C595D"/>
    <w:rsid w:val="001C655F"/>
    <w:rsid w:val="001D22FC"/>
    <w:rsid w:val="001D33D8"/>
    <w:rsid w:val="001D4246"/>
    <w:rsid w:val="001D48FE"/>
    <w:rsid w:val="001D4B0D"/>
    <w:rsid w:val="001D5136"/>
    <w:rsid w:val="001D55B1"/>
    <w:rsid w:val="001D6FDD"/>
    <w:rsid w:val="001D720B"/>
    <w:rsid w:val="001D7216"/>
    <w:rsid w:val="001D75A8"/>
    <w:rsid w:val="001E02DA"/>
    <w:rsid w:val="001E046F"/>
    <w:rsid w:val="001E1848"/>
    <w:rsid w:val="001E1A4A"/>
    <w:rsid w:val="001E22DF"/>
    <w:rsid w:val="001E3ACA"/>
    <w:rsid w:val="001E3B7D"/>
    <w:rsid w:val="001E509D"/>
    <w:rsid w:val="001E53AF"/>
    <w:rsid w:val="001E54CF"/>
    <w:rsid w:val="001E7079"/>
    <w:rsid w:val="001E773E"/>
    <w:rsid w:val="001F13BE"/>
    <w:rsid w:val="001F2AD9"/>
    <w:rsid w:val="001F332E"/>
    <w:rsid w:val="001F3579"/>
    <w:rsid w:val="001F3A8A"/>
    <w:rsid w:val="001F4181"/>
    <w:rsid w:val="001F4F9E"/>
    <w:rsid w:val="001F5535"/>
    <w:rsid w:val="001F5FA7"/>
    <w:rsid w:val="001F64B8"/>
    <w:rsid w:val="001F705C"/>
    <w:rsid w:val="001F7757"/>
    <w:rsid w:val="001F7F34"/>
    <w:rsid w:val="00203298"/>
    <w:rsid w:val="002052ED"/>
    <w:rsid w:val="0020593B"/>
    <w:rsid w:val="00206D36"/>
    <w:rsid w:val="00210F82"/>
    <w:rsid w:val="00210FE8"/>
    <w:rsid w:val="0021219A"/>
    <w:rsid w:val="002146BF"/>
    <w:rsid w:val="0021499C"/>
    <w:rsid w:val="00214BB5"/>
    <w:rsid w:val="00214ECD"/>
    <w:rsid w:val="002152CB"/>
    <w:rsid w:val="0021555B"/>
    <w:rsid w:val="0021789B"/>
    <w:rsid w:val="00220ABD"/>
    <w:rsid w:val="00221FE0"/>
    <w:rsid w:val="0022234D"/>
    <w:rsid w:val="002239F2"/>
    <w:rsid w:val="00223BFD"/>
    <w:rsid w:val="00224A02"/>
    <w:rsid w:val="0022508D"/>
    <w:rsid w:val="0022531C"/>
    <w:rsid w:val="00225872"/>
    <w:rsid w:val="00226251"/>
    <w:rsid w:val="0022765C"/>
    <w:rsid w:val="00230AEB"/>
    <w:rsid w:val="0023373A"/>
    <w:rsid w:val="002340C3"/>
    <w:rsid w:val="00234496"/>
    <w:rsid w:val="00234FC4"/>
    <w:rsid w:val="0023794C"/>
    <w:rsid w:val="00240312"/>
    <w:rsid w:val="00241E1E"/>
    <w:rsid w:val="00241F4F"/>
    <w:rsid w:val="00241F5A"/>
    <w:rsid w:val="00243782"/>
    <w:rsid w:val="00246056"/>
    <w:rsid w:val="002477E7"/>
    <w:rsid w:val="00250DC2"/>
    <w:rsid w:val="00251181"/>
    <w:rsid w:val="0025158B"/>
    <w:rsid w:val="00254522"/>
    <w:rsid w:val="002546F1"/>
    <w:rsid w:val="00254E1F"/>
    <w:rsid w:val="002556A5"/>
    <w:rsid w:val="0025593B"/>
    <w:rsid w:val="00255FBA"/>
    <w:rsid w:val="00257340"/>
    <w:rsid w:val="00257860"/>
    <w:rsid w:val="0026087A"/>
    <w:rsid w:val="00261082"/>
    <w:rsid w:val="00262189"/>
    <w:rsid w:val="002635AC"/>
    <w:rsid w:val="00263B33"/>
    <w:rsid w:val="00265782"/>
    <w:rsid w:val="0026592D"/>
    <w:rsid w:val="0026644C"/>
    <w:rsid w:val="0026799B"/>
    <w:rsid w:val="002679C8"/>
    <w:rsid w:val="0027072F"/>
    <w:rsid w:val="0027136D"/>
    <w:rsid w:val="002724E2"/>
    <w:rsid w:val="00272871"/>
    <w:rsid w:val="002733D0"/>
    <w:rsid w:val="0027389F"/>
    <w:rsid w:val="00273F60"/>
    <w:rsid w:val="00274A58"/>
    <w:rsid w:val="002762FF"/>
    <w:rsid w:val="002775BD"/>
    <w:rsid w:val="00277CBA"/>
    <w:rsid w:val="00277F35"/>
    <w:rsid w:val="0028041F"/>
    <w:rsid w:val="002809F8"/>
    <w:rsid w:val="00280B64"/>
    <w:rsid w:val="00281044"/>
    <w:rsid w:val="00281CF6"/>
    <w:rsid w:val="002847F3"/>
    <w:rsid w:val="00286A51"/>
    <w:rsid w:val="0028716D"/>
    <w:rsid w:val="00287ABE"/>
    <w:rsid w:val="0029079F"/>
    <w:rsid w:val="002917F0"/>
    <w:rsid w:val="002926D1"/>
    <w:rsid w:val="00292F63"/>
    <w:rsid w:val="00293523"/>
    <w:rsid w:val="002937FD"/>
    <w:rsid w:val="00293C16"/>
    <w:rsid w:val="00294470"/>
    <w:rsid w:val="00294CBB"/>
    <w:rsid w:val="00295C43"/>
    <w:rsid w:val="00297106"/>
    <w:rsid w:val="00297D00"/>
    <w:rsid w:val="002A025F"/>
    <w:rsid w:val="002A1F72"/>
    <w:rsid w:val="002A3676"/>
    <w:rsid w:val="002A4BEB"/>
    <w:rsid w:val="002A4DDA"/>
    <w:rsid w:val="002A4E1B"/>
    <w:rsid w:val="002A7EA8"/>
    <w:rsid w:val="002A7F2F"/>
    <w:rsid w:val="002B1225"/>
    <w:rsid w:val="002B1DFF"/>
    <w:rsid w:val="002B1E04"/>
    <w:rsid w:val="002B28E8"/>
    <w:rsid w:val="002B5EBD"/>
    <w:rsid w:val="002B5F3F"/>
    <w:rsid w:val="002B6471"/>
    <w:rsid w:val="002B6D83"/>
    <w:rsid w:val="002B70AC"/>
    <w:rsid w:val="002C209B"/>
    <w:rsid w:val="002C2709"/>
    <w:rsid w:val="002C39E5"/>
    <w:rsid w:val="002C4858"/>
    <w:rsid w:val="002C4E9E"/>
    <w:rsid w:val="002C5476"/>
    <w:rsid w:val="002C5524"/>
    <w:rsid w:val="002C5721"/>
    <w:rsid w:val="002C64CB"/>
    <w:rsid w:val="002C7B8F"/>
    <w:rsid w:val="002C7E90"/>
    <w:rsid w:val="002D028F"/>
    <w:rsid w:val="002D1850"/>
    <w:rsid w:val="002D1DAB"/>
    <w:rsid w:val="002D3694"/>
    <w:rsid w:val="002D3F8B"/>
    <w:rsid w:val="002D5A58"/>
    <w:rsid w:val="002D7133"/>
    <w:rsid w:val="002D78B1"/>
    <w:rsid w:val="002E02B2"/>
    <w:rsid w:val="002E045B"/>
    <w:rsid w:val="002E1665"/>
    <w:rsid w:val="002E2958"/>
    <w:rsid w:val="002E2FD1"/>
    <w:rsid w:val="002E53F7"/>
    <w:rsid w:val="002E6A67"/>
    <w:rsid w:val="002F0510"/>
    <w:rsid w:val="002F0BA7"/>
    <w:rsid w:val="002F0CCC"/>
    <w:rsid w:val="002F0DA1"/>
    <w:rsid w:val="002F11AB"/>
    <w:rsid w:val="002F14E8"/>
    <w:rsid w:val="002F4300"/>
    <w:rsid w:val="002F6570"/>
    <w:rsid w:val="002F7133"/>
    <w:rsid w:val="002F7BC2"/>
    <w:rsid w:val="00300056"/>
    <w:rsid w:val="003006DC"/>
    <w:rsid w:val="00300A80"/>
    <w:rsid w:val="0030208D"/>
    <w:rsid w:val="00302F24"/>
    <w:rsid w:val="00304C08"/>
    <w:rsid w:val="00305F8F"/>
    <w:rsid w:val="00306EA6"/>
    <w:rsid w:val="0030730E"/>
    <w:rsid w:val="003102DA"/>
    <w:rsid w:val="0031043D"/>
    <w:rsid w:val="00313CF3"/>
    <w:rsid w:val="00315372"/>
    <w:rsid w:val="00316454"/>
    <w:rsid w:val="0032056D"/>
    <w:rsid w:val="00322EB4"/>
    <w:rsid w:val="00323D17"/>
    <w:rsid w:val="00324167"/>
    <w:rsid w:val="003265E9"/>
    <w:rsid w:val="00326C3E"/>
    <w:rsid w:val="00326CDF"/>
    <w:rsid w:val="003279E8"/>
    <w:rsid w:val="00330000"/>
    <w:rsid w:val="0033169D"/>
    <w:rsid w:val="00334C5B"/>
    <w:rsid w:val="00334D13"/>
    <w:rsid w:val="003357E0"/>
    <w:rsid w:val="0033621B"/>
    <w:rsid w:val="00336EDA"/>
    <w:rsid w:val="003371CB"/>
    <w:rsid w:val="00337BF0"/>
    <w:rsid w:val="0034042F"/>
    <w:rsid w:val="003407FA"/>
    <w:rsid w:val="00341959"/>
    <w:rsid w:val="00341D7C"/>
    <w:rsid w:val="00343771"/>
    <w:rsid w:val="00343EE8"/>
    <w:rsid w:val="003450E0"/>
    <w:rsid w:val="0034513C"/>
    <w:rsid w:val="00345474"/>
    <w:rsid w:val="003501F1"/>
    <w:rsid w:val="0035106E"/>
    <w:rsid w:val="00351247"/>
    <w:rsid w:val="0035145A"/>
    <w:rsid w:val="003528AE"/>
    <w:rsid w:val="00353616"/>
    <w:rsid w:val="003547DF"/>
    <w:rsid w:val="00355742"/>
    <w:rsid w:val="0035683A"/>
    <w:rsid w:val="0035720A"/>
    <w:rsid w:val="00357CDD"/>
    <w:rsid w:val="00360DD6"/>
    <w:rsid w:val="003613A3"/>
    <w:rsid w:val="00362CB6"/>
    <w:rsid w:val="003634EB"/>
    <w:rsid w:val="00363689"/>
    <w:rsid w:val="0036721D"/>
    <w:rsid w:val="003674CB"/>
    <w:rsid w:val="003676C2"/>
    <w:rsid w:val="00370AC4"/>
    <w:rsid w:val="00370DC7"/>
    <w:rsid w:val="00371688"/>
    <w:rsid w:val="003721A1"/>
    <w:rsid w:val="00372292"/>
    <w:rsid w:val="00373A8A"/>
    <w:rsid w:val="0037538D"/>
    <w:rsid w:val="003763DA"/>
    <w:rsid w:val="00377A06"/>
    <w:rsid w:val="0038014C"/>
    <w:rsid w:val="003813E0"/>
    <w:rsid w:val="00381789"/>
    <w:rsid w:val="0038217D"/>
    <w:rsid w:val="00382255"/>
    <w:rsid w:val="0038247C"/>
    <w:rsid w:val="00382E78"/>
    <w:rsid w:val="00383DE8"/>
    <w:rsid w:val="00384362"/>
    <w:rsid w:val="00385959"/>
    <w:rsid w:val="00386756"/>
    <w:rsid w:val="00386D7C"/>
    <w:rsid w:val="00386D9E"/>
    <w:rsid w:val="003873D5"/>
    <w:rsid w:val="0038793B"/>
    <w:rsid w:val="00387D1C"/>
    <w:rsid w:val="003906BF"/>
    <w:rsid w:val="00391B9A"/>
    <w:rsid w:val="00391BA2"/>
    <w:rsid w:val="003934A6"/>
    <w:rsid w:val="003959AF"/>
    <w:rsid w:val="0039603E"/>
    <w:rsid w:val="003A044E"/>
    <w:rsid w:val="003A14C0"/>
    <w:rsid w:val="003A1940"/>
    <w:rsid w:val="003A1B4D"/>
    <w:rsid w:val="003A2971"/>
    <w:rsid w:val="003A3198"/>
    <w:rsid w:val="003A4BF8"/>
    <w:rsid w:val="003A6130"/>
    <w:rsid w:val="003A6658"/>
    <w:rsid w:val="003A6B57"/>
    <w:rsid w:val="003A7456"/>
    <w:rsid w:val="003A7A1A"/>
    <w:rsid w:val="003B08C2"/>
    <w:rsid w:val="003B0A21"/>
    <w:rsid w:val="003B2FF4"/>
    <w:rsid w:val="003B329E"/>
    <w:rsid w:val="003B4313"/>
    <w:rsid w:val="003B49B1"/>
    <w:rsid w:val="003B49BA"/>
    <w:rsid w:val="003B6947"/>
    <w:rsid w:val="003B701B"/>
    <w:rsid w:val="003B77D8"/>
    <w:rsid w:val="003B78ED"/>
    <w:rsid w:val="003C00E5"/>
    <w:rsid w:val="003C128D"/>
    <w:rsid w:val="003C1EEF"/>
    <w:rsid w:val="003C294E"/>
    <w:rsid w:val="003C34AC"/>
    <w:rsid w:val="003C40B3"/>
    <w:rsid w:val="003C4429"/>
    <w:rsid w:val="003C4D6F"/>
    <w:rsid w:val="003C77CA"/>
    <w:rsid w:val="003C7C8E"/>
    <w:rsid w:val="003D10B9"/>
    <w:rsid w:val="003D3936"/>
    <w:rsid w:val="003D3A1E"/>
    <w:rsid w:val="003D451F"/>
    <w:rsid w:val="003D5674"/>
    <w:rsid w:val="003D5B00"/>
    <w:rsid w:val="003D6369"/>
    <w:rsid w:val="003D681B"/>
    <w:rsid w:val="003D7785"/>
    <w:rsid w:val="003D79F9"/>
    <w:rsid w:val="003E038D"/>
    <w:rsid w:val="003E0ACC"/>
    <w:rsid w:val="003E0D0E"/>
    <w:rsid w:val="003E2FC8"/>
    <w:rsid w:val="003E317D"/>
    <w:rsid w:val="003E364E"/>
    <w:rsid w:val="003E4473"/>
    <w:rsid w:val="003E4F9E"/>
    <w:rsid w:val="003E5716"/>
    <w:rsid w:val="003E7500"/>
    <w:rsid w:val="003F03A3"/>
    <w:rsid w:val="003F11BD"/>
    <w:rsid w:val="003F1724"/>
    <w:rsid w:val="003F47BE"/>
    <w:rsid w:val="003F51CA"/>
    <w:rsid w:val="003F6AA3"/>
    <w:rsid w:val="003F7549"/>
    <w:rsid w:val="003F7AC0"/>
    <w:rsid w:val="004000C2"/>
    <w:rsid w:val="00400E39"/>
    <w:rsid w:val="00400EB1"/>
    <w:rsid w:val="004010AA"/>
    <w:rsid w:val="00401978"/>
    <w:rsid w:val="00401D39"/>
    <w:rsid w:val="004024E8"/>
    <w:rsid w:val="00402E33"/>
    <w:rsid w:val="00403C4F"/>
    <w:rsid w:val="00404961"/>
    <w:rsid w:val="004103C6"/>
    <w:rsid w:val="00410679"/>
    <w:rsid w:val="00411E87"/>
    <w:rsid w:val="004141B1"/>
    <w:rsid w:val="00414984"/>
    <w:rsid w:val="00415AA9"/>
    <w:rsid w:val="00416890"/>
    <w:rsid w:val="004170B5"/>
    <w:rsid w:val="00417184"/>
    <w:rsid w:val="004171E6"/>
    <w:rsid w:val="004177AF"/>
    <w:rsid w:val="00420865"/>
    <w:rsid w:val="004208E9"/>
    <w:rsid w:val="00421D9D"/>
    <w:rsid w:val="00422226"/>
    <w:rsid w:val="004231DA"/>
    <w:rsid w:val="00423AE0"/>
    <w:rsid w:val="00423FC1"/>
    <w:rsid w:val="00425067"/>
    <w:rsid w:val="00425EC5"/>
    <w:rsid w:val="00426CAA"/>
    <w:rsid w:val="0043034F"/>
    <w:rsid w:val="00430556"/>
    <w:rsid w:val="0043123A"/>
    <w:rsid w:val="004326A5"/>
    <w:rsid w:val="00432C3C"/>
    <w:rsid w:val="00433A06"/>
    <w:rsid w:val="0043422D"/>
    <w:rsid w:val="00434A5A"/>
    <w:rsid w:val="00434AD0"/>
    <w:rsid w:val="00435874"/>
    <w:rsid w:val="00437CCE"/>
    <w:rsid w:val="00440598"/>
    <w:rsid w:val="00440BB6"/>
    <w:rsid w:val="00442A68"/>
    <w:rsid w:val="0044303C"/>
    <w:rsid w:val="004433A0"/>
    <w:rsid w:val="00443856"/>
    <w:rsid w:val="00444C9B"/>
    <w:rsid w:val="00445ECB"/>
    <w:rsid w:val="004460E6"/>
    <w:rsid w:val="00446411"/>
    <w:rsid w:val="004504A2"/>
    <w:rsid w:val="004504BC"/>
    <w:rsid w:val="0045063D"/>
    <w:rsid w:val="004528C5"/>
    <w:rsid w:val="00452B8F"/>
    <w:rsid w:val="00454637"/>
    <w:rsid w:val="0045643B"/>
    <w:rsid w:val="00456749"/>
    <w:rsid w:val="00457AD3"/>
    <w:rsid w:val="00457B9E"/>
    <w:rsid w:val="0046365E"/>
    <w:rsid w:val="00464CBA"/>
    <w:rsid w:val="0046569C"/>
    <w:rsid w:val="004664CB"/>
    <w:rsid w:val="00466677"/>
    <w:rsid w:val="00466698"/>
    <w:rsid w:val="00470969"/>
    <w:rsid w:val="00470B96"/>
    <w:rsid w:val="00471BCF"/>
    <w:rsid w:val="00472220"/>
    <w:rsid w:val="00472444"/>
    <w:rsid w:val="00473D05"/>
    <w:rsid w:val="00473EF2"/>
    <w:rsid w:val="00475031"/>
    <w:rsid w:val="00477329"/>
    <w:rsid w:val="00480061"/>
    <w:rsid w:val="004805D7"/>
    <w:rsid w:val="00480721"/>
    <w:rsid w:val="00480782"/>
    <w:rsid w:val="00480E42"/>
    <w:rsid w:val="00482743"/>
    <w:rsid w:val="00482DCE"/>
    <w:rsid w:val="00483478"/>
    <w:rsid w:val="0048415E"/>
    <w:rsid w:val="004843E1"/>
    <w:rsid w:val="00486479"/>
    <w:rsid w:val="0049129F"/>
    <w:rsid w:val="00491514"/>
    <w:rsid w:val="004918E7"/>
    <w:rsid w:val="004920D9"/>
    <w:rsid w:val="004922F4"/>
    <w:rsid w:val="00493BA5"/>
    <w:rsid w:val="00494B33"/>
    <w:rsid w:val="00494EA9"/>
    <w:rsid w:val="0049635D"/>
    <w:rsid w:val="00496D5D"/>
    <w:rsid w:val="004A00C2"/>
    <w:rsid w:val="004A0C8B"/>
    <w:rsid w:val="004A1915"/>
    <w:rsid w:val="004A1FF1"/>
    <w:rsid w:val="004A2310"/>
    <w:rsid w:val="004A2A60"/>
    <w:rsid w:val="004A2D31"/>
    <w:rsid w:val="004A2E3A"/>
    <w:rsid w:val="004A3906"/>
    <w:rsid w:val="004A48BC"/>
    <w:rsid w:val="004A52E3"/>
    <w:rsid w:val="004A58B1"/>
    <w:rsid w:val="004A6469"/>
    <w:rsid w:val="004B03B3"/>
    <w:rsid w:val="004B04C6"/>
    <w:rsid w:val="004B0534"/>
    <w:rsid w:val="004B08D0"/>
    <w:rsid w:val="004B3004"/>
    <w:rsid w:val="004B320D"/>
    <w:rsid w:val="004B346C"/>
    <w:rsid w:val="004B544F"/>
    <w:rsid w:val="004B6726"/>
    <w:rsid w:val="004C0412"/>
    <w:rsid w:val="004C0585"/>
    <w:rsid w:val="004C1220"/>
    <w:rsid w:val="004C1D47"/>
    <w:rsid w:val="004C2790"/>
    <w:rsid w:val="004C3628"/>
    <w:rsid w:val="004C41FB"/>
    <w:rsid w:val="004C4780"/>
    <w:rsid w:val="004C71C0"/>
    <w:rsid w:val="004C73E3"/>
    <w:rsid w:val="004C7518"/>
    <w:rsid w:val="004D1E38"/>
    <w:rsid w:val="004D26AF"/>
    <w:rsid w:val="004D3A4C"/>
    <w:rsid w:val="004D3EDC"/>
    <w:rsid w:val="004D43EE"/>
    <w:rsid w:val="004D4DC4"/>
    <w:rsid w:val="004D4F1E"/>
    <w:rsid w:val="004D54EF"/>
    <w:rsid w:val="004D586D"/>
    <w:rsid w:val="004D5945"/>
    <w:rsid w:val="004D61D6"/>
    <w:rsid w:val="004D620C"/>
    <w:rsid w:val="004D6B79"/>
    <w:rsid w:val="004D6E6F"/>
    <w:rsid w:val="004D6F62"/>
    <w:rsid w:val="004D6FC2"/>
    <w:rsid w:val="004E21C7"/>
    <w:rsid w:val="004E59DD"/>
    <w:rsid w:val="004E6446"/>
    <w:rsid w:val="004E6452"/>
    <w:rsid w:val="004E674B"/>
    <w:rsid w:val="004E6771"/>
    <w:rsid w:val="004E68C2"/>
    <w:rsid w:val="004E7942"/>
    <w:rsid w:val="004F04E5"/>
    <w:rsid w:val="004F14F5"/>
    <w:rsid w:val="004F1FF8"/>
    <w:rsid w:val="004F2138"/>
    <w:rsid w:val="004F38A2"/>
    <w:rsid w:val="004F3C4C"/>
    <w:rsid w:val="004F4F29"/>
    <w:rsid w:val="004F59B4"/>
    <w:rsid w:val="004F6807"/>
    <w:rsid w:val="004F7488"/>
    <w:rsid w:val="004F74F8"/>
    <w:rsid w:val="004F7924"/>
    <w:rsid w:val="004F7A7D"/>
    <w:rsid w:val="00500A05"/>
    <w:rsid w:val="00501345"/>
    <w:rsid w:val="00501709"/>
    <w:rsid w:val="0050195C"/>
    <w:rsid w:val="00501B8F"/>
    <w:rsid w:val="005021D2"/>
    <w:rsid w:val="00503070"/>
    <w:rsid w:val="005039DA"/>
    <w:rsid w:val="00503D05"/>
    <w:rsid w:val="00504C05"/>
    <w:rsid w:val="00504E38"/>
    <w:rsid w:val="0050558A"/>
    <w:rsid w:val="005057EF"/>
    <w:rsid w:val="00506FDE"/>
    <w:rsid w:val="00512AB4"/>
    <w:rsid w:val="00514D96"/>
    <w:rsid w:val="00516AD8"/>
    <w:rsid w:val="00516C69"/>
    <w:rsid w:val="00517B3C"/>
    <w:rsid w:val="00517D39"/>
    <w:rsid w:val="00517F65"/>
    <w:rsid w:val="0052041D"/>
    <w:rsid w:val="005207B1"/>
    <w:rsid w:val="00523464"/>
    <w:rsid w:val="00524204"/>
    <w:rsid w:val="0052568F"/>
    <w:rsid w:val="00530606"/>
    <w:rsid w:val="0053164B"/>
    <w:rsid w:val="005316E6"/>
    <w:rsid w:val="0053254F"/>
    <w:rsid w:val="005325D9"/>
    <w:rsid w:val="005327FB"/>
    <w:rsid w:val="005332EB"/>
    <w:rsid w:val="0053374A"/>
    <w:rsid w:val="00533C7D"/>
    <w:rsid w:val="00535337"/>
    <w:rsid w:val="0053628E"/>
    <w:rsid w:val="005371C3"/>
    <w:rsid w:val="00540B28"/>
    <w:rsid w:val="005428A9"/>
    <w:rsid w:val="00542CDB"/>
    <w:rsid w:val="00543F34"/>
    <w:rsid w:val="0054473D"/>
    <w:rsid w:val="00545588"/>
    <w:rsid w:val="00546947"/>
    <w:rsid w:val="005469D9"/>
    <w:rsid w:val="00547366"/>
    <w:rsid w:val="005473F3"/>
    <w:rsid w:val="005529CE"/>
    <w:rsid w:val="00552B93"/>
    <w:rsid w:val="00553F06"/>
    <w:rsid w:val="00553FFC"/>
    <w:rsid w:val="00554344"/>
    <w:rsid w:val="005547A1"/>
    <w:rsid w:val="005552FD"/>
    <w:rsid w:val="00555728"/>
    <w:rsid w:val="005565B8"/>
    <w:rsid w:val="00557480"/>
    <w:rsid w:val="005604FF"/>
    <w:rsid w:val="00561013"/>
    <w:rsid w:val="00561B95"/>
    <w:rsid w:val="00561F39"/>
    <w:rsid w:val="00564CBB"/>
    <w:rsid w:val="0056557B"/>
    <w:rsid w:val="00566F03"/>
    <w:rsid w:val="00570457"/>
    <w:rsid w:val="005722C3"/>
    <w:rsid w:val="005730B6"/>
    <w:rsid w:val="00573AB0"/>
    <w:rsid w:val="005746AB"/>
    <w:rsid w:val="005749CC"/>
    <w:rsid w:val="00574ECB"/>
    <w:rsid w:val="00574F53"/>
    <w:rsid w:val="005769B1"/>
    <w:rsid w:val="00576B2C"/>
    <w:rsid w:val="0057798A"/>
    <w:rsid w:val="005802B0"/>
    <w:rsid w:val="00580ABE"/>
    <w:rsid w:val="00580D4C"/>
    <w:rsid w:val="005811A5"/>
    <w:rsid w:val="0058154A"/>
    <w:rsid w:val="00581685"/>
    <w:rsid w:val="00581B97"/>
    <w:rsid w:val="00581BEB"/>
    <w:rsid w:val="00582501"/>
    <w:rsid w:val="00583188"/>
    <w:rsid w:val="005833BB"/>
    <w:rsid w:val="00583D1C"/>
    <w:rsid w:val="00584220"/>
    <w:rsid w:val="005843AE"/>
    <w:rsid w:val="00585A6A"/>
    <w:rsid w:val="005868D2"/>
    <w:rsid w:val="00586C96"/>
    <w:rsid w:val="00586F38"/>
    <w:rsid w:val="00586FDE"/>
    <w:rsid w:val="00586FEC"/>
    <w:rsid w:val="00591D4D"/>
    <w:rsid w:val="00593432"/>
    <w:rsid w:val="00593802"/>
    <w:rsid w:val="00593B59"/>
    <w:rsid w:val="00594602"/>
    <w:rsid w:val="005967C2"/>
    <w:rsid w:val="00596A84"/>
    <w:rsid w:val="005979DE"/>
    <w:rsid w:val="00597FA9"/>
    <w:rsid w:val="005A0490"/>
    <w:rsid w:val="005A0CCC"/>
    <w:rsid w:val="005A1EAC"/>
    <w:rsid w:val="005A262D"/>
    <w:rsid w:val="005A2A32"/>
    <w:rsid w:val="005A707D"/>
    <w:rsid w:val="005A7AFE"/>
    <w:rsid w:val="005B1A1C"/>
    <w:rsid w:val="005B1C39"/>
    <w:rsid w:val="005B3175"/>
    <w:rsid w:val="005B3269"/>
    <w:rsid w:val="005B3637"/>
    <w:rsid w:val="005B3C72"/>
    <w:rsid w:val="005B405F"/>
    <w:rsid w:val="005B49EE"/>
    <w:rsid w:val="005B4B47"/>
    <w:rsid w:val="005B4F98"/>
    <w:rsid w:val="005B6D21"/>
    <w:rsid w:val="005C015F"/>
    <w:rsid w:val="005C1C52"/>
    <w:rsid w:val="005C1EA9"/>
    <w:rsid w:val="005C21E2"/>
    <w:rsid w:val="005C291A"/>
    <w:rsid w:val="005C3394"/>
    <w:rsid w:val="005C5644"/>
    <w:rsid w:val="005C6B38"/>
    <w:rsid w:val="005C78D6"/>
    <w:rsid w:val="005D04B5"/>
    <w:rsid w:val="005D1BC7"/>
    <w:rsid w:val="005D2D28"/>
    <w:rsid w:val="005D3486"/>
    <w:rsid w:val="005D3A70"/>
    <w:rsid w:val="005D4B06"/>
    <w:rsid w:val="005D5A9F"/>
    <w:rsid w:val="005D6588"/>
    <w:rsid w:val="005D67E0"/>
    <w:rsid w:val="005D72D6"/>
    <w:rsid w:val="005D7729"/>
    <w:rsid w:val="005D7855"/>
    <w:rsid w:val="005E1708"/>
    <w:rsid w:val="005E1C4C"/>
    <w:rsid w:val="005E1D6F"/>
    <w:rsid w:val="005E1EA1"/>
    <w:rsid w:val="005E2222"/>
    <w:rsid w:val="005E2CFC"/>
    <w:rsid w:val="005E38F3"/>
    <w:rsid w:val="005E5F12"/>
    <w:rsid w:val="005E620C"/>
    <w:rsid w:val="005F03B1"/>
    <w:rsid w:val="005F06F8"/>
    <w:rsid w:val="005F0A90"/>
    <w:rsid w:val="005F0DA6"/>
    <w:rsid w:val="005F32EA"/>
    <w:rsid w:val="005F4CAE"/>
    <w:rsid w:val="005F5246"/>
    <w:rsid w:val="005F5AFC"/>
    <w:rsid w:val="005F6E53"/>
    <w:rsid w:val="005F7637"/>
    <w:rsid w:val="005F7801"/>
    <w:rsid w:val="005F7CDB"/>
    <w:rsid w:val="00600483"/>
    <w:rsid w:val="00601D2E"/>
    <w:rsid w:val="006028A3"/>
    <w:rsid w:val="00606766"/>
    <w:rsid w:val="0060796A"/>
    <w:rsid w:val="00607CD1"/>
    <w:rsid w:val="006109F7"/>
    <w:rsid w:val="00611699"/>
    <w:rsid w:val="0061198D"/>
    <w:rsid w:val="00611AB7"/>
    <w:rsid w:val="00612324"/>
    <w:rsid w:val="006125DA"/>
    <w:rsid w:val="00613DFF"/>
    <w:rsid w:val="00614271"/>
    <w:rsid w:val="00614718"/>
    <w:rsid w:val="00615319"/>
    <w:rsid w:val="0061616F"/>
    <w:rsid w:val="006161CD"/>
    <w:rsid w:val="006172E1"/>
    <w:rsid w:val="006201DF"/>
    <w:rsid w:val="00621C55"/>
    <w:rsid w:val="00625B08"/>
    <w:rsid w:val="00625F7B"/>
    <w:rsid w:val="006271B1"/>
    <w:rsid w:val="00627668"/>
    <w:rsid w:val="00627B77"/>
    <w:rsid w:val="00627F95"/>
    <w:rsid w:val="00633217"/>
    <w:rsid w:val="00633B31"/>
    <w:rsid w:val="00633DD3"/>
    <w:rsid w:val="006344C7"/>
    <w:rsid w:val="00634AAC"/>
    <w:rsid w:val="00634FC6"/>
    <w:rsid w:val="006350F3"/>
    <w:rsid w:val="00636014"/>
    <w:rsid w:val="006376B0"/>
    <w:rsid w:val="0064273F"/>
    <w:rsid w:val="006430A8"/>
    <w:rsid w:val="00644B1C"/>
    <w:rsid w:val="006457CE"/>
    <w:rsid w:val="00645FC3"/>
    <w:rsid w:val="006465B4"/>
    <w:rsid w:val="006468C9"/>
    <w:rsid w:val="00646CB3"/>
    <w:rsid w:val="00650A6D"/>
    <w:rsid w:val="00650F3E"/>
    <w:rsid w:val="00650F9A"/>
    <w:rsid w:val="006521E8"/>
    <w:rsid w:val="00652776"/>
    <w:rsid w:val="00653E5C"/>
    <w:rsid w:val="00654B57"/>
    <w:rsid w:val="0065554F"/>
    <w:rsid w:val="00655D02"/>
    <w:rsid w:val="00655FD0"/>
    <w:rsid w:val="006576A1"/>
    <w:rsid w:val="00660764"/>
    <w:rsid w:val="00660C88"/>
    <w:rsid w:val="00661E05"/>
    <w:rsid w:val="00661F1C"/>
    <w:rsid w:val="00663672"/>
    <w:rsid w:val="006654EF"/>
    <w:rsid w:val="00666D96"/>
    <w:rsid w:val="00666E0B"/>
    <w:rsid w:val="00666E29"/>
    <w:rsid w:val="0067159F"/>
    <w:rsid w:val="0067187F"/>
    <w:rsid w:val="006725D7"/>
    <w:rsid w:val="0067317B"/>
    <w:rsid w:val="006736DC"/>
    <w:rsid w:val="006741B0"/>
    <w:rsid w:val="006748A6"/>
    <w:rsid w:val="006755CF"/>
    <w:rsid w:val="0067603F"/>
    <w:rsid w:val="00676B67"/>
    <w:rsid w:val="00677215"/>
    <w:rsid w:val="0067790C"/>
    <w:rsid w:val="006807CF"/>
    <w:rsid w:val="00680845"/>
    <w:rsid w:val="0068244E"/>
    <w:rsid w:val="00684289"/>
    <w:rsid w:val="0068572C"/>
    <w:rsid w:val="006860B2"/>
    <w:rsid w:val="0068676E"/>
    <w:rsid w:val="006877DA"/>
    <w:rsid w:val="00687C30"/>
    <w:rsid w:val="00690038"/>
    <w:rsid w:val="006915C2"/>
    <w:rsid w:val="00692073"/>
    <w:rsid w:val="0069332F"/>
    <w:rsid w:val="00696E3C"/>
    <w:rsid w:val="00697AB0"/>
    <w:rsid w:val="006A0112"/>
    <w:rsid w:val="006A02AA"/>
    <w:rsid w:val="006A03A3"/>
    <w:rsid w:val="006A0504"/>
    <w:rsid w:val="006A0814"/>
    <w:rsid w:val="006A2402"/>
    <w:rsid w:val="006A39AC"/>
    <w:rsid w:val="006A3A9B"/>
    <w:rsid w:val="006A5A63"/>
    <w:rsid w:val="006A661B"/>
    <w:rsid w:val="006B0C3D"/>
    <w:rsid w:val="006B295B"/>
    <w:rsid w:val="006B3B7A"/>
    <w:rsid w:val="006B3F48"/>
    <w:rsid w:val="006B4167"/>
    <w:rsid w:val="006B4E64"/>
    <w:rsid w:val="006B5541"/>
    <w:rsid w:val="006B5672"/>
    <w:rsid w:val="006B5F36"/>
    <w:rsid w:val="006B6284"/>
    <w:rsid w:val="006B62FF"/>
    <w:rsid w:val="006B6303"/>
    <w:rsid w:val="006B67EA"/>
    <w:rsid w:val="006B6FE1"/>
    <w:rsid w:val="006B797E"/>
    <w:rsid w:val="006C03A0"/>
    <w:rsid w:val="006C0836"/>
    <w:rsid w:val="006C1F0F"/>
    <w:rsid w:val="006C27CB"/>
    <w:rsid w:val="006C2C55"/>
    <w:rsid w:val="006C2D0A"/>
    <w:rsid w:val="006C30C7"/>
    <w:rsid w:val="006C3766"/>
    <w:rsid w:val="006C4C67"/>
    <w:rsid w:val="006C6346"/>
    <w:rsid w:val="006C786D"/>
    <w:rsid w:val="006D0AF2"/>
    <w:rsid w:val="006D23BD"/>
    <w:rsid w:val="006D2D84"/>
    <w:rsid w:val="006D3331"/>
    <w:rsid w:val="006D33CE"/>
    <w:rsid w:val="006D5878"/>
    <w:rsid w:val="006D58CE"/>
    <w:rsid w:val="006D76B2"/>
    <w:rsid w:val="006D7F78"/>
    <w:rsid w:val="006E0072"/>
    <w:rsid w:val="006E202A"/>
    <w:rsid w:val="006E42A8"/>
    <w:rsid w:val="006E494C"/>
    <w:rsid w:val="006E4A8D"/>
    <w:rsid w:val="006E7087"/>
    <w:rsid w:val="006F147C"/>
    <w:rsid w:val="006F298F"/>
    <w:rsid w:val="006F4CCC"/>
    <w:rsid w:val="006F5151"/>
    <w:rsid w:val="006F5B53"/>
    <w:rsid w:val="006F70D1"/>
    <w:rsid w:val="006F7579"/>
    <w:rsid w:val="007004AC"/>
    <w:rsid w:val="00701AEF"/>
    <w:rsid w:val="00704699"/>
    <w:rsid w:val="00704A64"/>
    <w:rsid w:val="00704D8D"/>
    <w:rsid w:val="007054C9"/>
    <w:rsid w:val="007055D8"/>
    <w:rsid w:val="00705DE8"/>
    <w:rsid w:val="007064E2"/>
    <w:rsid w:val="00707A5A"/>
    <w:rsid w:val="00707AA8"/>
    <w:rsid w:val="00712589"/>
    <w:rsid w:val="00713D62"/>
    <w:rsid w:val="00714303"/>
    <w:rsid w:val="00715361"/>
    <w:rsid w:val="00720A41"/>
    <w:rsid w:val="00722075"/>
    <w:rsid w:val="00723485"/>
    <w:rsid w:val="00723B49"/>
    <w:rsid w:val="00723E65"/>
    <w:rsid w:val="007240BC"/>
    <w:rsid w:val="0072419E"/>
    <w:rsid w:val="007241CF"/>
    <w:rsid w:val="00724527"/>
    <w:rsid w:val="00726625"/>
    <w:rsid w:val="007268AA"/>
    <w:rsid w:val="00732481"/>
    <w:rsid w:val="00733F57"/>
    <w:rsid w:val="007342E0"/>
    <w:rsid w:val="00735D8F"/>
    <w:rsid w:val="00740070"/>
    <w:rsid w:val="00740206"/>
    <w:rsid w:val="007411A1"/>
    <w:rsid w:val="00744162"/>
    <w:rsid w:val="00745109"/>
    <w:rsid w:val="00746022"/>
    <w:rsid w:val="0074606B"/>
    <w:rsid w:val="00746219"/>
    <w:rsid w:val="00746401"/>
    <w:rsid w:val="0075080E"/>
    <w:rsid w:val="007522DE"/>
    <w:rsid w:val="0075237E"/>
    <w:rsid w:val="00752A24"/>
    <w:rsid w:val="00752AEF"/>
    <w:rsid w:val="007538AF"/>
    <w:rsid w:val="00754165"/>
    <w:rsid w:val="00754DCD"/>
    <w:rsid w:val="00755797"/>
    <w:rsid w:val="00755AB6"/>
    <w:rsid w:val="0075736F"/>
    <w:rsid w:val="007574B3"/>
    <w:rsid w:val="00760DD8"/>
    <w:rsid w:val="00761A49"/>
    <w:rsid w:val="00763190"/>
    <w:rsid w:val="007633BF"/>
    <w:rsid w:val="00763CAD"/>
    <w:rsid w:val="00763F84"/>
    <w:rsid w:val="00764196"/>
    <w:rsid w:val="00764284"/>
    <w:rsid w:val="007643C8"/>
    <w:rsid w:val="00764E4F"/>
    <w:rsid w:val="007700CC"/>
    <w:rsid w:val="00770843"/>
    <w:rsid w:val="007708DF"/>
    <w:rsid w:val="00772361"/>
    <w:rsid w:val="00772C65"/>
    <w:rsid w:val="00773099"/>
    <w:rsid w:val="00773562"/>
    <w:rsid w:val="00773CEE"/>
    <w:rsid w:val="007745B0"/>
    <w:rsid w:val="007749FA"/>
    <w:rsid w:val="00774B8E"/>
    <w:rsid w:val="0077504D"/>
    <w:rsid w:val="00775CEC"/>
    <w:rsid w:val="00776F8B"/>
    <w:rsid w:val="00777185"/>
    <w:rsid w:val="00777B2D"/>
    <w:rsid w:val="00780159"/>
    <w:rsid w:val="00780E43"/>
    <w:rsid w:val="00782E22"/>
    <w:rsid w:val="00782ECD"/>
    <w:rsid w:val="00784A9F"/>
    <w:rsid w:val="00785B23"/>
    <w:rsid w:val="007860D5"/>
    <w:rsid w:val="00790EBE"/>
    <w:rsid w:val="007917EE"/>
    <w:rsid w:val="00793EDC"/>
    <w:rsid w:val="00794E58"/>
    <w:rsid w:val="00794F38"/>
    <w:rsid w:val="00795372"/>
    <w:rsid w:val="00795893"/>
    <w:rsid w:val="00796096"/>
    <w:rsid w:val="00796D97"/>
    <w:rsid w:val="00797F6B"/>
    <w:rsid w:val="007A06EF"/>
    <w:rsid w:val="007A1658"/>
    <w:rsid w:val="007A2633"/>
    <w:rsid w:val="007A2CD6"/>
    <w:rsid w:val="007A3A66"/>
    <w:rsid w:val="007A3DD1"/>
    <w:rsid w:val="007A5A63"/>
    <w:rsid w:val="007A714C"/>
    <w:rsid w:val="007B096F"/>
    <w:rsid w:val="007B4107"/>
    <w:rsid w:val="007B4ADA"/>
    <w:rsid w:val="007B5081"/>
    <w:rsid w:val="007B5115"/>
    <w:rsid w:val="007B57FC"/>
    <w:rsid w:val="007B6089"/>
    <w:rsid w:val="007B6275"/>
    <w:rsid w:val="007B6767"/>
    <w:rsid w:val="007B6A78"/>
    <w:rsid w:val="007C0825"/>
    <w:rsid w:val="007C2BCF"/>
    <w:rsid w:val="007C3E92"/>
    <w:rsid w:val="007C5310"/>
    <w:rsid w:val="007C6015"/>
    <w:rsid w:val="007C666F"/>
    <w:rsid w:val="007C694B"/>
    <w:rsid w:val="007C71AB"/>
    <w:rsid w:val="007D0403"/>
    <w:rsid w:val="007D154B"/>
    <w:rsid w:val="007D2140"/>
    <w:rsid w:val="007D2183"/>
    <w:rsid w:val="007D2F36"/>
    <w:rsid w:val="007D4180"/>
    <w:rsid w:val="007D423F"/>
    <w:rsid w:val="007D4491"/>
    <w:rsid w:val="007D6E7E"/>
    <w:rsid w:val="007D7BB3"/>
    <w:rsid w:val="007D7F4D"/>
    <w:rsid w:val="007E0043"/>
    <w:rsid w:val="007E0839"/>
    <w:rsid w:val="007E1067"/>
    <w:rsid w:val="007E176D"/>
    <w:rsid w:val="007E1CA9"/>
    <w:rsid w:val="007E3349"/>
    <w:rsid w:val="007E363A"/>
    <w:rsid w:val="007E450E"/>
    <w:rsid w:val="007E4DEE"/>
    <w:rsid w:val="007E5E61"/>
    <w:rsid w:val="007E6039"/>
    <w:rsid w:val="007E697C"/>
    <w:rsid w:val="007E7DD0"/>
    <w:rsid w:val="007F1ED5"/>
    <w:rsid w:val="007F480C"/>
    <w:rsid w:val="007F500A"/>
    <w:rsid w:val="007F63E4"/>
    <w:rsid w:val="007F6DFA"/>
    <w:rsid w:val="007F722F"/>
    <w:rsid w:val="008000A2"/>
    <w:rsid w:val="00802DCE"/>
    <w:rsid w:val="008041CC"/>
    <w:rsid w:val="0080490F"/>
    <w:rsid w:val="00805C65"/>
    <w:rsid w:val="00806A80"/>
    <w:rsid w:val="00807EC6"/>
    <w:rsid w:val="00811294"/>
    <w:rsid w:val="008113BF"/>
    <w:rsid w:val="00811B58"/>
    <w:rsid w:val="008135B1"/>
    <w:rsid w:val="00817090"/>
    <w:rsid w:val="00817211"/>
    <w:rsid w:val="00817B6A"/>
    <w:rsid w:val="00820066"/>
    <w:rsid w:val="00820382"/>
    <w:rsid w:val="00820A28"/>
    <w:rsid w:val="0082125D"/>
    <w:rsid w:val="0082174F"/>
    <w:rsid w:val="00822A92"/>
    <w:rsid w:val="00823356"/>
    <w:rsid w:val="00824302"/>
    <w:rsid w:val="00824CA5"/>
    <w:rsid w:val="00825669"/>
    <w:rsid w:val="00826017"/>
    <w:rsid w:val="00826A45"/>
    <w:rsid w:val="00827390"/>
    <w:rsid w:val="008276FA"/>
    <w:rsid w:val="00831FF1"/>
    <w:rsid w:val="008321DD"/>
    <w:rsid w:val="00832DB0"/>
    <w:rsid w:val="00835230"/>
    <w:rsid w:val="00836A0E"/>
    <w:rsid w:val="00836DF6"/>
    <w:rsid w:val="00840098"/>
    <w:rsid w:val="008403A4"/>
    <w:rsid w:val="008407F7"/>
    <w:rsid w:val="008408F9"/>
    <w:rsid w:val="00841778"/>
    <w:rsid w:val="00841AA7"/>
    <w:rsid w:val="00842A3F"/>
    <w:rsid w:val="008437DD"/>
    <w:rsid w:val="00844EFC"/>
    <w:rsid w:val="008450E6"/>
    <w:rsid w:val="00845108"/>
    <w:rsid w:val="0084521C"/>
    <w:rsid w:val="00845EF3"/>
    <w:rsid w:val="00847729"/>
    <w:rsid w:val="00850C19"/>
    <w:rsid w:val="0085111F"/>
    <w:rsid w:val="008524EB"/>
    <w:rsid w:val="00855D1C"/>
    <w:rsid w:val="00856966"/>
    <w:rsid w:val="00856DBB"/>
    <w:rsid w:val="00857238"/>
    <w:rsid w:val="008576B1"/>
    <w:rsid w:val="00857F2E"/>
    <w:rsid w:val="008609C4"/>
    <w:rsid w:val="00861D79"/>
    <w:rsid w:val="008623DC"/>
    <w:rsid w:val="00862E88"/>
    <w:rsid w:val="008630A5"/>
    <w:rsid w:val="00863B36"/>
    <w:rsid w:val="0086670B"/>
    <w:rsid w:val="00866CEA"/>
    <w:rsid w:val="00867DEA"/>
    <w:rsid w:val="00867F35"/>
    <w:rsid w:val="0087030E"/>
    <w:rsid w:val="008706B1"/>
    <w:rsid w:val="00871108"/>
    <w:rsid w:val="00871E2C"/>
    <w:rsid w:val="008724E1"/>
    <w:rsid w:val="00872611"/>
    <w:rsid w:val="00872E71"/>
    <w:rsid w:val="00873FF7"/>
    <w:rsid w:val="00874578"/>
    <w:rsid w:val="008747BD"/>
    <w:rsid w:val="00874ACC"/>
    <w:rsid w:val="0087657E"/>
    <w:rsid w:val="00876976"/>
    <w:rsid w:val="00877E88"/>
    <w:rsid w:val="008807EC"/>
    <w:rsid w:val="00880858"/>
    <w:rsid w:val="0088093D"/>
    <w:rsid w:val="00882BD9"/>
    <w:rsid w:val="00882C98"/>
    <w:rsid w:val="008838E3"/>
    <w:rsid w:val="008850CF"/>
    <w:rsid w:val="0088671B"/>
    <w:rsid w:val="00887002"/>
    <w:rsid w:val="008870F2"/>
    <w:rsid w:val="008872E9"/>
    <w:rsid w:val="00887CC9"/>
    <w:rsid w:val="0089001A"/>
    <w:rsid w:val="0089035C"/>
    <w:rsid w:val="0089074D"/>
    <w:rsid w:val="0089104C"/>
    <w:rsid w:val="0089194E"/>
    <w:rsid w:val="00892641"/>
    <w:rsid w:val="00892C49"/>
    <w:rsid w:val="00893341"/>
    <w:rsid w:val="008949AD"/>
    <w:rsid w:val="008951C6"/>
    <w:rsid w:val="008955C4"/>
    <w:rsid w:val="008958FC"/>
    <w:rsid w:val="00896409"/>
    <w:rsid w:val="00897DD7"/>
    <w:rsid w:val="008A1AC8"/>
    <w:rsid w:val="008A25FF"/>
    <w:rsid w:val="008A4BA5"/>
    <w:rsid w:val="008A4E4B"/>
    <w:rsid w:val="008A74B8"/>
    <w:rsid w:val="008B0802"/>
    <w:rsid w:val="008B166C"/>
    <w:rsid w:val="008B2958"/>
    <w:rsid w:val="008B4428"/>
    <w:rsid w:val="008B4AF1"/>
    <w:rsid w:val="008B5A2F"/>
    <w:rsid w:val="008B7228"/>
    <w:rsid w:val="008C244E"/>
    <w:rsid w:val="008C2894"/>
    <w:rsid w:val="008C2D63"/>
    <w:rsid w:val="008C2FCD"/>
    <w:rsid w:val="008C6E2D"/>
    <w:rsid w:val="008C7868"/>
    <w:rsid w:val="008C7DE2"/>
    <w:rsid w:val="008D03C2"/>
    <w:rsid w:val="008D0885"/>
    <w:rsid w:val="008D0D9D"/>
    <w:rsid w:val="008D17AB"/>
    <w:rsid w:val="008D2F78"/>
    <w:rsid w:val="008D37C8"/>
    <w:rsid w:val="008D3B34"/>
    <w:rsid w:val="008D3E77"/>
    <w:rsid w:val="008D44C6"/>
    <w:rsid w:val="008D6C17"/>
    <w:rsid w:val="008D739C"/>
    <w:rsid w:val="008D74C9"/>
    <w:rsid w:val="008E2C6A"/>
    <w:rsid w:val="008E2E95"/>
    <w:rsid w:val="008E32F9"/>
    <w:rsid w:val="008E35D9"/>
    <w:rsid w:val="008E42AD"/>
    <w:rsid w:val="008E4DD1"/>
    <w:rsid w:val="008E550B"/>
    <w:rsid w:val="008E6265"/>
    <w:rsid w:val="008E6D73"/>
    <w:rsid w:val="008E7180"/>
    <w:rsid w:val="008E7E98"/>
    <w:rsid w:val="008F0568"/>
    <w:rsid w:val="008F3C3D"/>
    <w:rsid w:val="008F3C72"/>
    <w:rsid w:val="008F4620"/>
    <w:rsid w:val="008F5B05"/>
    <w:rsid w:val="008F6FD8"/>
    <w:rsid w:val="008F70A5"/>
    <w:rsid w:val="008F74CD"/>
    <w:rsid w:val="008F76F0"/>
    <w:rsid w:val="00900DF6"/>
    <w:rsid w:val="00901F80"/>
    <w:rsid w:val="0090271B"/>
    <w:rsid w:val="009037E9"/>
    <w:rsid w:val="00903CA3"/>
    <w:rsid w:val="0090491D"/>
    <w:rsid w:val="0090583C"/>
    <w:rsid w:val="00906EE9"/>
    <w:rsid w:val="00910DF4"/>
    <w:rsid w:val="009117C3"/>
    <w:rsid w:val="00911878"/>
    <w:rsid w:val="00912E1E"/>
    <w:rsid w:val="0091380E"/>
    <w:rsid w:val="0091482D"/>
    <w:rsid w:val="0091680E"/>
    <w:rsid w:val="009171AC"/>
    <w:rsid w:val="009173E2"/>
    <w:rsid w:val="009178EB"/>
    <w:rsid w:val="00917A90"/>
    <w:rsid w:val="00920B1F"/>
    <w:rsid w:val="00923B4C"/>
    <w:rsid w:val="00923DF2"/>
    <w:rsid w:val="0092513C"/>
    <w:rsid w:val="009257DF"/>
    <w:rsid w:val="00926169"/>
    <w:rsid w:val="0092674C"/>
    <w:rsid w:val="00927A4A"/>
    <w:rsid w:val="00930509"/>
    <w:rsid w:val="0093443F"/>
    <w:rsid w:val="00934A8C"/>
    <w:rsid w:val="00935DBF"/>
    <w:rsid w:val="00937B80"/>
    <w:rsid w:val="009402BB"/>
    <w:rsid w:val="00941CCB"/>
    <w:rsid w:val="00943986"/>
    <w:rsid w:val="00943CF3"/>
    <w:rsid w:val="00944779"/>
    <w:rsid w:val="00945FE1"/>
    <w:rsid w:val="0094671D"/>
    <w:rsid w:val="00946BBC"/>
    <w:rsid w:val="00946D8B"/>
    <w:rsid w:val="00947634"/>
    <w:rsid w:val="0094763D"/>
    <w:rsid w:val="00951209"/>
    <w:rsid w:val="00952777"/>
    <w:rsid w:val="00952811"/>
    <w:rsid w:val="00952C0A"/>
    <w:rsid w:val="0095403F"/>
    <w:rsid w:val="009540A4"/>
    <w:rsid w:val="00955350"/>
    <w:rsid w:val="009561AA"/>
    <w:rsid w:val="00956430"/>
    <w:rsid w:val="00961049"/>
    <w:rsid w:val="009611F5"/>
    <w:rsid w:val="00962264"/>
    <w:rsid w:val="00962334"/>
    <w:rsid w:val="00962384"/>
    <w:rsid w:val="00963CEE"/>
    <w:rsid w:val="009655CC"/>
    <w:rsid w:val="00966AE9"/>
    <w:rsid w:val="00967EBD"/>
    <w:rsid w:val="00970841"/>
    <w:rsid w:val="009715D4"/>
    <w:rsid w:val="0097392B"/>
    <w:rsid w:val="009743D0"/>
    <w:rsid w:val="00974B9F"/>
    <w:rsid w:val="009750BC"/>
    <w:rsid w:val="00975B3A"/>
    <w:rsid w:val="009775D3"/>
    <w:rsid w:val="009805EC"/>
    <w:rsid w:val="00980A64"/>
    <w:rsid w:val="00980E74"/>
    <w:rsid w:val="0098277B"/>
    <w:rsid w:val="009838EB"/>
    <w:rsid w:val="00985EB4"/>
    <w:rsid w:val="009863A9"/>
    <w:rsid w:val="009868EC"/>
    <w:rsid w:val="009877BB"/>
    <w:rsid w:val="009879C6"/>
    <w:rsid w:val="0099078A"/>
    <w:rsid w:val="009910C8"/>
    <w:rsid w:val="0099128E"/>
    <w:rsid w:val="00991D3A"/>
    <w:rsid w:val="00993EBE"/>
    <w:rsid w:val="00993FB0"/>
    <w:rsid w:val="00995900"/>
    <w:rsid w:val="00995E05"/>
    <w:rsid w:val="00996143"/>
    <w:rsid w:val="00996154"/>
    <w:rsid w:val="00996A0C"/>
    <w:rsid w:val="00996FDB"/>
    <w:rsid w:val="009A035A"/>
    <w:rsid w:val="009A07D4"/>
    <w:rsid w:val="009A1B5B"/>
    <w:rsid w:val="009A2000"/>
    <w:rsid w:val="009A2EAE"/>
    <w:rsid w:val="009A2FAE"/>
    <w:rsid w:val="009A33BD"/>
    <w:rsid w:val="009A3521"/>
    <w:rsid w:val="009A5D09"/>
    <w:rsid w:val="009A5D6F"/>
    <w:rsid w:val="009A705B"/>
    <w:rsid w:val="009A70E2"/>
    <w:rsid w:val="009A717A"/>
    <w:rsid w:val="009A77A5"/>
    <w:rsid w:val="009A7D0F"/>
    <w:rsid w:val="009B0AD9"/>
    <w:rsid w:val="009B17F3"/>
    <w:rsid w:val="009B1F29"/>
    <w:rsid w:val="009B2707"/>
    <w:rsid w:val="009B2899"/>
    <w:rsid w:val="009B3C42"/>
    <w:rsid w:val="009B4327"/>
    <w:rsid w:val="009B4F38"/>
    <w:rsid w:val="009B62A2"/>
    <w:rsid w:val="009B67D3"/>
    <w:rsid w:val="009B7878"/>
    <w:rsid w:val="009C0018"/>
    <w:rsid w:val="009C1305"/>
    <w:rsid w:val="009C2DC0"/>
    <w:rsid w:val="009C465C"/>
    <w:rsid w:val="009C477A"/>
    <w:rsid w:val="009C6EAF"/>
    <w:rsid w:val="009D0F8A"/>
    <w:rsid w:val="009D216A"/>
    <w:rsid w:val="009D5582"/>
    <w:rsid w:val="009D55BA"/>
    <w:rsid w:val="009D5C79"/>
    <w:rsid w:val="009E0C4A"/>
    <w:rsid w:val="009E1913"/>
    <w:rsid w:val="009E2A95"/>
    <w:rsid w:val="009E30E1"/>
    <w:rsid w:val="009E4C0A"/>
    <w:rsid w:val="009E5B52"/>
    <w:rsid w:val="009E7A9E"/>
    <w:rsid w:val="009E7CB5"/>
    <w:rsid w:val="009F047C"/>
    <w:rsid w:val="009F06A4"/>
    <w:rsid w:val="009F18F9"/>
    <w:rsid w:val="009F2A4F"/>
    <w:rsid w:val="009F2C25"/>
    <w:rsid w:val="009F402D"/>
    <w:rsid w:val="009F41EA"/>
    <w:rsid w:val="009F50E6"/>
    <w:rsid w:val="009F5A11"/>
    <w:rsid w:val="009F7866"/>
    <w:rsid w:val="009F7E20"/>
    <w:rsid w:val="009F7E6E"/>
    <w:rsid w:val="00A013CC"/>
    <w:rsid w:val="00A01685"/>
    <w:rsid w:val="00A0241E"/>
    <w:rsid w:val="00A02991"/>
    <w:rsid w:val="00A02AE7"/>
    <w:rsid w:val="00A03F6B"/>
    <w:rsid w:val="00A068AC"/>
    <w:rsid w:val="00A06D39"/>
    <w:rsid w:val="00A071DC"/>
    <w:rsid w:val="00A07821"/>
    <w:rsid w:val="00A100FD"/>
    <w:rsid w:val="00A13E1F"/>
    <w:rsid w:val="00A14E3D"/>
    <w:rsid w:val="00A15902"/>
    <w:rsid w:val="00A15F58"/>
    <w:rsid w:val="00A16357"/>
    <w:rsid w:val="00A16649"/>
    <w:rsid w:val="00A16F25"/>
    <w:rsid w:val="00A171FD"/>
    <w:rsid w:val="00A20B15"/>
    <w:rsid w:val="00A20BB3"/>
    <w:rsid w:val="00A21060"/>
    <w:rsid w:val="00A211C7"/>
    <w:rsid w:val="00A21388"/>
    <w:rsid w:val="00A2198A"/>
    <w:rsid w:val="00A220F3"/>
    <w:rsid w:val="00A2228D"/>
    <w:rsid w:val="00A24C01"/>
    <w:rsid w:val="00A251CC"/>
    <w:rsid w:val="00A25ABF"/>
    <w:rsid w:val="00A263CB"/>
    <w:rsid w:val="00A27013"/>
    <w:rsid w:val="00A27022"/>
    <w:rsid w:val="00A2736D"/>
    <w:rsid w:val="00A27839"/>
    <w:rsid w:val="00A30E71"/>
    <w:rsid w:val="00A3116A"/>
    <w:rsid w:val="00A311E2"/>
    <w:rsid w:val="00A318B4"/>
    <w:rsid w:val="00A31F5C"/>
    <w:rsid w:val="00A32A63"/>
    <w:rsid w:val="00A32C5E"/>
    <w:rsid w:val="00A33E8E"/>
    <w:rsid w:val="00A3560B"/>
    <w:rsid w:val="00A35871"/>
    <w:rsid w:val="00A361E6"/>
    <w:rsid w:val="00A36FD2"/>
    <w:rsid w:val="00A37ADB"/>
    <w:rsid w:val="00A40B21"/>
    <w:rsid w:val="00A421E0"/>
    <w:rsid w:val="00A427D5"/>
    <w:rsid w:val="00A436D7"/>
    <w:rsid w:val="00A4496C"/>
    <w:rsid w:val="00A44FB6"/>
    <w:rsid w:val="00A4585C"/>
    <w:rsid w:val="00A45C61"/>
    <w:rsid w:val="00A46124"/>
    <w:rsid w:val="00A471E7"/>
    <w:rsid w:val="00A47309"/>
    <w:rsid w:val="00A5026B"/>
    <w:rsid w:val="00A5052A"/>
    <w:rsid w:val="00A50713"/>
    <w:rsid w:val="00A509E8"/>
    <w:rsid w:val="00A50A13"/>
    <w:rsid w:val="00A51B0C"/>
    <w:rsid w:val="00A51C0E"/>
    <w:rsid w:val="00A52408"/>
    <w:rsid w:val="00A529B1"/>
    <w:rsid w:val="00A52D39"/>
    <w:rsid w:val="00A52E16"/>
    <w:rsid w:val="00A53240"/>
    <w:rsid w:val="00A53FEA"/>
    <w:rsid w:val="00A5429A"/>
    <w:rsid w:val="00A55A99"/>
    <w:rsid w:val="00A5691C"/>
    <w:rsid w:val="00A579D4"/>
    <w:rsid w:val="00A57C54"/>
    <w:rsid w:val="00A605C2"/>
    <w:rsid w:val="00A60632"/>
    <w:rsid w:val="00A60A0D"/>
    <w:rsid w:val="00A61567"/>
    <w:rsid w:val="00A62AD2"/>
    <w:rsid w:val="00A62C56"/>
    <w:rsid w:val="00A62F88"/>
    <w:rsid w:val="00A64607"/>
    <w:rsid w:val="00A650C0"/>
    <w:rsid w:val="00A654BC"/>
    <w:rsid w:val="00A70A2D"/>
    <w:rsid w:val="00A71C98"/>
    <w:rsid w:val="00A720CE"/>
    <w:rsid w:val="00A7254A"/>
    <w:rsid w:val="00A72DB4"/>
    <w:rsid w:val="00A73D44"/>
    <w:rsid w:val="00A746D1"/>
    <w:rsid w:val="00A75C8E"/>
    <w:rsid w:val="00A76375"/>
    <w:rsid w:val="00A77C07"/>
    <w:rsid w:val="00A8047A"/>
    <w:rsid w:val="00A80738"/>
    <w:rsid w:val="00A80B4D"/>
    <w:rsid w:val="00A811ED"/>
    <w:rsid w:val="00A81AEC"/>
    <w:rsid w:val="00A82850"/>
    <w:rsid w:val="00A837A6"/>
    <w:rsid w:val="00A845DB"/>
    <w:rsid w:val="00A846AE"/>
    <w:rsid w:val="00A84E7D"/>
    <w:rsid w:val="00A85A9C"/>
    <w:rsid w:val="00A85BB8"/>
    <w:rsid w:val="00A86982"/>
    <w:rsid w:val="00A8738F"/>
    <w:rsid w:val="00A90A3C"/>
    <w:rsid w:val="00A9164D"/>
    <w:rsid w:val="00A93100"/>
    <w:rsid w:val="00A938EC"/>
    <w:rsid w:val="00A93D63"/>
    <w:rsid w:val="00A94C6F"/>
    <w:rsid w:val="00A95517"/>
    <w:rsid w:val="00A959AD"/>
    <w:rsid w:val="00A97C2B"/>
    <w:rsid w:val="00AA06E4"/>
    <w:rsid w:val="00AA235B"/>
    <w:rsid w:val="00AA2C94"/>
    <w:rsid w:val="00AA3FE1"/>
    <w:rsid w:val="00AA4103"/>
    <w:rsid w:val="00AA5367"/>
    <w:rsid w:val="00AA5E6B"/>
    <w:rsid w:val="00AA632E"/>
    <w:rsid w:val="00AA76EA"/>
    <w:rsid w:val="00AA780E"/>
    <w:rsid w:val="00AB155F"/>
    <w:rsid w:val="00AB4795"/>
    <w:rsid w:val="00AB4D27"/>
    <w:rsid w:val="00AB676C"/>
    <w:rsid w:val="00AB68F0"/>
    <w:rsid w:val="00AB6B8E"/>
    <w:rsid w:val="00AB7AEA"/>
    <w:rsid w:val="00AC157F"/>
    <w:rsid w:val="00AC1943"/>
    <w:rsid w:val="00AC28C8"/>
    <w:rsid w:val="00AC32D7"/>
    <w:rsid w:val="00AC5A45"/>
    <w:rsid w:val="00AC5AB9"/>
    <w:rsid w:val="00AC6102"/>
    <w:rsid w:val="00AC783D"/>
    <w:rsid w:val="00AC7892"/>
    <w:rsid w:val="00AD119C"/>
    <w:rsid w:val="00AD279D"/>
    <w:rsid w:val="00AD2F1E"/>
    <w:rsid w:val="00AD3677"/>
    <w:rsid w:val="00AD44EC"/>
    <w:rsid w:val="00AD46EB"/>
    <w:rsid w:val="00AD5396"/>
    <w:rsid w:val="00AD6630"/>
    <w:rsid w:val="00AE037E"/>
    <w:rsid w:val="00AE0D5B"/>
    <w:rsid w:val="00AE2480"/>
    <w:rsid w:val="00AE28AF"/>
    <w:rsid w:val="00AE2C8A"/>
    <w:rsid w:val="00AE2CD9"/>
    <w:rsid w:val="00AE413F"/>
    <w:rsid w:val="00AE4740"/>
    <w:rsid w:val="00AE54A1"/>
    <w:rsid w:val="00AE6161"/>
    <w:rsid w:val="00AE6279"/>
    <w:rsid w:val="00AE6802"/>
    <w:rsid w:val="00AF0065"/>
    <w:rsid w:val="00AF08B8"/>
    <w:rsid w:val="00AF0AB8"/>
    <w:rsid w:val="00AF0DAC"/>
    <w:rsid w:val="00AF16E6"/>
    <w:rsid w:val="00AF2B40"/>
    <w:rsid w:val="00AF2EA3"/>
    <w:rsid w:val="00AF3E93"/>
    <w:rsid w:val="00AF46AB"/>
    <w:rsid w:val="00AF50D1"/>
    <w:rsid w:val="00AF53E1"/>
    <w:rsid w:val="00B00816"/>
    <w:rsid w:val="00B00B55"/>
    <w:rsid w:val="00B02102"/>
    <w:rsid w:val="00B02168"/>
    <w:rsid w:val="00B0275F"/>
    <w:rsid w:val="00B03F4C"/>
    <w:rsid w:val="00B05AD7"/>
    <w:rsid w:val="00B06714"/>
    <w:rsid w:val="00B068E8"/>
    <w:rsid w:val="00B0711E"/>
    <w:rsid w:val="00B07593"/>
    <w:rsid w:val="00B07D4D"/>
    <w:rsid w:val="00B1094F"/>
    <w:rsid w:val="00B11B79"/>
    <w:rsid w:val="00B11DDA"/>
    <w:rsid w:val="00B123CC"/>
    <w:rsid w:val="00B135EA"/>
    <w:rsid w:val="00B13F92"/>
    <w:rsid w:val="00B159A5"/>
    <w:rsid w:val="00B159E8"/>
    <w:rsid w:val="00B15D55"/>
    <w:rsid w:val="00B179E6"/>
    <w:rsid w:val="00B20114"/>
    <w:rsid w:val="00B20581"/>
    <w:rsid w:val="00B231BC"/>
    <w:rsid w:val="00B3072E"/>
    <w:rsid w:val="00B30B31"/>
    <w:rsid w:val="00B31957"/>
    <w:rsid w:val="00B31E38"/>
    <w:rsid w:val="00B32FFE"/>
    <w:rsid w:val="00B34BE8"/>
    <w:rsid w:val="00B35718"/>
    <w:rsid w:val="00B35BC7"/>
    <w:rsid w:val="00B36AA0"/>
    <w:rsid w:val="00B37300"/>
    <w:rsid w:val="00B40908"/>
    <w:rsid w:val="00B43844"/>
    <w:rsid w:val="00B4504B"/>
    <w:rsid w:val="00B458B7"/>
    <w:rsid w:val="00B45C48"/>
    <w:rsid w:val="00B46F68"/>
    <w:rsid w:val="00B52A30"/>
    <w:rsid w:val="00B53B51"/>
    <w:rsid w:val="00B54C44"/>
    <w:rsid w:val="00B54C52"/>
    <w:rsid w:val="00B5566B"/>
    <w:rsid w:val="00B560E4"/>
    <w:rsid w:val="00B57A88"/>
    <w:rsid w:val="00B57FC8"/>
    <w:rsid w:val="00B61058"/>
    <w:rsid w:val="00B618DA"/>
    <w:rsid w:val="00B6290F"/>
    <w:rsid w:val="00B6310E"/>
    <w:rsid w:val="00B6540D"/>
    <w:rsid w:val="00B65D10"/>
    <w:rsid w:val="00B66109"/>
    <w:rsid w:val="00B66240"/>
    <w:rsid w:val="00B67FF1"/>
    <w:rsid w:val="00B70078"/>
    <w:rsid w:val="00B7023F"/>
    <w:rsid w:val="00B70EE1"/>
    <w:rsid w:val="00B71204"/>
    <w:rsid w:val="00B7213B"/>
    <w:rsid w:val="00B72F1B"/>
    <w:rsid w:val="00B73F86"/>
    <w:rsid w:val="00B74539"/>
    <w:rsid w:val="00B74698"/>
    <w:rsid w:val="00B74E35"/>
    <w:rsid w:val="00B756F2"/>
    <w:rsid w:val="00B757AE"/>
    <w:rsid w:val="00B75945"/>
    <w:rsid w:val="00B76B1D"/>
    <w:rsid w:val="00B76BCC"/>
    <w:rsid w:val="00B77983"/>
    <w:rsid w:val="00B812C9"/>
    <w:rsid w:val="00B82075"/>
    <w:rsid w:val="00B839C5"/>
    <w:rsid w:val="00B84052"/>
    <w:rsid w:val="00B86246"/>
    <w:rsid w:val="00B868FC"/>
    <w:rsid w:val="00B87082"/>
    <w:rsid w:val="00B874FA"/>
    <w:rsid w:val="00B905FA"/>
    <w:rsid w:val="00B92A2F"/>
    <w:rsid w:val="00B92A48"/>
    <w:rsid w:val="00B95B00"/>
    <w:rsid w:val="00B96066"/>
    <w:rsid w:val="00B96ADE"/>
    <w:rsid w:val="00B96F8B"/>
    <w:rsid w:val="00B97A49"/>
    <w:rsid w:val="00B97BBC"/>
    <w:rsid w:val="00BA05C5"/>
    <w:rsid w:val="00BA0D54"/>
    <w:rsid w:val="00BA14FA"/>
    <w:rsid w:val="00BA1C99"/>
    <w:rsid w:val="00BA1FBE"/>
    <w:rsid w:val="00BA20EF"/>
    <w:rsid w:val="00BA25EA"/>
    <w:rsid w:val="00BA4904"/>
    <w:rsid w:val="00BA594D"/>
    <w:rsid w:val="00BA5CF2"/>
    <w:rsid w:val="00BA6F9E"/>
    <w:rsid w:val="00BA71DB"/>
    <w:rsid w:val="00BA78DB"/>
    <w:rsid w:val="00BB0EE6"/>
    <w:rsid w:val="00BB1C23"/>
    <w:rsid w:val="00BB1FCF"/>
    <w:rsid w:val="00BB21BF"/>
    <w:rsid w:val="00BB2F8F"/>
    <w:rsid w:val="00BB53FE"/>
    <w:rsid w:val="00BB61E0"/>
    <w:rsid w:val="00BB627A"/>
    <w:rsid w:val="00BB6469"/>
    <w:rsid w:val="00BB6FB0"/>
    <w:rsid w:val="00BB74A5"/>
    <w:rsid w:val="00BB759A"/>
    <w:rsid w:val="00BB7B8F"/>
    <w:rsid w:val="00BB7BB4"/>
    <w:rsid w:val="00BC05AB"/>
    <w:rsid w:val="00BC235A"/>
    <w:rsid w:val="00BC2879"/>
    <w:rsid w:val="00BC2F35"/>
    <w:rsid w:val="00BC47C6"/>
    <w:rsid w:val="00BC4DFB"/>
    <w:rsid w:val="00BC572C"/>
    <w:rsid w:val="00BC634D"/>
    <w:rsid w:val="00BC67A2"/>
    <w:rsid w:val="00BD0463"/>
    <w:rsid w:val="00BD1F44"/>
    <w:rsid w:val="00BD2406"/>
    <w:rsid w:val="00BD3152"/>
    <w:rsid w:val="00BD3B6A"/>
    <w:rsid w:val="00BD3FA9"/>
    <w:rsid w:val="00BD5D6D"/>
    <w:rsid w:val="00BD6AD8"/>
    <w:rsid w:val="00BD784E"/>
    <w:rsid w:val="00BE2416"/>
    <w:rsid w:val="00BE39AB"/>
    <w:rsid w:val="00BE51FF"/>
    <w:rsid w:val="00BE58ED"/>
    <w:rsid w:val="00BE6011"/>
    <w:rsid w:val="00BE6AA3"/>
    <w:rsid w:val="00BE6E93"/>
    <w:rsid w:val="00BE7887"/>
    <w:rsid w:val="00BF286A"/>
    <w:rsid w:val="00BF3F78"/>
    <w:rsid w:val="00BF5AD7"/>
    <w:rsid w:val="00BF72C6"/>
    <w:rsid w:val="00C01174"/>
    <w:rsid w:val="00C01279"/>
    <w:rsid w:val="00C0254B"/>
    <w:rsid w:val="00C04A51"/>
    <w:rsid w:val="00C04F35"/>
    <w:rsid w:val="00C05A1C"/>
    <w:rsid w:val="00C065FE"/>
    <w:rsid w:val="00C0739B"/>
    <w:rsid w:val="00C10476"/>
    <w:rsid w:val="00C1345C"/>
    <w:rsid w:val="00C14BF1"/>
    <w:rsid w:val="00C20A18"/>
    <w:rsid w:val="00C21F15"/>
    <w:rsid w:val="00C22A42"/>
    <w:rsid w:val="00C23120"/>
    <w:rsid w:val="00C23761"/>
    <w:rsid w:val="00C23780"/>
    <w:rsid w:val="00C23868"/>
    <w:rsid w:val="00C24B36"/>
    <w:rsid w:val="00C253CF"/>
    <w:rsid w:val="00C26F32"/>
    <w:rsid w:val="00C30287"/>
    <w:rsid w:val="00C31352"/>
    <w:rsid w:val="00C342B2"/>
    <w:rsid w:val="00C357F7"/>
    <w:rsid w:val="00C35B12"/>
    <w:rsid w:val="00C35DCD"/>
    <w:rsid w:val="00C36110"/>
    <w:rsid w:val="00C40353"/>
    <w:rsid w:val="00C410C0"/>
    <w:rsid w:val="00C418EF"/>
    <w:rsid w:val="00C426F2"/>
    <w:rsid w:val="00C429B8"/>
    <w:rsid w:val="00C430EB"/>
    <w:rsid w:val="00C44679"/>
    <w:rsid w:val="00C44F12"/>
    <w:rsid w:val="00C45EE8"/>
    <w:rsid w:val="00C46629"/>
    <w:rsid w:val="00C46D9F"/>
    <w:rsid w:val="00C472F5"/>
    <w:rsid w:val="00C47319"/>
    <w:rsid w:val="00C51D94"/>
    <w:rsid w:val="00C51F74"/>
    <w:rsid w:val="00C52D8A"/>
    <w:rsid w:val="00C53B8A"/>
    <w:rsid w:val="00C5539C"/>
    <w:rsid w:val="00C554B3"/>
    <w:rsid w:val="00C565E4"/>
    <w:rsid w:val="00C5684E"/>
    <w:rsid w:val="00C571B9"/>
    <w:rsid w:val="00C57C8A"/>
    <w:rsid w:val="00C61744"/>
    <w:rsid w:val="00C62637"/>
    <w:rsid w:val="00C64F8F"/>
    <w:rsid w:val="00C65F22"/>
    <w:rsid w:val="00C66083"/>
    <w:rsid w:val="00C6613E"/>
    <w:rsid w:val="00C66363"/>
    <w:rsid w:val="00C66CFD"/>
    <w:rsid w:val="00C66E9E"/>
    <w:rsid w:val="00C670D2"/>
    <w:rsid w:val="00C674DA"/>
    <w:rsid w:val="00C67B19"/>
    <w:rsid w:val="00C70047"/>
    <w:rsid w:val="00C709C4"/>
    <w:rsid w:val="00C72B10"/>
    <w:rsid w:val="00C73237"/>
    <w:rsid w:val="00C73FC5"/>
    <w:rsid w:val="00C755ED"/>
    <w:rsid w:val="00C76692"/>
    <w:rsid w:val="00C80982"/>
    <w:rsid w:val="00C81A1D"/>
    <w:rsid w:val="00C84B47"/>
    <w:rsid w:val="00C84E54"/>
    <w:rsid w:val="00C85F72"/>
    <w:rsid w:val="00C86234"/>
    <w:rsid w:val="00C869FF"/>
    <w:rsid w:val="00C907CA"/>
    <w:rsid w:val="00C90F10"/>
    <w:rsid w:val="00C9185F"/>
    <w:rsid w:val="00C922E7"/>
    <w:rsid w:val="00C92A96"/>
    <w:rsid w:val="00C93B2B"/>
    <w:rsid w:val="00C94498"/>
    <w:rsid w:val="00C95E87"/>
    <w:rsid w:val="00C96545"/>
    <w:rsid w:val="00CA05B6"/>
    <w:rsid w:val="00CA05B8"/>
    <w:rsid w:val="00CA1114"/>
    <w:rsid w:val="00CA2B02"/>
    <w:rsid w:val="00CA3925"/>
    <w:rsid w:val="00CA4CE2"/>
    <w:rsid w:val="00CA6C94"/>
    <w:rsid w:val="00CA6DF9"/>
    <w:rsid w:val="00CA6ED0"/>
    <w:rsid w:val="00CB139A"/>
    <w:rsid w:val="00CB27C2"/>
    <w:rsid w:val="00CB4FF0"/>
    <w:rsid w:val="00CB5C48"/>
    <w:rsid w:val="00CB5E6F"/>
    <w:rsid w:val="00CB5F1F"/>
    <w:rsid w:val="00CB5F42"/>
    <w:rsid w:val="00CB7649"/>
    <w:rsid w:val="00CB7AEB"/>
    <w:rsid w:val="00CC1C9A"/>
    <w:rsid w:val="00CC47A0"/>
    <w:rsid w:val="00CC4C8D"/>
    <w:rsid w:val="00CC60E4"/>
    <w:rsid w:val="00CC6586"/>
    <w:rsid w:val="00CC713C"/>
    <w:rsid w:val="00CC7D8A"/>
    <w:rsid w:val="00CD0EED"/>
    <w:rsid w:val="00CD1778"/>
    <w:rsid w:val="00CD2384"/>
    <w:rsid w:val="00CD44C1"/>
    <w:rsid w:val="00CD45EB"/>
    <w:rsid w:val="00CD5B2E"/>
    <w:rsid w:val="00CD6054"/>
    <w:rsid w:val="00CD66F0"/>
    <w:rsid w:val="00CE110F"/>
    <w:rsid w:val="00CE1979"/>
    <w:rsid w:val="00CE366F"/>
    <w:rsid w:val="00CE37C8"/>
    <w:rsid w:val="00CE55A2"/>
    <w:rsid w:val="00CE5E6C"/>
    <w:rsid w:val="00CE614C"/>
    <w:rsid w:val="00CF0FDF"/>
    <w:rsid w:val="00CF1780"/>
    <w:rsid w:val="00CF25B1"/>
    <w:rsid w:val="00CF273B"/>
    <w:rsid w:val="00CF3AA0"/>
    <w:rsid w:val="00CF3B14"/>
    <w:rsid w:val="00CF58A2"/>
    <w:rsid w:val="00CF5D90"/>
    <w:rsid w:val="00CF6C14"/>
    <w:rsid w:val="00CF79C7"/>
    <w:rsid w:val="00D000A2"/>
    <w:rsid w:val="00D00E93"/>
    <w:rsid w:val="00D020F5"/>
    <w:rsid w:val="00D0585D"/>
    <w:rsid w:val="00D11084"/>
    <w:rsid w:val="00D11215"/>
    <w:rsid w:val="00D11FC5"/>
    <w:rsid w:val="00D143AD"/>
    <w:rsid w:val="00D14F6C"/>
    <w:rsid w:val="00D15141"/>
    <w:rsid w:val="00D16213"/>
    <w:rsid w:val="00D21636"/>
    <w:rsid w:val="00D21E80"/>
    <w:rsid w:val="00D23580"/>
    <w:rsid w:val="00D2432B"/>
    <w:rsid w:val="00D24689"/>
    <w:rsid w:val="00D24871"/>
    <w:rsid w:val="00D26239"/>
    <w:rsid w:val="00D267D8"/>
    <w:rsid w:val="00D27B6A"/>
    <w:rsid w:val="00D27BEB"/>
    <w:rsid w:val="00D30A58"/>
    <w:rsid w:val="00D30D26"/>
    <w:rsid w:val="00D31B93"/>
    <w:rsid w:val="00D32502"/>
    <w:rsid w:val="00D335FA"/>
    <w:rsid w:val="00D33977"/>
    <w:rsid w:val="00D33C86"/>
    <w:rsid w:val="00D34241"/>
    <w:rsid w:val="00D364BC"/>
    <w:rsid w:val="00D36AD1"/>
    <w:rsid w:val="00D372A2"/>
    <w:rsid w:val="00D37C5E"/>
    <w:rsid w:val="00D4083C"/>
    <w:rsid w:val="00D40D20"/>
    <w:rsid w:val="00D41523"/>
    <w:rsid w:val="00D42864"/>
    <w:rsid w:val="00D43393"/>
    <w:rsid w:val="00D47150"/>
    <w:rsid w:val="00D47381"/>
    <w:rsid w:val="00D50423"/>
    <w:rsid w:val="00D544A9"/>
    <w:rsid w:val="00D55434"/>
    <w:rsid w:val="00D5692A"/>
    <w:rsid w:val="00D5716F"/>
    <w:rsid w:val="00D601C4"/>
    <w:rsid w:val="00D61D1B"/>
    <w:rsid w:val="00D62233"/>
    <w:rsid w:val="00D62316"/>
    <w:rsid w:val="00D63D09"/>
    <w:rsid w:val="00D65F0F"/>
    <w:rsid w:val="00D66212"/>
    <w:rsid w:val="00D6652D"/>
    <w:rsid w:val="00D66C02"/>
    <w:rsid w:val="00D66D4A"/>
    <w:rsid w:val="00D679AA"/>
    <w:rsid w:val="00D67AEC"/>
    <w:rsid w:val="00D70C09"/>
    <w:rsid w:val="00D70C2A"/>
    <w:rsid w:val="00D71418"/>
    <w:rsid w:val="00D7247B"/>
    <w:rsid w:val="00D724EF"/>
    <w:rsid w:val="00D73198"/>
    <w:rsid w:val="00D732D9"/>
    <w:rsid w:val="00D736DB"/>
    <w:rsid w:val="00D7397C"/>
    <w:rsid w:val="00D74EC1"/>
    <w:rsid w:val="00D74FF1"/>
    <w:rsid w:val="00D762FE"/>
    <w:rsid w:val="00D773D0"/>
    <w:rsid w:val="00D802F1"/>
    <w:rsid w:val="00D81434"/>
    <w:rsid w:val="00D81BC5"/>
    <w:rsid w:val="00D83C31"/>
    <w:rsid w:val="00D83CC2"/>
    <w:rsid w:val="00D84395"/>
    <w:rsid w:val="00D8529F"/>
    <w:rsid w:val="00D85445"/>
    <w:rsid w:val="00D86AEA"/>
    <w:rsid w:val="00D87848"/>
    <w:rsid w:val="00D87985"/>
    <w:rsid w:val="00D90563"/>
    <w:rsid w:val="00D90AAF"/>
    <w:rsid w:val="00D9157B"/>
    <w:rsid w:val="00D92F86"/>
    <w:rsid w:val="00D9325A"/>
    <w:rsid w:val="00D94307"/>
    <w:rsid w:val="00D94BE6"/>
    <w:rsid w:val="00D94FA3"/>
    <w:rsid w:val="00D96DB4"/>
    <w:rsid w:val="00DA0C63"/>
    <w:rsid w:val="00DA18A5"/>
    <w:rsid w:val="00DA2026"/>
    <w:rsid w:val="00DA4B82"/>
    <w:rsid w:val="00DA4FBA"/>
    <w:rsid w:val="00DA5591"/>
    <w:rsid w:val="00DA644A"/>
    <w:rsid w:val="00DA67B0"/>
    <w:rsid w:val="00DA6DA9"/>
    <w:rsid w:val="00DA740C"/>
    <w:rsid w:val="00DA79F5"/>
    <w:rsid w:val="00DB036C"/>
    <w:rsid w:val="00DB1C77"/>
    <w:rsid w:val="00DB28B2"/>
    <w:rsid w:val="00DB4F84"/>
    <w:rsid w:val="00DB5EFA"/>
    <w:rsid w:val="00DB6107"/>
    <w:rsid w:val="00DB7A85"/>
    <w:rsid w:val="00DB7CE0"/>
    <w:rsid w:val="00DC0825"/>
    <w:rsid w:val="00DC1437"/>
    <w:rsid w:val="00DC4AA2"/>
    <w:rsid w:val="00DC5E43"/>
    <w:rsid w:val="00DC72DE"/>
    <w:rsid w:val="00DC7495"/>
    <w:rsid w:val="00DC757F"/>
    <w:rsid w:val="00DC7AC8"/>
    <w:rsid w:val="00DD01DE"/>
    <w:rsid w:val="00DD1BD2"/>
    <w:rsid w:val="00DD2712"/>
    <w:rsid w:val="00DD5808"/>
    <w:rsid w:val="00DD5F02"/>
    <w:rsid w:val="00DD73B8"/>
    <w:rsid w:val="00DE0002"/>
    <w:rsid w:val="00DE1E73"/>
    <w:rsid w:val="00DE20E4"/>
    <w:rsid w:val="00DE305E"/>
    <w:rsid w:val="00DE42F8"/>
    <w:rsid w:val="00DE4590"/>
    <w:rsid w:val="00DE55DE"/>
    <w:rsid w:val="00DE7B5E"/>
    <w:rsid w:val="00DE7B9F"/>
    <w:rsid w:val="00DE7E8A"/>
    <w:rsid w:val="00DF0293"/>
    <w:rsid w:val="00DF0F4A"/>
    <w:rsid w:val="00DF1338"/>
    <w:rsid w:val="00DF2CD7"/>
    <w:rsid w:val="00DF4167"/>
    <w:rsid w:val="00DF4AF7"/>
    <w:rsid w:val="00DF5141"/>
    <w:rsid w:val="00DF563D"/>
    <w:rsid w:val="00DF5DB4"/>
    <w:rsid w:val="00E00BE0"/>
    <w:rsid w:val="00E01CE6"/>
    <w:rsid w:val="00E041BC"/>
    <w:rsid w:val="00E04B3B"/>
    <w:rsid w:val="00E04BAA"/>
    <w:rsid w:val="00E051F7"/>
    <w:rsid w:val="00E06027"/>
    <w:rsid w:val="00E063AE"/>
    <w:rsid w:val="00E100D5"/>
    <w:rsid w:val="00E10C1E"/>
    <w:rsid w:val="00E11407"/>
    <w:rsid w:val="00E137EB"/>
    <w:rsid w:val="00E13ACA"/>
    <w:rsid w:val="00E15F3E"/>
    <w:rsid w:val="00E165F1"/>
    <w:rsid w:val="00E20281"/>
    <w:rsid w:val="00E204BB"/>
    <w:rsid w:val="00E2197C"/>
    <w:rsid w:val="00E22810"/>
    <w:rsid w:val="00E237AA"/>
    <w:rsid w:val="00E264A2"/>
    <w:rsid w:val="00E264BE"/>
    <w:rsid w:val="00E26ADB"/>
    <w:rsid w:val="00E277E5"/>
    <w:rsid w:val="00E31223"/>
    <w:rsid w:val="00E31BB0"/>
    <w:rsid w:val="00E327BF"/>
    <w:rsid w:val="00E332FF"/>
    <w:rsid w:val="00E333A4"/>
    <w:rsid w:val="00E34004"/>
    <w:rsid w:val="00E34162"/>
    <w:rsid w:val="00E34C8D"/>
    <w:rsid w:val="00E34F3A"/>
    <w:rsid w:val="00E35593"/>
    <w:rsid w:val="00E36494"/>
    <w:rsid w:val="00E367CF"/>
    <w:rsid w:val="00E368E7"/>
    <w:rsid w:val="00E369FA"/>
    <w:rsid w:val="00E36F02"/>
    <w:rsid w:val="00E37916"/>
    <w:rsid w:val="00E37E5D"/>
    <w:rsid w:val="00E4023C"/>
    <w:rsid w:val="00E416CE"/>
    <w:rsid w:val="00E41B4D"/>
    <w:rsid w:val="00E436A3"/>
    <w:rsid w:val="00E4414B"/>
    <w:rsid w:val="00E44431"/>
    <w:rsid w:val="00E4532B"/>
    <w:rsid w:val="00E46104"/>
    <w:rsid w:val="00E47BE6"/>
    <w:rsid w:val="00E50739"/>
    <w:rsid w:val="00E507CF"/>
    <w:rsid w:val="00E539E8"/>
    <w:rsid w:val="00E549FD"/>
    <w:rsid w:val="00E5505B"/>
    <w:rsid w:val="00E551FF"/>
    <w:rsid w:val="00E56599"/>
    <w:rsid w:val="00E605E7"/>
    <w:rsid w:val="00E62020"/>
    <w:rsid w:val="00E62AAF"/>
    <w:rsid w:val="00E63012"/>
    <w:rsid w:val="00E64D9C"/>
    <w:rsid w:val="00E64FAD"/>
    <w:rsid w:val="00E653C6"/>
    <w:rsid w:val="00E65D73"/>
    <w:rsid w:val="00E67DA8"/>
    <w:rsid w:val="00E709B3"/>
    <w:rsid w:val="00E70CD0"/>
    <w:rsid w:val="00E71B84"/>
    <w:rsid w:val="00E7270F"/>
    <w:rsid w:val="00E73437"/>
    <w:rsid w:val="00E738A9"/>
    <w:rsid w:val="00E73A7B"/>
    <w:rsid w:val="00E7491F"/>
    <w:rsid w:val="00E75D2A"/>
    <w:rsid w:val="00E76415"/>
    <w:rsid w:val="00E76A01"/>
    <w:rsid w:val="00E77801"/>
    <w:rsid w:val="00E805BE"/>
    <w:rsid w:val="00E807BF"/>
    <w:rsid w:val="00E80872"/>
    <w:rsid w:val="00E81A52"/>
    <w:rsid w:val="00E8214D"/>
    <w:rsid w:val="00E83E21"/>
    <w:rsid w:val="00E83FCA"/>
    <w:rsid w:val="00E8442D"/>
    <w:rsid w:val="00E84D58"/>
    <w:rsid w:val="00E85E2A"/>
    <w:rsid w:val="00E85ECE"/>
    <w:rsid w:val="00E85FE7"/>
    <w:rsid w:val="00E86138"/>
    <w:rsid w:val="00E87B02"/>
    <w:rsid w:val="00E90B73"/>
    <w:rsid w:val="00E95830"/>
    <w:rsid w:val="00E961EA"/>
    <w:rsid w:val="00E963A5"/>
    <w:rsid w:val="00E96705"/>
    <w:rsid w:val="00E96C3F"/>
    <w:rsid w:val="00E96DEF"/>
    <w:rsid w:val="00E97DF6"/>
    <w:rsid w:val="00EA07A6"/>
    <w:rsid w:val="00EA0CE9"/>
    <w:rsid w:val="00EA1C2C"/>
    <w:rsid w:val="00EA2E41"/>
    <w:rsid w:val="00EA3809"/>
    <w:rsid w:val="00EA387C"/>
    <w:rsid w:val="00EA527B"/>
    <w:rsid w:val="00EA5CAD"/>
    <w:rsid w:val="00EA6DE9"/>
    <w:rsid w:val="00EA7E00"/>
    <w:rsid w:val="00EB27C4"/>
    <w:rsid w:val="00EB2F8C"/>
    <w:rsid w:val="00EB375C"/>
    <w:rsid w:val="00EB39DE"/>
    <w:rsid w:val="00EB48CE"/>
    <w:rsid w:val="00EB499D"/>
    <w:rsid w:val="00EB5012"/>
    <w:rsid w:val="00EB5421"/>
    <w:rsid w:val="00EB5A7C"/>
    <w:rsid w:val="00EB5E6F"/>
    <w:rsid w:val="00EC22C7"/>
    <w:rsid w:val="00EC2396"/>
    <w:rsid w:val="00EC3128"/>
    <w:rsid w:val="00EC37F3"/>
    <w:rsid w:val="00EC3AB2"/>
    <w:rsid w:val="00EC4003"/>
    <w:rsid w:val="00EC4A86"/>
    <w:rsid w:val="00EC51BA"/>
    <w:rsid w:val="00EC5B40"/>
    <w:rsid w:val="00EC6119"/>
    <w:rsid w:val="00EC6ADE"/>
    <w:rsid w:val="00EC7577"/>
    <w:rsid w:val="00ED0B18"/>
    <w:rsid w:val="00ED1025"/>
    <w:rsid w:val="00ED144C"/>
    <w:rsid w:val="00ED154A"/>
    <w:rsid w:val="00ED1647"/>
    <w:rsid w:val="00ED349A"/>
    <w:rsid w:val="00ED58F8"/>
    <w:rsid w:val="00ED60A3"/>
    <w:rsid w:val="00ED6C32"/>
    <w:rsid w:val="00ED7233"/>
    <w:rsid w:val="00ED7367"/>
    <w:rsid w:val="00ED7385"/>
    <w:rsid w:val="00EE0332"/>
    <w:rsid w:val="00EE1370"/>
    <w:rsid w:val="00EE252C"/>
    <w:rsid w:val="00EE2715"/>
    <w:rsid w:val="00EE2AC0"/>
    <w:rsid w:val="00EE2B81"/>
    <w:rsid w:val="00EE3546"/>
    <w:rsid w:val="00EE41EB"/>
    <w:rsid w:val="00EE5D57"/>
    <w:rsid w:val="00EE5F65"/>
    <w:rsid w:val="00EE7ECF"/>
    <w:rsid w:val="00EF057B"/>
    <w:rsid w:val="00EF1507"/>
    <w:rsid w:val="00EF16EC"/>
    <w:rsid w:val="00EF1DF0"/>
    <w:rsid w:val="00EF1EE7"/>
    <w:rsid w:val="00EF3513"/>
    <w:rsid w:val="00EF38D4"/>
    <w:rsid w:val="00EF434E"/>
    <w:rsid w:val="00EF437F"/>
    <w:rsid w:val="00EF49E4"/>
    <w:rsid w:val="00EF7EA8"/>
    <w:rsid w:val="00F0034D"/>
    <w:rsid w:val="00F00B5B"/>
    <w:rsid w:val="00F022CB"/>
    <w:rsid w:val="00F02F9C"/>
    <w:rsid w:val="00F03BAE"/>
    <w:rsid w:val="00F04B9A"/>
    <w:rsid w:val="00F10178"/>
    <w:rsid w:val="00F10AA1"/>
    <w:rsid w:val="00F117F2"/>
    <w:rsid w:val="00F12D0A"/>
    <w:rsid w:val="00F13C10"/>
    <w:rsid w:val="00F14949"/>
    <w:rsid w:val="00F157C4"/>
    <w:rsid w:val="00F1592E"/>
    <w:rsid w:val="00F15FEB"/>
    <w:rsid w:val="00F16C03"/>
    <w:rsid w:val="00F206A3"/>
    <w:rsid w:val="00F20DFE"/>
    <w:rsid w:val="00F22C5F"/>
    <w:rsid w:val="00F22DB3"/>
    <w:rsid w:val="00F23934"/>
    <w:rsid w:val="00F239F4"/>
    <w:rsid w:val="00F23BB5"/>
    <w:rsid w:val="00F25F02"/>
    <w:rsid w:val="00F2608F"/>
    <w:rsid w:val="00F26506"/>
    <w:rsid w:val="00F26D33"/>
    <w:rsid w:val="00F329F5"/>
    <w:rsid w:val="00F3302B"/>
    <w:rsid w:val="00F337BA"/>
    <w:rsid w:val="00F33AAF"/>
    <w:rsid w:val="00F34222"/>
    <w:rsid w:val="00F346DB"/>
    <w:rsid w:val="00F34AA4"/>
    <w:rsid w:val="00F34AC1"/>
    <w:rsid w:val="00F36194"/>
    <w:rsid w:val="00F37BB4"/>
    <w:rsid w:val="00F40596"/>
    <w:rsid w:val="00F41C67"/>
    <w:rsid w:val="00F42D3A"/>
    <w:rsid w:val="00F43680"/>
    <w:rsid w:val="00F4395B"/>
    <w:rsid w:val="00F452C0"/>
    <w:rsid w:val="00F46DA8"/>
    <w:rsid w:val="00F475A3"/>
    <w:rsid w:val="00F47B6C"/>
    <w:rsid w:val="00F514F2"/>
    <w:rsid w:val="00F51A46"/>
    <w:rsid w:val="00F526A4"/>
    <w:rsid w:val="00F52A57"/>
    <w:rsid w:val="00F54228"/>
    <w:rsid w:val="00F55563"/>
    <w:rsid w:val="00F56790"/>
    <w:rsid w:val="00F57EC3"/>
    <w:rsid w:val="00F6137E"/>
    <w:rsid w:val="00F61864"/>
    <w:rsid w:val="00F62D9D"/>
    <w:rsid w:val="00F63B8F"/>
    <w:rsid w:val="00F65117"/>
    <w:rsid w:val="00F65E6D"/>
    <w:rsid w:val="00F671BD"/>
    <w:rsid w:val="00F67336"/>
    <w:rsid w:val="00F67948"/>
    <w:rsid w:val="00F71463"/>
    <w:rsid w:val="00F71EEB"/>
    <w:rsid w:val="00F72974"/>
    <w:rsid w:val="00F73014"/>
    <w:rsid w:val="00F7321A"/>
    <w:rsid w:val="00F7449F"/>
    <w:rsid w:val="00F7489A"/>
    <w:rsid w:val="00F75026"/>
    <w:rsid w:val="00F751ED"/>
    <w:rsid w:val="00F764F4"/>
    <w:rsid w:val="00F76DE3"/>
    <w:rsid w:val="00F778D0"/>
    <w:rsid w:val="00F77B94"/>
    <w:rsid w:val="00F77C03"/>
    <w:rsid w:val="00F80095"/>
    <w:rsid w:val="00F83A6F"/>
    <w:rsid w:val="00F83D67"/>
    <w:rsid w:val="00F83E3E"/>
    <w:rsid w:val="00F85CDF"/>
    <w:rsid w:val="00F86067"/>
    <w:rsid w:val="00F87356"/>
    <w:rsid w:val="00F873BC"/>
    <w:rsid w:val="00F90D02"/>
    <w:rsid w:val="00F90D41"/>
    <w:rsid w:val="00F9142B"/>
    <w:rsid w:val="00F92289"/>
    <w:rsid w:val="00F92CB3"/>
    <w:rsid w:val="00F94612"/>
    <w:rsid w:val="00F9597E"/>
    <w:rsid w:val="00F96516"/>
    <w:rsid w:val="00F96AA3"/>
    <w:rsid w:val="00FA0BB0"/>
    <w:rsid w:val="00FA1496"/>
    <w:rsid w:val="00FA3646"/>
    <w:rsid w:val="00FA3DBF"/>
    <w:rsid w:val="00FA50FB"/>
    <w:rsid w:val="00FA5F6C"/>
    <w:rsid w:val="00FA79A4"/>
    <w:rsid w:val="00FA7CD8"/>
    <w:rsid w:val="00FB0BC6"/>
    <w:rsid w:val="00FB0E85"/>
    <w:rsid w:val="00FB1B96"/>
    <w:rsid w:val="00FB23C5"/>
    <w:rsid w:val="00FB256F"/>
    <w:rsid w:val="00FB2573"/>
    <w:rsid w:val="00FB2601"/>
    <w:rsid w:val="00FB2A48"/>
    <w:rsid w:val="00FB448F"/>
    <w:rsid w:val="00FB5595"/>
    <w:rsid w:val="00FB7CA2"/>
    <w:rsid w:val="00FC2796"/>
    <w:rsid w:val="00FC27ED"/>
    <w:rsid w:val="00FC49A4"/>
    <w:rsid w:val="00FC5036"/>
    <w:rsid w:val="00FC5605"/>
    <w:rsid w:val="00FC63E0"/>
    <w:rsid w:val="00FC7EFF"/>
    <w:rsid w:val="00FD034D"/>
    <w:rsid w:val="00FD045E"/>
    <w:rsid w:val="00FD1166"/>
    <w:rsid w:val="00FD1E3A"/>
    <w:rsid w:val="00FD22F3"/>
    <w:rsid w:val="00FD368F"/>
    <w:rsid w:val="00FD3F21"/>
    <w:rsid w:val="00FD5697"/>
    <w:rsid w:val="00FE09F8"/>
    <w:rsid w:val="00FE3363"/>
    <w:rsid w:val="00FE6335"/>
    <w:rsid w:val="00FE6400"/>
    <w:rsid w:val="00FF08E1"/>
    <w:rsid w:val="00FF14EE"/>
    <w:rsid w:val="00FF2231"/>
    <w:rsid w:val="00FF2835"/>
    <w:rsid w:val="00FF3986"/>
    <w:rsid w:val="00FF3CE8"/>
    <w:rsid w:val="00FF51E4"/>
    <w:rsid w:val="00FF584B"/>
    <w:rsid w:val="00FF5C06"/>
    <w:rsid w:val="00FF6E44"/>
    <w:rsid w:val="00FF73B5"/>
    <w:rsid w:val="00FF7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B123CC"/>
    <w:rPr>
      <w:sz w:val="24"/>
    </w:rPr>
  </w:style>
  <w:style w:type="paragraph" w:styleId="1">
    <w:name w:val="heading 1"/>
    <w:basedOn w:val="a1"/>
    <w:next w:val="a1"/>
    <w:qFormat/>
    <w:rsid w:val="007E3349"/>
    <w:pPr>
      <w:keepNext/>
      <w:spacing w:before="240" w:after="60"/>
      <w:outlineLvl w:val="0"/>
    </w:pPr>
    <w:rPr>
      <w:rFonts w:ascii="Arial" w:hAnsi="Arial"/>
      <w:b/>
      <w:kern w:val="28"/>
      <w:sz w:val="28"/>
    </w:rPr>
  </w:style>
  <w:style w:type="paragraph" w:styleId="21">
    <w:name w:val="heading 2"/>
    <w:basedOn w:val="a1"/>
    <w:next w:val="a1"/>
    <w:qFormat/>
    <w:rsid w:val="007E3349"/>
    <w:pPr>
      <w:keepNext/>
      <w:spacing w:before="240" w:after="60"/>
      <w:outlineLvl w:val="1"/>
    </w:pPr>
    <w:rPr>
      <w:rFonts w:ascii="Arial" w:hAnsi="Arial"/>
      <w:b/>
      <w:i/>
    </w:rPr>
  </w:style>
  <w:style w:type="paragraph" w:styleId="31">
    <w:name w:val="heading 3"/>
    <w:basedOn w:val="a1"/>
    <w:next w:val="a1"/>
    <w:qFormat/>
    <w:rsid w:val="007E3349"/>
    <w:pPr>
      <w:keepNext/>
      <w:spacing w:before="240" w:after="60"/>
      <w:outlineLvl w:val="2"/>
    </w:pPr>
    <w:rPr>
      <w:rFonts w:ascii="Arial" w:hAnsi="Arial"/>
    </w:rPr>
  </w:style>
  <w:style w:type="paragraph" w:styleId="41">
    <w:name w:val="heading 4"/>
    <w:basedOn w:val="a1"/>
    <w:next w:val="a1"/>
    <w:qFormat/>
    <w:rsid w:val="007E3349"/>
    <w:pPr>
      <w:keepNext/>
      <w:spacing w:before="240" w:after="60"/>
      <w:outlineLvl w:val="3"/>
    </w:pPr>
    <w:rPr>
      <w:rFonts w:ascii="Arial" w:hAnsi="Arial"/>
      <w:b/>
    </w:rPr>
  </w:style>
  <w:style w:type="paragraph" w:styleId="51">
    <w:name w:val="heading 5"/>
    <w:basedOn w:val="a1"/>
    <w:next w:val="a1"/>
    <w:qFormat/>
    <w:rsid w:val="007E3349"/>
    <w:pPr>
      <w:spacing w:before="240" w:after="60"/>
      <w:outlineLvl w:val="4"/>
    </w:pPr>
    <w:rPr>
      <w:sz w:val="22"/>
    </w:rPr>
  </w:style>
  <w:style w:type="paragraph" w:styleId="6">
    <w:name w:val="heading 6"/>
    <w:basedOn w:val="a1"/>
    <w:next w:val="a1"/>
    <w:qFormat/>
    <w:rsid w:val="007E3349"/>
    <w:pPr>
      <w:spacing w:before="240" w:after="60"/>
      <w:outlineLvl w:val="5"/>
    </w:pPr>
    <w:rPr>
      <w:i/>
      <w:sz w:val="22"/>
    </w:rPr>
  </w:style>
  <w:style w:type="paragraph" w:styleId="7">
    <w:name w:val="heading 7"/>
    <w:basedOn w:val="a1"/>
    <w:next w:val="a1"/>
    <w:qFormat/>
    <w:rsid w:val="007E3349"/>
    <w:pPr>
      <w:spacing w:before="240" w:after="60"/>
      <w:outlineLvl w:val="6"/>
    </w:pPr>
    <w:rPr>
      <w:rFonts w:ascii="Arial" w:hAnsi="Arial"/>
      <w:sz w:val="20"/>
    </w:rPr>
  </w:style>
  <w:style w:type="paragraph" w:styleId="8">
    <w:name w:val="heading 8"/>
    <w:basedOn w:val="a1"/>
    <w:next w:val="a1"/>
    <w:qFormat/>
    <w:rsid w:val="007E3349"/>
    <w:pPr>
      <w:spacing w:before="240" w:after="60"/>
      <w:outlineLvl w:val="7"/>
    </w:pPr>
    <w:rPr>
      <w:rFonts w:ascii="Arial" w:hAnsi="Arial"/>
      <w:i/>
      <w:sz w:val="20"/>
    </w:rPr>
  </w:style>
  <w:style w:type="paragraph" w:styleId="9">
    <w:name w:val="heading 9"/>
    <w:basedOn w:val="a1"/>
    <w:next w:val="a1"/>
    <w:qFormat/>
    <w:rsid w:val="007E3349"/>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абзац-1"/>
    <w:basedOn w:val="a1"/>
    <w:rsid w:val="007E3349"/>
    <w:pPr>
      <w:spacing w:line="360" w:lineRule="auto"/>
      <w:ind w:firstLine="709"/>
    </w:pPr>
  </w:style>
  <w:style w:type="paragraph" w:styleId="a5">
    <w:name w:val="header"/>
    <w:basedOn w:val="a1"/>
    <w:rsid w:val="007E3349"/>
    <w:pPr>
      <w:tabs>
        <w:tab w:val="center" w:pos="4536"/>
        <w:tab w:val="right" w:pos="9072"/>
      </w:tabs>
    </w:pPr>
  </w:style>
  <w:style w:type="character" w:styleId="a6">
    <w:name w:val="page number"/>
    <w:basedOn w:val="a2"/>
    <w:rsid w:val="007E3349"/>
  </w:style>
  <w:style w:type="paragraph" w:styleId="a7">
    <w:name w:val="envelope address"/>
    <w:basedOn w:val="a1"/>
    <w:rsid w:val="007E3349"/>
    <w:pPr>
      <w:framePr w:w="7920" w:h="1980" w:hRule="exact" w:hSpace="180" w:wrap="auto" w:hAnchor="page" w:xAlign="center" w:yAlign="bottom"/>
      <w:ind w:left="2880"/>
    </w:pPr>
    <w:rPr>
      <w:rFonts w:ascii="Arial" w:hAnsi="Arial"/>
    </w:rPr>
  </w:style>
  <w:style w:type="character" w:styleId="a8">
    <w:name w:val="Emphasis"/>
    <w:qFormat/>
    <w:rsid w:val="007E3349"/>
    <w:rPr>
      <w:i/>
    </w:rPr>
  </w:style>
  <w:style w:type="character" w:styleId="a9">
    <w:name w:val="Hyperlink"/>
    <w:uiPriority w:val="99"/>
    <w:rsid w:val="007E3349"/>
    <w:rPr>
      <w:color w:val="0000FF"/>
      <w:u w:val="single"/>
    </w:rPr>
  </w:style>
  <w:style w:type="paragraph" w:styleId="aa">
    <w:name w:val="Date"/>
    <w:basedOn w:val="a1"/>
    <w:next w:val="a1"/>
    <w:rsid w:val="007E3349"/>
  </w:style>
  <w:style w:type="paragraph" w:styleId="ab">
    <w:name w:val="Note Heading"/>
    <w:basedOn w:val="a1"/>
    <w:next w:val="a1"/>
    <w:rsid w:val="007E3349"/>
  </w:style>
  <w:style w:type="paragraph" w:styleId="ac">
    <w:name w:val="toa heading"/>
    <w:basedOn w:val="a1"/>
    <w:next w:val="a1"/>
    <w:semiHidden/>
    <w:rsid w:val="007E3349"/>
    <w:pPr>
      <w:spacing w:before="120"/>
    </w:pPr>
    <w:rPr>
      <w:rFonts w:ascii="Arial" w:hAnsi="Arial"/>
      <w:b/>
    </w:rPr>
  </w:style>
  <w:style w:type="character" w:styleId="ad">
    <w:name w:val="endnote reference"/>
    <w:semiHidden/>
    <w:rsid w:val="007E3349"/>
    <w:rPr>
      <w:vertAlign w:val="superscript"/>
    </w:rPr>
  </w:style>
  <w:style w:type="character" w:styleId="ae">
    <w:name w:val="annotation reference"/>
    <w:semiHidden/>
    <w:rsid w:val="007E3349"/>
    <w:rPr>
      <w:sz w:val="16"/>
    </w:rPr>
  </w:style>
  <w:style w:type="character" w:styleId="af">
    <w:name w:val="footnote reference"/>
    <w:semiHidden/>
    <w:rsid w:val="007E3349"/>
    <w:rPr>
      <w:vertAlign w:val="superscript"/>
    </w:rPr>
  </w:style>
  <w:style w:type="paragraph" w:styleId="af0">
    <w:name w:val="Body Text"/>
    <w:basedOn w:val="a1"/>
    <w:rsid w:val="007E3349"/>
    <w:pPr>
      <w:spacing w:after="120"/>
    </w:pPr>
  </w:style>
  <w:style w:type="paragraph" w:styleId="af1">
    <w:name w:val="Body Text First Indent"/>
    <w:basedOn w:val="af0"/>
    <w:rsid w:val="007E3349"/>
    <w:pPr>
      <w:ind w:firstLine="210"/>
    </w:pPr>
  </w:style>
  <w:style w:type="paragraph" w:styleId="af2">
    <w:name w:val="Body Text Indent"/>
    <w:basedOn w:val="a1"/>
    <w:link w:val="af3"/>
    <w:rsid w:val="007E3349"/>
    <w:pPr>
      <w:spacing w:after="120"/>
      <w:ind w:left="283"/>
    </w:pPr>
    <w:rPr>
      <w:lang/>
    </w:rPr>
  </w:style>
  <w:style w:type="paragraph" w:styleId="22">
    <w:name w:val="Body Text First Indent 2"/>
    <w:basedOn w:val="af2"/>
    <w:rsid w:val="007E3349"/>
    <w:pPr>
      <w:ind w:firstLine="210"/>
    </w:pPr>
  </w:style>
  <w:style w:type="paragraph" w:styleId="a0">
    <w:name w:val="List Bullet"/>
    <w:basedOn w:val="a1"/>
    <w:autoRedefine/>
    <w:rsid w:val="007E3349"/>
    <w:pPr>
      <w:numPr>
        <w:numId w:val="1"/>
      </w:numPr>
    </w:pPr>
  </w:style>
  <w:style w:type="paragraph" w:styleId="20">
    <w:name w:val="List Bullet 2"/>
    <w:basedOn w:val="a1"/>
    <w:autoRedefine/>
    <w:rsid w:val="007E3349"/>
    <w:pPr>
      <w:numPr>
        <w:numId w:val="2"/>
      </w:numPr>
    </w:pPr>
  </w:style>
  <w:style w:type="paragraph" w:styleId="30">
    <w:name w:val="List Bullet 3"/>
    <w:basedOn w:val="a1"/>
    <w:autoRedefine/>
    <w:rsid w:val="007E3349"/>
    <w:pPr>
      <w:numPr>
        <w:numId w:val="3"/>
      </w:numPr>
    </w:pPr>
  </w:style>
  <w:style w:type="paragraph" w:styleId="40">
    <w:name w:val="List Bullet 4"/>
    <w:basedOn w:val="a1"/>
    <w:autoRedefine/>
    <w:rsid w:val="007E3349"/>
    <w:pPr>
      <w:numPr>
        <w:numId w:val="4"/>
      </w:numPr>
    </w:pPr>
  </w:style>
  <w:style w:type="paragraph" w:styleId="50">
    <w:name w:val="List Bullet 5"/>
    <w:basedOn w:val="a1"/>
    <w:autoRedefine/>
    <w:rsid w:val="007E3349"/>
    <w:pPr>
      <w:numPr>
        <w:numId w:val="5"/>
      </w:numPr>
    </w:pPr>
  </w:style>
  <w:style w:type="paragraph" w:styleId="af4">
    <w:name w:val="Title"/>
    <w:basedOn w:val="a1"/>
    <w:link w:val="af5"/>
    <w:qFormat/>
    <w:rsid w:val="007E3349"/>
    <w:pPr>
      <w:spacing w:before="240" w:after="60"/>
      <w:jc w:val="center"/>
      <w:outlineLvl w:val="0"/>
    </w:pPr>
    <w:rPr>
      <w:rFonts w:ascii="Arial" w:hAnsi="Arial"/>
      <w:b/>
      <w:kern w:val="28"/>
      <w:sz w:val="32"/>
      <w:lang/>
    </w:rPr>
  </w:style>
  <w:style w:type="paragraph" w:styleId="af6">
    <w:name w:val="caption"/>
    <w:basedOn w:val="a1"/>
    <w:next w:val="a1"/>
    <w:qFormat/>
    <w:rsid w:val="007E3349"/>
    <w:pPr>
      <w:spacing w:before="120" w:after="120"/>
    </w:pPr>
    <w:rPr>
      <w:b/>
    </w:rPr>
  </w:style>
  <w:style w:type="paragraph" w:styleId="af7">
    <w:name w:val="footer"/>
    <w:basedOn w:val="a1"/>
    <w:link w:val="af8"/>
    <w:rsid w:val="007E3349"/>
    <w:pPr>
      <w:tabs>
        <w:tab w:val="center" w:pos="4153"/>
        <w:tab w:val="right" w:pos="8306"/>
      </w:tabs>
    </w:pPr>
    <w:rPr>
      <w:lang/>
    </w:rPr>
  </w:style>
  <w:style w:type="character" w:styleId="af9">
    <w:name w:val="line number"/>
    <w:basedOn w:val="a2"/>
    <w:rsid w:val="007E3349"/>
  </w:style>
  <w:style w:type="paragraph" w:styleId="a">
    <w:name w:val="List Number"/>
    <w:basedOn w:val="a1"/>
    <w:rsid w:val="007E3349"/>
    <w:pPr>
      <w:numPr>
        <w:numId w:val="6"/>
      </w:numPr>
    </w:pPr>
  </w:style>
  <w:style w:type="paragraph" w:styleId="2">
    <w:name w:val="List Number 2"/>
    <w:basedOn w:val="a1"/>
    <w:rsid w:val="007E3349"/>
    <w:pPr>
      <w:numPr>
        <w:numId w:val="7"/>
      </w:numPr>
    </w:pPr>
  </w:style>
  <w:style w:type="paragraph" w:styleId="3">
    <w:name w:val="List Number 3"/>
    <w:basedOn w:val="a1"/>
    <w:rsid w:val="007E3349"/>
    <w:pPr>
      <w:numPr>
        <w:numId w:val="8"/>
      </w:numPr>
    </w:pPr>
  </w:style>
  <w:style w:type="paragraph" w:styleId="4">
    <w:name w:val="List Number 4"/>
    <w:basedOn w:val="a1"/>
    <w:rsid w:val="007E3349"/>
    <w:pPr>
      <w:numPr>
        <w:numId w:val="9"/>
      </w:numPr>
    </w:pPr>
  </w:style>
  <w:style w:type="paragraph" w:styleId="5">
    <w:name w:val="List Number 5"/>
    <w:basedOn w:val="a1"/>
    <w:rsid w:val="007E3349"/>
    <w:pPr>
      <w:numPr>
        <w:numId w:val="10"/>
      </w:numPr>
    </w:pPr>
  </w:style>
  <w:style w:type="paragraph" w:styleId="23">
    <w:name w:val="envelope return"/>
    <w:basedOn w:val="a1"/>
    <w:rsid w:val="007E3349"/>
    <w:rPr>
      <w:rFonts w:ascii="Arial" w:hAnsi="Arial"/>
      <w:sz w:val="20"/>
    </w:rPr>
  </w:style>
  <w:style w:type="paragraph" w:styleId="afa">
    <w:name w:val="Normal Indent"/>
    <w:basedOn w:val="a1"/>
    <w:rsid w:val="007E3349"/>
    <w:pPr>
      <w:ind w:left="720"/>
    </w:pPr>
  </w:style>
  <w:style w:type="paragraph" w:styleId="10">
    <w:name w:val="toc 1"/>
    <w:basedOn w:val="a1"/>
    <w:next w:val="a1"/>
    <w:autoRedefine/>
    <w:semiHidden/>
    <w:rsid w:val="00B31957"/>
  </w:style>
  <w:style w:type="paragraph" w:styleId="24">
    <w:name w:val="toc 2"/>
    <w:basedOn w:val="a1"/>
    <w:next w:val="a1"/>
    <w:autoRedefine/>
    <w:semiHidden/>
    <w:rsid w:val="007E3349"/>
    <w:pPr>
      <w:ind w:left="240"/>
    </w:pPr>
  </w:style>
  <w:style w:type="paragraph" w:styleId="32">
    <w:name w:val="toc 3"/>
    <w:basedOn w:val="a1"/>
    <w:next w:val="a1"/>
    <w:autoRedefine/>
    <w:semiHidden/>
    <w:rsid w:val="007E3349"/>
    <w:pPr>
      <w:ind w:left="480"/>
    </w:pPr>
  </w:style>
  <w:style w:type="paragraph" w:styleId="42">
    <w:name w:val="toc 4"/>
    <w:basedOn w:val="a1"/>
    <w:next w:val="a1"/>
    <w:autoRedefine/>
    <w:semiHidden/>
    <w:rsid w:val="007E3349"/>
    <w:pPr>
      <w:ind w:left="720"/>
    </w:pPr>
  </w:style>
  <w:style w:type="paragraph" w:styleId="52">
    <w:name w:val="toc 5"/>
    <w:basedOn w:val="a1"/>
    <w:next w:val="a1"/>
    <w:autoRedefine/>
    <w:semiHidden/>
    <w:rsid w:val="007E3349"/>
    <w:pPr>
      <w:ind w:left="960"/>
    </w:pPr>
  </w:style>
  <w:style w:type="paragraph" w:styleId="60">
    <w:name w:val="toc 6"/>
    <w:basedOn w:val="a1"/>
    <w:next w:val="a1"/>
    <w:autoRedefine/>
    <w:semiHidden/>
    <w:rsid w:val="007E3349"/>
    <w:pPr>
      <w:ind w:left="1200"/>
    </w:pPr>
  </w:style>
  <w:style w:type="paragraph" w:styleId="70">
    <w:name w:val="toc 7"/>
    <w:basedOn w:val="a1"/>
    <w:next w:val="a1"/>
    <w:autoRedefine/>
    <w:semiHidden/>
    <w:rsid w:val="007E3349"/>
    <w:pPr>
      <w:ind w:left="1440"/>
    </w:pPr>
  </w:style>
  <w:style w:type="paragraph" w:styleId="80">
    <w:name w:val="toc 8"/>
    <w:basedOn w:val="a1"/>
    <w:next w:val="a1"/>
    <w:autoRedefine/>
    <w:semiHidden/>
    <w:rsid w:val="007E3349"/>
    <w:pPr>
      <w:ind w:left="1680"/>
    </w:pPr>
  </w:style>
  <w:style w:type="paragraph" w:styleId="90">
    <w:name w:val="toc 9"/>
    <w:basedOn w:val="a1"/>
    <w:next w:val="a1"/>
    <w:autoRedefine/>
    <w:semiHidden/>
    <w:rsid w:val="007E3349"/>
    <w:pPr>
      <w:ind w:left="1920"/>
    </w:pPr>
  </w:style>
  <w:style w:type="paragraph" w:styleId="25">
    <w:name w:val="Body Text 2"/>
    <w:basedOn w:val="a1"/>
    <w:rsid w:val="007E3349"/>
    <w:pPr>
      <w:spacing w:after="120" w:line="480" w:lineRule="auto"/>
    </w:pPr>
  </w:style>
  <w:style w:type="paragraph" w:styleId="33">
    <w:name w:val="Body Text 3"/>
    <w:basedOn w:val="a1"/>
    <w:rsid w:val="007E3349"/>
    <w:pPr>
      <w:spacing w:after="120"/>
    </w:pPr>
    <w:rPr>
      <w:sz w:val="16"/>
    </w:rPr>
  </w:style>
  <w:style w:type="paragraph" w:styleId="26">
    <w:name w:val="Body Text Indent 2"/>
    <w:basedOn w:val="a1"/>
    <w:rsid w:val="007E3349"/>
    <w:pPr>
      <w:spacing w:after="120" w:line="480" w:lineRule="auto"/>
      <w:ind w:left="283"/>
    </w:pPr>
  </w:style>
  <w:style w:type="paragraph" w:styleId="34">
    <w:name w:val="Body Text Indent 3"/>
    <w:basedOn w:val="a1"/>
    <w:rsid w:val="007E3349"/>
    <w:pPr>
      <w:spacing w:after="120"/>
      <w:ind w:left="283"/>
    </w:pPr>
    <w:rPr>
      <w:sz w:val="16"/>
    </w:rPr>
  </w:style>
  <w:style w:type="paragraph" w:styleId="afb">
    <w:name w:val="table of figures"/>
    <w:basedOn w:val="a1"/>
    <w:next w:val="a1"/>
    <w:semiHidden/>
    <w:rsid w:val="007E3349"/>
    <w:pPr>
      <w:ind w:left="480" w:hanging="480"/>
    </w:pPr>
  </w:style>
  <w:style w:type="paragraph" w:styleId="afc">
    <w:name w:val="Subtitle"/>
    <w:basedOn w:val="a1"/>
    <w:qFormat/>
    <w:rsid w:val="007E3349"/>
    <w:pPr>
      <w:spacing w:after="60"/>
      <w:jc w:val="center"/>
      <w:outlineLvl w:val="1"/>
    </w:pPr>
    <w:rPr>
      <w:rFonts w:ascii="Arial" w:hAnsi="Arial"/>
    </w:rPr>
  </w:style>
  <w:style w:type="paragraph" w:styleId="afd">
    <w:name w:val="Signature"/>
    <w:basedOn w:val="a1"/>
    <w:rsid w:val="007E3349"/>
    <w:pPr>
      <w:ind w:left="4252"/>
    </w:pPr>
  </w:style>
  <w:style w:type="paragraph" w:styleId="afe">
    <w:name w:val="Salutation"/>
    <w:basedOn w:val="a1"/>
    <w:next w:val="a1"/>
    <w:rsid w:val="007E3349"/>
  </w:style>
  <w:style w:type="paragraph" w:styleId="aff">
    <w:name w:val="List Continue"/>
    <w:basedOn w:val="a1"/>
    <w:rsid w:val="007E3349"/>
    <w:pPr>
      <w:spacing w:after="120"/>
      <w:ind w:left="283"/>
    </w:pPr>
  </w:style>
  <w:style w:type="paragraph" w:styleId="27">
    <w:name w:val="List Continue 2"/>
    <w:basedOn w:val="a1"/>
    <w:rsid w:val="007E3349"/>
    <w:pPr>
      <w:spacing w:after="120"/>
      <w:ind w:left="566"/>
    </w:pPr>
  </w:style>
  <w:style w:type="paragraph" w:styleId="35">
    <w:name w:val="List Continue 3"/>
    <w:basedOn w:val="a1"/>
    <w:rsid w:val="007E3349"/>
    <w:pPr>
      <w:spacing w:after="120"/>
      <w:ind w:left="849"/>
    </w:pPr>
  </w:style>
  <w:style w:type="paragraph" w:styleId="43">
    <w:name w:val="List Continue 4"/>
    <w:basedOn w:val="a1"/>
    <w:rsid w:val="007E3349"/>
    <w:pPr>
      <w:spacing w:after="120"/>
      <w:ind w:left="1132"/>
    </w:pPr>
  </w:style>
  <w:style w:type="paragraph" w:styleId="53">
    <w:name w:val="List Continue 5"/>
    <w:basedOn w:val="a1"/>
    <w:rsid w:val="007E3349"/>
    <w:pPr>
      <w:spacing w:after="120"/>
      <w:ind w:left="1415"/>
    </w:pPr>
  </w:style>
  <w:style w:type="character" w:styleId="aff0">
    <w:name w:val="FollowedHyperlink"/>
    <w:rsid w:val="007E3349"/>
    <w:rPr>
      <w:color w:val="800080"/>
      <w:u w:val="single"/>
    </w:rPr>
  </w:style>
  <w:style w:type="paragraph" w:styleId="aff1">
    <w:name w:val="Closing"/>
    <w:basedOn w:val="a1"/>
    <w:rsid w:val="007E3349"/>
    <w:pPr>
      <w:ind w:left="4252"/>
    </w:pPr>
  </w:style>
  <w:style w:type="paragraph" w:styleId="aff2">
    <w:name w:val="List"/>
    <w:basedOn w:val="a1"/>
    <w:rsid w:val="007E3349"/>
    <w:pPr>
      <w:ind w:left="283" w:hanging="283"/>
    </w:pPr>
  </w:style>
  <w:style w:type="paragraph" w:styleId="28">
    <w:name w:val="List 2"/>
    <w:basedOn w:val="a1"/>
    <w:rsid w:val="007E3349"/>
    <w:pPr>
      <w:ind w:left="566" w:hanging="283"/>
    </w:pPr>
  </w:style>
  <w:style w:type="paragraph" w:styleId="36">
    <w:name w:val="List 3"/>
    <w:basedOn w:val="a1"/>
    <w:rsid w:val="007E3349"/>
    <w:pPr>
      <w:ind w:left="849" w:hanging="283"/>
    </w:pPr>
  </w:style>
  <w:style w:type="paragraph" w:styleId="44">
    <w:name w:val="List 4"/>
    <w:basedOn w:val="a1"/>
    <w:rsid w:val="007E3349"/>
    <w:pPr>
      <w:ind w:left="1132" w:hanging="283"/>
    </w:pPr>
  </w:style>
  <w:style w:type="paragraph" w:styleId="54">
    <w:name w:val="List 5"/>
    <w:basedOn w:val="a1"/>
    <w:rsid w:val="007E3349"/>
    <w:pPr>
      <w:ind w:left="1415" w:hanging="283"/>
    </w:pPr>
  </w:style>
  <w:style w:type="character" w:styleId="aff3">
    <w:name w:val="Strong"/>
    <w:qFormat/>
    <w:rsid w:val="007E3349"/>
    <w:rPr>
      <w:b/>
    </w:rPr>
  </w:style>
  <w:style w:type="paragraph" w:styleId="aff4">
    <w:name w:val="Document Map"/>
    <w:basedOn w:val="a1"/>
    <w:semiHidden/>
    <w:rsid w:val="007E3349"/>
    <w:pPr>
      <w:shd w:val="clear" w:color="auto" w:fill="000080"/>
    </w:pPr>
    <w:rPr>
      <w:rFonts w:ascii="Tahoma" w:hAnsi="Tahoma"/>
    </w:rPr>
  </w:style>
  <w:style w:type="paragraph" w:styleId="aff5">
    <w:name w:val="table of authorities"/>
    <w:basedOn w:val="a1"/>
    <w:next w:val="a1"/>
    <w:semiHidden/>
    <w:rsid w:val="007E3349"/>
    <w:pPr>
      <w:ind w:left="240" w:hanging="240"/>
    </w:pPr>
  </w:style>
  <w:style w:type="paragraph" w:styleId="aff6">
    <w:name w:val="Plain Text"/>
    <w:basedOn w:val="a1"/>
    <w:rsid w:val="007E3349"/>
    <w:rPr>
      <w:rFonts w:ascii="Courier New" w:hAnsi="Courier New"/>
      <w:sz w:val="20"/>
    </w:rPr>
  </w:style>
  <w:style w:type="paragraph" w:styleId="aff7">
    <w:name w:val="endnote text"/>
    <w:basedOn w:val="a1"/>
    <w:semiHidden/>
    <w:rsid w:val="007E3349"/>
    <w:rPr>
      <w:sz w:val="20"/>
    </w:rPr>
  </w:style>
  <w:style w:type="paragraph" w:styleId="aff8">
    <w:name w:val="macro"/>
    <w:semiHidden/>
    <w:rsid w:val="007E3349"/>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aff9">
    <w:name w:val="annotation text"/>
    <w:basedOn w:val="a1"/>
    <w:semiHidden/>
    <w:rsid w:val="007E3349"/>
    <w:rPr>
      <w:sz w:val="20"/>
    </w:rPr>
  </w:style>
  <w:style w:type="paragraph" w:styleId="af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b"/>
    <w:semiHidden/>
    <w:rsid w:val="007E3349"/>
    <w:rPr>
      <w:sz w:val="20"/>
    </w:rPr>
  </w:style>
  <w:style w:type="paragraph" w:styleId="11">
    <w:name w:val="index 1"/>
    <w:basedOn w:val="a1"/>
    <w:next w:val="a1"/>
    <w:autoRedefine/>
    <w:semiHidden/>
    <w:rsid w:val="007E3349"/>
    <w:pPr>
      <w:ind w:left="240" w:hanging="240"/>
    </w:pPr>
  </w:style>
  <w:style w:type="paragraph" w:styleId="affc">
    <w:name w:val="index heading"/>
    <w:basedOn w:val="a1"/>
    <w:next w:val="11"/>
    <w:semiHidden/>
    <w:rsid w:val="007E3349"/>
    <w:rPr>
      <w:rFonts w:ascii="Arial" w:hAnsi="Arial"/>
      <w:b/>
    </w:rPr>
  </w:style>
  <w:style w:type="paragraph" w:styleId="29">
    <w:name w:val="index 2"/>
    <w:basedOn w:val="a1"/>
    <w:next w:val="a1"/>
    <w:autoRedefine/>
    <w:semiHidden/>
    <w:rsid w:val="007E3349"/>
    <w:pPr>
      <w:ind w:left="480" w:hanging="240"/>
    </w:pPr>
  </w:style>
  <w:style w:type="paragraph" w:styleId="37">
    <w:name w:val="index 3"/>
    <w:basedOn w:val="a1"/>
    <w:next w:val="a1"/>
    <w:autoRedefine/>
    <w:semiHidden/>
    <w:rsid w:val="007E3349"/>
    <w:pPr>
      <w:ind w:left="720" w:hanging="240"/>
    </w:pPr>
  </w:style>
  <w:style w:type="paragraph" w:styleId="45">
    <w:name w:val="index 4"/>
    <w:basedOn w:val="a1"/>
    <w:next w:val="a1"/>
    <w:autoRedefine/>
    <w:semiHidden/>
    <w:rsid w:val="007E3349"/>
    <w:pPr>
      <w:ind w:left="960" w:hanging="240"/>
    </w:pPr>
  </w:style>
  <w:style w:type="paragraph" w:styleId="55">
    <w:name w:val="index 5"/>
    <w:basedOn w:val="a1"/>
    <w:next w:val="a1"/>
    <w:autoRedefine/>
    <w:semiHidden/>
    <w:rsid w:val="007E3349"/>
    <w:pPr>
      <w:ind w:left="1200" w:hanging="240"/>
    </w:pPr>
  </w:style>
  <w:style w:type="paragraph" w:styleId="61">
    <w:name w:val="index 6"/>
    <w:basedOn w:val="a1"/>
    <w:next w:val="a1"/>
    <w:autoRedefine/>
    <w:semiHidden/>
    <w:rsid w:val="007E3349"/>
    <w:pPr>
      <w:ind w:left="1440" w:hanging="240"/>
    </w:pPr>
  </w:style>
  <w:style w:type="paragraph" w:styleId="71">
    <w:name w:val="index 7"/>
    <w:basedOn w:val="a1"/>
    <w:next w:val="a1"/>
    <w:autoRedefine/>
    <w:semiHidden/>
    <w:rsid w:val="007E3349"/>
    <w:pPr>
      <w:ind w:left="1680" w:hanging="240"/>
    </w:pPr>
  </w:style>
  <w:style w:type="paragraph" w:styleId="81">
    <w:name w:val="index 8"/>
    <w:basedOn w:val="a1"/>
    <w:next w:val="a1"/>
    <w:autoRedefine/>
    <w:semiHidden/>
    <w:rsid w:val="007E3349"/>
    <w:pPr>
      <w:ind w:left="1920" w:hanging="240"/>
    </w:pPr>
  </w:style>
  <w:style w:type="paragraph" w:styleId="91">
    <w:name w:val="index 9"/>
    <w:basedOn w:val="a1"/>
    <w:next w:val="a1"/>
    <w:autoRedefine/>
    <w:semiHidden/>
    <w:rsid w:val="007E3349"/>
    <w:pPr>
      <w:ind w:left="2160" w:hanging="240"/>
    </w:pPr>
  </w:style>
  <w:style w:type="paragraph" w:styleId="affd">
    <w:name w:val="Block Text"/>
    <w:basedOn w:val="a1"/>
    <w:rsid w:val="007E3349"/>
    <w:pPr>
      <w:spacing w:after="120"/>
      <w:ind w:left="1440" w:right="1440"/>
    </w:pPr>
  </w:style>
  <w:style w:type="paragraph" w:styleId="affe">
    <w:name w:val="Message Header"/>
    <w:basedOn w:val="a1"/>
    <w:rsid w:val="007E33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
    <w:name w:val="Normal (Web)"/>
    <w:basedOn w:val="a1"/>
    <w:uiPriority w:val="99"/>
    <w:rsid w:val="007E3349"/>
    <w:pPr>
      <w:spacing w:before="100" w:beforeAutospacing="1" w:after="100" w:afterAutospacing="1"/>
    </w:pPr>
    <w:rPr>
      <w:rFonts w:ascii="Arial Unicode MS" w:eastAsia="Arial Unicode MS" w:hAnsi="Arial Unicode MS" w:cs="Arial Unicode MS"/>
      <w:szCs w:val="24"/>
    </w:rPr>
  </w:style>
  <w:style w:type="table" w:styleId="afff0">
    <w:name w:val="Table Grid"/>
    <w:basedOn w:val="a3"/>
    <w:rsid w:val="004F1FF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Нижний колонтитул Знак"/>
    <w:link w:val="af7"/>
    <w:rsid w:val="00250DC2"/>
    <w:rPr>
      <w:sz w:val="24"/>
    </w:rPr>
  </w:style>
  <w:style w:type="paragraph" w:customStyle="1" w:styleId="ConsPlusNormal">
    <w:name w:val="ConsPlusNormal"/>
    <w:link w:val="ConsPlusNormal0"/>
    <w:qFormat/>
    <w:rsid w:val="00250DC2"/>
    <w:pPr>
      <w:widowControl w:val="0"/>
      <w:autoSpaceDE w:val="0"/>
      <w:autoSpaceDN w:val="0"/>
      <w:adjustRightInd w:val="0"/>
      <w:ind w:firstLine="720"/>
    </w:pPr>
    <w:rPr>
      <w:rFonts w:ascii="Arial" w:hAnsi="Arial" w:cs="Arial"/>
    </w:rPr>
  </w:style>
  <w:style w:type="paragraph" w:customStyle="1" w:styleId="xl24">
    <w:name w:val="xl24"/>
    <w:basedOn w:val="a1"/>
    <w:rsid w:val="00250DC2"/>
    <w:pPr>
      <w:spacing w:before="100" w:after="100"/>
      <w:jc w:val="center"/>
      <w:textAlignment w:val="center"/>
    </w:pPr>
  </w:style>
  <w:style w:type="character" w:customStyle="1" w:styleId="af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a"/>
    <w:semiHidden/>
    <w:rsid w:val="00250DC2"/>
  </w:style>
  <w:style w:type="paragraph" w:customStyle="1" w:styleId="ConsPlusNonformat">
    <w:name w:val="ConsPlusNonformat"/>
    <w:uiPriority w:val="99"/>
    <w:rsid w:val="00250DC2"/>
    <w:pPr>
      <w:widowControl w:val="0"/>
      <w:autoSpaceDE w:val="0"/>
      <w:autoSpaceDN w:val="0"/>
      <w:adjustRightInd w:val="0"/>
    </w:pPr>
    <w:rPr>
      <w:rFonts w:ascii="Courier New" w:hAnsi="Courier New" w:cs="Courier New"/>
    </w:rPr>
  </w:style>
  <w:style w:type="paragraph" w:customStyle="1" w:styleId="ConsPlusCell">
    <w:name w:val="ConsPlusCell"/>
    <w:rsid w:val="009B17F3"/>
    <w:pPr>
      <w:widowControl w:val="0"/>
      <w:autoSpaceDE w:val="0"/>
      <w:autoSpaceDN w:val="0"/>
      <w:adjustRightInd w:val="0"/>
    </w:pPr>
    <w:rPr>
      <w:rFonts w:ascii="Arial" w:hAnsi="Arial" w:cs="Arial"/>
    </w:rPr>
  </w:style>
  <w:style w:type="paragraph" w:customStyle="1" w:styleId="12">
    <w:name w:val="Знак Знак Знак Знак Знак Знак Знак Знак Знак Знак Знак Знак1 Знак Знак Знак"/>
    <w:basedOn w:val="a1"/>
    <w:rsid w:val="009B17F3"/>
    <w:pPr>
      <w:widowControl w:val="0"/>
      <w:adjustRightInd w:val="0"/>
      <w:spacing w:after="160" w:line="240" w:lineRule="exact"/>
      <w:jc w:val="right"/>
    </w:pPr>
    <w:rPr>
      <w:rFonts w:ascii="Arial" w:hAnsi="Arial" w:cs="Arial"/>
      <w:sz w:val="20"/>
      <w:lang w:val="en-GB" w:eastAsia="en-US"/>
    </w:rPr>
  </w:style>
  <w:style w:type="paragraph" w:styleId="afff1">
    <w:name w:val="List Paragraph"/>
    <w:basedOn w:val="a1"/>
    <w:uiPriority w:val="34"/>
    <w:qFormat/>
    <w:rsid w:val="005B3C72"/>
    <w:pPr>
      <w:ind w:left="720"/>
      <w:contextualSpacing/>
    </w:pPr>
  </w:style>
  <w:style w:type="character" w:customStyle="1" w:styleId="ConsPlusNormal0">
    <w:name w:val="ConsPlusNormal Знак"/>
    <w:link w:val="ConsPlusNormal"/>
    <w:locked/>
    <w:rsid w:val="00E7491F"/>
    <w:rPr>
      <w:rFonts w:ascii="Arial" w:hAnsi="Arial" w:cs="Arial"/>
      <w:lang w:val="ru-RU" w:eastAsia="ru-RU" w:bidi="ar-SA"/>
    </w:rPr>
  </w:style>
  <w:style w:type="paragraph" w:styleId="afff2">
    <w:name w:val="No Spacing"/>
    <w:link w:val="afff3"/>
    <w:qFormat/>
    <w:rsid w:val="00E7491F"/>
    <w:rPr>
      <w:rFonts w:ascii="Calibri" w:eastAsia="Calibri" w:hAnsi="Calibri"/>
      <w:sz w:val="22"/>
      <w:szCs w:val="22"/>
      <w:lang w:eastAsia="en-US"/>
    </w:rPr>
  </w:style>
  <w:style w:type="character" w:customStyle="1" w:styleId="afff3">
    <w:name w:val="Без интервала Знак"/>
    <w:link w:val="afff2"/>
    <w:locked/>
    <w:rsid w:val="00E7491F"/>
    <w:rPr>
      <w:rFonts w:ascii="Calibri" w:eastAsia="Calibri" w:hAnsi="Calibri"/>
      <w:sz w:val="22"/>
      <w:szCs w:val="22"/>
      <w:lang w:eastAsia="en-US" w:bidi="ar-SA"/>
    </w:rPr>
  </w:style>
  <w:style w:type="character" w:customStyle="1" w:styleId="apple-converted-space">
    <w:name w:val="apple-converted-space"/>
    <w:basedOn w:val="a2"/>
    <w:rsid w:val="00DD1BD2"/>
  </w:style>
  <w:style w:type="paragraph" w:customStyle="1" w:styleId="afff4">
    <w:name w:val="Стиль"/>
    <w:rsid w:val="00F00B5B"/>
    <w:pPr>
      <w:widowControl w:val="0"/>
      <w:suppressAutoHyphens/>
      <w:autoSpaceDE w:val="0"/>
    </w:pPr>
    <w:rPr>
      <w:rFonts w:eastAsia="Arial"/>
      <w:sz w:val="24"/>
      <w:szCs w:val="24"/>
      <w:lang w:eastAsia="ar-SA"/>
    </w:rPr>
  </w:style>
  <w:style w:type="character" w:customStyle="1" w:styleId="af5">
    <w:name w:val="Название Знак"/>
    <w:link w:val="af4"/>
    <w:locked/>
    <w:rsid w:val="00EF16EC"/>
    <w:rPr>
      <w:rFonts w:ascii="Arial" w:hAnsi="Arial"/>
      <w:b/>
      <w:kern w:val="28"/>
      <w:sz w:val="32"/>
    </w:rPr>
  </w:style>
  <w:style w:type="character" w:customStyle="1" w:styleId="46">
    <w:name w:val="Заголовок №4_"/>
    <w:link w:val="47"/>
    <w:locked/>
    <w:rsid w:val="007D4491"/>
    <w:rPr>
      <w:sz w:val="21"/>
      <w:szCs w:val="21"/>
      <w:shd w:val="clear" w:color="auto" w:fill="FFFFFF"/>
    </w:rPr>
  </w:style>
  <w:style w:type="character" w:customStyle="1" w:styleId="afff5">
    <w:name w:val="Основной текст_"/>
    <w:link w:val="72"/>
    <w:locked/>
    <w:rsid w:val="007D4491"/>
    <w:rPr>
      <w:sz w:val="21"/>
      <w:szCs w:val="21"/>
      <w:shd w:val="clear" w:color="auto" w:fill="FFFFFF"/>
    </w:rPr>
  </w:style>
  <w:style w:type="character" w:customStyle="1" w:styleId="afff6">
    <w:name w:val="Колонтитул_"/>
    <w:link w:val="afff7"/>
    <w:locked/>
    <w:rsid w:val="007D4491"/>
    <w:rPr>
      <w:shd w:val="clear" w:color="auto" w:fill="FFFFFF"/>
    </w:rPr>
  </w:style>
  <w:style w:type="character" w:customStyle="1" w:styleId="100">
    <w:name w:val="Колонтитул + 10"/>
    <w:aliases w:val="5 pt"/>
    <w:rsid w:val="007D4491"/>
    <w:rPr>
      <w:rFonts w:ascii="Times New Roman" w:hAnsi="Times New Roman" w:cs="Times New Roman"/>
      <w:spacing w:val="0"/>
      <w:sz w:val="21"/>
      <w:szCs w:val="21"/>
    </w:rPr>
  </w:style>
  <w:style w:type="character" w:customStyle="1" w:styleId="48">
    <w:name w:val="Основной текст (4)_"/>
    <w:link w:val="410"/>
    <w:locked/>
    <w:rsid w:val="007D4491"/>
    <w:rPr>
      <w:sz w:val="21"/>
      <w:szCs w:val="21"/>
      <w:shd w:val="clear" w:color="auto" w:fill="FFFFFF"/>
    </w:rPr>
  </w:style>
  <w:style w:type="character" w:customStyle="1" w:styleId="49">
    <w:name w:val="Основной текст4"/>
    <w:rsid w:val="007D4491"/>
    <w:rPr>
      <w:rFonts w:ascii="Times New Roman" w:hAnsi="Times New Roman" w:cs="Times New Roman"/>
      <w:spacing w:val="0"/>
      <w:sz w:val="21"/>
      <w:szCs w:val="21"/>
      <w:u w:val="single"/>
      <w:lang w:val="en-US"/>
    </w:rPr>
  </w:style>
  <w:style w:type="character" w:customStyle="1" w:styleId="56">
    <w:name w:val="Основной текст5"/>
    <w:basedOn w:val="afff5"/>
    <w:rsid w:val="007D4491"/>
  </w:style>
  <w:style w:type="character" w:customStyle="1" w:styleId="101">
    <w:name w:val="Основной текст + Полужирный10"/>
    <w:rsid w:val="007D4491"/>
    <w:rPr>
      <w:rFonts w:ascii="Times New Roman" w:hAnsi="Times New Roman" w:cs="Times New Roman"/>
      <w:b/>
      <w:bCs/>
      <w:spacing w:val="0"/>
      <w:sz w:val="21"/>
      <w:szCs w:val="21"/>
    </w:rPr>
  </w:style>
  <w:style w:type="character" w:customStyle="1" w:styleId="92">
    <w:name w:val="Основной текст + Полужирный9"/>
    <w:rsid w:val="007D4491"/>
    <w:rPr>
      <w:rFonts w:ascii="Times New Roman" w:hAnsi="Times New Roman" w:cs="Times New Roman"/>
      <w:b/>
      <w:bCs/>
      <w:spacing w:val="0"/>
      <w:sz w:val="21"/>
      <w:szCs w:val="21"/>
    </w:rPr>
  </w:style>
  <w:style w:type="character" w:customStyle="1" w:styleId="420">
    <w:name w:val="Основной текст (4) + Не полужирный2"/>
    <w:rsid w:val="007D4491"/>
    <w:rPr>
      <w:rFonts w:ascii="Times New Roman" w:hAnsi="Times New Roman" w:cs="Times New Roman"/>
      <w:b/>
      <w:bCs/>
      <w:spacing w:val="0"/>
      <w:sz w:val="21"/>
      <w:szCs w:val="21"/>
    </w:rPr>
  </w:style>
  <w:style w:type="character" w:customStyle="1" w:styleId="82">
    <w:name w:val="Основной текст + Полужирный8"/>
    <w:rsid w:val="007D4491"/>
    <w:rPr>
      <w:rFonts w:ascii="Times New Roman" w:hAnsi="Times New Roman" w:cs="Times New Roman"/>
      <w:b/>
      <w:bCs/>
      <w:spacing w:val="0"/>
      <w:sz w:val="21"/>
      <w:szCs w:val="21"/>
    </w:rPr>
  </w:style>
  <w:style w:type="character" w:customStyle="1" w:styleId="411">
    <w:name w:val="Основной текст (4) + Не полужирный1"/>
    <w:rsid w:val="007D4491"/>
    <w:rPr>
      <w:rFonts w:ascii="Times New Roman" w:hAnsi="Times New Roman" w:cs="Times New Roman"/>
      <w:b/>
      <w:bCs/>
      <w:spacing w:val="0"/>
      <w:sz w:val="21"/>
      <w:szCs w:val="21"/>
    </w:rPr>
  </w:style>
  <w:style w:type="character" w:customStyle="1" w:styleId="4a">
    <w:name w:val="Основной текст (4)"/>
    <w:rsid w:val="007D4491"/>
    <w:rPr>
      <w:rFonts w:ascii="Times New Roman" w:hAnsi="Times New Roman" w:cs="Times New Roman"/>
      <w:spacing w:val="0"/>
      <w:sz w:val="21"/>
      <w:szCs w:val="21"/>
      <w:u w:val="single"/>
    </w:rPr>
  </w:style>
  <w:style w:type="character" w:customStyle="1" w:styleId="73">
    <w:name w:val="Основной текст + Полужирный7"/>
    <w:rsid w:val="007D4491"/>
    <w:rPr>
      <w:rFonts w:ascii="Times New Roman" w:hAnsi="Times New Roman" w:cs="Times New Roman"/>
      <w:b/>
      <w:bCs/>
      <w:spacing w:val="0"/>
      <w:sz w:val="21"/>
      <w:szCs w:val="21"/>
    </w:rPr>
  </w:style>
  <w:style w:type="character" w:customStyle="1" w:styleId="62">
    <w:name w:val="Основной текст + Полужирный6"/>
    <w:rsid w:val="007D4491"/>
    <w:rPr>
      <w:rFonts w:ascii="Times New Roman" w:hAnsi="Times New Roman" w:cs="Times New Roman"/>
      <w:b/>
      <w:bCs/>
      <w:spacing w:val="0"/>
      <w:sz w:val="21"/>
      <w:szCs w:val="21"/>
    </w:rPr>
  </w:style>
  <w:style w:type="character" w:customStyle="1" w:styleId="57">
    <w:name w:val="Основной текст + Полужирный5"/>
    <w:rsid w:val="007D4491"/>
    <w:rPr>
      <w:rFonts w:ascii="Times New Roman" w:hAnsi="Times New Roman" w:cs="Times New Roman"/>
      <w:b/>
      <w:bCs/>
      <w:spacing w:val="0"/>
      <w:sz w:val="21"/>
      <w:szCs w:val="21"/>
    </w:rPr>
  </w:style>
  <w:style w:type="character" w:customStyle="1" w:styleId="4b">
    <w:name w:val="Основной текст + Полужирный4"/>
    <w:rsid w:val="007D4491"/>
    <w:rPr>
      <w:rFonts w:ascii="Times New Roman" w:hAnsi="Times New Roman" w:cs="Times New Roman"/>
      <w:b/>
      <w:bCs/>
      <w:spacing w:val="0"/>
      <w:sz w:val="21"/>
      <w:szCs w:val="21"/>
    </w:rPr>
  </w:style>
  <w:style w:type="character" w:customStyle="1" w:styleId="38">
    <w:name w:val="Основной текст + Полужирный3"/>
    <w:rsid w:val="007D4491"/>
    <w:rPr>
      <w:rFonts w:ascii="Times New Roman" w:hAnsi="Times New Roman" w:cs="Times New Roman"/>
      <w:b/>
      <w:bCs/>
      <w:spacing w:val="0"/>
      <w:sz w:val="21"/>
      <w:szCs w:val="21"/>
    </w:rPr>
  </w:style>
  <w:style w:type="character" w:customStyle="1" w:styleId="2a">
    <w:name w:val="Основной текст + Полужирный2"/>
    <w:rsid w:val="007D4491"/>
    <w:rPr>
      <w:rFonts w:ascii="Times New Roman" w:hAnsi="Times New Roman" w:cs="Times New Roman"/>
      <w:b/>
      <w:bCs/>
      <w:spacing w:val="0"/>
      <w:sz w:val="21"/>
      <w:szCs w:val="21"/>
    </w:rPr>
  </w:style>
  <w:style w:type="character" w:customStyle="1" w:styleId="63">
    <w:name w:val="Основной текст6"/>
    <w:basedOn w:val="afff5"/>
    <w:rsid w:val="007D4491"/>
  </w:style>
  <w:style w:type="character" w:customStyle="1" w:styleId="13">
    <w:name w:val="Основной текст + Полужирный1"/>
    <w:rsid w:val="007D4491"/>
    <w:rPr>
      <w:rFonts w:ascii="Times New Roman" w:hAnsi="Times New Roman" w:cs="Times New Roman"/>
      <w:b/>
      <w:bCs/>
      <w:spacing w:val="0"/>
      <w:sz w:val="21"/>
      <w:szCs w:val="21"/>
    </w:rPr>
  </w:style>
  <w:style w:type="paragraph" w:customStyle="1" w:styleId="47">
    <w:name w:val="Заголовок №4"/>
    <w:basedOn w:val="a1"/>
    <w:link w:val="46"/>
    <w:rsid w:val="007D4491"/>
    <w:pPr>
      <w:shd w:val="clear" w:color="auto" w:fill="FFFFFF"/>
      <w:spacing w:after="420" w:line="240" w:lineRule="atLeast"/>
      <w:outlineLvl w:val="3"/>
    </w:pPr>
    <w:rPr>
      <w:sz w:val="21"/>
      <w:szCs w:val="21"/>
      <w:lang/>
    </w:rPr>
  </w:style>
  <w:style w:type="paragraph" w:customStyle="1" w:styleId="72">
    <w:name w:val="Основной текст7"/>
    <w:basedOn w:val="a1"/>
    <w:link w:val="afff5"/>
    <w:rsid w:val="007D4491"/>
    <w:pPr>
      <w:shd w:val="clear" w:color="auto" w:fill="FFFFFF"/>
      <w:spacing w:before="6660" w:line="254" w:lineRule="exact"/>
      <w:jc w:val="center"/>
    </w:pPr>
    <w:rPr>
      <w:sz w:val="21"/>
      <w:szCs w:val="21"/>
      <w:lang/>
    </w:rPr>
  </w:style>
  <w:style w:type="paragraph" w:customStyle="1" w:styleId="afff7">
    <w:name w:val="Колонтитул"/>
    <w:basedOn w:val="a1"/>
    <w:link w:val="afff6"/>
    <w:rsid w:val="007D4491"/>
    <w:pPr>
      <w:shd w:val="clear" w:color="auto" w:fill="FFFFFF"/>
    </w:pPr>
    <w:rPr>
      <w:sz w:val="20"/>
      <w:lang/>
    </w:rPr>
  </w:style>
  <w:style w:type="paragraph" w:customStyle="1" w:styleId="410">
    <w:name w:val="Основной текст (4)1"/>
    <w:basedOn w:val="a1"/>
    <w:link w:val="48"/>
    <w:rsid w:val="007D4491"/>
    <w:pPr>
      <w:shd w:val="clear" w:color="auto" w:fill="FFFFFF"/>
      <w:spacing w:before="60" w:after="60" w:line="240" w:lineRule="atLeast"/>
      <w:jc w:val="both"/>
    </w:pPr>
    <w:rPr>
      <w:sz w:val="21"/>
      <w:szCs w:val="21"/>
      <w:lang/>
    </w:rPr>
  </w:style>
  <w:style w:type="paragraph" w:customStyle="1" w:styleId="FR1">
    <w:name w:val="FR1"/>
    <w:rsid w:val="00B61058"/>
    <w:pPr>
      <w:widowControl w:val="0"/>
      <w:spacing w:before="700"/>
      <w:ind w:left="34" w:firstLine="709"/>
    </w:pPr>
    <w:rPr>
      <w:rFonts w:eastAsia="Calibri"/>
      <w:b/>
      <w:sz w:val="28"/>
    </w:rPr>
  </w:style>
  <w:style w:type="paragraph" w:customStyle="1" w:styleId="14">
    <w:name w:val="Обычный1"/>
    <w:basedOn w:val="a1"/>
    <w:rsid w:val="00B61058"/>
    <w:pPr>
      <w:widowControl w:val="0"/>
      <w:snapToGrid w:val="0"/>
      <w:spacing w:line="300" w:lineRule="auto"/>
      <w:ind w:left="34" w:firstLine="720"/>
      <w:jc w:val="both"/>
    </w:pPr>
    <w:rPr>
      <w:rFonts w:eastAsia="Calibri"/>
      <w:szCs w:val="24"/>
    </w:rPr>
  </w:style>
  <w:style w:type="paragraph" w:customStyle="1" w:styleId="39">
    <w:name w:val="Обычный3"/>
    <w:rsid w:val="00B61058"/>
    <w:pPr>
      <w:widowControl w:val="0"/>
      <w:spacing w:line="278" w:lineRule="auto"/>
      <w:ind w:left="280" w:firstLine="709"/>
    </w:pPr>
    <w:rPr>
      <w:rFonts w:eastAsia="Calibri"/>
    </w:rPr>
  </w:style>
  <w:style w:type="paragraph" w:customStyle="1" w:styleId="ListParagraph">
    <w:name w:val="List Paragraph"/>
    <w:basedOn w:val="a1"/>
    <w:link w:val="ListParagraphChar"/>
    <w:rsid w:val="00B61058"/>
    <w:pPr>
      <w:widowControl w:val="0"/>
      <w:shd w:val="clear" w:color="auto" w:fill="FFFFFF"/>
      <w:ind w:left="720" w:firstLine="709"/>
      <w:contextualSpacing/>
      <w:jc w:val="both"/>
    </w:pPr>
    <w:rPr>
      <w:rFonts w:eastAsia="Calibri"/>
      <w:sz w:val="22"/>
      <w:szCs w:val="22"/>
    </w:rPr>
  </w:style>
  <w:style w:type="paragraph" w:customStyle="1" w:styleId="p008d83ec890a0e2d824458fb0c471908">
    <w:name w:val="p008d83ec890a0e2d824458fb0c471908"/>
    <w:basedOn w:val="a1"/>
    <w:rsid w:val="00B61058"/>
    <w:pPr>
      <w:spacing w:before="100" w:beforeAutospacing="1" w:after="100" w:afterAutospacing="1"/>
    </w:pPr>
    <w:rPr>
      <w:rFonts w:eastAsia="Calibri"/>
      <w:szCs w:val="24"/>
    </w:rPr>
  </w:style>
  <w:style w:type="paragraph" w:customStyle="1" w:styleId="64">
    <w:name w:val="Обычный6"/>
    <w:rsid w:val="00B61058"/>
    <w:pPr>
      <w:widowControl w:val="0"/>
      <w:spacing w:line="300" w:lineRule="auto"/>
      <w:ind w:firstLine="720"/>
      <w:jc w:val="both"/>
    </w:pPr>
    <w:rPr>
      <w:rFonts w:eastAsia="Calibri"/>
      <w:sz w:val="24"/>
    </w:rPr>
  </w:style>
  <w:style w:type="character" w:customStyle="1" w:styleId="sentence">
    <w:name w:val="sentence"/>
    <w:rsid w:val="00B61058"/>
    <w:rPr>
      <w:rFonts w:ascii="Times New Roman" w:hAnsi="Times New Roman" w:cs="Times New Roman" w:hint="default"/>
    </w:rPr>
  </w:style>
  <w:style w:type="character" w:customStyle="1" w:styleId="afff8">
    <w:name w:val="Гипертекстовая ссылка"/>
    <w:uiPriority w:val="99"/>
    <w:rsid w:val="008747BD"/>
    <w:rPr>
      <w:b/>
      <w:bCs/>
      <w:color w:val="008000"/>
      <w:sz w:val="30"/>
      <w:szCs w:val="30"/>
    </w:rPr>
  </w:style>
  <w:style w:type="paragraph" w:customStyle="1" w:styleId="afff9">
    <w:name w:val="Îñíîâí"/>
    <w:basedOn w:val="a1"/>
    <w:rsid w:val="008747BD"/>
    <w:pPr>
      <w:widowControl w:val="0"/>
      <w:jc w:val="both"/>
    </w:pPr>
    <w:rPr>
      <w:rFonts w:ascii="Arial" w:hAnsi="Arial" w:cs="Arial"/>
      <w:sz w:val="22"/>
    </w:rPr>
  </w:style>
  <w:style w:type="paragraph" w:customStyle="1" w:styleId="210">
    <w:name w:val="Основной текст 21"/>
    <w:basedOn w:val="a1"/>
    <w:rsid w:val="008747BD"/>
    <w:pPr>
      <w:widowControl w:val="0"/>
      <w:spacing w:before="120" w:after="120"/>
      <w:ind w:firstLine="851"/>
      <w:jc w:val="both"/>
    </w:pPr>
  </w:style>
  <w:style w:type="paragraph" w:styleId="HTML">
    <w:name w:val="HTML Preformatted"/>
    <w:basedOn w:val="a1"/>
    <w:link w:val="HTML0"/>
    <w:rsid w:val="0087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rPr>
  </w:style>
  <w:style w:type="character" w:customStyle="1" w:styleId="HTML0">
    <w:name w:val="Стандартный HTML Знак"/>
    <w:link w:val="HTML"/>
    <w:rsid w:val="008747BD"/>
    <w:rPr>
      <w:rFonts w:ascii="Courier New" w:hAnsi="Courier New" w:cs="Courier New"/>
    </w:rPr>
  </w:style>
  <w:style w:type="paragraph" w:customStyle="1" w:styleId="afffa">
    <w:name w:val="Нормальный (таблица)"/>
    <w:basedOn w:val="a1"/>
    <w:next w:val="a1"/>
    <w:rsid w:val="002E2958"/>
    <w:pPr>
      <w:widowControl w:val="0"/>
      <w:autoSpaceDE w:val="0"/>
      <w:autoSpaceDN w:val="0"/>
      <w:adjustRightInd w:val="0"/>
      <w:jc w:val="both"/>
    </w:pPr>
    <w:rPr>
      <w:rFonts w:ascii="Arial" w:hAnsi="Arial"/>
      <w:szCs w:val="24"/>
    </w:rPr>
  </w:style>
  <w:style w:type="paragraph" w:styleId="afffb">
    <w:name w:val="Balloon Text"/>
    <w:basedOn w:val="a1"/>
    <w:link w:val="afffc"/>
    <w:rsid w:val="00E36F02"/>
    <w:rPr>
      <w:rFonts w:ascii="Tahoma" w:hAnsi="Tahoma"/>
      <w:sz w:val="16"/>
      <w:szCs w:val="16"/>
      <w:lang/>
    </w:rPr>
  </w:style>
  <w:style w:type="character" w:customStyle="1" w:styleId="afffc">
    <w:name w:val="Текст выноски Знак"/>
    <w:link w:val="afffb"/>
    <w:rsid w:val="00E36F02"/>
    <w:rPr>
      <w:rFonts w:ascii="Tahoma" w:hAnsi="Tahoma" w:cs="Tahoma"/>
      <w:sz w:val="16"/>
      <w:szCs w:val="16"/>
    </w:rPr>
  </w:style>
  <w:style w:type="paragraph" w:customStyle="1" w:styleId="2b">
    <w:name w:val="Обычный2"/>
    <w:rsid w:val="00B76B1D"/>
    <w:pPr>
      <w:widowControl w:val="0"/>
      <w:spacing w:line="300" w:lineRule="auto"/>
      <w:ind w:firstLine="720"/>
      <w:jc w:val="both"/>
    </w:pPr>
    <w:rPr>
      <w:snapToGrid w:val="0"/>
      <w:sz w:val="24"/>
    </w:rPr>
  </w:style>
  <w:style w:type="paragraph" w:customStyle="1" w:styleId="afffd">
    <w:name w:val="Содержимое таблицы"/>
    <w:basedOn w:val="a1"/>
    <w:rsid w:val="006521E8"/>
    <w:pPr>
      <w:suppressLineNumbers/>
      <w:suppressAutoHyphens/>
      <w:spacing w:after="200" w:line="276" w:lineRule="auto"/>
    </w:pPr>
    <w:rPr>
      <w:rFonts w:ascii="Calibri" w:eastAsia="Lucida Sans Unicode" w:hAnsi="Calibri" w:cs="Calibri"/>
      <w:kern w:val="1"/>
      <w:sz w:val="22"/>
      <w:szCs w:val="22"/>
      <w:lang w:eastAsia="en-US"/>
    </w:rPr>
  </w:style>
  <w:style w:type="paragraph" w:customStyle="1" w:styleId="BodyText21">
    <w:name w:val="Body Text 21"/>
    <w:basedOn w:val="a1"/>
    <w:rsid w:val="005B3269"/>
    <w:pPr>
      <w:widowControl w:val="0"/>
      <w:tabs>
        <w:tab w:val="left" w:pos="426"/>
      </w:tabs>
      <w:jc w:val="both"/>
    </w:pPr>
    <w:rPr>
      <w:szCs w:val="24"/>
    </w:rPr>
  </w:style>
  <w:style w:type="paragraph" w:customStyle="1" w:styleId="-">
    <w:name w:val="Контракт-пункт"/>
    <w:basedOn w:val="a1"/>
    <w:rsid w:val="00714303"/>
    <w:pPr>
      <w:tabs>
        <w:tab w:val="num" w:pos="360"/>
        <w:tab w:val="num" w:pos="643"/>
        <w:tab w:val="left" w:pos="680"/>
      </w:tabs>
      <w:spacing w:after="60"/>
      <w:ind w:firstLine="567"/>
      <w:jc w:val="both"/>
    </w:pPr>
    <w:rPr>
      <w:szCs w:val="24"/>
    </w:rPr>
  </w:style>
  <w:style w:type="paragraph" w:customStyle="1" w:styleId="Iacaaiea">
    <w:name w:val="Iacaaiea"/>
    <w:basedOn w:val="a1"/>
    <w:rsid w:val="00714303"/>
    <w:pPr>
      <w:tabs>
        <w:tab w:val="left" w:pos="426"/>
      </w:tabs>
      <w:spacing w:before="120" w:line="360" w:lineRule="atLeast"/>
      <w:jc w:val="center"/>
    </w:pPr>
    <w:rPr>
      <w:b/>
      <w:bCs/>
      <w:sz w:val="22"/>
      <w:szCs w:val="22"/>
    </w:rPr>
  </w:style>
  <w:style w:type="character" w:customStyle="1" w:styleId="WW8Num15z4">
    <w:name w:val="WW8Num15z4"/>
    <w:rsid w:val="00D11215"/>
  </w:style>
  <w:style w:type="paragraph" w:customStyle="1" w:styleId="afffe">
    <w:name w:val="Обычный.Нормальный абзац"/>
    <w:rsid w:val="00494EA9"/>
    <w:pPr>
      <w:widowControl w:val="0"/>
      <w:suppressAutoHyphens/>
      <w:ind w:firstLine="709"/>
      <w:jc w:val="both"/>
    </w:pPr>
    <w:rPr>
      <w:sz w:val="24"/>
      <w:lang w:eastAsia="zh-CN"/>
    </w:rPr>
  </w:style>
  <w:style w:type="character" w:customStyle="1" w:styleId="value">
    <w:name w:val="value"/>
    <w:rsid w:val="00494EA9"/>
  </w:style>
  <w:style w:type="paragraph" w:customStyle="1" w:styleId="s1">
    <w:name w:val="s_1"/>
    <w:basedOn w:val="a1"/>
    <w:rsid w:val="00C85F72"/>
    <w:pPr>
      <w:spacing w:before="100" w:beforeAutospacing="1" w:after="100" w:afterAutospacing="1"/>
    </w:pPr>
    <w:rPr>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182380"/>
    <w:pPr>
      <w:spacing w:before="100" w:beforeAutospacing="1" w:after="100" w:afterAutospacing="1"/>
    </w:pPr>
    <w:rPr>
      <w:rFonts w:ascii="Tahoma" w:hAnsi="Tahoma"/>
      <w:sz w:val="20"/>
      <w:lang w:val="en-US" w:eastAsia="en-US"/>
    </w:rPr>
  </w:style>
  <w:style w:type="paragraph" w:customStyle="1" w:styleId="affff">
    <w:name w:val="Комментарий"/>
    <w:basedOn w:val="a1"/>
    <w:next w:val="a1"/>
    <w:rsid w:val="0090491D"/>
    <w:pPr>
      <w:autoSpaceDE w:val="0"/>
      <w:autoSpaceDN w:val="0"/>
      <w:adjustRightInd w:val="0"/>
      <w:spacing w:before="75"/>
      <w:ind w:left="170"/>
      <w:jc w:val="both"/>
    </w:pPr>
    <w:rPr>
      <w:rFonts w:ascii="Arial" w:hAnsi="Arial"/>
      <w:color w:val="353842"/>
      <w:szCs w:val="24"/>
      <w:shd w:val="clear" w:color="auto" w:fill="F0F0F0"/>
    </w:rPr>
  </w:style>
  <w:style w:type="paragraph" w:customStyle="1" w:styleId="affff0">
    <w:name w:val="Информация об изменениях документа"/>
    <w:basedOn w:val="affff"/>
    <w:next w:val="a1"/>
    <w:rsid w:val="0090491D"/>
    <w:rPr>
      <w:i/>
      <w:iCs/>
    </w:rPr>
  </w:style>
  <w:style w:type="paragraph" w:customStyle="1" w:styleId="58">
    <w:name w:val=" Знак Знак5"/>
    <w:basedOn w:val="a1"/>
    <w:rsid w:val="00C51F74"/>
    <w:pPr>
      <w:spacing w:before="100" w:beforeAutospacing="1" w:after="100" w:afterAutospacing="1"/>
    </w:pPr>
    <w:rPr>
      <w:rFonts w:ascii="Tahoma" w:hAnsi="Tahoma"/>
      <w:sz w:val="20"/>
      <w:lang w:val="en-US" w:eastAsia="en-US"/>
    </w:rPr>
  </w:style>
  <w:style w:type="paragraph" w:customStyle="1" w:styleId="59">
    <w:name w:val="Знак Знак5"/>
    <w:basedOn w:val="a1"/>
    <w:rsid w:val="00EB48CE"/>
    <w:pPr>
      <w:spacing w:before="100" w:beforeAutospacing="1" w:after="100" w:afterAutospacing="1"/>
    </w:pPr>
    <w:rPr>
      <w:rFonts w:ascii="Tahoma" w:hAnsi="Tahoma"/>
      <w:sz w:val="20"/>
      <w:lang w:val="en-US" w:eastAsia="en-US"/>
    </w:rPr>
  </w:style>
  <w:style w:type="character" w:customStyle="1" w:styleId="links8">
    <w:name w:val="link s_8"/>
    <w:rsid w:val="006B3F48"/>
    <w:rPr>
      <w:strike w:val="0"/>
      <w:dstrike w:val="0"/>
      <w:u w:val="none"/>
      <w:effect w:val="none"/>
    </w:rPr>
  </w:style>
  <w:style w:type="paragraph" w:customStyle="1" w:styleId="Normal">
    <w:name w:val="Normal"/>
    <w:rsid w:val="00C51D94"/>
    <w:pPr>
      <w:widowControl w:val="0"/>
    </w:pPr>
    <w:rPr>
      <w:snapToGrid w:val="0"/>
    </w:rPr>
  </w:style>
  <w:style w:type="paragraph" w:customStyle="1" w:styleId="affff1">
    <w:name w:val="Мой"/>
    <w:basedOn w:val="a1"/>
    <w:rsid w:val="000828CD"/>
    <w:pPr>
      <w:ind w:firstLine="720"/>
      <w:jc w:val="both"/>
    </w:pPr>
    <w:rPr>
      <w:rFonts w:ascii="CG Times (W1)" w:hAnsi="CG Times (W1)"/>
      <w:sz w:val="28"/>
    </w:rPr>
  </w:style>
  <w:style w:type="character" w:customStyle="1" w:styleId="ins">
    <w:name w:val="ins"/>
    <w:rsid w:val="00825669"/>
  </w:style>
  <w:style w:type="character" w:customStyle="1" w:styleId="2c">
    <w:name w:val="Знак Знак2"/>
    <w:semiHidden/>
    <w:locked/>
    <w:rsid w:val="00A55A99"/>
    <w:rPr>
      <w:lang w:val="ru-RU" w:eastAsia="ru-RU" w:bidi="ar-SA"/>
    </w:rPr>
  </w:style>
  <w:style w:type="character" w:customStyle="1" w:styleId="FootnoteTextChar">
    <w:name w:val="Footnote Text Char"/>
    <w:aliases w:val="Footnote Text Char Знак Знак Char,Footnote Text Char Знак Char,Footnote Text Char Знак Знак Знак Знак Char1,Footnote Text Char Знак Знак Знак Знак Char Char1,Footnote Text Char Знак Знак Знак Знак Char Char Char,Текст сноски45 Char"/>
    <w:locked/>
    <w:rsid w:val="00D63D09"/>
    <w:rPr>
      <w:lang w:val="ru-RU" w:eastAsia="ru-RU" w:bidi="ar-SA"/>
    </w:rPr>
  </w:style>
  <w:style w:type="character" w:customStyle="1" w:styleId="ListParagraphChar">
    <w:name w:val="List Paragraph Char"/>
    <w:basedOn w:val="a2"/>
    <w:link w:val="ListParagraph"/>
    <w:locked/>
    <w:rsid w:val="004C3628"/>
    <w:rPr>
      <w:rFonts w:eastAsia="Calibri"/>
      <w:sz w:val="22"/>
      <w:szCs w:val="22"/>
      <w:lang w:val="ru-RU" w:eastAsia="ru-RU" w:bidi="ar-SA"/>
    </w:rPr>
  </w:style>
  <w:style w:type="character" w:customStyle="1" w:styleId="af3">
    <w:name w:val="Основной текст с отступом Знак"/>
    <w:link w:val="af2"/>
    <w:rsid w:val="00B67FF1"/>
    <w:rPr>
      <w:sz w:val="24"/>
    </w:rPr>
  </w:style>
  <w:style w:type="character" w:customStyle="1" w:styleId="blk">
    <w:name w:val="blk"/>
    <w:basedOn w:val="a2"/>
    <w:rsid w:val="00E75D2A"/>
  </w:style>
  <w:style w:type="paragraph" w:customStyle="1" w:styleId="ListParagraph1">
    <w:name w:val="List Paragraph1"/>
    <w:basedOn w:val="a1"/>
    <w:rsid w:val="00D724EF"/>
    <w:pPr>
      <w:widowControl w:val="0"/>
      <w:shd w:val="clear" w:color="auto" w:fill="FFFFFF"/>
      <w:ind w:left="720" w:firstLine="709"/>
      <w:jc w:val="both"/>
    </w:pPr>
    <w:rPr>
      <w:sz w:val="22"/>
      <w:szCs w:val="22"/>
    </w:rPr>
  </w:style>
  <w:style w:type="paragraph" w:customStyle="1" w:styleId="NoSpacing1">
    <w:name w:val="No Spacing1"/>
    <w:link w:val="NoSpacingChar"/>
    <w:rsid w:val="00D724EF"/>
    <w:rPr>
      <w:rFonts w:ascii="Calibri" w:eastAsia="Calibri" w:hAnsi="Calibri"/>
      <w:sz w:val="22"/>
      <w:szCs w:val="22"/>
      <w:lang w:eastAsia="en-US"/>
    </w:rPr>
  </w:style>
  <w:style w:type="character" w:customStyle="1" w:styleId="NoSpacingChar">
    <w:name w:val="No Spacing Char"/>
    <w:link w:val="NoSpacing1"/>
    <w:locked/>
    <w:rsid w:val="00D724EF"/>
    <w:rPr>
      <w:rFonts w:ascii="Calibri" w:eastAsia="Calibri" w:hAnsi="Calibri"/>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40135314">
      <w:bodyDiv w:val="1"/>
      <w:marLeft w:val="0"/>
      <w:marRight w:val="0"/>
      <w:marTop w:val="0"/>
      <w:marBottom w:val="0"/>
      <w:divBdr>
        <w:top w:val="none" w:sz="0" w:space="0" w:color="auto"/>
        <w:left w:val="none" w:sz="0" w:space="0" w:color="auto"/>
        <w:bottom w:val="none" w:sz="0" w:space="0" w:color="auto"/>
        <w:right w:val="none" w:sz="0" w:space="0" w:color="auto"/>
      </w:divBdr>
    </w:div>
    <w:div w:id="51080320">
      <w:bodyDiv w:val="1"/>
      <w:marLeft w:val="0"/>
      <w:marRight w:val="0"/>
      <w:marTop w:val="0"/>
      <w:marBottom w:val="0"/>
      <w:divBdr>
        <w:top w:val="none" w:sz="0" w:space="0" w:color="auto"/>
        <w:left w:val="none" w:sz="0" w:space="0" w:color="auto"/>
        <w:bottom w:val="none" w:sz="0" w:space="0" w:color="auto"/>
        <w:right w:val="none" w:sz="0" w:space="0" w:color="auto"/>
      </w:divBdr>
    </w:div>
    <w:div w:id="101729110">
      <w:bodyDiv w:val="1"/>
      <w:marLeft w:val="0"/>
      <w:marRight w:val="0"/>
      <w:marTop w:val="0"/>
      <w:marBottom w:val="0"/>
      <w:divBdr>
        <w:top w:val="none" w:sz="0" w:space="0" w:color="auto"/>
        <w:left w:val="none" w:sz="0" w:space="0" w:color="auto"/>
        <w:bottom w:val="none" w:sz="0" w:space="0" w:color="auto"/>
        <w:right w:val="none" w:sz="0" w:space="0" w:color="auto"/>
      </w:divBdr>
    </w:div>
    <w:div w:id="107043183">
      <w:bodyDiv w:val="1"/>
      <w:marLeft w:val="0"/>
      <w:marRight w:val="0"/>
      <w:marTop w:val="0"/>
      <w:marBottom w:val="0"/>
      <w:divBdr>
        <w:top w:val="none" w:sz="0" w:space="0" w:color="auto"/>
        <w:left w:val="none" w:sz="0" w:space="0" w:color="auto"/>
        <w:bottom w:val="none" w:sz="0" w:space="0" w:color="auto"/>
        <w:right w:val="none" w:sz="0" w:space="0" w:color="auto"/>
      </w:divBdr>
    </w:div>
    <w:div w:id="117260176">
      <w:bodyDiv w:val="1"/>
      <w:marLeft w:val="0"/>
      <w:marRight w:val="0"/>
      <w:marTop w:val="0"/>
      <w:marBottom w:val="0"/>
      <w:divBdr>
        <w:top w:val="none" w:sz="0" w:space="0" w:color="auto"/>
        <w:left w:val="none" w:sz="0" w:space="0" w:color="auto"/>
        <w:bottom w:val="none" w:sz="0" w:space="0" w:color="auto"/>
        <w:right w:val="none" w:sz="0" w:space="0" w:color="auto"/>
      </w:divBdr>
      <w:divsChild>
        <w:div w:id="1574046370">
          <w:marLeft w:val="0"/>
          <w:marRight w:val="0"/>
          <w:marTop w:val="0"/>
          <w:marBottom w:val="0"/>
          <w:divBdr>
            <w:top w:val="none" w:sz="0" w:space="0" w:color="auto"/>
            <w:left w:val="none" w:sz="0" w:space="0" w:color="auto"/>
            <w:bottom w:val="none" w:sz="0" w:space="0" w:color="auto"/>
            <w:right w:val="none" w:sz="0" w:space="0" w:color="auto"/>
          </w:divBdr>
          <w:divsChild>
            <w:div w:id="1469854602">
              <w:marLeft w:val="0"/>
              <w:marRight w:val="0"/>
              <w:marTop w:val="0"/>
              <w:marBottom w:val="0"/>
              <w:divBdr>
                <w:top w:val="none" w:sz="0" w:space="0" w:color="auto"/>
                <w:left w:val="none" w:sz="0" w:space="0" w:color="auto"/>
                <w:bottom w:val="none" w:sz="0" w:space="0" w:color="auto"/>
                <w:right w:val="none" w:sz="0" w:space="0" w:color="auto"/>
              </w:divBdr>
              <w:divsChild>
                <w:div w:id="1442526204">
                  <w:marLeft w:val="0"/>
                  <w:marRight w:val="0"/>
                  <w:marTop w:val="0"/>
                  <w:marBottom w:val="0"/>
                  <w:divBdr>
                    <w:top w:val="none" w:sz="0" w:space="0" w:color="auto"/>
                    <w:left w:val="none" w:sz="0" w:space="0" w:color="auto"/>
                    <w:bottom w:val="none" w:sz="0" w:space="0" w:color="auto"/>
                    <w:right w:val="none" w:sz="0" w:space="0" w:color="auto"/>
                  </w:divBdr>
                  <w:divsChild>
                    <w:div w:id="1880822470">
                      <w:marLeft w:val="0"/>
                      <w:marRight w:val="0"/>
                      <w:marTop w:val="0"/>
                      <w:marBottom w:val="0"/>
                      <w:divBdr>
                        <w:top w:val="none" w:sz="0" w:space="0" w:color="auto"/>
                        <w:left w:val="none" w:sz="0" w:space="0" w:color="auto"/>
                        <w:bottom w:val="none" w:sz="0" w:space="0" w:color="auto"/>
                        <w:right w:val="none" w:sz="0" w:space="0" w:color="auto"/>
                      </w:divBdr>
                      <w:divsChild>
                        <w:div w:id="203177588">
                          <w:marLeft w:val="0"/>
                          <w:marRight w:val="0"/>
                          <w:marTop w:val="0"/>
                          <w:marBottom w:val="0"/>
                          <w:divBdr>
                            <w:top w:val="none" w:sz="0" w:space="0" w:color="auto"/>
                            <w:left w:val="none" w:sz="0" w:space="0" w:color="auto"/>
                            <w:bottom w:val="none" w:sz="0" w:space="0" w:color="auto"/>
                            <w:right w:val="none" w:sz="0" w:space="0" w:color="auto"/>
                          </w:divBdr>
                          <w:divsChild>
                            <w:div w:id="39136826">
                              <w:marLeft w:val="0"/>
                              <w:marRight w:val="0"/>
                              <w:marTop w:val="0"/>
                              <w:marBottom w:val="0"/>
                              <w:divBdr>
                                <w:top w:val="none" w:sz="0" w:space="0" w:color="auto"/>
                                <w:left w:val="none" w:sz="0" w:space="0" w:color="auto"/>
                                <w:bottom w:val="none" w:sz="0" w:space="0" w:color="auto"/>
                                <w:right w:val="none" w:sz="0" w:space="0" w:color="auto"/>
                              </w:divBdr>
                              <w:divsChild>
                                <w:div w:id="404111601">
                                  <w:marLeft w:val="0"/>
                                  <w:marRight w:val="0"/>
                                  <w:marTop w:val="0"/>
                                  <w:marBottom w:val="0"/>
                                  <w:divBdr>
                                    <w:top w:val="none" w:sz="0" w:space="0" w:color="auto"/>
                                    <w:left w:val="none" w:sz="0" w:space="0" w:color="auto"/>
                                    <w:bottom w:val="none" w:sz="0" w:space="0" w:color="auto"/>
                                    <w:right w:val="none" w:sz="0" w:space="0" w:color="auto"/>
                                  </w:divBdr>
                                  <w:divsChild>
                                    <w:div w:id="1185941545">
                                      <w:marLeft w:val="0"/>
                                      <w:marRight w:val="0"/>
                                      <w:marTop w:val="0"/>
                                      <w:marBottom w:val="0"/>
                                      <w:divBdr>
                                        <w:top w:val="none" w:sz="0" w:space="0" w:color="auto"/>
                                        <w:left w:val="none" w:sz="0" w:space="0" w:color="auto"/>
                                        <w:bottom w:val="none" w:sz="0" w:space="0" w:color="auto"/>
                                        <w:right w:val="none" w:sz="0" w:space="0" w:color="auto"/>
                                      </w:divBdr>
                                      <w:divsChild>
                                        <w:div w:id="1102724686">
                                          <w:marLeft w:val="0"/>
                                          <w:marRight w:val="0"/>
                                          <w:marTop w:val="0"/>
                                          <w:marBottom w:val="0"/>
                                          <w:divBdr>
                                            <w:top w:val="none" w:sz="0" w:space="0" w:color="auto"/>
                                            <w:left w:val="none" w:sz="0" w:space="0" w:color="auto"/>
                                            <w:bottom w:val="none" w:sz="0" w:space="0" w:color="auto"/>
                                            <w:right w:val="none" w:sz="0" w:space="0" w:color="auto"/>
                                          </w:divBdr>
                                          <w:divsChild>
                                            <w:div w:id="1066294894">
                                              <w:marLeft w:val="0"/>
                                              <w:marRight w:val="0"/>
                                              <w:marTop w:val="0"/>
                                              <w:marBottom w:val="0"/>
                                              <w:divBdr>
                                                <w:top w:val="none" w:sz="0" w:space="0" w:color="auto"/>
                                                <w:left w:val="none" w:sz="0" w:space="0" w:color="auto"/>
                                                <w:bottom w:val="none" w:sz="0" w:space="0" w:color="auto"/>
                                                <w:right w:val="none" w:sz="0" w:space="0" w:color="auto"/>
                                              </w:divBdr>
                                              <w:divsChild>
                                                <w:div w:id="1969124655">
                                                  <w:marLeft w:val="0"/>
                                                  <w:marRight w:val="0"/>
                                                  <w:marTop w:val="0"/>
                                                  <w:marBottom w:val="0"/>
                                                  <w:divBdr>
                                                    <w:top w:val="none" w:sz="0" w:space="0" w:color="auto"/>
                                                    <w:left w:val="none" w:sz="0" w:space="0" w:color="auto"/>
                                                    <w:bottom w:val="none" w:sz="0" w:space="0" w:color="auto"/>
                                                    <w:right w:val="none" w:sz="0" w:space="0" w:color="auto"/>
                                                  </w:divBdr>
                                                  <w:divsChild>
                                                    <w:div w:id="1760758150">
                                                      <w:marLeft w:val="0"/>
                                                      <w:marRight w:val="0"/>
                                                      <w:marTop w:val="0"/>
                                                      <w:marBottom w:val="0"/>
                                                      <w:divBdr>
                                                        <w:top w:val="none" w:sz="0" w:space="0" w:color="auto"/>
                                                        <w:left w:val="none" w:sz="0" w:space="0" w:color="auto"/>
                                                        <w:bottom w:val="none" w:sz="0" w:space="0" w:color="auto"/>
                                                        <w:right w:val="none" w:sz="0" w:space="0" w:color="auto"/>
                                                      </w:divBdr>
                                                      <w:divsChild>
                                                        <w:div w:id="154149019">
                                                          <w:marLeft w:val="0"/>
                                                          <w:marRight w:val="0"/>
                                                          <w:marTop w:val="0"/>
                                                          <w:marBottom w:val="0"/>
                                                          <w:divBdr>
                                                            <w:top w:val="none" w:sz="0" w:space="0" w:color="auto"/>
                                                            <w:left w:val="none" w:sz="0" w:space="0" w:color="auto"/>
                                                            <w:bottom w:val="none" w:sz="0" w:space="0" w:color="auto"/>
                                                            <w:right w:val="none" w:sz="0" w:space="0" w:color="auto"/>
                                                          </w:divBdr>
                                                          <w:divsChild>
                                                            <w:div w:id="1215968894">
                                                              <w:marLeft w:val="0"/>
                                                              <w:marRight w:val="0"/>
                                                              <w:marTop w:val="0"/>
                                                              <w:marBottom w:val="0"/>
                                                              <w:divBdr>
                                                                <w:top w:val="none" w:sz="0" w:space="0" w:color="auto"/>
                                                                <w:left w:val="none" w:sz="0" w:space="0" w:color="auto"/>
                                                                <w:bottom w:val="none" w:sz="0" w:space="0" w:color="auto"/>
                                                                <w:right w:val="none" w:sz="0" w:space="0" w:color="auto"/>
                                                              </w:divBdr>
                                                              <w:divsChild>
                                                                <w:div w:id="700666761">
                                                                  <w:marLeft w:val="0"/>
                                                                  <w:marRight w:val="0"/>
                                                                  <w:marTop w:val="0"/>
                                                                  <w:marBottom w:val="0"/>
                                                                  <w:divBdr>
                                                                    <w:top w:val="none" w:sz="0" w:space="0" w:color="auto"/>
                                                                    <w:left w:val="none" w:sz="0" w:space="0" w:color="auto"/>
                                                                    <w:bottom w:val="none" w:sz="0" w:space="0" w:color="auto"/>
                                                                    <w:right w:val="none" w:sz="0" w:space="0" w:color="auto"/>
                                                                  </w:divBdr>
                                                                  <w:divsChild>
                                                                    <w:div w:id="1904607853">
                                                                      <w:marLeft w:val="0"/>
                                                                      <w:marRight w:val="0"/>
                                                                      <w:marTop w:val="0"/>
                                                                      <w:marBottom w:val="0"/>
                                                                      <w:divBdr>
                                                                        <w:top w:val="none" w:sz="0" w:space="0" w:color="auto"/>
                                                                        <w:left w:val="none" w:sz="0" w:space="0" w:color="auto"/>
                                                                        <w:bottom w:val="none" w:sz="0" w:space="0" w:color="auto"/>
                                                                        <w:right w:val="none" w:sz="0" w:space="0" w:color="auto"/>
                                                                      </w:divBdr>
                                                                      <w:divsChild>
                                                                        <w:div w:id="369838922">
                                                                          <w:marLeft w:val="0"/>
                                                                          <w:marRight w:val="0"/>
                                                                          <w:marTop w:val="0"/>
                                                                          <w:marBottom w:val="0"/>
                                                                          <w:divBdr>
                                                                            <w:top w:val="none" w:sz="0" w:space="0" w:color="auto"/>
                                                                            <w:left w:val="none" w:sz="0" w:space="0" w:color="auto"/>
                                                                            <w:bottom w:val="none" w:sz="0" w:space="0" w:color="auto"/>
                                                                            <w:right w:val="none" w:sz="0" w:space="0" w:color="auto"/>
                                                                          </w:divBdr>
                                                                          <w:divsChild>
                                                                            <w:div w:id="12832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956266">
      <w:bodyDiv w:val="1"/>
      <w:marLeft w:val="0"/>
      <w:marRight w:val="0"/>
      <w:marTop w:val="0"/>
      <w:marBottom w:val="0"/>
      <w:divBdr>
        <w:top w:val="none" w:sz="0" w:space="0" w:color="auto"/>
        <w:left w:val="none" w:sz="0" w:space="0" w:color="auto"/>
        <w:bottom w:val="none" w:sz="0" w:space="0" w:color="auto"/>
        <w:right w:val="none" w:sz="0" w:space="0" w:color="auto"/>
      </w:divBdr>
    </w:div>
    <w:div w:id="193228377">
      <w:bodyDiv w:val="1"/>
      <w:marLeft w:val="0"/>
      <w:marRight w:val="0"/>
      <w:marTop w:val="0"/>
      <w:marBottom w:val="0"/>
      <w:divBdr>
        <w:top w:val="none" w:sz="0" w:space="0" w:color="auto"/>
        <w:left w:val="none" w:sz="0" w:space="0" w:color="auto"/>
        <w:bottom w:val="none" w:sz="0" w:space="0" w:color="auto"/>
        <w:right w:val="none" w:sz="0" w:space="0" w:color="auto"/>
      </w:divBdr>
    </w:div>
    <w:div w:id="200098415">
      <w:bodyDiv w:val="1"/>
      <w:marLeft w:val="0"/>
      <w:marRight w:val="0"/>
      <w:marTop w:val="0"/>
      <w:marBottom w:val="0"/>
      <w:divBdr>
        <w:top w:val="none" w:sz="0" w:space="0" w:color="auto"/>
        <w:left w:val="none" w:sz="0" w:space="0" w:color="auto"/>
        <w:bottom w:val="none" w:sz="0" w:space="0" w:color="auto"/>
        <w:right w:val="none" w:sz="0" w:space="0" w:color="auto"/>
      </w:divBdr>
    </w:div>
    <w:div w:id="201285318">
      <w:bodyDiv w:val="1"/>
      <w:marLeft w:val="0"/>
      <w:marRight w:val="0"/>
      <w:marTop w:val="0"/>
      <w:marBottom w:val="0"/>
      <w:divBdr>
        <w:top w:val="none" w:sz="0" w:space="0" w:color="auto"/>
        <w:left w:val="none" w:sz="0" w:space="0" w:color="auto"/>
        <w:bottom w:val="none" w:sz="0" w:space="0" w:color="auto"/>
        <w:right w:val="none" w:sz="0" w:space="0" w:color="auto"/>
      </w:divBdr>
    </w:div>
    <w:div w:id="217474578">
      <w:bodyDiv w:val="1"/>
      <w:marLeft w:val="0"/>
      <w:marRight w:val="0"/>
      <w:marTop w:val="0"/>
      <w:marBottom w:val="0"/>
      <w:divBdr>
        <w:top w:val="none" w:sz="0" w:space="0" w:color="auto"/>
        <w:left w:val="none" w:sz="0" w:space="0" w:color="auto"/>
        <w:bottom w:val="none" w:sz="0" w:space="0" w:color="auto"/>
        <w:right w:val="none" w:sz="0" w:space="0" w:color="auto"/>
      </w:divBdr>
    </w:div>
    <w:div w:id="241381452">
      <w:bodyDiv w:val="1"/>
      <w:marLeft w:val="0"/>
      <w:marRight w:val="0"/>
      <w:marTop w:val="0"/>
      <w:marBottom w:val="0"/>
      <w:divBdr>
        <w:top w:val="none" w:sz="0" w:space="0" w:color="auto"/>
        <w:left w:val="none" w:sz="0" w:space="0" w:color="auto"/>
        <w:bottom w:val="none" w:sz="0" w:space="0" w:color="auto"/>
        <w:right w:val="none" w:sz="0" w:space="0" w:color="auto"/>
      </w:divBdr>
    </w:div>
    <w:div w:id="258296438">
      <w:bodyDiv w:val="1"/>
      <w:marLeft w:val="0"/>
      <w:marRight w:val="0"/>
      <w:marTop w:val="0"/>
      <w:marBottom w:val="0"/>
      <w:divBdr>
        <w:top w:val="none" w:sz="0" w:space="0" w:color="auto"/>
        <w:left w:val="none" w:sz="0" w:space="0" w:color="auto"/>
        <w:bottom w:val="none" w:sz="0" w:space="0" w:color="auto"/>
        <w:right w:val="none" w:sz="0" w:space="0" w:color="auto"/>
      </w:divBdr>
    </w:div>
    <w:div w:id="264505428">
      <w:bodyDiv w:val="1"/>
      <w:marLeft w:val="0"/>
      <w:marRight w:val="0"/>
      <w:marTop w:val="0"/>
      <w:marBottom w:val="0"/>
      <w:divBdr>
        <w:top w:val="none" w:sz="0" w:space="0" w:color="auto"/>
        <w:left w:val="none" w:sz="0" w:space="0" w:color="auto"/>
        <w:bottom w:val="none" w:sz="0" w:space="0" w:color="auto"/>
        <w:right w:val="none" w:sz="0" w:space="0" w:color="auto"/>
      </w:divBdr>
    </w:div>
    <w:div w:id="281303465">
      <w:bodyDiv w:val="1"/>
      <w:marLeft w:val="0"/>
      <w:marRight w:val="0"/>
      <w:marTop w:val="0"/>
      <w:marBottom w:val="0"/>
      <w:divBdr>
        <w:top w:val="none" w:sz="0" w:space="0" w:color="auto"/>
        <w:left w:val="none" w:sz="0" w:space="0" w:color="auto"/>
        <w:bottom w:val="none" w:sz="0" w:space="0" w:color="auto"/>
        <w:right w:val="none" w:sz="0" w:space="0" w:color="auto"/>
      </w:divBdr>
    </w:div>
    <w:div w:id="313141863">
      <w:bodyDiv w:val="1"/>
      <w:marLeft w:val="0"/>
      <w:marRight w:val="0"/>
      <w:marTop w:val="0"/>
      <w:marBottom w:val="0"/>
      <w:divBdr>
        <w:top w:val="none" w:sz="0" w:space="0" w:color="auto"/>
        <w:left w:val="none" w:sz="0" w:space="0" w:color="auto"/>
        <w:bottom w:val="none" w:sz="0" w:space="0" w:color="auto"/>
        <w:right w:val="none" w:sz="0" w:space="0" w:color="auto"/>
      </w:divBdr>
    </w:div>
    <w:div w:id="356587041">
      <w:bodyDiv w:val="1"/>
      <w:marLeft w:val="0"/>
      <w:marRight w:val="0"/>
      <w:marTop w:val="0"/>
      <w:marBottom w:val="0"/>
      <w:divBdr>
        <w:top w:val="none" w:sz="0" w:space="0" w:color="auto"/>
        <w:left w:val="none" w:sz="0" w:space="0" w:color="auto"/>
        <w:bottom w:val="none" w:sz="0" w:space="0" w:color="auto"/>
        <w:right w:val="none" w:sz="0" w:space="0" w:color="auto"/>
      </w:divBdr>
    </w:div>
    <w:div w:id="384184672">
      <w:bodyDiv w:val="1"/>
      <w:marLeft w:val="0"/>
      <w:marRight w:val="0"/>
      <w:marTop w:val="0"/>
      <w:marBottom w:val="0"/>
      <w:divBdr>
        <w:top w:val="none" w:sz="0" w:space="0" w:color="auto"/>
        <w:left w:val="none" w:sz="0" w:space="0" w:color="auto"/>
        <w:bottom w:val="none" w:sz="0" w:space="0" w:color="auto"/>
        <w:right w:val="none" w:sz="0" w:space="0" w:color="auto"/>
      </w:divBdr>
    </w:div>
    <w:div w:id="389114558">
      <w:bodyDiv w:val="1"/>
      <w:marLeft w:val="0"/>
      <w:marRight w:val="0"/>
      <w:marTop w:val="0"/>
      <w:marBottom w:val="0"/>
      <w:divBdr>
        <w:top w:val="none" w:sz="0" w:space="0" w:color="auto"/>
        <w:left w:val="none" w:sz="0" w:space="0" w:color="auto"/>
        <w:bottom w:val="none" w:sz="0" w:space="0" w:color="auto"/>
        <w:right w:val="none" w:sz="0" w:space="0" w:color="auto"/>
      </w:divBdr>
    </w:div>
    <w:div w:id="398556703">
      <w:bodyDiv w:val="1"/>
      <w:marLeft w:val="0"/>
      <w:marRight w:val="0"/>
      <w:marTop w:val="0"/>
      <w:marBottom w:val="0"/>
      <w:divBdr>
        <w:top w:val="none" w:sz="0" w:space="0" w:color="auto"/>
        <w:left w:val="none" w:sz="0" w:space="0" w:color="auto"/>
        <w:bottom w:val="none" w:sz="0" w:space="0" w:color="auto"/>
        <w:right w:val="none" w:sz="0" w:space="0" w:color="auto"/>
      </w:divBdr>
    </w:div>
    <w:div w:id="450979778">
      <w:bodyDiv w:val="1"/>
      <w:marLeft w:val="0"/>
      <w:marRight w:val="0"/>
      <w:marTop w:val="0"/>
      <w:marBottom w:val="0"/>
      <w:divBdr>
        <w:top w:val="none" w:sz="0" w:space="0" w:color="auto"/>
        <w:left w:val="none" w:sz="0" w:space="0" w:color="auto"/>
        <w:bottom w:val="none" w:sz="0" w:space="0" w:color="auto"/>
        <w:right w:val="none" w:sz="0" w:space="0" w:color="auto"/>
      </w:divBdr>
      <w:divsChild>
        <w:div w:id="222449236">
          <w:marLeft w:val="0"/>
          <w:marRight w:val="0"/>
          <w:marTop w:val="0"/>
          <w:marBottom w:val="0"/>
          <w:divBdr>
            <w:top w:val="none" w:sz="0" w:space="0" w:color="auto"/>
            <w:left w:val="none" w:sz="0" w:space="0" w:color="auto"/>
            <w:bottom w:val="none" w:sz="0" w:space="0" w:color="auto"/>
            <w:right w:val="none" w:sz="0" w:space="0" w:color="auto"/>
          </w:divBdr>
          <w:divsChild>
            <w:div w:id="357899460">
              <w:marLeft w:val="0"/>
              <w:marRight w:val="0"/>
              <w:marTop w:val="0"/>
              <w:marBottom w:val="0"/>
              <w:divBdr>
                <w:top w:val="none" w:sz="0" w:space="0" w:color="auto"/>
                <w:left w:val="none" w:sz="0" w:space="0" w:color="auto"/>
                <w:bottom w:val="none" w:sz="0" w:space="0" w:color="auto"/>
                <w:right w:val="none" w:sz="0" w:space="0" w:color="auto"/>
              </w:divBdr>
              <w:divsChild>
                <w:div w:id="257372421">
                  <w:marLeft w:val="0"/>
                  <w:marRight w:val="0"/>
                  <w:marTop w:val="0"/>
                  <w:marBottom w:val="0"/>
                  <w:divBdr>
                    <w:top w:val="none" w:sz="0" w:space="0" w:color="auto"/>
                    <w:left w:val="none" w:sz="0" w:space="0" w:color="auto"/>
                    <w:bottom w:val="none" w:sz="0" w:space="0" w:color="auto"/>
                    <w:right w:val="none" w:sz="0" w:space="0" w:color="auto"/>
                  </w:divBdr>
                  <w:divsChild>
                    <w:div w:id="1658999821">
                      <w:marLeft w:val="0"/>
                      <w:marRight w:val="0"/>
                      <w:marTop w:val="0"/>
                      <w:marBottom w:val="0"/>
                      <w:divBdr>
                        <w:top w:val="none" w:sz="0" w:space="0" w:color="auto"/>
                        <w:left w:val="none" w:sz="0" w:space="0" w:color="auto"/>
                        <w:bottom w:val="none" w:sz="0" w:space="0" w:color="auto"/>
                        <w:right w:val="none" w:sz="0" w:space="0" w:color="auto"/>
                      </w:divBdr>
                      <w:divsChild>
                        <w:div w:id="1831210781">
                          <w:marLeft w:val="0"/>
                          <w:marRight w:val="0"/>
                          <w:marTop w:val="0"/>
                          <w:marBottom w:val="0"/>
                          <w:divBdr>
                            <w:top w:val="none" w:sz="0" w:space="0" w:color="auto"/>
                            <w:left w:val="none" w:sz="0" w:space="0" w:color="auto"/>
                            <w:bottom w:val="none" w:sz="0" w:space="0" w:color="auto"/>
                            <w:right w:val="none" w:sz="0" w:space="0" w:color="auto"/>
                          </w:divBdr>
                          <w:divsChild>
                            <w:div w:id="1151558532">
                              <w:marLeft w:val="0"/>
                              <w:marRight w:val="0"/>
                              <w:marTop w:val="0"/>
                              <w:marBottom w:val="0"/>
                              <w:divBdr>
                                <w:top w:val="none" w:sz="0" w:space="0" w:color="auto"/>
                                <w:left w:val="none" w:sz="0" w:space="0" w:color="auto"/>
                                <w:bottom w:val="none" w:sz="0" w:space="0" w:color="auto"/>
                                <w:right w:val="none" w:sz="0" w:space="0" w:color="auto"/>
                              </w:divBdr>
                              <w:divsChild>
                                <w:div w:id="1991204532">
                                  <w:marLeft w:val="0"/>
                                  <w:marRight w:val="0"/>
                                  <w:marTop w:val="0"/>
                                  <w:marBottom w:val="0"/>
                                  <w:divBdr>
                                    <w:top w:val="none" w:sz="0" w:space="0" w:color="auto"/>
                                    <w:left w:val="none" w:sz="0" w:space="0" w:color="auto"/>
                                    <w:bottom w:val="none" w:sz="0" w:space="0" w:color="auto"/>
                                    <w:right w:val="none" w:sz="0" w:space="0" w:color="auto"/>
                                  </w:divBdr>
                                  <w:divsChild>
                                    <w:div w:id="397704687">
                                      <w:marLeft w:val="0"/>
                                      <w:marRight w:val="0"/>
                                      <w:marTop w:val="0"/>
                                      <w:marBottom w:val="0"/>
                                      <w:divBdr>
                                        <w:top w:val="none" w:sz="0" w:space="0" w:color="auto"/>
                                        <w:left w:val="none" w:sz="0" w:space="0" w:color="auto"/>
                                        <w:bottom w:val="none" w:sz="0" w:space="0" w:color="auto"/>
                                        <w:right w:val="none" w:sz="0" w:space="0" w:color="auto"/>
                                      </w:divBdr>
                                      <w:divsChild>
                                        <w:div w:id="258176275">
                                          <w:marLeft w:val="0"/>
                                          <w:marRight w:val="0"/>
                                          <w:marTop w:val="0"/>
                                          <w:marBottom w:val="0"/>
                                          <w:divBdr>
                                            <w:top w:val="none" w:sz="0" w:space="0" w:color="auto"/>
                                            <w:left w:val="none" w:sz="0" w:space="0" w:color="auto"/>
                                            <w:bottom w:val="none" w:sz="0" w:space="0" w:color="auto"/>
                                            <w:right w:val="none" w:sz="0" w:space="0" w:color="auto"/>
                                          </w:divBdr>
                                          <w:divsChild>
                                            <w:div w:id="1619946287">
                                              <w:marLeft w:val="0"/>
                                              <w:marRight w:val="0"/>
                                              <w:marTop w:val="0"/>
                                              <w:marBottom w:val="0"/>
                                              <w:divBdr>
                                                <w:top w:val="none" w:sz="0" w:space="0" w:color="auto"/>
                                                <w:left w:val="none" w:sz="0" w:space="0" w:color="auto"/>
                                                <w:bottom w:val="none" w:sz="0" w:space="0" w:color="auto"/>
                                                <w:right w:val="none" w:sz="0" w:space="0" w:color="auto"/>
                                              </w:divBdr>
                                              <w:divsChild>
                                                <w:div w:id="1343967524">
                                                  <w:marLeft w:val="0"/>
                                                  <w:marRight w:val="0"/>
                                                  <w:marTop w:val="0"/>
                                                  <w:marBottom w:val="0"/>
                                                  <w:divBdr>
                                                    <w:top w:val="none" w:sz="0" w:space="0" w:color="auto"/>
                                                    <w:left w:val="none" w:sz="0" w:space="0" w:color="auto"/>
                                                    <w:bottom w:val="none" w:sz="0" w:space="0" w:color="auto"/>
                                                    <w:right w:val="none" w:sz="0" w:space="0" w:color="auto"/>
                                                  </w:divBdr>
                                                  <w:divsChild>
                                                    <w:div w:id="1677420540">
                                                      <w:marLeft w:val="0"/>
                                                      <w:marRight w:val="0"/>
                                                      <w:marTop w:val="0"/>
                                                      <w:marBottom w:val="0"/>
                                                      <w:divBdr>
                                                        <w:top w:val="none" w:sz="0" w:space="0" w:color="auto"/>
                                                        <w:left w:val="none" w:sz="0" w:space="0" w:color="auto"/>
                                                        <w:bottom w:val="none" w:sz="0" w:space="0" w:color="auto"/>
                                                        <w:right w:val="none" w:sz="0" w:space="0" w:color="auto"/>
                                                      </w:divBdr>
                                                      <w:divsChild>
                                                        <w:div w:id="540283878">
                                                          <w:marLeft w:val="0"/>
                                                          <w:marRight w:val="0"/>
                                                          <w:marTop w:val="0"/>
                                                          <w:marBottom w:val="0"/>
                                                          <w:divBdr>
                                                            <w:top w:val="none" w:sz="0" w:space="0" w:color="auto"/>
                                                            <w:left w:val="none" w:sz="0" w:space="0" w:color="auto"/>
                                                            <w:bottom w:val="none" w:sz="0" w:space="0" w:color="auto"/>
                                                            <w:right w:val="none" w:sz="0" w:space="0" w:color="auto"/>
                                                          </w:divBdr>
                                                          <w:divsChild>
                                                            <w:div w:id="1151756276">
                                                              <w:marLeft w:val="0"/>
                                                              <w:marRight w:val="0"/>
                                                              <w:marTop w:val="0"/>
                                                              <w:marBottom w:val="0"/>
                                                              <w:divBdr>
                                                                <w:top w:val="none" w:sz="0" w:space="0" w:color="auto"/>
                                                                <w:left w:val="none" w:sz="0" w:space="0" w:color="auto"/>
                                                                <w:bottom w:val="none" w:sz="0" w:space="0" w:color="auto"/>
                                                                <w:right w:val="none" w:sz="0" w:space="0" w:color="auto"/>
                                                              </w:divBdr>
                                                              <w:divsChild>
                                                                <w:div w:id="1895120919">
                                                                  <w:marLeft w:val="0"/>
                                                                  <w:marRight w:val="0"/>
                                                                  <w:marTop w:val="0"/>
                                                                  <w:marBottom w:val="0"/>
                                                                  <w:divBdr>
                                                                    <w:top w:val="none" w:sz="0" w:space="0" w:color="auto"/>
                                                                    <w:left w:val="none" w:sz="0" w:space="0" w:color="auto"/>
                                                                    <w:bottom w:val="none" w:sz="0" w:space="0" w:color="auto"/>
                                                                    <w:right w:val="none" w:sz="0" w:space="0" w:color="auto"/>
                                                                  </w:divBdr>
                                                                  <w:divsChild>
                                                                    <w:div w:id="828133358">
                                                                      <w:marLeft w:val="0"/>
                                                                      <w:marRight w:val="0"/>
                                                                      <w:marTop w:val="0"/>
                                                                      <w:marBottom w:val="0"/>
                                                                      <w:divBdr>
                                                                        <w:top w:val="none" w:sz="0" w:space="0" w:color="auto"/>
                                                                        <w:left w:val="none" w:sz="0" w:space="0" w:color="auto"/>
                                                                        <w:bottom w:val="none" w:sz="0" w:space="0" w:color="auto"/>
                                                                        <w:right w:val="none" w:sz="0" w:space="0" w:color="auto"/>
                                                                      </w:divBdr>
                                                                      <w:divsChild>
                                                                        <w:div w:id="1334603421">
                                                                          <w:marLeft w:val="0"/>
                                                                          <w:marRight w:val="0"/>
                                                                          <w:marTop w:val="0"/>
                                                                          <w:marBottom w:val="0"/>
                                                                          <w:divBdr>
                                                                            <w:top w:val="none" w:sz="0" w:space="0" w:color="auto"/>
                                                                            <w:left w:val="none" w:sz="0" w:space="0" w:color="auto"/>
                                                                            <w:bottom w:val="none" w:sz="0" w:space="0" w:color="auto"/>
                                                                            <w:right w:val="none" w:sz="0" w:space="0" w:color="auto"/>
                                                                          </w:divBdr>
                                                                          <w:divsChild>
                                                                            <w:div w:id="9143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1634542">
      <w:bodyDiv w:val="1"/>
      <w:marLeft w:val="0"/>
      <w:marRight w:val="0"/>
      <w:marTop w:val="0"/>
      <w:marBottom w:val="0"/>
      <w:divBdr>
        <w:top w:val="none" w:sz="0" w:space="0" w:color="auto"/>
        <w:left w:val="none" w:sz="0" w:space="0" w:color="auto"/>
        <w:bottom w:val="none" w:sz="0" w:space="0" w:color="auto"/>
        <w:right w:val="none" w:sz="0" w:space="0" w:color="auto"/>
      </w:divBdr>
    </w:div>
    <w:div w:id="461196894">
      <w:bodyDiv w:val="1"/>
      <w:marLeft w:val="0"/>
      <w:marRight w:val="0"/>
      <w:marTop w:val="0"/>
      <w:marBottom w:val="0"/>
      <w:divBdr>
        <w:top w:val="none" w:sz="0" w:space="0" w:color="auto"/>
        <w:left w:val="none" w:sz="0" w:space="0" w:color="auto"/>
        <w:bottom w:val="none" w:sz="0" w:space="0" w:color="auto"/>
        <w:right w:val="none" w:sz="0" w:space="0" w:color="auto"/>
      </w:divBdr>
    </w:div>
    <w:div w:id="483855622">
      <w:bodyDiv w:val="1"/>
      <w:marLeft w:val="0"/>
      <w:marRight w:val="0"/>
      <w:marTop w:val="0"/>
      <w:marBottom w:val="0"/>
      <w:divBdr>
        <w:top w:val="none" w:sz="0" w:space="0" w:color="auto"/>
        <w:left w:val="none" w:sz="0" w:space="0" w:color="auto"/>
        <w:bottom w:val="none" w:sz="0" w:space="0" w:color="auto"/>
        <w:right w:val="none" w:sz="0" w:space="0" w:color="auto"/>
      </w:divBdr>
    </w:div>
    <w:div w:id="486169881">
      <w:bodyDiv w:val="1"/>
      <w:marLeft w:val="0"/>
      <w:marRight w:val="0"/>
      <w:marTop w:val="0"/>
      <w:marBottom w:val="0"/>
      <w:divBdr>
        <w:top w:val="none" w:sz="0" w:space="0" w:color="auto"/>
        <w:left w:val="none" w:sz="0" w:space="0" w:color="auto"/>
        <w:bottom w:val="none" w:sz="0" w:space="0" w:color="auto"/>
        <w:right w:val="none" w:sz="0" w:space="0" w:color="auto"/>
      </w:divBdr>
    </w:div>
    <w:div w:id="489558451">
      <w:bodyDiv w:val="1"/>
      <w:marLeft w:val="0"/>
      <w:marRight w:val="0"/>
      <w:marTop w:val="0"/>
      <w:marBottom w:val="0"/>
      <w:divBdr>
        <w:top w:val="none" w:sz="0" w:space="0" w:color="auto"/>
        <w:left w:val="none" w:sz="0" w:space="0" w:color="auto"/>
        <w:bottom w:val="none" w:sz="0" w:space="0" w:color="auto"/>
        <w:right w:val="none" w:sz="0" w:space="0" w:color="auto"/>
      </w:divBdr>
    </w:div>
    <w:div w:id="513571739">
      <w:bodyDiv w:val="1"/>
      <w:marLeft w:val="0"/>
      <w:marRight w:val="0"/>
      <w:marTop w:val="0"/>
      <w:marBottom w:val="0"/>
      <w:divBdr>
        <w:top w:val="none" w:sz="0" w:space="0" w:color="auto"/>
        <w:left w:val="none" w:sz="0" w:space="0" w:color="auto"/>
        <w:bottom w:val="none" w:sz="0" w:space="0" w:color="auto"/>
        <w:right w:val="none" w:sz="0" w:space="0" w:color="auto"/>
      </w:divBdr>
    </w:div>
    <w:div w:id="517932455">
      <w:bodyDiv w:val="1"/>
      <w:marLeft w:val="0"/>
      <w:marRight w:val="0"/>
      <w:marTop w:val="0"/>
      <w:marBottom w:val="0"/>
      <w:divBdr>
        <w:top w:val="none" w:sz="0" w:space="0" w:color="auto"/>
        <w:left w:val="none" w:sz="0" w:space="0" w:color="auto"/>
        <w:bottom w:val="none" w:sz="0" w:space="0" w:color="auto"/>
        <w:right w:val="none" w:sz="0" w:space="0" w:color="auto"/>
      </w:divBdr>
    </w:div>
    <w:div w:id="527839990">
      <w:bodyDiv w:val="1"/>
      <w:marLeft w:val="0"/>
      <w:marRight w:val="0"/>
      <w:marTop w:val="0"/>
      <w:marBottom w:val="0"/>
      <w:divBdr>
        <w:top w:val="none" w:sz="0" w:space="0" w:color="auto"/>
        <w:left w:val="none" w:sz="0" w:space="0" w:color="auto"/>
        <w:bottom w:val="none" w:sz="0" w:space="0" w:color="auto"/>
        <w:right w:val="none" w:sz="0" w:space="0" w:color="auto"/>
      </w:divBdr>
      <w:divsChild>
        <w:div w:id="1003508012">
          <w:marLeft w:val="0"/>
          <w:marRight w:val="0"/>
          <w:marTop w:val="0"/>
          <w:marBottom w:val="0"/>
          <w:divBdr>
            <w:top w:val="none" w:sz="0" w:space="0" w:color="auto"/>
            <w:left w:val="none" w:sz="0" w:space="0" w:color="auto"/>
            <w:bottom w:val="none" w:sz="0" w:space="0" w:color="auto"/>
            <w:right w:val="none" w:sz="0" w:space="0" w:color="auto"/>
          </w:divBdr>
        </w:div>
        <w:div w:id="1087772088">
          <w:marLeft w:val="0"/>
          <w:marRight w:val="0"/>
          <w:marTop w:val="0"/>
          <w:marBottom w:val="225"/>
          <w:divBdr>
            <w:top w:val="none" w:sz="0" w:space="0" w:color="auto"/>
            <w:left w:val="none" w:sz="0" w:space="0" w:color="auto"/>
            <w:bottom w:val="none" w:sz="0" w:space="0" w:color="auto"/>
            <w:right w:val="none" w:sz="0" w:space="0" w:color="auto"/>
          </w:divBdr>
        </w:div>
      </w:divsChild>
    </w:div>
    <w:div w:id="544634784">
      <w:bodyDiv w:val="1"/>
      <w:marLeft w:val="0"/>
      <w:marRight w:val="0"/>
      <w:marTop w:val="0"/>
      <w:marBottom w:val="0"/>
      <w:divBdr>
        <w:top w:val="none" w:sz="0" w:space="0" w:color="auto"/>
        <w:left w:val="none" w:sz="0" w:space="0" w:color="auto"/>
        <w:bottom w:val="none" w:sz="0" w:space="0" w:color="auto"/>
        <w:right w:val="none" w:sz="0" w:space="0" w:color="auto"/>
      </w:divBdr>
    </w:div>
    <w:div w:id="557787336">
      <w:bodyDiv w:val="1"/>
      <w:marLeft w:val="0"/>
      <w:marRight w:val="0"/>
      <w:marTop w:val="0"/>
      <w:marBottom w:val="0"/>
      <w:divBdr>
        <w:top w:val="none" w:sz="0" w:space="0" w:color="auto"/>
        <w:left w:val="none" w:sz="0" w:space="0" w:color="auto"/>
        <w:bottom w:val="none" w:sz="0" w:space="0" w:color="auto"/>
        <w:right w:val="none" w:sz="0" w:space="0" w:color="auto"/>
      </w:divBdr>
    </w:div>
    <w:div w:id="566184908">
      <w:bodyDiv w:val="1"/>
      <w:marLeft w:val="0"/>
      <w:marRight w:val="0"/>
      <w:marTop w:val="0"/>
      <w:marBottom w:val="0"/>
      <w:divBdr>
        <w:top w:val="none" w:sz="0" w:space="0" w:color="auto"/>
        <w:left w:val="none" w:sz="0" w:space="0" w:color="auto"/>
        <w:bottom w:val="none" w:sz="0" w:space="0" w:color="auto"/>
        <w:right w:val="none" w:sz="0" w:space="0" w:color="auto"/>
      </w:divBdr>
    </w:div>
    <w:div w:id="625310170">
      <w:bodyDiv w:val="1"/>
      <w:marLeft w:val="0"/>
      <w:marRight w:val="0"/>
      <w:marTop w:val="0"/>
      <w:marBottom w:val="0"/>
      <w:divBdr>
        <w:top w:val="none" w:sz="0" w:space="0" w:color="auto"/>
        <w:left w:val="none" w:sz="0" w:space="0" w:color="auto"/>
        <w:bottom w:val="none" w:sz="0" w:space="0" w:color="auto"/>
        <w:right w:val="none" w:sz="0" w:space="0" w:color="auto"/>
      </w:divBdr>
    </w:div>
    <w:div w:id="628239882">
      <w:bodyDiv w:val="1"/>
      <w:marLeft w:val="0"/>
      <w:marRight w:val="0"/>
      <w:marTop w:val="0"/>
      <w:marBottom w:val="0"/>
      <w:divBdr>
        <w:top w:val="none" w:sz="0" w:space="0" w:color="auto"/>
        <w:left w:val="none" w:sz="0" w:space="0" w:color="auto"/>
        <w:bottom w:val="none" w:sz="0" w:space="0" w:color="auto"/>
        <w:right w:val="none" w:sz="0" w:space="0" w:color="auto"/>
      </w:divBdr>
    </w:div>
    <w:div w:id="661007507">
      <w:bodyDiv w:val="1"/>
      <w:marLeft w:val="0"/>
      <w:marRight w:val="0"/>
      <w:marTop w:val="0"/>
      <w:marBottom w:val="0"/>
      <w:divBdr>
        <w:top w:val="none" w:sz="0" w:space="0" w:color="auto"/>
        <w:left w:val="none" w:sz="0" w:space="0" w:color="auto"/>
        <w:bottom w:val="none" w:sz="0" w:space="0" w:color="auto"/>
        <w:right w:val="none" w:sz="0" w:space="0" w:color="auto"/>
      </w:divBdr>
    </w:div>
    <w:div w:id="695616427">
      <w:bodyDiv w:val="1"/>
      <w:marLeft w:val="0"/>
      <w:marRight w:val="0"/>
      <w:marTop w:val="0"/>
      <w:marBottom w:val="0"/>
      <w:divBdr>
        <w:top w:val="none" w:sz="0" w:space="0" w:color="auto"/>
        <w:left w:val="none" w:sz="0" w:space="0" w:color="auto"/>
        <w:bottom w:val="none" w:sz="0" w:space="0" w:color="auto"/>
        <w:right w:val="none" w:sz="0" w:space="0" w:color="auto"/>
      </w:divBdr>
    </w:div>
    <w:div w:id="696542772">
      <w:bodyDiv w:val="1"/>
      <w:marLeft w:val="0"/>
      <w:marRight w:val="0"/>
      <w:marTop w:val="0"/>
      <w:marBottom w:val="0"/>
      <w:divBdr>
        <w:top w:val="none" w:sz="0" w:space="0" w:color="auto"/>
        <w:left w:val="none" w:sz="0" w:space="0" w:color="auto"/>
        <w:bottom w:val="none" w:sz="0" w:space="0" w:color="auto"/>
        <w:right w:val="none" w:sz="0" w:space="0" w:color="auto"/>
      </w:divBdr>
    </w:div>
    <w:div w:id="699431933">
      <w:bodyDiv w:val="1"/>
      <w:marLeft w:val="0"/>
      <w:marRight w:val="0"/>
      <w:marTop w:val="0"/>
      <w:marBottom w:val="0"/>
      <w:divBdr>
        <w:top w:val="none" w:sz="0" w:space="0" w:color="auto"/>
        <w:left w:val="none" w:sz="0" w:space="0" w:color="auto"/>
        <w:bottom w:val="none" w:sz="0" w:space="0" w:color="auto"/>
        <w:right w:val="none" w:sz="0" w:space="0" w:color="auto"/>
      </w:divBdr>
    </w:div>
    <w:div w:id="713578406">
      <w:bodyDiv w:val="1"/>
      <w:marLeft w:val="0"/>
      <w:marRight w:val="0"/>
      <w:marTop w:val="0"/>
      <w:marBottom w:val="0"/>
      <w:divBdr>
        <w:top w:val="none" w:sz="0" w:space="0" w:color="auto"/>
        <w:left w:val="none" w:sz="0" w:space="0" w:color="auto"/>
        <w:bottom w:val="none" w:sz="0" w:space="0" w:color="auto"/>
        <w:right w:val="none" w:sz="0" w:space="0" w:color="auto"/>
      </w:divBdr>
    </w:div>
    <w:div w:id="719355194">
      <w:bodyDiv w:val="1"/>
      <w:marLeft w:val="0"/>
      <w:marRight w:val="0"/>
      <w:marTop w:val="0"/>
      <w:marBottom w:val="0"/>
      <w:divBdr>
        <w:top w:val="none" w:sz="0" w:space="0" w:color="auto"/>
        <w:left w:val="none" w:sz="0" w:space="0" w:color="auto"/>
        <w:bottom w:val="none" w:sz="0" w:space="0" w:color="auto"/>
        <w:right w:val="none" w:sz="0" w:space="0" w:color="auto"/>
      </w:divBdr>
    </w:div>
    <w:div w:id="744843586">
      <w:bodyDiv w:val="1"/>
      <w:marLeft w:val="0"/>
      <w:marRight w:val="0"/>
      <w:marTop w:val="0"/>
      <w:marBottom w:val="0"/>
      <w:divBdr>
        <w:top w:val="none" w:sz="0" w:space="0" w:color="auto"/>
        <w:left w:val="none" w:sz="0" w:space="0" w:color="auto"/>
        <w:bottom w:val="none" w:sz="0" w:space="0" w:color="auto"/>
        <w:right w:val="none" w:sz="0" w:space="0" w:color="auto"/>
      </w:divBdr>
    </w:div>
    <w:div w:id="771824767">
      <w:bodyDiv w:val="1"/>
      <w:marLeft w:val="0"/>
      <w:marRight w:val="0"/>
      <w:marTop w:val="0"/>
      <w:marBottom w:val="0"/>
      <w:divBdr>
        <w:top w:val="none" w:sz="0" w:space="0" w:color="auto"/>
        <w:left w:val="none" w:sz="0" w:space="0" w:color="auto"/>
        <w:bottom w:val="none" w:sz="0" w:space="0" w:color="auto"/>
        <w:right w:val="none" w:sz="0" w:space="0" w:color="auto"/>
      </w:divBdr>
    </w:div>
    <w:div w:id="807626540">
      <w:bodyDiv w:val="1"/>
      <w:marLeft w:val="0"/>
      <w:marRight w:val="0"/>
      <w:marTop w:val="0"/>
      <w:marBottom w:val="0"/>
      <w:divBdr>
        <w:top w:val="none" w:sz="0" w:space="0" w:color="auto"/>
        <w:left w:val="none" w:sz="0" w:space="0" w:color="auto"/>
        <w:bottom w:val="none" w:sz="0" w:space="0" w:color="auto"/>
        <w:right w:val="none" w:sz="0" w:space="0" w:color="auto"/>
      </w:divBdr>
      <w:divsChild>
        <w:div w:id="208496815">
          <w:marLeft w:val="0"/>
          <w:marRight w:val="0"/>
          <w:marTop w:val="0"/>
          <w:marBottom w:val="0"/>
          <w:divBdr>
            <w:top w:val="none" w:sz="0" w:space="0" w:color="auto"/>
            <w:left w:val="none" w:sz="0" w:space="0" w:color="auto"/>
            <w:bottom w:val="none" w:sz="0" w:space="0" w:color="auto"/>
            <w:right w:val="none" w:sz="0" w:space="0" w:color="auto"/>
          </w:divBdr>
          <w:divsChild>
            <w:div w:id="210046360">
              <w:marLeft w:val="0"/>
              <w:marRight w:val="0"/>
              <w:marTop w:val="0"/>
              <w:marBottom w:val="0"/>
              <w:divBdr>
                <w:top w:val="none" w:sz="0" w:space="0" w:color="auto"/>
                <w:left w:val="none" w:sz="0" w:space="0" w:color="auto"/>
                <w:bottom w:val="none" w:sz="0" w:space="0" w:color="auto"/>
                <w:right w:val="none" w:sz="0" w:space="0" w:color="auto"/>
              </w:divBdr>
              <w:divsChild>
                <w:div w:id="17582426">
                  <w:marLeft w:val="0"/>
                  <w:marRight w:val="0"/>
                  <w:marTop w:val="0"/>
                  <w:marBottom w:val="0"/>
                  <w:divBdr>
                    <w:top w:val="none" w:sz="0" w:space="0" w:color="auto"/>
                    <w:left w:val="none" w:sz="0" w:space="0" w:color="auto"/>
                    <w:bottom w:val="none" w:sz="0" w:space="0" w:color="auto"/>
                    <w:right w:val="none" w:sz="0" w:space="0" w:color="auto"/>
                  </w:divBdr>
                  <w:divsChild>
                    <w:div w:id="209846832">
                      <w:marLeft w:val="0"/>
                      <w:marRight w:val="0"/>
                      <w:marTop w:val="0"/>
                      <w:marBottom w:val="0"/>
                      <w:divBdr>
                        <w:top w:val="none" w:sz="0" w:space="0" w:color="auto"/>
                        <w:left w:val="none" w:sz="0" w:space="0" w:color="auto"/>
                        <w:bottom w:val="none" w:sz="0" w:space="0" w:color="auto"/>
                        <w:right w:val="none" w:sz="0" w:space="0" w:color="auto"/>
                      </w:divBdr>
                      <w:divsChild>
                        <w:div w:id="11497607">
                          <w:marLeft w:val="0"/>
                          <w:marRight w:val="0"/>
                          <w:marTop w:val="0"/>
                          <w:marBottom w:val="0"/>
                          <w:divBdr>
                            <w:top w:val="none" w:sz="0" w:space="0" w:color="auto"/>
                            <w:left w:val="none" w:sz="0" w:space="0" w:color="auto"/>
                            <w:bottom w:val="none" w:sz="0" w:space="0" w:color="auto"/>
                            <w:right w:val="none" w:sz="0" w:space="0" w:color="auto"/>
                          </w:divBdr>
                          <w:divsChild>
                            <w:div w:id="1415207709">
                              <w:marLeft w:val="0"/>
                              <w:marRight w:val="0"/>
                              <w:marTop w:val="0"/>
                              <w:marBottom w:val="0"/>
                              <w:divBdr>
                                <w:top w:val="none" w:sz="0" w:space="0" w:color="auto"/>
                                <w:left w:val="none" w:sz="0" w:space="0" w:color="auto"/>
                                <w:bottom w:val="none" w:sz="0" w:space="0" w:color="auto"/>
                                <w:right w:val="none" w:sz="0" w:space="0" w:color="auto"/>
                              </w:divBdr>
                              <w:divsChild>
                                <w:div w:id="655570049">
                                  <w:marLeft w:val="0"/>
                                  <w:marRight w:val="0"/>
                                  <w:marTop w:val="0"/>
                                  <w:marBottom w:val="0"/>
                                  <w:divBdr>
                                    <w:top w:val="none" w:sz="0" w:space="0" w:color="auto"/>
                                    <w:left w:val="none" w:sz="0" w:space="0" w:color="auto"/>
                                    <w:bottom w:val="none" w:sz="0" w:space="0" w:color="auto"/>
                                    <w:right w:val="none" w:sz="0" w:space="0" w:color="auto"/>
                                  </w:divBdr>
                                  <w:divsChild>
                                    <w:div w:id="217665362">
                                      <w:marLeft w:val="0"/>
                                      <w:marRight w:val="0"/>
                                      <w:marTop w:val="0"/>
                                      <w:marBottom w:val="0"/>
                                      <w:divBdr>
                                        <w:top w:val="none" w:sz="0" w:space="0" w:color="auto"/>
                                        <w:left w:val="none" w:sz="0" w:space="0" w:color="auto"/>
                                        <w:bottom w:val="none" w:sz="0" w:space="0" w:color="auto"/>
                                        <w:right w:val="none" w:sz="0" w:space="0" w:color="auto"/>
                                      </w:divBdr>
                                      <w:divsChild>
                                        <w:div w:id="1513177513">
                                          <w:marLeft w:val="0"/>
                                          <w:marRight w:val="0"/>
                                          <w:marTop w:val="0"/>
                                          <w:marBottom w:val="0"/>
                                          <w:divBdr>
                                            <w:top w:val="none" w:sz="0" w:space="0" w:color="auto"/>
                                            <w:left w:val="none" w:sz="0" w:space="0" w:color="auto"/>
                                            <w:bottom w:val="none" w:sz="0" w:space="0" w:color="auto"/>
                                            <w:right w:val="none" w:sz="0" w:space="0" w:color="auto"/>
                                          </w:divBdr>
                                          <w:divsChild>
                                            <w:div w:id="630981975">
                                              <w:marLeft w:val="0"/>
                                              <w:marRight w:val="0"/>
                                              <w:marTop w:val="0"/>
                                              <w:marBottom w:val="0"/>
                                              <w:divBdr>
                                                <w:top w:val="none" w:sz="0" w:space="0" w:color="auto"/>
                                                <w:left w:val="none" w:sz="0" w:space="0" w:color="auto"/>
                                                <w:bottom w:val="none" w:sz="0" w:space="0" w:color="auto"/>
                                                <w:right w:val="none" w:sz="0" w:space="0" w:color="auto"/>
                                              </w:divBdr>
                                              <w:divsChild>
                                                <w:div w:id="1984770159">
                                                  <w:marLeft w:val="0"/>
                                                  <w:marRight w:val="0"/>
                                                  <w:marTop w:val="0"/>
                                                  <w:marBottom w:val="0"/>
                                                  <w:divBdr>
                                                    <w:top w:val="none" w:sz="0" w:space="0" w:color="auto"/>
                                                    <w:left w:val="none" w:sz="0" w:space="0" w:color="auto"/>
                                                    <w:bottom w:val="none" w:sz="0" w:space="0" w:color="auto"/>
                                                    <w:right w:val="none" w:sz="0" w:space="0" w:color="auto"/>
                                                  </w:divBdr>
                                                  <w:divsChild>
                                                    <w:div w:id="1921863762">
                                                      <w:marLeft w:val="0"/>
                                                      <w:marRight w:val="0"/>
                                                      <w:marTop w:val="0"/>
                                                      <w:marBottom w:val="0"/>
                                                      <w:divBdr>
                                                        <w:top w:val="none" w:sz="0" w:space="0" w:color="auto"/>
                                                        <w:left w:val="none" w:sz="0" w:space="0" w:color="auto"/>
                                                        <w:bottom w:val="none" w:sz="0" w:space="0" w:color="auto"/>
                                                        <w:right w:val="none" w:sz="0" w:space="0" w:color="auto"/>
                                                      </w:divBdr>
                                                      <w:divsChild>
                                                        <w:div w:id="1376268805">
                                                          <w:marLeft w:val="0"/>
                                                          <w:marRight w:val="0"/>
                                                          <w:marTop w:val="0"/>
                                                          <w:marBottom w:val="0"/>
                                                          <w:divBdr>
                                                            <w:top w:val="none" w:sz="0" w:space="0" w:color="auto"/>
                                                            <w:left w:val="none" w:sz="0" w:space="0" w:color="auto"/>
                                                            <w:bottom w:val="none" w:sz="0" w:space="0" w:color="auto"/>
                                                            <w:right w:val="none" w:sz="0" w:space="0" w:color="auto"/>
                                                          </w:divBdr>
                                                          <w:divsChild>
                                                            <w:div w:id="1181044734">
                                                              <w:marLeft w:val="0"/>
                                                              <w:marRight w:val="0"/>
                                                              <w:marTop w:val="0"/>
                                                              <w:marBottom w:val="0"/>
                                                              <w:divBdr>
                                                                <w:top w:val="none" w:sz="0" w:space="0" w:color="auto"/>
                                                                <w:left w:val="none" w:sz="0" w:space="0" w:color="auto"/>
                                                                <w:bottom w:val="none" w:sz="0" w:space="0" w:color="auto"/>
                                                                <w:right w:val="none" w:sz="0" w:space="0" w:color="auto"/>
                                                              </w:divBdr>
                                                              <w:divsChild>
                                                                <w:div w:id="1669670206">
                                                                  <w:marLeft w:val="0"/>
                                                                  <w:marRight w:val="0"/>
                                                                  <w:marTop w:val="0"/>
                                                                  <w:marBottom w:val="0"/>
                                                                  <w:divBdr>
                                                                    <w:top w:val="none" w:sz="0" w:space="0" w:color="auto"/>
                                                                    <w:left w:val="none" w:sz="0" w:space="0" w:color="auto"/>
                                                                    <w:bottom w:val="none" w:sz="0" w:space="0" w:color="auto"/>
                                                                    <w:right w:val="none" w:sz="0" w:space="0" w:color="auto"/>
                                                                  </w:divBdr>
                                                                  <w:divsChild>
                                                                    <w:div w:id="2127459095">
                                                                      <w:marLeft w:val="0"/>
                                                                      <w:marRight w:val="0"/>
                                                                      <w:marTop w:val="0"/>
                                                                      <w:marBottom w:val="0"/>
                                                                      <w:divBdr>
                                                                        <w:top w:val="none" w:sz="0" w:space="0" w:color="auto"/>
                                                                        <w:left w:val="none" w:sz="0" w:space="0" w:color="auto"/>
                                                                        <w:bottom w:val="none" w:sz="0" w:space="0" w:color="auto"/>
                                                                        <w:right w:val="none" w:sz="0" w:space="0" w:color="auto"/>
                                                                      </w:divBdr>
                                                                      <w:divsChild>
                                                                        <w:div w:id="2122146983">
                                                                          <w:marLeft w:val="0"/>
                                                                          <w:marRight w:val="0"/>
                                                                          <w:marTop w:val="0"/>
                                                                          <w:marBottom w:val="0"/>
                                                                          <w:divBdr>
                                                                            <w:top w:val="none" w:sz="0" w:space="0" w:color="auto"/>
                                                                            <w:left w:val="none" w:sz="0" w:space="0" w:color="auto"/>
                                                                            <w:bottom w:val="none" w:sz="0" w:space="0" w:color="auto"/>
                                                                            <w:right w:val="none" w:sz="0" w:space="0" w:color="auto"/>
                                                                          </w:divBdr>
                                                                          <w:divsChild>
                                                                            <w:div w:id="7401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0192315">
      <w:bodyDiv w:val="1"/>
      <w:marLeft w:val="0"/>
      <w:marRight w:val="0"/>
      <w:marTop w:val="0"/>
      <w:marBottom w:val="0"/>
      <w:divBdr>
        <w:top w:val="none" w:sz="0" w:space="0" w:color="auto"/>
        <w:left w:val="none" w:sz="0" w:space="0" w:color="auto"/>
        <w:bottom w:val="none" w:sz="0" w:space="0" w:color="auto"/>
        <w:right w:val="none" w:sz="0" w:space="0" w:color="auto"/>
      </w:divBdr>
    </w:div>
    <w:div w:id="871966559">
      <w:bodyDiv w:val="1"/>
      <w:marLeft w:val="0"/>
      <w:marRight w:val="0"/>
      <w:marTop w:val="0"/>
      <w:marBottom w:val="0"/>
      <w:divBdr>
        <w:top w:val="none" w:sz="0" w:space="0" w:color="auto"/>
        <w:left w:val="none" w:sz="0" w:space="0" w:color="auto"/>
        <w:bottom w:val="none" w:sz="0" w:space="0" w:color="auto"/>
        <w:right w:val="none" w:sz="0" w:space="0" w:color="auto"/>
      </w:divBdr>
    </w:div>
    <w:div w:id="880825570">
      <w:bodyDiv w:val="1"/>
      <w:marLeft w:val="0"/>
      <w:marRight w:val="0"/>
      <w:marTop w:val="0"/>
      <w:marBottom w:val="0"/>
      <w:divBdr>
        <w:top w:val="none" w:sz="0" w:space="0" w:color="auto"/>
        <w:left w:val="none" w:sz="0" w:space="0" w:color="auto"/>
        <w:bottom w:val="none" w:sz="0" w:space="0" w:color="auto"/>
        <w:right w:val="none" w:sz="0" w:space="0" w:color="auto"/>
      </w:divBdr>
    </w:div>
    <w:div w:id="881600830">
      <w:bodyDiv w:val="1"/>
      <w:marLeft w:val="0"/>
      <w:marRight w:val="0"/>
      <w:marTop w:val="0"/>
      <w:marBottom w:val="0"/>
      <w:divBdr>
        <w:top w:val="none" w:sz="0" w:space="0" w:color="auto"/>
        <w:left w:val="none" w:sz="0" w:space="0" w:color="auto"/>
        <w:bottom w:val="none" w:sz="0" w:space="0" w:color="auto"/>
        <w:right w:val="none" w:sz="0" w:space="0" w:color="auto"/>
      </w:divBdr>
    </w:div>
    <w:div w:id="891384306">
      <w:bodyDiv w:val="1"/>
      <w:marLeft w:val="0"/>
      <w:marRight w:val="0"/>
      <w:marTop w:val="0"/>
      <w:marBottom w:val="0"/>
      <w:divBdr>
        <w:top w:val="none" w:sz="0" w:space="0" w:color="auto"/>
        <w:left w:val="none" w:sz="0" w:space="0" w:color="auto"/>
        <w:bottom w:val="none" w:sz="0" w:space="0" w:color="auto"/>
        <w:right w:val="none" w:sz="0" w:space="0" w:color="auto"/>
      </w:divBdr>
    </w:div>
    <w:div w:id="895816766">
      <w:bodyDiv w:val="1"/>
      <w:marLeft w:val="0"/>
      <w:marRight w:val="0"/>
      <w:marTop w:val="0"/>
      <w:marBottom w:val="0"/>
      <w:divBdr>
        <w:top w:val="none" w:sz="0" w:space="0" w:color="auto"/>
        <w:left w:val="none" w:sz="0" w:space="0" w:color="auto"/>
        <w:bottom w:val="none" w:sz="0" w:space="0" w:color="auto"/>
        <w:right w:val="none" w:sz="0" w:space="0" w:color="auto"/>
      </w:divBdr>
    </w:div>
    <w:div w:id="901404316">
      <w:bodyDiv w:val="1"/>
      <w:marLeft w:val="0"/>
      <w:marRight w:val="0"/>
      <w:marTop w:val="0"/>
      <w:marBottom w:val="0"/>
      <w:divBdr>
        <w:top w:val="none" w:sz="0" w:space="0" w:color="auto"/>
        <w:left w:val="none" w:sz="0" w:space="0" w:color="auto"/>
        <w:bottom w:val="none" w:sz="0" w:space="0" w:color="auto"/>
        <w:right w:val="none" w:sz="0" w:space="0" w:color="auto"/>
      </w:divBdr>
    </w:div>
    <w:div w:id="916279937">
      <w:bodyDiv w:val="1"/>
      <w:marLeft w:val="0"/>
      <w:marRight w:val="0"/>
      <w:marTop w:val="0"/>
      <w:marBottom w:val="0"/>
      <w:divBdr>
        <w:top w:val="none" w:sz="0" w:space="0" w:color="auto"/>
        <w:left w:val="none" w:sz="0" w:space="0" w:color="auto"/>
        <w:bottom w:val="none" w:sz="0" w:space="0" w:color="auto"/>
        <w:right w:val="none" w:sz="0" w:space="0" w:color="auto"/>
      </w:divBdr>
    </w:div>
    <w:div w:id="916868263">
      <w:bodyDiv w:val="1"/>
      <w:marLeft w:val="0"/>
      <w:marRight w:val="0"/>
      <w:marTop w:val="0"/>
      <w:marBottom w:val="0"/>
      <w:divBdr>
        <w:top w:val="none" w:sz="0" w:space="0" w:color="auto"/>
        <w:left w:val="none" w:sz="0" w:space="0" w:color="auto"/>
        <w:bottom w:val="none" w:sz="0" w:space="0" w:color="auto"/>
        <w:right w:val="none" w:sz="0" w:space="0" w:color="auto"/>
      </w:divBdr>
    </w:div>
    <w:div w:id="926576546">
      <w:bodyDiv w:val="1"/>
      <w:marLeft w:val="0"/>
      <w:marRight w:val="0"/>
      <w:marTop w:val="0"/>
      <w:marBottom w:val="0"/>
      <w:divBdr>
        <w:top w:val="none" w:sz="0" w:space="0" w:color="auto"/>
        <w:left w:val="none" w:sz="0" w:space="0" w:color="auto"/>
        <w:bottom w:val="none" w:sz="0" w:space="0" w:color="auto"/>
        <w:right w:val="none" w:sz="0" w:space="0" w:color="auto"/>
      </w:divBdr>
    </w:div>
    <w:div w:id="970862617">
      <w:bodyDiv w:val="1"/>
      <w:marLeft w:val="0"/>
      <w:marRight w:val="0"/>
      <w:marTop w:val="0"/>
      <w:marBottom w:val="0"/>
      <w:divBdr>
        <w:top w:val="none" w:sz="0" w:space="0" w:color="auto"/>
        <w:left w:val="none" w:sz="0" w:space="0" w:color="auto"/>
        <w:bottom w:val="none" w:sz="0" w:space="0" w:color="auto"/>
        <w:right w:val="none" w:sz="0" w:space="0" w:color="auto"/>
      </w:divBdr>
    </w:div>
    <w:div w:id="999381257">
      <w:bodyDiv w:val="1"/>
      <w:marLeft w:val="0"/>
      <w:marRight w:val="0"/>
      <w:marTop w:val="0"/>
      <w:marBottom w:val="0"/>
      <w:divBdr>
        <w:top w:val="none" w:sz="0" w:space="0" w:color="auto"/>
        <w:left w:val="none" w:sz="0" w:space="0" w:color="auto"/>
        <w:bottom w:val="none" w:sz="0" w:space="0" w:color="auto"/>
        <w:right w:val="none" w:sz="0" w:space="0" w:color="auto"/>
      </w:divBdr>
    </w:div>
    <w:div w:id="1005862190">
      <w:bodyDiv w:val="1"/>
      <w:marLeft w:val="0"/>
      <w:marRight w:val="0"/>
      <w:marTop w:val="0"/>
      <w:marBottom w:val="0"/>
      <w:divBdr>
        <w:top w:val="none" w:sz="0" w:space="0" w:color="auto"/>
        <w:left w:val="none" w:sz="0" w:space="0" w:color="auto"/>
        <w:bottom w:val="none" w:sz="0" w:space="0" w:color="auto"/>
        <w:right w:val="none" w:sz="0" w:space="0" w:color="auto"/>
      </w:divBdr>
    </w:div>
    <w:div w:id="1031106832">
      <w:bodyDiv w:val="1"/>
      <w:marLeft w:val="0"/>
      <w:marRight w:val="0"/>
      <w:marTop w:val="0"/>
      <w:marBottom w:val="0"/>
      <w:divBdr>
        <w:top w:val="none" w:sz="0" w:space="0" w:color="auto"/>
        <w:left w:val="none" w:sz="0" w:space="0" w:color="auto"/>
        <w:bottom w:val="none" w:sz="0" w:space="0" w:color="auto"/>
        <w:right w:val="none" w:sz="0" w:space="0" w:color="auto"/>
      </w:divBdr>
    </w:div>
    <w:div w:id="1032612713">
      <w:bodyDiv w:val="1"/>
      <w:marLeft w:val="0"/>
      <w:marRight w:val="0"/>
      <w:marTop w:val="0"/>
      <w:marBottom w:val="0"/>
      <w:divBdr>
        <w:top w:val="none" w:sz="0" w:space="0" w:color="auto"/>
        <w:left w:val="none" w:sz="0" w:space="0" w:color="auto"/>
        <w:bottom w:val="none" w:sz="0" w:space="0" w:color="auto"/>
        <w:right w:val="none" w:sz="0" w:space="0" w:color="auto"/>
      </w:divBdr>
    </w:div>
    <w:div w:id="1034500465">
      <w:bodyDiv w:val="1"/>
      <w:marLeft w:val="0"/>
      <w:marRight w:val="0"/>
      <w:marTop w:val="0"/>
      <w:marBottom w:val="0"/>
      <w:divBdr>
        <w:top w:val="none" w:sz="0" w:space="0" w:color="auto"/>
        <w:left w:val="none" w:sz="0" w:space="0" w:color="auto"/>
        <w:bottom w:val="none" w:sz="0" w:space="0" w:color="auto"/>
        <w:right w:val="none" w:sz="0" w:space="0" w:color="auto"/>
      </w:divBdr>
    </w:div>
    <w:div w:id="1087656667">
      <w:bodyDiv w:val="1"/>
      <w:marLeft w:val="0"/>
      <w:marRight w:val="0"/>
      <w:marTop w:val="0"/>
      <w:marBottom w:val="0"/>
      <w:divBdr>
        <w:top w:val="none" w:sz="0" w:space="0" w:color="auto"/>
        <w:left w:val="none" w:sz="0" w:space="0" w:color="auto"/>
        <w:bottom w:val="none" w:sz="0" w:space="0" w:color="auto"/>
        <w:right w:val="none" w:sz="0" w:space="0" w:color="auto"/>
      </w:divBdr>
    </w:div>
    <w:div w:id="1090277642">
      <w:bodyDiv w:val="1"/>
      <w:marLeft w:val="0"/>
      <w:marRight w:val="0"/>
      <w:marTop w:val="0"/>
      <w:marBottom w:val="0"/>
      <w:divBdr>
        <w:top w:val="none" w:sz="0" w:space="0" w:color="auto"/>
        <w:left w:val="none" w:sz="0" w:space="0" w:color="auto"/>
        <w:bottom w:val="none" w:sz="0" w:space="0" w:color="auto"/>
        <w:right w:val="none" w:sz="0" w:space="0" w:color="auto"/>
      </w:divBdr>
    </w:div>
    <w:div w:id="1091663091">
      <w:bodyDiv w:val="1"/>
      <w:marLeft w:val="0"/>
      <w:marRight w:val="0"/>
      <w:marTop w:val="0"/>
      <w:marBottom w:val="0"/>
      <w:divBdr>
        <w:top w:val="none" w:sz="0" w:space="0" w:color="auto"/>
        <w:left w:val="none" w:sz="0" w:space="0" w:color="auto"/>
        <w:bottom w:val="none" w:sz="0" w:space="0" w:color="auto"/>
        <w:right w:val="none" w:sz="0" w:space="0" w:color="auto"/>
      </w:divBdr>
    </w:div>
    <w:div w:id="1116097571">
      <w:bodyDiv w:val="1"/>
      <w:marLeft w:val="0"/>
      <w:marRight w:val="0"/>
      <w:marTop w:val="0"/>
      <w:marBottom w:val="0"/>
      <w:divBdr>
        <w:top w:val="none" w:sz="0" w:space="0" w:color="auto"/>
        <w:left w:val="none" w:sz="0" w:space="0" w:color="auto"/>
        <w:bottom w:val="none" w:sz="0" w:space="0" w:color="auto"/>
        <w:right w:val="none" w:sz="0" w:space="0" w:color="auto"/>
      </w:divBdr>
    </w:div>
    <w:div w:id="1177574713">
      <w:bodyDiv w:val="1"/>
      <w:marLeft w:val="0"/>
      <w:marRight w:val="0"/>
      <w:marTop w:val="0"/>
      <w:marBottom w:val="0"/>
      <w:divBdr>
        <w:top w:val="none" w:sz="0" w:space="0" w:color="auto"/>
        <w:left w:val="none" w:sz="0" w:space="0" w:color="auto"/>
        <w:bottom w:val="none" w:sz="0" w:space="0" w:color="auto"/>
        <w:right w:val="none" w:sz="0" w:space="0" w:color="auto"/>
      </w:divBdr>
    </w:div>
    <w:div w:id="1188059158">
      <w:bodyDiv w:val="1"/>
      <w:marLeft w:val="0"/>
      <w:marRight w:val="0"/>
      <w:marTop w:val="0"/>
      <w:marBottom w:val="0"/>
      <w:divBdr>
        <w:top w:val="none" w:sz="0" w:space="0" w:color="auto"/>
        <w:left w:val="none" w:sz="0" w:space="0" w:color="auto"/>
        <w:bottom w:val="none" w:sz="0" w:space="0" w:color="auto"/>
        <w:right w:val="none" w:sz="0" w:space="0" w:color="auto"/>
      </w:divBdr>
    </w:div>
    <w:div w:id="1199859667">
      <w:bodyDiv w:val="1"/>
      <w:marLeft w:val="0"/>
      <w:marRight w:val="0"/>
      <w:marTop w:val="0"/>
      <w:marBottom w:val="0"/>
      <w:divBdr>
        <w:top w:val="none" w:sz="0" w:space="0" w:color="auto"/>
        <w:left w:val="none" w:sz="0" w:space="0" w:color="auto"/>
        <w:bottom w:val="none" w:sz="0" w:space="0" w:color="auto"/>
        <w:right w:val="none" w:sz="0" w:space="0" w:color="auto"/>
      </w:divBdr>
    </w:div>
    <w:div w:id="1200624955">
      <w:bodyDiv w:val="1"/>
      <w:marLeft w:val="0"/>
      <w:marRight w:val="0"/>
      <w:marTop w:val="0"/>
      <w:marBottom w:val="0"/>
      <w:divBdr>
        <w:top w:val="none" w:sz="0" w:space="0" w:color="auto"/>
        <w:left w:val="none" w:sz="0" w:space="0" w:color="auto"/>
        <w:bottom w:val="none" w:sz="0" w:space="0" w:color="auto"/>
        <w:right w:val="none" w:sz="0" w:space="0" w:color="auto"/>
      </w:divBdr>
    </w:div>
    <w:div w:id="1229921038">
      <w:bodyDiv w:val="1"/>
      <w:marLeft w:val="0"/>
      <w:marRight w:val="0"/>
      <w:marTop w:val="0"/>
      <w:marBottom w:val="0"/>
      <w:divBdr>
        <w:top w:val="none" w:sz="0" w:space="0" w:color="auto"/>
        <w:left w:val="none" w:sz="0" w:space="0" w:color="auto"/>
        <w:bottom w:val="none" w:sz="0" w:space="0" w:color="auto"/>
        <w:right w:val="none" w:sz="0" w:space="0" w:color="auto"/>
      </w:divBdr>
    </w:div>
    <w:div w:id="1268197245">
      <w:bodyDiv w:val="1"/>
      <w:marLeft w:val="0"/>
      <w:marRight w:val="0"/>
      <w:marTop w:val="0"/>
      <w:marBottom w:val="0"/>
      <w:divBdr>
        <w:top w:val="none" w:sz="0" w:space="0" w:color="auto"/>
        <w:left w:val="none" w:sz="0" w:space="0" w:color="auto"/>
        <w:bottom w:val="none" w:sz="0" w:space="0" w:color="auto"/>
        <w:right w:val="none" w:sz="0" w:space="0" w:color="auto"/>
      </w:divBdr>
    </w:div>
    <w:div w:id="1273974559">
      <w:bodyDiv w:val="1"/>
      <w:marLeft w:val="0"/>
      <w:marRight w:val="0"/>
      <w:marTop w:val="0"/>
      <w:marBottom w:val="0"/>
      <w:divBdr>
        <w:top w:val="none" w:sz="0" w:space="0" w:color="auto"/>
        <w:left w:val="none" w:sz="0" w:space="0" w:color="auto"/>
        <w:bottom w:val="none" w:sz="0" w:space="0" w:color="auto"/>
        <w:right w:val="none" w:sz="0" w:space="0" w:color="auto"/>
      </w:divBdr>
    </w:div>
    <w:div w:id="1320503215">
      <w:bodyDiv w:val="1"/>
      <w:marLeft w:val="0"/>
      <w:marRight w:val="0"/>
      <w:marTop w:val="0"/>
      <w:marBottom w:val="0"/>
      <w:divBdr>
        <w:top w:val="none" w:sz="0" w:space="0" w:color="auto"/>
        <w:left w:val="none" w:sz="0" w:space="0" w:color="auto"/>
        <w:bottom w:val="none" w:sz="0" w:space="0" w:color="auto"/>
        <w:right w:val="none" w:sz="0" w:space="0" w:color="auto"/>
      </w:divBdr>
      <w:divsChild>
        <w:div w:id="525557255">
          <w:marLeft w:val="0"/>
          <w:marRight w:val="0"/>
          <w:marTop w:val="0"/>
          <w:marBottom w:val="0"/>
          <w:divBdr>
            <w:top w:val="none" w:sz="0" w:space="0" w:color="auto"/>
            <w:left w:val="none" w:sz="0" w:space="0" w:color="auto"/>
            <w:bottom w:val="none" w:sz="0" w:space="0" w:color="auto"/>
            <w:right w:val="none" w:sz="0" w:space="0" w:color="auto"/>
          </w:divBdr>
          <w:divsChild>
            <w:div w:id="1874415652">
              <w:marLeft w:val="0"/>
              <w:marRight w:val="0"/>
              <w:marTop w:val="0"/>
              <w:marBottom w:val="0"/>
              <w:divBdr>
                <w:top w:val="none" w:sz="0" w:space="0" w:color="auto"/>
                <w:left w:val="none" w:sz="0" w:space="0" w:color="auto"/>
                <w:bottom w:val="none" w:sz="0" w:space="0" w:color="auto"/>
                <w:right w:val="none" w:sz="0" w:space="0" w:color="auto"/>
              </w:divBdr>
              <w:divsChild>
                <w:div w:id="690952146">
                  <w:marLeft w:val="0"/>
                  <w:marRight w:val="0"/>
                  <w:marTop w:val="0"/>
                  <w:marBottom w:val="0"/>
                  <w:divBdr>
                    <w:top w:val="none" w:sz="0" w:space="0" w:color="auto"/>
                    <w:left w:val="none" w:sz="0" w:space="0" w:color="auto"/>
                    <w:bottom w:val="none" w:sz="0" w:space="0" w:color="auto"/>
                    <w:right w:val="none" w:sz="0" w:space="0" w:color="auto"/>
                  </w:divBdr>
                  <w:divsChild>
                    <w:div w:id="1306936429">
                      <w:marLeft w:val="0"/>
                      <w:marRight w:val="0"/>
                      <w:marTop w:val="0"/>
                      <w:marBottom w:val="0"/>
                      <w:divBdr>
                        <w:top w:val="none" w:sz="0" w:space="0" w:color="auto"/>
                        <w:left w:val="none" w:sz="0" w:space="0" w:color="auto"/>
                        <w:bottom w:val="none" w:sz="0" w:space="0" w:color="auto"/>
                        <w:right w:val="none" w:sz="0" w:space="0" w:color="auto"/>
                      </w:divBdr>
                      <w:divsChild>
                        <w:div w:id="57020546">
                          <w:marLeft w:val="0"/>
                          <w:marRight w:val="0"/>
                          <w:marTop w:val="0"/>
                          <w:marBottom w:val="0"/>
                          <w:divBdr>
                            <w:top w:val="none" w:sz="0" w:space="0" w:color="auto"/>
                            <w:left w:val="none" w:sz="0" w:space="0" w:color="auto"/>
                            <w:bottom w:val="none" w:sz="0" w:space="0" w:color="auto"/>
                            <w:right w:val="none" w:sz="0" w:space="0" w:color="auto"/>
                          </w:divBdr>
                          <w:divsChild>
                            <w:div w:id="1215583778">
                              <w:marLeft w:val="0"/>
                              <w:marRight w:val="0"/>
                              <w:marTop w:val="0"/>
                              <w:marBottom w:val="0"/>
                              <w:divBdr>
                                <w:top w:val="none" w:sz="0" w:space="0" w:color="auto"/>
                                <w:left w:val="none" w:sz="0" w:space="0" w:color="auto"/>
                                <w:bottom w:val="none" w:sz="0" w:space="0" w:color="auto"/>
                                <w:right w:val="none" w:sz="0" w:space="0" w:color="auto"/>
                              </w:divBdr>
                              <w:divsChild>
                                <w:div w:id="324554753">
                                  <w:marLeft w:val="0"/>
                                  <w:marRight w:val="0"/>
                                  <w:marTop w:val="0"/>
                                  <w:marBottom w:val="0"/>
                                  <w:divBdr>
                                    <w:top w:val="none" w:sz="0" w:space="0" w:color="auto"/>
                                    <w:left w:val="none" w:sz="0" w:space="0" w:color="auto"/>
                                    <w:bottom w:val="none" w:sz="0" w:space="0" w:color="auto"/>
                                    <w:right w:val="none" w:sz="0" w:space="0" w:color="auto"/>
                                  </w:divBdr>
                                  <w:divsChild>
                                    <w:div w:id="168911769">
                                      <w:marLeft w:val="0"/>
                                      <w:marRight w:val="0"/>
                                      <w:marTop w:val="0"/>
                                      <w:marBottom w:val="0"/>
                                      <w:divBdr>
                                        <w:top w:val="none" w:sz="0" w:space="0" w:color="auto"/>
                                        <w:left w:val="none" w:sz="0" w:space="0" w:color="auto"/>
                                        <w:bottom w:val="none" w:sz="0" w:space="0" w:color="auto"/>
                                        <w:right w:val="none" w:sz="0" w:space="0" w:color="auto"/>
                                      </w:divBdr>
                                      <w:divsChild>
                                        <w:div w:id="1711805114">
                                          <w:marLeft w:val="0"/>
                                          <w:marRight w:val="0"/>
                                          <w:marTop w:val="0"/>
                                          <w:marBottom w:val="0"/>
                                          <w:divBdr>
                                            <w:top w:val="none" w:sz="0" w:space="0" w:color="auto"/>
                                            <w:left w:val="none" w:sz="0" w:space="0" w:color="auto"/>
                                            <w:bottom w:val="none" w:sz="0" w:space="0" w:color="auto"/>
                                            <w:right w:val="none" w:sz="0" w:space="0" w:color="auto"/>
                                          </w:divBdr>
                                          <w:divsChild>
                                            <w:div w:id="1126856445">
                                              <w:marLeft w:val="0"/>
                                              <w:marRight w:val="0"/>
                                              <w:marTop w:val="0"/>
                                              <w:marBottom w:val="0"/>
                                              <w:divBdr>
                                                <w:top w:val="none" w:sz="0" w:space="0" w:color="auto"/>
                                                <w:left w:val="none" w:sz="0" w:space="0" w:color="auto"/>
                                                <w:bottom w:val="none" w:sz="0" w:space="0" w:color="auto"/>
                                                <w:right w:val="none" w:sz="0" w:space="0" w:color="auto"/>
                                              </w:divBdr>
                                              <w:divsChild>
                                                <w:div w:id="1784617060">
                                                  <w:marLeft w:val="0"/>
                                                  <w:marRight w:val="0"/>
                                                  <w:marTop w:val="0"/>
                                                  <w:marBottom w:val="0"/>
                                                  <w:divBdr>
                                                    <w:top w:val="none" w:sz="0" w:space="0" w:color="auto"/>
                                                    <w:left w:val="none" w:sz="0" w:space="0" w:color="auto"/>
                                                    <w:bottom w:val="none" w:sz="0" w:space="0" w:color="auto"/>
                                                    <w:right w:val="none" w:sz="0" w:space="0" w:color="auto"/>
                                                  </w:divBdr>
                                                  <w:divsChild>
                                                    <w:div w:id="501970465">
                                                      <w:marLeft w:val="0"/>
                                                      <w:marRight w:val="0"/>
                                                      <w:marTop w:val="0"/>
                                                      <w:marBottom w:val="0"/>
                                                      <w:divBdr>
                                                        <w:top w:val="none" w:sz="0" w:space="0" w:color="auto"/>
                                                        <w:left w:val="none" w:sz="0" w:space="0" w:color="auto"/>
                                                        <w:bottom w:val="none" w:sz="0" w:space="0" w:color="auto"/>
                                                        <w:right w:val="none" w:sz="0" w:space="0" w:color="auto"/>
                                                      </w:divBdr>
                                                      <w:divsChild>
                                                        <w:div w:id="223104156">
                                                          <w:marLeft w:val="0"/>
                                                          <w:marRight w:val="0"/>
                                                          <w:marTop w:val="0"/>
                                                          <w:marBottom w:val="0"/>
                                                          <w:divBdr>
                                                            <w:top w:val="none" w:sz="0" w:space="0" w:color="auto"/>
                                                            <w:left w:val="none" w:sz="0" w:space="0" w:color="auto"/>
                                                            <w:bottom w:val="none" w:sz="0" w:space="0" w:color="auto"/>
                                                            <w:right w:val="none" w:sz="0" w:space="0" w:color="auto"/>
                                                          </w:divBdr>
                                                          <w:divsChild>
                                                            <w:div w:id="1323700032">
                                                              <w:marLeft w:val="0"/>
                                                              <w:marRight w:val="0"/>
                                                              <w:marTop w:val="0"/>
                                                              <w:marBottom w:val="0"/>
                                                              <w:divBdr>
                                                                <w:top w:val="none" w:sz="0" w:space="0" w:color="auto"/>
                                                                <w:left w:val="none" w:sz="0" w:space="0" w:color="auto"/>
                                                                <w:bottom w:val="none" w:sz="0" w:space="0" w:color="auto"/>
                                                                <w:right w:val="none" w:sz="0" w:space="0" w:color="auto"/>
                                                              </w:divBdr>
                                                              <w:divsChild>
                                                                <w:div w:id="774254821">
                                                                  <w:marLeft w:val="0"/>
                                                                  <w:marRight w:val="0"/>
                                                                  <w:marTop w:val="0"/>
                                                                  <w:marBottom w:val="0"/>
                                                                  <w:divBdr>
                                                                    <w:top w:val="none" w:sz="0" w:space="0" w:color="auto"/>
                                                                    <w:left w:val="none" w:sz="0" w:space="0" w:color="auto"/>
                                                                    <w:bottom w:val="none" w:sz="0" w:space="0" w:color="auto"/>
                                                                    <w:right w:val="none" w:sz="0" w:space="0" w:color="auto"/>
                                                                  </w:divBdr>
                                                                  <w:divsChild>
                                                                    <w:div w:id="2042439287">
                                                                      <w:marLeft w:val="0"/>
                                                                      <w:marRight w:val="0"/>
                                                                      <w:marTop w:val="0"/>
                                                                      <w:marBottom w:val="0"/>
                                                                      <w:divBdr>
                                                                        <w:top w:val="none" w:sz="0" w:space="0" w:color="auto"/>
                                                                        <w:left w:val="none" w:sz="0" w:space="0" w:color="auto"/>
                                                                        <w:bottom w:val="none" w:sz="0" w:space="0" w:color="auto"/>
                                                                        <w:right w:val="none" w:sz="0" w:space="0" w:color="auto"/>
                                                                      </w:divBdr>
                                                                      <w:divsChild>
                                                                        <w:div w:id="1934589267">
                                                                          <w:marLeft w:val="0"/>
                                                                          <w:marRight w:val="0"/>
                                                                          <w:marTop w:val="0"/>
                                                                          <w:marBottom w:val="0"/>
                                                                          <w:divBdr>
                                                                            <w:top w:val="none" w:sz="0" w:space="0" w:color="auto"/>
                                                                            <w:left w:val="none" w:sz="0" w:space="0" w:color="auto"/>
                                                                            <w:bottom w:val="none" w:sz="0" w:space="0" w:color="auto"/>
                                                                            <w:right w:val="none" w:sz="0" w:space="0" w:color="auto"/>
                                                                          </w:divBdr>
                                                                          <w:divsChild>
                                                                            <w:div w:id="956788697">
                                                                              <w:marLeft w:val="0"/>
                                                                              <w:marRight w:val="0"/>
                                                                              <w:marTop w:val="0"/>
                                                                              <w:marBottom w:val="0"/>
                                                                              <w:divBdr>
                                                                                <w:top w:val="none" w:sz="0" w:space="0" w:color="auto"/>
                                                                                <w:left w:val="none" w:sz="0" w:space="0" w:color="auto"/>
                                                                                <w:bottom w:val="none" w:sz="0" w:space="0" w:color="auto"/>
                                                                                <w:right w:val="none" w:sz="0" w:space="0" w:color="auto"/>
                                                                              </w:divBdr>
                                                                              <w:divsChild>
                                                                                <w:div w:id="1852911197">
                                                                                  <w:marLeft w:val="0"/>
                                                                                  <w:marRight w:val="0"/>
                                                                                  <w:marTop w:val="0"/>
                                                                                  <w:marBottom w:val="0"/>
                                                                                  <w:divBdr>
                                                                                    <w:top w:val="none" w:sz="0" w:space="0" w:color="auto"/>
                                                                                    <w:left w:val="none" w:sz="0" w:space="0" w:color="auto"/>
                                                                                    <w:bottom w:val="none" w:sz="0" w:space="0" w:color="auto"/>
                                                                                    <w:right w:val="none" w:sz="0" w:space="0" w:color="auto"/>
                                                                                  </w:divBdr>
                                                                                  <w:divsChild>
                                                                                    <w:div w:id="525217509">
                                                                                      <w:marLeft w:val="0"/>
                                                                                      <w:marRight w:val="0"/>
                                                                                      <w:marTop w:val="0"/>
                                                                                      <w:marBottom w:val="0"/>
                                                                                      <w:divBdr>
                                                                                        <w:top w:val="none" w:sz="0" w:space="0" w:color="auto"/>
                                                                                        <w:left w:val="none" w:sz="0" w:space="0" w:color="auto"/>
                                                                                        <w:bottom w:val="none" w:sz="0" w:space="0" w:color="auto"/>
                                                                                        <w:right w:val="none" w:sz="0" w:space="0" w:color="auto"/>
                                                                                      </w:divBdr>
                                                                                    </w:div>
                                                                                    <w:div w:id="798453357">
                                                                                      <w:marLeft w:val="0"/>
                                                                                      <w:marRight w:val="0"/>
                                                                                      <w:marTop w:val="0"/>
                                                                                      <w:marBottom w:val="0"/>
                                                                                      <w:divBdr>
                                                                                        <w:top w:val="none" w:sz="0" w:space="0" w:color="auto"/>
                                                                                        <w:left w:val="none" w:sz="0" w:space="0" w:color="auto"/>
                                                                                        <w:bottom w:val="none" w:sz="0" w:space="0" w:color="auto"/>
                                                                                        <w:right w:val="none" w:sz="0" w:space="0" w:color="auto"/>
                                                                                      </w:divBdr>
                                                                                      <w:divsChild>
                                                                                        <w:div w:id="699822848">
                                                                                          <w:marLeft w:val="0"/>
                                                                                          <w:marRight w:val="0"/>
                                                                                          <w:marTop w:val="0"/>
                                                                                          <w:marBottom w:val="0"/>
                                                                                          <w:divBdr>
                                                                                            <w:top w:val="none" w:sz="0" w:space="0" w:color="auto"/>
                                                                                            <w:left w:val="none" w:sz="0" w:space="0" w:color="auto"/>
                                                                                            <w:bottom w:val="none" w:sz="0" w:space="0" w:color="auto"/>
                                                                                            <w:right w:val="none" w:sz="0" w:space="0" w:color="auto"/>
                                                                                          </w:divBdr>
                                                                                        </w:div>
                                                                                        <w:div w:id="18012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871020">
      <w:bodyDiv w:val="1"/>
      <w:marLeft w:val="0"/>
      <w:marRight w:val="0"/>
      <w:marTop w:val="0"/>
      <w:marBottom w:val="0"/>
      <w:divBdr>
        <w:top w:val="none" w:sz="0" w:space="0" w:color="auto"/>
        <w:left w:val="none" w:sz="0" w:space="0" w:color="auto"/>
        <w:bottom w:val="none" w:sz="0" w:space="0" w:color="auto"/>
        <w:right w:val="none" w:sz="0" w:space="0" w:color="auto"/>
      </w:divBdr>
    </w:div>
    <w:div w:id="1353386164">
      <w:bodyDiv w:val="1"/>
      <w:marLeft w:val="0"/>
      <w:marRight w:val="0"/>
      <w:marTop w:val="0"/>
      <w:marBottom w:val="0"/>
      <w:divBdr>
        <w:top w:val="none" w:sz="0" w:space="0" w:color="auto"/>
        <w:left w:val="none" w:sz="0" w:space="0" w:color="auto"/>
        <w:bottom w:val="none" w:sz="0" w:space="0" w:color="auto"/>
        <w:right w:val="none" w:sz="0" w:space="0" w:color="auto"/>
      </w:divBdr>
    </w:div>
    <w:div w:id="1401518296">
      <w:bodyDiv w:val="1"/>
      <w:marLeft w:val="0"/>
      <w:marRight w:val="0"/>
      <w:marTop w:val="0"/>
      <w:marBottom w:val="0"/>
      <w:divBdr>
        <w:top w:val="none" w:sz="0" w:space="0" w:color="auto"/>
        <w:left w:val="none" w:sz="0" w:space="0" w:color="auto"/>
        <w:bottom w:val="none" w:sz="0" w:space="0" w:color="auto"/>
        <w:right w:val="none" w:sz="0" w:space="0" w:color="auto"/>
      </w:divBdr>
    </w:div>
    <w:div w:id="1403987263">
      <w:bodyDiv w:val="1"/>
      <w:marLeft w:val="0"/>
      <w:marRight w:val="0"/>
      <w:marTop w:val="0"/>
      <w:marBottom w:val="0"/>
      <w:divBdr>
        <w:top w:val="none" w:sz="0" w:space="0" w:color="auto"/>
        <w:left w:val="none" w:sz="0" w:space="0" w:color="auto"/>
        <w:bottom w:val="none" w:sz="0" w:space="0" w:color="auto"/>
        <w:right w:val="none" w:sz="0" w:space="0" w:color="auto"/>
      </w:divBdr>
    </w:div>
    <w:div w:id="1419206109">
      <w:bodyDiv w:val="1"/>
      <w:marLeft w:val="0"/>
      <w:marRight w:val="0"/>
      <w:marTop w:val="0"/>
      <w:marBottom w:val="0"/>
      <w:divBdr>
        <w:top w:val="none" w:sz="0" w:space="0" w:color="auto"/>
        <w:left w:val="none" w:sz="0" w:space="0" w:color="auto"/>
        <w:bottom w:val="none" w:sz="0" w:space="0" w:color="auto"/>
        <w:right w:val="none" w:sz="0" w:space="0" w:color="auto"/>
      </w:divBdr>
    </w:div>
    <w:div w:id="1420255176">
      <w:bodyDiv w:val="1"/>
      <w:marLeft w:val="0"/>
      <w:marRight w:val="0"/>
      <w:marTop w:val="0"/>
      <w:marBottom w:val="0"/>
      <w:divBdr>
        <w:top w:val="none" w:sz="0" w:space="0" w:color="auto"/>
        <w:left w:val="none" w:sz="0" w:space="0" w:color="auto"/>
        <w:bottom w:val="none" w:sz="0" w:space="0" w:color="auto"/>
        <w:right w:val="none" w:sz="0" w:space="0" w:color="auto"/>
      </w:divBdr>
    </w:div>
    <w:div w:id="1442265304">
      <w:bodyDiv w:val="1"/>
      <w:marLeft w:val="0"/>
      <w:marRight w:val="0"/>
      <w:marTop w:val="0"/>
      <w:marBottom w:val="0"/>
      <w:divBdr>
        <w:top w:val="none" w:sz="0" w:space="0" w:color="auto"/>
        <w:left w:val="none" w:sz="0" w:space="0" w:color="auto"/>
        <w:bottom w:val="none" w:sz="0" w:space="0" w:color="auto"/>
        <w:right w:val="none" w:sz="0" w:space="0" w:color="auto"/>
      </w:divBdr>
    </w:div>
    <w:div w:id="1453748826">
      <w:bodyDiv w:val="1"/>
      <w:marLeft w:val="0"/>
      <w:marRight w:val="0"/>
      <w:marTop w:val="0"/>
      <w:marBottom w:val="0"/>
      <w:divBdr>
        <w:top w:val="none" w:sz="0" w:space="0" w:color="auto"/>
        <w:left w:val="none" w:sz="0" w:space="0" w:color="auto"/>
        <w:bottom w:val="none" w:sz="0" w:space="0" w:color="auto"/>
        <w:right w:val="none" w:sz="0" w:space="0" w:color="auto"/>
      </w:divBdr>
    </w:div>
    <w:div w:id="1473402110">
      <w:bodyDiv w:val="1"/>
      <w:marLeft w:val="0"/>
      <w:marRight w:val="0"/>
      <w:marTop w:val="0"/>
      <w:marBottom w:val="0"/>
      <w:divBdr>
        <w:top w:val="none" w:sz="0" w:space="0" w:color="auto"/>
        <w:left w:val="none" w:sz="0" w:space="0" w:color="auto"/>
        <w:bottom w:val="none" w:sz="0" w:space="0" w:color="auto"/>
        <w:right w:val="none" w:sz="0" w:space="0" w:color="auto"/>
      </w:divBdr>
    </w:div>
    <w:div w:id="1473980592">
      <w:bodyDiv w:val="1"/>
      <w:marLeft w:val="0"/>
      <w:marRight w:val="0"/>
      <w:marTop w:val="0"/>
      <w:marBottom w:val="0"/>
      <w:divBdr>
        <w:top w:val="none" w:sz="0" w:space="0" w:color="auto"/>
        <w:left w:val="none" w:sz="0" w:space="0" w:color="auto"/>
        <w:bottom w:val="none" w:sz="0" w:space="0" w:color="auto"/>
        <w:right w:val="none" w:sz="0" w:space="0" w:color="auto"/>
      </w:divBdr>
    </w:div>
    <w:div w:id="1528446489">
      <w:bodyDiv w:val="1"/>
      <w:marLeft w:val="0"/>
      <w:marRight w:val="0"/>
      <w:marTop w:val="0"/>
      <w:marBottom w:val="0"/>
      <w:divBdr>
        <w:top w:val="none" w:sz="0" w:space="0" w:color="auto"/>
        <w:left w:val="none" w:sz="0" w:space="0" w:color="auto"/>
        <w:bottom w:val="none" w:sz="0" w:space="0" w:color="auto"/>
        <w:right w:val="none" w:sz="0" w:space="0" w:color="auto"/>
      </w:divBdr>
    </w:div>
    <w:div w:id="1547178381">
      <w:bodyDiv w:val="1"/>
      <w:marLeft w:val="0"/>
      <w:marRight w:val="0"/>
      <w:marTop w:val="0"/>
      <w:marBottom w:val="0"/>
      <w:divBdr>
        <w:top w:val="none" w:sz="0" w:space="0" w:color="auto"/>
        <w:left w:val="none" w:sz="0" w:space="0" w:color="auto"/>
        <w:bottom w:val="none" w:sz="0" w:space="0" w:color="auto"/>
        <w:right w:val="none" w:sz="0" w:space="0" w:color="auto"/>
      </w:divBdr>
    </w:div>
    <w:div w:id="1555122564">
      <w:bodyDiv w:val="1"/>
      <w:marLeft w:val="0"/>
      <w:marRight w:val="0"/>
      <w:marTop w:val="0"/>
      <w:marBottom w:val="0"/>
      <w:divBdr>
        <w:top w:val="none" w:sz="0" w:space="0" w:color="auto"/>
        <w:left w:val="none" w:sz="0" w:space="0" w:color="auto"/>
        <w:bottom w:val="none" w:sz="0" w:space="0" w:color="auto"/>
        <w:right w:val="none" w:sz="0" w:space="0" w:color="auto"/>
      </w:divBdr>
    </w:div>
    <w:div w:id="1557622756">
      <w:bodyDiv w:val="1"/>
      <w:marLeft w:val="0"/>
      <w:marRight w:val="0"/>
      <w:marTop w:val="0"/>
      <w:marBottom w:val="0"/>
      <w:divBdr>
        <w:top w:val="none" w:sz="0" w:space="0" w:color="auto"/>
        <w:left w:val="none" w:sz="0" w:space="0" w:color="auto"/>
        <w:bottom w:val="none" w:sz="0" w:space="0" w:color="auto"/>
        <w:right w:val="none" w:sz="0" w:space="0" w:color="auto"/>
      </w:divBdr>
    </w:div>
    <w:div w:id="1567568790">
      <w:bodyDiv w:val="1"/>
      <w:marLeft w:val="0"/>
      <w:marRight w:val="0"/>
      <w:marTop w:val="0"/>
      <w:marBottom w:val="0"/>
      <w:divBdr>
        <w:top w:val="none" w:sz="0" w:space="0" w:color="auto"/>
        <w:left w:val="none" w:sz="0" w:space="0" w:color="auto"/>
        <w:bottom w:val="none" w:sz="0" w:space="0" w:color="auto"/>
        <w:right w:val="none" w:sz="0" w:space="0" w:color="auto"/>
      </w:divBdr>
    </w:div>
    <w:div w:id="1588071677">
      <w:bodyDiv w:val="1"/>
      <w:marLeft w:val="0"/>
      <w:marRight w:val="0"/>
      <w:marTop w:val="0"/>
      <w:marBottom w:val="0"/>
      <w:divBdr>
        <w:top w:val="none" w:sz="0" w:space="0" w:color="auto"/>
        <w:left w:val="none" w:sz="0" w:space="0" w:color="auto"/>
        <w:bottom w:val="none" w:sz="0" w:space="0" w:color="auto"/>
        <w:right w:val="none" w:sz="0" w:space="0" w:color="auto"/>
      </w:divBdr>
      <w:divsChild>
        <w:div w:id="1228954726">
          <w:marLeft w:val="0"/>
          <w:marRight w:val="0"/>
          <w:marTop w:val="0"/>
          <w:marBottom w:val="0"/>
          <w:divBdr>
            <w:top w:val="none" w:sz="0" w:space="0" w:color="auto"/>
            <w:left w:val="none" w:sz="0" w:space="0" w:color="auto"/>
            <w:bottom w:val="none" w:sz="0" w:space="0" w:color="auto"/>
            <w:right w:val="none" w:sz="0" w:space="0" w:color="auto"/>
          </w:divBdr>
          <w:divsChild>
            <w:div w:id="356279391">
              <w:marLeft w:val="0"/>
              <w:marRight w:val="0"/>
              <w:marTop w:val="0"/>
              <w:marBottom w:val="0"/>
              <w:divBdr>
                <w:top w:val="none" w:sz="0" w:space="0" w:color="auto"/>
                <w:left w:val="none" w:sz="0" w:space="0" w:color="auto"/>
                <w:bottom w:val="none" w:sz="0" w:space="0" w:color="auto"/>
                <w:right w:val="none" w:sz="0" w:space="0" w:color="auto"/>
              </w:divBdr>
              <w:divsChild>
                <w:div w:id="304698598">
                  <w:marLeft w:val="0"/>
                  <w:marRight w:val="0"/>
                  <w:marTop w:val="0"/>
                  <w:marBottom w:val="0"/>
                  <w:divBdr>
                    <w:top w:val="none" w:sz="0" w:space="0" w:color="auto"/>
                    <w:left w:val="none" w:sz="0" w:space="0" w:color="auto"/>
                    <w:bottom w:val="none" w:sz="0" w:space="0" w:color="auto"/>
                    <w:right w:val="none" w:sz="0" w:space="0" w:color="auto"/>
                  </w:divBdr>
                  <w:divsChild>
                    <w:div w:id="805708229">
                      <w:marLeft w:val="0"/>
                      <w:marRight w:val="0"/>
                      <w:marTop w:val="0"/>
                      <w:marBottom w:val="0"/>
                      <w:divBdr>
                        <w:top w:val="none" w:sz="0" w:space="0" w:color="auto"/>
                        <w:left w:val="none" w:sz="0" w:space="0" w:color="auto"/>
                        <w:bottom w:val="none" w:sz="0" w:space="0" w:color="auto"/>
                        <w:right w:val="none" w:sz="0" w:space="0" w:color="auto"/>
                      </w:divBdr>
                      <w:divsChild>
                        <w:div w:id="428164522">
                          <w:marLeft w:val="0"/>
                          <w:marRight w:val="0"/>
                          <w:marTop w:val="0"/>
                          <w:marBottom w:val="0"/>
                          <w:divBdr>
                            <w:top w:val="none" w:sz="0" w:space="0" w:color="auto"/>
                            <w:left w:val="none" w:sz="0" w:space="0" w:color="auto"/>
                            <w:bottom w:val="none" w:sz="0" w:space="0" w:color="auto"/>
                            <w:right w:val="none" w:sz="0" w:space="0" w:color="auto"/>
                          </w:divBdr>
                          <w:divsChild>
                            <w:div w:id="2093159352">
                              <w:marLeft w:val="0"/>
                              <w:marRight w:val="0"/>
                              <w:marTop w:val="0"/>
                              <w:marBottom w:val="0"/>
                              <w:divBdr>
                                <w:top w:val="none" w:sz="0" w:space="0" w:color="auto"/>
                                <w:left w:val="none" w:sz="0" w:space="0" w:color="auto"/>
                                <w:bottom w:val="none" w:sz="0" w:space="0" w:color="auto"/>
                                <w:right w:val="none" w:sz="0" w:space="0" w:color="auto"/>
                              </w:divBdr>
                              <w:divsChild>
                                <w:div w:id="1901600303">
                                  <w:marLeft w:val="0"/>
                                  <w:marRight w:val="0"/>
                                  <w:marTop w:val="0"/>
                                  <w:marBottom w:val="0"/>
                                  <w:divBdr>
                                    <w:top w:val="none" w:sz="0" w:space="0" w:color="auto"/>
                                    <w:left w:val="none" w:sz="0" w:space="0" w:color="auto"/>
                                    <w:bottom w:val="none" w:sz="0" w:space="0" w:color="auto"/>
                                    <w:right w:val="none" w:sz="0" w:space="0" w:color="auto"/>
                                  </w:divBdr>
                                  <w:divsChild>
                                    <w:div w:id="1469863204">
                                      <w:marLeft w:val="0"/>
                                      <w:marRight w:val="0"/>
                                      <w:marTop w:val="0"/>
                                      <w:marBottom w:val="0"/>
                                      <w:divBdr>
                                        <w:top w:val="none" w:sz="0" w:space="0" w:color="auto"/>
                                        <w:left w:val="none" w:sz="0" w:space="0" w:color="auto"/>
                                        <w:bottom w:val="none" w:sz="0" w:space="0" w:color="auto"/>
                                        <w:right w:val="none" w:sz="0" w:space="0" w:color="auto"/>
                                      </w:divBdr>
                                      <w:divsChild>
                                        <w:div w:id="1802575282">
                                          <w:marLeft w:val="0"/>
                                          <w:marRight w:val="0"/>
                                          <w:marTop w:val="0"/>
                                          <w:marBottom w:val="0"/>
                                          <w:divBdr>
                                            <w:top w:val="none" w:sz="0" w:space="0" w:color="auto"/>
                                            <w:left w:val="none" w:sz="0" w:space="0" w:color="auto"/>
                                            <w:bottom w:val="none" w:sz="0" w:space="0" w:color="auto"/>
                                            <w:right w:val="none" w:sz="0" w:space="0" w:color="auto"/>
                                          </w:divBdr>
                                          <w:divsChild>
                                            <w:div w:id="895504629">
                                              <w:marLeft w:val="0"/>
                                              <w:marRight w:val="0"/>
                                              <w:marTop w:val="0"/>
                                              <w:marBottom w:val="0"/>
                                              <w:divBdr>
                                                <w:top w:val="none" w:sz="0" w:space="0" w:color="auto"/>
                                                <w:left w:val="none" w:sz="0" w:space="0" w:color="auto"/>
                                                <w:bottom w:val="none" w:sz="0" w:space="0" w:color="auto"/>
                                                <w:right w:val="none" w:sz="0" w:space="0" w:color="auto"/>
                                              </w:divBdr>
                                              <w:divsChild>
                                                <w:div w:id="1862550360">
                                                  <w:marLeft w:val="0"/>
                                                  <w:marRight w:val="0"/>
                                                  <w:marTop w:val="0"/>
                                                  <w:marBottom w:val="0"/>
                                                  <w:divBdr>
                                                    <w:top w:val="none" w:sz="0" w:space="0" w:color="auto"/>
                                                    <w:left w:val="none" w:sz="0" w:space="0" w:color="auto"/>
                                                    <w:bottom w:val="none" w:sz="0" w:space="0" w:color="auto"/>
                                                    <w:right w:val="none" w:sz="0" w:space="0" w:color="auto"/>
                                                  </w:divBdr>
                                                  <w:divsChild>
                                                    <w:div w:id="826359712">
                                                      <w:marLeft w:val="0"/>
                                                      <w:marRight w:val="0"/>
                                                      <w:marTop w:val="0"/>
                                                      <w:marBottom w:val="0"/>
                                                      <w:divBdr>
                                                        <w:top w:val="none" w:sz="0" w:space="0" w:color="auto"/>
                                                        <w:left w:val="none" w:sz="0" w:space="0" w:color="auto"/>
                                                        <w:bottom w:val="none" w:sz="0" w:space="0" w:color="auto"/>
                                                        <w:right w:val="none" w:sz="0" w:space="0" w:color="auto"/>
                                                      </w:divBdr>
                                                      <w:divsChild>
                                                        <w:div w:id="552231590">
                                                          <w:marLeft w:val="0"/>
                                                          <w:marRight w:val="0"/>
                                                          <w:marTop w:val="0"/>
                                                          <w:marBottom w:val="0"/>
                                                          <w:divBdr>
                                                            <w:top w:val="none" w:sz="0" w:space="0" w:color="auto"/>
                                                            <w:left w:val="none" w:sz="0" w:space="0" w:color="auto"/>
                                                            <w:bottom w:val="none" w:sz="0" w:space="0" w:color="auto"/>
                                                            <w:right w:val="none" w:sz="0" w:space="0" w:color="auto"/>
                                                          </w:divBdr>
                                                          <w:divsChild>
                                                            <w:div w:id="1347168857">
                                                              <w:marLeft w:val="0"/>
                                                              <w:marRight w:val="0"/>
                                                              <w:marTop w:val="0"/>
                                                              <w:marBottom w:val="0"/>
                                                              <w:divBdr>
                                                                <w:top w:val="none" w:sz="0" w:space="0" w:color="auto"/>
                                                                <w:left w:val="none" w:sz="0" w:space="0" w:color="auto"/>
                                                                <w:bottom w:val="none" w:sz="0" w:space="0" w:color="auto"/>
                                                                <w:right w:val="none" w:sz="0" w:space="0" w:color="auto"/>
                                                              </w:divBdr>
                                                              <w:divsChild>
                                                                <w:div w:id="1219900682">
                                                                  <w:marLeft w:val="0"/>
                                                                  <w:marRight w:val="0"/>
                                                                  <w:marTop w:val="0"/>
                                                                  <w:marBottom w:val="0"/>
                                                                  <w:divBdr>
                                                                    <w:top w:val="none" w:sz="0" w:space="0" w:color="auto"/>
                                                                    <w:left w:val="none" w:sz="0" w:space="0" w:color="auto"/>
                                                                    <w:bottom w:val="none" w:sz="0" w:space="0" w:color="auto"/>
                                                                    <w:right w:val="none" w:sz="0" w:space="0" w:color="auto"/>
                                                                  </w:divBdr>
                                                                  <w:divsChild>
                                                                    <w:div w:id="16277556">
                                                                      <w:marLeft w:val="0"/>
                                                                      <w:marRight w:val="0"/>
                                                                      <w:marTop w:val="0"/>
                                                                      <w:marBottom w:val="0"/>
                                                                      <w:divBdr>
                                                                        <w:top w:val="none" w:sz="0" w:space="0" w:color="auto"/>
                                                                        <w:left w:val="none" w:sz="0" w:space="0" w:color="auto"/>
                                                                        <w:bottom w:val="none" w:sz="0" w:space="0" w:color="auto"/>
                                                                        <w:right w:val="none" w:sz="0" w:space="0" w:color="auto"/>
                                                                      </w:divBdr>
                                                                      <w:divsChild>
                                                                        <w:div w:id="719213754">
                                                                          <w:marLeft w:val="0"/>
                                                                          <w:marRight w:val="0"/>
                                                                          <w:marTop w:val="0"/>
                                                                          <w:marBottom w:val="0"/>
                                                                          <w:divBdr>
                                                                            <w:top w:val="none" w:sz="0" w:space="0" w:color="auto"/>
                                                                            <w:left w:val="none" w:sz="0" w:space="0" w:color="auto"/>
                                                                            <w:bottom w:val="none" w:sz="0" w:space="0" w:color="auto"/>
                                                                            <w:right w:val="none" w:sz="0" w:space="0" w:color="auto"/>
                                                                          </w:divBdr>
                                                                          <w:divsChild>
                                                                            <w:div w:id="1798255851">
                                                                              <w:marLeft w:val="0"/>
                                                                              <w:marRight w:val="0"/>
                                                                              <w:marTop w:val="0"/>
                                                                              <w:marBottom w:val="0"/>
                                                                              <w:divBdr>
                                                                                <w:top w:val="none" w:sz="0" w:space="0" w:color="auto"/>
                                                                                <w:left w:val="none" w:sz="0" w:space="0" w:color="auto"/>
                                                                                <w:bottom w:val="none" w:sz="0" w:space="0" w:color="auto"/>
                                                                                <w:right w:val="none" w:sz="0" w:space="0" w:color="auto"/>
                                                                              </w:divBdr>
                                                                              <w:divsChild>
                                                                                <w:div w:id="777720465">
                                                                                  <w:marLeft w:val="0"/>
                                                                                  <w:marRight w:val="0"/>
                                                                                  <w:marTop w:val="0"/>
                                                                                  <w:marBottom w:val="0"/>
                                                                                  <w:divBdr>
                                                                                    <w:top w:val="none" w:sz="0" w:space="0" w:color="auto"/>
                                                                                    <w:left w:val="none" w:sz="0" w:space="0" w:color="auto"/>
                                                                                    <w:bottom w:val="none" w:sz="0" w:space="0" w:color="auto"/>
                                                                                    <w:right w:val="none" w:sz="0" w:space="0" w:color="auto"/>
                                                                                  </w:divBdr>
                                                                                  <w:divsChild>
                                                                                    <w:div w:id="527958049">
                                                                                      <w:marLeft w:val="0"/>
                                                                                      <w:marRight w:val="0"/>
                                                                                      <w:marTop w:val="0"/>
                                                                                      <w:marBottom w:val="0"/>
                                                                                      <w:divBdr>
                                                                                        <w:top w:val="none" w:sz="0" w:space="0" w:color="auto"/>
                                                                                        <w:left w:val="none" w:sz="0" w:space="0" w:color="auto"/>
                                                                                        <w:bottom w:val="none" w:sz="0" w:space="0" w:color="auto"/>
                                                                                        <w:right w:val="none" w:sz="0" w:space="0" w:color="auto"/>
                                                                                      </w:divBdr>
                                                                                    </w:div>
                                                                                    <w:div w:id="887957134">
                                                                                      <w:marLeft w:val="0"/>
                                                                                      <w:marRight w:val="0"/>
                                                                                      <w:marTop w:val="0"/>
                                                                                      <w:marBottom w:val="0"/>
                                                                                      <w:divBdr>
                                                                                        <w:top w:val="none" w:sz="0" w:space="0" w:color="auto"/>
                                                                                        <w:left w:val="none" w:sz="0" w:space="0" w:color="auto"/>
                                                                                        <w:bottom w:val="none" w:sz="0" w:space="0" w:color="auto"/>
                                                                                        <w:right w:val="none" w:sz="0" w:space="0" w:color="auto"/>
                                                                                      </w:divBdr>
                                                                                      <w:divsChild>
                                                                                        <w:div w:id="55402514">
                                                                                          <w:marLeft w:val="0"/>
                                                                                          <w:marRight w:val="0"/>
                                                                                          <w:marTop w:val="0"/>
                                                                                          <w:marBottom w:val="0"/>
                                                                                          <w:divBdr>
                                                                                            <w:top w:val="none" w:sz="0" w:space="0" w:color="auto"/>
                                                                                            <w:left w:val="none" w:sz="0" w:space="0" w:color="auto"/>
                                                                                            <w:bottom w:val="none" w:sz="0" w:space="0" w:color="auto"/>
                                                                                            <w:right w:val="none" w:sz="0" w:space="0" w:color="auto"/>
                                                                                          </w:divBdr>
                                                                                        </w:div>
                                                                                        <w:div w:id="18181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829083">
      <w:bodyDiv w:val="1"/>
      <w:marLeft w:val="0"/>
      <w:marRight w:val="0"/>
      <w:marTop w:val="0"/>
      <w:marBottom w:val="0"/>
      <w:divBdr>
        <w:top w:val="none" w:sz="0" w:space="0" w:color="auto"/>
        <w:left w:val="none" w:sz="0" w:space="0" w:color="auto"/>
        <w:bottom w:val="none" w:sz="0" w:space="0" w:color="auto"/>
        <w:right w:val="none" w:sz="0" w:space="0" w:color="auto"/>
      </w:divBdr>
    </w:div>
    <w:div w:id="1602643562">
      <w:bodyDiv w:val="1"/>
      <w:marLeft w:val="0"/>
      <w:marRight w:val="0"/>
      <w:marTop w:val="0"/>
      <w:marBottom w:val="0"/>
      <w:divBdr>
        <w:top w:val="none" w:sz="0" w:space="0" w:color="auto"/>
        <w:left w:val="none" w:sz="0" w:space="0" w:color="auto"/>
        <w:bottom w:val="none" w:sz="0" w:space="0" w:color="auto"/>
        <w:right w:val="none" w:sz="0" w:space="0" w:color="auto"/>
      </w:divBdr>
    </w:div>
    <w:div w:id="1606570452">
      <w:bodyDiv w:val="1"/>
      <w:marLeft w:val="0"/>
      <w:marRight w:val="0"/>
      <w:marTop w:val="0"/>
      <w:marBottom w:val="0"/>
      <w:divBdr>
        <w:top w:val="none" w:sz="0" w:space="0" w:color="auto"/>
        <w:left w:val="none" w:sz="0" w:space="0" w:color="auto"/>
        <w:bottom w:val="none" w:sz="0" w:space="0" w:color="auto"/>
        <w:right w:val="none" w:sz="0" w:space="0" w:color="auto"/>
      </w:divBdr>
      <w:divsChild>
        <w:div w:id="97799183">
          <w:marLeft w:val="0"/>
          <w:marRight w:val="0"/>
          <w:marTop w:val="120"/>
          <w:marBottom w:val="0"/>
          <w:divBdr>
            <w:top w:val="none" w:sz="0" w:space="0" w:color="auto"/>
            <w:left w:val="none" w:sz="0" w:space="0" w:color="auto"/>
            <w:bottom w:val="none" w:sz="0" w:space="0" w:color="auto"/>
            <w:right w:val="none" w:sz="0" w:space="0" w:color="auto"/>
          </w:divBdr>
        </w:div>
        <w:div w:id="172767642">
          <w:marLeft w:val="0"/>
          <w:marRight w:val="0"/>
          <w:marTop w:val="120"/>
          <w:marBottom w:val="0"/>
          <w:divBdr>
            <w:top w:val="none" w:sz="0" w:space="0" w:color="auto"/>
            <w:left w:val="none" w:sz="0" w:space="0" w:color="auto"/>
            <w:bottom w:val="none" w:sz="0" w:space="0" w:color="auto"/>
            <w:right w:val="none" w:sz="0" w:space="0" w:color="auto"/>
          </w:divBdr>
        </w:div>
        <w:div w:id="177277254">
          <w:marLeft w:val="0"/>
          <w:marRight w:val="0"/>
          <w:marTop w:val="120"/>
          <w:marBottom w:val="0"/>
          <w:divBdr>
            <w:top w:val="none" w:sz="0" w:space="0" w:color="auto"/>
            <w:left w:val="none" w:sz="0" w:space="0" w:color="auto"/>
            <w:bottom w:val="none" w:sz="0" w:space="0" w:color="auto"/>
            <w:right w:val="none" w:sz="0" w:space="0" w:color="auto"/>
          </w:divBdr>
        </w:div>
        <w:div w:id="318004698">
          <w:marLeft w:val="0"/>
          <w:marRight w:val="0"/>
          <w:marTop w:val="120"/>
          <w:marBottom w:val="0"/>
          <w:divBdr>
            <w:top w:val="none" w:sz="0" w:space="0" w:color="auto"/>
            <w:left w:val="none" w:sz="0" w:space="0" w:color="auto"/>
            <w:bottom w:val="none" w:sz="0" w:space="0" w:color="auto"/>
            <w:right w:val="none" w:sz="0" w:space="0" w:color="auto"/>
          </w:divBdr>
        </w:div>
        <w:div w:id="857305675">
          <w:marLeft w:val="0"/>
          <w:marRight w:val="0"/>
          <w:marTop w:val="0"/>
          <w:marBottom w:val="192"/>
          <w:divBdr>
            <w:top w:val="none" w:sz="0" w:space="0" w:color="auto"/>
            <w:left w:val="none" w:sz="0" w:space="0" w:color="auto"/>
            <w:bottom w:val="none" w:sz="0" w:space="0" w:color="auto"/>
            <w:right w:val="none" w:sz="0" w:space="0" w:color="auto"/>
          </w:divBdr>
        </w:div>
        <w:div w:id="869681013">
          <w:marLeft w:val="0"/>
          <w:marRight w:val="0"/>
          <w:marTop w:val="120"/>
          <w:marBottom w:val="0"/>
          <w:divBdr>
            <w:top w:val="none" w:sz="0" w:space="0" w:color="auto"/>
            <w:left w:val="none" w:sz="0" w:space="0" w:color="auto"/>
            <w:bottom w:val="none" w:sz="0" w:space="0" w:color="auto"/>
            <w:right w:val="none" w:sz="0" w:space="0" w:color="auto"/>
          </w:divBdr>
        </w:div>
        <w:div w:id="932980082">
          <w:marLeft w:val="0"/>
          <w:marRight w:val="0"/>
          <w:marTop w:val="120"/>
          <w:marBottom w:val="0"/>
          <w:divBdr>
            <w:top w:val="none" w:sz="0" w:space="0" w:color="auto"/>
            <w:left w:val="none" w:sz="0" w:space="0" w:color="auto"/>
            <w:bottom w:val="none" w:sz="0" w:space="0" w:color="auto"/>
            <w:right w:val="none" w:sz="0" w:space="0" w:color="auto"/>
          </w:divBdr>
        </w:div>
        <w:div w:id="1494636895">
          <w:marLeft w:val="0"/>
          <w:marRight w:val="0"/>
          <w:marTop w:val="120"/>
          <w:marBottom w:val="0"/>
          <w:divBdr>
            <w:top w:val="none" w:sz="0" w:space="0" w:color="auto"/>
            <w:left w:val="none" w:sz="0" w:space="0" w:color="auto"/>
            <w:bottom w:val="none" w:sz="0" w:space="0" w:color="auto"/>
            <w:right w:val="none" w:sz="0" w:space="0" w:color="auto"/>
          </w:divBdr>
        </w:div>
        <w:div w:id="1562518045">
          <w:marLeft w:val="0"/>
          <w:marRight w:val="0"/>
          <w:marTop w:val="120"/>
          <w:marBottom w:val="0"/>
          <w:divBdr>
            <w:top w:val="none" w:sz="0" w:space="0" w:color="auto"/>
            <w:left w:val="none" w:sz="0" w:space="0" w:color="auto"/>
            <w:bottom w:val="none" w:sz="0" w:space="0" w:color="auto"/>
            <w:right w:val="none" w:sz="0" w:space="0" w:color="auto"/>
          </w:divBdr>
        </w:div>
        <w:div w:id="1754160282">
          <w:marLeft w:val="0"/>
          <w:marRight w:val="0"/>
          <w:marTop w:val="120"/>
          <w:marBottom w:val="0"/>
          <w:divBdr>
            <w:top w:val="none" w:sz="0" w:space="0" w:color="auto"/>
            <w:left w:val="none" w:sz="0" w:space="0" w:color="auto"/>
            <w:bottom w:val="none" w:sz="0" w:space="0" w:color="auto"/>
            <w:right w:val="none" w:sz="0" w:space="0" w:color="auto"/>
          </w:divBdr>
        </w:div>
      </w:divsChild>
    </w:div>
    <w:div w:id="1614241432">
      <w:bodyDiv w:val="1"/>
      <w:marLeft w:val="0"/>
      <w:marRight w:val="0"/>
      <w:marTop w:val="0"/>
      <w:marBottom w:val="0"/>
      <w:divBdr>
        <w:top w:val="none" w:sz="0" w:space="0" w:color="auto"/>
        <w:left w:val="none" w:sz="0" w:space="0" w:color="auto"/>
        <w:bottom w:val="none" w:sz="0" w:space="0" w:color="auto"/>
        <w:right w:val="none" w:sz="0" w:space="0" w:color="auto"/>
      </w:divBdr>
    </w:div>
    <w:div w:id="1622833112">
      <w:bodyDiv w:val="1"/>
      <w:marLeft w:val="0"/>
      <w:marRight w:val="0"/>
      <w:marTop w:val="0"/>
      <w:marBottom w:val="0"/>
      <w:divBdr>
        <w:top w:val="none" w:sz="0" w:space="0" w:color="auto"/>
        <w:left w:val="none" w:sz="0" w:space="0" w:color="auto"/>
        <w:bottom w:val="none" w:sz="0" w:space="0" w:color="auto"/>
        <w:right w:val="none" w:sz="0" w:space="0" w:color="auto"/>
      </w:divBdr>
    </w:div>
    <w:div w:id="1634140346">
      <w:bodyDiv w:val="1"/>
      <w:marLeft w:val="0"/>
      <w:marRight w:val="0"/>
      <w:marTop w:val="0"/>
      <w:marBottom w:val="0"/>
      <w:divBdr>
        <w:top w:val="none" w:sz="0" w:space="0" w:color="auto"/>
        <w:left w:val="none" w:sz="0" w:space="0" w:color="auto"/>
        <w:bottom w:val="none" w:sz="0" w:space="0" w:color="auto"/>
        <w:right w:val="none" w:sz="0" w:space="0" w:color="auto"/>
      </w:divBdr>
    </w:div>
    <w:div w:id="1645624334">
      <w:bodyDiv w:val="1"/>
      <w:marLeft w:val="0"/>
      <w:marRight w:val="0"/>
      <w:marTop w:val="0"/>
      <w:marBottom w:val="0"/>
      <w:divBdr>
        <w:top w:val="none" w:sz="0" w:space="0" w:color="auto"/>
        <w:left w:val="none" w:sz="0" w:space="0" w:color="auto"/>
        <w:bottom w:val="none" w:sz="0" w:space="0" w:color="auto"/>
        <w:right w:val="none" w:sz="0" w:space="0" w:color="auto"/>
      </w:divBdr>
    </w:div>
    <w:div w:id="1685938419">
      <w:bodyDiv w:val="1"/>
      <w:marLeft w:val="0"/>
      <w:marRight w:val="0"/>
      <w:marTop w:val="0"/>
      <w:marBottom w:val="0"/>
      <w:divBdr>
        <w:top w:val="none" w:sz="0" w:space="0" w:color="auto"/>
        <w:left w:val="none" w:sz="0" w:space="0" w:color="auto"/>
        <w:bottom w:val="none" w:sz="0" w:space="0" w:color="auto"/>
        <w:right w:val="none" w:sz="0" w:space="0" w:color="auto"/>
      </w:divBdr>
    </w:div>
    <w:div w:id="1740860766">
      <w:bodyDiv w:val="1"/>
      <w:marLeft w:val="0"/>
      <w:marRight w:val="0"/>
      <w:marTop w:val="0"/>
      <w:marBottom w:val="0"/>
      <w:divBdr>
        <w:top w:val="none" w:sz="0" w:space="0" w:color="auto"/>
        <w:left w:val="none" w:sz="0" w:space="0" w:color="auto"/>
        <w:bottom w:val="none" w:sz="0" w:space="0" w:color="auto"/>
        <w:right w:val="none" w:sz="0" w:space="0" w:color="auto"/>
      </w:divBdr>
    </w:div>
    <w:div w:id="1758213152">
      <w:bodyDiv w:val="1"/>
      <w:marLeft w:val="0"/>
      <w:marRight w:val="0"/>
      <w:marTop w:val="0"/>
      <w:marBottom w:val="0"/>
      <w:divBdr>
        <w:top w:val="none" w:sz="0" w:space="0" w:color="auto"/>
        <w:left w:val="none" w:sz="0" w:space="0" w:color="auto"/>
        <w:bottom w:val="none" w:sz="0" w:space="0" w:color="auto"/>
        <w:right w:val="none" w:sz="0" w:space="0" w:color="auto"/>
      </w:divBdr>
    </w:div>
    <w:div w:id="1819106822">
      <w:bodyDiv w:val="1"/>
      <w:marLeft w:val="0"/>
      <w:marRight w:val="0"/>
      <w:marTop w:val="0"/>
      <w:marBottom w:val="0"/>
      <w:divBdr>
        <w:top w:val="none" w:sz="0" w:space="0" w:color="auto"/>
        <w:left w:val="none" w:sz="0" w:space="0" w:color="auto"/>
        <w:bottom w:val="none" w:sz="0" w:space="0" w:color="auto"/>
        <w:right w:val="none" w:sz="0" w:space="0" w:color="auto"/>
      </w:divBdr>
    </w:div>
    <w:div w:id="1841699371">
      <w:bodyDiv w:val="1"/>
      <w:marLeft w:val="0"/>
      <w:marRight w:val="0"/>
      <w:marTop w:val="0"/>
      <w:marBottom w:val="0"/>
      <w:divBdr>
        <w:top w:val="none" w:sz="0" w:space="0" w:color="auto"/>
        <w:left w:val="none" w:sz="0" w:space="0" w:color="auto"/>
        <w:bottom w:val="none" w:sz="0" w:space="0" w:color="auto"/>
        <w:right w:val="none" w:sz="0" w:space="0" w:color="auto"/>
      </w:divBdr>
    </w:div>
    <w:div w:id="1841853373">
      <w:bodyDiv w:val="1"/>
      <w:marLeft w:val="0"/>
      <w:marRight w:val="0"/>
      <w:marTop w:val="0"/>
      <w:marBottom w:val="0"/>
      <w:divBdr>
        <w:top w:val="none" w:sz="0" w:space="0" w:color="auto"/>
        <w:left w:val="none" w:sz="0" w:space="0" w:color="auto"/>
        <w:bottom w:val="none" w:sz="0" w:space="0" w:color="auto"/>
        <w:right w:val="none" w:sz="0" w:space="0" w:color="auto"/>
      </w:divBdr>
    </w:div>
    <w:div w:id="1843467966">
      <w:bodyDiv w:val="1"/>
      <w:marLeft w:val="0"/>
      <w:marRight w:val="0"/>
      <w:marTop w:val="0"/>
      <w:marBottom w:val="0"/>
      <w:divBdr>
        <w:top w:val="none" w:sz="0" w:space="0" w:color="auto"/>
        <w:left w:val="none" w:sz="0" w:space="0" w:color="auto"/>
        <w:bottom w:val="none" w:sz="0" w:space="0" w:color="auto"/>
        <w:right w:val="none" w:sz="0" w:space="0" w:color="auto"/>
      </w:divBdr>
    </w:div>
    <w:div w:id="1844853033">
      <w:bodyDiv w:val="1"/>
      <w:marLeft w:val="0"/>
      <w:marRight w:val="0"/>
      <w:marTop w:val="0"/>
      <w:marBottom w:val="0"/>
      <w:divBdr>
        <w:top w:val="none" w:sz="0" w:space="0" w:color="auto"/>
        <w:left w:val="none" w:sz="0" w:space="0" w:color="auto"/>
        <w:bottom w:val="none" w:sz="0" w:space="0" w:color="auto"/>
        <w:right w:val="none" w:sz="0" w:space="0" w:color="auto"/>
      </w:divBdr>
    </w:div>
    <w:div w:id="1875345148">
      <w:bodyDiv w:val="1"/>
      <w:marLeft w:val="0"/>
      <w:marRight w:val="0"/>
      <w:marTop w:val="0"/>
      <w:marBottom w:val="0"/>
      <w:divBdr>
        <w:top w:val="none" w:sz="0" w:space="0" w:color="auto"/>
        <w:left w:val="none" w:sz="0" w:space="0" w:color="auto"/>
        <w:bottom w:val="none" w:sz="0" w:space="0" w:color="auto"/>
        <w:right w:val="none" w:sz="0" w:space="0" w:color="auto"/>
      </w:divBdr>
    </w:div>
    <w:div w:id="1883177229">
      <w:bodyDiv w:val="1"/>
      <w:marLeft w:val="0"/>
      <w:marRight w:val="0"/>
      <w:marTop w:val="0"/>
      <w:marBottom w:val="0"/>
      <w:divBdr>
        <w:top w:val="none" w:sz="0" w:space="0" w:color="auto"/>
        <w:left w:val="none" w:sz="0" w:space="0" w:color="auto"/>
        <w:bottom w:val="none" w:sz="0" w:space="0" w:color="auto"/>
        <w:right w:val="none" w:sz="0" w:space="0" w:color="auto"/>
      </w:divBdr>
    </w:div>
    <w:div w:id="1923681474">
      <w:bodyDiv w:val="1"/>
      <w:marLeft w:val="0"/>
      <w:marRight w:val="0"/>
      <w:marTop w:val="0"/>
      <w:marBottom w:val="0"/>
      <w:divBdr>
        <w:top w:val="none" w:sz="0" w:space="0" w:color="auto"/>
        <w:left w:val="none" w:sz="0" w:space="0" w:color="auto"/>
        <w:bottom w:val="none" w:sz="0" w:space="0" w:color="auto"/>
        <w:right w:val="none" w:sz="0" w:space="0" w:color="auto"/>
      </w:divBdr>
    </w:div>
    <w:div w:id="1928229447">
      <w:bodyDiv w:val="1"/>
      <w:marLeft w:val="0"/>
      <w:marRight w:val="0"/>
      <w:marTop w:val="0"/>
      <w:marBottom w:val="0"/>
      <w:divBdr>
        <w:top w:val="none" w:sz="0" w:space="0" w:color="auto"/>
        <w:left w:val="none" w:sz="0" w:space="0" w:color="auto"/>
        <w:bottom w:val="none" w:sz="0" w:space="0" w:color="auto"/>
        <w:right w:val="none" w:sz="0" w:space="0" w:color="auto"/>
      </w:divBdr>
    </w:div>
    <w:div w:id="1930650429">
      <w:bodyDiv w:val="1"/>
      <w:marLeft w:val="0"/>
      <w:marRight w:val="0"/>
      <w:marTop w:val="0"/>
      <w:marBottom w:val="0"/>
      <w:divBdr>
        <w:top w:val="none" w:sz="0" w:space="0" w:color="auto"/>
        <w:left w:val="none" w:sz="0" w:space="0" w:color="auto"/>
        <w:bottom w:val="none" w:sz="0" w:space="0" w:color="auto"/>
        <w:right w:val="none" w:sz="0" w:space="0" w:color="auto"/>
      </w:divBdr>
    </w:div>
    <w:div w:id="1935047931">
      <w:bodyDiv w:val="1"/>
      <w:marLeft w:val="0"/>
      <w:marRight w:val="0"/>
      <w:marTop w:val="0"/>
      <w:marBottom w:val="0"/>
      <w:divBdr>
        <w:top w:val="none" w:sz="0" w:space="0" w:color="auto"/>
        <w:left w:val="none" w:sz="0" w:space="0" w:color="auto"/>
        <w:bottom w:val="none" w:sz="0" w:space="0" w:color="auto"/>
        <w:right w:val="none" w:sz="0" w:space="0" w:color="auto"/>
      </w:divBdr>
    </w:div>
    <w:div w:id="1944875169">
      <w:bodyDiv w:val="1"/>
      <w:marLeft w:val="0"/>
      <w:marRight w:val="0"/>
      <w:marTop w:val="0"/>
      <w:marBottom w:val="0"/>
      <w:divBdr>
        <w:top w:val="none" w:sz="0" w:space="0" w:color="auto"/>
        <w:left w:val="none" w:sz="0" w:space="0" w:color="auto"/>
        <w:bottom w:val="none" w:sz="0" w:space="0" w:color="auto"/>
        <w:right w:val="none" w:sz="0" w:space="0" w:color="auto"/>
      </w:divBdr>
    </w:div>
    <w:div w:id="1979533898">
      <w:bodyDiv w:val="1"/>
      <w:marLeft w:val="0"/>
      <w:marRight w:val="0"/>
      <w:marTop w:val="0"/>
      <w:marBottom w:val="0"/>
      <w:divBdr>
        <w:top w:val="none" w:sz="0" w:space="0" w:color="auto"/>
        <w:left w:val="none" w:sz="0" w:space="0" w:color="auto"/>
        <w:bottom w:val="none" w:sz="0" w:space="0" w:color="auto"/>
        <w:right w:val="none" w:sz="0" w:space="0" w:color="auto"/>
      </w:divBdr>
    </w:div>
    <w:div w:id="2044164326">
      <w:bodyDiv w:val="1"/>
      <w:marLeft w:val="0"/>
      <w:marRight w:val="0"/>
      <w:marTop w:val="0"/>
      <w:marBottom w:val="0"/>
      <w:divBdr>
        <w:top w:val="none" w:sz="0" w:space="0" w:color="auto"/>
        <w:left w:val="none" w:sz="0" w:space="0" w:color="auto"/>
        <w:bottom w:val="none" w:sz="0" w:space="0" w:color="auto"/>
        <w:right w:val="none" w:sz="0" w:space="0" w:color="auto"/>
      </w:divBdr>
    </w:div>
    <w:div w:id="2099791684">
      <w:bodyDiv w:val="1"/>
      <w:marLeft w:val="0"/>
      <w:marRight w:val="0"/>
      <w:marTop w:val="0"/>
      <w:marBottom w:val="0"/>
      <w:divBdr>
        <w:top w:val="none" w:sz="0" w:space="0" w:color="auto"/>
        <w:left w:val="none" w:sz="0" w:space="0" w:color="auto"/>
        <w:bottom w:val="none" w:sz="0" w:space="0" w:color="auto"/>
        <w:right w:val="none" w:sz="0" w:space="0" w:color="auto"/>
      </w:divBdr>
    </w:div>
    <w:div w:id="211833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5658372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40;&#1062;&#1050;-&#1043;&#1054;&#1057;&#1047;&#1040;&#1050;&#1040;&#1047;\client\Reports\rtaCBD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rtaCBD9</Template>
  <TotalTime>1</TotalTime>
  <Pages>9</Pages>
  <Words>4664</Words>
  <Characters>26586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vt:lpstr>
    </vt:vector>
  </TitlesOfParts>
  <Company>ГКС РФ</Company>
  <LinksUpToDate>false</LinksUpToDate>
  <CharactersWithSpaces>31188</CharactersWithSpaces>
  <SharedDoc>false</SharedDoc>
  <HLinks>
    <vt:vector size="6" baseType="variant">
      <vt:variant>
        <vt:i4>131161</vt:i4>
      </vt:variant>
      <vt:variant>
        <vt:i4>0</vt:i4>
      </vt:variant>
      <vt:variant>
        <vt:i4>0</vt:i4>
      </vt:variant>
      <vt:variant>
        <vt:i4>5</vt:i4>
      </vt:variant>
      <vt:variant>
        <vt:lpwstr>https://docs.cntd.ru/document/565837297</vt:lpwstr>
      </vt:variant>
      <vt:variant>
        <vt:lpwstr>6520IM</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creator>kevseeva</dc:creator>
  <cp:lastModifiedBy>PVK</cp:lastModifiedBy>
  <cp:revision>2</cp:revision>
  <cp:lastPrinted>2022-02-07T09:05:00Z</cp:lastPrinted>
  <dcterms:created xsi:type="dcterms:W3CDTF">2026-07-22T05:23:00Z</dcterms:created>
  <dcterms:modified xsi:type="dcterms:W3CDTF">2026-07-22T05:23:00Z</dcterms:modified>
</cp:coreProperties>
</file>