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30FC" w:rsidRPr="001A1E88" w:rsidRDefault="008C30FC">
      <w:pPr>
        <w:pStyle w:val="26"/>
        <w:shd w:val="clear" w:color="auto" w:fill="auto"/>
        <w:tabs>
          <w:tab w:val="left" w:leader="underscore" w:pos="5933"/>
        </w:tabs>
        <w:spacing w:line="240" w:lineRule="auto"/>
        <w:rPr>
          <w:sz w:val="24"/>
          <w:szCs w:val="24"/>
        </w:rPr>
      </w:pPr>
    </w:p>
    <w:p w:rsidR="008C30FC" w:rsidRPr="001A1E88" w:rsidRDefault="00F96613">
      <w:pPr>
        <w:pStyle w:val="26"/>
        <w:shd w:val="clear" w:color="auto" w:fill="auto"/>
        <w:tabs>
          <w:tab w:val="left" w:leader="underscore" w:pos="5933"/>
        </w:tabs>
        <w:spacing w:line="240" w:lineRule="auto"/>
        <w:ind w:firstLine="709"/>
        <w:jc w:val="center"/>
        <w:rPr>
          <w:sz w:val="24"/>
          <w:szCs w:val="24"/>
        </w:rPr>
      </w:pPr>
      <w:r w:rsidRPr="001A1E88">
        <w:rPr>
          <w:sz w:val="24"/>
          <w:szCs w:val="24"/>
        </w:rPr>
        <w:t xml:space="preserve">Договор № </w:t>
      </w:r>
      <w:r w:rsidR="00381385">
        <w:rPr>
          <w:sz w:val="24"/>
          <w:szCs w:val="24"/>
        </w:rPr>
        <w:t>______________</w:t>
      </w:r>
    </w:p>
    <w:p w:rsidR="004825A2" w:rsidRPr="001A1E88" w:rsidRDefault="00F96613">
      <w:pPr>
        <w:pStyle w:val="26"/>
        <w:shd w:val="clear" w:color="auto" w:fill="auto"/>
        <w:tabs>
          <w:tab w:val="left" w:leader="underscore" w:pos="5933"/>
        </w:tabs>
        <w:spacing w:line="240" w:lineRule="auto"/>
        <w:ind w:firstLine="709"/>
        <w:jc w:val="center"/>
        <w:rPr>
          <w:color w:val="000000"/>
          <w:sz w:val="24"/>
          <w:szCs w:val="24"/>
        </w:rPr>
      </w:pPr>
      <w:r w:rsidRPr="001A1E88">
        <w:rPr>
          <w:sz w:val="24"/>
          <w:szCs w:val="24"/>
        </w:rPr>
        <w:t xml:space="preserve">выполнения работ </w:t>
      </w:r>
    </w:p>
    <w:p w:rsidR="008C30FC" w:rsidRPr="001A1E88" w:rsidRDefault="00F96613">
      <w:pPr>
        <w:pStyle w:val="af"/>
        <w:shd w:val="clear" w:color="auto" w:fill="auto"/>
        <w:tabs>
          <w:tab w:val="left" w:pos="7044"/>
          <w:tab w:val="left" w:leader="underscore" w:pos="8041"/>
          <w:tab w:val="left" w:leader="underscore" w:pos="8595"/>
        </w:tabs>
        <w:spacing w:line="240" w:lineRule="auto"/>
        <w:ind w:firstLine="709"/>
        <w:rPr>
          <w:sz w:val="24"/>
          <w:szCs w:val="24"/>
        </w:rPr>
      </w:pPr>
      <w:r w:rsidRPr="001A1E88">
        <w:rPr>
          <w:color w:val="000000"/>
          <w:sz w:val="24"/>
          <w:szCs w:val="24"/>
        </w:rPr>
        <w:t>г. Брянск</w:t>
      </w:r>
      <w:r w:rsidR="004825A2" w:rsidRPr="001A1E88">
        <w:rPr>
          <w:sz w:val="24"/>
          <w:szCs w:val="24"/>
        </w:rPr>
        <w:tab/>
        <w:t xml:space="preserve">          </w:t>
      </w:r>
      <w:r w:rsidR="004825A2" w:rsidRPr="001A1E88">
        <w:rPr>
          <w:color w:val="000000"/>
          <w:sz w:val="24"/>
          <w:szCs w:val="24"/>
        </w:rPr>
        <w:t>_______________</w:t>
      </w:r>
      <w:r w:rsidRPr="001A1E88">
        <w:rPr>
          <w:color w:val="000000"/>
          <w:sz w:val="24"/>
          <w:szCs w:val="24"/>
        </w:rPr>
        <w:t xml:space="preserve"> 2026 г.</w:t>
      </w:r>
    </w:p>
    <w:p w:rsidR="008C30FC" w:rsidRPr="001A1E88" w:rsidRDefault="008C30FC">
      <w:pPr>
        <w:pStyle w:val="af"/>
        <w:shd w:val="clear" w:color="auto" w:fill="auto"/>
        <w:tabs>
          <w:tab w:val="left" w:pos="7044"/>
          <w:tab w:val="left" w:leader="underscore" w:pos="8041"/>
          <w:tab w:val="left" w:leader="underscore" w:pos="8595"/>
        </w:tabs>
        <w:spacing w:line="240" w:lineRule="auto"/>
        <w:ind w:firstLine="709"/>
        <w:rPr>
          <w:sz w:val="24"/>
          <w:szCs w:val="24"/>
        </w:rPr>
      </w:pPr>
    </w:p>
    <w:p w:rsidR="008C30FC" w:rsidRPr="001A1E88" w:rsidRDefault="00F96613">
      <w:pPr>
        <w:pStyle w:val="27"/>
        <w:shd w:val="clear" w:color="auto" w:fill="auto"/>
        <w:tabs>
          <w:tab w:val="left" w:leader="underscore" w:pos="4881"/>
        </w:tabs>
        <w:spacing w:line="240" w:lineRule="auto"/>
        <w:ind w:firstLine="709"/>
        <w:jc w:val="both"/>
        <w:rPr>
          <w:sz w:val="24"/>
          <w:szCs w:val="24"/>
        </w:rPr>
      </w:pPr>
      <w:r w:rsidRPr="001A1E88">
        <w:rPr>
          <w:b/>
          <w:bCs/>
          <w:color w:val="000000"/>
          <w:sz w:val="24"/>
          <w:szCs w:val="24"/>
        </w:rPr>
        <w:t>Главное управление МЧС России по Брянской области</w:t>
      </w:r>
      <w:r w:rsidRPr="001A1E88">
        <w:rPr>
          <w:bCs/>
          <w:sz w:val="24"/>
          <w:szCs w:val="24"/>
        </w:rPr>
        <w:t>,</w:t>
      </w:r>
      <w:r w:rsidRPr="001A1E88">
        <w:rPr>
          <w:sz w:val="24"/>
          <w:szCs w:val="24"/>
        </w:rPr>
        <w:t xml:space="preserve"> в лице </w:t>
      </w:r>
      <w:r w:rsidRPr="001A1E88">
        <w:rPr>
          <w:color w:val="000000"/>
          <w:sz w:val="24"/>
          <w:szCs w:val="24"/>
        </w:rPr>
        <w:t xml:space="preserve">Начальника управления материально-технического обеспечения </w:t>
      </w:r>
      <w:proofErr w:type="spellStart"/>
      <w:r w:rsidRPr="001A1E88">
        <w:rPr>
          <w:color w:val="000000"/>
          <w:sz w:val="24"/>
          <w:szCs w:val="24"/>
        </w:rPr>
        <w:t>Знаменкина</w:t>
      </w:r>
      <w:proofErr w:type="spellEnd"/>
      <w:r w:rsidRPr="001A1E88">
        <w:rPr>
          <w:color w:val="000000"/>
          <w:sz w:val="24"/>
          <w:szCs w:val="24"/>
        </w:rPr>
        <w:t xml:space="preserve"> Олега Николаевича, действующего на основании приказа Главного управления от 21.11.2025 № 688 и доверенности № 40 от 20.04.2026</w:t>
      </w:r>
      <w:r w:rsidRPr="001A1E88">
        <w:rPr>
          <w:bCs/>
          <w:sz w:val="24"/>
          <w:szCs w:val="24"/>
        </w:rPr>
        <w:t>,</w:t>
      </w:r>
      <w:r w:rsidRPr="001A1E88">
        <w:rPr>
          <w:sz w:val="24"/>
          <w:szCs w:val="24"/>
        </w:rPr>
        <w:t xml:space="preserve">  именуемое в дальнейшем</w:t>
      </w:r>
      <w:r w:rsidRPr="001A1E88">
        <w:rPr>
          <w:rStyle w:val="22"/>
          <w:sz w:val="24"/>
          <w:szCs w:val="24"/>
        </w:rPr>
        <w:t xml:space="preserve"> </w:t>
      </w:r>
      <w:r w:rsidRPr="001A1E88">
        <w:rPr>
          <w:rStyle w:val="22"/>
          <w:b w:val="0"/>
          <w:sz w:val="24"/>
          <w:szCs w:val="24"/>
        </w:rPr>
        <w:t>«Заказчик</w:t>
      </w:r>
      <w:r w:rsidRPr="001A1E88">
        <w:rPr>
          <w:rStyle w:val="a6"/>
          <w:b w:val="0"/>
          <w:sz w:val="24"/>
          <w:szCs w:val="24"/>
        </w:rPr>
        <w:t>»,</w:t>
      </w:r>
      <w:r w:rsidRPr="001A1E88">
        <w:rPr>
          <w:sz w:val="24"/>
          <w:szCs w:val="24"/>
        </w:rPr>
        <w:t xml:space="preserve"> с одной стороны и</w:t>
      </w:r>
    </w:p>
    <w:p w:rsidR="008C30FC" w:rsidRPr="001A1E88" w:rsidRDefault="00FF0CE8">
      <w:pPr>
        <w:pStyle w:val="27"/>
        <w:shd w:val="clear" w:color="auto" w:fill="auto"/>
        <w:tabs>
          <w:tab w:val="left" w:leader="underscore" w:pos="4881"/>
        </w:tabs>
        <w:spacing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rStyle w:val="a5"/>
          <w:b w:val="0"/>
          <w:bCs w:val="0"/>
          <w:sz w:val="24"/>
          <w:szCs w:val="24"/>
        </w:rPr>
        <w:t>________________</w:t>
      </w:r>
      <w:r w:rsidR="00F96613" w:rsidRPr="001A1E88">
        <w:rPr>
          <w:rStyle w:val="23"/>
          <w:bCs w:val="0"/>
          <w:sz w:val="24"/>
          <w:szCs w:val="24"/>
        </w:rPr>
        <w:t>,</w:t>
      </w:r>
      <w:r w:rsidR="00F96613" w:rsidRPr="001A1E88">
        <w:rPr>
          <w:rStyle w:val="23"/>
          <w:b w:val="0"/>
          <w:bCs w:val="0"/>
          <w:sz w:val="24"/>
          <w:szCs w:val="24"/>
        </w:rPr>
        <w:t xml:space="preserve"> действующего </w:t>
      </w:r>
      <w:r w:rsidR="00F96613" w:rsidRPr="001A1E88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>__________</w:t>
      </w:r>
      <w:r w:rsidR="00F96613" w:rsidRPr="001A1E88">
        <w:rPr>
          <w:sz w:val="24"/>
          <w:szCs w:val="24"/>
        </w:rPr>
        <w:t xml:space="preserve">, именуемое в дальнейшем </w:t>
      </w:r>
      <w:r w:rsidR="00F96613" w:rsidRPr="001A1E88">
        <w:rPr>
          <w:rStyle w:val="a6"/>
          <w:b w:val="0"/>
          <w:sz w:val="24"/>
          <w:szCs w:val="24"/>
        </w:rPr>
        <w:t>«Исполнитель»,</w:t>
      </w:r>
      <w:r w:rsidR="00F96613" w:rsidRPr="001A1E88">
        <w:rPr>
          <w:bCs/>
          <w:sz w:val="24"/>
          <w:szCs w:val="24"/>
        </w:rPr>
        <w:t xml:space="preserve"> </w:t>
      </w:r>
      <w:r w:rsidR="00F96613" w:rsidRPr="001A1E88">
        <w:rPr>
          <w:sz w:val="24"/>
          <w:szCs w:val="24"/>
        </w:rPr>
        <w:t>с другой стороны, заключили настоящий договор о нижеследующем:</w:t>
      </w:r>
      <w:proofErr w:type="gramEnd"/>
    </w:p>
    <w:p w:rsidR="004825A2" w:rsidRPr="001A1E88" w:rsidRDefault="004825A2">
      <w:pPr>
        <w:pStyle w:val="27"/>
        <w:shd w:val="clear" w:color="auto" w:fill="auto"/>
        <w:tabs>
          <w:tab w:val="left" w:leader="underscore" w:pos="4881"/>
        </w:tabs>
        <w:spacing w:line="240" w:lineRule="auto"/>
        <w:ind w:firstLine="709"/>
        <w:jc w:val="both"/>
        <w:rPr>
          <w:sz w:val="24"/>
          <w:szCs w:val="24"/>
        </w:rPr>
      </w:pPr>
    </w:p>
    <w:p w:rsidR="008C30FC" w:rsidRPr="001A1E88" w:rsidRDefault="00F96613">
      <w:pPr>
        <w:pStyle w:val="26"/>
        <w:shd w:val="clear" w:color="auto" w:fill="auto"/>
        <w:spacing w:line="240" w:lineRule="auto"/>
        <w:jc w:val="center"/>
        <w:rPr>
          <w:sz w:val="24"/>
          <w:szCs w:val="24"/>
        </w:rPr>
      </w:pPr>
      <w:r w:rsidRPr="001A1E88">
        <w:rPr>
          <w:sz w:val="24"/>
          <w:szCs w:val="24"/>
        </w:rPr>
        <w:t>1. Предмет договора</w:t>
      </w:r>
    </w:p>
    <w:p w:rsidR="008C30FC" w:rsidRPr="001A1E88" w:rsidRDefault="00F96613">
      <w:pPr>
        <w:ind w:firstLine="708"/>
        <w:jc w:val="both"/>
      </w:pPr>
      <w:r w:rsidRPr="001A1E88">
        <w:t xml:space="preserve">1.1. </w:t>
      </w:r>
      <w:r w:rsidRPr="001A1E88">
        <w:rPr>
          <w:color w:val="000000"/>
        </w:rPr>
        <w:t xml:space="preserve">В соответствии с условиями настоящего договора «Заказчик» поручает, а </w:t>
      </w:r>
      <w:r w:rsidRPr="001A1E88">
        <w:t>«Исполнитель» принимает на себя обязательство выполнить замену газового счетчика на объекте по адресу:</w:t>
      </w:r>
      <w:r w:rsidRPr="001A1E88">
        <w:rPr>
          <w:color w:val="000000"/>
        </w:rPr>
        <w:t xml:space="preserve"> 243020, Россия, Брянская обл., г. Новозыбков, ул. </w:t>
      </w:r>
      <w:proofErr w:type="spellStart"/>
      <w:r w:rsidRPr="001A1E88">
        <w:rPr>
          <w:color w:val="000000"/>
        </w:rPr>
        <w:t>Наримановская</w:t>
      </w:r>
      <w:proofErr w:type="spellEnd"/>
      <w:r w:rsidRPr="001A1E88">
        <w:rPr>
          <w:color w:val="000000"/>
        </w:rPr>
        <w:t>, д. 10.</w:t>
      </w:r>
    </w:p>
    <w:p w:rsidR="008C30FC" w:rsidRPr="001A1E88" w:rsidRDefault="00F96613">
      <w:pPr>
        <w:jc w:val="both"/>
      </w:pPr>
      <w:r w:rsidRPr="001A1E88">
        <w:t xml:space="preserve">            1.2.  «Заказчик» обязуется принять и оплатить выполненные работы.</w:t>
      </w:r>
    </w:p>
    <w:p w:rsidR="008C30FC" w:rsidRPr="001A1E88" w:rsidRDefault="00F96613">
      <w:pPr>
        <w:ind w:firstLine="720"/>
        <w:jc w:val="both"/>
        <w:rPr>
          <w:color w:val="000000"/>
        </w:rPr>
      </w:pPr>
      <w:r w:rsidRPr="001A1E88">
        <w:t>1.3. Срок  выполнения работ: 30 рабочих дней с момента подписания договора Сторонами.</w:t>
      </w:r>
    </w:p>
    <w:p w:rsidR="008C30FC" w:rsidRPr="001A1E88" w:rsidRDefault="00F96613">
      <w:pPr>
        <w:ind w:firstLine="720"/>
        <w:jc w:val="both"/>
      </w:pPr>
      <w:r w:rsidRPr="001A1E88">
        <w:rPr>
          <w:color w:val="000000"/>
        </w:rPr>
        <w:t>1.4. Работы считаются выполненными после подписания сторонами акта приема-передачи выполненных работ.</w:t>
      </w:r>
    </w:p>
    <w:p w:rsidR="008C30FC" w:rsidRPr="001A1E88" w:rsidRDefault="00F96613">
      <w:pPr>
        <w:numPr>
          <w:ilvl w:val="0"/>
          <w:numId w:val="1"/>
        </w:numPr>
        <w:jc w:val="center"/>
        <w:rPr>
          <w:b/>
          <w:bCs/>
        </w:rPr>
      </w:pPr>
      <w:r w:rsidRPr="001A1E88">
        <w:rPr>
          <w:b/>
          <w:bCs/>
        </w:rPr>
        <w:t>Сумма договора и порядок расчетов</w:t>
      </w:r>
    </w:p>
    <w:p w:rsidR="008C30FC" w:rsidRPr="001A1E88" w:rsidRDefault="00F96613">
      <w:pPr>
        <w:numPr>
          <w:ilvl w:val="1"/>
          <w:numId w:val="2"/>
        </w:numPr>
        <w:ind w:left="0" w:right="-5" w:firstLine="708"/>
        <w:jc w:val="both"/>
        <w:rPr>
          <w:bCs/>
        </w:rPr>
      </w:pPr>
      <w:r w:rsidRPr="001A1E88">
        <w:t xml:space="preserve"> Сумма настоящего договора согласована сторонами на основании сметы на выполнение работ, являющейся неотъемлемой частью настоящего договора (Приложение №1) и составляет 8 496,24 руб. (</w:t>
      </w:r>
      <w:r w:rsidR="00381385">
        <w:t>в</w:t>
      </w:r>
      <w:r w:rsidRPr="001A1E88">
        <w:t xml:space="preserve">осемь тысяч четыреста девяносто шесть рублей 24 копейки), в </w:t>
      </w:r>
      <w:proofErr w:type="spellStart"/>
      <w:r w:rsidRPr="001A1E88">
        <w:t>т.ч</w:t>
      </w:r>
      <w:proofErr w:type="spellEnd"/>
      <w:r w:rsidRPr="001A1E88">
        <w:t>. НДС 22% - 1 532,11</w:t>
      </w:r>
      <w:r w:rsidR="00381385">
        <w:t xml:space="preserve">руб, </w:t>
      </w:r>
      <w:r w:rsidR="00381385" w:rsidRPr="00BF2796">
        <w:t>за счет средств федерального бюджета</w:t>
      </w:r>
      <w:r w:rsidR="00381385">
        <w:t>.</w:t>
      </w:r>
    </w:p>
    <w:p w:rsidR="008C30FC" w:rsidRPr="001A1E88" w:rsidRDefault="00F96613">
      <w:pPr>
        <w:ind w:left="720" w:right="-5"/>
        <w:jc w:val="both"/>
        <w:rPr>
          <w:bCs/>
        </w:rPr>
      </w:pPr>
      <w:r w:rsidRPr="001A1E88">
        <w:rPr>
          <w:bCs/>
        </w:rPr>
        <w:t>Стоимость работ по договору является приблизительной и может быть изменена в случаях:</w:t>
      </w:r>
    </w:p>
    <w:p w:rsidR="008C30FC" w:rsidRPr="001A1E88" w:rsidRDefault="00F96613">
      <w:pPr>
        <w:ind w:left="720" w:right="-5"/>
        <w:jc w:val="both"/>
        <w:rPr>
          <w:bCs/>
        </w:rPr>
      </w:pPr>
      <w:r w:rsidRPr="001A1E88">
        <w:rPr>
          <w:bCs/>
        </w:rPr>
        <w:t>-изменения законодательства в период выполнения работ по договору, изменяющих его условия,</w:t>
      </w:r>
    </w:p>
    <w:p w:rsidR="008C30FC" w:rsidRPr="001A1E88" w:rsidRDefault="00F96613">
      <w:pPr>
        <w:ind w:left="720" w:right="-5"/>
        <w:jc w:val="both"/>
        <w:rPr>
          <w:bCs/>
        </w:rPr>
      </w:pPr>
      <w:r w:rsidRPr="001A1E88">
        <w:rPr>
          <w:bCs/>
        </w:rPr>
        <w:t xml:space="preserve">-изменения </w:t>
      </w:r>
      <w:proofErr w:type="spellStart"/>
      <w:r w:rsidRPr="001A1E88">
        <w:rPr>
          <w:bCs/>
        </w:rPr>
        <w:t>ценообразующих</w:t>
      </w:r>
      <w:proofErr w:type="spellEnd"/>
      <w:r w:rsidRPr="001A1E88">
        <w:rPr>
          <w:bCs/>
        </w:rPr>
        <w:t xml:space="preserve"> факторов, </w:t>
      </w:r>
    </w:p>
    <w:p w:rsidR="008C30FC" w:rsidRPr="001A1E88" w:rsidRDefault="00F96613">
      <w:pPr>
        <w:ind w:left="720" w:right="-5"/>
        <w:jc w:val="both"/>
        <w:rPr>
          <w:bCs/>
        </w:rPr>
      </w:pPr>
      <w:r w:rsidRPr="001A1E88">
        <w:rPr>
          <w:bCs/>
        </w:rPr>
        <w:t>-изменения объема работ.</w:t>
      </w:r>
    </w:p>
    <w:p w:rsidR="008C30FC" w:rsidRPr="001A1E88" w:rsidRDefault="00F96613">
      <w:pPr>
        <w:numPr>
          <w:ilvl w:val="1"/>
          <w:numId w:val="2"/>
        </w:numPr>
        <w:ind w:left="0" w:right="-5" w:firstLine="708"/>
        <w:jc w:val="both"/>
      </w:pPr>
      <w:r w:rsidRPr="001A1E88">
        <w:t xml:space="preserve"> Оплату за выполненные работы « Заказчик» производит путем перечисления денежных средств на  расчетный счет или  в кассу «Исполнителя» стоимости выполненных работ  в течени</w:t>
      </w:r>
      <w:proofErr w:type="gramStart"/>
      <w:r w:rsidRPr="001A1E88">
        <w:t>и</w:t>
      </w:r>
      <w:proofErr w:type="gramEnd"/>
      <w:r w:rsidRPr="001A1E88">
        <w:t xml:space="preserve"> 5 рабочих дней с момента подписания </w:t>
      </w:r>
      <w:r w:rsidRPr="001A1E88">
        <w:rPr>
          <w:color w:val="000000"/>
        </w:rPr>
        <w:t>акта приема-передачи выполненных работ.</w:t>
      </w:r>
    </w:p>
    <w:p w:rsidR="004825A2" w:rsidRPr="001A1E88" w:rsidRDefault="004825A2" w:rsidP="004825A2">
      <w:pPr>
        <w:ind w:left="708" w:right="-5"/>
        <w:jc w:val="both"/>
      </w:pPr>
    </w:p>
    <w:p w:rsidR="008C30FC" w:rsidRPr="001A1E88" w:rsidRDefault="00F96613">
      <w:pPr>
        <w:pStyle w:val="ab"/>
        <w:spacing w:line="240" w:lineRule="auto"/>
        <w:ind w:right="-185"/>
        <w:jc w:val="center"/>
        <w:rPr>
          <w:sz w:val="24"/>
          <w:szCs w:val="24"/>
        </w:rPr>
      </w:pPr>
      <w:r w:rsidRPr="001A1E88">
        <w:rPr>
          <w:b/>
          <w:sz w:val="24"/>
          <w:szCs w:val="24"/>
        </w:rPr>
        <w:t>3. Права и обязанности сторон</w:t>
      </w:r>
    </w:p>
    <w:p w:rsidR="008C30FC" w:rsidRPr="001A1E88" w:rsidRDefault="00F96613">
      <w:pPr>
        <w:jc w:val="both"/>
      </w:pPr>
      <w:r w:rsidRPr="001A1E88">
        <w:t xml:space="preserve">           </w:t>
      </w:r>
      <w:r w:rsidRPr="001A1E88">
        <w:rPr>
          <w:u w:val="single"/>
        </w:rPr>
        <w:t xml:space="preserve"> 3.1.  «Исполнитель» обязан:</w:t>
      </w:r>
    </w:p>
    <w:p w:rsidR="008C30FC" w:rsidRPr="001A1E88" w:rsidRDefault="00F96613">
      <w:pPr>
        <w:jc w:val="both"/>
      </w:pPr>
      <w:proofErr w:type="gramStart"/>
      <w:r w:rsidRPr="001A1E88">
        <w:t xml:space="preserve">-  согласовать (по телефону, факсу, </w:t>
      </w:r>
      <w:proofErr w:type="spellStart"/>
      <w:r w:rsidRPr="001A1E88">
        <w:t>и.т.д</w:t>
      </w:r>
      <w:proofErr w:type="spellEnd"/>
      <w:r w:rsidRPr="001A1E88">
        <w:t xml:space="preserve">.) с «Заказчиком» дату и время выполнения работ; </w:t>
      </w:r>
      <w:proofErr w:type="gramEnd"/>
    </w:p>
    <w:p w:rsidR="008C30FC" w:rsidRPr="001A1E88" w:rsidRDefault="00F96613">
      <w:pPr>
        <w:jc w:val="both"/>
      </w:pPr>
      <w:r w:rsidRPr="001A1E88">
        <w:t>- выполнить работы, указанные в п.1.1. настоящего договора, с надлежащим качеством в   соответствии с требованиями нормативно-технической документации;</w:t>
      </w:r>
    </w:p>
    <w:p w:rsidR="008C30FC" w:rsidRPr="001A1E88" w:rsidRDefault="00F96613">
      <w:pPr>
        <w:jc w:val="both"/>
      </w:pPr>
      <w:r w:rsidRPr="001A1E88">
        <w:t>- выполнить работы в срок, указанный в п.1.3. настоящего договора;</w:t>
      </w:r>
    </w:p>
    <w:p w:rsidR="008C30FC" w:rsidRPr="001A1E88" w:rsidRDefault="00F96613">
      <w:pPr>
        <w:jc w:val="both"/>
        <w:rPr>
          <w:u w:val="single"/>
        </w:rPr>
      </w:pPr>
      <w:r w:rsidRPr="001A1E88">
        <w:t>- в день выполнения работ сдать результат работы Заказчику  по акту приема – передачи  выполненных работ.</w:t>
      </w:r>
    </w:p>
    <w:p w:rsidR="008C30FC" w:rsidRPr="001A1E88" w:rsidRDefault="00F96613">
      <w:pPr>
        <w:ind w:firstLine="708"/>
        <w:jc w:val="both"/>
        <w:rPr>
          <w:u w:val="single"/>
        </w:rPr>
      </w:pPr>
      <w:r w:rsidRPr="001A1E88">
        <w:rPr>
          <w:u w:val="single"/>
        </w:rPr>
        <w:t>3.2. «Исполнитель»  вправе:</w:t>
      </w:r>
    </w:p>
    <w:p w:rsidR="008C30FC" w:rsidRPr="001A1E88" w:rsidRDefault="00F96613">
      <w:pPr>
        <w:ind w:right="-5"/>
        <w:jc w:val="both"/>
        <w:rPr>
          <w:color w:val="000000"/>
        </w:rPr>
      </w:pPr>
      <w:r w:rsidRPr="001A1E88">
        <w:t>- самостоятельно определять способы выполнения работ  по настоящему договору;</w:t>
      </w:r>
    </w:p>
    <w:p w:rsidR="008C30FC" w:rsidRPr="001A1E88" w:rsidRDefault="00F96613">
      <w:pPr>
        <w:ind w:right="-5"/>
        <w:jc w:val="both"/>
        <w:rPr>
          <w:color w:val="000000"/>
        </w:rPr>
      </w:pPr>
      <w:r w:rsidRPr="001A1E88">
        <w:rPr>
          <w:color w:val="000000"/>
        </w:rPr>
        <w:t>- выполнить работы лично либо с привлечением третьих лиц без согласования с Заказчиком.</w:t>
      </w:r>
    </w:p>
    <w:p w:rsidR="008C30FC" w:rsidRPr="001A1E88" w:rsidRDefault="00F96613">
      <w:pPr>
        <w:ind w:right="279"/>
        <w:jc w:val="both"/>
      </w:pPr>
      <w:r w:rsidRPr="001A1E88">
        <w:t xml:space="preserve">            </w:t>
      </w:r>
      <w:r w:rsidRPr="001A1E88">
        <w:rPr>
          <w:u w:val="single"/>
        </w:rPr>
        <w:t>3.3.  «Заказчик» обязан:</w:t>
      </w:r>
    </w:p>
    <w:p w:rsidR="008C30FC" w:rsidRPr="001A1E88" w:rsidRDefault="00F96613">
      <w:pPr>
        <w:ind w:right="-5"/>
        <w:jc w:val="both"/>
      </w:pPr>
      <w:r w:rsidRPr="001A1E88">
        <w:t>- обеспечить   «Исполнителю» доступ на объект для выполнения работ в согласованное сторонами время;</w:t>
      </w:r>
    </w:p>
    <w:p w:rsidR="008C30FC" w:rsidRPr="001A1E88" w:rsidRDefault="00F96613">
      <w:pPr>
        <w:pStyle w:val="ab"/>
        <w:rPr>
          <w:sz w:val="24"/>
          <w:szCs w:val="24"/>
        </w:rPr>
      </w:pPr>
      <w:r w:rsidRPr="001A1E88">
        <w:rPr>
          <w:sz w:val="24"/>
          <w:szCs w:val="24"/>
        </w:rPr>
        <w:t>- в течени</w:t>
      </w:r>
      <w:proofErr w:type="gramStart"/>
      <w:r w:rsidRPr="001A1E88">
        <w:rPr>
          <w:sz w:val="24"/>
          <w:szCs w:val="24"/>
        </w:rPr>
        <w:t>и</w:t>
      </w:r>
      <w:proofErr w:type="gramEnd"/>
      <w:r w:rsidRPr="001A1E88">
        <w:rPr>
          <w:sz w:val="24"/>
          <w:szCs w:val="24"/>
        </w:rPr>
        <w:t xml:space="preserve"> 2-х рабочих дней с момента выполнения «Исполнителем»  работы по договору  подписать акт приема –передачи выполненных работ.  При отказе «Заказчика» от подписания акта в нем делается отметка об этом, и акт подписывается «Исполнителем» единолично;</w:t>
      </w:r>
    </w:p>
    <w:p w:rsidR="008C30FC" w:rsidRPr="001A1E88" w:rsidRDefault="00F96613">
      <w:pPr>
        <w:ind w:right="-5"/>
        <w:jc w:val="both"/>
      </w:pPr>
      <w:r w:rsidRPr="001A1E88">
        <w:t>- оплатить выполненную работу в соответствии с  разделом 2 настоящего договора.</w:t>
      </w:r>
    </w:p>
    <w:p w:rsidR="008C30FC" w:rsidRPr="001A1E88" w:rsidRDefault="00F96613">
      <w:pPr>
        <w:tabs>
          <w:tab w:val="left" w:pos="9355"/>
        </w:tabs>
        <w:ind w:right="-5" w:firstLine="720"/>
        <w:jc w:val="both"/>
        <w:rPr>
          <w:u w:val="single"/>
        </w:rPr>
      </w:pPr>
      <w:r w:rsidRPr="001A1E88">
        <w:rPr>
          <w:u w:val="single"/>
        </w:rPr>
        <w:t>3.4. «Заказчик» вправе:</w:t>
      </w:r>
    </w:p>
    <w:p w:rsidR="008C30FC" w:rsidRPr="001A1E88" w:rsidRDefault="00F96613">
      <w:pPr>
        <w:tabs>
          <w:tab w:val="left" w:pos="9355"/>
        </w:tabs>
        <w:ind w:right="-5"/>
        <w:jc w:val="both"/>
        <w:rPr>
          <w:b/>
          <w:color w:val="000000"/>
        </w:rPr>
      </w:pPr>
      <w:r w:rsidRPr="001A1E88">
        <w:t>-  во всякое время проверять ход и качество выполнения работ, выполняемых «Исполнителем», не вмешиваясь в его деятельность.</w:t>
      </w:r>
    </w:p>
    <w:p w:rsidR="008C30FC" w:rsidRPr="001A1E88" w:rsidRDefault="00F96613">
      <w:pPr>
        <w:shd w:val="clear" w:color="auto" w:fill="FFFFFF"/>
        <w:autoSpaceDE w:val="0"/>
        <w:jc w:val="center"/>
        <w:rPr>
          <w:b/>
          <w:color w:val="000000"/>
        </w:rPr>
      </w:pPr>
      <w:r w:rsidRPr="001A1E88">
        <w:rPr>
          <w:b/>
          <w:color w:val="000000"/>
        </w:rPr>
        <w:t>4. Срок действия договора</w:t>
      </w:r>
    </w:p>
    <w:p w:rsidR="008C30FC" w:rsidRPr="001A1E88" w:rsidRDefault="00F96613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1A1E88">
        <w:rPr>
          <w:color w:val="000000"/>
        </w:rPr>
        <w:t>4.1. Настоящий договор вступает в силу с момента его подписания и действует до полного исполнения сторонами принятых на себя обязательств.</w:t>
      </w:r>
    </w:p>
    <w:p w:rsidR="004825A2" w:rsidRPr="001A1E88" w:rsidRDefault="004825A2">
      <w:pPr>
        <w:shd w:val="clear" w:color="auto" w:fill="FFFFFF"/>
        <w:autoSpaceDE w:val="0"/>
        <w:ind w:firstLine="708"/>
        <w:jc w:val="both"/>
        <w:rPr>
          <w:color w:val="000000"/>
        </w:rPr>
      </w:pPr>
    </w:p>
    <w:p w:rsidR="008C30FC" w:rsidRPr="001A1E88" w:rsidRDefault="00F96613">
      <w:pPr>
        <w:pStyle w:val="120"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0" w:name="bookmark0"/>
      <w:r w:rsidRPr="001A1E88">
        <w:rPr>
          <w:sz w:val="24"/>
          <w:szCs w:val="24"/>
        </w:rPr>
        <w:t>5. Ответственность сторон</w:t>
      </w:r>
      <w:bookmarkEnd w:id="0"/>
    </w:p>
    <w:p w:rsidR="008C30FC" w:rsidRPr="001A1E88" w:rsidRDefault="00F96613" w:rsidP="0000293E">
      <w:pPr>
        <w:pStyle w:val="ab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A1E88">
        <w:rPr>
          <w:spacing w:val="1"/>
          <w:sz w:val="24"/>
          <w:szCs w:val="24"/>
        </w:rPr>
        <w:t>5.1.</w:t>
      </w:r>
      <w:r w:rsidRPr="001A1E88">
        <w:rPr>
          <w:sz w:val="24"/>
          <w:szCs w:val="24"/>
        </w:rPr>
        <w:t xml:space="preserve">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РФ.</w:t>
      </w:r>
    </w:p>
    <w:p w:rsidR="008C30FC" w:rsidRPr="001A1E88" w:rsidRDefault="00F96613" w:rsidP="0000293E">
      <w:pPr>
        <w:pStyle w:val="ab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A1E88">
        <w:rPr>
          <w:spacing w:val="1"/>
          <w:sz w:val="24"/>
          <w:szCs w:val="24"/>
        </w:rPr>
        <w:t xml:space="preserve">5.2. </w:t>
      </w:r>
      <w:r w:rsidRPr="001A1E88">
        <w:rPr>
          <w:sz w:val="24"/>
          <w:szCs w:val="24"/>
        </w:rPr>
        <w:t>«Исполнитель» несет ответственность за качество выполненных работ и гарантирует устранение допущенных нарушений при выполнении  работ  своими силами и за свой счет в согласованные сторонами сроки.</w:t>
      </w:r>
    </w:p>
    <w:p w:rsidR="008C30FC" w:rsidRPr="0000293E" w:rsidRDefault="00F96613" w:rsidP="0000293E">
      <w:pPr>
        <w:pStyle w:val="ab"/>
        <w:shd w:val="clear" w:color="auto" w:fill="auto"/>
        <w:spacing w:line="240" w:lineRule="auto"/>
        <w:ind w:firstLine="709"/>
        <w:rPr>
          <w:color w:val="1C1C1C"/>
          <w:sz w:val="24"/>
          <w:szCs w:val="24"/>
        </w:rPr>
      </w:pPr>
      <w:r w:rsidRPr="0000293E">
        <w:rPr>
          <w:sz w:val="24"/>
          <w:szCs w:val="24"/>
        </w:rPr>
        <w:t xml:space="preserve">5.3. </w:t>
      </w:r>
      <w:r w:rsidRPr="0000293E">
        <w:rPr>
          <w:color w:val="1C1C1C"/>
          <w:sz w:val="24"/>
          <w:szCs w:val="24"/>
        </w:rPr>
        <w:t>Проценты на сумму долга за период пользования денежными средствами по ст. 317.1 ГК РФ не начисляются.</w:t>
      </w:r>
      <w:bookmarkStart w:id="1" w:name="bookmark1"/>
    </w:p>
    <w:p w:rsidR="0000293E" w:rsidRPr="0000293E" w:rsidRDefault="0000293E" w:rsidP="0000293E">
      <w:pPr>
        <w:pStyle w:val="af8"/>
        <w:widowControl w:val="0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0293E">
        <w:rPr>
          <w:szCs w:val="28"/>
        </w:rPr>
        <w:t xml:space="preserve"> В случаи урегулирования вопросов о задолженности, списании неустойки, Исполнитель обязан подписать акт сверки расчетов по форме 0510477.</w:t>
      </w:r>
    </w:p>
    <w:p w:rsidR="0000293E" w:rsidRPr="0000293E" w:rsidRDefault="0000293E" w:rsidP="0000293E">
      <w:pPr>
        <w:pStyle w:val="af8"/>
        <w:widowControl w:val="0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0293E">
        <w:rPr>
          <w:szCs w:val="28"/>
        </w:rPr>
        <w:t xml:space="preserve"> После исполнения обязатель</w:t>
      </w:r>
      <w:proofErr w:type="gramStart"/>
      <w:r w:rsidRPr="0000293E">
        <w:rPr>
          <w:szCs w:val="28"/>
        </w:rPr>
        <w:t>ств Ст</w:t>
      </w:r>
      <w:proofErr w:type="gramEnd"/>
      <w:r w:rsidRPr="0000293E">
        <w:rPr>
          <w:szCs w:val="28"/>
        </w:rPr>
        <w:t xml:space="preserve">оронами по настоящему Договору, Стороны подписывают </w:t>
      </w:r>
      <w:r w:rsidRPr="0000293E">
        <w:rPr>
          <w:bCs/>
          <w:szCs w:val="28"/>
        </w:rPr>
        <w:t>акт приема товара (работ, услуг) по форме 0510452.</w:t>
      </w:r>
    </w:p>
    <w:p w:rsidR="0000293E" w:rsidRPr="001A1E88" w:rsidRDefault="0000293E">
      <w:pPr>
        <w:pStyle w:val="ab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8C30FC" w:rsidRPr="001A1E88" w:rsidRDefault="00F96613">
      <w:pPr>
        <w:pStyle w:val="ab"/>
        <w:shd w:val="clear" w:color="auto" w:fill="auto"/>
        <w:spacing w:line="240" w:lineRule="auto"/>
        <w:ind w:firstLine="709"/>
        <w:jc w:val="center"/>
        <w:rPr>
          <w:b/>
          <w:bCs/>
          <w:color w:val="1C1C1C"/>
          <w:sz w:val="24"/>
          <w:szCs w:val="24"/>
        </w:rPr>
      </w:pPr>
      <w:r w:rsidRPr="001A1E88">
        <w:rPr>
          <w:b/>
          <w:bCs/>
          <w:color w:val="1C1C1C"/>
          <w:sz w:val="24"/>
          <w:szCs w:val="24"/>
        </w:rPr>
        <w:t>6. Порядок разрешения споров</w:t>
      </w:r>
    </w:p>
    <w:p w:rsidR="008C30FC" w:rsidRPr="001A1E88" w:rsidRDefault="00F96613">
      <w:pPr>
        <w:tabs>
          <w:tab w:val="left" w:pos="567"/>
        </w:tabs>
        <w:ind w:right="-56" w:firstLine="735"/>
        <w:jc w:val="both"/>
      </w:pPr>
      <w:r w:rsidRPr="001A1E88">
        <w:t>6.1. Все  споры  или  разногласия,  возникающие  у  сторон  в процессе исполнения  настоящего  договора,  разрешаются  в претензионном порядке. Срок рассмотрения претензии 15 календарных дней с момента получения.</w:t>
      </w:r>
    </w:p>
    <w:bookmarkEnd w:id="1"/>
    <w:p w:rsidR="008C30FC" w:rsidRPr="001A1E88" w:rsidRDefault="00F96613">
      <w:pPr>
        <w:tabs>
          <w:tab w:val="left" w:pos="567"/>
        </w:tabs>
        <w:ind w:right="-56" w:firstLine="735"/>
        <w:jc w:val="both"/>
      </w:pPr>
      <w:r w:rsidRPr="001A1E88">
        <w:t>6.2. В  случае  невозможности  разрешения  разногласий  в претензионном порядке  они  подлежат  рассмотрению  в  Арбитражном  суде  Брянской  области.</w:t>
      </w:r>
    </w:p>
    <w:p w:rsidR="004825A2" w:rsidRPr="001A1E88" w:rsidRDefault="004825A2">
      <w:pPr>
        <w:tabs>
          <w:tab w:val="left" w:pos="567"/>
        </w:tabs>
        <w:ind w:right="-56" w:firstLine="735"/>
        <w:jc w:val="both"/>
      </w:pPr>
    </w:p>
    <w:p w:rsidR="008C30FC" w:rsidRPr="001A1E88" w:rsidRDefault="00F96613">
      <w:pPr>
        <w:pStyle w:val="12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1A1E88">
        <w:rPr>
          <w:sz w:val="24"/>
          <w:szCs w:val="24"/>
        </w:rPr>
        <w:t xml:space="preserve">7. </w:t>
      </w:r>
      <w:r w:rsidRPr="001A1E88">
        <w:rPr>
          <w:bCs w:val="0"/>
          <w:sz w:val="24"/>
          <w:szCs w:val="24"/>
        </w:rPr>
        <w:t>Заключительные положения</w:t>
      </w:r>
    </w:p>
    <w:p w:rsidR="008C30FC" w:rsidRPr="001A1E88" w:rsidRDefault="00F96613">
      <w:pPr>
        <w:ind w:left="720"/>
        <w:jc w:val="both"/>
      </w:pPr>
      <w:r w:rsidRPr="001A1E88">
        <w:t>7.1.Любые изменения и дополнения к настоящему договору действительны при условии,</w:t>
      </w:r>
    </w:p>
    <w:p w:rsidR="008C30FC" w:rsidRPr="001A1E88" w:rsidRDefault="00F96613">
      <w:pPr>
        <w:jc w:val="both"/>
      </w:pPr>
      <w:r w:rsidRPr="001A1E88">
        <w:t xml:space="preserve"> что они совершены в письменной форме и подписаны уполномоченными на то представителями сторон.</w:t>
      </w:r>
    </w:p>
    <w:p w:rsidR="008C30FC" w:rsidRPr="001A1E88" w:rsidRDefault="00F96613">
      <w:pPr>
        <w:pStyle w:val="310"/>
        <w:tabs>
          <w:tab w:val="left" w:pos="567"/>
        </w:tabs>
        <w:spacing w:after="0"/>
        <w:ind w:left="0" w:firstLine="720"/>
        <w:jc w:val="both"/>
        <w:rPr>
          <w:sz w:val="24"/>
          <w:szCs w:val="24"/>
        </w:rPr>
      </w:pPr>
      <w:r w:rsidRPr="001A1E88">
        <w:rPr>
          <w:sz w:val="24"/>
          <w:szCs w:val="24"/>
        </w:rPr>
        <w:t>7.2. Настоящий договор составлен в 2-х экземплярах, имеющий равную юридическую силу, по одному для каждой из сторон.</w:t>
      </w:r>
    </w:p>
    <w:p w:rsidR="008C30FC" w:rsidRPr="001A1E88" w:rsidRDefault="008C30FC">
      <w:pPr>
        <w:pStyle w:val="310"/>
        <w:tabs>
          <w:tab w:val="left" w:pos="567"/>
        </w:tabs>
        <w:spacing w:after="0"/>
        <w:ind w:left="0" w:firstLine="720"/>
        <w:jc w:val="both"/>
        <w:rPr>
          <w:b/>
          <w:sz w:val="24"/>
          <w:szCs w:val="24"/>
        </w:rPr>
      </w:pPr>
    </w:p>
    <w:p w:rsidR="008C30FC" w:rsidRPr="001A1E88" w:rsidRDefault="00F96613">
      <w:pPr>
        <w:jc w:val="center"/>
      </w:pPr>
      <w:r w:rsidRPr="001A1E88">
        <w:rPr>
          <w:b/>
        </w:rPr>
        <w:t>8</w:t>
      </w:r>
      <w:bookmarkStart w:id="2" w:name="bookmark2"/>
      <w:r w:rsidRPr="001A1E88">
        <w:rPr>
          <w:b/>
        </w:rPr>
        <w:t>.</w:t>
      </w:r>
      <w:r w:rsidRPr="001A1E88">
        <w:t xml:space="preserve"> </w:t>
      </w:r>
      <w:bookmarkEnd w:id="2"/>
      <w:r w:rsidRPr="001A1E88">
        <w:rPr>
          <w:b/>
          <w:bCs/>
        </w:rPr>
        <w:t>Юридические адреса и банковские реквизиты сторон</w:t>
      </w:r>
    </w:p>
    <w:p w:rsidR="008C30FC" w:rsidRPr="001A1E88" w:rsidRDefault="008C30FC">
      <w:pPr>
        <w:pStyle w:val="Standard"/>
        <w:jc w:val="center"/>
        <w:rPr>
          <w:rFonts w:ascii="Times New Roman" w:hAnsi="Times New Roman" w:cs="Times New Roman"/>
          <w:color w:val="000000"/>
          <w:sz w:val="24"/>
        </w:rPr>
      </w:pPr>
    </w:p>
    <w:tbl>
      <w:tblPr>
        <w:tblW w:w="1053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5"/>
        <w:gridCol w:w="5235"/>
      </w:tblGrid>
      <w:tr w:rsidR="008C30FC" w:rsidRPr="001A1E88" w:rsidTr="001A1E88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0FC" w:rsidRPr="001A1E88" w:rsidRDefault="00F96613">
            <w:pPr>
              <w:snapToGrid w:val="0"/>
              <w:rPr>
                <w:b/>
                <w:bCs/>
              </w:rPr>
            </w:pPr>
            <w:r w:rsidRPr="001A1E88">
              <w:rPr>
                <w:b/>
                <w:bCs/>
              </w:rPr>
              <w:t>Исполнитель: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0FC" w:rsidRPr="001A1E88" w:rsidRDefault="00F96613">
            <w:pPr>
              <w:snapToGrid w:val="0"/>
            </w:pPr>
            <w:r w:rsidRPr="001A1E88">
              <w:rPr>
                <w:b/>
                <w:bCs/>
              </w:rPr>
              <w:t>Заказчик</w:t>
            </w:r>
            <w:r w:rsidRPr="001A1E88">
              <w:rPr>
                <w:b/>
              </w:rPr>
              <w:t>:</w:t>
            </w:r>
          </w:p>
        </w:tc>
      </w:tr>
      <w:tr w:rsidR="008C30FC" w:rsidRPr="001A1E88" w:rsidTr="001A1E88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A1E88" w:rsidRDefault="001A1E88" w:rsidP="001A1E88">
            <w:pPr>
              <w:pStyle w:val="af7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 w:rsidRPr="001A1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A1E88" w:rsidRPr="001A1E88" w:rsidRDefault="001A1E88" w:rsidP="001A1E88">
            <w:pPr>
              <w:pStyle w:val="af7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7506" w:rsidRDefault="00F96613">
            <w:pPr>
              <w:snapToGrid w:val="0"/>
              <w:rPr>
                <w:color w:val="000000"/>
              </w:rPr>
            </w:pPr>
            <w:r w:rsidRPr="001A1E88">
              <w:rPr>
                <w:color w:val="000000"/>
              </w:rPr>
              <w:t xml:space="preserve">Главное управление МЧС России </w:t>
            </w:r>
            <w:proofErr w:type="gramStart"/>
            <w:r w:rsidRPr="001A1E88">
              <w:rPr>
                <w:color w:val="000000"/>
              </w:rPr>
              <w:t>по</w:t>
            </w:r>
            <w:proofErr w:type="gramEnd"/>
            <w:r w:rsidRPr="001A1E88">
              <w:rPr>
                <w:color w:val="000000"/>
              </w:rPr>
              <w:t xml:space="preserve"> </w:t>
            </w:r>
          </w:p>
          <w:p w:rsidR="001A1E88" w:rsidRDefault="00F96613">
            <w:pPr>
              <w:snapToGrid w:val="0"/>
              <w:rPr>
                <w:color w:val="000000"/>
              </w:rPr>
            </w:pPr>
            <w:r w:rsidRPr="001A1E88">
              <w:rPr>
                <w:color w:val="000000"/>
              </w:rPr>
              <w:t>Брянской области</w:t>
            </w:r>
          </w:p>
          <w:p w:rsidR="008C30FC" w:rsidRDefault="001A1E88">
            <w:pPr>
              <w:snapToGrid w:val="0"/>
              <w:rPr>
                <w:color w:val="000000"/>
              </w:rPr>
            </w:pPr>
            <w:r w:rsidRPr="001A1E88">
              <w:rPr>
                <w:color w:val="000000"/>
              </w:rPr>
              <w:t>Адрес: 241007, г. Брянск, ул. Дуки, 59</w:t>
            </w:r>
          </w:p>
          <w:p w:rsidR="001A1E88" w:rsidRPr="001A1E88" w:rsidRDefault="001A1E88" w:rsidP="001A1E88">
            <w:pPr>
              <w:snapToGrid w:val="0"/>
              <w:rPr>
                <w:color w:val="000000"/>
              </w:rPr>
            </w:pPr>
            <w:proofErr w:type="gramStart"/>
            <w:r w:rsidRPr="001A1E88">
              <w:rPr>
                <w:color w:val="000000"/>
              </w:rPr>
              <w:t>р</w:t>
            </w:r>
            <w:proofErr w:type="gramEnd"/>
            <w:r w:rsidRPr="001A1E88">
              <w:rPr>
                <w:color w:val="000000"/>
              </w:rPr>
              <w:t>/счет: 03211643000000013227</w:t>
            </w:r>
          </w:p>
          <w:p w:rsidR="001A1E88" w:rsidRDefault="001A1E88" w:rsidP="001A1E88">
            <w:pPr>
              <w:snapToGrid w:val="0"/>
              <w:rPr>
                <w:color w:val="000000"/>
              </w:rPr>
            </w:pPr>
            <w:r w:rsidRPr="001A1E88">
              <w:rPr>
                <w:color w:val="000000"/>
              </w:rPr>
              <w:t>ОКЦ № 1 ВВГУ Банка России//УФК по Нижегородской области</w:t>
            </w:r>
          </w:p>
          <w:p w:rsidR="001A1E88" w:rsidRDefault="001A1E88" w:rsidP="001A1E88">
            <w:pPr>
              <w:snapToGrid w:val="0"/>
            </w:pPr>
            <w:proofErr w:type="gramStart"/>
            <w:r w:rsidRPr="001A1E88">
              <w:t>к</w:t>
            </w:r>
            <w:proofErr w:type="gramEnd"/>
            <w:r w:rsidRPr="001A1E88">
              <w:t xml:space="preserve">/счет: </w:t>
            </w:r>
            <w:r w:rsidRPr="001A1E88">
              <w:rPr>
                <w:color w:val="000000"/>
              </w:rPr>
              <w:t>4010281074</w:t>
            </w:r>
            <w:r w:rsidRPr="0000293E">
              <w:rPr>
                <w:color w:val="000000"/>
              </w:rPr>
              <w:t>5370000024</w:t>
            </w:r>
            <w:r w:rsidRPr="001A1E88">
              <w:t xml:space="preserve"> </w:t>
            </w:r>
          </w:p>
          <w:p w:rsidR="001A1E88" w:rsidRDefault="001A1E88" w:rsidP="001A1E88">
            <w:pPr>
              <w:snapToGrid w:val="0"/>
            </w:pPr>
            <w:r w:rsidRPr="001A1E88">
              <w:t xml:space="preserve">БИК </w:t>
            </w:r>
            <w:r w:rsidRPr="001A1E88">
              <w:rPr>
                <w:color w:val="000000"/>
              </w:rPr>
              <w:t>012202102</w:t>
            </w:r>
            <w:r w:rsidRPr="001A1E88">
              <w:t xml:space="preserve">    </w:t>
            </w:r>
          </w:p>
          <w:p w:rsidR="001A1E88" w:rsidRDefault="001A1E88" w:rsidP="001A1E88">
            <w:pPr>
              <w:snapToGrid w:val="0"/>
            </w:pPr>
            <w:r w:rsidRPr="001A1E88">
              <w:rPr>
                <w:color w:val="000000"/>
              </w:rPr>
              <w:t>ИНН 3250056989, КПП 325701001</w:t>
            </w:r>
            <w:r w:rsidRPr="001A1E88">
              <w:t xml:space="preserve">   </w:t>
            </w:r>
          </w:p>
          <w:p w:rsidR="001A1E88" w:rsidRDefault="001A1E88" w:rsidP="001A1E88">
            <w:pPr>
              <w:snapToGrid w:val="0"/>
            </w:pPr>
          </w:p>
          <w:p w:rsidR="001A1E88" w:rsidRDefault="001A1E88" w:rsidP="001A1E88">
            <w:pPr>
              <w:snapToGrid w:val="0"/>
            </w:pPr>
          </w:p>
          <w:p w:rsidR="001A1E88" w:rsidRDefault="001A1E88" w:rsidP="001A1E88">
            <w:pPr>
              <w:snapToGrid w:val="0"/>
              <w:rPr>
                <w:color w:val="000000"/>
              </w:rPr>
            </w:pPr>
          </w:p>
          <w:p w:rsidR="001A1E88" w:rsidRDefault="001A1E88" w:rsidP="001A1E88">
            <w:pPr>
              <w:snapToGrid w:val="0"/>
              <w:rPr>
                <w:color w:val="000000"/>
              </w:rPr>
            </w:pPr>
          </w:p>
          <w:p w:rsidR="001A1E88" w:rsidRDefault="001A1E88" w:rsidP="001A1E88">
            <w:pPr>
              <w:snapToGrid w:val="0"/>
              <w:rPr>
                <w:color w:val="000000"/>
              </w:rPr>
            </w:pPr>
          </w:p>
          <w:p w:rsidR="001A1E88" w:rsidRDefault="001A1E88" w:rsidP="001A1E88">
            <w:pPr>
              <w:snapToGrid w:val="0"/>
              <w:rPr>
                <w:color w:val="000000"/>
              </w:rPr>
            </w:pPr>
            <w:r w:rsidRPr="001A1E88">
              <w:rPr>
                <w:color w:val="000000"/>
              </w:rPr>
              <w:t>Начальник управления материально-технического обеспечения</w:t>
            </w:r>
          </w:p>
          <w:p w:rsidR="001A1E88" w:rsidRDefault="001A1E88" w:rsidP="001A1E88">
            <w:pPr>
              <w:snapToGrid w:val="0"/>
              <w:rPr>
                <w:color w:val="000000"/>
              </w:rPr>
            </w:pPr>
          </w:p>
          <w:p w:rsidR="0000293E" w:rsidRDefault="0000293E" w:rsidP="001A1E88">
            <w:pPr>
              <w:snapToGrid w:val="0"/>
              <w:rPr>
                <w:color w:val="000000"/>
              </w:rPr>
            </w:pPr>
          </w:p>
          <w:p w:rsidR="001A1E88" w:rsidRPr="001A1E88" w:rsidRDefault="001A1E88" w:rsidP="001A1E88">
            <w:pPr>
              <w:snapToGrid w:val="0"/>
            </w:pPr>
            <w:r w:rsidRPr="001A1E88">
              <w:t>_______________/</w:t>
            </w:r>
            <w:proofErr w:type="spellStart"/>
            <w:r w:rsidRPr="001A1E88">
              <w:rPr>
                <w:color w:val="000000"/>
              </w:rPr>
              <w:t>Знаменкин</w:t>
            </w:r>
            <w:proofErr w:type="spellEnd"/>
            <w:r w:rsidRPr="001A1E88">
              <w:rPr>
                <w:color w:val="000000"/>
              </w:rPr>
              <w:t xml:space="preserve"> Олег Николаевич</w:t>
            </w:r>
            <w:r w:rsidRPr="001A1E88">
              <w:t>/</w:t>
            </w:r>
          </w:p>
        </w:tc>
      </w:tr>
    </w:tbl>
    <w:p w:rsidR="008C30FC" w:rsidRPr="0000293E" w:rsidRDefault="008C30FC">
      <w:pPr>
        <w:tabs>
          <w:tab w:val="left" w:pos="5287"/>
        </w:tabs>
        <w:jc w:val="both"/>
        <w:rPr>
          <w:b/>
          <w:color w:val="1C1C1C"/>
        </w:rPr>
      </w:pPr>
      <w:bookmarkStart w:id="4" w:name="bookmark3"/>
      <w:bookmarkEnd w:id="4"/>
    </w:p>
    <w:sectPr w:rsidR="008C30FC" w:rsidRPr="0000293E" w:rsidSect="0000293E">
      <w:pgSz w:w="11906" w:h="16838"/>
      <w:pgMar w:top="284" w:right="496" w:bottom="567" w:left="1146" w:header="0" w:footer="40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9A" w:rsidRDefault="009D429A">
      <w:r>
        <w:separator/>
      </w:r>
    </w:p>
  </w:endnote>
  <w:endnote w:type="continuationSeparator" w:id="0">
    <w:p w:rsidR="009D429A" w:rsidRDefault="009D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9A" w:rsidRDefault="009D429A">
      <w:r>
        <w:separator/>
      </w:r>
    </w:p>
  </w:footnote>
  <w:footnote w:type="continuationSeparator" w:id="0">
    <w:p w:rsidR="009D429A" w:rsidRDefault="009D4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BFB"/>
    <w:multiLevelType w:val="multilevel"/>
    <w:tmpl w:val="97EA5DA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EE87DE9"/>
    <w:multiLevelType w:val="multilevel"/>
    <w:tmpl w:val="6EE2355C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2">
    <w:nsid w:val="25624793"/>
    <w:multiLevelType w:val="multilevel"/>
    <w:tmpl w:val="1BB8D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A569B0"/>
    <w:multiLevelType w:val="multilevel"/>
    <w:tmpl w:val="99641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Cs/>
        <w:caps w:val="0"/>
        <w:smallCap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80F70C2"/>
    <w:multiLevelType w:val="multilevel"/>
    <w:tmpl w:val="2E26DE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FC"/>
    <w:rsid w:val="0000293E"/>
    <w:rsid w:val="001A1E88"/>
    <w:rsid w:val="00381385"/>
    <w:rsid w:val="004825A2"/>
    <w:rsid w:val="006627F6"/>
    <w:rsid w:val="00695CCB"/>
    <w:rsid w:val="008A37AF"/>
    <w:rsid w:val="008C30FC"/>
    <w:rsid w:val="008F7506"/>
    <w:rsid w:val="009D429A"/>
    <w:rsid w:val="00BF1304"/>
    <w:rsid w:val="00C01953"/>
    <w:rsid w:val="00F96613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qFormat/>
    <w:rPr>
      <w:bCs/>
      <w:caps w:val="0"/>
      <w:smallCaps w:val="0"/>
      <w:lang w:val="en-US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0"/>
      <w:szCs w:val="20"/>
      <w:u w:val="none"/>
      <w:vertAlign w:val="baseline"/>
    </w:rPr>
  </w:style>
  <w:style w:type="character" w:customStyle="1" w:styleId="WW8Num3z1">
    <w:name w:val="WW8Num3z1"/>
    <w:qFormat/>
    <w:rPr>
      <w:bCs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OpenSymbol;Arial Unicode MS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WW8Num5z0">
    <w:name w:val="WW8Num5z0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2"/>
      <w:w w:val="100"/>
      <w:position w:val="0"/>
      <w:sz w:val="20"/>
      <w:u w:val="none"/>
      <w:vertAlign w:val="baseli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2">
    <w:name w:val="Основной шрифт абзаца2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Cs/>
      <w:lang w:val="en-US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0"/>
      <w:szCs w:val="20"/>
      <w:u w:val="none"/>
      <w:vertAlign w:val="baseline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spacing w:val="2"/>
      <w:lang w:bidi="ar-SA"/>
    </w:rPr>
  </w:style>
  <w:style w:type="character" w:customStyle="1" w:styleId="12">
    <w:name w:val="Заголовок №1 (2)_"/>
    <w:qFormat/>
    <w:rPr>
      <w:b/>
      <w:bCs/>
      <w:spacing w:val="2"/>
      <w:sz w:val="19"/>
      <w:szCs w:val="19"/>
      <w:lang w:bidi="ar-SA"/>
    </w:rPr>
  </w:style>
  <w:style w:type="character" w:customStyle="1" w:styleId="40">
    <w:name w:val="Основной текст (4)_"/>
    <w:qFormat/>
    <w:rPr>
      <w:b/>
      <w:bCs/>
      <w:spacing w:val="2"/>
      <w:sz w:val="19"/>
      <w:szCs w:val="19"/>
      <w:lang w:bidi="ar-SA"/>
    </w:rPr>
  </w:style>
  <w:style w:type="character" w:customStyle="1" w:styleId="20">
    <w:name w:val="Основной текст (2)_"/>
    <w:qFormat/>
    <w:rPr>
      <w:b/>
      <w:bCs/>
      <w:spacing w:val="1"/>
      <w:lang w:bidi="ar-SA"/>
    </w:rPr>
  </w:style>
  <w:style w:type="character" w:customStyle="1" w:styleId="a4">
    <w:name w:val="Оглавление_"/>
    <w:qFormat/>
    <w:rPr>
      <w:b/>
      <w:bCs/>
      <w:spacing w:val="1"/>
      <w:lang w:bidi="ar-SA"/>
    </w:rPr>
  </w:style>
  <w:style w:type="character" w:customStyle="1" w:styleId="21">
    <w:name w:val="Оглавление (2)_"/>
    <w:qFormat/>
    <w:rPr>
      <w:spacing w:val="2"/>
      <w:lang w:bidi="ar-SA"/>
    </w:rPr>
  </w:style>
  <w:style w:type="character" w:customStyle="1" w:styleId="22">
    <w:name w:val="Оглавление (2) + Полужирный"/>
    <w:qFormat/>
    <w:rPr>
      <w:b/>
      <w:bCs/>
      <w:spacing w:val="1"/>
      <w:lang w:bidi="ar-SA"/>
    </w:rPr>
  </w:style>
  <w:style w:type="character" w:customStyle="1" w:styleId="a5">
    <w:name w:val="Оглавление + Не полужирный"/>
    <w:qFormat/>
    <w:rPr>
      <w:b/>
      <w:bCs/>
      <w:spacing w:val="2"/>
      <w:lang w:bidi="ar-SA"/>
    </w:rPr>
  </w:style>
  <w:style w:type="character" w:customStyle="1" w:styleId="23">
    <w:name w:val="Основной текст (2) + Не полужирный"/>
    <w:qFormat/>
    <w:rPr>
      <w:b/>
      <w:bCs/>
      <w:spacing w:val="2"/>
      <w:lang w:bidi="ar-SA"/>
    </w:rPr>
  </w:style>
  <w:style w:type="character" w:customStyle="1" w:styleId="a6">
    <w:name w:val="Основной текст + Полужирный"/>
    <w:qFormat/>
    <w:rPr>
      <w:rFonts w:ascii="Times New Roman" w:hAnsi="Times New Roman" w:cs="Times New Roman"/>
      <w:b/>
      <w:bCs/>
      <w:spacing w:val="1"/>
      <w:sz w:val="20"/>
      <w:szCs w:val="20"/>
      <w:lang w:bidi="ar-SA"/>
    </w:rPr>
  </w:style>
  <w:style w:type="character" w:customStyle="1" w:styleId="10">
    <w:name w:val="Заголовок №1_"/>
    <w:qFormat/>
    <w:rPr>
      <w:b/>
      <w:bCs/>
      <w:spacing w:val="1"/>
      <w:lang w:bidi="ar-SA"/>
    </w:rPr>
  </w:style>
  <w:style w:type="character" w:customStyle="1" w:styleId="Absatz-Standardschriftart">
    <w:name w:val="Absatz-Standardschriftart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b">
    <w:name w:val="Body Text"/>
    <w:basedOn w:val="a"/>
    <w:pPr>
      <w:shd w:val="clear" w:color="auto" w:fill="FFFFFF"/>
      <w:spacing w:line="252" w:lineRule="exact"/>
      <w:jc w:val="both"/>
    </w:pPr>
    <w:rPr>
      <w:spacing w:val="2"/>
      <w:sz w:val="20"/>
      <w:szCs w:val="20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50">
    <w:name w:val="Указатель5"/>
    <w:basedOn w:val="a"/>
    <w:qFormat/>
    <w:pPr>
      <w:suppressLineNumbers/>
    </w:pPr>
    <w:rPr>
      <w:rFonts w:cs="Mangal"/>
    </w:rPr>
  </w:style>
  <w:style w:type="paragraph" w:customStyle="1" w:styleId="41">
    <w:name w:val="Название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0">
    <w:name w:val="Название3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qFormat/>
    <w:pPr>
      <w:suppressLineNumbers/>
    </w:pPr>
    <w:rPr>
      <w:rFonts w:ascii="Arial" w:hAnsi="Arial" w:cs="Mangal"/>
    </w:r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20">
    <w:name w:val="Заголовок №1 (2)"/>
    <w:basedOn w:val="a"/>
    <w:qFormat/>
    <w:pPr>
      <w:shd w:val="clear" w:color="auto" w:fill="FFFFFF"/>
      <w:spacing w:before="60" w:line="252" w:lineRule="exact"/>
    </w:pPr>
    <w:rPr>
      <w:b/>
      <w:bCs/>
      <w:spacing w:val="2"/>
      <w:sz w:val="19"/>
      <w:szCs w:val="19"/>
    </w:rPr>
  </w:style>
  <w:style w:type="paragraph" w:customStyle="1" w:styleId="43">
    <w:name w:val="Основной текст (4)"/>
    <w:basedOn w:val="a"/>
    <w:qFormat/>
    <w:pPr>
      <w:shd w:val="clear" w:color="auto" w:fill="FFFFFF"/>
      <w:spacing w:before="60" w:line="230" w:lineRule="exact"/>
    </w:pPr>
    <w:rPr>
      <w:b/>
      <w:bCs/>
      <w:spacing w:val="2"/>
      <w:sz w:val="19"/>
      <w:szCs w:val="19"/>
    </w:rPr>
  </w:style>
  <w:style w:type="paragraph" w:customStyle="1" w:styleId="26">
    <w:name w:val="Основной текст (2)"/>
    <w:basedOn w:val="a"/>
    <w:qFormat/>
    <w:pPr>
      <w:shd w:val="clear" w:color="auto" w:fill="FFFFFF"/>
      <w:spacing w:line="252" w:lineRule="exact"/>
    </w:pPr>
    <w:rPr>
      <w:b/>
      <w:bCs/>
      <w:spacing w:val="1"/>
      <w:sz w:val="20"/>
      <w:szCs w:val="20"/>
    </w:rPr>
  </w:style>
  <w:style w:type="paragraph" w:customStyle="1" w:styleId="af">
    <w:name w:val="Оглавление"/>
    <w:basedOn w:val="a"/>
    <w:qFormat/>
    <w:pPr>
      <w:shd w:val="clear" w:color="auto" w:fill="FFFFFF"/>
      <w:spacing w:line="252" w:lineRule="exact"/>
      <w:jc w:val="both"/>
    </w:pPr>
    <w:rPr>
      <w:b/>
      <w:bCs/>
      <w:spacing w:val="1"/>
      <w:sz w:val="20"/>
      <w:szCs w:val="20"/>
    </w:rPr>
  </w:style>
  <w:style w:type="paragraph" w:customStyle="1" w:styleId="27">
    <w:name w:val="Оглавление (2)"/>
    <w:basedOn w:val="a"/>
    <w:qFormat/>
    <w:pPr>
      <w:shd w:val="clear" w:color="auto" w:fill="FFFFFF"/>
      <w:spacing w:line="252" w:lineRule="exact"/>
    </w:pPr>
    <w:rPr>
      <w:spacing w:val="2"/>
      <w:sz w:val="20"/>
      <w:szCs w:val="20"/>
    </w:rPr>
  </w:style>
  <w:style w:type="paragraph" w:customStyle="1" w:styleId="15">
    <w:name w:val="Заголовок №1"/>
    <w:basedOn w:val="a"/>
    <w:qFormat/>
    <w:pPr>
      <w:shd w:val="clear" w:color="auto" w:fill="FFFFFF"/>
      <w:spacing w:before="60" w:line="252" w:lineRule="exact"/>
    </w:pPr>
    <w:rPr>
      <w:b/>
      <w:bCs/>
      <w:spacing w:val="1"/>
      <w:sz w:val="20"/>
      <w:szCs w:val="20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Normal (Web)"/>
    <w:basedOn w:val="a"/>
    <w:qFormat/>
    <w:pPr>
      <w:suppressAutoHyphens w:val="0"/>
      <w:spacing w:before="280" w:after="119"/>
    </w:p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jc w:val="both"/>
    </w:pPr>
    <w:rPr>
      <w:rFonts w:ascii="Arial" w:eastAsia="Arial" w:hAnsi="Arial" w:cs="Arial"/>
      <w:kern w:val="2"/>
      <w:sz w:val="20"/>
      <w:lang w:bidi="ar-SA"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pPr>
      <w:suppressLineNumbers/>
      <w:tabs>
        <w:tab w:val="center" w:pos="4960"/>
        <w:tab w:val="right" w:pos="9921"/>
      </w:tabs>
    </w:pPr>
  </w:style>
  <w:style w:type="paragraph" w:styleId="af6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7">
    <w:name w:val="Текст в заданном формате"/>
    <w:basedOn w:val="a"/>
    <w:qFormat/>
    <w:rPr>
      <w:rFonts w:ascii="Courier New" w:eastAsia="NSimSun" w:hAnsi="Courier New" w:cs="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8">
    <w:name w:val="List Paragraph"/>
    <w:basedOn w:val="a"/>
    <w:uiPriority w:val="34"/>
    <w:qFormat/>
    <w:rsid w:val="00002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qFormat/>
    <w:rPr>
      <w:bCs/>
      <w:caps w:val="0"/>
      <w:smallCaps w:val="0"/>
      <w:lang w:val="en-US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0"/>
      <w:szCs w:val="20"/>
      <w:u w:val="none"/>
      <w:vertAlign w:val="baseline"/>
    </w:rPr>
  </w:style>
  <w:style w:type="character" w:customStyle="1" w:styleId="WW8Num3z1">
    <w:name w:val="WW8Num3z1"/>
    <w:qFormat/>
    <w:rPr>
      <w:bCs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OpenSymbol;Arial Unicode MS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WW8Num5z0">
    <w:name w:val="WW8Num5z0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2"/>
      <w:w w:val="100"/>
      <w:position w:val="0"/>
      <w:sz w:val="20"/>
      <w:u w:val="none"/>
      <w:vertAlign w:val="baseli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2">
    <w:name w:val="Основной шрифт абзаца2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Cs/>
      <w:lang w:val="en-US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0"/>
      <w:szCs w:val="20"/>
      <w:u w:val="none"/>
      <w:vertAlign w:val="baseline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spacing w:val="2"/>
      <w:lang w:bidi="ar-SA"/>
    </w:rPr>
  </w:style>
  <w:style w:type="character" w:customStyle="1" w:styleId="12">
    <w:name w:val="Заголовок №1 (2)_"/>
    <w:qFormat/>
    <w:rPr>
      <w:b/>
      <w:bCs/>
      <w:spacing w:val="2"/>
      <w:sz w:val="19"/>
      <w:szCs w:val="19"/>
      <w:lang w:bidi="ar-SA"/>
    </w:rPr>
  </w:style>
  <w:style w:type="character" w:customStyle="1" w:styleId="40">
    <w:name w:val="Основной текст (4)_"/>
    <w:qFormat/>
    <w:rPr>
      <w:b/>
      <w:bCs/>
      <w:spacing w:val="2"/>
      <w:sz w:val="19"/>
      <w:szCs w:val="19"/>
      <w:lang w:bidi="ar-SA"/>
    </w:rPr>
  </w:style>
  <w:style w:type="character" w:customStyle="1" w:styleId="20">
    <w:name w:val="Основной текст (2)_"/>
    <w:qFormat/>
    <w:rPr>
      <w:b/>
      <w:bCs/>
      <w:spacing w:val="1"/>
      <w:lang w:bidi="ar-SA"/>
    </w:rPr>
  </w:style>
  <w:style w:type="character" w:customStyle="1" w:styleId="a4">
    <w:name w:val="Оглавление_"/>
    <w:qFormat/>
    <w:rPr>
      <w:b/>
      <w:bCs/>
      <w:spacing w:val="1"/>
      <w:lang w:bidi="ar-SA"/>
    </w:rPr>
  </w:style>
  <w:style w:type="character" w:customStyle="1" w:styleId="21">
    <w:name w:val="Оглавление (2)_"/>
    <w:qFormat/>
    <w:rPr>
      <w:spacing w:val="2"/>
      <w:lang w:bidi="ar-SA"/>
    </w:rPr>
  </w:style>
  <w:style w:type="character" w:customStyle="1" w:styleId="22">
    <w:name w:val="Оглавление (2) + Полужирный"/>
    <w:qFormat/>
    <w:rPr>
      <w:b/>
      <w:bCs/>
      <w:spacing w:val="1"/>
      <w:lang w:bidi="ar-SA"/>
    </w:rPr>
  </w:style>
  <w:style w:type="character" w:customStyle="1" w:styleId="a5">
    <w:name w:val="Оглавление + Не полужирный"/>
    <w:qFormat/>
    <w:rPr>
      <w:b/>
      <w:bCs/>
      <w:spacing w:val="2"/>
      <w:lang w:bidi="ar-SA"/>
    </w:rPr>
  </w:style>
  <w:style w:type="character" w:customStyle="1" w:styleId="23">
    <w:name w:val="Основной текст (2) + Не полужирный"/>
    <w:qFormat/>
    <w:rPr>
      <w:b/>
      <w:bCs/>
      <w:spacing w:val="2"/>
      <w:lang w:bidi="ar-SA"/>
    </w:rPr>
  </w:style>
  <w:style w:type="character" w:customStyle="1" w:styleId="a6">
    <w:name w:val="Основной текст + Полужирный"/>
    <w:qFormat/>
    <w:rPr>
      <w:rFonts w:ascii="Times New Roman" w:hAnsi="Times New Roman" w:cs="Times New Roman"/>
      <w:b/>
      <w:bCs/>
      <w:spacing w:val="1"/>
      <w:sz w:val="20"/>
      <w:szCs w:val="20"/>
      <w:lang w:bidi="ar-SA"/>
    </w:rPr>
  </w:style>
  <w:style w:type="character" w:customStyle="1" w:styleId="10">
    <w:name w:val="Заголовок №1_"/>
    <w:qFormat/>
    <w:rPr>
      <w:b/>
      <w:bCs/>
      <w:spacing w:val="1"/>
      <w:lang w:bidi="ar-SA"/>
    </w:rPr>
  </w:style>
  <w:style w:type="character" w:customStyle="1" w:styleId="Absatz-Standardschriftart">
    <w:name w:val="Absatz-Standardschriftart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b">
    <w:name w:val="Body Text"/>
    <w:basedOn w:val="a"/>
    <w:pPr>
      <w:shd w:val="clear" w:color="auto" w:fill="FFFFFF"/>
      <w:spacing w:line="252" w:lineRule="exact"/>
      <w:jc w:val="both"/>
    </w:pPr>
    <w:rPr>
      <w:spacing w:val="2"/>
      <w:sz w:val="20"/>
      <w:szCs w:val="20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50">
    <w:name w:val="Указатель5"/>
    <w:basedOn w:val="a"/>
    <w:qFormat/>
    <w:pPr>
      <w:suppressLineNumbers/>
    </w:pPr>
    <w:rPr>
      <w:rFonts w:cs="Mangal"/>
    </w:rPr>
  </w:style>
  <w:style w:type="paragraph" w:customStyle="1" w:styleId="41">
    <w:name w:val="Название4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0">
    <w:name w:val="Название3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qFormat/>
    <w:pPr>
      <w:suppressLineNumbers/>
    </w:pPr>
    <w:rPr>
      <w:rFonts w:ascii="Arial" w:hAnsi="Arial" w:cs="Mangal"/>
    </w:r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20">
    <w:name w:val="Заголовок №1 (2)"/>
    <w:basedOn w:val="a"/>
    <w:qFormat/>
    <w:pPr>
      <w:shd w:val="clear" w:color="auto" w:fill="FFFFFF"/>
      <w:spacing w:before="60" w:line="252" w:lineRule="exact"/>
    </w:pPr>
    <w:rPr>
      <w:b/>
      <w:bCs/>
      <w:spacing w:val="2"/>
      <w:sz w:val="19"/>
      <w:szCs w:val="19"/>
    </w:rPr>
  </w:style>
  <w:style w:type="paragraph" w:customStyle="1" w:styleId="43">
    <w:name w:val="Основной текст (4)"/>
    <w:basedOn w:val="a"/>
    <w:qFormat/>
    <w:pPr>
      <w:shd w:val="clear" w:color="auto" w:fill="FFFFFF"/>
      <w:spacing w:before="60" w:line="230" w:lineRule="exact"/>
    </w:pPr>
    <w:rPr>
      <w:b/>
      <w:bCs/>
      <w:spacing w:val="2"/>
      <w:sz w:val="19"/>
      <w:szCs w:val="19"/>
    </w:rPr>
  </w:style>
  <w:style w:type="paragraph" w:customStyle="1" w:styleId="26">
    <w:name w:val="Основной текст (2)"/>
    <w:basedOn w:val="a"/>
    <w:qFormat/>
    <w:pPr>
      <w:shd w:val="clear" w:color="auto" w:fill="FFFFFF"/>
      <w:spacing w:line="252" w:lineRule="exact"/>
    </w:pPr>
    <w:rPr>
      <w:b/>
      <w:bCs/>
      <w:spacing w:val="1"/>
      <w:sz w:val="20"/>
      <w:szCs w:val="20"/>
    </w:rPr>
  </w:style>
  <w:style w:type="paragraph" w:customStyle="1" w:styleId="af">
    <w:name w:val="Оглавление"/>
    <w:basedOn w:val="a"/>
    <w:qFormat/>
    <w:pPr>
      <w:shd w:val="clear" w:color="auto" w:fill="FFFFFF"/>
      <w:spacing w:line="252" w:lineRule="exact"/>
      <w:jc w:val="both"/>
    </w:pPr>
    <w:rPr>
      <w:b/>
      <w:bCs/>
      <w:spacing w:val="1"/>
      <w:sz w:val="20"/>
      <w:szCs w:val="20"/>
    </w:rPr>
  </w:style>
  <w:style w:type="paragraph" w:customStyle="1" w:styleId="27">
    <w:name w:val="Оглавление (2)"/>
    <w:basedOn w:val="a"/>
    <w:qFormat/>
    <w:pPr>
      <w:shd w:val="clear" w:color="auto" w:fill="FFFFFF"/>
      <w:spacing w:line="252" w:lineRule="exact"/>
    </w:pPr>
    <w:rPr>
      <w:spacing w:val="2"/>
      <w:sz w:val="20"/>
      <w:szCs w:val="20"/>
    </w:rPr>
  </w:style>
  <w:style w:type="paragraph" w:customStyle="1" w:styleId="15">
    <w:name w:val="Заголовок №1"/>
    <w:basedOn w:val="a"/>
    <w:qFormat/>
    <w:pPr>
      <w:shd w:val="clear" w:color="auto" w:fill="FFFFFF"/>
      <w:spacing w:before="60" w:line="252" w:lineRule="exact"/>
    </w:pPr>
    <w:rPr>
      <w:b/>
      <w:bCs/>
      <w:spacing w:val="1"/>
      <w:sz w:val="20"/>
      <w:szCs w:val="20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Normal (Web)"/>
    <w:basedOn w:val="a"/>
    <w:qFormat/>
    <w:pPr>
      <w:suppressAutoHyphens w:val="0"/>
      <w:spacing w:before="280" w:after="119"/>
    </w:p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jc w:val="both"/>
    </w:pPr>
    <w:rPr>
      <w:rFonts w:ascii="Arial" w:eastAsia="Arial" w:hAnsi="Arial" w:cs="Arial"/>
      <w:kern w:val="2"/>
      <w:sz w:val="20"/>
      <w:lang w:bidi="ar-SA"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"/>
    <w:pPr>
      <w:suppressLineNumbers/>
      <w:tabs>
        <w:tab w:val="center" w:pos="4960"/>
        <w:tab w:val="right" w:pos="9921"/>
      </w:tabs>
    </w:pPr>
  </w:style>
  <w:style w:type="paragraph" w:styleId="af6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7">
    <w:name w:val="Текст в заданном формате"/>
    <w:basedOn w:val="a"/>
    <w:qFormat/>
    <w:rPr>
      <w:rFonts w:ascii="Courier New" w:eastAsia="NSimSun" w:hAnsi="Courier New" w:cs="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8">
    <w:name w:val="List Paragraph"/>
    <w:basedOn w:val="a"/>
    <w:uiPriority w:val="34"/>
    <w:qFormat/>
    <w:rsid w:val="00002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А.П. Дудкин</dc:creator>
  <cp:lastModifiedBy>Рыжикова Е.А.</cp:lastModifiedBy>
  <cp:revision>2</cp:revision>
  <cp:lastPrinted>2015-06-11T12:22:00Z</cp:lastPrinted>
  <dcterms:created xsi:type="dcterms:W3CDTF">2026-05-28T13:00:00Z</dcterms:created>
  <dcterms:modified xsi:type="dcterms:W3CDTF">2026-05-28T13:00:00Z</dcterms:modified>
  <dc:language>ru-RU</dc:language>
</cp:coreProperties>
</file>