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3411" w14:textId="77777777" w:rsidR="008A2112" w:rsidRDefault="00924EA1" w:rsidP="00EF656B">
      <w:pPr>
        <w:jc w:val="center"/>
        <w:rPr>
          <w:sz w:val="28"/>
        </w:rPr>
      </w:pPr>
      <w:r>
        <w:rPr>
          <w:sz w:val="28"/>
        </w:rPr>
        <w:t>Государственный контракт</w:t>
      </w:r>
      <w:r w:rsidR="008A2112">
        <w:rPr>
          <w:sz w:val="28"/>
        </w:rPr>
        <w:t xml:space="preserve"> №</w:t>
      </w:r>
      <w:r w:rsidR="001B4EF3">
        <w:rPr>
          <w:sz w:val="28"/>
        </w:rPr>
        <w:t xml:space="preserve"> </w:t>
      </w:r>
    </w:p>
    <w:p w14:paraId="71571EC7" w14:textId="77777777" w:rsidR="008A2112" w:rsidRDefault="008A2112">
      <w:pPr>
        <w:jc w:val="center"/>
        <w:rPr>
          <w:sz w:val="24"/>
        </w:rPr>
      </w:pPr>
      <w:r>
        <w:rPr>
          <w:sz w:val="24"/>
        </w:rPr>
        <w:t>на оказание услуг</w:t>
      </w:r>
      <w:r w:rsidR="007B7717">
        <w:rPr>
          <w:sz w:val="24"/>
        </w:rPr>
        <w:t xml:space="preserve"> </w:t>
      </w:r>
      <w:r w:rsidR="008211F2" w:rsidRPr="008211F2">
        <w:rPr>
          <w:sz w:val="24"/>
        </w:rPr>
        <w:t>по техническому обслуживанию и ремонту автотранспортного средства</w:t>
      </w:r>
      <w:r w:rsidR="00471250">
        <w:rPr>
          <w:sz w:val="24"/>
        </w:rPr>
        <w:br/>
      </w:r>
      <w:r w:rsidR="00471250" w:rsidRPr="007B3DD8">
        <w:rPr>
          <w:sz w:val="24"/>
        </w:rPr>
        <w:t>ИКЗ</w:t>
      </w:r>
      <w:r w:rsidR="00471250" w:rsidRPr="000F3ED4">
        <w:rPr>
          <w:sz w:val="24"/>
        </w:rPr>
        <w:t xml:space="preserve"> </w:t>
      </w:r>
      <w:r w:rsidR="000F3ED4" w:rsidRPr="000F3ED4">
        <w:rPr>
          <w:sz w:val="24"/>
        </w:rPr>
        <w:t>261631810046358344300100020000000244</w:t>
      </w:r>
    </w:p>
    <w:p w14:paraId="3644B7BF" w14:textId="77777777" w:rsidR="008A2112" w:rsidRDefault="008A2112">
      <w:pPr>
        <w:jc w:val="both"/>
        <w:rPr>
          <w:sz w:val="24"/>
        </w:rPr>
      </w:pPr>
      <w:r>
        <w:rPr>
          <w:sz w:val="24"/>
        </w:rPr>
        <w:t xml:space="preserve">г. Пенза                                                                              </w:t>
      </w:r>
      <w:r w:rsidR="00047277">
        <w:rPr>
          <w:sz w:val="24"/>
        </w:rPr>
        <w:t xml:space="preserve">                   </w:t>
      </w:r>
      <w:r w:rsidR="00302E1F">
        <w:rPr>
          <w:sz w:val="24"/>
        </w:rPr>
        <w:t xml:space="preserve">    </w:t>
      </w:r>
      <w:r w:rsidR="009C5340">
        <w:rPr>
          <w:sz w:val="24"/>
        </w:rPr>
        <w:t xml:space="preserve">     </w:t>
      </w:r>
      <w:r w:rsidR="00CD3231">
        <w:rPr>
          <w:sz w:val="24"/>
        </w:rPr>
        <w:t xml:space="preserve">  </w:t>
      </w:r>
      <w:proofErr w:type="gramStart"/>
      <w:r>
        <w:rPr>
          <w:sz w:val="24"/>
        </w:rPr>
        <w:t xml:space="preserve"> </w:t>
      </w:r>
      <w:r w:rsidR="0016708C">
        <w:rPr>
          <w:sz w:val="24"/>
        </w:rPr>
        <w:t xml:space="preserve">  </w:t>
      </w:r>
      <w:r w:rsidR="00EF656B">
        <w:rPr>
          <w:sz w:val="24"/>
        </w:rPr>
        <w:t>«</w:t>
      </w:r>
      <w:proofErr w:type="gramEnd"/>
      <w:r w:rsidR="00CD3231">
        <w:rPr>
          <w:sz w:val="24"/>
        </w:rPr>
        <w:t>____</w:t>
      </w:r>
      <w:r w:rsidR="00047277">
        <w:rPr>
          <w:sz w:val="24"/>
        </w:rPr>
        <w:t xml:space="preserve">» </w:t>
      </w:r>
      <w:r w:rsidR="00CD3231">
        <w:rPr>
          <w:sz w:val="24"/>
        </w:rPr>
        <w:t>_________</w:t>
      </w:r>
      <w:r w:rsidR="00220100">
        <w:rPr>
          <w:sz w:val="24"/>
        </w:rPr>
        <w:t>20</w:t>
      </w:r>
      <w:r w:rsidR="009C5340">
        <w:rPr>
          <w:sz w:val="24"/>
        </w:rPr>
        <w:t>2</w:t>
      </w:r>
      <w:r w:rsidR="00C620B1">
        <w:rPr>
          <w:sz w:val="24"/>
        </w:rPr>
        <w:t>6</w:t>
      </w:r>
      <w:r w:rsidR="00227296">
        <w:rPr>
          <w:sz w:val="24"/>
        </w:rPr>
        <w:t xml:space="preserve"> </w:t>
      </w:r>
      <w:r w:rsidR="00220100">
        <w:rPr>
          <w:sz w:val="24"/>
        </w:rPr>
        <w:t>г.</w:t>
      </w:r>
    </w:p>
    <w:p w14:paraId="0549F32E" w14:textId="77777777" w:rsidR="00302E1F" w:rsidRDefault="00302E1F">
      <w:pPr>
        <w:jc w:val="both"/>
        <w:rPr>
          <w:sz w:val="24"/>
        </w:rPr>
      </w:pPr>
    </w:p>
    <w:p w14:paraId="0102E88F" w14:textId="77777777" w:rsidR="004D4D8A" w:rsidRPr="000F3ED4" w:rsidRDefault="000F3ED4" w:rsidP="000F3ED4">
      <w:pPr>
        <w:pStyle w:val="a4"/>
        <w:tabs>
          <w:tab w:val="left" w:pos="8931"/>
          <w:tab w:val="left" w:pos="9497"/>
        </w:tabs>
        <w:ind w:firstLine="709"/>
        <w:jc w:val="both"/>
        <w:rPr>
          <w:b/>
          <w:spacing w:val="-4"/>
          <w:sz w:val="20"/>
          <w:szCs w:val="20"/>
        </w:rPr>
      </w:pPr>
      <w:r w:rsidRPr="000F3ED4">
        <w:rPr>
          <w:spacing w:val="-4"/>
          <w:sz w:val="20"/>
          <w:szCs w:val="20"/>
        </w:rPr>
        <w:t xml:space="preserve">Федеральное государственное бюджетное образовательное учреждение высшего образования «Приволжский государственный университет путей сообщения», именуемое в дальнейшем «Заказчик», в лице директора Пензенского техникума железнодорожного транспорта - филиала федерального государственного бюджетного образовательного учреждения высшего образования «Приволжский государственный университет путей сообщения» (ПТЖТ – филиал </w:t>
      </w:r>
      <w:proofErr w:type="spellStart"/>
      <w:r w:rsidRPr="000F3ED4">
        <w:rPr>
          <w:spacing w:val="-4"/>
          <w:sz w:val="20"/>
          <w:szCs w:val="20"/>
        </w:rPr>
        <w:t>ПривГУПС</w:t>
      </w:r>
      <w:proofErr w:type="spellEnd"/>
      <w:r w:rsidRPr="000F3ED4">
        <w:rPr>
          <w:spacing w:val="-4"/>
          <w:sz w:val="20"/>
          <w:szCs w:val="20"/>
        </w:rPr>
        <w:t xml:space="preserve">) </w:t>
      </w:r>
      <w:proofErr w:type="spellStart"/>
      <w:r w:rsidRPr="000F3ED4">
        <w:rPr>
          <w:spacing w:val="-4"/>
          <w:sz w:val="20"/>
          <w:szCs w:val="20"/>
        </w:rPr>
        <w:t>Хатямова</w:t>
      </w:r>
      <w:proofErr w:type="spellEnd"/>
      <w:r w:rsidRPr="000F3ED4">
        <w:rPr>
          <w:spacing w:val="-4"/>
          <w:sz w:val="20"/>
          <w:szCs w:val="20"/>
        </w:rPr>
        <w:t xml:space="preserve"> Рушана </w:t>
      </w:r>
      <w:proofErr w:type="spellStart"/>
      <w:r w:rsidRPr="000F3ED4">
        <w:rPr>
          <w:spacing w:val="-4"/>
          <w:sz w:val="20"/>
          <w:szCs w:val="20"/>
        </w:rPr>
        <w:t>Фаритовича</w:t>
      </w:r>
      <w:proofErr w:type="spellEnd"/>
      <w:r w:rsidRPr="000F3ED4">
        <w:rPr>
          <w:spacing w:val="-4"/>
          <w:sz w:val="20"/>
          <w:szCs w:val="20"/>
        </w:rPr>
        <w:t>, действующего на основании доверенности от 06.09.2024 № 268</w:t>
      </w:r>
      <w:r>
        <w:rPr>
          <w:b/>
          <w:spacing w:val="-4"/>
          <w:sz w:val="20"/>
          <w:szCs w:val="20"/>
        </w:rPr>
        <w:t xml:space="preserve">, </w:t>
      </w:r>
      <w:r w:rsidR="008A2112" w:rsidRPr="007B7717">
        <w:rPr>
          <w:spacing w:val="-4"/>
          <w:sz w:val="20"/>
          <w:szCs w:val="20"/>
        </w:rPr>
        <w:t xml:space="preserve">с одной стороны, </w:t>
      </w:r>
      <w:r w:rsidR="005B4028" w:rsidRPr="007B7717">
        <w:rPr>
          <w:spacing w:val="-4"/>
          <w:sz w:val="20"/>
          <w:szCs w:val="20"/>
        </w:rPr>
        <w:t xml:space="preserve">и </w:t>
      </w:r>
      <w:r w:rsidR="004D4D8A" w:rsidRPr="007B7717">
        <w:rPr>
          <w:spacing w:val="-4"/>
          <w:sz w:val="20"/>
          <w:szCs w:val="20"/>
        </w:rPr>
        <w:t>____________</w:t>
      </w:r>
      <w:r w:rsidR="005B4028" w:rsidRPr="007B7717">
        <w:rPr>
          <w:sz w:val="20"/>
          <w:szCs w:val="20"/>
        </w:rPr>
        <w:t>, именуемый в дальнейшем «Испо</w:t>
      </w:r>
      <w:r w:rsidR="005B4028" w:rsidRPr="007B7717">
        <w:rPr>
          <w:sz w:val="20"/>
          <w:szCs w:val="20"/>
        </w:rPr>
        <w:t>л</w:t>
      </w:r>
      <w:r w:rsidR="004D4D8A" w:rsidRPr="007B7717">
        <w:rPr>
          <w:sz w:val="20"/>
          <w:szCs w:val="20"/>
        </w:rPr>
        <w:t>нитель», в лице _________________</w:t>
      </w:r>
      <w:r w:rsidR="005B4028" w:rsidRPr="007B7717">
        <w:rPr>
          <w:sz w:val="20"/>
          <w:szCs w:val="20"/>
        </w:rPr>
        <w:t xml:space="preserve">, , </w:t>
      </w:r>
      <w:r w:rsidR="005B4028" w:rsidRPr="000F3ED4">
        <w:rPr>
          <w:sz w:val="20"/>
          <w:szCs w:val="20"/>
        </w:rPr>
        <w:t>де</w:t>
      </w:r>
      <w:r w:rsidR="005B4028" w:rsidRPr="000F3ED4">
        <w:rPr>
          <w:sz w:val="20"/>
          <w:szCs w:val="20"/>
        </w:rPr>
        <w:t>й</w:t>
      </w:r>
      <w:r w:rsidR="005B4028" w:rsidRPr="000F3ED4">
        <w:rPr>
          <w:sz w:val="20"/>
          <w:szCs w:val="20"/>
        </w:rPr>
        <w:t>ствующе</w:t>
      </w:r>
      <w:r w:rsidR="00EF656B" w:rsidRPr="000F3ED4">
        <w:rPr>
          <w:sz w:val="20"/>
          <w:szCs w:val="20"/>
        </w:rPr>
        <w:t>г</w:t>
      </w:r>
      <w:r w:rsidR="009C5340" w:rsidRPr="000F3ED4">
        <w:rPr>
          <w:sz w:val="20"/>
          <w:szCs w:val="20"/>
        </w:rPr>
        <w:t>о на основании</w:t>
      </w:r>
      <w:r w:rsidR="004D4D8A" w:rsidRPr="000F3ED4">
        <w:rPr>
          <w:sz w:val="20"/>
          <w:szCs w:val="20"/>
        </w:rPr>
        <w:t xml:space="preserve"> _________________</w:t>
      </w:r>
      <w:r w:rsidR="008A2112" w:rsidRPr="000F3ED4">
        <w:rPr>
          <w:spacing w:val="-4"/>
          <w:sz w:val="20"/>
          <w:szCs w:val="20"/>
        </w:rPr>
        <w:t xml:space="preserve">, </w:t>
      </w:r>
      <w:r w:rsidR="00EF656B" w:rsidRPr="000F3ED4">
        <w:rPr>
          <w:spacing w:val="-4"/>
          <w:sz w:val="20"/>
          <w:szCs w:val="20"/>
        </w:rPr>
        <w:t xml:space="preserve">с другой стороны, </w:t>
      </w:r>
      <w:r w:rsidR="008A2112" w:rsidRPr="000F3ED4">
        <w:rPr>
          <w:spacing w:val="-4"/>
          <w:sz w:val="20"/>
          <w:szCs w:val="20"/>
        </w:rPr>
        <w:t xml:space="preserve">именуемые в дальнейшем  «Стороны», </w:t>
      </w:r>
      <w:r w:rsidR="004D4D8A" w:rsidRPr="000F3ED4">
        <w:rPr>
          <w:bCs/>
          <w:sz w:val="20"/>
          <w:szCs w:val="20"/>
        </w:rPr>
        <w:t xml:space="preserve">на основании п. </w:t>
      </w:r>
      <w:r w:rsidRPr="000F3ED4">
        <w:rPr>
          <w:bCs/>
          <w:sz w:val="20"/>
          <w:szCs w:val="20"/>
        </w:rPr>
        <w:t>5</w:t>
      </w:r>
      <w:r w:rsidR="004D4D8A" w:rsidRPr="000F3ED4">
        <w:rPr>
          <w:bCs/>
          <w:sz w:val="20"/>
          <w:szCs w:val="20"/>
        </w:rPr>
        <w:t xml:space="preserve"> ст. 93 Федерального закона от 05.04.2013 № 44-ФЗ «О контрактной системе в сфере закупок товаров, работ и услуг для обеспечения государственных и муниципальных нужд», Итогового протокола закупочной сессии № ____________________,</w:t>
      </w:r>
      <w:r w:rsidR="004D4D8A" w:rsidRPr="007B7717">
        <w:rPr>
          <w:bCs/>
          <w:sz w:val="20"/>
          <w:szCs w:val="20"/>
        </w:rPr>
        <w:t xml:space="preserve"> заключили настоящий Государственный контракт (далее - Контракт) о нижеследующем:</w:t>
      </w:r>
    </w:p>
    <w:p w14:paraId="67A055F1" w14:textId="77777777" w:rsidR="004D4D8A" w:rsidRDefault="004D4D8A">
      <w:pPr>
        <w:pStyle w:val="a4"/>
        <w:jc w:val="both"/>
        <w:rPr>
          <w:spacing w:val="-4"/>
        </w:rPr>
      </w:pPr>
    </w:p>
    <w:p w14:paraId="0D0DEDE6" w14:textId="77777777" w:rsidR="001D14EC" w:rsidRPr="002E0CC3" w:rsidRDefault="008A2112" w:rsidP="003C068B">
      <w:pPr>
        <w:numPr>
          <w:ilvl w:val="0"/>
          <w:numId w:val="4"/>
        </w:numPr>
        <w:jc w:val="center"/>
        <w:rPr>
          <w:b/>
          <w:spacing w:val="-4"/>
          <w:sz w:val="20"/>
          <w:szCs w:val="20"/>
        </w:rPr>
      </w:pPr>
      <w:r w:rsidRPr="002E0CC3">
        <w:rPr>
          <w:b/>
          <w:spacing w:val="-4"/>
          <w:sz w:val="20"/>
          <w:szCs w:val="20"/>
        </w:rPr>
        <w:t xml:space="preserve">Предмет </w:t>
      </w:r>
      <w:r w:rsidR="00924EA1" w:rsidRPr="002E0CC3">
        <w:rPr>
          <w:b/>
          <w:spacing w:val="-4"/>
          <w:sz w:val="20"/>
          <w:szCs w:val="20"/>
        </w:rPr>
        <w:t>Контракт</w:t>
      </w:r>
      <w:r w:rsidRPr="002E0CC3">
        <w:rPr>
          <w:b/>
          <w:spacing w:val="-4"/>
          <w:sz w:val="20"/>
          <w:szCs w:val="20"/>
        </w:rPr>
        <w:t>а</w:t>
      </w:r>
    </w:p>
    <w:p w14:paraId="6A6C4C58" w14:textId="77777777" w:rsidR="00F1523D" w:rsidRPr="002E0CC3" w:rsidRDefault="008A2112" w:rsidP="00F1523D">
      <w:pPr>
        <w:ind w:firstLine="360"/>
        <w:jc w:val="both"/>
        <w:rPr>
          <w:sz w:val="20"/>
          <w:szCs w:val="20"/>
        </w:rPr>
      </w:pPr>
      <w:r w:rsidRPr="002E0CC3">
        <w:rPr>
          <w:sz w:val="20"/>
          <w:szCs w:val="20"/>
        </w:rPr>
        <w:t xml:space="preserve">1.1. Заказчик поручает, а Исполнитель принимает на себя обязательства по оказанию Услуг </w:t>
      </w:r>
      <w:r w:rsidR="008211F2" w:rsidRPr="002E0CC3">
        <w:rPr>
          <w:sz w:val="20"/>
          <w:szCs w:val="20"/>
        </w:rPr>
        <w:t>по техническому обслуживанию и ремонту автотранспортного средства</w:t>
      </w:r>
      <w:r w:rsidR="00991A44">
        <w:rPr>
          <w:sz w:val="20"/>
          <w:szCs w:val="20"/>
        </w:rPr>
        <w:t xml:space="preserve"> Форд Мондео</w:t>
      </w:r>
      <w:r w:rsidR="008211F2" w:rsidRPr="002E0CC3">
        <w:rPr>
          <w:sz w:val="20"/>
          <w:szCs w:val="20"/>
        </w:rPr>
        <w:t xml:space="preserve"> </w:t>
      </w:r>
      <w:r w:rsidR="007E4560" w:rsidRPr="002E0CC3">
        <w:rPr>
          <w:sz w:val="20"/>
          <w:szCs w:val="20"/>
        </w:rPr>
        <w:t>в соответствии со Спецификацией (</w:t>
      </w:r>
      <w:r w:rsidR="00105149">
        <w:rPr>
          <w:sz w:val="20"/>
          <w:szCs w:val="20"/>
        </w:rPr>
        <w:t>далее - Услуги) (Приложение № 1).</w:t>
      </w:r>
    </w:p>
    <w:p w14:paraId="57B9CA39" w14:textId="77777777" w:rsidR="008A2112" w:rsidRPr="002E0CC3" w:rsidRDefault="008A2112" w:rsidP="00F1523D">
      <w:pPr>
        <w:ind w:firstLine="360"/>
        <w:jc w:val="both"/>
        <w:rPr>
          <w:sz w:val="20"/>
          <w:szCs w:val="20"/>
        </w:rPr>
      </w:pPr>
      <w:r w:rsidRPr="002E0CC3">
        <w:rPr>
          <w:sz w:val="20"/>
          <w:szCs w:val="20"/>
        </w:rPr>
        <w:t>1.</w:t>
      </w:r>
      <w:r w:rsidR="007E4560" w:rsidRPr="002E0CC3">
        <w:rPr>
          <w:sz w:val="20"/>
          <w:szCs w:val="20"/>
        </w:rPr>
        <w:t>2</w:t>
      </w:r>
      <w:r w:rsidRPr="002E0CC3">
        <w:rPr>
          <w:sz w:val="20"/>
          <w:szCs w:val="20"/>
        </w:rPr>
        <w:t>. Сроки оказания Услуг</w:t>
      </w:r>
      <w:r w:rsidR="00F1523D" w:rsidRPr="002E0CC3">
        <w:rPr>
          <w:sz w:val="20"/>
          <w:szCs w:val="20"/>
        </w:rPr>
        <w:t>: с даты заключения контракта и до 31 июля 2026 года.</w:t>
      </w:r>
    </w:p>
    <w:p w14:paraId="0D8FC906" w14:textId="77777777" w:rsidR="00803D9A" w:rsidRDefault="00803D9A" w:rsidP="0027792D">
      <w:pPr>
        <w:ind w:firstLine="360"/>
        <w:jc w:val="both"/>
        <w:rPr>
          <w:sz w:val="20"/>
          <w:szCs w:val="20"/>
        </w:rPr>
      </w:pPr>
      <w:r w:rsidRPr="002E0CC3">
        <w:rPr>
          <w:sz w:val="20"/>
          <w:szCs w:val="20"/>
        </w:rPr>
        <w:t>1.</w:t>
      </w:r>
      <w:r w:rsidR="00F1523D" w:rsidRPr="002E0CC3">
        <w:rPr>
          <w:sz w:val="20"/>
          <w:szCs w:val="20"/>
        </w:rPr>
        <w:t>3</w:t>
      </w:r>
      <w:r w:rsidRPr="002E0CC3">
        <w:rPr>
          <w:sz w:val="20"/>
          <w:szCs w:val="20"/>
        </w:rPr>
        <w:t xml:space="preserve">. Место оказания услуг: </w:t>
      </w:r>
      <w:r w:rsidR="00F1523D" w:rsidRPr="002E0CC3">
        <w:rPr>
          <w:sz w:val="20"/>
          <w:szCs w:val="20"/>
        </w:rPr>
        <w:t xml:space="preserve">по месту нахождения Исполнителя в пределах </w:t>
      </w:r>
      <w:proofErr w:type="spellStart"/>
      <w:r w:rsidR="00F1523D" w:rsidRPr="002E0CC3">
        <w:rPr>
          <w:sz w:val="20"/>
          <w:szCs w:val="20"/>
        </w:rPr>
        <w:t>г.Пензы</w:t>
      </w:r>
      <w:proofErr w:type="spellEnd"/>
      <w:r w:rsidR="007865E3">
        <w:rPr>
          <w:sz w:val="20"/>
          <w:szCs w:val="20"/>
        </w:rPr>
        <w:t>.</w:t>
      </w:r>
    </w:p>
    <w:p w14:paraId="601F9643" w14:textId="77777777" w:rsidR="002E0CC3" w:rsidRPr="002E0CC3" w:rsidRDefault="002E0CC3" w:rsidP="0027792D">
      <w:pPr>
        <w:ind w:firstLine="360"/>
        <w:jc w:val="both"/>
        <w:rPr>
          <w:sz w:val="20"/>
          <w:szCs w:val="20"/>
        </w:rPr>
      </w:pPr>
    </w:p>
    <w:p w14:paraId="36D47330" w14:textId="77777777" w:rsidR="008A2112" w:rsidRPr="002E0CC3" w:rsidRDefault="008A2112" w:rsidP="001D14EC">
      <w:pPr>
        <w:numPr>
          <w:ilvl w:val="0"/>
          <w:numId w:val="4"/>
        </w:numPr>
        <w:jc w:val="center"/>
        <w:rPr>
          <w:b/>
          <w:sz w:val="20"/>
          <w:szCs w:val="20"/>
        </w:rPr>
      </w:pPr>
      <w:r w:rsidRPr="002E0CC3">
        <w:rPr>
          <w:b/>
          <w:sz w:val="20"/>
          <w:szCs w:val="20"/>
        </w:rPr>
        <w:t>Цена Услуг и порядок оплаты</w:t>
      </w:r>
    </w:p>
    <w:p w14:paraId="0F53D307" w14:textId="77777777" w:rsidR="007B7717" w:rsidRPr="002E0CC3" w:rsidRDefault="007B7717" w:rsidP="007B7717">
      <w:pPr>
        <w:ind w:firstLine="360"/>
        <w:jc w:val="both"/>
        <w:rPr>
          <w:b/>
          <w:sz w:val="20"/>
          <w:szCs w:val="20"/>
        </w:rPr>
      </w:pPr>
      <w:r w:rsidRPr="002E0CC3">
        <w:rPr>
          <w:sz w:val="20"/>
          <w:szCs w:val="20"/>
        </w:rPr>
        <w:t>2.1. Цена настоящего контракта составляет: ______ (__________) рублей _______ копейки, в том числе НДС (без НДС).</w:t>
      </w:r>
    </w:p>
    <w:p w14:paraId="1DD37E2D" w14:textId="77777777" w:rsidR="007B7717" w:rsidRPr="002E0CC3" w:rsidRDefault="007B7717" w:rsidP="007B7717">
      <w:pPr>
        <w:ind w:firstLine="360"/>
        <w:jc w:val="both"/>
        <w:rPr>
          <w:b/>
          <w:sz w:val="20"/>
          <w:szCs w:val="20"/>
        </w:rPr>
      </w:pPr>
      <w:r w:rsidRPr="002E0CC3">
        <w:rPr>
          <w:sz w:val="20"/>
          <w:szCs w:val="20"/>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59C3487" w14:textId="77777777" w:rsidR="007B7717" w:rsidRPr="002E0CC3" w:rsidRDefault="007B7717" w:rsidP="007B7717">
      <w:pPr>
        <w:ind w:firstLine="360"/>
        <w:jc w:val="both"/>
        <w:rPr>
          <w:b/>
          <w:sz w:val="20"/>
          <w:szCs w:val="20"/>
        </w:rPr>
      </w:pPr>
      <w:r w:rsidRPr="002E0CC3">
        <w:rPr>
          <w:rFonts w:eastAsia="MS Mincho"/>
          <w:sz w:val="20"/>
          <w:szCs w:val="20"/>
        </w:rPr>
        <w:t xml:space="preserve">2.3. Цена за единицу услуги устанавливается в российских рублях и остается неизменной на весь срок исполнения настоящего контракта. Цена контракта включает стоимость оказанных услуг и иных расходов, связанных с оказанием услуги, </w:t>
      </w:r>
      <w:r w:rsidRPr="002E0CC3">
        <w:rPr>
          <w:sz w:val="20"/>
          <w:szCs w:val="20"/>
        </w:rPr>
        <w:t>транспортные расходы, страхование, все виды налогов, отчислений, сборов и других обязательных платежей, установленных действующим законодательством Российской Федерации.</w:t>
      </w:r>
    </w:p>
    <w:p w14:paraId="6497F103" w14:textId="77777777" w:rsidR="00F1523D" w:rsidRPr="002E0CC3" w:rsidRDefault="007B7717" w:rsidP="00F1523D">
      <w:pPr>
        <w:ind w:firstLine="360"/>
        <w:jc w:val="both"/>
        <w:rPr>
          <w:rFonts w:eastAsia="MS Mincho"/>
          <w:sz w:val="20"/>
          <w:szCs w:val="20"/>
        </w:rPr>
      </w:pPr>
      <w:r w:rsidRPr="002E0CC3">
        <w:rPr>
          <w:rFonts w:eastAsia="MS Mincho"/>
          <w:sz w:val="20"/>
          <w:szCs w:val="20"/>
        </w:rPr>
        <w:t xml:space="preserve">2.4. </w:t>
      </w:r>
      <w:r w:rsidR="00F1523D" w:rsidRPr="002E0CC3">
        <w:rPr>
          <w:rFonts w:eastAsia="MS Mincho"/>
          <w:sz w:val="20"/>
          <w:szCs w:val="20"/>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 44-ФЗ) и Контрактом.</w:t>
      </w:r>
    </w:p>
    <w:p w14:paraId="3405F55B" w14:textId="77777777" w:rsidR="00F1523D" w:rsidRPr="002E0CC3" w:rsidRDefault="007B7717" w:rsidP="00F1523D">
      <w:pPr>
        <w:ind w:firstLine="360"/>
        <w:jc w:val="both"/>
        <w:rPr>
          <w:rFonts w:eastAsia="MS Mincho"/>
          <w:sz w:val="20"/>
          <w:szCs w:val="20"/>
        </w:rPr>
      </w:pPr>
      <w:r w:rsidRPr="002E0CC3">
        <w:rPr>
          <w:rFonts w:eastAsia="MS Mincho"/>
          <w:sz w:val="20"/>
          <w:szCs w:val="20"/>
        </w:rPr>
        <w:t xml:space="preserve">2.5. Оплата за оказанную услугу осуществляется заказчиком в течение 7 (семи) рабочих дней с даты подписания заказчиком </w:t>
      </w:r>
      <w:r w:rsidR="00F1523D" w:rsidRPr="002E0CC3">
        <w:rPr>
          <w:rFonts w:eastAsia="MS Mincho"/>
          <w:sz w:val="20"/>
          <w:szCs w:val="20"/>
        </w:rPr>
        <w:t>документа о приемке</w:t>
      </w:r>
      <w:r w:rsidR="007E4560" w:rsidRPr="002E0CC3">
        <w:rPr>
          <w:rFonts w:eastAsia="MS Mincho"/>
          <w:sz w:val="20"/>
          <w:szCs w:val="20"/>
        </w:rPr>
        <w:t>.</w:t>
      </w:r>
    </w:p>
    <w:p w14:paraId="63A261CC" w14:textId="77777777" w:rsidR="007B7717" w:rsidRPr="002E0CC3" w:rsidRDefault="007B7717" w:rsidP="00F1523D">
      <w:pPr>
        <w:ind w:firstLine="360"/>
        <w:jc w:val="both"/>
        <w:rPr>
          <w:rFonts w:eastAsia="MS Mincho"/>
          <w:sz w:val="20"/>
          <w:szCs w:val="20"/>
        </w:rPr>
      </w:pPr>
      <w:r w:rsidRPr="002E0CC3">
        <w:rPr>
          <w:rFonts w:eastAsia="MS Mincho"/>
          <w:sz w:val="20"/>
          <w:szCs w:val="20"/>
        </w:rPr>
        <w:t>2.6.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r w:rsidRPr="002E0CC3">
        <w:rPr>
          <w:sz w:val="20"/>
          <w:szCs w:val="20"/>
        </w:rPr>
        <w:t>.</w:t>
      </w:r>
      <w:r w:rsidRPr="002E0CC3">
        <w:rPr>
          <w:bCs/>
          <w:color w:val="000000"/>
          <w:sz w:val="20"/>
          <w:szCs w:val="20"/>
        </w:rPr>
        <w:t xml:space="preserve"> </w:t>
      </w:r>
    </w:p>
    <w:p w14:paraId="678EC2B9" w14:textId="77777777" w:rsidR="007B7717" w:rsidRPr="002E0CC3" w:rsidRDefault="007B7717" w:rsidP="007B7717">
      <w:pPr>
        <w:shd w:val="clear" w:color="auto" w:fill="FFFFFF"/>
        <w:tabs>
          <w:tab w:val="left" w:pos="-2160"/>
          <w:tab w:val="left" w:pos="709"/>
          <w:tab w:val="left" w:pos="1418"/>
        </w:tabs>
        <w:adjustRightInd w:val="0"/>
        <w:ind w:firstLine="426"/>
        <w:jc w:val="both"/>
        <w:rPr>
          <w:bCs/>
          <w:color w:val="000000"/>
          <w:sz w:val="20"/>
          <w:szCs w:val="20"/>
        </w:rPr>
      </w:pPr>
      <w:r w:rsidRPr="002E0CC3">
        <w:rPr>
          <w:bCs/>
          <w:color w:val="000000"/>
          <w:sz w:val="20"/>
          <w:szCs w:val="20"/>
        </w:rPr>
        <w:t>Источник финансирования - средства бюджетных учреждений.</w:t>
      </w:r>
    </w:p>
    <w:p w14:paraId="6AD11775" w14:textId="77777777" w:rsidR="007B7717" w:rsidRPr="002E0CC3" w:rsidRDefault="007B7717" w:rsidP="007B7717">
      <w:pPr>
        <w:shd w:val="clear" w:color="auto" w:fill="FFFFFF"/>
        <w:tabs>
          <w:tab w:val="left" w:pos="-2160"/>
          <w:tab w:val="left" w:pos="709"/>
          <w:tab w:val="left" w:pos="1418"/>
        </w:tabs>
        <w:adjustRightInd w:val="0"/>
        <w:ind w:firstLine="426"/>
        <w:jc w:val="both"/>
        <w:rPr>
          <w:bCs/>
          <w:color w:val="000000"/>
          <w:sz w:val="20"/>
          <w:szCs w:val="20"/>
        </w:rPr>
      </w:pPr>
      <w:r w:rsidRPr="002E0CC3">
        <w:rPr>
          <w:bCs/>
          <w:color w:val="000000"/>
          <w:sz w:val="20"/>
          <w:szCs w:val="20"/>
        </w:rPr>
        <w:t>КБК 00000000000000000244.</w:t>
      </w:r>
    </w:p>
    <w:p w14:paraId="727DE50D" w14:textId="77777777" w:rsidR="007B7717" w:rsidRPr="002E0CC3" w:rsidRDefault="007B7717" w:rsidP="007B7717">
      <w:pPr>
        <w:shd w:val="clear" w:color="auto" w:fill="FFFFFF"/>
        <w:tabs>
          <w:tab w:val="left" w:pos="-2160"/>
          <w:tab w:val="left" w:pos="709"/>
          <w:tab w:val="left" w:pos="1418"/>
        </w:tabs>
        <w:adjustRightInd w:val="0"/>
        <w:ind w:firstLine="426"/>
        <w:jc w:val="both"/>
        <w:rPr>
          <w:bCs/>
          <w:color w:val="000000"/>
          <w:sz w:val="20"/>
          <w:szCs w:val="20"/>
        </w:rPr>
      </w:pPr>
      <w:r w:rsidRPr="002E0CC3">
        <w:rPr>
          <w:rFonts w:eastAsia="MS Mincho"/>
          <w:sz w:val="20"/>
          <w:szCs w:val="20"/>
        </w:rPr>
        <w:t xml:space="preserve">В случае изменения своего расчетного счета исполнитель обязан заблаговременно в письменной форме сообщить об этом заказчику с указанием новых реквизитов расчетного счета. </w:t>
      </w:r>
    </w:p>
    <w:p w14:paraId="62C9262C" w14:textId="77777777" w:rsidR="007B7717" w:rsidRPr="002E0CC3" w:rsidRDefault="007B7717" w:rsidP="007B7717">
      <w:pPr>
        <w:shd w:val="clear" w:color="auto" w:fill="FFFFFF"/>
        <w:tabs>
          <w:tab w:val="left" w:pos="-2160"/>
          <w:tab w:val="left" w:pos="709"/>
          <w:tab w:val="left" w:pos="1418"/>
        </w:tabs>
        <w:adjustRightInd w:val="0"/>
        <w:ind w:firstLine="426"/>
        <w:jc w:val="both"/>
        <w:rPr>
          <w:bCs/>
          <w:color w:val="000000"/>
          <w:sz w:val="20"/>
          <w:szCs w:val="20"/>
        </w:rPr>
      </w:pPr>
      <w:r w:rsidRPr="002E0CC3">
        <w:rPr>
          <w:rFonts w:eastAsia="MS Mincho"/>
          <w:sz w:val="20"/>
          <w:szCs w:val="20"/>
        </w:rPr>
        <w:t>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59CA48F7" w14:textId="77777777" w:rsidR="007B7717" w:rsidRPr="002E0CC3" w:rsidRDefault="007B7717" w:rsidP="007B7717">
      <w:pPr>
        <w:shd w:val="clear" w:color="auto" w:fill="FFFFFF"/>
        <w:tabs>
          <w:tab w:val="left" w:pos="-2160"/>
          <w:tab w:val="left" w:pos="709"/>
          <w:tab w:val="left" w:pos="1418"/>
        </w:tabs>
        <w:adjustRightInd w:val="0"/>
        <w:ind w:firstLine="426"/>
        <w:jc w:val="both"/>
        <w:rPr>
          <w:bCs/>
          <w:color w:val="000000"/>
          <w:sz w:val="20"/>
          <w:szCs w:val="20"/>
        </w:rPr>
      </w:pPr>
      <w:r w:rsidRPr="002E0CC3">
        <w:rPr>
          <w:bCs/>
          <w:color w:val="000000"/>
          <w:sz w:val="20"/>
          <w:szCs w:val="20"/>
        </w:rPr>
        <w:t>2</w:t>
      </w:r>
      <w:r w:rsidRPr="002E0CC3">
        <w:rPr>
          <w:rFonts w:eastAsia="MS Mincho"/>
          <w:sz w:val="20"/>
          <w:szCs w:val="20"/>
        </w:rPr>
        <w:t xml:space="preserve">.7. Обязанности заказчика по оплате считаются исполненными </w:t>
      </w:r>
      <w:r w:rsidRPr="002E0CC3">
        <w:rPr>
          <w:sz w:val="20"/>
          <w:szCs w:val="20"/>
        </w:rPr>
        <w:t xml:space="preserve">с даты </w:t>
      </w:r>
      <w:r w:rsidRPr="002E0CC3">
        <w:rPr>
          <w:rFonts w:eastAsia="MS Mincho"/>
          <w:sz w:val="20"/>
          <w:szCs w:val="20"/>
        </w:rPr>
        <w:t>списания денежных средств с расчетного счета заказчика.</w:t>
      </w:r>
      <w:r w:rsidRPr="002E0CC3">
        <w:rPr>
          <w:bCs/>
          <w:color w:val="000000"/>
          <w:sz w:val="20"/>
          <w:szCs w:val="20"/>
        </w:rPr>
        <w:t xml:space="preserve"> </w:t>
      </w:r>
    </w:p>
    <w:p w14:paraId="405E038C" w14:textId="77777777" w:rsidR="007B7717" w:rsidRPr="002E0CC3" w:rsidRDefault="007B7717" w:rsidP="007B7717">
      <w:pPr>
        <w:shd w:val="clear" w:color="auto" w:fill="FFFFFF"/>
        <w:tabs>
          <w:tab w:val="left" w:pos="-2160"/>
          <w:tab w:val="left" w:pos="709"/>
          <w:tab w:val="left" w:pos="1418"/>
        </w:tabs>
        <w:adjustRightInd w:val="0"/>
        <w:ind w:firstLine="426"/>
        <w:jc w:val="both"/>
        <w:rPr>
          <w:bCs/>
          <w:color w:val="000000"/>
          <w:sz w:val="20"/>
          <w:szCs w:val="20"/>
        </w:rPr>
      </w:pPr>
      <w:r w:rsidRPr="002E0CC3">
        <w:rPr>
          <w:rFonts w:eastAsia="MS Mincho"/>
          <w:sz w:val="20"/>
          <w:szCs w:val="20"/>
        </w:rPr>
        <w:t xml:space="preserve">2.8.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 </w:t>
      </w:r>
    </w:p>
    <w:p w14:paraId="71BAE733" w14:textId="77777777" w:rsidR="007B7717" w:rsidRDefault="007B7717" w:rsidP="007B7717">
      <w:pPr>
        <w:tabs>
          <w:tab w:val="left" w:pos="-2160"/>
          <w:tab w:val="left" w:pos="1418"/>
        </w:tabs>
        <w:jc w:val="both"/>
        <w:rPr>
          <w:rFonts w:eastAsia="MS Mincho"/>
          <w:sz w:val="20"/>
          <w:szCs w:val="20"/>
        </w:rPr>
      </w:pPr>
      <w:r w:rsidRPr="002E0CC3">
        <w:rPr>
          <w:rFonts w:eastAsia="MS Mincho"/>
          <w:sz w:val="20"/>
          <w:szCs w:val="20"/>
        </w:rPr>
        <w:t xml:space="preserve">        При этом оплата по контракту осуществляется на основании </w:t>
      </w:r>
      <w:r w:rsidR="00F1523D" w:rsidRPr="002E0CC3">
        <w:rPr>
          <w:rFonts w:eastAsia="MS Mincho"/>
          <w:b/>
          <w:sz w:val="20"/>
          <w:szCs w:val="20"/>
        </w:rPr>
        <w:t>документа о приемке</w:t>
      </w:r>
      <w:r w:rsidRPr="002E0CC3">
        <w:rPr>
          <w:rFonts w:eastAsia="MS Mincho"/>
          <w:sz w:val="20"/>
          <w:szCs w:val="20"/>
        </w:rPr>
        <w:t>,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контракту.</w:t>
      </w:r>
    </w:p>
    <w:p w14:paraId="2A448B76" w14:textId="77777777" w:rsidR="002E0CC3" w:rsidRPr="002E0CC3" w:rsidRDefault="002E0CC3" w:rsidP="007B7717">
      <w:pPr>
        <w:tabs>
          <w:tab w:val="left" w:pos="-2160"/>
          <w:tab w:val="left" w:pos="1418"/>
        </w:tabs>
        <w:jc w:val="both"/>
        <w:rPr>
          <w:rFonts w:eastAsia="MS Mincho"/>
          <w:sz w:val="20"/>
          <w:szCs w:val="20"/>
        </w:rPr>
      </w:pPr>
    </w:p>
    <w:p w14:paraId="22A6F221" w14:textId="77777777" w:rsidR="001D14EC" w:rsidRPr="002E0CC3" w:rsidRDefault="008A2112" w:rsidP="003C068B">
      <w:pPr>
        <w:numPr>
          <w:ilvl w:val="0"/>
          <w:numId w:val="4"/>
        </w:numPr>
        <w:ind w:right="-159"/>
        <w:jc w:val="center"/>
        <w:rPr>
          <w:sz w:val="20"/>
          <w:szCs w:val="20"/>
        </w:rPr>
      </w:pPr>
      <w:r w:rsidRPr="002E0CC3">
        <w:rPr>
          <w:b/>
          <w:sz w:val="20"/>
          <w:szCs w:val="20"/>
        </w:rPr>
        <w:t>Порядок сдачи и приемки Услуг</w:t>
      </w:r>
    </w:p>
    <w:p w14:paraId="79A3A1AB" w14:textId="77777777" w:rsidR="000F7B0F" w:rsidRPr="002E0CC3" w:rsidRDefault="000F7B0F" w:rsidP="000F7B0F">
      <w:pPr>
        <w:tabs>
          <w:tab w:val="left" w:pos="435"/>
        </w:tabs>
        <w:jc w:val="both"/>
        <w:rPr>
          <w:rFonts w:eastAsia="MS Mincho"/>
          <w:b/>
          <w:sz w:val="20"/>
          <w:szCs w:val="20"/>
        </w:rPr>
      </w:pPr>
      <w:r w:rsidRPr="002E0CC3">
        <w:rPr>
          <w:sz w:val="20"/>
          <w:szCs w:val="20"/>
        </w:rPr>
        <w:t>3.1.</w:t>
      </w:r>
      <w:r w:rsidR="00372799" w:rsidRPr="002E0CC3">
        <w:rPr>
          <w:i/>
          <w:sz w:val="20"/>
          <w:szCs w:val="20"/>
        </w:rPr>
        <w:t xml:space="preserve"> </w:t>
      </w:r>
      <w:r w:rsidRPr="002E0CC3">
        <w:rPr>
          <w:sz w:val="20"/>
          <w:szCs w:val="20"/>
        </w:rPr>
        <w:t>Исполнитель</w:t>
      </w:r>
      <w:r w:rsidRPr="002E0CC3">
        <w:rPr>
          <w:bCs/>
          <w:sz w:val="20"/>
          <w:szCs w:val="20"/>
        </w:rPr>
        <w:t xml:space="preserve"> в </w:t>
      </w:r>
      <w:r w:rsidR="00372799" w:rsidRPr="002E0CC3">
        <w:rPr>
          <w:bCs/>
          <w:sz w:val="20"/>
          <w:szCs w:val="20"/>
        </w:rPr>
        <w:t>течение</w:t>
      </w:r>
      <w:r w:rsidRPr="002E0CC3">
        <w:rPr>
          <w:bCs/>
          <w:sz w:val="20"/>
          <w:szCs w:val="20"/>
        </w:rPr>
        <w:t xml:space="preserve"> </w:t>
      </w:r>
      <w:r w:rsidR="00F1523D" w:rsidRPr="002E0CC3">
        <w:rPr>
          <w:bCs/>
          <w:sz w:val="20"/>
          <w:szCs w:val="20"/>
        </w:rPr>
        <w:t>10</w:t>
      </w:r>
      <w:r w:rsidR="00372799" w:rsidRPr="002E0CC3">
        <w:rPr>
          <w:bCs/>
          <w:sz w:val="20"/>
          <w:szCs w:val="20"/>
        </w:rPr>
        <w:t xml:space="preserve"> рабочих дней со дня оказания услуг</w:t>
      </w:r>
      <w:r w:rsidR="00372799" w:rsidRPr="002E0CC3">
        <w:rPr>
          <w:sz w:val="20"/>
          <w:szCs w:val="20"/>
        </w:rPr>
        <w:t xml:space="preserve"> представляет </w:t>
      </w:r>
      <w:r w:rsidRPr="002E0CC3">
        <w:rPr>
          <w:sz w:val="20"/>
          <w:szCs w:val="20"/>
        </w:rPr>
        <w:t xml:space="preserve">заказчику </w:t>
      </w:r>
      <w:r w:rsidRPr="002E0CC3">
        <w:rPr>
          <w:b/>
          <w:sz w:val="20"/>
          <w:szCs w:val="20"/>
        </w:rPr>
        <w:t>документ о приемке</w:t>
      </w:r>
      <w:r w:rsidRPr="002E0CC3">
        <w:rPr>
          <w:sz w:val="20"/>
          <w:szCs w:val="20"/>
        </w:rPr>
        <w:t>.</w:t>
      </w:r>
      <w:r w:rsidRPr="002E0CC3">
        <w:rPr>
          <w:rFonts w:eastAsia="MS Mincho"/>
          <w:b/>
          <w:sz w:val="20"/>
          <w:szCs w:val="20"/>
        </w:rPr>
        <w:t xml:space="preserve"> </w:t>
      </w:r>
    </w:p>
    <w:p w14:paraId="157E1A7B" w14:textId="77777777" w:rsidR="00105149" w:rsidRDefault="000F7B0F" w:rsidP="00105149">
      <w:pPr>
        <w:tabs>
          <w:tab w:val="left" w:pos="435"/>
        </w:tabs>
        <w:jc w:val="both"/>
        <w:rPr>
          <w:rFonts w:eastAsia="MS Mincho"/>
          <w:b/>
          <w:sz w:val="20"/>
          <w:szCs w:val="20"/>
        </w:rPr>
      </w:pPr>
      <w:r w:rsidRPr="002E0CC3">
        <w:rPr>
          <w:rFonts w:eastAsia="MS Mincho"/>
          <w:kern w:val="1"/>
          <w:sz w:val="20"/>
          <w:szCs w:val="20"/>
          <w:lang w:eastAsia="hi-IN" w:bidi="hi-IN"/>
        </w:rPr>
        <w:t xml:space="preserve">3.2. Приемка оказанных услуг в соответствии с контрактом осуществляется заказчиком в течение </w:t>
      </w:r>
      <w:r w:rsidR="0027792D" w:rsidRPr="002E0CC3">
        <w:rPr>
          <w:rFonts w:eastAsia="MS Mincho"/>
          <w:kern w:val="1"/>
          <w:sz w:val="20"/>
          <w:szCs w:val="20"/>
          <w:lang w:eastAsia="hi-IN" w:bidi="hi-IN"/>
        </w:rPr>
        <w:t>10</w:t>
      </w:r>
      <w:r w:rsidRPr="002E0CC3">
        <w:rPr>
          <w:rFonts w:eastAsia="MS Mincho"/>
          <w:kern w:val="1"/>
          <w:sz w:val="20"/>
          <w:szCs w:val="20"/>
          <w:lang w:eastAsia="hi-IN" w:bidi="hi-IN"/>
        </w:rPr>
        <w:t xml:space="preserve"> (десяти) рабочих дней.</w:t>
      </w:r>
    </w:p>
    <w:p w14:paraId="21CA8FD1" w14:textId="77777777" w:rsidR="000F7B0F" w:rsidRPr="00105149" w:rsidRDefault="000F7B0F" w:rsidP="00105149">
      <w:pPr>
        <w:tabs>
          <w:tab w:val="left" w:pos="435"/>
        </w:tabs>
        <w:jc w:val="both"/>
        <w:rPr>
          <w:rFonts w:eastAsia="MS Mincho"/>
          <w:b/>
          <w:sz w:val="20"/>
          <w:szCs w:val="20"/>
        </w:rPr>
      </w:pPr>
      <w:r w:rsidRPr="002E0CC3">
        <w:rPr>
          <w:sz w:val="20"/>
          <w:szCs w:val="20"/>
        </w:rPr>
        <w:t xml:space="preserve">3.3. При приемке услуг заказчик </w:t>
      </w:r>
      <w:r w:rsidR="00082FC2" w:rsidRPr="002E0CC3">
        <w:rPr>
          <w:sz w:val="20"/>
          <w:szCs w:val="20"/>
        </w:rPr>
        <w:t>обязан</w:t>
      </w:r>
      <w:r w:rsidRPr="002E0CC3">
        <w:rPr>
          <w:sz w:val="20"/>
          <w:szCs w:val="20"/>
        </w:rPr>
        <w:t xml:space="preserve"> провести экспертизу для проверки оказанных исполнителем услуг, предусмотренных контрактом, в части их соответствия условиям контракта. </w:t>
      </w:r>
      <w:r w:rsidRPr="002E0CC3">
        <w:rPr>
          <w:rFonts w:eastAsia="SimSun"/>
          <w:kern w:val="1"/>
          <w:sz w:val="20"/>
          <w:szCs w:val="20"/>
          <w:lang w:eastAsia="hi-IN" w:bidi="hi-IN"/>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72FC0211" w14:textId="77777777" w:rsidR="000F7B0F" w:rsidRPr="002E0CC3" w:rsidRDefault="000F7B0F" w:rsidP="00105149">
      <w:pPr>
        <w:contextualSpacing/>
        <w:jc w:val="both"/>
        <w:rPr>
          <w:rFonts w:eastAsia="SimSun"/>
          <w:snapToGrid w:val="0"/>
          <w:kern w:val="1"/>
          <w:sz w:val="20"/>
          <w:szCs w:val="20"/>
          <w:lang w:bidi="hi-IN"/>
        </w:rPr>
      </w:pPr>
      <w:r w:rsidRPr="002E0CC3">
        <w:rPr>
          <w:rFonts w:eastAsia="SimSun"/>
          <w:snapToGrid w:val="0"/>
          <w:kern w:val="1"/>
          <w:sz w:val="20"/>
          <w:szCs w:val="20"/>
          <w:lang w:bidi="hi-IN"/>
        </w:rPr>
        <w:lastRenderedPageBreak/>
        <w:t xml:space="preserve">3.4. В случае проведения экспертизы силами заказчика в документе о приемке проставляется запись о проведении экспертизы, отдельный документ о проведенной экспертизе не составляется. </w:t>
      </w:r>
    </w:p>
    <w:p w14:paraId="48E82868" w14:textId="77777777" w:rsidR="000F7B0F" w:rsidRPr="002E0CC3" w:rsidRDefault="000F7B0F" w:rsidP="00105149">
      <w:pPr>
        <w:contextualSpacing/>
        <w:jc w:val="both"/>
        <w:rPr>
          <w:rFonts w:eastAsia="MS Mincho"/>
          <w:kern w:val="1"/>
          <w:sz w:val="20"/>
          <w:szCs w:val="20"/>
          <w:lang w:eastAsia="hi-IN" w:bidi="hi-IN"/>
        </w:rPr>
      </w:pPr>
      <w:r w:rsidRPr="002E0CC3">
        <w:rPr>
          <w:rFonts w:eastAsia="SimSun"/>
          <w:snapToGrid w:val="0"/>
          <w:kern w:val="1"/>
          <w:sz w:val="20"/>
          <w:szCs w:val="20"/>
          <w:lang w:bidi="hi-IN"/>
        </w:rPr>
        <w:t>В случае привлечения экспертов, экспертных организаций для проведения экспертизы результаты такой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0D62FCB8" w14:textId="77777777" w:rsidR="000F7B0F" w:rsidRPr="002E0CC3" w:rsidRDefault="000F7B0F" w:rsidP="00105149">
      <w:pPr>
        <w:contextualSpacing/>
        <w:jc w:val="both"/>
        <w:rPr>
          <w:rFonts w:eastAsia="MS Mincho"/>
          <w:kern w:val="1"/>
          <w:sz w:val="20"/>
          <w:szCs w:val="20"/>
          <w:lang w:eastAsia="hi-IN" w:bidi="hi-IN"/>
        </w:rPr>
      </w:pPr>
      <w:r w:rsidRPr="002E0CC3">
        <w:rPr>
          <w:rFonts w:eastAsia="SimSun"/>
          <w:kern w:val="1"/>
          <w:sz w:val="20"/>
          <w:szCs w:val="20"/>
          <w:lang w:eastAsia="hi-IN" w:bidi="hi-IN"/>
        </w:rPr>
        <w:t xml:space="preserve">3.5. Не позднее 10 (десяти) рабочих дней после получения документа о приемке заказчик направляет исполнителю подписанный заказчиком </w:t>
      </w:r>
      <w:r w:rsidRPr="002E0CC3">
        <w:rPr>
          <w:sz w:val="20"/>
          <w:szCs w:val="20"/>
        </w:rPr>
        <w:t xml:space="preserve">(в случае создания приемочной комиссии подписанный всеми членами приемочной комиссии и утвержденный заказчиком) </w:t>
      </w:r>
      <w:r w:rsidRPr="002E0CC3">
        <w:rPr>
          <w:rFonts w:eastAsia="SimSun"/>
          <w:kern w:val="1"/>
          <w:sz w:val="20"/>
          <w:szCs w:val="20"/>
          <w:lang w:eastAsia="hi-IN" w:bidi="hi-IN"/>
        </w:rPr>
        <w:t>документ о приемке или мотивированный отказ от подписания такого документа.</w:t>
      </w:r>
    </w:p>
    <w:p w14:paraId="2985D7A4" w14:textId="77777777" w:rsidR="000F7B0F" w:rsidRPr="002E0CC3" w:rsidRDefault="000F7B0F" w:rsidP="00105149">
      <w:pPr>
        <w:contextualSpacing/>
        <w:jc w:val="both"/>
        <w:rPr>
          <w:rFonts w:eastAsia="MS Mincho"/>
          <w:kern w:val="1"/>
          <w:sz w:val="20"/>
          <w:szCs w:val="20"/>
          <w:lang w:eastAsia="hi-IN" w:bidi="hi-IN"/>
        </w:rPr>
      </w:pPr>
      <w:r w:rsidRPr="002E0CC3">
        <w:rPr>
          <w:kern w:val="1"/>
          <w:sz w:val="20"/>
          <w:szCs w:val="20"/>
          <w:lang w:bidi="hi-IN"/>
        </w:rPr>
        <w:t>3.6. Мотивированный отказ от подписания документа о приемке заказчик направляет при обнаружении в ходе приемки недостатков в результатах оказанных услуг, в котором фиксируется перечень недостатков, сроки их устранения исполнителем, а также дата повторной приемки результатов оказанных услуг. Исполнитель обязан устранить все обнаруженные недостатки за свой счет в сроки, указанные в мотивированном отказе.</w:t>
      </w:r>
      <w:r w:rsidRPr="002E0CC3">
        <w:rPr>
          <w:sz w:val="20"/>
          <w:szCs w:val="20"/>
        </w:rPr>
        <w:t xml:space="preserve"> Основаниями для мотивированного отказа от приемки результата оказанных услуг являются:</w:t>
      </w:r>
    </w:p>
    <w:p w14:paraId="0EAE7C48" w14:textId="77777777" w:rsidR="00105149" w:rsidRDefault="000F7B0F" w:rsidP="000F7B0F">
      <w:pPr>
        <w:tabs>
          <w:tab w:val="left" w:pos="4440"/>
        </w:tabs>
        <w:jc w:val="both"/>
        <w:rPr>
          <w:sz w:val="20"/>
          <w:szCs w:val="20"/>
        </w:rPr>
      </w:pPr>
      <w:r w:rsidRPr="002E0CC3">
        <w:rPr>
          <w:sz w:val="20"/>
          <w:szCs w:val="20"/>
        </w:rPr>
        <w:t xml:space="preserve">      - нарушение Исполнителем обязательств, предусмотренных в р</w:t>
      </w:r>
      <w:r w:rsidR="00105149">
        <w:rPr>
          <w:sz w:val="20"/>
          <w:szCs w:val="20"/>
        </w:rPr>
        <w:t>азделе 2 настоящего Контракта;</w:t>
      </w:r>
      <w:r w:rsidR="00105149">
        <w:rPr>
          <w:sz w:val="20"/>
          <w:szCs w:val="20"/>
        </w:rPr>
        <w:tab/>
      </w:r>
    </w:p>
    <w:p w14:paraId="56E2977E" w14:textId="77777777" w:rsidR="000F7B0F" w:rsidRPr="002E0CC3" w:rsidRDefault="000F7B0F" w:rsidP="000F7B0F">
      <w:pPr>
        <w:tabs>
          <w:tab w:val="left" w:pos="4440"/>
        </w:tabs>
        <w:jc w:val="both"/>
        <w:rPr>
          <w:sz w:val="20"/>
          <w:szCs w:val="20"/>
        </w:rPr>
      </w:pPr>
      <w:r w:rsidRPr="002E0CC3">
        <w:rPr>
          <w:rFonts w:eastAsia="SimSun"/>
          <w:kern w:val="1"/>
          <w:sz w:val="20"/>
          <w:szCs w:val="20"/>
          <w:lang w:eastAsia="hi-IN" w:bidi="hi-IN"/>
        </w:rPr>
        <w:t>3.7. Датой приемки оказанных услуг (</w:t>
      </w:r>
      <w:r w:rsidRPr="002E0CC3">
        <w:rPr>
          <w:rFonts w:eastAsia="SimSun"/>
          <w:i/>
          <w:kern w:val="1"/>
          <w:sz w:val="20"/>
          <w:szCs w:val="20"/>
          <w:lang w:eastAsia="hi-IN" w:bidi="hi-IN"/>
        </w:rPr>
        <w:t>за отчётный период</w:t>
      </w:r>
      <w:r w:rsidRPr="002E0CC3">
        <w:rPr>
          <w:rFonts w:eastAsia="SimSun"/>
          <w:kern w:val="1"/>
          <w:sz w:val="20"/>
          <w:szCs w:val="20"/>
          <w:lang w:eastAsia="hi-IN" w:bidi="hi-IN"/>
        </w:rPr>
        <w:t>) считается дата подписания документа о приемке заказчиком</w:t>
      </w:r>
      <w:r w:rsidRPr="002E0CC3">
        <w:rPr>
          <w:sz w:val="20"/>
          <w:szCs w:val="20"/>
        </w:rPr>
        <w:t xml:space="preserve"> без замечаний</w:t>
      </w:r>
      <w:r w:rsidRPr="002E0CC3">
        <w:rPr>
          <w:rFonts w:eastAsia="SimSun"/>
          <w:kern w:val="1"/>
          <w:sz w:val="20"/>
          <w:szCs w:val="20"/>
          <w:lang w:eastAsia="hi-IN" w:bidi="hi-IN"/>
        </w:rPr>
        <w:t>.</w:t>
      </w:r>
    </w:p>
    <w:p w14:paraId="4DDAA599" w14:textId="77777777" w:rsidR="000F7B0F" w:rsidRPr="002E0CC3" w:rsidRDefault="000F7B0F" w:rsidP="000F7B0F">
      <w:pPr>
        <w:tabs>
          <w:tab w:val="left" w:pos="1418"/>
        </w:tabs>
        <w:contextualSpacing/>
        <w:jc w:val="both"/>
        <w:rPr>
          <w:rFonts w:eastAsia="SimSun"/>
          <w:kern w:val="1"/>
          <w:sz w:val="20"/>
          <w:szCs w:val="20"/>
          <w:lang w:eastAsia="hi-IN" w:bidi="hi-IN"/>
        </w:rPr>
      </w:pPr>
      <w:r w:rsidRPr="002E0CC3">
        <w:rPr>
          <w:rFonts w:eastAsia="SimSun"/>
          <w:kern w:val="1"/>
          <w:sz w:val="20"/>
          <w:szCs w:val="20"/>
          <w:lang w:eastAsia="hi-IN" w:bidi="hi-IN"/>
        </w:rPr>
        <w:t>3.8. По решению заказчика для приемки услуг, оказанных в соответствии с контрактом, может создаваться приемочная комиссия.</w:t>
      </w:r>
    </w:p>
    <w:p w14:paraId="580FBCD7" w14:textId="77777777" w:rsidR="000F7B0F" w:rsidRDefault="000F7B0F" w:rsidP="000F7B0F">
      <w:pPr>
        <w:tabs>
          <w:tab w:val="left" w:pos="1701"/>
          <w:tab w:val="center" w:pos="4677"/>
          <w:tab w:val="right" w:pos="9355"/>
        </w:tabs>
        <w:contextualSpacing/>
        <w:jc w:val="both"/>
        <w:rPr>
          <w:kern w:val="1"/>
          <w:sz w:val="20"/>
          <w:szCs w:val="20"/>
          <w:lang w:bidi="hi-IN"/>
        </w:rPr>
      </w:pPr>
      <w:r w:rsidRPr="002E0CC3">
        <w:rPr>
          <w:kern w:val="1"/>
          <w:sz w:val="20"/>
          <w:szCs w:val="20"/>
          <w:lang w:bidi="hi-IN"/>
        </w:rPr>
        <w:t>3.9. В случае установления по результатам экспертизы факта оказания услуг ненадлежащего качества исполнитель обязан компенсировать заказчику все возникшие в связи с проведением экспертизы расходы по предъявлении заказчиком письменного требования и других документов, подтверждающих затраты заказчика.</w:t>
      </w:r>
    </w:p>
    <w:p w14:paraId="6ECC7146" w14:textId="77777777" w:rsidR="002E0CC3" w:rsidRPr="002E0CC3" w:rsidRDefault="002E0CC3" w:rsidP="000F7B0F">
      <w:pPr>
        <w:tabs>
          <w:tab w:val="left" w:pos="1701"/>
          <w:tab w:val="center" w:pos="4677"/>
          <w:tab w:val="right" w:pos="9355"/>
        </w:tabs>
        <w:contextualSpacing/>
        <w:jc w:val="both"/>
        <w:rPr>
          <w:rFonts w:eastAsia="SimSun"/>
          <w:color w:val="000000"/>
          <w:kern w:val="1"/>
          <w:sz w:val="20"/>
          <w:szCs w:val="20"/>
          <w:lang w:bidi="hi-IN"/>
        </w:rPr>
      </w:pPr>
    </w:p>
    <w:p w14:paraId="34227D39" w14:textId="77777777" w:rsidR="008A2112" w:rsidRPr="002E0CC3" w:rsidRDefault="008A2112" w:rsidP="001D14EC">
      <w:pPr>
        <w:numPr>
          <w:ilvl w:val="0"/>
          <w:numId w:val="4"/>
        </w:numPr>
        <w:ind w:right="-159"/>
        <w:jc w:val="center"/>
        <w:rPr>
          <w:b/>
          <w:sz w:val="20"/>
          <w:szCs w:val="20"/>
        </w:rPr>
      </w:pPr>
      <w:r w:rsidRPr="002E0CC3">
        <w:rPr>
          <w:b/>
          <w:sz w:val="20"/>
          <w:szCs w:val="20"/>
        </w:rPr>
        <w:t>Обязанности Сторон</w:t>
      </w:r>
    </w:p>
    <w:p w14:paraId="2A2AB1AD" w14:textId="77777777" w:rsidR="008A2112" w:rsidRPr="002E0CC3" w:rsidRDefault="008A2112">
      <w:pPr>
        <w:ind w:right="-159"/>
        <w:jc w:val="both"/>
        <w:rPr>
          <w:b/>
          <w:bCs/>
          <w:sz w:val="20"/>
          <w:szCs w:val="20"/>
        </w:rPr>
      </w:pPr>
      <w:r w:rsidRPr="002E0CC3">
        <w:rPr>
          <w:b/>
          <w:bCs/>
          <w:sz w:val="20"/>
          <w:szCs w:val="20"/>
        </w:rPr>
        <w:t>4.</w:t>
      </w:r>
      <w:proofErr w:type="gramStart"/>
      <w:r w:rsidRPr="002E0CC3">
        <w:rPr>
          <w:b/>
          <w:bCs/>
          <w:sz w:val="20"/>
          <w:szCs w:val="20"/>
        </w:rPr>
        <w:t>1.Исполнитель</w:t>
      </w:r>
      <w:proofErr w:type="gramEnd"/>
      <w:r w:rsidRPr="002E0CC3">
        <w:rPr>
          <w:b/>
          <w:bCs/>
          <w:sz w:val="20"/>
          <w:szCs w:val="20"/>
        </w:rPr>
        <w:t xml:space="preserve"> обязан:</w:t>
      </w:r>
    </w:p>
    <w:p w14:paraId="42EEF5A4" w14:textId="77777777" w:rsidR="00F1523D" w:rsidRPr="002E0CC3" w:rsidRDefault="008A2112">
      <w:pPr>
        <w:ind w:right="-159"/>
        <w:jc w:val="both"/>
        <w:rPr>
          <w:sz w:val="20"/>
          <w:szCs w:val="20"/>
        </w:rPr>
      </w:pPr>
      <w:r w:rsidRPr="002E0CC3">
        <w:rPr>
          <w:sz w:val="20"/>
          <w:szCs w:val="20"/>
        </w:rPr>
        <w:t>4.1.1.</w:t>
      </w:r>
      <w:r w:rsidR="00F1523D" w:rsidRPr="002E0CC3">
        <w:rPr>
          <w:sz w:val="20"/>
          <w:szCs w:val="20"/>
        </w:rPr>
        <w:t xml:space="preserve"> Принять автомобиль Заказчика на ремонт во время, оговоренное при записи; осмотреть транспортное средство и оформить Акт приема-передачи транспортного средства с указанием имеющихся на момент передачи видимых механических повреждений и некомплектности. Акт приема-передачи подписывается ответственным лицом Исполнителя и Заказчика.</w:t>
      </w:r>
    </w:p>
    <w:p w14:paraId="64526C78" w14:textId="77777777" w:rsidR="008A2112" w:rsidRPr="002E0CC3" w:rsidRDefault="00F1523D">
      <w:pPr>
        <w:ind w:right="-159"/>
        <w:jc w:val="both"/>
        <w:rPr>
          <w:sz w:val="20"/>
          <w:szCs w:val="20"/>
        </w:rPr>
      </w:pPr>
      <w:r w:rsidRPr="002E0CC3">
        <w:rPr>
          <w:sz w:val="20"/>
          <w:szCs w:val="20"/>
        </w:rPr>
        <w:t>4.1.</w:t>
      </w:r>
      <w:proofErr w:type="gramStart"/>
      <w:r w:rsidRPr="002E0CC3">
        <w:rPr>
          <w:sz w:val="20"/>
          <w:szCs w:val="20"/>
        </w:rPr>
        <w:t>2.</w:t>
      </w:r>
      <w:r w:rsidR="008A2112" w:rsidRPr="002E0CC3">
        <w:rPr>
          <w:sz w:val="20"/>
          <w:szCs w:val="20"/>
        </w:rPr>
        <w:t>Оказать</w:t>
      </w:r>
      <w:proofErr w:type="gramEnd"/>
      <w:r w:rsidR="008A2112" w:rsidRPr="002E0CC3">
        <w:rPr>
          <w:sz w:val="20"/>
          <w:szCs w:val="20"/>
        </w:rPr>
        <w:t xml:space="preserve"> Услуги в соответствии с требованиями настоящего </w:t>
      </w:r>
      <w:r w:rsidR="00924EA1" w:rsidRPr="002E0CC3">
        <w:rPr>
          <w:sz w:val="20"/>
          <w:szCs w:val="20"/>
        </w:rPr>
        <w:t>Контракт</w:t>
      </w:r>
      <w:r w:rsidR="008A2112" w:rsidRPr="002E0CC3">
        <w:rPr>
          <w:sz w:val="20"/>
          <w:szCs w:val="20"/>
        </w:rPr>
        <w:t>а.</w:t>
      </w:r>
    </w:p>
    <w:p w14:paraId="491813E8" w14:textId="77777777" w:rsidR="008A2112" w:rsidRPr="002E0CC3" w:rsidRDefault="00F1523D">
      <w:pPr>
        <w:ind w:right="-159"/>
        <w:jc w:val="both"/>
        <w:rPr>
          <w:sz w:val="20"/>
          <w:szCs w:val="20"/>
        </w:rPr>
      </w:pPr>
      <w:r w:rsidRPr="002E0CC3">
        <w:rPr>
          <w:sz w:val="20"/>
          <w:szCs w:val="20"/>
        </w:rPr>
        <w:t>4.1.</w:t>
      </w:r>
      <w:proofErr w:type="gramStart"/>
      <w:r w:rsidRPr="002E0CC3">
        <w:rPr>
          <w:sz w:val="20"/>
          <w:szCs w:val="20"/>
        </w:rPr>
        <w:t>3</w:t>
      </w:r>
      <w:r w:rsidR="008A2112" w:rsidRPr="002E0CC3">
        <w:rPr>
          <w:sz w:val="20"/>
          <w:szCs w:val="20"/>
        </w:rPr>
        <w:t>.Незамедлительно</w:t>
      </w:r>
      <w:proofErr w:type="gramEnd"/>
      <w:r w:rsidR="008A2112" w:rsidRPr="002E0CC3">
        <w:rPr>
          <w:sz w:val="20"/>
          <w:szCs w:val="20"/>
        </w:rPr>
        <w:t xml:space="preserve"> информировать Заказчика о нецелесообразности продолжения оказания У</w:t>
      </w:r>
      <w:r w:rsidR="008A2112" w:rsidRPr="002E0CC3">
        <w:rPr>
          <w:sz w:val="20"/>
          <w:szCs w:val="20"/>
        </w:rPr>
        <w:t>с</w:t>
      </w:r>
      <w:r w:rsidR="008A2112" w:rsidRPr="002E0CC3">
        <w:rPr>
          <w:sz w:val="20"/>
          <w:szCs w:val="20"/>
        </w:rPr>
        <w:t>луг.</w:t>
      </w:r>
    </w:p>
    <w:p w14:paraId="3BC07CBB" w14:textId="77777777" w:rsidR="008A2112" w:rsidRPr="002E0CC3" w:rsidRDefault="008A2112">
      <w:pPr>
        <w:ind w:right="-159"/>
        <w:jc w:val="both"/>
        <w:rPr>
          <w:sz w:val="20"/>
          <w:szCs w:val="20"/>
        </w:rPr>
      </w:pPr>
      <w:r w:rsidRPr="002E0CC3">
        <w:rPr>
          <w:sz w:val="20"/>
          <w:szCs w:val="20"/>
        </w:rPr>
        <w:t>4.1.</w:t>
      </w:r>
      <w:proofErr w:type="gramStart"/>
      <w:r w:rsidR="00F1523D" w:rsidRPr="002E0CC3">
        <w:rPr>
          <w:sz w:val="20"/>
          <w:szCs w:val="20"/>
        </w:rPr>
        <w:t>4</w:t>
      </w:r>
      <w:r w:rsidRPr="002E0CC3">
        <w:rPr>
          <w:sz w:val="20"/>
          <w:szCs w:val="20"/>
        </w:rPr>
        <w:t>.Не</w:t>
      </w:r>
      <w:proofErr w:type="gramEnd"/>
      <w:r w:rsidRPr="002E0CC3">
        <w:rPr>
          <w:sz w:val="20"/>
          <w:szCs w:val="20"/>
        </w:rPr>
        <w:t xml:space="preserve"> передавать оригиналы или копии документов, полученные от Заказчика, третьим лицам без предварительного письменного согласия Заказчика.</w:t>
      </w:r>
    </w:p>
    <w:p w14:paraId="627DD66B" w14:textId="77777777" w:rsidR="008A2112" w:rsidRPr="002E0CC3" w:rsidRDefault="008A2112">
      <w:pPr>
        <w:ind w:right="-159"/>
        <w:jc w:val="both"/>
        <w:rPr>
          <w:sz w:val="20"/>
          <w:szCs w:val="20"/>
        </w:rPr>
      </w:pPr>
      <w:r w:rsidRPr="002E0CC3">
        <w:rPr>
          <w:sz w:val="20"/>
          <w:szCs w:val="20"/>
        </w:rPr>
        <w:t>4.1.</w:t>
      </w:r>
      <w:r w:rsidR="00F1523D" w:rsidRPr="002E0CC3">
        <w:rPr>
          <w:sz w:val="20"/>
          <w:szCs w:val="20"/>
        </w:rPr>
        <w:t>5</w:t>
      </w:r>
      <w:r w:rsidRPr="002E0CC3">
        <w:rPr>
          <w:sz w:val="20"/>
          <w:szCs w:val="20"/>
        </w:rPr>
        <w:t xml:space="preserve">. Представить </w:t>
      </w:r>
      <w:r w:rsidR="00D105CD" w:rsidRPr="002E0CC3">
        <w:rPr>
          <w:sz w:val="20"/>
          <w:szCs w:val="20"/>
        </w:rPr>
        <w:t>Заказчику</w:t>
      </w:r>
      <w:r w:rsidRPr="002E0CC3">
        <w:rPr>
          <w:sz w:val="20"/>
          <w:szCs w:val="20"/>
        </w:rPr>
        <w:t xml:space="preserve"> информацию обо всех изменениях в составе владельцев, включая конечных бенефициаров, и (или) в исполнительных органах Заказчика, не позднее чем через 5 к</w:t>
      </w:r>
      <w:r w:rsidRPr="002E0CC3">
        <w:rPr>
          <w:sz w:val="20"/>
          <w:szCs w:val="20"/>
        </w:rPr>
        <w:t>а</w:t>
      </w:r>
      <w:r w:rsidRPr="002E0CC3">
        <w:rPr>
          <w:sz w:val="20"/>
          <w:szCs w:val="20"/>
        </w:rPr>
        <w:t>лендарных дней после таких изменений с предоставлением подтверждающих документов.</w:t>
      </w:r>
    </w:p>
    <w:p w14:paraId="1097A176" w14:textId="77777777" w:rsidR="008A2112" w:rsidRPr="002E0CC3" w:rsidRDefault="008A2112">
      <w:pPr>
        <w:ind w:right="-159"/>
        <w:jc w:val="both"/>
        <w:rPr>
          <w:sz w:val="20"/>
          <w:szCs w:val="20"/>
        </w:rPr>
      </w:pPr>
      <w:r w:rsidRPr="002E0CC3">
        <w:rPr>
          <w:sz w:val="20"/>
          <w:szCs w:val="20"/>
        </w:rPr>
        <w:t xml:space="preserve">В случае непредставления указанной информации, </w:t>
      </w:r>
      <w:r w:rsidR="00D105CD" w:rsidRPr="002E0CC3">
        <w:rPr>
          <w:sz w:val="20"/>
          <w:szCs w:val="20"/>
        </w:rPr>
        <w:t>Заказчик</w:t>
      </w:r>
      <w:r w:rsidRPr="002E0CC3">
        <w:rPr>
          <w:sz w:val="20"/>
          <w:szCs w:val="20"/>
        </w:rPr>
        <w:t xml:space="preserve"> вправе расторгнуть настоящий </w:t>
      </w:r>
      <w:r w:rsidR="00924EA1" w:rsidRPr="002E0CC3">
        <w:rPr>
          <w:sz w:val="20"/>
          <w:szCs w:val="20"/>
        </w:rPr>
        <w:t>Контракт</w:t>
      </w:r>
      <w:r w:rsidRPr="002E0CC3">
        <w:rPr>
          <w:sz w:val="20"/>
          <w:szCs w:val="20"/>
        </w:rPr>
        <w:t xml:space="preserve"> в порядке, предусмотренном </w:t>
      </w:r>
      <w:r w:rsidRPr="007E03CB">
        <w:rPr>
          <w:sz w:val="20"/>
          <w:szCs w:val="20"/>
        </w:rPr>
        <w:t xml:space="preserve">пунктом </w:t>
      </w:r>
      <w:r w:rsidR="00F12547" w:rsidRPr="007E03CB">
        <w:rPr>
          <w:sz w:val="20"/>
          <w:szCs w:val="20"/>
        </w:rPr>
        <w:t>11.2</w:t>
      </w:r>
      <w:r w:rsidRPr="007E03CB">
        <w:rPr>
          <w:sz w:val="20"/>
          <w:szCs w:val="20"/>
        </w:rPr>
        <w:t>.</w:t>
      </w:r>
      <w:r w:rsidRPr="002E0CC3">
        <w:rPr>
          <w:sz w:val="20"/>
          <w:szCs w:val="20"/>
        </w:rPr>
        <w:t xml:space="preserve"> настоящего </w:t>
      </w:r>
      <w:r w:rsidR="00924EA1" w:rsidRPr="002E0CC3">
        <w:rPr>
          <w:sz w:val="20"/>
          <w:szCs w:val="20"/>
        </w:rPr>
        <w:t>Контракт</w:t>
      </w:r>
      <w:r w:rsidRPr="002E0CC3">
        <w:rPr>
          <w:sz w:val="20"/>
          <w:szCs w:val="20"/>
        </w:rPr>
        <w:t>а.</w:t>
      </w:r>
    </w:p>
    <w:p w14:paraId="2419F67F" w14:textId="77777777" w:rsidR="000E7EC8" w:rsidRPr="002E0CC3" w:rsidRDefault="000E7EC8" w:rsidP="000E7EC8">
      <w:pPr>
        <w:numPr>
          <w:ilvl w:val="2"/>
          <w:numId w:val="4"/>
        </w:numPr>
        <w:tabs>
          <w:tab w:val="left" w:pos="284"/>
          <w:tab w:val="left" w:pos="567"/>
        </w:tabs>
        <w:ind w:left="0" w:right="-159" w:firstLine="0"/>
        <w:jc w:val="both"/>
        <w:rPr>
          <w:sz w:val="20"/>
          <w:szCs w:val="20"/>
        </w:rPr>
      </w:pPr>
      <w:r w:rsidRPr="002E0CC3">
        <w:rPr>
          <w:sz w:val="20"/>
          <w:szCs w:val="20"/>
        </w:rPr>
        <w:t>Производить ТО и ТР с использованием запасных частей и материалов, рекомендованных заводами-изготовителями, либо их аналогами.</w:t>
      </w:r>
    </w:p>
    <w:p w14:paraId="13123CAF" w14:textId="77777777" w:rsidR="000E7EC8" w:rsidRPr="002E0CC3" w:rsidRDefault="000E7EC8" w:rsidP="000E7EC8">
      <w:pPr>
        <w:numPr>
          <w:ilvl w:val="2"/>
          <w:numId w:val="4"/>
        </w:numPr>
        <w:tabs>
          <w:tab w:val="left" w:pos="284"/>
          <w:tab w:val="left" w:pos="567"/>
        </w:tabs>
        <w:ind w:left="0" w:right="-159" w:firstLine="0"/>
        <w:jc w:val="both"/>
        <w:rPr>
          <w:sz w:val="20"/>
          <w:szCs w:val="20"/>
        </w:rPr>
      </w:pPr>
      <w:r w:rsidRPr="002E0CC3">
        <w:rPr>
          <w:sz w:val="20"/>
          <w:szCs w:val="20"/>
        </w:rPr>
        <w:t>Уведомить Заказчика по телефону либо по электронной почте об окончании ремонта и готовности сдать выполненные работы, либо о продлении времени ремонта в случае возникновения н</w:t>
      </w:r>
      <w:r w:rsidRPr="002E0CC3">
        <w:rPr>
          <w:sz w:val="20"/>
          <w:szCs w:val="20"/>
        </w:rPr>
        <w:t>е</w:t>
      </w:r>
      <w:r w:rsidRPr="002E0CC3">
        <w:rPr>
          <w:sz w:val="20"/>
          <w:szCs w:val="20"/>
        </w:rPr>
        <w:t>предвиденных работ.</w:t>
      </w:r>
    </w:p>
    <w:p w14:paraId="3DAEB12F" w14:textId="77777777" w:rsidR="000E7EC8" w:rsidRPr="002E0CC3" w:rsidRDefault="000E7EC8" w:rsidP="000E7EC8">
      <w:pPr>
        <w:numPr>
          <w:ilvl w:val="2"/>
          <w:numId w:val="4"/>
        </w:numPr>
        <w:tabs>
          <w:tab w:val="left" w:pos="284"/>
          <w:tab w:val="left" w:pos="567"/>
        </w:tabs>
        <w:ind w:left="0" w:right="-159" w:firstLine="0"/>
        <w:jc w:val="both"/>
        <w:rPr>
          <w:sz w:val="20"/>
          <w:szCs w:val="20"/>
        </w:rPr>
      </w:pPr>
      <w:r w:rsidRPr="002E0CC3">
        <w:rPr>
          <w:sz w:val="20"/>
          <w:szCs w:val="20"/>
        </w:rPr>
        <w:t>Сдать выполненную работу Заказчику, либо его уполномоченному представителю, и подписать акт выполненных работ (оказанных услуг). При передаче а</w:t>
      </w:r>
      <w:r w:rsidRPr="002E0CC3">
        <w:rPr>
          <w:sz w:val="20"/>
          <w:szCs w:val="20"/>
        </w:rPr>
        <w:t>в</w:t>
      </w:r>
      <w:r w:rsidRPr="002E0CC3">
        <w:rPr>
          <w:sz w:val="20"/>
          <w:szCs w:val="20"/>
        </w:rPr>
        <w:t>томобиля Заказчику, предоставлять все необходимые документы, оформленные в соответствии с требованиями действующего законодательства РФ.</w:t>
      </w:r>
    </w:p>
    <w:p w14:paraId="71D026F9" w14:textId="77777777" w:rsidR="008A2112" w:rsidRPr="002E0CC3" w:rsidRDefault="008A2112">
      <w:pPr>
        <w:ind w:right="-159"/>
        <w:jc w:val="both"/>
        <w:rPr>
          <w:b/>
          <w:bCs/>
          <w:sz w:val="20"/>
          <w:szCs w:val="20"/>
        </w:rPr>
      </w:pPr>
      <w:r w:rsidRPr="002E0CC3">
        <w:rPr>
          <w:b/>
          <w:bCs/>
          <w:sz w:val="20"/>
          <w:szCs w:val="20"/>
        </w:rPr>
        <w:t>4.2. Заказчик обязан:</w:t>
      </w:r>
    </w:p>
    <w:p w14:paraId="5974028F" w14:textId="77777777" w:rsidR="000E7EC8" w:rsidRPr="002E0CC3" w:rsidRDefault="008A2112" w:rsidP="000E7EC8">
      <w:pPr>
        <w:ind w:right="-159"/>
        <w:jc w:val="both"/>
        <w:rPr>
          <w:sz w:val="20"/>
          <w:szCs w:val="20"/>
        </w:rPr>
      </w:pPr>
      <w:r w:rsidRPr="002E0CC3">
        <w:rPr>
          <w:sz w:val="20"/>
          <w:szCs w:val="20"/>
        </w:rPr>
        <w:t>4.2.</w:t>
      </w:r>
      <w:proofErr w:type="gramStart"/>
      <w:r w:rsidRPr="002E0CC3">
        <w:rPr>
          <w:sz w:val="20"/>
          <w:szCs w:val="20"/>
        </w:rPr>
        <w:t>1.Передавать</w:t>
      </w:r>
      <w:proofErr w:type="gramEnd"/>
      <w:r w:rsidRPr="002E0CC3">
        <w:rPr>
          <w:sz w:val="20"/>
          <w:szCs w:val="20"/>
        </w:rPr>
        <w:t xml:space="preserve"> Исполнителю необходимую для оказания Услуг информацию и документацию.</w:t>
      </w:r>
      <w:r w:rsidR="000E7EC8" w:rsidRPr="002E0CC3">
        <w:rPr>
          <w:sz w:val="20"/>
          <w:szCs w:val="20"/>
        </w:rPr>
        <w:t xml:space="preserve"> Предоставить Исполнителю транспортное средство, готовое для выполнения ремонтных работ (при отсутствии груза и т. п.). Подписать акт приема-сдачи о приемке Исполнителем транспортного средства с указанием комплектности (некомплектности) транспортного средства, а также видимых наружных повреждений и дефектов. </w:t>
      </w:r>
    </w:p>
    <w:p w14:paraId="52931B90" w14:textId="77777777" w:rsidR="000E7EC8" w:rsidRPr="002E0CC3" w:rsidRDefault="000E7EC8" w:rsidP="000E7EC8">
      <w:pPr>
        <w:ind w:right="-159"/>
        <w:jc w:val="both"/>
        <w:rPr>
          <w:sz w:val="20"/>
          <w:szCs w:val="20"/>
        </w:rPr>
      </w:pPr>
      <w:r w:rsidRPr="002E0CC3">
        <w:rPr>
          <w:sz w:val="20"/>
          <w:szCs w:val="20"/>
        </w:rPr>
        <w:t>4.2.2. Принять транспортное средство в срок не более 3 (Три) рабочих дней с момента получения уведомления о готовности Исполнителя передать результат работ. Проверить, с участием Исполнителя, комплектность транспортного средства, объем и качество выполненных работ, принять выполненные работы, подписав окончательный заказ-наряд, акт приема-сдачи выполненных работ. В случае не подписания указанных документов, без предоставления письменных мотивированных возражений в этот же срок, работы считаются выполненными Исполнителем надлежащим образом и подлежат оплате.</w:t>
      </w:r>
    </w:p>
    <w:p w14:paraId="70954790" w14:textId="77777777" w:rsidR="008A2112" w:rsidRPr="002E0CC3" w:rsidRDefault="008A2112">
      <w:pPr>
        <w:ind w:right="-159"/>
        <w:jc w:val="both"/>
        <w:rPr>
          <w:sz w:val="20"/>
          <w:szCs w:val="20"/>
        </w:rPr>
      </w:pPr>
      <w:r w:rsidRPr="002E0CC3">
        <w:rPr>
          <w:sz w:val="20"/>
          <w:szCs w:val="20"/>
        </w:rPr>
        <w:t>4.2.</w:t>
      </w:r>
      <w:proofErr w:type="gramStart"/>
      <w:r w:rsidR="000E7EC8" w:rsidRPr="002E0CC3">
        <w:rPr>
          <w:sz w:val="20"/>
          <w:szCs w:val="20"/>
        </w:rPr>
        <w:t>3</w:t>
      </w:r>
      <w:r w:rsidRPr="002E0CC3">
        <w:rPr>
          <w:sz w:val="20"/>
          <w:szCs w:val="20"/>
        </w:rPr>
        <w:t>.Оплатить</w:t>
      </w:r>
      <w:proofErr w:type="gramEnd"/>
      <w:r w:rsidRPr="002E0CC3">
        <w:rPr>
          <w:sz w:val="20"/>
          <w:szCs w:val="20"/>
        </w:rPr>
        <w:t xml:space="preserve"> Услуги в установленный срок в соответствии с условиями настоящего </w:t>
      </w:r>
      <w:r w:rsidR="00924EA1" w:rsidRPr="002E0CC3">
        <w:rPr>
          <w:sz w:val="20"/>
          <w:szCs w:val="20"/>
        </w:rPr>
        <w:t>Контракт</w:t>
      </w:r>
      <w:r w:rsidRPr="002E0CC3">
        <w:rPr>
          <w:sz w:val="20"/>
          <w:szCs w:val="20"/>
        </w:rPr>
        <w:t>а.</w:t>
      </w:r>
    </w:p>
    <w:p w14:paraId="29E760DD" w14:textId="77777777" w:rsidR="008A2112" w:rsidRPr="002E0CC3" w:rsidRDefault="000E7EC8">
      <w:pPr>
        <w:ind w:right="-159"/>
        <w:jc w:val="both"/>
        <w:rPr>
          <w:sz w:val="20"/>
          <w:szCs w:val="20"/>
        </w:rPr>
      </w:pPr>
      <w:r w:rsidRPr="002E0CC3">
        <w:rPr>
          <w:sz w:val="20"/>
          <w:szCs w:val="20"/>
        </w:rPr>
        <w:t>4.2.</w:t>
      </w:r>
      <w:proofErr w:type="gramStart"/>
      <w:r w:rsidRPr="002E0CC3">
        <w:rPr>
          <w:sz w:val="20"/>
          <w:szCs w:val="20"/>
        </w:rPr>
        <w:t>4</w:t>
      </w:r>
      <w:r w:rsidR="008A2112" w:rsidRPr="002E0CC3">
        <w:rPr>
          <w:sz w:val="20"/>
          <w:szCs w:val="20"/>
        </w:rPr>
        <w:t>.Оплатить</w:t>
      </w:r>
      <w:proofErr w:type="gramEnd"/>
      <w:r w:rsidR="008A2112" w:rsidRPr="002E0CC3">
        <w:rPr>
          <w:sz w:val="20"/>
          <w:szCs w:val="20"/>
        </w:rPr>
        <w:t xml:space="preserve"> фактически произведенные до дня получения Исполнителем уведомления о расто</w:t>
      </w:r>
      <w:r w:rsidR="008A2112" w:rsidRPr="002E0CC3">
        <w:rPr>
          <w:sz w:val="20"/>
          <w:szCs w:val="20"/>
        </w:rPr>
        <w:t>р</w:t>
      </w:r>
      <w:r w:rsidR="008A2112" w:rsidRPr="002E0CC3">
        <w:rPr>
          <w:sz w:val="20"/>
          <w:szCs w:val="20"/>
        </w:rPr>
        <w:t xml:space="preserve">жении настоящего </w:t>
      </w:r>
      <w:r w:rsidR="00924EA1" w:rsidRPr="002E0CC3">
        <w:rPr>
          <w:sz w:val="20"/>
          <w:szCs w:val="20"/>
        </w:rPr>
        <w:t>Контракт</w:t>
      </w:r>
      <w:r w:rsidR="008A2112" w:rsidRPr="002E0CC3">
        <w:rPr>
          <w:sz w:val="20"/>
          <w:szCs w:val="20"/>
        </w:rPr>
        <w:t xml:space="preserve">а затраты Исполнителя на оказание Услуг по настоящему </w:t>
      </w:r>
      <w:r w:rsidR="00924EA1" w:rsidRPr="002E0CC3">
        <w:rPr>
          <w:sz w:val="20"/>
          <w:szCs w:val="20"/>
        </w:rPr>
        <w:t>Контракт</w:t>
      </w:r>
      <w:r w:rsidR="008A2112" w:rsidRPr="002E0CC3">
        <w:rPr>
          <w:sz w:val="20"/>
          <w:szCs w:val="20"/>
        </w:rPr>
        <w:t xml:space="preserve">у в случае досрочного расторжения настоящего </w:t>
      </w:r>
      <w:r w:rsidR="00924EA1" w:rsidRPr="002E0CC3">
        <w:rPr>
          <w:sz w:val="20"/>
          <w:szCs w:val="20"/>
        </w:rPr>
        <w:t>Контракт</w:t>
      </w:r>
      <w:r w:rsidR="008A2112" w:rsidRPr="002E0CC3">
        <w:rPr>
          <w:sz w:val="20"/>
          <w:szCs w:val="20"/>
        </w:rPr>
        <w:t>а по инициативе Заказчика.</w:t>
      </w:r>
    </w:p>
    <w:p w14:paraId="2C7BDA60" w14:textId="77777777" w:rsidR="00C80FAE" w:rsidRPr="002E0CC3" w:rsidRDefault="00C80FAE" w:rsidP="00C80FAE">
      <w:pPr>
        <w:ind w:right="-159"/>
        <w:jc w:val="both"/>
        <w:rPr>
          <w:b/>
          <w:bCs/>
          <w:sz w:val="20"/>
          <w:szCs w:val="20"/>
        </w:rPr>
      </w:pPr>
      <w:r w:rsidRPr="002E0CC3">
        <w:rPr>
          <w:b/>
          <w:bCs/>
          <w:sz w:val="20"/>
          <w:szCs w:val="20"/>
        </w:rPr>
        <w:t>4.3. Исполнитель вправе:</w:t>
      </w:r>
    </w:p>
    <w:p w14:paraId="2675516B" w14:textId="77777777" w:rsidR="00C80FAE" w:rsidRPr="002E0CC3" w:rsidRDefault="00C80FAE" w:rsidP="00C80FAE">
      <w:pPr>
        <w:ind w:right="-159"/>
        <w:jc w:val="both"/>
        <w:rPr>
          <w:sz w:val="20"/>
          <w:szCs w:val="20"/>
        </w:rPr>
      </w:pPr>
      <w:r w:rsidRPr="002E0CC3">
        <w:rPr>
          <w:sz w:val="20"/>
          <w:szCs w:val="20"/>
        </w:rPr>
        <w:t>4.3.1. Требовать своевременной приемки оказанных услуг и подписания акта об оказанных услугах либо обоснованного отказа от его подписания в установленные сроки.</w:t>
      </w:r>
    </w:p>
    <w:p w14:paraId="7DC146B7" w14:textId="77777777" w:rsidR="00C80FAE" w:rsidRPr="002E0CC3" w:rsidRDefault="00C80FAE" w:rsidP="00C80FAE">
      <w:pPr>
        <w:ind w:right="-159"/>
        <w:jc w:val="both"/>
        <w:rPr>
          <w:sz w:val="20"/>
          <w:szCs w:val="20"/>
        </w:rPr>
      </w:pPr>
      <w:r w:rsidRPr="002E0CC3">
        <w:rPr>
          <w:sz w:val="20"/>
          <w:szCs w:val="20"/>
        </w:rPr>
        <w:t>4.3.2. Требовать своевременной оплаты оказанных услуг в соответствии с подписанным актом об оказанных услугах.</w:t>
      </w:r>
    </w:p>
    <w:p w14:paraId="7AC2DA4E" w14:textId="77777777" w:rsidR="00C80FAE" w:rsidRPr="002E0CC3" w:rsidRDefault="00C80FAE" w:rsidP="000E7EC8">
      <w:pPr>
        <w:ind w:right="-159"/>
        <w:rPr>
          <w:sz w:val="20"/>
          <w:szCs w:val="20"/>
        </w:rPr>
      </w:pPr>
      <w:r w:rsidRPr="002E0CC3">
        <w:rPr>
          <w:sz w:val="20"/>
          <w:szCs w:val="20"/>
        </w:rPr>
        <w:t>4.3.3. Запрашивать у Заказчика любую относящуюся к предмету Контракта документацию и информацию.</w:t>
      </w:r>
    </w:p>
    <w:p w14:paraId="203DDE0B" w14:textId="77777777" w:rsidR="000E7EC8" w:rsidRPr="002E0CC3" w:rsidRDefault="000E7EC8" w:rsidP="000E7EC8">
      <w:pPr>
        <w:ind w:right="-159"/>
        <w:jc w:val="both"/>
        <w:rPr>
          <w:sz w:val="20"/>
          <w:szCs w:val="20"/>
        </w:rPr>
      </w:pPr>
      <w:r w:rsidRPr="002E0CC3">
        <w:rPr>
          <w:sz w:val="20"/>
          <w:szCs w:val="20"/>
        </w:rPr>
        <w:t>4.3.4. Продлевать срок ремонта в следующих случаях:</w:t>
      </w:r>
    </w:p>
    <w:p w14:paraId="007C21A5" w14:textId="77777777" w:rsidR="000E7EC8" w:rsidRPr="002E0CC3" w:rsidRDefault="000E7EC8" w:rsidP="000E7EC8">
      <w:pPr>
        <w:tabs>
          <w:tab w:val="num" w:pos="2520"/>
        </w:tabs>
        <w:ind w:right="-159"/>
        <w:jc w:val="both"/>
        <w:rPr>
          <w:bCs/>
          <w:sz w:val="20"/>
          <w:szCs w:val="20"/>
        </w:rPr>
      </w:pPr>
      <w:r w:rsidRPr="002E0CC3">
        <w:rPr>
          <w:bCs/>
          <w:sz w:val="20"/>
          <w:szCs w:val="20"/>
        </w:rPr>
        <w:lastRenderedPageBreak/>
        <w:t>- при наступлении обстоятельств непреодолимой силы (время выполнения работ увеличивается на срок действия обстоятельств непреодолимой силы);</w:t>
      </w:r>
    </w:p>
    <w:p w14:paraId="35235BA8" w14:textId="77777777" w:rsidR="000E7EC8" w:rsidRPr="002E0CC3" w:rsidRDefault="000E7EC8" w:rsidP="000E7EC8">
      <w:pPr>
        <w:tabs>
          <w:tab w:val="num" w:pos="2520"/>
        </w:tabs>
        <w:ind w:right="-159"/>
        <w:jc w:val="both"/>
        <w:rPr>
          <w:bCs/>
          <w:sz w:val="20"/>
          <w:szCs w:val="20"/>
        </w:rPr>
      </w:pPr>
      <w:r w:rsidRPr="002E0CC3">
        <w:rPr>
          <w:bCs/>
          <w:sz w:val="20"/>
          <w:szCs w:val="20"/>
        </w:rPr>
        <w:t xml:space="preserve">- при нарушении Заказчиком сроков совершения каких-либо действий и обязательств по настоящему </w:t>
      </w:r>
      <w:r w:rsidR="00F12547" w:rsidRPr="002E0CC3">
        <w:rPr>
          <w:bCs/>
          <w:sz w:val="20"/>
          <w:szCs w:val="20"/>
        </w:rPr>
        <w:t xml:space="preserve">Контракту </w:t>
      </w:r>
      <w:r w:rsidRPr="002E0CC3">
        <w:rPr>
          <w:bCs/>
          <w:sz w:val="20"/>
          <w:szCs w:val="20"/>
        </w:rPr>
        <w:t>(время выполнения и нахождения автомобиля на сервисной станции исполнителя увеличивается на срок, равный времени просрочки Заказчиком).</w:t>
      </w:r>
    </w:p>
    <w:p w14:paraId="28801606" w14:textId="77777777" w:rsidR="00C80FAE" w:rsidRPr="002E0CC3" w:rsidRDefault="00C80FAE" w:rsidP="00C80FAE">
      <w:pPr>
        <w:ind w:right="-159"/>
        <w:jc w:val="both"/>
        <w:rPr>
          <w:b/>
          <w:bCs/>
          <w:sz w:val="20"/>
          <w:szCs w:val="20"/>
        </w:rPr>
      </w:pPr>
      <w:r w:rsidRPr="002E0CC3">
        <w:rPr>
          <w:b/>
          <w:bCs/>
          <w:sz w:val="20"/>
          <w:szCs w:val="20"/>
        </w:rPr>
        <w:t>4.4. Заказчик вправе:</w:t>
      </w:r>
    </w:p>
    <w:p w14:paraId="54D9A8ED" w14:textId="77777777" w:rsidR="00C80FAE" w:rsidRPr="002E0CC3" w:rsidRDefault="00C80FAE" w:rsidP="00C80FAE">
      <w:pPr>
        <w:ind w:right="-159"/>
        <w:jc w:val="both"/>
        <w:rPr>
          <w:sz w:val="20"/>
          <w:szCs w:val="20"/>
        </w:rPr>
      </w:pPr>
      <w:r w:rsidRPr="002E0CC3">
        <w:rPr>
          <w:sz w:val="20"/>
          <w:szCs w:val="20"/>
        </w:rPr>
        <w:t>4.4.1. Требовать надлежащего исполнения обязательств по настоящему Контракту.</w:t>
      </w:r>
    </w:p>
    <w:p w14:paraId="3D326BE5" w14:textId="77777777" w:rsidR="00C80FAE" w:rsidRPr="002E0CC3" w:rsidRDefault="00C80FAE" w:rsidP="00C80FAE">
      <w:pPr>
        <w:ind w:right="-159"/>
        <w:jc w:val="both"/>
        <w:rPr>
          <w:sz w:val="20"/>
          <w:szCs w:val="20"/>
        </w:rPr>
      </w:pPr>
      <w:r w:rsidRPr="002E0CC3">
        <w:rPr>
          <w:sz w:val="20"/>
          <w:szCs w:val="20"/>
        </w:rPr>
        <w:t>4.4.2. Требовать своевременного устранения выявленных недостатков.</w:t>
      </w:r>
    </w:p>
    <w:p w14:paraId="5261FF9D" w14:textId="77777777" w:rsidR="00C80FAE" w:rsidRPr="002E0CC3" w:rsidRDefault="00C80FAE" w:rsidP="00C80FAE">
      <w:pPr>
        <w:ind w:right="-159"/>
        <w:jc w:val="both"/>
        <w:rPr>
          <w:sz w:val="20"/>
          <w:szCs w:val="20"/>
        </w:rPr>
      </w:pPr>
      <w:r w:rsidRPr="002E0CC3">
        <w:rPr>
          <w:sz w:val="20"/>
          <w:szCs w:val="20"/>
        </w:rPr>
        <w:t>4.4.3. Требовать своевременного представления надлежащим образом оформленной отчетной документации, подтверждающей исполнение обязанностей по настоящему Контракту.</w:t>
      </w:r>
    </w:p>
    <w:p w14:paraId="1498188F" w14:textId="77777777" w:rsidR="00C80FAE" w:rsidRPr="002E0CC3" w:rsidRDefault="00C80FAE" w:rsidP="00C80FAE">
      <w:pPr>
        <w:ind w:right="-159"/>
        <w:jc w:val="both"/>
        <w:rPr>
          <w:sz w:val="20"/>
          <w:szCs w:val="20"/>
        </w:rPr>
      </w:pPr>
      <w:r w:rsidRPr="002E0CC3">
        <w:rPr>
          <w:sz w:val="20"/>
          <w:szCs w:val="20"/>
        </w:rPr>
        <w:t>4.4.4. Запрашивать у Исполнителя любую относящуюся к предмету Контракта документацию и информацию.</w:t>
      </w:r>
    </w:p>
    <w:p w14:paraId="29F2D65B" w14:textId="77777777" w:rsidR="000E7EC8" w:rsidRPr="002E0CC3" w:rsidRDefault="000E7EC8" w:rsidP="00C80FAE">
      <w:pPr>
        <w:ind w:right="-159"/>
        <w:jc w:val="both"/>
        <w:rPr>
          <w:sz w:val="20"/>
          <w:szCs w:val="20"/>
        </w:rPr>
      </w:pPr>
    </w:p>
    <w:p w14:paraId="64162192" w14:textId="77777777" w:rsidR="008A2112" w:rsidRPr="002E0CC3" w:rsidRDefault="008A2112" w:rsidP="001D14EC">
      <w:pPr>
        <w:numPr>
          <w:ilvl w:val="0"/>
          <w:numId w:val="4"/>
        </w:numPr>
        <w:ind w:right="-159"/>
        <w:jc w:val="center"/>
        <w:rPr>
          <w:b/>
          <w:sz w:val="20"/>
          <w:szCs w:val="20"/>
        </w:rPr>
      </w:pPr>
      <w:r w:rsidRPr="002E0CC3">
        <w:rPr>
          <w:b/>
          <w:sz w:val="20"/>
          <w:szCs w:val="20"/>
        </w:rPr>
        <w:t>Конфиденциальность</w:t>
      </w:r>
    </w:p>
    <w:p w14:paraId="4012C6F0" w14:textId="77777777" w:rsidR="008A2112" w:rsidRPr="002E0CC3" w:rsidRDefault="008A2112">
      <w:pPr>
        <w:pStyle w:val="a3"/>
        <w:ind w:left="0"/>
        <w:jc w:val="both"/>
        <w:rPr>
          <w:sz w:val="20"/>
          <w:szCs w:val="20"/>
        </w:rPr>
      </w:pPr>
      <w:r w:rsidRPr="002E0CC3">
        <w:rPr>
          <w:sz w:val="20"/>
          <w:szCs w:val="20"/>
        </w:rPr>
        <w:t>5.</w:t>
      </w:r>
      <w:proofErr w:type="gramStart"/>
      <w:r w:rsidRPr="002E0CC3">
        <w:rPr>
          <w:sz w:val="20"/>
          <w:szCs w:val="20"/>
        </w:rPr>
        <w:t>1.Стороны</w:t>
      </w:r>
      <w:proofErr w:type="gramEnd"/>
      <w:r w:rsidRPr="002E0CC3">
        <w:rPr>
          <w:sz w:val="20"/>
          <w:szCs w:val="20"/>
        </w:rPr>
        <w:t xml:space="preserve"> обязаны сохранять конфиденциальность информации, полученной в ходе исполн</w:t>
      </w:r>
      <w:r w:rsidRPr="002E0CC3">
        <w:rPr>
          <w:sz w:val="20"/>
          <w:szCs w:val="20"/>
        </w:rPr>
        <w:t>е</w:t>
      </w:r>
      <w:r w:rsidRPr="002E0CC3">
        <w:rPr>
          <w:sz w:val="20"/>
          <w:szCs w:val="20"/>
        </w:rPr>
        <w:t xml:space="preserve">ния настоящего </w:t>
      </w:r>
      <w:r w:rsidR="00924EA1" w:rsidRPr="002E0CC3">
        <w:rPr>
          <w:sz w:val="20"/>
          <w:szCs w:val="20"/>
        </w:rPr>
        <w:t>Контракт</w:t>
      </w:r>
      <w:r w:rsidRPr="002E0CC3">
        <w:rPr>
          <w:sz w:val="20"/>
          <w:szCs w:val="20"/>
        </w:rPr>
        <w:t>а.</w:t>
      </w:r>
    </w:p>
    <w:p w14:paraId="2B66CA6B" w14:textId="77777777" w:rsidR="008A2112" w:rsidRPr="002E0CC3" w:rsidRDefault="008A2112">
      <w:pPr>
        <w:ind w:right="-159"/>
        <w:jc w:val="both"/>
        <w:rPr>
          <w:sz w:val="20"/>
          <w:szCs w:val="20"/>
        </w:rPr>
      </w:pPr>
      <w:r w:rsidRPr="002E0CC3">
        <w:rPr>
          <w:sz w:val="20"/>
          <w:szCs w:val="20"/>
        </w:rPr>
        <w:t>5.</w:t>
      </w:r>
      <w:proofErr w:type="gramStart"/>
      <w:r w:rsidRPr="002E0CC3">
        <w:rPr>
          <w:sz w:val="20"/>
          <w:szCs w:val="20"/>
        </w:rPr>
        <w:t>2.Передача</w:t>
      </w:r>
      <w:proofErr w:type="gramEnd"/>
      <w:r w:rsidRPr="002E0CC3">
        <w:rPr>
          <w:sz w:val="20"/>
          <w:szCs w:val="20"/>
        </w:rPr>
        <w:t xml:space="preserve"> конфиденциальной информации третьим лицам, опубликование или иное разгл</w:t>
      </w:r>
      <w:r w:rsidRPr="002E0CC3">
        <w:rPr>
          <w:sz w:val="20"/>
          <w:szCs w:val="20"/>
        </w:rPr>
        <w:t>а</w:t>
      </w:r>
      <w:r w:rsidRPr="002E0CC3">
        <w:rPr>
          <w:sz w:val="20"/>
          <w:szCs w:val="20"/>
        </w:rPr>
        <w:t>шение такой информации может осуществляться только с письменного согласия Заказчика, незав</w:t>
      </w:r>
      <w:r w:rsidRPr="002E0CC3">
        <w:rPr>
          <w:sz w:val="20"/>
          <w:szCs w:val="20"/>
        </w:rPr>
        <w:t>и</w:t>
      </w:r>
      <w:r w:rsidRPr="002E0CC3">
        <w:rPr>
          <w:sz w:val="20"/>
          <w:szCs w:val="20"/>
        </w:rPr>
        <w:t xml:space="preserve">симо от причины прекращения действия настоящего </w:t>
      </w:r>
      <w:r w:rsidR="00924EA1" w:rsidRPr="002E0CC3">
        <w:rPr>
          <w:sz w:val="20"/>
          <w:szCs w:val="20"/>
        </w:rPr>
        <w:t>Контракт</w:t>
      </w:r>
      <w:r w:rsidRPr="002E0CC3">
        <w:rPr>
          <w:sz w:val="20"/>
          <w:szCs w:val="20"/>
        </w:rPr>
        <w:t>а.</w:t>
      </w:r>
    </w:p>
    <w:p w14:paraId="21702D8F" w14:textId="77777777" w:rsidR="008A2112" w:rsidRDefault="008A2112">
      <w:pPr>
        <w:ind w:right="-159"/>
        <w:jc w:val="both"/>
        <w:rPr>
          <w:sz w:val="20"/>
          <w:szCs w:val="20"/>
        </w:rPr>
      </w:pPr>
      <w:r w:rsidRPr="002E0CC3">
        <w:rPr>
          <w:sz w:val="20"/>
          <w:szCs w:val="20"/>
        </w:rPr>
        <w:t>5.</w:t>
      </w:r>
      <w:proofErr w:type="gramStart"/>
      <w:r w:rsidRPr="002E0CC3">
        <w:rPr>
          <w:sz w:val="20"/>
          <w:szCs w:val="20"/>
        </w:rPr>
        <w:t>3.Исполнитель</w:t>
      </w:r>
      <w:proofErr w:type="gramEnd"/>
      <w:r w:rsidRPr="002E0CC3">
        <w:rPr>
          <w:sz w:val="20"/>
          <w:szCs w:val="20"/>
        </w:rPr>
        <w:t xml:space="preserve">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w:t>
      </w:r>
      <w:r w:rsidRPr="002E0CC3">
        <w:rPr>
          <w:sz w:val="20"/>
          <w:szCs w:val="20"/>
        </w:rPr>
        <w:t>е</w:t>
      </w:r>
      <w:r w:rsidRPr="002E0CC3">
        <w:rPr>
          <w:sz w:val="20"/>
          <w:szCs w:val="20"/>
        </w:rPr>
        <w:t>рации, если он предварительно уведомит Заказчика об обращении за информацией соответствующих гос</w:t>
      </w:r>
      <w:r w:rsidRPr="002E0CC3">
        <w:rPr>
          <w:sz w:val="20"/>
          <w:szCs w:val="20"/>
        </w:rPr>
        <w:t>у</w:t>
      </w:r>
      <w:r w:rsidRPr="002E0CC3">
        <w:rPr>
          <w:sz w:val="20"/>
          <w:szCs w:val="20"/>
        </w:rPr>
        <w:t>дарственных органов.</w:t>
      </w:r>
    </w:p>
    <w:p w14:paraId="679093C0" w14:textId="77777777" w:rsidR="002E0CC3" w:rsidRPr="002E0CC3" w:rsidRDefault="002E0CC3">
      <w:pPr>
        <w:ind w:right="-159"/>
        <w:jc w:val="both"/>
        <w:rPr>
          <w:sz w:val="20"/>
          <w:szCs w:val="20"/>
        </w:rPr>
      </w:pPr>
    </w:p>
    <w:p w14:paraId="30810D8F" w14:textId="77777777" w:rsidR="008A2112" w:rsidRPr="002E0CC3" w:rsidRDefault="008A2112" w:rsidP="001D14EC">
      <w:pPr>
        <w:numPr>
          <w:ilvl w:val="0"/>
          <w:numId w:val="4"/>
        </w:numPr>
        <w:ind w:right="-159"/>
        <w:jc w:val="center"/>
        <w:rPr>
          <w:b/>
          <w:sz w:val="20"/>
          <w:szCs w:val="20"/>
        </w:rPr>
      </w:pPr>
      <w:r w:rsidRPr="002E0CC3">
        <w:rPr>
          <w:b/>
          <w:sz w:val="20"/>
          <w:szCs w:val="20"/>
        </w:rPr>
        <w:t>Ответственность Сторон</w:t>
      </w:r>
    </w:p>
    <w:p w14:paraId="61F1F480" w14:textId="77777777" w:rsidR="00E009F3" w:rsidRPr="002E0CC3" w:rsidRDefault="00E009F3" w:rsidP="00E009F3">
      <w:pPr>
        <w:pStyle w:val="ConsPlusNormal"/>
        <w:ind w:firstLine="0"/>
        <w:jc w:val="both"/>
        <w:rPr>
          <w:rFonts w:ascii="Times New Roman" w:hAnsi="Times New Roman" w:cs="Times New Roman"/>
          <w:bCs/>
        </w:rPr>
      </w:pPr>
      <w:r w:rsidRPr="002E0CC3">
        <w:rPr>
          <w:rFonts w:ascii="Times New Roman" w:hAnsi="Times New Roman" w:cs="Times New Roman"/>
          <w:bCs/>
        </w:rPr>
        <w:t xml:space="preserve">6.1. За неисполнение или ненадлежащие исполнение обязательств по настоящему Контракту Стороны несут ответственность в соответствии с законодательством Российской Федерации, в том числе в соответствии со статьей 34 Закона 44-ФЗ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от 30.08.2017 № 1042 (далее - Правила). </w:t>
      </w:r>
    </w:p>
    <w:p w14:paraId="1A3DAC44" w14:textId="77777777" w:rsidR="00E009F3" w:rsidRPr="002E0CC3" w:rsidRDefault="00E009F3" w:rsidP="00E009F3">
      <w:pPr>
        <w:pStyle w:val="ConsPlusNormal"/>
        <w:ind w:firstLine="0"/>
        <w:jc w:val="both"/>
        <w:rPr>
          <w:rFonts w:ascii="Times New Roman" w:hAnsi="Times New Roman" w:cs="Times New Roman"/>
          <w:bCs/>
        </w:rPr>
      </w:pPr>
      <w:r w:rsidRPr="002E0CC3">
        <w:rPr>
          <w:rFonts w:ascii="Times New Roman" w:hAnsi="Times New Roman" w:cs="Times New Roman"/>
          <w:bCs/>
        </w:rPr>
        <w:t xml:space="preserve">6.2. Неустойка (пеня, штраф) начисленные виновной Стороне по настоящему Контракту выплачивается на основании письменного требования (претензии) добросовестной Стороны и приложенного к нему (ней) счета на уплату неустойки (пени, штрафа). </w:t>
      </w:r>
    </w:p>
    <w:p w14:paraId="4B067768" w14:textId="77777777" w:rsidR="00E009F3" w:rsidRPr="002E0CC3" w:rsidRDefault="00E009F3" w:rsidP="00E009F3">
      <w:pPr>
        <w:pStyle w:val="ConsPlusNormal"/>
        <w:ind w:firstLine="0"/>
        <w:jc w:val="both"/>
        <w:rPr>
          <w:rFonts w:ascii="Times New Roman" w:hAnsi="Times New Roman" w:cs="Times New Roman"/>
          <w:b/>
        </w:rPr>
      </w:pPr>
      <w:r w:rsidRPr="002E0CC3">
        <w:rPr>
          <w:rFonts w:ascii="Times New Roman" w:hAnsi="Times New Roman" w:cs="Times New Roman"/>
          <w:b/>
        </w:rPr>
        <w:t xml:space="preserve">6.3. Ответственность Заказчика: </w:t>
      </w:r>
    </w:p>
    <w:p w14:paraId="521FAE4A"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6.3.1. В случае просрочки исполнения Заказчиком обязательств, предусмотренных Контрактом, </w:t>
      </w:r>
      <w:r w:rsidR="00BD46BB" w:rsidRPr="002E0CC3">
        <w:rPr>
          <w:rFonts w:ascii="Times New Roman" w:hAnsi="Times New Roman" w:cs="Times New Roman"/>
          <w:bCs/>
        </w:rPr>
        <w:t>Исполнитель</w:t>
      </w:r>
      <w:r w:rsidRPr="002E0CC3">
        <w:rPr>
          <w:rFonts w:ascii="Times New Roman" w:hAnsi="Times New Roman" w:cs="Times New Roman"/>
          <w:bCs/>
        </w:rPr>
        <w:t xml:space="preserve"> вправе потребовать уплаты пеней. </w:t>
      </w:r>
    </w:p>
    <w:p w14:paraId="246E4119"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настоящим Контрактом в размере 1/300 (одной трехсотой) действующей на дату уплаты пеней ключевой ставки Центрального Банка Российской Федерации от не уплаченной в срок суммы. </w:t>
      </w:r>
    </w:p>
    <w:p w14:paraId="34C42B5B"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6.3.2.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proofErr w:type="gramStart"/>
      <w:r w:rsidRPr="002E0CC3">
        <w:rPr>
          <w:rFonts w:ascii="Times New Roman" w:hAnsi="Times New Roman" w:cs="Times New Roman"/>
          <w:bCs/>
        </w:rPr>
        <w:t>контрактом</w:t>
      </w:r>
      <w:proofErr w:type="gramEnd"/>
      <w:r w:rsidRPr="002E0CC3">
        <w:rPr>
          <w:rFonts w:ascii="Times New Roman" w:hAnsi="Times New Roman" w:cs="Times New Roman"/>
          <w:bCs/>
        </w:rPr>
        <w:t xml:space="preserve"> и устанавливается в следующем порядке: </w:t>
      </w:r>
    </w:p>
    <w:p w14:paraId="64C022A4"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а) 1000 рублей, если цена контракта не превышает 3 млн. рублей (включительно); </w:t>
      </w:r>
    </w:p>
    <w:p w14:paraId="39FDCC97"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б) 5000 рублей, если цена контракта составляет от 3 млн. рублей до 50 млн. рублей (включительно); </w:t>
      </w:r>
    </w:p>
    <w:p w14:paraId="589E7C9E"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6.3.3. Общая сумма начисленной неустойки (штрафа, пени) за ненадлежащее исполнение Заказчиком обязательств, предусмотренных Контрактом, не может превышать цену Контракта. </w:t>
      </w:r>
    </w:p>
    <w:p w14:paraId="531FA957" w14:textId="77777777" w:rsidR="00E009F3" w:rsidRPr="002E0CC3" w:rsidRDefault="00E009F3" w:rsidP="00E009F3">
      <w:pPr>
        <w:pStyle w:val="ConsPlusNormal"/>
        <w:ind w:firstLine="0"/>
        <w:jc w:val="both"/>
        <w:rPr>
          <w:rFonts w:ascii="Times New Roman" w:hAnsi="Times New Roman" w:cs="Times New Roman"/>
          <w:b/>
        </w:rPr>
      </w:pPr>
      <w:r w:rsidRPr="002E0CC3">
        <w:rPr>
          <w:rFonts w:ascii="Times New Roman" w:hAnsi="Times New Roman" w:cs="Times New Roman"/>
          <w:b/>
        </w:rPr>
        <w:t xml:space="preserve">6.4. Ответственность </w:t>
      </w:r>
      <w:r w:rsidR="00BD46BB" w:rsidRPr="002E0CC3">
        <w:rPr>
          <w:rFonts w:ascii="Times New Roman" w:hAnsi="Times New Roman" w:cs="Times New Roman"/>
          <w:b/>
        </w:rPr>
        <w:t>Исполнителя</w:t>
      </w:r>
      <w:r w:rsidRPr="002E0CC3">
        <w:rPr>
          <w:rFonts w:ascii="Times New Roman" w:hAnsi="Times New Roman" w:cs="Times New Roman"/>
          <w:b/>
        </w:rPr>
        <w:t xml:space="preserve">: </w:t>
      </w:r>
    </w:p>
    <w:p w14:paraId="00B056AF"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6.4.1. В случае просрочки исполнения </w:t>
      </w:r>
      <w:r w:rsidR="00BD46BB" w:rsidRPr="002E0CC3">
        <w:rPr>
          <w:rFonts w:ascii="Times New Roman" w:hAnsi="Times New Roman" w:cs="Times New Roman"/>
          <w:bCs/>
        </w:rPr>
        <w:t>Исполнителем</w:t>
      </w:r>
      <w:r w:rsidRPr="002E0CC3">
        <w:rPr>
          <w:rFonts w:ascii="Times New Roman" w:hAnsi="Times New Roman" w:cs="Times New Roman"/>
          <w:bCs/>
        </w:rPr>
        <w:t xml:space="preserve"> обязательств, предусмотренных настоящим Контрактом, Поставщик обязуется выплатить Заказчику пени. </w:t>
      </w:r>
    </w:p>
    <w:p w14:paraId="07FA3685"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Пеня начисляется за каждый день просрочки исполнения </w:t>
      </w:r>
      <w:r w:rsidR="00BD46BB" w:rsidRPr="002E0CC3">
        <w:rPr>
          <w:rFonts w:ascii="Times New Roman" w:hAnsi="Times New Roman" w:cs="Times New Roman"/>
          <w:bCs/>
        </w:rPr>
        <w:t>Исполнителем</w:t>
      </w:r>
      <w:r w:rsidRPr="002E0CC3">
        <w:rPr>
          <w:rFonts w:ascii="Times New Roman" w:hAnsi="Times New Roman" w:cs="Times New Roman"/>
          <w:bCs/>
        </w:rPr>
        <w:t xml:space="preserve"> обязательства, предусмотренного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BD46BB" w:rsidRPr="002E0CC3">
        <w:rPr>
          <w:rFonts w:ascii="Times New Roman" w:hAnsi="Times New Roman" w:cs="Times New Roman"/>
          <w:bCs/>
        </w:rPr>
        <w:t>Исполнителем</w:t>
      </w:r>
      <w:r w:rsidRPr="002E0CC3">
        <w:rPr>
          <w:rFonts w:ascii="Times New Roman" w:hAnsi="Times New Roman" w:cs="Times New Roman"/>
          <w:bCs/>
        </w:rPr>
        <w:t xml:space="preserve">. </w:t>
      </w:r>
    </w:p>
    <w:p w14:paraId="250A2F9C"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6.4.2. За каждый факт неисполнения или ненадлежащего исполнения </w:t>
      </w:r>
      <w:r w:rsidR="00BD46BB" w:rsidRPr="002E0CC3">
        <w:rPr>
          <w:rFonts w:ascii="Times New Roman" w:hAnsi="Times New Roman" w:cs="Times New Roman"/>
          <w:bCs/>
        </w:rPr>
        <w:t>Исполнителем</w:t>
      </w:r>
      <w:r w:rsidRPr="002E0CC3">
        <w:rPr>
          <w:rFonts w:ascii="Times New Roman" w:hAnsi="Times New Roman" w:cs="Times New Roman"/>
          <w:bC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 (за исключением случаев, предусмотренных пунктами 6.4.3-6.4.5 настоящего Контракта): </w:t>
      </w:r>
    </w:p>
    <w:p w14:paraId="12D147DB"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а) 10 процентов цены Контракта (этапа) в случае, если цена Контракта (этапа) не превышает 3 млн. рублей; </w:t>
      </w:r>
    </w:p>
    <w:p w14:paraId="01BE6608"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б) 5 процентов цены Контракта (этапа) в случае, если цена Контракта (этапа) составляет от 3 млн. рублей до 50 млн. рублей (включительно). </w:t>
      </w:r>
    </w:p>
    <w:p w14:paraId="005CE4FD"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6.4.3.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 1042 от 30 августа 2017 года (с последующими изменениями),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 </w:t>
      </w:r>
    </w:p>
    <w:p w14:paraId="06C96FDB"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lastRenderedPageBreak/>
        <w:t xml:space="preserve">- в случае, если цены контракта не превышает начальную (максимальную) цену контракта: </w:t>
      </w:r>
    </w:p>
    <w:p w14:paraId="78D4DE48"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а) 10 процентов начальной (максимальной) цены контракта, если) цена контракта не превышает 3 млн. рублей; </w:t>
      </w:r>
    </w:p>
    <w:p w14:paraId="19607188"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б) 5 процентов начальной (максимальной) цены контракта, если цена контракта составляет от 3 млн. рублей до 50 млн. рублей (включительно); </w:t>
      </w:r>
    </w:p>
    <w:p w14:paraId="23F03537"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 в случае, если цены контракта превышает начальную (максимальную) цену контракта: </w:t>
      </w:r>
    </w:p>
    <w:p w14:paraId="51364B68"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а) 10 процентов цены контракта, если цена контракта не превышает 3 млн. рублей; </w:t>
      </w:r>
    </w:p>
    <w:p w14:paraId="2AF7B91D"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б) 5 процентов цены контракта, если цена контракта составляет от 3 млн. рублей до 50 млн. рублей (включительно). </w:t>
      </w:r>
    </w:p>
    <w:p w14:paraId="7C854953"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6.4.4. За каждый факт неисполнения или ненадлежащего исполнения </w:t>
      </w:r>
      <w:r w:rsidR="00BD46BB" w:rsidRPr="002E0CC3">
        <w:rPr>
          <w:rFonts w:ascii="Times New Roman" w:hAnsi="Times New Roman" w:cs="Times New Roman"/>
          <w:bCs/>
        </w:rPr>
        <w:t>Исполнителем</w:t>
      </w:r>
      <w:r w:rsidRPr="002E0CC3">
        <w:rPr>
          <w:rFonts w:ascii="Times New Roman" w:hAnsi="Times New Roman" w:cs="Times New Roman"/>
          <w:bCs/>
        </w:rPr>
        <w:t xml:space="preserve"> обязательств, предусмотренного Контрактом, которое не имеет стоимостного выражения, размер штрафа определяется в следующем порядке: </w:t>
      </w:r>
    </w:p>
    <w:p w14:paraId="205AF369"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а) 1000 рублей, если цена Контракта не превышает 3 млн. рублей; </w:t>
      </w:r>
    </w:p>
    <w:p w14:paraId="5C38B92B"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б) 5000 рублей, если цена Контракта составляет от 3 млн. рублей до 50 млн. рублей (включительно); </w:t>
      </w:r>
    </w:p>
    <w:p w14:paraId="07247F0A"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в) 10000 рублей, если цена Контракта составляет от 50 млн. рублей до 100 млн. рублей (включительно); </w:t>
      </w:r>
    </w:p>
    <w:p w14:paraId="1E2A6300"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г) 100000 рублей, если цена Контракта превышает 100 млн. рублей. </w:t>
      </w:r>
    </w:p>
    <w:p w14:paraId="5B24AB99" w14:textId="77777777" w:rsidR="00E009F3" w:rsidRPr="002E0CC3" w:rsidRDefault="00E009F3" w:rsidP="00E009F3">
      <w:pPr>
        <w:pStyle w:val="ConsPlusNormal"/>
        <w:ind w:firstLine="540"/>
        <w:jc w:val="both"/>
        <w:rPr>
          <w:rFonts w:ascii="Times New Roman" w:hAnsi="Times New Roman" w:cs="Times New Roman"/>
          <w:bCs/>
        </w:rPr>
      </w:pPr>
      <w:r w:rsidRPr="002E0CC3">
        <w:rPr>
          <w:rFonts w:ascii="Times New Roman" w:hAnsi="Times New Roman" w:cs="Times New Roman"/>
          <w:bCs/>
        </w:rPr>
        <w:t xml:space="preserve">6.4.5. Общая сумма начисленной неустойки (штрафа, пени) за неисполнение или ненадлежащее исполнение </w:t>
      </w:r>
      <w:r w:rsidR="00BD46BB" w:rsidRPr="002E0CC3">
        <w:rPr>
          <w:rFonts w:ascii="Times New Roman" w:hAnsi="Times New Roman" w:cs="Times New Roman"/>
          <w:bCs/>
        </w:rPr>
        <w:t>Исполнителем</w:t>
      </w:r>
      <w:r w:rsidRPr="002E0CC3">
        <w:rPr>
          <w:rFonts w:ascii="Times New Roman" w:hAnsi="Times New Roman" w:cs="Times New Roman"/>
          <w:bCs/>
        </w:rPr>
        <w:t xml:space="preserve"> обязательств, предусмотренных Контрактом, не может превышать цену Контракта. </w:t>
      </w:r>
    </w:p>
    <w:p w14:paraId="28D7FA0E" w14:textId="77777777" w:rsidR="00E009F3" w:rsidRPr="002E0CC3" w:rsidRDefault="00E009F3" w:rsidP="00E009F3">
      <w:pPr>
        <w:pStyle w:val="ConsPlusNormal"/>
        <w:ind w:firstLine="0"/>
        <w:jc w:val="both"/>
        <w:rPr>
          <w:rFonts w:ascii="Times New Roman" w:hAnsi="Times New Roman" w:cs="Times New Roman"/>
          <w:bCs/>
        </w:rPr>
      </w:pPr>
      <w:r w:rsidRPr="002E0CC3">
        <w:rPr>
          <w:rFonts w:ascii="Times New Roman" w:hAnsi="Times New Roman" w:cs="Times New Roman"/>
          <w:bCs/>
        </w:rPr>
        <w:t xml:space="preserve">6.5. В случае если Заказчик понес убытки вследствие ненадлежащего исполнения </w:t>
      </w:r>
      <w:r w:rsidR="00F12547" w:rsidRPr="002E0CC3">
        <w:rPr>
          <w:rFonts w:ascii="Times New Roman" w:hAnsi="Times New Roman" w:cs="Times New Roman"/>
          <w:bCs/>
        </w:rPr>
        <w:t>Исполнителем</w:t>
      </w:r>
      <w:r w:rsidRPr="002E0CC3">
        <w:rPr>
          <w:rFonts w:ascii="Times New Roman" w:hAnsi="Times New Roman" w:cs="Times New Roman"/>
          <w:bCs/>
        </w:rPr>
        <w:t xml:space="preserve"> своих обязательств по настоящему Контракту, </w:t>
      </w:r>
      <w:r w:rsidR="00BD46BB" w:rsidRPr="002E0CC3">
        <w:rPr>
          <w:rFonts w:ascii="Times New Roman" w:hAnsi="Times New Roman" w:cs="Times New Roman"/>
          <w:bCs/>
        </w:rPr>
        <w:t>Исполнитель</w:t>
      </w:r>
      <w:r w:rsidRPr="002E0CC3">
        <w:rPr>
          <w:rFonts w:ascii="Times New Roman" w:hAnsi="Times New Roman" w:cs="Times New Roman"/>
          <w:bCs/>
        </w:rPr>
        <w:t xml:space="preserve"> (подрядчик, исполнитель) обязан возместить такие убытки Заказчику независимо от уплаты неустойки. </w:t>
      </w:r>
    </w:p>
    <w:p w14:paraId="00A0AD07" w14:textId="77777777" w:rsidR="00E009F3" w:rsidRPr="002E0CC3" w:rsidRDefault="00E009F3" w:rsidP="00E009F3">
      <w:pPr>
        <w:pStyle w:val="ConsPlusNormal"/>
        <w:ind w:firstLine="0"/>
        <w:jc w:val="both"/>
        <w:rPr>
          <w:rFonts w:ascii="Times New Roman" w:hAnsi="Times New Roman" w:cs="Times New Roman"/>
          <w:bCs/>
        </w:rPr>
      </w:pPr>
      <w:r w:rsidRPr="002E0CC3">
        <w:rPr>
          <w:rFonts w:ascii="Times New Roman" w:hAnsi="Times New Roman" w:cs="Times New Roman"/>
          <w:bCs/>
        </w:rPr>
        <w:t xml:space="preserve">6.6. Уплата штрафа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 </w:t>
      </w:r>
    </w:p>
    <w:p w14:paraId="2F1A9307" w14:textId="77777777" w:rsidR="00BD46BB" w:rsidRPr="002E0CC3" w:rsidRDefault="00E009F3" w:rsidP="00E009F3">
      <w:pPr>
        <w:pStyle w:val="ConsPlusNormal"/>
        <w:ind w:firstLine="0"/>
        <w:jc w:val="both"/>
        <w:rPr>
          <w:rFonts w:ascii="Times New Roman" w:hAnsi="Times New Roman" w:cs="Times New Roman"/>
          <w:bCs/>
        </w:rPr>
      </w:pPr>
      <w:r w:rsidRPr="002E0CC3">
        <w:rPr>
          <w:rFonts w:ascii="Times New Roman" w:hAnsi="Times New Roman" w:cs="Times New Roman"/>
          <w:bCs/>
        </w:rPr>
        <w:t xml:space="preserve">6.7.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298730D6" w14:textId="77777777" w:rsidR="00E009F3" w:rsidRDefault="00E009F3" w:rsidP="00E009F3">
      <w:pPr>
        <w:pStyle w:val="ConsPlusNormal"/>
        <w:ind w:firstLine="0"/>
        <w:jc w:val="both"/>
        <w:rPr>
          <w:rFonts w:ascii="Times New Roman" w:hAnsi="Times New Roman" w:cs="Times New Roman"/>
          <w:bCs/>
        </w:rPr>
      </w:pPr>
      <w:r w:rsidRPr="002E0CC3">
        <w:rPr>
          <w:rFonts w:ascii="Times New Roman" w:hAnsi="Times New Roman" w:cs="Times New Roman"/>
          <w:bCs/>
        </w:rPr>
        <w:t xml:space="preserve">6.8. В случае неисполнения или ненадлежащего исполнения </w:t>
      </w:r>
      <w:r w:rsidR="00BD46BB" w:rsidRPr="002E0CC3">
        <w:rPr>
          <w:rFonts w:ascii="Times New Roman" w:hAnsi="Times New Roman" w:cs="Times New Roman"/>
          <w:bCs/>
        </w:rPr>
        <w:t>Исполнителем</w:t>
      </w:r>
      <w:r w:rsidRPr="002E0CC3">
        <w:rPr>
          <w:rFonts w:ascii="Times New Roman" w:hAnsi="Times New Roman" w:cs="Times New Roman"/>
          <w:bCs/>
        </w:rPr>
        <w:t xml:space="preserve">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штрафа. Также Заказчик вправе выставить требование об уплате штрафов, которое подлежит исполнению в течении 10 (десяти) календарных дней с даты получения. Заказчик вправе удержать сумму штрафа из суммы обеспечения исполнения Контракта (внесённого денежными средствами), если в течение 10 (десяти) календарных дней после получения требования Исполнителем его не исполнит, либо удержать сумму неисполненных </w:t>
      </w:r>
      <w:r w:rsidR="00F12547" w:rsidRPr="002E0CC3">
        <w:rPr>
          <w:rFonts w:ascii="Times New Roman" w:hAnsi="Times New Roman" w:cs="Times New Roman"/>
          <w:bCs/>
        </w:rPr>
        <w:t>Исполнителем</w:t>
      </w:r>
      <w:r w:rsidRPr="002E0CC3">
        <w:rPr>
          <w:rFonts w:ascii="Times New Roman" w:hAnsi="Times New Roman" w:cs="Times New Roman"/>
          <w:bCs/>
        </w:rPr>
        <w:t xml:space="preserve"> требований об уплате неустоек (штрафов, пеней), предъявленных Заказчиком из суммы, подлежащей оплате </w:t>
      </w:r>
      <w:r w:rsidR="00BD46BB" w:rsidRPr="002E0CC3">
        <w:rPr>
          <w:rFonts w:ascii="Times New Roman" w:hAnsi="Times New Roman" w:cs="Times New Roman"/>
          <w:bCs/>
        </w:rPr>
        <w:t>Исполнителю</w:t>
      </w:r>
      <w:r w:rsidRPr="002E0CC3">
        <w:rPr>
          <w:rFonts w:ascii="Times New Roman" w:hAnsi="Times New Roman" w:cs="Times New Roman"/>
          <w:bCs/>
        </w:rPr>
        <w:t>.</w:t>
      </w:r>
    </w:p>
    <w:p w14:paraId="4269570C" w14:textId="77777777" w:rsidR="002E0CC3" w:rsidRPr="002E0CC3" w:rsidRDefault="002E0CC3" w:rsidP="00E009F3">
      <w:pPr>
        <w:pStyle w:val="ConsPlusNormal"/>
        <w:ind w:firstLine="0"/>
        <w:jc w:val="both"/>
        <w:rPr>
          <w:rFonts w:ascii="Times New Roman" w:hAnsi="Times New Roman" w:cs="Times New Roman"/>
          <w:bCs/>
        </w:rPr>
      </w:pPr>
    </w:p>
    <w:p w14:paraId="5E3D4CA0" w14:textId="77777777" w:rsidR="00F12547" w:rsidRPr="007E03CB" w:rsidRDefault="00F12547" w:rsidP="00F12547">
      <w:pPr>
        <w:numPr>
          <w:ilvl w:val="0"/>
          <w:numId w:val="4"/>
        </w:numPr>
        <w:jc w:val="center"/>
        <w:rPr>
          <w:b/>
          <w:bCs/>
          <w:sz w:val="20"/>
          <w:szCs w:val="20"/>
        </w:rPr>
      </w:pPr>
      <w:r w:rsidRPr="007E03CB">
        <w:rPr>
          <w:b/>
          <w:bCs/>
          <w:sz w:val="20"/>
          <w:szCs w:val="20"/>
        </w:rPr>
        <w:t>Гарантийные обязательства</w:t>
      </w:r>
    </w:p>
    <w:p w14:paraId="70B16F70" w14:textId="77777777" w:rsidR="00F12547" w:rsidRPr="007E03CB" w:rsidRDefault="00F12547" w:rsidP="00F12547">
      <w:pPr>
        <w:numPr>
          <w:ilvl w:val="1"/>
          <w:numId w:val="4"/>
        </w:numPr>
        <w:tabs>
          <w:tab w:val="left" w:pos="284"/>
          <w:tab w:val="left" w:pos="567"/>
        </w:tabs>
        <w:ind w:left="0" w:firstLine="0"/>
        <w:jc w:val="both"/>
        <w:rPr>
          <w:bCs/>
          <w:sz w:val="20"/>
          <w:szCs w:val="20"/>
        </w:rPr>
      </w:pPr>
      <w:r w:rsidRPr="007E03CB">
        <w:rPr>
          <w:bCs/>
          <w:sz w:val="20"/>
          <w:szCs w:val="20"/>
        </w:rPr>
        <w:t>Исполнитель дает Заказчику на качество выполненных работ сл</w:t>
      </w:r>
      <w:r w:rsidRPr="007E03CB">
        <w:rPr>
          <w:bCs/>
          <w:sz w:val="20"/>
          <w:szCs w:val="20"/>
        </w:rPr>
        <w:t>е</w:t>
      </w:r>
      <w:r w:rsidRPr="007E03CB">
        <w:rPr>
          <w:bCs/>
          <w:sz w:val="20"/>
          <w:szCs w:val="20"/>
        </w:rPr>
        <w:t>дующие гарантии:</w:t>
      </w:r>
    </w:p>
    <w:p w14:paraId="620D094E" w14:textId="77777777" w:rsidR="00F12547" w:rsidRPr="007E03CB" w:rsidRDefault="00F12547" w:rsidP="00F12547">
      <w:pPr>
        <w:jc w:val="both"/>
        <w:rPr>
          <w:bCs/>
          <w:sz w:val="20"/>
          <w:szCs w:val="20"/>
        </w:rPr>
      </w:pPr>
      <w:r w:rsidRPr="007E03CB">
        <w:rPr>
          <w:bCs/>
          <w:sz w:val="20"/>
          <w:szCs w:val="20"/>
        </w:rPr>
        <w:t>- на работы по ремонту и ТО автомобилей – 6 месяцев;</w:t>
      </w:r>
    </w:p>
    <w:p w14:paraId="292AEBA6" w14:textId="77777777" w:rsidR="00F12547" w:rsidRPr="007E03CB" w:rsidRDefault="00F12547" w:rsidP="00F12547">
      <w:pPr>
        <w:jc w:val="both"/>
        <w:rPr>
          <w:bCs/>
          <w:sz w:val="20"/>
          <w:szCs w:val="20"/>
        </w:rPr>
      </w:pPr>
      <w:r w:rsidRPr="007E03CB">
        <w:rPr>
          <w:bCs/>
          <w:sz w:val="20"/>
          <w:szCs w:val="20"/>
        </w:rPr>
        <w:t>- на установленные оригинальные запасные части, приобретённые у Испо</w:t>
      </w:r>
      <w:r w:rsidRPr="007E03CB">
        <w:rPr>
          <w:bCs/>
          <w:sz w:val="20"/>
          <w:szCs w:val="20"/>
        </w:rPr>
        <w:t>л</w:t>
      </w:r>
      <w:r w:rsidRPr="007E03CB">
        <w:rPr>
          <w:bCs/>
          <w:sz w:val="20"/>
          <w:szCs w:val="20"/>
        </w:rPr>
        <w:t>нителя – 12 месяцев;</w:t>
      </w:r>
    </w:p>
    <w:p w14:paraId="6E9F11E0" w14:textId="77777777" w:rsidR="00F12547" w:rsidRPr="007E03CB" w:rsidRDefault="00F12547" w:rsidP="00F12547">
      <w:pPr>
        <w:jc w:val="both"/>
        <w:rPr>
          <w:bCs/>
          <w:sz w:val="20"/>
          <w:szCs w:val="20"/>
        </w:rPr>
      </w:pPr>
      <w:r w:rsidRPr="007E03CB">
        <w:rPr>
          <w:bCs/>
          <w:sz w:val="20"/>
          <w:szCs w:val="20"/>
        </w:rPr>
        <w:t>- на прочие запасные части, приобретённые у Исполнителя – 6 м</w:t>
      </w:r>
      <w:r w:rsidRPr="007E03CB">
        <w:rPr>
          <w:bCs/>
          <w:sz w:val="20"/>
          <w:szCs w:val="20"/>
        </w:rPr>
        <w:t>е</w:t>
      </w:r>
      <w:r w:rsidRPr="007E03CB">
        <w:rPr>
          <w:bCs/>
          <w:sz w:val="20"/>
          <w:szCs w:val="20"/>
        </w:rPr>
        <w:t>сяцев.</w:t>
      </w:r>
    </w:p>
    <w:p w14:paraId="677D9EA8" w14:textId="77777777" w:rsidR="00F12547" w:rsidRPr="007E03CB" w:rsidRDefault="00F12547" w:rsidP="00F12547">
      <w:pPr>
        <w:numPr>
          <w:ilvl w:val="1"/>
          <w:numId w:val="4"/>
        </w:numPr>
        <w:ind w:left="0" w:firstLine="0"/>
        <w:jc w:val="both"/>
        <w:rPr>
          <w:bCs/>
          <w:sz w:val="20"/>
          <w:szCs w:val="20"/>
        </w:rPr>
      </w:pPr>
      <w:r w:rsidRPr="007E03CB">
        <w:rPr>
          <w:bCs/>
          <w:sz w:val="20"/>
          <w:szCs w:val="20"/>
        </w:rPr>
        <w:t>Вопросы гарантийного ремонта не рассматриваются в следующих случаях:</w:t>
      </w:r>
    </w:p>
    <w:p w14:paraId="593C7C9B" w14:textId="77777777" w:rsidR="00F12547" w:rsidRPr="007E03CB" w:rsidRDefault="00F12547" w:rsidP="00F12547">
      <w:pPr>
        <w:numPr>
          <w:ilvl w:val="0"/>
          <w:numId w:val="8"/>
        </w:numPr>
        <w:tabs>
          <w:tab w:val="clear" w:pos="3272"/>
          <w:tab w:val="left" w:pos="284"/>
          <w:tab w:val="left" w:pos="426"/>
        </w:tabs>
        <w:ind w:left="0" w:firstLine="0"/>
        <w:jc w:val="both"/>
        <w:rPr>
          <w:bCs/>
          <w:sz w:val="20"/>
          <w:szCs w:val="20"/>
        </w:rPr>
      </w:pPr>
      <w:r w:rsidRPr="007E03CB">
        <w:rPr>
          <w:bCs/>
          <w:sz w:val="20"/>
          <w:szCs w:val="20"/>
        </w:rPr>
        <w:t>при несоблюдении установленных правил технической эксплуатации автомобиля;</w:t>
      </w:r>
    </w:p>
    <w:p w14:paraId="00851D88" w14:textId="77777777" w:rsidR="00F12547" w:rsidRPr="007E03CB" w:rsidRDefault="00F12547" w:rsidP="00F12547">
      <w:pPr>
        <w:numPr>
          <w:ilvl w:val="0"/>
          <w:numId w:val="8"/>
        </w:numPr>
        <w:tabs>
          <w:tab w:val="clear" w:pos="3272"/>
          <w:tab w:val="left" w:pos="284"/>
          <w:tab w:val="left" w:pos="426"/>
        </w:tabs>
        <w:ind w:left="0" w:firstLine="0"/>
        <w:jc w:val="both"/>
        <w:rPr>
          <w:bCs/>
          <w:sz w:val="20"/>
          <w:szCs w:val="20"/>
        </w:rPr>
      </w:pPr>
      <w:r w:rsidRPr="007E03CB">
        <w:rPr>
          <w:bCs/>
          <w:sz w:val="20"/>
          <w:szCs w:val="20"/>
        </w:rPr>
        <w:t>при последующем ремонте автомобиля не на авторизованной сервисной станции;</w:t>
      </w:r>
    </w:p>
    <w:p w14:paraId="0DCA8802" w14:textId="77777777" w:rsidR="00F12547" w:rsidRPr="007E03CB" w:rsidRDefault="00F12547" w:rsidP="00F12547">
      <w:pPr>
        <w:numPr>
          <w:ilvl w:val="0"/>
          <w:numId w:val="8"/>
        </w:numPr>
        <w:tabs>
          <w:tab w:val="clear" w:pos="3272"/>
          <w:tab w:val="left" w:pos="284"/>
          <w:tab w:val="left" w:pos="426"/>
        </w:tabs>
        <w:ind w:left="0" w:firstLine="0"/>
        <w:jc w:val="both"/>
        <w:rPr>
          <w:bCs/>
          <w:sz w:val="20"/>
          <w:szCs w:val="20"/>
        </w:rPr>
      </w:pPr>
      <w:r w:rsidRPr="007E03CB">
        <w:rPr>
          <w:bCs/>
          <w:sz w:val="20"/>
          <w:szCs w:val="20"/>
        </w:rPr>
        <w:t>если обязательные периодические ТО произведены не на авторизованной сервисной ста</w:t>
      </w:r>
      <w:r w:rsidRPr="007E03CB">
        <w:rPr>
          <w:bCs/>
          <w:sz w:val="20"/>
          <w:szCs w:val="20"/>
        </w:rPr>
        <w:t>н</w:t>
      </w:r>
      <w:r w:rsidRPr="007E03CB">
        <w:rPr>
          <w:bCs/>
          <w:sz w:val="20"/>
          <w:szCs w:val="20"/>
        </w:rPr>
        <w:t>ции;</w:t>
      </w:r>
    </w:p>
    <w:p w14:paraId="2DD05E8A" w14:textId="77777777" w:rsidR="00F12547" w:rsidRPr="007E03CB" w:rsidRDefault="00F12547" w:rsidP="00F12547">
      <w:pPr>
        <w:numPr>
          <w:ilvl w:val="0"/>
          <w:numId w:val="8"/>
        </w:numPr>
        <w:tabs>
          <w:tab w:val="clear" w:pos="3272"/>
          <w:tab w:val="left" w:pos="284"/>
          <w:tab w:val="left" w:pos="426"/>
        </w:tabs>
        <w:ind w:left="0" w:firstLine="0"/>
        <w:jc w:val="both"/>
        <w:rPr>
          <w:bCs/>
          <w:sz w:val="20"/>
          <w:szCs w:val="20"/>
        </w:rPr>
      </w:pPr>
      <w:r w:rsidRPr="007E03CB">
        <w:rPr>
          <w:bCs/>
          <w:sz w:val="20"/>
          <w:szCs w:val="20"/>
        </w:rPr>
        <w:t>при использовании в ремонте неоригинальных запасных частей и эксплуатационных мат</w:t>
      </w:r>
      <w:r w:rsidRPr="007E03CB">
        <w:rPr>
          <w:bCs/>
          <w:sz w:val="20"/>
          <w:szCs w:val="20"/>
        </w:rPr>
        <w:t>е</w:t>
      </w:r>
      <w:r w:rsidRPr="007E03CB">
        <w:rPr>
          <w:bCs/>
          <w:sz w:val="20"/>
          <w:szCs w:val="20"/>
        </w:rPr>
        <w:t>риалов Заказчика;</w:t>
      </w:r>
    </w:p>
    <w:p w14:paraId="2DC7A0C0" w14:textId="77777777" w:rsidR="00F12547" w:rsidRPr="007E03CB" w:rsidRDefault="00F12547" w:rsidP="00F12547">
      <w:pPr>
        <w:numPr>
          <w:ilvl w:val="0"/>
          <w:numId w:val="8"/>
        </w:numPr>
        <w:tabs>
          <w:tab w:val="clear" w:pos="3272"/>
          <w:tab w:val="left" w:pos="284"/>
          <w:tab w:val="left" w:pos="426"/>
        </w:tabs>
        <w:ind w:left="0" w:firstLine="0"/>
        <w:jc w:val="both"/>
        <w:rPr>
          <w:bCs/>
          <w:sz w:val="20"/>
          <w:szCs w:val="20"/>
        </w:rPr>
      </w:pPr>
      <w:r w:rsidRPr="007E03CB">
        <w:rPr>
          <w:bCs/>
          <w:sz w:val="20"/>
          <w:szCs w:val="20"/>
        </w:rPr>
        <w:t>при отказе Заказчика от производства работ, невыполнение которых может повлечь за с</w:t>
      </w:r>
      <w:r w:rsidRPr="007E03CB">
        <w:rPr>
          <w:bCs/>
          <w:sz w:val="20"/>
          <w:szCs w:val="20"/>
        </w:rPr>
        <w:t>о</w:t>
      </w:r>
      <w:r w:rsidRPr="007E03CB">
        <w:rPr>
          <w:bCs/>
          <w:sz w:val="20"/>
          <w:szCs w:val="20"/>
        </w:rPr>
        <w:t>бой сбой в работе двигателя, либо отказ в работе узла, агрегата или системы, подлежащих р</w:t>
      </w:r>
      <w:r w:rsidRPr="007E03CB">
        <w:rPr>
          <w:bCs/>
          <w:sz w:val="20"/>
          <w:szCs w:val="20"/>
        </w:rPr>
        <w:t>е</w:t>
      </w:r>
      <w:r w:rsidRPr="007E03CB">
        <w:rPr>
          <w:bCs/>
          <w:sz w:val="20"/>
          <w:szCs w:val="20"/>
        </w:rPr>
        <w:t>монту.</w:t>
      </w:r>
    </w:p>
    <w:p w14:paraId="5E6EA1F4" w14:textId="77777777" w:rsidR="00F12547" w:rsidRPr="00396B11" w:rsidRDefault="00F12547" w:rsidP="00F12547">
      <w:pPr>
        <w:numPr>
          <w:ilvl w:val="1"/>
          <w:numId w:val="4"/>
        </w:numPr>
        <w:tabs>
          <w:tab w:val="left" w:pos="426"/>
        </w:tabs>
        <w:ind w:left="0" w:firstLine="0"/>
        <w:jc w:val="both"/>
        <w:rPr>
          <w:bCs/>
          <w:sz w:val="20"/>
          <w:szCs w:val="20"/>
        </w:rPr>
      </w:pPr>
      <w:r w:rsidRPr="007E03CB">
        <w:rPr>
          <w:bCs/>
          <w:sz w:val="20"/>
          <w:szCs w:val="20"/>
        </w:rPr>
        <w:t xml:space="preserve">Все перечисленные сроки гарантий </w:t>
      </w:r>
      <w:r w:rsidRPr="00396B11">
        <w:rPr>
          <w:bCs/>
          <w:sz w:val="20"/>
          <w:szCs w:val="20"/>
        </w:rPr>
        <w:t xml:space="preserve">исчисляются с момента </w:t>
      </w:r>
      <w:r w:rsidR="007E03CB" w:rsidRPr="00396B11">
        <w:rPr>
          <w:bCs/>
          <w:sz w:val="20"/>
          <w:szCs w:val="20"/>
        </w:rPr>
        <w:t>подписания Заказчиком документа о приемке</w:t>
      </w:r>
      <w:r w:rsidRPr="00396B11">
        <w:rPr>
          <w:bCs/>
          <w:sz w:val="20"/>
          <w:szCs w:val="20"/>
        </w:rPr>
        <w:t>.</w:t>
      </w:r>
    </w:p>
    <w:p w14:paraId="5547F8AD" w14:textId="77777777" w:rsidR="00F12547" w:rsidRPr="007E03CB" w:rsidRDefault="00F12547" w:rsidP="00F12547">
      <w:pPr>
        <w:numPr>
          <w:ilvl w:val="1"/>
          <w:numId w:val="4"/>
        </w:numPr>
        <w:tabs>
          <w:tab w:val="left" w:pos="426"/>
        </w:tabs>
        <w:ind w:left="0" w:firstLine="0"/>
        <w:jc w:val="both"/>
        <w:rPr>
          <w:bCs/>
          <w:sz w:val="20"/>
          <w:szCs w:val="20"/>
        </w:rPr>
      </w:pPr>
      <w:r w:rsidRPr="007E03CB">
        <w:rPr>
          <w:bCs/>
          <w:sz w:val="20"/>
          <w:szCs w:val="20"/>
        </w:rPr>
        <w:t>Исполнитель не несет ответственность за результат ремонта, если причиной повторного возникновения устраненной Исполнителем неисправности (в период действия выданных Испо</w:t>
      </w:r>
      <w:r w:rsidRPr="007E03CB">
        <w:rPr>
          <w:bCs/>
          <w:sz w:val="20"/>
          <w:szCs w:val="20"/>
        </w:rPr>
        <w:t>л</w:t>
      </w:r>
      <w:r w:rsidRPr="007E03CB">
        <w:rPr>
          <w:bCs/>
          <w:sz w:val="20"/>
          <w:szCs w:val="20"/>
        </w:rPr>
        <w:t xml:space="preserve">нителем гарантий) является неквалифицированное вмешательство в конструкцию автомобиля. </w:t>
      </w:r>
    </w:p>
    <w:p w14:paraId="451BDDB6" w14:textId="77777777" w:rsidR="002E0CC3" w:rsidRPr="002E0CC3" w:rsidRDefault="002E0CC3" w:rsidP="002E0CC3">
      <w:pPr>
        <w:tabs>
          <w:tab w:val="left" w:pos="426"/>
        </w:tabs>
        <w:jc w:val="both"/>
        <w:rPr>
          <w:bCs/>
          <w:sz w:val="20"/>
          <w:szCs w:val="20"/>
          <w:highlight w:val="green"/>
        </w:rPr>
      </w:pPr>
    </w:p>
    <w:p w14:paraId="5915794A" w14:textId="77777777" w:rsidR="008A2112" w:rsidRPr="002E0CC3" w:rsidRDefault="008A2112" w:rsidP="001D14EC">
      <w:pPr>
        <w:numPr>
          <w:ilvl w:val="0"/>
          <w:numId w:val="4"/>
        </w:numPr>
        <w:ind w:right="-159"/>
        <w:jc w:val="center"/>
        <w:rPr>
          <w:b/>
          <w:sz w:val="20"/>
          <w:szCs w:val="20"/>
        </w:rPr>
      </w:pPr>
      <w:r w:rsidRPr="002E0CC3">
        <w:rPr>
          <w:b/>
          <w:sz w:val="20"/>
          <w:szCs w:val="20"/>
        </w:rPr>
        <w:t>Обязательства непреодолимой силы</w:t>
      </w:r>
    </w:p>
    <w:p w14:paraId="27DAF47C" w14:textId="77777777" w:rsidR="008A2112" w:rsidRPr="002E0CC3" w:rsidRDefault="00F12547">
      <w:pPr>
        <w:pStyle w:val="a3"/>
        <w:ind w:left="0"/>
        <w:jc w:val="both"/>
        <w:rPr>
          <w:sz w:val="20"/>
          <w:szCs w:val="20"/>
        </w:rPr>
      </w:pPr>
      <w:r w:rsidRPr="002E0CC3">
        <w:rPr>
          <w:sz w:val="20"/>
          <w:szCs w:val="20"/>
        </w:rPr>
        <w:t>8</w:t>
      </w:r>
      <w:r w:rsidR="008A2112" w:rsidRPr="002E0CC3">
        <w:rPr>
          <w:sz w:val="20"/>
          <w:szCs w:val="20"/>
        </w:rPr>
        <w:t xml:space="preserve">.1.Ни одна из Сторон не несет ответственности перед другой Стороной за неисполнение или ненадлежащее исполнение обязательств по настоящему </w:t>
      </w:r>
      <w:r w:rsidR="00924EA1" w:rsidRPr="002E0CC3">
        <w:rPr>
          <w:sz w:val="20"/>
          <w:szCs w:val="20"/>
        </w:rPr>
        <w:t>Контракт</w:t>
      </w:r>
      <w:r w:rsidR="008A2112" w:rsidRPr="002E0CC3">
        <w:rPr>
          <w:sz w:val="20"/>
          <w:szCs w:val="20"/>
        </w:rPr>
        <w:t>у, обусловленное действием обсто</w:t>
      </w:r>
      <w:r w:rsidR="008A2112" w:rsidRPr="002E0CC3">
        <w:rPr>
          <w:sz w:val="20"/>
          <w:szCs w:val="20"/>
        </w:rPr>
        <w:t>я</w:t>
      </w:r>
      <w:r w:rsidR="008A2112" w:rsidRPr="002E0CC3">
        <w:rPr>
          <w:sz w:val="20"/>
          <w:szCs w:val="20"/>
        </w:rPr>
        <w:t>тельств непреодолимой силы, то есть чрезвычайных и непредотвратимых при данных условиях о</w:t>
      </w:r>
      <w:r w:rsidR="008A2112" w:rsidRPr="002E0CC3">
        <w:rPr>
          <w:sz w:val="20"/>
          <w:szCs w:val="20"/>
        </w:rPr>
        <w:t>б</w:t>
      </w:r>
      <w:r w:rsidR="008A2112" w:rsidRPr="002E0CC3">
        <w:rPr>
          <w:sz w:val="20"/>
          <w:szCs w:val="20"/>
        </w:rPr>
        <w:t>стоятельств, в том числе объявленной или фактической войны, гражданскими волнениями, эпид</w:t>
      </w:r>
      <w:r w:rsidR="008A2112" w:rsidRPr="002E0CC3">
        <w:rPr>
          <w:sz w:val="20"/>
          <w:szCs w:val="20"/>
        </w:rPr>
        <w:t>е</w:t>
      </w:r>
      <w:r w:rsidR="008A2112" w:rsidRPr="002E0CC3">
        <w:rPr>
          <w:sz w:val="20"/>
          <w:szCs w:val="20"/>
        </w:rPr>
        <w:t>миями, блокадами, эмбарго, пожарами, землетрясениями, наводнениями, и другими стихийными природными бедствиями, изданием актов  органов государственной власти.</w:t>
      </w:r>
    </w:p>
    <w:p w14:paraId="15E20268" w14:textId="77777777" w:rsidR="008A2112" w:rsidRPr="002E0CC3" w:rsidRDefault="00F12547">
      <w:pPr>
        <w:ind w:right="-159"/>
        <w:jc w:val="both"/>
        <w:rPr>
          <w:sz w:val="20"/>
          <w:szCs w:val="20"/>
        </w:rPr>
      </w:pPr>
      <w:r w:rsidRPr="002E0CC3">
        <w:rPr>
          <w:sz w:val="20"/>
          <w:szCs w:val="20"/>
        </w:rPr>
        <w:t>8</w:t>
      </w:r>
      <w:r w:rsidR="008A2112" w:rsidRPr="002E0CC3">
        <w:rPr>
          <w:sz w:val="20"/>
          <w:szCs w:val="20"/>
        </w:rPr>
        <w:t>.2.Свидетельство, выданное торгово-промышленной палатой или иными компетентными орг</w:t>
      </w:r>
      <w:r w:rsidR="008A2112" w:rsidRPr="002E0CC3">
        <w:rPr>
          <w:sz w:val="20"/>
          <w:szCs w:val="20"/>
        </w:rPr>
        <w:t>а</w:t>
      </w:r>
      <w:r w:rsidR="008A2112" w:rsidRPr="002E0CC3">
        <w:rPr>
          <w:sz w:val="20"/>
          <w:szCs w:val="20"/>
        </w:rPr>
        <w:t>нами, является достаточным подтверждением наличия и продолжительности действия непреодолимой с</w:t>
      </w:r>
      <w:r w:rsidR="008A2112" w:rsidRPr="002E0CC3">
        <w:rPr>
          <w:sz w:val="20"/>
          <w:szCs w:val="20"/>
        </w:rPr>
        <w:t>и</w:t>
      </w:r>
      <w:r w:rsidR="008A2112" w:rsidRPr="002E0CC3">
        <w:rPr>
          <w:sz w:val="20"/>
          <w:szCs w:val="20"/>
        </w:rPr>
        <w:t>лы.</w:t>
      </w:r>
    </w:p>
    <w:p w14:paraId="1A82FC97" w14:textId="77777777" w:rsidR="008A2112" w:rsidRPr="002E0CC3" w:rsidRDefault="00F12547">
      <w:pPr>
        <w:ind w:right="-159"/>
        <w:jc w:val="both"/>
        <w:rPr>
          <w:sz w:val="20"/>
          <w:szCs w:val="20"/>
        </w:rPr>
      </w:pPr>
      <w:r w:rsidRPr="002E0CC3">
        <w:rPr>
          <w:sz w:val="20"/>
          <w:szCs w:val="20"/>
        </w:rPr>
        <w:t>8</w:t>
      </w:r>
      <w:r w:rsidR="008A2112" w:rsidRPr="002E0CC3">
        <w:rPr>
          <w:sz w:val="20"/>
          <w:szCs w:val="20"/>
        </w:rPr>
        <w:t>.3.Сторона, которая не исполняет свои обязательства вследствие действия обстоятельств непреод</w:t>
      </w:r>
      <w:r w:rsidR="008A2112" w:rsidRPr="002E0CC3">
        <w:rPr>
          <w:sz w:val="20"/>
          <w:szCs w:val="20"/>
        </w:rPr>
        <w:t>о</w:t>
      </w:r>
      <w:r w:rsidR="008A2112" w:rsidRPr="002E0CC3">
        <w:rPr>
          <w:sz w:val="20"/>
          <w:szCs w:val="20"/>
        </w:rPr>
        <w:t>лимой силы, должна не позднее, чем в трехдневный срок известить другую Сторону о таких обсто</w:t>
      </w:r>
      <w:r w:rsidR="008A2112" w:rsidRPr="002E0CC3">
        <w:rPr>
          <w:sz w:val="20"/>
          <w:szCs w:val="20"/>
        </w:rPr>
        <w:t>я</w:t>
      </w:r>
      <w:r w:rsidR="008A2112" w:rsidRPr="002E0CC3">
        <w:rPr>
          <w:sz w:val="20"/>
          <w:szCs w:val="20"/>
        </w:rPr>
        <w:t xml:space="preserve">тельствах и их влиянии на исполнение обязательств по настоящему </w:t>
      </w:r>
      <w:r w:rsidR="00924EA1" w:rsidRPr="002E0CC3">
        <w:rPr>
          <w:sz w:val="20"/>
          <w:szCs w:val="20"/>
        </w:rPr>
        <w:t>Контракт</w:t>
      </w:r>
      <w:r w:rsidR="008A2112" w:rsidRPr="002E0CC3">
        <w:rPr>
          <w:sz w:val="20"/>
          <w:szCs w:val="20"/>
        </w:rPr>
        <w:t>у.</w:t>
      </w:r>
    </w:p>
    <w:p w14:paraId="2E20F829" w14:textId="77777777" w:rsidR="008A2112" w:rsidRDefault="00F12547">
      <w:pPr>
        <w:ind w:right="-159"/>
        <w:jc w:val="both"/>
        <w:rPr>
          <w:sz w:val="20"/>
          <w:szCs w:val="20"/>
        </w:rPr>
      </w:pPr>
      <w:r w:rsidRPr="002E0CC3">
        <w:rPr>
          <w:sz w:val="20"/>
          <w:szCs w:val="20"/>
        </w:rPr>
        <w:t>8</w:t>
      </w:r>
      <w:r w:rsidR="008A2112" w:rsidRPr="002E0CC3">
        <w:rPr>
          <w:sz w:val="20"/>
          <w:szCs w:val="20"/>
        </w:rPr>
        <w:t>.4.Если обстоятельства непреодолимой силы действуют на протяжении 3 (трех) последовател</w:t>
      </w:r>
      <w:r w:rsidR="008A2112" w:rsidRPr="002E0CC3">
        <w:rPr>
          <w:sz w:val="20"/>
          <w:szCs w:val="20"/>
        </w:rPr>
        <w:t>ь</w:t>
      </w:r>
      <w:r w:rsidR="008A2112" w:rsidRPr="002E0CC3">
        <w:rPr>
          <w:sz w:val="20"/>
          <w:szCs w:val="20"/>
        </w:rPr>
        <w:t xml:space="preserve">ных </w:t>
      </w:r>
      <w:r w:rsidR="008A2112" w:rsidRPr="007E03CB">
        <w:rPr>
          <w:sz w:val="20"/>
          <w:szCs w:val="20"/>
        </w:rPr>
        <w:t xml:space="preserve">месяцев, настоящий </w:t>
      </w:r>
      <w:r w:rsidR="00924EA1" w:rsidRPr="007E03CB">
        <w:rPr>
          <w:sz w:val="20"/>
          <w:szCs w:val="20"/>
        </w:rPr>
        <w:t>Контракт</w:t>
      </w:r>
      <w:r w:rsidR="008A2112" w:rsidRPr="007E03CB">
        <w:rPr>
          <w:sz w:val="20"/>
          <w:szCs w:val="20"/>
        </w:rPr>
        <w:t xml:space="preserve"> может быть расторгнут по соглашению Сторон, либо в порядке, уст</w:t>
      </w:r>
      <w:r w:rsidR="008A2112" w:rsidRPr="007E03CB">
        <w:rPr>
          <w:sz w:val="20"/>
          <w:szCs w:val="20"/>
        </w:rPr>
        <w:t>а</w:t>
      </w:r>
      <w:r w:rsidR="008A2112" w:rsidRPr="007E03CB">
        <w:rPr>
          <w:sz w:val="20"/>
          <w:szCs w:val="20"/>
        </w:rPr>
        <w:t xml:space="preserve">новленном пунктом </w:t>
      </w:r>
      <w:r w:rsidR="005B59A6" w:rsidRPr="007E03CB">
        <w:rPr>
          <w:sz w:val="20"/>
          <w:szCs w:val="20"/>
        </w:rPr>
        <w:t>1</w:t>
      </w:r>
      <w:r w:rsidRPr="007E03CB">
        <w:rPr>
          <w:sz w:val="20"/>
          <w:szCs w:val="20"/>
        </w:rPr>
        <w:t>1.2</w:t>
      </w:r>
      <w:r w:rsidR="008A2112" w:rsidRPr="007E03CB">
        <w:rPr>
          <w:sz w:val="20"/>
          <w:szCs w:val="20"/>
        </w:rPr>
        <w:t xml:space="preserve"> настоящего </w:t>
      </w:r>
      <w:r w:rsidR="00924EA1" w:rsidRPr="007E03CB">
        <w:rPr>
          <w:sz w:val="20"/>
          <w:szCs w:val="20"/>
        </w:rPr>
        <w:t>Контракт</w:t>
      </w:r>
      <w:r w:rsidR="008A2112" w:rsidRPr="007E03CB">
        <w:rPr>
          <w:sz w:val="20"/>
          <w:szCs w:val="20"/>
        </w:rPr>
        <w:t>а.</w:t>
      </w:r>
    </w:p>
    <w:p w14:paraId="41DD056D" w14:textId="77777777" w:rsidR="002E0CC3" w:rsidRPr="002E0CC3" w:rsidRDefault="002E0CC3">
      <w:pPr>
        <w:ind w:right="-159"/>
        <w:jc w:val="both"/>
        <w:rPr>
          <w:sz w:val="20"/>
          <w:szCs w:val="20"/>
        </w:rPr>
      </w:pPr>
    </w:p>
    <w:p w14:paraId="5725F9D8" w14:textId="77777777" w:rsidR="008A2112" w:rsidRPr="002E0CC3" w:rsidRDefault="008A2112" w:rsidP="001D14EC">
      <w:pPr>
        <w:numPr>
          <w:ilvl w:val="0"/>
          <w:numId w:val="4"/>
        </w:numPr>
        <w:ind w:right="-159"/>
        <w:jc w:val="center"/>
        <w:rPr>
          <w:b/>
          <w:sz w:val="20"/>
          <w:szCs w:val="20"/>
        </w:rPr>
      </w:pPr>
      <w:r w:rsidRPr="002E0CC3">
        <w:rPr>
          <w:b/>
          <w:sz w:val="20"/>
          <w:szCs w:val="20"/>
        </w:rPr>
        <w:t>Разрешение споров</w:t>
      </w:r>
    </w:p>
    <w:p w14:paraId="66EEA5BD" w14:textId="77777777" w:rsidR="00E009F3" w:rsidRPr="002E0CC3" w:rsidRDefault="00F12547" w:rsidP="00E009F3">
      <w:pPr>
        <w:pStyle w:val="ConsPlusNormal"/>
        <w:ind w:firstLine="0"/>
        <w:jc w:val="both"/>
        <w:rPr>
          <w:rFonts w:ascii="Times New Roman" w:hAnsi="Times New Roman" w:cs="Times New Roman"/>
          <w:bCs/>
        </w:rPr>
      </w:pPr>
      <w:r w:rsidRPr="002E0CC3">
        <w:rPr>
          <w:rFonts w:ascii="Times New Roman" w:hAnsi="Times New Roman" w:cs="Times New Roman"/>
          <w:bCs/>
        </w:rPr>
        <w:lastRenderedPageBreak/>
        <w:t>9</w:t>
      </w:r>
      <w:r w:rsidR="00E009F3" w:rsidRPr="002E0CC3">
        <w:rPr>
          <w:rFonts w:ascii="Times New Roman" w:hAnsi="Times New Roman" w:cs="Times New Roman"/>
          <w:bCs/>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C592E6E" w14:textId="77777777" w:rsidR="00E009F3" w:rsidRPr="002E0CC3" w:rsidRDefault="00F12547" w:rsidP="00E009F3">
      <w:pPr>
        <w:pStyle w:val="ConsPlusNormal"/>
        <w:ind w:firstLine="0"/>
        <w:jc w:val="both"/>
        <w:rPr>
          <w:rFonts w:ascii="Times New Roman" w:hAnsi="Times New Roman" w:cs="Times New Roman"/>
          <w:bCs/>
        </w:rPr>
      </w:pPr>
      <w:r w:rsidRPr="002E0CC3">
        <w:rPr>
          <w:rFonts w:ascii="Times New Roman" w:hAnsi="Times New Roman" w:cs="Times New Roman"/>
          <w:bCs/>
        </w:rPr>
        <w:t>9</w:t>
      </w:r>
      <w:r w:rsidR="00E009F3" w:rsidRPr="002E0CC3">
        <w:rPr>
          <w:rFonts w:ascii="Times New Roman" w:hAnsi="Times New Roman" w:cs="Times New Roman"/>
          <w:bCs/>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4572BF2" w14:textId="77777777" w:rsidR="00E009F3" w:rsidRPr="002E0CC3" w:rsidRDefault="00F12547" w:rsidP="00E009F3">
      <w:pPr>
        <w:pStyle w:val="ConsPlusNormal"/>
        <w:ind w:firstLine="0"/>
        <w:jc w:val="both"/>
        <w:rPr>
          <w:rFonts w:ascii="Times New Roman" w:hAnsi="Times New Roman" w:cs="Times New Roman"/>
          <w:bCs/>
        </w:rPr>
      </w:pPr>
      <w:r w:rsidRPr="002E0CC3">
        <w:rPr>
          <w:rFonts w:ascii="Times New Roman" w:hAnsi="Times New Roman" w:cs="Times New Roman"/>
          <w:bCs/>
        </w:rPr>
        <w:t>9</w:t>
      </w:r>
      <w:r w:rsidR="00E009F3" w:rsidRPr="002E0CC3">
        <w:rPr>
          <w:rFonts w:ascii="Times New Roman" w:hAnsi="Times New Roman" w:cs="Times New Roman"/>
          <w:bCs/>
        </w:rPr>
        <w:t>.3.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F3DB1AB" w14:textId="77777777" w:rsidR="00E009F3" w:rsidRPr="002E0CC3" w:rsidRDefault="00F12547" w:rsidP="00E009F3">
      <w:pPr>
        <w:pStyle w:val="ConsPlusNormal"/>
        <w:ind w:firstLine="0"/>
        <w:jc w:val="both"/>
        <w:rPr>
          <w:rFonts w:ascii="Times New Roman" w:hAnsi="Times New Roman" w:cs="Times New Roman"/>
        </w:rPr>
      </w:pPr>
      <w:r w:rsidRPr="002E0CC3">
        <w:rPr>
          <w:rFonts w:ascii="Times New Roman" w:hAnsi="Times New Roman" w:cs="Times New Roman"/>
          <w:bCs/>
        </w:rPr>
        <w:t>9</w:t>
      </w:r>
      <w:r w:rsidR="00E009F3" w:rsidRPr="002E0CC3">
        <w:rPr>
          <w:rFonts w:ascii="Times New Roman" w:hAnsi="Times New Roman" w:cs="Times New Roman"/>
          <w:bCs/>
        </w:rPr>
        <w:t xml:space="preserve">.4. При неурегулировании Сторонами спора в досудебном порядке, спор разрешается в судебном порядке </w:t>
      </w:r>
      <w:hyperlink w:anchor="P1876" w:history="1">
        <w:r w:rsidR="00E009F3" w:rsidRPr="002E0CC3">
          <w:rPr>
            <w:rFonts w:ascii="Times New Roman" w:hAnsi="Times New Roman" w:cs="Times New Roman"/>
            <w:bCs/>
          </w:rPr>
          <w:t>в</w:t>
        </w:r>
      </w:hyperlink>
      <w:r w:rsidR="00E009F3" w:rsidRPr="002E0CC3">
        <w:rPr>
          <w:rFonts w:ascii="Times New Roman" w:hAnsi="Times New Roman" w:cs="Times New Roman"/>
          <w:bCs/>
        </w:rPr>
        <w:t xml:space="preserve"> Арбитражном суде Пензенской области</w:t>
      </w:r>
      <w:r w:rsidR="00E009F3" w:rsidRPr="002E0CC3">
        <w:rPr>
          <w:rFonts w:ascii="Times New Roman" w:hAnsi="Times New Roman" w:cs="Times New Roman"/>
        </w:rPr>
        <w:t>.</w:t>
      </w:r>
    </w:p>
    <w:p w14:paraId="4CD59CED" w14:textId="77777777" w:rsidR="00E009F3" w:rsidRPr="002E0CC3" w:rsidRDefault="00E009F3" w:rsidP="00E009F3">
      <w:pPr>
        <w:pStyle w:val="ConsPlusNormal"/>
        <w:ind w:firstLine="0"/>
        <w:jc w:val="both"/>
        <w:rPr>
          <w:rFonts w:ascii="Times New Roman" w:hAnsi="Times New Roman" w:cs="Times New Roman"/>
        </w:rPr>
      </w:pPr>
    </w:p>
    <w:p w14:paraId="39F20597" w14:textId="77777777" w:rsidR="00302E1F" w:rsidRPr="002E0CC3" w:rsidRDefault="00302E1F" w:rsidP="00302E1F">
      <w:pPr>
        <w:numPr>
          <w:ilvl w:val="0"/>
          <w:numId w:val="4"/>
        </w:numPr>
        <w:ind w:right="-159"/>
        <w:jc w:val="center"/>
        <w:rPr>
          <w:b/>
          <w:sz w:val="20"/>
          <w:szCs w:val="20"/>
        </w:rPr>
      </w:pPr>
      <w:r w:rsidRPr="002E0CC3">
        <w:rPr>
          <w:b/>
          <w:sz w:val="20"/>
          <w:szCs w:val="20"/>
        </w:rPr>
        <w:t>Антикоррупционная оговорка</w:t>
      </w:r>
    </w:p>
    <w:p w14:paraId="14CD555D" w14:textId="77777777" w:rsidR="00302E1F" w:rsidRPr="002E0CC3" w:rsidRDefault="00F12547" w:rsidP="00302E1F">
      <w:pPr>
        <w:ind w:right="-159"/>
        <w:jc w:val="both"/>
        <w:rPr>
          <w:sz w:val="20"/>
          <w:szCs w:val="20"/>
        </w:rPr>
      </w:pPr>
      <w:r w:rsidRPr="002E0CC3">
        <w:rPr>
          <w:sz w:val="20"/>
          <w:szCs w:val="20"/>
        </w:rPr>
        <w:t>10</w:t>
      </w:r>
      <w:r w:rsidR="00302E1F" w:rsidRPr="002E0CC3">
        <w:rPr>
          <w:sz w:val="20"/>
          <w:szCs w:val="20"/>
        </w:rPr>
        <w:t xml:space="preserve">.1. При исполнении своих обязательств по настоящему </w:t>
      </w:r>
      <w:r w:rsidR="00924EA1" w:rsidRPr="002E0CC3">
        <w:rPr>
          <w:sz w:val="20"/>
          <w:szCs w:val="20"/>
        </w:rPr>
        <w:t>Контракт</w:t>
      </w:r>
      <w:r w:rsidR="00302E1F" w:rsidRPr="002E0CC3">
        <w:rPr>
          <w:sz w:val="20"/>
          <w:szCs w:val="20"/>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4508CA8" w14:textId="77777777" w:rsidR="00302E1F" w:rsidRPr="002E0CC3" w:rsidRDefault="00F12547" w:rsidP="00302E1F">
      <w:pPr>
        <w:ind w:right="-159"/>
        <w:jc w:val="both"/>
        <w:rPr>
          <w:sz w:val="20"/>
          <w:szCs w:val="20"/>
        </w:rPr>
      </w:pPr>
      <w:r w:rsidRPr="002E0CC3">
        <w:rPr>
          <w:sz w:val="20"/>
          <w:szCs w:val="20"/>
        </w:rPr>
        <w:t>10</w:t>
      </w:r>
      <w:r w:rsidR="00302E1F" w:rsidRPr="002E0CC3">
        <w:rPr>
          <w:sz w:val="20"/>
          <w:szCs w:val="20"/>
        </w:rPr>
        <w:t xml:space="preserve">.2. Для исполнения </w:t>
      </w:r>
      <w:r w:rsidR="00924EA1" w:rsidRPr="002E0CC3">
        <w:rPr>
          <w:sz w:val="20"/>
          <w:szCs w:val="20"/>
        </w:rPr>
        <w:t>Контракт</w:t>
      </w:r>
      <w:r w:rsidR="00302E1F" w:rsidRPr="002E0CC3">
        <w:rPr>
          <w:sz w:val="20"/>
          <w:szCs w:val="20"/>
        </w:rPr>
        <w:t xml:space="preserve">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w:t>
      </w:r>
      <w:r w:rsidR="00924EA1" w:rsidRPr="002E0CC3">
        <w:rPr>
          <w:sz w:val="20"/>
          <w:szCs w:val="20"/>
        </w:rPr>
        <w:t>Контракт</w:t>
      </w:r>
      <w:r w:rsidR="00302E1F" w:rsidRPr="002E0CC3">
        <w:rPr>
          <w:sz w:val="20"/>
          <w:szCs w:val="20"/>
        </w:rPr>
        <w:t>а, так и в отношениях с третьими лицами и государственными органами.</w:t>
      </w:r>
    </w:p>
    <w:p w14:paraId="4130C187" w14:textId="77777777" w:rsidR="00302E1F" w:rsidRPr="002E0CC3" w:rsidRDefault="00F12547" w:rsidP="00302E1F">
      <w:pPr>
        <w:ind w:right="-159"/>
        <w:jc w:val="both"/>
        <w:rPr>
          <w:sz w:val="20"/>
          <w:szCs w:val="20"/>
        </w:rPr>
      </w:pPr>
      <w:r w:rsidRPr="002E0CC3">
        <w:rPr>
          <w:sz w:val="20"/>
          <w:szCs w:val="20"/>
        </w:rPr>
        <w:t>10</w:t>
      </w:r>
      <w:r w:rsidR="00302E1F" w:rsidRPr="002E0CC3">
        <w:rPr>
          <w:sz w:val="20"/>
          <w:szCs w:val="20"/>
        </w:rPr>
        <w:t xml:space="preserve">.3. В случае возникновения у Стороны </w:t>
      </w:r>
      <w:r w:rsidR="00924EA1" w:rsidRPr="002E0CC3">
        <w:rPr>
          <w:sz w:val="20"/>
          <w:szCs w:val="20"/>
        </w:rPr>
        <w:t>Контракт</w:t>
      </w:r>
      <w:r w:rsidR="00302E1F" w:rsidRPr="002E0CC3">
        <w:rPr>
          <w:sz w:val="20"/>
          <w:szCs w:val="20"/>
        </w:rPr>
        <w:t xml:space="preserve">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w:t>
      </w:r>
      <w:r w:rsidR="00924EA1" w:rsidRPr="002E0CC3">
        <w:rPr>
          <w:sz w:val="20"/>
          <w:szCs w:val="20"/>
        </w:rPr>
        <w:t>Контракт</w:t>
      </w:r>
      <w:r w:rsidR="00302E1F" w:rsidRPr="002E0CC3">
        <w:rPr>
          <w:sz w:val="20"/>
          <w:szCs w:val="20"/>
        </w:rPr>
        <w:t xml:space="preserve">а. Указанная Сторона имеет право приостановить исполнение обязательств по </w:t>
      </w:r>
      <w:r w:rsidR="00924EA1" w:rsidRPr="002E0CC3">
        <w:rPr>
          <w:sz w:val="20"/>
          <w:szCs w:val="20"/>
        </w:rPr>
        <w:t>Контракт</w:t>
      </w:r>
      <w:r w:rsidR="00302E1F" w:rsidRPr="002E0CC3">
        <w:rPr>
          <w:sz w:val="20"/>
          <w:szCs w:val="20"/>
        </w:rPr>
        <w:t>у до получения подтверждения от другой Стороны, что нарушение не произошло или не произойдет.</w:t>
      </w:r>
    </w:p>
    <w:p w14:paraId="067D303D" w14:textId="77777777" w:rsidR="00302E1F" w:rsidRPr="002E0CC3" w:rsidRDefault="00F12547" w:rsidP="00302E1F">
      <w:pPr>
        <w:ind w:right="-159"/>
        <w:jc w:val="both"/>
        <w:rPr>
          <w:sz w:val="20"/>
          <w:szCs w:val="20"/>
        </w:rPr>
      </w:pPr>
      <w:r w:rsidRPr="002E0CC3">
        <w:rPr>
          <w:sz w:val="20"/>
          <w:szCs w:val="20"/>
        </w:rPr>
        <w:t>10</w:t>
      </w:r>
      <w:r w:rsidR="00302E1F" w:rsidRPr="002E0CC3">
        <w:rPr>
          <w:sz w:val="20"/>
          <w:szCs w:val="20"/>
        </w:rPr>
        <w:t>.4.Подтверждение должно быть направлено в течение 10 (десяти) рабочих дней с даты получения письменного уведомления.</w:t>
      </w:r>
    </w:p>
    <w:p w14:paraId="0BB03F9F" w14:textId="77777777" w:rsidR="00302E1F" w:rsidRPr="002E0CC3" w:rsidRDefault="00F12547" w:rsidP="00302E1F">
      <w:pPr>
        <w:ind w:right="-159"/>
        <w:jc w:val="both"/>
        <w:rPr>
          <w:sz w:val="20"/>
          <w:szCs w:val="20"/>
        </w:rPr>
      </w:pPr>
      <w:r w:rsidRPr="002E0CC3">
        <w:rPr>
          <w:sz w:val="20"/>
          <w:szCs w:val="20"/>
        </w:rPr>
        <w:t>10</w:t>
      </w:r>
      <w:r w:rsidR="00302E1F" w:rsidRPr="002E0CC3">
        <w:rPr>
          <w:sz w:val="20"/>
          <w:szCs w:val="20"/>
        </w:rPr>
        <w:t xml:space="preserve">.5. Сторонам </w:t>
      </w:r>
      <w:r w:rsidR="00924EA1" w:rsidRPr="002E0CC3">
        <w:rPr>
          <w:sz w:val="20"/>
          <w:szCs w:val="20"/>
        </w:rPr>
        <w:t>Контракт</w:t>
      </w:r>
      <w:r w:rsidR="00302E1F" w:rsidRPr="002E0CC3">
        <w:rPr>
          <w:sz w:val="20"/>
          <w:szCs w:val="20"/>
        </w:rPr>
        <w:t>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14:paraId="038577BB" w14:textId="77777777" w:rsidR="00302E1F" w:rsidRPr="002E0CC3" w:rsidRDefault="00F12547" w:rsidP="00302E1F">
      <w:pPr>
        <w:ind w:right="-159"/>
        <w:jc w:val="both"/>
        <w:rPr>
          <w:sz w:val="20"/>
          <w:szCs w:val="20"/>
        </w:rPr>
      </w:pPr>
      <w:r w:rsidRPr="002E0CC3">
        <w:rPr>
          <w:sz w:val="20"/>
          <w:szCs w:val="20"/>
        </w:rPr>
        <w:t>10</w:t>
      </w:r>
      <w:r w:rsidR="00302E1F" w:rsidRPr="002E0CC3">
        <w:rPr>
          <w:sz w:val="20"/>
          <w:szCs w:val="20"/>
        </w:rPr>
        <w:t xml:space="preserve">.6. В случае если нарушение одной из Сторон настоящей оговорки подтвердится, другая Сторона имеет право расторгнуть </w:t>
      </w:r>
      <w:r w:rsidR="00924EA1" w:rsidRPr="002E0CC3">
        <w:rPr>
          <w:sz w:val="20"/>
          <w:szCs w:val="20"/>
        </w:rPr>
        <w:t>Контракт</w:t>
      </w:r>
      <w:r w:rsidR="00302E1F" w:rsidRPr="002E0CC3">
        <w:rPr>
          <w:sz w:val="20"/>
          <w:szCs w:val="20"/>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924EA1" w:rsidRPr="002E0CC3">
        <w:rPr>
          <w:sz w:val="20"/>
          <w:szCs w:val="20"/>
        </w:rPr>
        <w:t>Контракт</w:t>
      </w:r>
      <w:r w:rsidR="00302E1F" w:rsidRPr="002E0CC3">
        <w:rPr>
          <w:sz w:val="20"/>
          <w:szCs w:val="20"/>
        </w:rPr>
        <w:t>, вправе требовать возмещения реального ущерба, возникшего в результате такого расторжения.</w:t>
      </w:r>
    </w:p>
    <w:p w14:paraId="324EE08E" w14:textId="77777777" w:rsidR="000E7EC8" w:rsidRPr="002E0CC3" w:rsidRDefault="000E7EC8" w:rsidP="00302E1F">
      <w:pPr>
        <w:ind w:right="-159"/>
        <w:jc w:val="both"/>
        <w:rPr>
          <w:sz w:val="20"/>
          <w:szCs w:val="20"/>
        </w:rPr>
      </w:pPr>
    </w:p>
    <w:p w14:paraId="17097417" w14:textId="77777777" w:rsidR="000E7EC8" w:rsidRPr="002E0CC3" w:rsidRDefault="00B1394C" w:rsidP="000E7EC8">
      <w:pPr>
        <w:numPr>
          <w:ilvl w:val="0"/>
          <w:numId w:val="4"/>
        </w:numPr>
        <w:autoSpaceDN w:val="0"/>
        <w:adjustRightInd w:val="0"/>
        <w:jc w:val="center"/>
        <w:rPr>
          <w:b/>
          <w:color w:val="000000"/>
          <w:sz w:val="20"/>
          <w:szCs w:val="20"/>
        </w:rPr>
      </w:pPr>
      <w:r w:rsidRPr="002E0CC3">
        <w:rPr>
          <w:b/>
          <w:color w:val="000000"/>
          <w:sz w:val="20"/>
          <w:szCs w:val="20"/>
        </w:rPr>
        <w:t>С</w:t>
      </w:r>
      <w:r w:rsidR="000E7EC8" w:rsidRPr="002E0CC3">
        <w:rPr>
          <w:b/>
          <w:color w:val="000000"/>
          <w:sz w:val="20"/>
          <w:szCs w:val="20"/>
        </w:rPr>
        <w:t>рок действия контракта, изменение, расторжение контракта</w:t>
      </w:r>
    </w:p>
    <w:p w14:paraId="60B75B4A" w14:textId="77777777" w:rsidR="00B1394C" w:rsidRPr="002E0CC3" w:rsidRDefault="00DF5760" w:rsidP="00B1394C">
      <w:pPr>
        <w:tabs>
          <w:tab w:val="left" w:pos="993"/>
        </w:tabs>
        <w:jc w:val="both"/>
        <w:rPr>
          <w:spacing w:val="-2"/>
          <w:sz w:val="20"/>
          <w:szCs w:val="20"/>
        </w:rPr>
      </w:pPr>
      <w:r w:rsidRPr="002E0CC3">
        <w:rPr>
          <w:spacing w:val="-2"/>
          <w:sz w:val="20"/>
          <w:szCs w:val="20"/>
        </w:rPr>
        <w:t>1</w:t>
      </w:r>
      <w:r w:rsidR="00105149">
        <w:rPr>
          <w:spacing w:val="-2"/>
          <w:sz w:val="20"/>
          <w:szCs w:val="20"/>
        </w:rPr>
        <w:t>1</w:t>
      </w:r>
      <w:r w:rsidRPr="002E0CC3">
        <w:rPr>
          <w:spacing w:val="-2"/>
          <w:sz w:val="20"/>
          <w:szCs w:val="20"/>
        </w:rPr>
        <w:t>.</w:t>
      </w:r>
      <w:r w:rsidR="00B1394C" w:rsidRPr="002E0CC3">
        <w:rPr>
          <w:spacing w:val="-2"/>
          <w:sz w:val="20"/>
          <w:szCs w:val="20"/>
        </w:rPr>
        <w:t>1.</w:t>
      </w:r>
      <w:r w:rsidR="00B1394C" w:rsidRPr="002E0CC3">
        <w:rPr>
          <w:sz w:val="20"/>
          <w:szCs w:val="20"/>
        </w:rPr>
        <w:t xml:space="preserve"> </w:t>
      </w:r>
      <w:r w:rsidR="00B1394C" w:rsidRPr="002E0CC3">
        <w:rPr>
          <w:spacing w:val="-2"/>
          <w:sz w:val="20"/>
          <w:szCs w:val="20"/>
        </w:rPr>
        <w:t xml:space="preserve">Срок действия контракта: с момента заключения по </w:t>
      </w:r>
      <w:r w:rsidR="000E7EC8" w:rsidRPr="002E0CC3">
        <w:rPr>
          <w:spacing w:val="-2"/>
          <w:sz w:val="20"/>
          <w:szCs w:val="20"/>
        </w:rPr>
        <w:t>08.09.2026</w:t>
      </w:r>
      <w:r w:rsidR="00B1394C" w:rsidRPr="002E0CC3">
        <w:rPr>
          <w:spacing w:val="-2"/>
          <w:sz w:val="20"/>
          <w:szCs w:val="20"/>
        </w:rPr>
        <w:t xml:space="preserve"> года (срок действия контракта включает срок оказания услуг, период приемки результатов оказания услуг, в том числе экспертизы результатов исполнения обязательств исполнения по контракту, и оплаты за оказанные услуги), а в части финансовых обязательств - до полного исполнения.</w:t>
      </w:r>
    </w:p>
    <w:p w14:paraId="753603EA" w14:textId="77777777" w:rsidR="00B1394C" w:rsidRPr="002E0CC3" w:rsidRDefault="00991A44" w:rsidP="00B1394C">
      <w:pPr>
        <w:tabs>
          <w:tab w:val="left" w:pos="993"/>
        </w:tabs>
        <w:jc w:val="both"/>
        <w:rPr>
          <w:sz w:val="20"/>
          <w:szCs w:val="20"/>
        </w:rPr>
      </w:pPr>
      <w:r>
        <w:rPr>
          <w:spacing w:val="-2"/>
          <w:sz w:val="20"/>
          <w:szCs w:val="20"/>
        </w:rPr>
        <w:t>11</w:t>
      </w:r>
      <w:r w:rsidR="00B1394C" w:rsidRPr="002E0CC3">
        <w:rPr>
          <w:spacing w:val="-2"/>
          <w:sz w:val="20"/>
          <w:szCs w:val="20"/>
        </w:rPr>
        <w:t xml:space="preserve">.2. </w:t>
      </w:r>
      <w:r w:rsidR="00B1394C" w:rsidRPr="002E0CC3">
        <w:rPr>
          <w:sz w:val="20"/>
          <w:szCs w:val="20"/>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14:paraId="344126A3" w14:textId="77777777" w:rsidR="00B1394C" w:rsidRPr="002E0CC3" w:rsidRDefault="00991A44" w:rsidP="000E7EC8">
      <w:pPr>
        <w:pStyle w:val="ConsPlusNormal"/>
        <w:ind w:firstLine="0"/>
        <w:jc w:val="both"/>
        <w:rPr>
          <w:rFonts w:ascii="Times New Roman" w:hAnsi="Times New Roman" w:cs="Times New Roman"/>
          <w:bCs/>
        </w:rPr>
      </w:pPr>
      <w:r>
        <w:rPr>
          <w:rFonts w:ascii="Times New Roman" w:hAnsi="Times New Roman" w:cs="Times New Roman"/>
          <w:spacing w:val="-2"/>
        </w:rPr>
        <w:t>11</w:t>
      </w:r>
      <w:r w:rsidR="00B1394C" w:rsidRPr="002E0CC3">
        <w:rPr>
          <w:rFonts w:ascii="Times New Roman" w:hAnsi="Times New Roman" w:cs="Times New Roman"/>
          <w:spacing w:val="-2"/>
        </w:rPr>
        <w:t>.3.</w:t>
      </w:r>
      <w:r w:rsidR="00B1394C" w:rsidRPr="002E0CC3">
        <w:rPr>
          <w:rFonts w:ascii="Times New Roman" w:hAnsi="Times New Roman" w:cs="Times New Roman"/>
          <w:bCs/>
        </w:rPr>
        <w:t xml:space="preserve"> Изменение существенных условий Контракта при его исполнении не допускается, за исключением случаев, предусмотренных статьей 95 Федерального закона № 44-ФЗ.</w:t>
      </w:r>
    </w:p>
    <w:p w14:paraId="42741428" w14:textId="77777777" w:rsidR="00B1394C" w:rsidRDefault="00991A44" w:rsidP="000E7EC8">
      <w:pPr>
        <w:pStyle w:val="ConsPlusNormal"/>
        <w:ind w:firstLine="0"/>
        <w:jc w:val="both"/>
        <w:rPr>
          <w:rFonts w:ascii="Times New Roman" w:hAnsi="Times New Roman" w:cs="Times New Roman"/>
          <w:bCs/>
        </w:rPr>
      </w:pPr>
      <w:r>
        <w:rPr>
          <w:rFonts w:ascii="Times New Roman" w:hAnsi="Times New Roman" w:cs="Times New Roman"/>
          <w:bCs/>
        </w:rPr>
        <w:t>11</w:t>
      </w:r>
      <w:r w:rsidR="00B1394C" w:rsidRPr="002E0CC3">
        <w:rPr>
          <w:rFonts w:ascii="Times New Roman" w:hAnsi="Times New Roman" w:cs="Times New Roman"/>
          <w:bCs/>
        </w:rPr>
        <w:t>.4. Изменение иных несущественных условий Контракта допускается путем заключения дополнительных соглашений к Контракту в той же форме, что и Контракт, являющихся его неотъемлемой частью.</w:t>
      </w:r>
    </w:p>
    <w:p w14:paraId="7A360D4E" w14:textId="77777777" w:rsidR="002E0CC3" w:rsidRPr="002E0CC3" w:rsidRDefault="002E0CC3" w:rsidP="000E7EC8">
      <w:pPr>
        <w:pStyle w:val="ConsPlusNormal"/>
        <w:ind w:firstLine="0"/>
        <w:jc w:val="both"/>
        <w:rPr>
          <w:rFonts w:ascii="Times New Roman" w:hAnsi="Times New Roman" w:cs="Times New Roman"/>
          <w:bCs/>
        </w:rPr>
      </w:pPr>
    </w:p>
    <w:p w14:paraId="06A9742F" w14:textId="77777777" w:rsidR="008A2112" w:rsidRPr="002E0CC3" w:rsidRDefault="008A2112" w:rsidP="001D14EC">
      <w:pPr>
        <w:numPr>
          <w:ilvl w:val="0"/>
          <w:numId w:val="4"/>
        </w:numPr>
        <w:ind w:right="-159"/>
        <w:jc w:val="center"/>
        <w:rPr>
          <w:b/>
          <w:sz w:val="20"/>
          <w:szCs w:val="20"/>
        </w:rPr>
      </w:pPr>
      <w:r w:rsidRPr="002E0CC3">
        <w:rPr>
          <w:b/>
          <w:sz w:val="20"/>
          <w:szCs w:val="20"/>
        </w:rPr>
        <w:t>Прочие условия</w:t>
      </w:r>
    </w:p>
    <w:p w14:paraId="2DDAD284" w14:textId="77777777" w:rsidR="008A2112" w:rsidRPr="002E0CC3" w:rsidRDefault="008A2112">
      <w:pPr>
        <w:pStyle w:val="a3"/>
        <w:ind w:left="0"/>
        <w:jc w:val="both"/>
        <w:rPr>
          <w:sz w:val="20"/>
          <w:szCs w:val="20"/>
        </w:rPr>
      </w:pPr>
      <w:r w:rsidRPr="002E0CC3">
        <w:rPr>
          <w:sz w:val="20"/>
          <w:szCs w:val="20"/>
        </w:rPr>
        <w:t>1</w:t>
      </w:r>
      <w:r w:rsidR="000A36ED" w:rsidRPr="002E0CC3">
        <w:rPr>
          <w:sz w:val="20"/>
          <w:szCs w:val="20"/>
        </w:rPr>
        <w:t>2</w:t>
      </w:r>
      <w:r w:rsidRPr="002E0CC3">
        <w:rPr>
          <w:sz w:val="20"/>
          <w:szCs w:val="20"/>
        </w:rPr>
        <w:t>.1.В случае изменения у какой-либо из Сторон юридического статуса, адреса и банковских реквизитов, она обязана в течение пяти рабочих дней со дня возникновения изменений известить др</w:t>
      </w:r>
      <w:r w:rsidRPr="002E0CC3">
        <w:rPr>
          <w:sz w:val="20"/>
          <w:szCs w:val="20"/>
        </w:rPr>
        <w:t>у</w:t>
      </w:r>
      <w:r w:rsidRPr="002E0CC3">
        <w:rPr>
          <w:sz w:val="20"/>
          <w:szCs w:val="20"/>
        </w:rPr>
        <w:t>гую Сторону.</w:t>
      </w:r>
    </w:p>
    <w:p w14:paraId="3ECAE892" w14:textId="77777777" w:rsidR="008A2112" w:rsidRPr="002E0CC3" w:rsidRDefault="008A2112">
      <w:pPr>
        <w:ind w:right="-159"/>
        <w:jc w:val="both"/>
        <w:rPr>
          <w:sz w:val="20"/>
          <w:szCs w:val="20"/>
        </w:rPr>
      </w:pPr>
      <w:r w:rsidRPr="002E0CC3">
        <w:rPr>
          <w:sz w:val="20"/>
          <w:szCs w:val="20"/>
        </w:rPr>
        <w:t>1</w:t>
      </w:r>
      <w:r w:rsidR="000A36ED" w:rsidRPr="002E0CC3">
        <w:rPr>
          <w:sz w:val="20"/>
          <w:szCs w:val="20"/>
        </w:rPr>
        <w:t>2</w:t>
      </w:r>
      <w:r w:rsidRPr="002E0CC3">
        <w:rPr>
          <w:sz w:val="20"/>
          <w:szCs w:val="20"/>
        </w:rPr>
        <w:t xml:space="preserve">.2.В случае досрочного расторжения настоящего </w:t>
      </w:r>
      <w:r w:rsidR="00924EA1" w:rsidRPr="002E0CC3">
        <w:rPr>
          <w:sz w:val="20"/>
          <w:szCs w:val="20"/>
        </w:rPr>
        <w:t>Контракт</w:t>
      </w:r>
      <w:r w:rsidRPr="002E0CC3">
        <w:rPr>
          <w:sz w:val="20"/>
          <w:szCs w:val="20"/>
        </w:rPr>
        <w:t xml:space="preserve">а по основаниям, предусмотренным законодательством Российской Федерации и настоящим </w:t>
      </w:r>
      <w:r w:rsidR="00924EA1" w:rsidRPr="002E0CC3">
        <w:rPr>
          <w:sz w:val="20"/>
          <w:szCs w:val="20"/>
        </w:rPr>
        <w:t>Контракт</w:t>
      </w:r>
      <w:r w:rsidRPr="002E0CC3">
        <w:rPr>
          <w:sz w:val="20"/>
          <w:szCs w:val="20"/>
        </w:rPr>
        <w:t>ом, Исполнитель в случае нал</w:t>
      </w:r>
      <w:r w:rsidRPr="002E0CC3">
        <w:rPr>
          <w:sz w:val="20"/>
          <w:szCs w:val="20"/>
        </w:rPr>
        <w:t>и</w:t>
      </w:r>
      <w:r w:rsidRPr="002E0CC3">
        <w:rPr>
          <w:sz w:val="20"/>
          <w:szCs w:val="20"/>
        </w:rPr>
        <w:t>чия авансовых платежей обязуется возвратить их Заказчику в части, превышающей стоимость оказа</w:t>
      </w:r>
      <w:r w:rsidRPr="002E0CC3">
        <w:rPr>
          <w:sz w:val="20"/>
          <w:szCs w:val="20"/>
        </w:rPr>
        <w:t>н</w:t>
      </w:r>
      <w:r w:rsidRPr="002E0CC3">
        <w:rPr>
          <w:sz w:val="20"/>
          <w:szCs w:val="20"/>
        </w:rPr>
        <w:t xml:space="preserve">ных Услуг, в течение десяти банковских дней с даты расторжения настоящего </w:t>
      </w:r>
      <w:r w:rsidR="00924EA1" w:rsidRPr="002E0CC3">
        <w:rPr>
          <w:sz w:val="20"/>
          <w:szCs w:val="20"/>
        </w:rPr>
        <w:t>Контракт</w:t>
      </w:r>
      <w:r w:rsidRPr="002E0CC3">
        <w:rPr>
          <w:sz w:val="20"/>
          <w:szCs w:val="20"/>
        </w:rPr>
        <w:t>а.</w:t>
      </w:r>
    </w:p>
    <w:p w14:paraId="094901FC" w14:textId="77777777" w:rsidR="008A2112" w:rsidRPr="002E0CC3" w:rsidRDefault="008A2112">
      <w:pPr>
        <w:ind w:right="-159"/>
        <w:jc w:val="both"/>
        <w:rPr>
          <w:sz w:val="20"/>
          <w:szCs w:val="20"/>
        </w:rPr>
      </w:pPr>
      <w:r w:rsidRPr="002E0CC3">
        <w:rPr>
          <w:sz w:val="20"/>
          <w:szCs w:val="20"/>
        </w:rPr>
        <w:t>1</w:t>
      </w:r>
      <w:r w:rsidR="000A36ED" w:rsidRPr="002E0CC3">
        <w:rPr>
          <w:sz w:val="20"/>
          <w:szCs w:val="20"/>
        </w:rPr>
        <w:t>2</w:t>
      </w:r>
      <w:r w:rsidRPr="002E0CC3">
        <w:rPr>
          <w:sz w:val="20"/>
          <w:szCs w:val="20"/>
        </w:rPr>
        <w:t xml:space="preserve">.3.Все приложения к настоящему </w:t>
      </w:r>
      <w:r w:rsidR="00924EA1" w:rsidRPr="002E0CC3">
        <w:rPr>
          <w:sz w:val="20"/>
          <w:szCs w:val="20"/>
        </w:rPr>
        <w:t>Контракт</w:t>
      </w:r>
      <w:r w:rsidRPr="002E0CC3">
        <w:rPr>
          <w:sz w:val="20"/>
          <w:szCs w:val="20"/>
        </w:rPr>
        <w:t>у являются его неотъемлемыми частями.</w:t>
      </w:r>
    </w:p>
    <w:p w14:paraId="50DDC4F6" w14:textId="77777777" w:rsidR="008A2112" w:rsidRPr="002E0CC3" w:rsidRDefault="008A2112">
      <w:pPr>
        <w:ind w:right="-159"/>
        <w:jc w:val="both"/>
        <w:rPr>
          <w:sz w:val="20"/>
          <w:szCs w:val="20"/>
        </w:rPr>
      </w:pPr>
      <w:r w:rsidRPr="002E0CC3">
        <w:rPr>
          <w:sz w:val="20"/>
          <w:szCs w:val="20"/>
        </w:rPr>
        <w:t>1</w:t>
      </w:r>
      <w:r w:rsidR="000A36ED" w:rsidRPr="002E0CC3">
        <w:rPr>
          <w:sz w:val="20"/>
          <w:szCs w:val="20"/>
        </w:rPr>
        <w:t>2</w:t>
      </w:r>
      <w:r w:rsidRPr="002E0CC3">
        <w:rPr>
          <w:sz w:val="20"/>
          <w:szCs w:val="20"/>
        </w:rPr>
        <w:t xml:space="preserve">.4.Все вопросы, не предусмотренные настоящим </w:t>
      </w:r>
      <w:r w:rsidR="00924EA1" w:rsidRPr="002E0CC3">
        <w:rPr>
          <w:sz w:val="20"/>
          <w:szCs w:val="20"/>
        </w:rPr>
        <w:t>Контракт</w:t>
      </w:r>
      <w:r w:rsidRPr="002E0CC3">
        <w:rPr>
          <w:sz w:val="20"/>
          <w:szCs w:val="20"/>
        </w:rPr>
        <w:t xml:space="preserve">ом, регулируются законодательством Российской Федерации. </w:t>
      </w:r>
    </w:p>
    <w:p w14:paraId="66D9F5D8" w14:textId="77777777" w:rsidR="008A2112" w:rsidRPr="002E0CC3" w:rsidRDefault="008A2112">
      <w:pPr>
        <w:ind w:right="-159"/>
        <w:jc w:val="both"/>
        <w:rPr>
          <w:sz w:val="20"/>
          <w:szCs w:val="20"/>
        </w:rPr>
      </w:pPr>
      <w:r w:rsidRPr="002E0CC3">
        <w:rPr>
          <w:sz w:val="20"/>
          <w:szCs w:val="20"/>
        </w:rPr>
        <w:t>1</w:t>
      </w:r>
      <w:r w:rsidR="000A36ED" w:rsidRPr="002E0CC3">
        <w:rPr>
          <w:sz w:val="20"/>
          <w:szCs w:val="20"/>
        </w:rPr>
        <w:t>2</w:t>
      </w:r>
      <w:r w:rsidRPr="002E0CC3">
        <w:rPr>
          <w:sz w:val="20"/>
          <w:szCs w:val="20"/>
        </w:rPr>
        <w:t xml:space="preserve">.5.Настоящий </w:t>
      </w:r>
      <w:r w:rsidR="00924EA1" w:rsidRPr="002E0CC3">
        <w:rPr>
          <w:sz w:val="20"/>
          <w:szCs w:val="20"/>
        </w:rPr>
        <w:t>Контракт</w:t>
      </w:r>
      <w:r w:rsidRPr="002E0CC3">
        <w:rPr>
          <w:sz w:val="20"/>
          <w:szCs w:val="20"/>
        </w:rPr>
        <w:t xml:space="preserve"> составлен в двух экземплярах, имеющих одинаковую силу, по одному для каждой из Сторон.  </w:t>
      </w:r>
    </w:p>
    <w:p w14:paraId="52B94F90" w14:textId="77777777" w:rsidR="008A2112" w:rsidRPr="002E0CC3" w:rsidRDefault="008A2112">
      <w:pPr>
        <w:ind w:right="-159"/>
        <w:jc w:val="both"/>
        <w:rPr>
          <w:sz w:val="20"/>
          <w:szCs w:val="20"/>
        </w:rPr>
      </w:pPr>
      <w:r w:rsidRPr="002E0CC3">
        <w:rPr>
          <w:sz w:val="20"/>
          <w:szCs w:val="20"/>
        </w:rPr>
        <w:t>1</w:t>
      </w:r>
      <w:r w:rsidR="000A36ED" w:rsidRPr="002E0CC3">
        <w:rPr>
          <w:sz w:val="20"/>
          <w:szCs w:val="20"/>
        </w:rPr>
        <w:t>2</w:t>
      </w:r>
      <w:r w:rsidRPr="002E0CC3">
        <w:rPr>
          <w:sz w:val="20"/>
          <w:szCs w:val="20"/>
        </w:rPr>
        <w:t>.6.</w:t>
      </w:r>
      <w:r w:rsidR="00DF5760" w:rsidRPr="002E0CC3">
        <w:rPr>
          <w:sz w:val="20"/>
          <w:szCs w:val="20"/>
        </w:rPr>
        <w:t>Приложения к Контракту, являющиеся его неотъемлемой частью</w:t>
      </w:r>
      <w:r w:rsidRPr="002E0CC3">
        <w:rPr>
          <w:sz w:val="20"/>
          <w:szCs w:val="20"/>
        </w:rPr>
        <w:t>:</w:t>
      </w:r>
    </w:p>
    <w:p w14:paraId="2A2E16F7" w14:textId="77777777" w:rsidR="008A2112" w:rsidRPr="002E0CC3" w:rsidRDefault="008A2112">
      <w:pPr>
        <w:ind w:right="-159"/>
        <w:jc w:val="both"/>
        <w:rPr>
          <w:sz w:val="20"/>
          <w:szCs w:val="20"/>
        </w:rPr>
      </w:pPr>
      <w:r w:rsidRPr="002E0CC3">
        <w:rPr>
          <w:sz w:val="20"/>
          <w:szCs w:val="20"/>
        </w:rPr>
        <w:t>1</w:t>
      </w:r>
      <w:r w:rsidR="000A36ED" w:rsidRPr="002E0CC3">
        <w:rPr>
          <w:sz w:val="20"/>
          <w:szCs w:val="20"/>
        </w:rPr>
        <w:t>2</w:t>
      </w:r>
      <w:r w:rsidRPr="002E0CC3">
        <w:rPr>
          <w:sz w:val="20"/>
          <w:szCs w:val="20"/>
        </w:rPr>
        <w:t xml:space="preserve">.6.1. </w:t>
      </w:r>
      <w:r w:rsidR="003735F7" w:rsidRPr="002E0CC3">
        <w:rPr>
          <w:sz w:val="20"/>
          <w:szCs w:val="20"/>
        </w:rPr>
        <w:t>Спецификация</w:t>
      </w:r>
      <w:r w:rsidRPr="002E0CC3">
        <w:rPr>
          <w:sz w:val="20"/>
          <w:szCs w:val="20"/>
        </w:rPr>
        <w:t xml:space="preserve"> (приложение №</w:t>
      </w:r>
      <w:r w:rsidR="005B4028" w:rsidRPr="002E0CC3">
        <w:rPr>
          <w:sz w:val="20"/>
          <w:szCs w:val="20"/>
        </w:rPr>
        <w:t xml:space="preserve"> </w:t>
      </w:r>
      <w:r w:rsidRPr="002E0CC3">
        <w:rPr>
          <w:sz w:val="20"/>
          <w:szCs w:val="20"/>
        </w:rPr>
        <w:t>1)</w:t>
      </w:r>
      <w:r w:rsidR="009C1733" w:rsidRPr="002E0CC3">
        <w:rPr>
          <w:sz w:val="20"/>
          <w:szCs w:val="20"/>
        </w:rPr>
        <w:t>.</w:t>
      </w:r>
    </w:p>
    <w:p w14:paraId="4533B86E" w14:textId="77777777" w:rsidR="00AC6BC1" w:rsidRPr="002E0CC3" w:rsidRDefault="00AC6BC1">
      <w:pPr>
        <w:ind w:right="-159"/>
        <w:jc w:val="both"/>
        <w:rPr>
          <w:sz w:val="20"/>
          <w:szCs w:val="20"/>
        </w:rPr>
      </w:pPr>
    </w:p>
    <w:p w14:paraId="6C371E5D" w14:textId="77777777" w:rsidR="008A2112" w:rsidRPr="002E0CC3" w:rsidRDefault="008A2112" w:rsidP="001D14EC">
      <w:pPr>
        <w:numPr>
          <w:ilvl w:val="0"/>
          <w:numId w:val="4"/>
        </w:numPr>
        <w:ind w:right="-159"/>
        <w:jc w:val="center"/>
        <w:rPr>
          <w:b/>
          <w:bCs/>
          <w:sz w:val="20"/>
          <w:szCs w:val="20"/>
        </w:rPr>
      </w:pPr>
      <w:r w:rsidRPr="002E0CC3">
        <w:rPr>
          <w:b/>
          <w:bCs/>
          <w:sz w:val="20"/>
          <w:szCs w:val="20"/>
        </w:rPr>
        <w:t>Адреса и реквизиты сторон</w:t>
      </w:r>
    </w:p>
    <w:p w14:paraId="1994BDCA" w14:textId="77777777" w:rsidR="001D14EC" w:rsidRDefault="001D14EC" w:rsidP="001D14EC">
      <w:pPr>
        <w:ind w:left="720" w:right="-159"/>
        <w:rPr>
          <w:b/>
          <w:bCs/>
          <w:sz w:val="24"/>
        </w:rPr>
      </w:pPr>
    </w:p>
    <w:tbl>
      <w:tblPr>
        <w:tblW w:w="10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8"/>
        <w:gridCol w:w="5191"/>
      </w:tblGrid>
      <w:tr w:rsidR="003735F7" w:rsidRPr="00A345A8" w14:paraId="0BC8453B" w14:textId="77777777" w:rsidTr="0048422E">
        <w:trPr>
          <w:trHeight w:val="442"/>
          <w:jc w:val="center"/>
        </w:trPr>
        <w:tc>
          <w:tcPr>
            <w:tcW w:w="5488" w:type="dxa"/>
            <w:tcBorders>
              <w:top w:val="single" w:sz="4" w:space="0" w:color="auto"/>
              <w:left w:val="single" w:sz="4" w:space="0" w:color="auto"/>
              <w:bottom w:val="single" w:sz="4" w:space="0" w:color="auto"/>
              <w:right w:val="single" w:sz="4" w:space="0" w:color="auto"/>
            </w:tcBorders>
          </w:tcPr>
          <w:p w14:paraId="7A41A65A" w14:textId="77777777" w:rsidR="003735F7" w:rsidRPr="00A345A8" w:rsidRDefault="003735F7" w:rsidP="0048422E">
            <w:pPr>
              <w:pStyle w:val="ad"/>
              <w:widowControl w:val="0"/>
              <w:jc w:val="center"/>
              <w:rPr>
                <w:b/>
                <w:sz w:val="20"/>
                <w:szCs w:val="20"/>
              </w:rPr>
            </w:pPr>
          </w:p>
          <w:p w14:paraId="4397BED6" w14:textId="77777777" w:rsidR="003735F7" w:rsidRPr="00A345A8" w:rsidRDefault="003735F7" w:rsidP="0048422E">
            <w:pPr>
              <w:pStyle w:val="ad"/>
              <w:widowControl w:val="0"/>
              <w:jc w:val="center"/>
              <w:rPr>
                <w:b/>
                <w:sz w:val="20"/>
                <w:szCs w:val="20"/>
              </w:rPr>
            </w:pPr>
            <w:r w:rsidRPr="00A345A8">
              <w:rPr>
                <w:b/>
                <w:sz w:val="20"/>
                <w:szCs w:val="20"/>
              </w:rPr>
              <w:t>Заказчик</w:t>
            </w:r>
          </w:p>
        </w:tc>
        <w:tc>
          <w:tcPr>
            <w:tcW w:w="5191" w:type="dxa"/>
            <w:tcBorders>
              <w:top w:val="single" w:sz="4" w:space="0" w:color="auto"/>
              <w:left w:val="single" w:sz="4" w:space="0" w:color="auto"/>
              <w:bottom w:val="single" w:sz="4" w:space="0" w:color="auto"/>
              <w:right w:val="single" w:sz="4" w:space="0" w:color="auto"/>
            </w:tcBorders>
          </w:tcPr>
          <w:p w14:paraId="2F80E033" w14:textId="77777777" w:rsidR="003735F7" w:rsidRPr="00A345A8" w:rsidRDefault="003735F7" w:rsidP="0048422E">
            <w:pPr>
              <w:pStyle w:val="ad"/>
              <w:widowControl w:val="0"/>
              <w:jc w:val="center"/>
              <w:rPr>
                <w:b/>
                <w:sz w:val="20"/>
                <w:szCs w:val="20"/>
              </w:rPr>
            </w:pPr>
          </w:p>
          <w:p w14:paraId="7E25D0CD" w14:textId="77777777" w:rsidR="003735F7" w:rsidRPr="00A345A8" w:rsidRDefault="003735F7" w:rsidP="0048422E">
            <w:pPr>
              <w:pStyle w:val="ad"/>
              <w:widowControl w:val="0"/>
              <w:ind w:firstLine="322"/>
              <w:jc w:val="center"/>
              <w:rPr>
                <w:b/>
                <w:sz w:val="20"/>
                <w:szCs w:val="20"/>
              </w:rPr>
            </w:pPr>
            <w:r w:rsidRPr="00A345A8">
              <w:rPr>
                <w:b/>
                <w:sz w:val="20"/>
                <w:szCs w:val="20"/>
              </w:rPr>
              <w:t xml:space="preserve">Поставщик </w:t>
            </w:r>
          </w:p>
        </w:tc>
      </w:tr>
      <w:tr w:rsidR="003735F7" w:rsidRPr="00A345A8" w14:paraId="6304CF8A" w14:textId="77777777" w:rsidTr="0048422E">
        <w:trPr>
          <w:trHeight w:val="259"/>
          <w:jc w:val="center"/>
        </w:trPr>
        <w:tc>
          <w:tcPr>
            <w:tcW w:w="5488" w:type="dxa"/>
            <w:tcBorders>
              <w:top w:val="single" w:sz="4" w:space="0" w:color="auto"/>
              <w:left w:val="single" w:sz="4" w:space="0" w:color="auto"/>
              <w:bottom w:val="single" w:sz="4" w:space="0" w:color="auto"/>
              <w:right w:val="single" w:sz="4" w:space="0" w:color="auto"/>
            </w:tcBorders>
            <w:hideMark/>
          </w:tcPr>
          <w:p w14:paraId="1D14AC8C" w14:textId="77777777" w:rsidR="003735F7" w:rsidRPr="00A345A8" w:rsidRDefault="003735F7" w:rsidP="0048422E">
            <w:pPr>
              <w:pStyle w:val="ad"/>
              <w:widowControl w:val="0"/>
              <w:jc w:val="center"/>
              <w:rPr>
                <w:b/>
                <w:sz w:val="20"/>
                <w:szCs w:val="20"/>
              </w:rPr>
            </w:pPr>
            <w:r w:rsidRPr="00A345A8">
              <w:rPr>
                <w:b/>
                <w:bCs/>
                <w:sz w:val="20"/>
                <w:szCs w:val="20"/>
              </w:rPr>
              <w:lastRenderedPageBreak/>
              <w:t xml:space="preserve">ФГБОУ ВО </w:t>
            </w:r>
            <w:proofErr w:type="spellStart"/>
            <w:r w:rsidRPr="00A345A8">
              <w:rPr>
                <w:b/>
                <w:bCs/>
                <w:sz w:val="20"/>
                <w:szCs w:val="20"/>
              </w:rPr>
              <w:t>ПривГУПС</w:t>
            </w:r>
            <w:proofErr w:type="spellEnd"/>
          </w:p>
        </w:tc>
        <w:tc>
          <w:tcPr>
            <w:tcW w:w="5191" w:type="dxa"/>
            <w:tcBorders>
              <w:top w:val="single" w:sz="4" w:space="0" w:color="auto"/>
              <w:left w:val="single" w:sz="4" w:space="0" w:color="auto"/>
              <w:bottom w:val="single" w:sz="4" w:space="0" w:color="auto"/>
              <w:right w:val="single" w:sz="4" w:space="0" w:color="auto"/>
            </w:tcBorders>
          </w:tcPr>
          <w:p w14:paraId="3D2C2E9B" w14:textId="77777777" w:rsidR="003735F7" w:rsidRPr="00A345A8" w:rsidRDefault="003735F7" w:rsidP="0048422E">
            <w:pPr>
              <w:jc w:val="center"/>
              <w:rPr>
                <w:b/>
                <w:sz w:val="20"/>
                <w:szCs w:val="20"/>
              </w:rPr>
            </w:pPr>
          </w:p>
        </w:tc>
      </w:tr>
      <w:tr w:rsidR="003735F7" w:rsidRPr="003735F7" w14:paraId="30887291" w14:textId="77777777" w:rsidTr="0048422E">
        <w:trPr>
          <w:trHeight w:val="1511"/>
          <w:jc w:val="center"/>
        </w:trPr>
        <w:tc>
          <w:tcPr>
            <w:tcW w:w="5488" w:type="dxa"/>
            <w:tcBorders>
              <w:top w:val="single" w:sz="4" w:space="0" w:color="auto"/>
              <w:left w:val="single" w:sz="4" w:space="0" w:color="auto"/>
              <w:bottom w:val="single" w:sz="4" w:space="0" w:color="auto"/>
              <w:right w:val="single" w:sz="4" w:space="0" w:color="auto"/>
            </w:tcBorders>
            <w:hideMark/>
          </w:tcPr>
          <w:p w14:paraId="4A9ADC2A" w14:textId="77777777" w:rsidR="003735F7" w:rsidRPr="00A345A8" w:rsidRDefault="003735F7" w:rsidP="0048422E">
            <w:pPr>
              <w:pStyle w:val="31"/>
              <w:spacing w:after="0"/>
              <w:jc w:val="center"/>
              <w:rPr>
                <w:bCs/>
                <w:sz w:val="20"/>
                <w:szCs w:val="20"/>
              </w:rPr>
            </w:pPr>
            <w:r w:rsidRPr="00A345A8">
              <w:rPr>
                <w:bCs/>
                <w:sz w:val="20"/>
                <w:szCs w:val="20"/>
              </w:rPr>
              <w:t>Юридический адрес: 443066 г. Самара, ул. Свободы, д. 2В</w:t>
            </w:r>
          </w:p>
          <w:p w14:paraId="31FD1AD7" w14:textId="77777777" w:rsidR="003735F7" w:rsidRPr="00A345A8" w:rsidRDefault="003735F7" w:rsidP="0048422E">
            <w:pPr>
              <w:pStyle w:val="31"/>
              <w:spacing w:after="0"/>
              <w:jc w:val="center"/>
              <w:rPr>
                <w:bCs/>
                <w:sz w:val="20"/>
                <w:szCs w:val="20"/>
              </w:rPr>
            </w:pPr>
            <w:r w:rsidRPr="00A345A8">
              <w:rPr>
                <w:bCs/>
                <w:sz w:val="20"/>
                <w:szCs w:val="20"/>
              </w:rPr>
              <w:t xml:space="preserve">ПТЖТ – филиал </w:t>
            </w:r>
            <w:proofErr w:type="spellStart"/>
            <w:r w:rsidRPr="00A345A8">
              <w:rPr>
                <w:bCs/>
                <w:sz w:val="20"/>
                <w:szCs w:val="20"/>
              </w:rPr>
              <w:t>ПривГУПС</w:t>
            </w:r>
            <w:proofErr w:type="spellEnd"/>
          </w:p>
          <w:p w14:paraId="55FB6CF1" w14:textId="77777777" w:rsidR="003735F7" w:rsidRPr="00A345A8" w:rsidRDefault="003735F7" w:rsidP="0048422E">
            <w:pPr>
              <w:pStyle w:val="31"/>
              <w:spacing w:after="0"/>
              <w:jc w:val="center"/>
              <w:rPr>
                <w:sz w:val="20"/>
                <w:szCs w:val="20"/>
              </w:rPr>
            </w:pPr>
            <w:r w:rsidRPr="00A345A8">
              <w:rPr>
                <w:sz w:val="20"/>
                <w:szCs w:val="20"/>
              </w:rPr>
              <w:t>Адрес филиала: 440604, г. Пенза, ул. Володарского/Октябрьская, д. 98/5</w:t>
            </w:r>
          </w:p>
          <w:p w14:paraId="298F344A" w14:textId="77777777" w:rsidR="003735F7" w:rsidRPr="00A345A8" w:rsidRDefault="003735F7" w:rsidP="0048422E">
            <w:pPr>
              <w:pStyle w:val="31"/>
              <w:spacing w:after="0"/>
              <w:jc w:val="center"/>
              <w:rPr>
                <w:bCs/>
                <w:sz w:val="20"/>
                <w:szCs w:val="20"/>
              </w:rPr>
            </w:pPr>
            <w:r w:rsidRPr="00A345A8">
              <w:rPr>
                <w:bCs/>
                <w:sz w:val="20"/>
                <w:szCs w:val="20"/>
              </w:rPr>
              <w:t>ОГРН 1026301504789</w:t>
            </w:r>
          </w:p>
          <w:p w14:paraId="75D5D372" w14:textId="77777777" w:rsidR="003735F7" w:rsidRPr="00A345A8" w:rsidRDefault="003735F7" w:rsidP="0048422E">
            <w:pPr>
              <w:pStyle w:val="31"/>
              <w:spacing w:after="0"/>
              <w:jc w:val="center"/>
              <w:rPr>
                <w:bCs/>
                <w:sz w:val="20"/>
                <w:szCs w:val="20"/>
              </w:rPr>
            </w:pPr>
            <w:r w:rsidRPr="00A345A8">
              <w:rPr>
                <w:bCs/>
                <w:sz w:val="20"/>
                <w:szCs w:val="20"/>
              </w:rPr>
              <w:t xml:space="preserve">ИНН 6318100463 УФК по Нижегородской области (ПТЖТ – филиал </w:t>
            </w:r>
            <w:proofErr w:type="spellStart"/>
            <w:r w:rsidRPr="00A345A8">
              <w:rPr>
                <w:bCs/>
                <w:sz w:val="20"/>
                <w:szCs w:val="20"/>
              </w:rPr>
              <w:t>ПривГУПС</w:t>
            </w:r>
            <w:proofErr w:type="spellEnd"/>
            <w:r w:rsidRPr="00A345A8">
              <w:rPr>
                <w:bCs/>
                <w:sz w:val="20"/>
                <w:szCs w:val="20"/>
              </w:rPr>
              <w:t>)</w:t>
            </w:r>
          </w:p>
          <w:p w14:paraId="271DB114" w14:textId="77777777" w:rsidR="003735F7" w:rsidRPr="00A345A8" w:rsidRDefault="003735F7" w:rsidP="0048422E">
            <w:pPr>
              <w:pStyle w:val="31"/>
              <w:spacing w:after="0"/>
              <w:jc w:val="center"/>
              <w:rPr>
                <w:bCs/>
                <w:sz w:val="20"/>
                <w:szCs w:val="20"/>
              </w:rPr>
            </w:pPr>
            <w:r w:rsidRPr="00A345A8">
              <w:rPr>
                <w:bCs/>
                <w:sz w:val="20"/>
                <w:szCs w:val="20"/>
              </w:rPr>
              <w:t xml:space="preserve">л/с 20556Х71870 </w:t>
            </w:r>
          </w:p>
          <w:p w14:paraId="391F1F10" w14:textId="77777777" w:rsidR="003735F7" w:rsidRPr="00A345A8" w:rsidRDefault="003735F7" w:rsidP="0048422E">
            <w:pPr>
              <w:pStyle w:val="31"/>
              <w:spacing w:after="0"/>
              <w:jc w:val="center"/>
              <w:rPr>
                <w:bCs/>
                <w:sz w:val="20"/>
                <w:szCs w:val="20"/>
              </w:rPr>
            </w:pPr>
            <w:r w:rsidRPr="00A345A8">
              <w:rPr>
                <w:bCs/>
                <w:sz w:val="20"/>
                <w:szCs w:val="20"/>
              </w:rPr>
              <w:t xml:space="preserve">ОКЦ № 1 Волго-Вятского ГУ Банка России //УФК по Нижегородской области, г. Нижний Новгород Казначейский счет 03214643000000013238 </w:t>
            </w:r>
          </w:p>
          <w:p w14:paraId="79F777A2" w14:textId="77777777" w:rsidR="003735F7" w:rsidRPr="00A345A8" w:rsidRDefault="003735F7" w:rsidP="0048422E">
            <w:pPr>
              <w:pStyle w:val="31"/>
              <w:spacing w:after="0"/>
              <w:jc w:val="center"/>
              <w:rPr>
                <w:bCs/>
                <w:sz w:val="20"/>
                <w:szCs w:val="20"/>
              </w:rPr>
            </w:pPr>
            <w:r w:rsidRPr="00A345A8">
              <w:rPr>
                <w:bCs/>
                <w:sz w:val="20"/>
                <w:szCs w:val="20"/>
              </w:rPr>
              <w:t>Единый казначейский счет 40102810745370000024</w:t>
            </w:r>
          </w:p>
          <w:p w14:paraId="25B5855A" w14:textId="77777777" w:rsidR="003735F7" w:rsidRPr="00A345A8" w:rsidRDefault="003735F7" w:rsidP="0048422E">
            <w:pPr>
              <w:pStyle w:val="31"/>
              <w:spacing w:after="0"/>
              <w:jc w:val="center"/>
              <w:rPr>
                <w:sz w:val="20"/>
                <w:szCs w:val="20"/>
              </w:rPr>
            </w:pPr>
            <w:r w:rsidRPr="00A345A8">
              <w:rPr>
                <w:bCs/>
                <w:sz w:val="20"/>
                <w:szCs w:val="20"/>
              </w:rPr>
              <w:t>БИК 012202102</w:t>
            </w:r>
            <w:r w:rsidRPr="00A345A8">
              <w:rPr>
                <w:sz w:val="20"/>
                <w:szCs w:val="20"/>
              </w:rPr>
              <w:t xml:space="preserve">  КПП 583443001 ОКПО 01121533 ОКВЭД 85.21</w:t>
            </w:r>
          </w:p>
          <w:p w14:paraId="3FC99F25" w14:textId="77777777" w:rsidR="003735F7" w:rsidRPr="00A345A8" w:rsidRDefault="003735F7" w:rsidP="0048422E">
            <w:pPr>
              <w:pStyle w:val="31"/>
              <w:spacing w:after="0"/>
              <w:jc w:val="center"/>
              <w:rPr>
                <w:sz w:val="20"/>
                <w:szCs w:val="20"/>
              </w:rPr>
            </w:pPr>
            <w:r w:rsidRPr="00A345A8">
              <w:rPr>
                <w:sz w:val="20"/>
                <w:szCs w:val="20"/>
              </w:rPr>
              <w:t>Телефон 8 (8412)58-80-88</w:t>
            </w:r>
          </w:p>
          <w:p w14:paraId="34EB12ED" w14:textId="77777777" w:rsidR="003735F7" w:rsidRPr="003735F7" w:rsidRDefault="003735F7" w:rsidP="0048422E">
            <w:pPr>
              <w:pStyle w:val="31"/>
              <w:spacing w:after="0"/>
              <w:jc w:val="center"/>
              <w:rPr>
                <w:sz w:val="20"/>
                <w:szCs w:val="20"/>
              </w:rPr>
            </w:pPr>
            <w:r w:rsidRPr="00A345A8">
              <w:rPr>
                <w:sz w:val="20"/>
                <w:szCs w:val="20"/>
                <w:lang w:val="en-US"/>
              </w:rPr>
              <w:t>E</w:t>
            </w:r>
            <w:r w:rsidRPr="003735F7">
              <w:rPr>
                <w:sz w:val="20"/>
                <w:szCs w:val="20"/>
              </w:rPr>
              <w:t>-</w:t>
            </w:r>
            <w:r w:rsidRPr="00A345A8">
              <w:rPr>
                <w:sz w:val="20"/>
                <w:szCs w:val="20"/>
                <w:lang w:val="en-US"/>
              </w:rPr>
              <w:t>mail</w:t>
            </w:r>
            <w:r w:rsidRPr="003735F7">
              <w:rPr>
                <w:sz w:val="20"/>
                <w:szCs w:val="20"/>
              </w:rPr>
              <w:t xml:space="preserve">: </w:t>
            </w:r>
            <w:proofErr w:type="spellStart"/>
            <w:r w:rsidRPr="00A345A8">
              <w:rPr>
                <w:sz w:val="20"/>
                <w:szCs w:val="20"/>
                <w:lang w:val="en-US"/>
              </w:rPr>
              <w:t>ptgt</w:t>
            </w:r>
            <w:proofErr w:type="spellEnd"/>
            <w:r w:rsidRPr="003735F7">
              <w:rPr>
                <w:sz w:val="20"/>
                <w:szCs w:val="20"/>
              </w:rPr>
              <w:t>@</w:t>
            </w:r>
            <w:r w:rsidRPr="00A345A8">
              <w:rPr>
                <w:sz w:val="20"/>
                <w:szCs w:val="20"/>
                <w:lang w:val="en-US"/>
              </w:rPr>
              <w:t>mail</w:t>
            </w:r>
            <w:r w:rsidRPr="003735F7">
              <w:rPr>
                <w:sz w:val="20"/>
                <w:szCs w:val="20"/>
              </w:rPr>
              <w:t>.</w:t>
            </w:r>
            <w:proofErr w:type="spellStart"/>
            <w:r w:rsidRPr="00A345A8">
              <w:rPr>
                <w:sz w:val="20"/>
                <w:szCs w:val="20"/>
                <w:lang w:val="en-US"/>
              </w:rPr>
              <w:t>ru</w:t>
            </w:r>
            <w:proofErr w:type="spellEnd"/>
            <w:r w:rsidRPr="003735F7">
              <w:rPr>
                <w:sz w:val="20"/>
                <w:szCs w:val="20"/>
              </w:rPr>
              <w:tab/>
            </w:r>
          </w:p>
        </w:tc>
        <w:tc>
          <w:tcPr>
            <w:tcW w:w="5191" w:type="dxa"/>
            <w:tcBorders>
              <w:top w:val="single" w:sz="4" w:space="0" w:color="auto"/>
              <w:left w:val="single" w:sz="4" w:space="0" w:color="auto"/>
              <w:bottom w:val="single" w:sz="4" w:space="0" w:color="auto"/>
              <w:right w:val="single" w:sz="4" w:space="0" w:color="auto"/>
            </w:tcBorders>
          </w:tcPr>
          <w:p w14:paraId="3941E8B0" w14:textId="77777777" w:rsidR="003735F7" w:rsidRPr="003735F7" w:rsidRDefault="003735F7" w:rsidP="0048422E">
            <w:pPr>
              <w:widowControl w:val="0"/>
              <w:jc w:val="center"/>
              <w:rPr>
                <w:sz w:val="20"/>
                <w:szCs w:val="20"/>
              </w:rPr>
            </w:pPr>
          </w:p>
        </w:tc>
      </w:tr>
      <w:tr w:rsidR="003735F7" w:rsidRPr="00A345A8" w14:paraId="01608D18" w14:textId="77777777" w:rsidTr="0048422E">
        <w:trPr>
          <w:trHeight w:val="58"/>
          <w:jc w:val="center"/>
        </w:trPr>
        <w:tc>
          <w:tcPr>
            <w:tcW w:w="5488" w:type="dxa"/>
            <w:tcBorders>
              <w:top w:val="single" w:sz="4" w:space="0" w:color="auto"/>
              <w:left w:val="single" w:sz="4" w:space="0" w:color="auto"/>
              <w:bottom w:val="single" w:sz="4" w:space="0" w:color="auto"/>
              <w:right w:val="single" w:sz="4" w:space="0" w:color="auto"/>
            </w:tcBorders>
          </w:tcPr>
          <w:p w14:paraId="7D9FFB37" w14:textId="77777777" w:rsidR="003735F7" w:rsidRPr="003735F7" w:rsidRDefault="003735F7" w:rsidP="0048422E">
            <w:pPr>
              <w:widowControl w:val="0"/>
              <w:ind w:hanging="86"/>
              <w:jc w:val="center"/>
              <w:rPr>
                <w:sz w:val="20"/>
                <w:szCs w:val="20"/>
              </w:rPr>
            </w:pPr>
          </w:p>
          <w:p w14:paraId="7D756550" w14:textId="77777777" w:rsidR="003735F7" w:rsidRPr="00A345A8" w:rsidRDefault="003735F7" w:rsidP="0048422E">
            <w:pPr>
              <w:pStyle w:val="31"/>
              <w:spacing w:after="0"/>
              <w:jc w:val="center"/>
              <w:rPr>
                <w:sz w:val="20"/>
                <w:szCs w:val="20"/>
              </w:rPr>
            </w:pPr>
            <w:r w:rsidRPr="00A345A8">
              <w:rPr>
                <w:sz w:val="20"/>
                <w:szCs w:val="20"/>
              </w:rPr>
              <w:t xml:space="preserve">Директор ПТЖТ – филиала </w:t>
            </w:r>
            <w:proofErr w:type="spellStart"/>
            <w:r w:rsidRPr="00A345A8">
              <w:rPr>
                <w:sz w:val="20"/>
                <w:szCs w:val="20"/>
              </w:rPr>
              <w:t>ПривГУПС</w:t>
            </w:r>
            <w:proofErr w:type="spellEnd"/>
          </w:p>
          <w:p w14:paraId="1BBCA37A" w14:textId="77777777" w:rsidR="003735F7" w:rsidRPr="00A345A8" w:rsidRDefault="003735F7" w:rsidP="0048422E">
            <w:pPr>
              <w:pStyle w:val="31"/>
              <w:spacing w:after="0"/>
              <w:jc w:val="center"/>
              <w:rPr>
                <w:sz w:val="20"/>
                <w:szCs w:val="20"/>
              </w:rPr>
            </w:pPr>
          </w:p>
          <w:p w14:paraId="2ED84B13" w14:textId="77777777" w:rsidR="003735F7" w:rsidRPr="00A345A8" w:rsidRDefault="003735F7" w:rsidP="0048422E">
            <w:pPr>
              <w:pStyle w:val="31"/>
              <w:spacing w:after="0"/>
              <w:jc w:val="center"/>
              <w:rPr>
                <w:sz w:val="20"/>
                <w:szCs w:val="20"/>
              </w:rPr>
            </w:pPr>
          </w:p>
          <w:p w14:paraId="3AC4E3E1" w14:textId="77777777" w:rsidR="003735F7" w:rsidRPr="00A345A8" w:rsidRDefault="003735F7" w:rsidP="0048422E">
            <w:pPr>
              <w:pStyle w:val="31"/>
              <w:spacing w:after="0"/>
              <w:jc w:val="center"/>
              <w:rPr>
                <w:sz w:val="20"/>
                <w:szCs w:val="20"/>
              </w:rPr>
            </w:pPr>
            <w:r w:rsidRPr="00A345A8">
              <w:rPr>
                <w:sz w:val="20"/>
                <w:szCs w:val="20"/>
              </w:rPr>
              <w:t xml:space="preserve">_______________/Р.Ф. </w:t>
            </w:r>
            <w:proofErr w:type="spellStart"/>
            <w:r w:rsidRPr="00A345A8">
              <w:rPr>
                <w:sz w:val="20"/>
                <w:szCs w:val="20"/>
              </w:rPr>
              <w:t>Хатямов</w:t>
            </w:r>
            <w:proofErr w:type="spellEnd"/>
            <w:r w:rsidRPr="00A345A8">
              <w:rPr>
                <w:sz w:val="20"/>
                <w:szCs w:val="20"/>
              </w:rPr>
              <w:t>/</w:t>
            </w:r>
          </w:p>
          <w:p w14:paraId="2E670F9F" w14:textId="77777777" w:rsidR="003735F7" w:rsidRPr="00A345A8" w:rsidRDefault="003735F7" w:rsidP="0048422E">
            <w:pPr>
              <w:widowControl w:val="0"/>
              <w:rPr>
                <w:sz w:val="20"/>
                <w:szCs w:val="20"/>
              </w:rPr>
            </w:pPr>
          </w:p>
        </w:tc>
        <w:tc>
          <w:tcPr>
            <w:tcW w:w="5191" w:type="dxa"/>
            <w:tcBorders>
              <w:top w:val="single" w:sz="4" w:space="0" w:color="auto"/>
              <w:left w:val="single" w:sz="4" w:space="0" w:color="auto"/>
              <w:bottom w:val="single" w:sz="4" w:space="0" w:color="auto"/>
              <w:right w:val="single" w:sz="4" w:space="0" w:color="auto"/>
            </w:tcBorders>
          </w:tcPr>
          <w:p w14:paraId="42CF1B48" w14:textId="77777777" w:rsidR="003735F7" w:rsidRPr="00A345A8" w:rsidRDefault="003735F7" w:rsidP="0048422E">
            <w:pPr>
              <w:widowControl w:val="0"/>
              <w:ind w:hanging="86"/>
              <w:jc w:val="center"/>
              <w:rPr>
                <w:sz w:val="20"/>
                <w:szCs w:val="20"/>
              </w:rPr>
            </w:pPr>
          </w:p>
          <w:p w14:paraId="1E566ECD" w14:textId="77777777" w:rsidR="003735F7" w:rsidRPr="00A345A8" w:rsidRDefault="003735F7" w:rsidP="0048422E">
            <w:pPr>
              <w:widowControl w:val="0"/>
              <w:ind w:hanging="86"/>
              <w:jc w:val="center"/>
              <w:rPr>
                <w:sz w:val="20"/>
                <w:szCs w:val="20"/>
              </w:rPr>
            </w:pPr>
          </w:p>
          <w:p w14:paraId="74E5798C" w14:textId="77777777" w:rsidR="003735F7" w:rsidRPr="00A345A8" w:rsidRDefault="003735F7" w:rsidP="0048422E">
            <w:pPr>
              <w:widowControl w:val="0"/>
              <w:ind w:hanging="86"/>
              <w:rPr>
                <w:sz w:val="20"/>
                <w:szCs w:val="20"/>
              </w:rPr>
            </w:pPr>
          </w:p>
          <w:p w14:paraId="2274F037" w14:textId="77777777" w:rsidR="003735F7" w:rsidRPr="00A345A8" w:rsidRDefault="003735F7" w:rsidP="0048422E">
            <w:pPr>
              <w:widowControl w:val="0"/>
              <w:ind w:hanging="86"/>
              <w:jc w:val="center"/>
              <w:rPr>
                <w:sz w:val="20"/>
                <w:szCs w:val="20"/>
              </w:rPr>
            </w:pPr>
            <w:r w:rsidRPr="00A345A8">
              <w:rPr>
                <w:sz w:val="20"/>
                <w:szCs w:val="20"/>
              </w:rPr>
              <w:t>______________________ / ____/</w:t>
            </w:r>
          </w:p>
          <w:p w14:paraId="7B30274C" w14:textId="77777777" w:rsidR="003735F7" w:rsidRPr="00A345A8" w:rsidRDefault="003735F7" w:rsidP="0048422E">
            <w:pPr>
              <w:widowControl w:val="0"/>
              <w:ind w:hanging="86"/>
              <w:jc w:val="center"/>
              <w:rPr>
                <w:sz w:val="20"/>
                <w:szCs w:val="20"/>
              </w:rPr>
            </w:pPr>
          </w:p>
        </w:tc>
      </w:tr>
    </w:tbl>
    <w:p w14:paraId="70117635" w14:textId="77777777" w:rsidR="00AC6BC1" w:rsidRDefault="00AC6BC1">
      <w:pPr>
        <w:tabs>
          <w:tab w:val="left" w:pos="10204"/>
        </w:tabs>
        <w:ind w:left="5664" w:right="124" w:firstLine="708"/>
        <w:jc w:val="right"/>
        <w:rPr>
          <w:sz w:val="24"/>
        </w:rPr>
      </w:pPr>
    </w:p>
    <w:p w14:paraId="68F0BAB3" w14:textId="77777777" w:rsidR="003735F7" w:rsidRDefault="003735F7">
      <w:pPr>
        <w:tabs>
          <w:tab w:val="left" w:pos="10204"/>
        </w:tabs>
        <w:ind w:left="5664" w:right="124" w:firstLine="708"/>
        <w:jc w:val="right"/>
        <w:rPr>
          <w:sz w:val="24"/>
        </w:rPr>
      </w:pPr>
    </w:p>
    <w:p w14:paraId="76375C89" w14:textId="77777777" w:rsidR="003735F7" w:rsidRDefault="003735F7">
      <w:pPr>
        <w:tabs>
          <w:tab w:val="left" w:pos="10204"/>
        </w:tabs>
        <w:ind w:left="5664" w:right="124" w:firstLine="708"/>
        <w:jc w:val="right"/>
        <w:rPr>
          <w:sz w:val="24"/>
        </w:rPr>
      </w:pPr>
    </w:p>
    <w:p w14:paraId="44E5E91B" w14:textId="77777777" w:rsidR="003735F7" w:rsidRDefault="003735F7">
      <w:pPr>
        <w:tabs>
          <w:tab w:val="left" w:pos="10204"/>
        </w:tabs>
        <w:ind w:left="5664" w:right="124" w:firstLine="708"/>
        <w:jc w:val="right"/>
        <w:rPr>
          <w:sz w:val="24"/>
        </w:rPr>
      </w:pPr>
    </w:p>
    <w:p w14:paraId="432C9C08" w14:textId="77777777" w:rsidR="003735F7" w:rsidRDefault="003735F7">
      <w:pPr>
        <w:tabs>
          <w:tab w:val="left" w:pos="10204"/>
        </w:tabs>
        <w:ind w:left="5664" w:right="124" w:firstLine="708"/>
        <w:jc w:val="right"/>
        <w:rPr>
          <w:sz w:val="24"/>
        </w:rPr>
      </w:pPr>
    </w:p>
    <w:p w14:paraId="216AB5FA" w14:textId="77777777" w:rsidR="003735F7" w:rsidRDefault="003735F7">
      <w:pPr>
        <w:tabs>
          <w:tab w:val="left" w:pos="10204"/>
        </w:tabs>
        <w:ind w:left="5664" w:right="124" w:firstLine="708"/>
        <w:jc w:val="right"/>
        <w:rPr>
          <w:sz w:val="24"/>
        </w:rPr>
      </w:pPr>
    </w:p>
    <w:p w14:paraId="15D3EDD9" w14:textId="77777777" w:rsidR="003735F7" w:rsidRDefault="003735F7">
      <w:pPr>
        <w:tabs>
          <w:tab w:val="left" w:pos="10204"/>
        </w:tabs>
        <w:ind w:left="5664" w:right="124" w:firstLine="708"/>
        <w:jc w:val="right"/>
        <w:rPr>
          <w:sz w:val="24"/>
        </w:rPr>
      </w:pPr>
    </w:p>
    <w:p w14:paraId="7E584FE1" w14:textId="77777777" w:rsidR="00AC6BC1" w:rsidRDefault="00AC6BC1">
      <w:pPr>
        <w:tabs>
          <w:tab w:val="left" w:pos="10204"/>
        </w:tabs>
        <w:ind w:left="5664" w:right="124" w:firstLine="708"/>
        <w:jc w:val="right"/>
        <w:rPr>
          <w:sz w:val="24"/>
        </w:rPr>
      </w:pPr>
    </w:p>
    <w:p w14:paraId="1CFD77D5" w14:textId="77777777" w:rsidR="00AC6BC1" w:rsidRDefault="00AC6BC1">
      <w:pPr>
        <w:tabs>
          <w:tab w:val="left" w:pos="10204"/>
        </w:tabs>
        <w:ind w:left="5664" w:right="124" w:firstLine="708"/>
        <w:jc w:val="right"/>
        <w:rPr>
          <w:sz w:val="24"/>
        </w:rPr>
      </w:pPr>
    </w:p>
    <w:p w14:paraId="42EADB0E" w14:textId="77777777" w:rsidR="003D5CB5" w:rsidRDefault="003D5CB5" w:rsidP="009C1733">
      <w:pPr>
        <w:tabs>
          <w:tab w:val="left" w:pos="10204"/>
        </w:tabs>
        <w:ind w:right="124"/>
        <w:rPr>
          <w:sz w:val="24"/>
        </w:rPr>
      </w:pPr>
    </w:p>
    <w:p w14:paraId="46E27629" w14:textId="77777777" w:rsidR="000E7EC8" w:rsidRDefault="000E7EC8" w:rsidP="009C1733">
      <w:pPr>
        <w:tabs>
          <w:tab w:val="left" w:pos="10204"/>
        </w:tabs>
        <w:ind w:right="124"/>
        <w:rPr>
          <w:sz w:val="24"/>
        </w:rPr>
      </w:pPr>
    </w:p>
    <w:p w14:paraId="78DBE712" w14:textId="77777777" w:rsidR="000E7EC8" w:rsidRDefault="000E7EC8" w:rsidP="009C1733">
      <w:pPr>
        <w:tabs>
          <w:tab w:val="left" w:pos="10204"/>
        </w:tabs>
        <w:ind w:right="124"/>
        <w:rPr>
          <w:sz w:val="24"/>
        </w:rPr>
      </w:pPr>
    </w:p>
    <w:p w14:paraId="273C9820" w14:textId="77777777" w:rsidR="000E7EC8" w:rsidRDefault="000E7EC8" w:rsidP="009C1733">
      <w:pPr>
        <w:tabs>
          <w:tab w:val="left" w:pos="10204"/>
        </w:tabs>
        <w:ind w:right="124"/>
        <w:rPr>
          <w:sz w:val="24"/>
        </w:rPr>
      </w:pPr>
    </w:p>
    <w:p w14:paraId="5AA4BD65" w14:textId="77777777" w:rsidR="000E7EC8" w:rsidRDefault="000E7EC8" w:rsidP="009C1733">
      <w:pPr>
        <w:tabs>
          <w:tab w:val="left" w:pos="10204"/>
        </w:tabs>
        <w:ind w:right="124"/>
        <w:rPr>
          <w:sz w:val="24"/>
        </w:rPr>
      </w:pPr>
    </w:p>
    <w:p w14:paraId="7D02A740" w14:textId="77777777" w:rsidR="000E7EC8" w:rsidRDefault="000E7EC8" w:rsidP="009C1733">
      <w:pPr>
        <w:tabs>
          <w:tab w:val="left" w:pos="10204"/>
        </w:tabs>
        <w:ind w:right="124"/>
        <w:rPr>
          <w:sz w:val="24"/>
        </w:rPr>
      </w:pPr>
    </w:p>
    <w:p w14:paraId="69D7411A" w14:textId="77777777" w:rsidR="000E7EC8" w:rsidRDefault="000E7EC8" w:rsidP="009C1733">
      <w:pPr>
        <w:tabs>
          <w:tab w:val="left" w:pos="10204"/>
        </w:tabs>
        <w:ind w:right="124"/>
        <w:rPr>
          <w:sz w:val="24"/>
        </w:rPr>
      </w:pPr>
    </w:p>
    <w:p w14:paraId="01E97038" w14:textId="77777777" w:rsidR="000E7EC8" w:rsidRDefault="000E7EC8" w:rsidP="009C1733">
      <w:pPr>
        <w:tabs>
          <w:tab w:val="left" w:pos="10204"/>
        </w:tabs>
        <w:ind w:right="124"/>
        <w:rPr>
          <w:sz w:val="24"/>
        </w:rPr>
      </w:pPr>
    </w:p>
    <w:p w14:paraId="7382CBCA" w14:textId="77777777" w:rsidR="000E7EC8" w:rsidRDefault="000E7EC8" w:rsidP="009C1733">
      <w:pPr>
        <w:tabs>
          <w:tab w:val="left" w:pos="10204"/>
        </w:tabs>
        <w:ind w:right="124"/>
        <w:rPr>
          <w:sz w:val="24"/>
        </w:rPr>
      </w:pPr>
    </w:p>
    <w:p w14:paraId="7BD0EE1B" w14:textId="77777777" w:rsidR="000E7EC8" w:rsidRDefault="000E7EC8" w:rsidP="009C1733">
      <w:pPr>
        <w:tabs>
          <w:tab w:val="left" w:pos="10204"/>
        </w:tabs>
        <w:ind w:right="124"/>
        <w:rPr>
          <w:sz w:val="24"/>
        </w:rPr>
      </w:pPr>
    </w:p>
    <w:p w14:paraId="194B7DF8" w14:textId="77777777" w:rsidR="000E7EC8" w:rsidRDefault="000E7EC8" w:rsidP="009C1733">
      <w:pPr>
        <w:tabs>
          <w:tab w:val="left" w:pos="10204"/>
        </w:tabs>
        <w:ind w:right="124"/>
        <w:rPr>
          <w:sz w:val="24"/>
        </w:rPr>
      </w:pPr>
    </w:p>
    <w:p w14:paraId="002C45D3" w14:textId="77777777" w:rsidR="000E7EC8" w:rsidRDefault="000E7EC8" w:rsidP="009C1733">
      <w:pPr>
        <w:tabs>
          <w:tab w:val="left" w:pos="10204"/>
        </w:tabs>
        <w:ind w:right="124"/>
        <w:rPr>
          <w:sz w:val="24"/>
        </w:rPr>
      </w:pPr>
    </w:p>
    <w:p w14:paraId="3D7F6201" w14:textId="77777777" w:rsidR="000E7EC8" w:rsidRDefault="000E7EC8" w:rsidP="009C1733">
      <w:pPr>
        <w:tabs>
          <w:tab w:val="left" w:pos="10204"/>
        </w:tabs>
        <w:ind w:right="124"/>
        <w:rPr>
          <w:sz w:val="24"/>
        </w:rPr>
      </w:pPr>
    </w:p>
    <w:p w14:paraId="5ADF9C9A" w14:textId="77777777" w:rsidR="000E7EC8" w:rsidRDefault="000E7EC8" w:rsidP="009C1733">
      <w:pPr>
        <w:tabs>
          <w:tab w:val="left" w:pos="10204"/>
        </w:tabs>
        <w:ind w:right="124"/>
        <w:rPr>
          <w:sz w:val="24"/>
        </w:rPr>
      </w:pPr>
    </w:p>
    <w:p w14:paraId="4F8798CF" w14:textId="77777777" w:rsidR="000E7EC8" w:rsidRDefault="000E7EC8" w:rsidP="009C1733">
      <w:pPr>
        <w:tabs>
          <w:tab w:val="left" w:pos="10204"/>
        </w:tabs>
        <w:ind w:right="124"/>
        <w:rPr>
          <w:sz w:val="24"/>
        </w:rPr>
      </w:pPr>
    </w:p>
    <w:p w14:paraId="1FFE2760" w14:textId="77777777" w:rsidR="000E7EC8" w:rsidRDefault="000E7EC8" w:rsidP="009C1733">
      <w:pPr>
        <w:tabs>
          <w:tab w:val="left" w:pos="10204"/>
        </w:tabs>
        <w:ind w:right="124"/>
        <w:rPr>
          <w:sz w:val="24"/>
        </w:rPr>
      </w:pPr>
    </w:p>
    <w:p w14:paraId="7439501C" w14:textId="77777777" w:rsidR="000E7EC8" w:rsidRDefault="000E7EC8" w:rsidP="009C1733">
      <w:pPr>
        <w:tabs>
          <w:tab w:val="left" w:pos="10204"/>
        </w:tabs>
        <w:ind w:right="124"/>
        <w:rPr>
          <w:sz w:val="24"/>
        </w:rPr>
      </w:pPr>
    </w:p>
    <w:p w14:paraId="55C331E4" w14:textId="77777777" w:rsidR="000E7EC8" w:rsidRDefault="000E7EC8" w:rsidP="009C1733">
      <w:pPr>
        <w:tabs>
          <w:tab w:val="left" w:pos="10204"/>
        </w:tabs>
        <w:ind w:right="124"/>
        <w:rPr>
          <w:sz w:val="24"/>
        </w:rPr>
      </w:pPr>
    </w:p>
    <w:p w14:paraId="3C5DCB13" w14:textId="77777777" w:rsidR="000E7EC8" w:rsidRDefault="000E7EC8" w:rsidP="009C1733">
      <w:pPr>
        <w:tabs>
          <w:tab w:val="left" w:pos="10204"/>
        </w:tabs>
        <w:ind w:right="124"/>
        <w:rPr>
          <w:sz w:val="24"/>
        </w:rPr>
      </w:pPr>
    </w:p>
    <w:p w14:paraId="75446A2C" w14:textId="77777777" w:rsidR="000E7EC8" w:rsidRDefault="000E7EC8" w:rsidP="009C1733">
      <w:pPr>
        <w:tabs>
          <w:tab w:val="left" w:pos="10204"/>
        </w:tabs>
        <w:ind w:right="124"/>
        <w:rPr>
          <w:sz w:val="24"/>
        </w:rPr>
      </w:pPr>
    </w:p>
    <w:p w14:paraId="5CAA04C1" w14:textId="77777777" w:rsidR="000E7EC8" w:rsidRDefault="000E7EC8" w:rsidP="009C1733">
      <w:pPr>
        <w:tabs>
          <w:tab w:val="left" w:pos="10204"/>
        </w:tabs>
        <w:ind w:right="124"/>
        <w:rPr>
          <w:sz w:val="24"/>
        </w:rPr>
      </w:pPr>
    </w:p>
    <w:p w14:paraId="01855A2D" w14:textId="77777777" w:rsidR="000E7EC8" w:rsidRDefault="000E7EC8" w:rsidP="009C1733">
      <w:pPr>
        <w:tabs>
          <w:tab w:val="left" w:pos="10204"/>
        </w:tabs>
        <w:ind w:right="124"/>
        <w:rPr>
          <w:sz w:val="24"/>
        </w:rPr>
      </w:pPr>
    </w:p>
    <w:p w14:paraId="73E11FB3" w14:textId="77777777" w:rsidR="000E7EC8" w:rsidRDefault="000E7EC8" w:rsidP="009C1733">
      <w:pPr>
        <w:tabs>
          <w:tab w:val="left" w:pos="10204"/>
        </w:tabs>
        <w:ind w:right="124"/>
        <w:rPr>
          <w:sz w:val="24"/>
        </w:rPr>
      </w:pPr>
    </w:p>
    <w:p w14:paraId="1E8A0E71" w14:textId="77777777" w:rsidR="000E7EC8" w:rsidRDefault="000E7EC8" w:rsidP="009C1733">
      <w:pPr>
        <w:tabs>
          <w:tab w:val="left" w:pos="10204"/>
        </w:tabs>
        <w:ind w:right="124"/>
        <w:rPr>
          <w:sz w:val="24"/>
        </w:rPr>
      </w:pPr>
    </w:p>
    <w:p w14:paraId="3158C02C" w14:textId="77777777" w:rsidR="000E7EC8" w:rsidRDefault="000E7EC8" w:rsidP="009C1733">
      <w:pPr>
        <w:tabs>
          <w:tab w:val="left" w:pos="10204"/>
        </w:tabs>
        <w:ind w:right="124"/>
        <w:rPr>
          <w:sz w:val="24"/>
        </w:rPr>
      </w:pPr>
    </w:p>
    <w:p w14:paraId="34D11786" w14:textId="77777777" w:rsidR="008A2112" w:rsidRDefault="008A2112">
      <w:pPr>
        <w:tabs>
          <w:tab w:val="left" w:pos="10204"/>
        </w:tabs>
        <w:ind w:left="5664" w:right="124" w:firstLine="708"/>
        <w:jc w:val="right"/>
        <w:rPr>
          <w:sz w:val="24"/>
        </w:rPr>
      </w:pPr>
      <w:r>
        <w:rPr>
          <w:sz w:val="24"/>
        </w:rPr>
        <w:t>Приложение № 1</w:t>
      </w:r>
    </w:p>
    <w:p w14:paraId="54804AB7" w14:textId="77777777" w:rsidR="008A2112" w:rsidRDefault="00CF15AF" w:rsidP="00302E1F">
      <w:pPr>
        <w:ind w:right="124"/>
        <w:jc w:val="right"/>
        <w:rPr>
          <w:sz w:val="24"/>
        </w:rPr>
      </w:pPr>
      <w:r>
        <w:rPr>
          <w:sz w:val="24"/>
        </w:rPr>
        <w:t xml:space="preserve">                                                                                                             </w:t>
      </w:r>
      <w:r w:rsidR="005D2258">
        <w:rPr>
          <w:sz w:val="24"/>
        </w:rPr>
        <w:t xml:space="preserve">         </w:t>
      </w:r>
      <w:r w:rsidR="0031625D">
        <w:rPr>
          <w:sz w:val="24"/>
        </w:rPr>
        <w:t xml:space="preserve"> </w:t>
      </w:r>
      <w:r w:rsidR="008A2112">
        <w:rPr>
          <w:sz w:val="24"/>
        </w:rPr>
        <w:t xml:space="preserve">к </w:t>
      </w:r>
      <w:r w:rsidR="003D5CB5">
        <w:rPr>
          <w:sz w:val="24"/>
        </w:rPr>
        <w:t>Государственному к</w:t>
      </w:r>
      <w:r w:rsidR="00924EA1">
        <w:rPr>
          <w:sz w:val="24"/>
        </w:rPr>
        <w:t>онтракт</w:t>
      </w:r>
      <w:r w:rsidR="008A2112">
        <w:rPr>
          <w:sz w:val="24"/>
        </w:rPr>
        <w:t>у №</w:t>
      </w:r>
      <w:r w:rsidR="003D5CB5">
        <w:rPr>
          <w:sz w:val="24"/>
        </w:rPr>
        <w:t>_________</w:t>
      </w:r>
      <w:r w:rsidR="0031625D">
        <w:rPr>
          <w:sz w:val="24"/>
        </w:rPr>
        <w:t xml:space="preserve"> </w:t>
      </w:r>
    </w:p>
    <w:p w14:paraId="58BF42EB" w14:textId="77777777" w:rsidR="00A5351C" w:rsidRDefault="00EF656B">
      <w:pPr>
        <w:ind w:right="124"/>
        <w:jc w:val="right"/>
        <w:rPr>
          <w:sz w:val="24"/>
        </w:rPr>
      </w:pPr>
      <w:r>
        <w:rPr>
          <w:sz w:val="24"/>
        </w:rPr>
        <w:lastRenderedPageBreak/>
        <w:t>от «</w:t>
      </w:r>
      <w:r w:rsidR="003D5CB5">
        <w:rPr>
          <w:sz w:val="24"/>
        </w:rPr>
        <w:t>____</w:t>
      </w:r>
      <w:r w:rsidR="00CF15AF">
        <w:rPr>
          <w:sz w:val="24"/>
        </w:rPr>
        <w:t>»</w:t>
      </w:r>
      <w:r w:rsidR="0031625D">
        <w:rPr>
          <w:sz w:val="24"/>
        </w:rPr>
        <w:t xml:space="preserve"> </w:t>
      </w:r>
      <w:r w:rsidR="003D5CB5">
        <w:rPr>
          <w:sz w:val="24"/>
        </w:rPr>
        <w:t>________</w:t>
      </w:r>
      <w:r w:rsidR="009C5340">
        <w:rPr>
          <w:sz w:val="24"/>
        </w:rPr>
        <w:t xml:space="preserve"> 202</w:t>
      </w:r>
      <w:r w:rsidR="003735F7">
        <w:rPr>
          <w:sz w:val="24"/>
        </w:rPr>
        <w:t>6</w:t>
      </w:r>
      <w:r w:rsidR="0036693D">
        <w:rPr>
          <w:sz w:val="24"/>
        </w:rPr>
        <w:t>г.</w:t>
      </w:r>
    </w:p>
    <w:p w14:paraId="3C77158D" w14:textId="77777777" w:rsidR="00A5351C" w:rsidRDefault="00A5351C">
      <w:pPr>
        <w:ind w:right="124"/>
        <w:jc w:val="right"/>
        <w:rPr>
          <w:sz w:val="24"/>
        </w:rPr>
      </w:pPr>
    </w:p>
    <w:p w14:paraId="3F829671" w14:textId="77777777" w:rsidR="003735F7" w:rsidRDefault="003735F7" w:rsidP="003735F7">
      <w:pPr>
        <w:ind w:right="124"/>
        <w:jc w:val="center"/>
        <w:rPr>
          <w:sz w:val="24"/>
        </w:rPr>
      </w:pPr>
      <w:r>
        <w:rPr>
          <w:sz w:val="24"/>
        </w:rPr>
        <w:t>СПЕЦИФИКАЦИЯ</w:t>
      </w:r>
    </w:p>
    <w:p w14:paraId="0FD24D30" w14:textId="77777777" w:rsidR="00A5351C" w:rsidRDefault="00A5351C">
      <w:pPr>
        <w:ind w:right="124"/>
        <w:jc w:val="right"/>
        <w:rPr>
          <w:sz w:val="24"/>
        </w:rPr>
      </w:pPr>
    </w:p>
    <w:p w14:paraId="11E7DFA4" w14:textId="77777777" w:rsidR="0036693D" w:rsidRDefault="0036693D">
      <w:pPr>
        <w:ind w:right="895"/>
        <w:jc w:val="both"/>
        <w:rPr>
          <w:sz w:val="24"/>
        </w:rPr>
      </w:pPr>
    </w:p>
    <w:tbl>
      <w:tblPr>
        <w:tblW w:w="5000" w:type="pct"/>
        <w:tblLook w:val="04A0" w:firstRow="1" w:lastRow="0" w:firstColumn="1" w:lastColumn="0" w:noHBand="0" w:noVBand="1"/>
      </w:tblPr>
      <w:tblGrid>
        <w:gridCol w:w="565"/>
        <w:gridCol w:w="1417"/>
        <w:gridCol w:w="759"/>
        <w:gridCol w:w="1019"/>
        <w:gridCol w:w="1051"/>
        <w:gridCol w:w="979"/>
        <w:gridCol w:w="681"/>
        <w:gridCol w:w="1354"/>
        <w:gridCol w:w="2278"/>
      </w:tblGrid>
      <w:tr w:rsidR="003735F7" w:rsidRPr="00A345A8" w14:paraId="545C749D" w14:textId="77777777" w:rsidTr="00F12547">
        <w:trPr>
          <w:tblHeader/>
        </w:trPr>
        <w:tc>
          <w:tcPr>
            <w:tcW w:w="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7B48B5" w14:textId="77777777" w:rsidR="003735F7" w:rsidRPr="00A345A8" w:rsidRDefault="003735F7" w:rsidP="0048422E">
            <w:pPr>
              <w:spacing w:line="276" w:lineRule="auto"/>
              <w:jc w:val="center"/>
              <w:rPr>
                <w:color w:val="000000"/>
                <w:sz w:val="18"/>
                <w:szCs w:val="18"/>
              </w:rPr>
            </w:pPr>
            <w:r w:rsidRPr="00A345A8">
              <w:rPr>
                <w:color w:val="000000"/>
                <w:sz w:val="18"/>
                <w:szCs w:val="18"/>
              </w:rPr>
              <w:t>№п/п</w:t>
            </w:r>
          </w:p>
        </w:tc>
        <w:tc>
          <w:tcPr>
            <w:tcW w:w="6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A10F17" w14:textId="77777777" w:rsidR="003735F7" w:rsidRPr="00A345A8" w:rsidRDefault="003735F7" w:rsidP="0048422E">
            <w:pPr>
              <w:spacing w:line="276" w:lineRule="auto"/>
              <w:jc w:val="center"/>
              <w:rPr>
                <w:color w:val="000000"/>
                <w:sz w:val="18"/>
                <w:szCs w:val="18"/>
              </w:rPr>
            </w:pPr>
            <w:r w:rsidRPr="00A345A8">
              <w:rPr>
                <w:color w:val="000000"/>
                <w:sz w:val="18"/>
                <w:szCs w:val="18"/>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3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CC95D7" w14:textId="77777777" w:rsidR="003735F7" w:rsidRPr="00A345A8" w:rsidRDefault="003735F7" w:rsidP="0048422E">
            <w:pPr>
              <w:spacing w:line="276" w:lineRule="auto"/>
              <w:jc w:val="center"/>
              <w:rPr>
                <w:color w:val="000000"/>
                <w:sz w:val="18"/>
                <w:szCs w:val="18"/>
              </w:rPr>
            </w:pPr>
            <w:r w:rsidRPr="00A345A8">
              <w:rPr>
                <w:color w:val="000000"/>
                <w:sz w:val="18"/>
                <w:szCs w:val="18"/>
              </w:rPr>
              <w:t>Тип объекта закупки</w:t>
            </w:r>
          </w:p>
        </w:tc>
        <w:tc>
          <w:tcPr>
            <w:tcW w:w="54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9CFA39" w14:textId="77777777" w:rsidR="003735F7" w:rsidRPr="00A345A8" w:rsidRDefault="003735F7" w:rsidP="0048422E">
            <w:pPr>
              <w:spacing w:line="276" w:lineRule="auto"/>
              <w:jc w:val="center"/>
              <w:rPr>
                <w:color w:val="000000"/>
                <w:sz w:val="18"/>
                <w:szCs w:val="18"/>
              </w:rPr>
            </w:pPr>
            <w:r w:rsidRPr="00A345A8">
              <w:rPr>
                <w:color w:val="000000"/>
                <w:sz w:val="18"/>
                <w:szCs w:val="18"/>
              </w:rPr>
              <w:t>Позиции по КТРУ, ОКПД2</w:t>
            </w:r>
          </w:p>
        </w:tc>
        <w:tc>
          <w:tcPr>
            <w:tcW w:w="5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38417C" w14:textId="77777777" w:rsidR="003735F7" w:rsidRPr="00A345A8" w:rsidRDefault="003735F7" w:rsidP="0048422E">
            <w:pPr>
              <w:spacing w:line="276" w:lineRule="auto"/>
              <w:jc w:val="center"/>
              <w:rPr>
                <w:color w:val="000000"/>
                <w:sz w:val="18"/>
                <w:szCs w:val="18"/>
              </w:rPr>
            </w:pPr>
            <w:r w:rsidRPr="00A345A8">
              <w:rPr>
                <w:color w:val="000000"/>
                <w:sz w:val="18"/>
                <w:szCs w:val="18"/>
              </w:rPr>
              <w:t>Количество (объем) и единица измерения товара, работы, услуги</w:t>
            </w:r>
          </w:p>
        </w:tc>
        <w:tc>
          <w:tcPr>
            <w:tcW w:w="4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35231E" w14:textId="77777777" w:rsidR="003735F7" w:rsidRPr="00A345A8" w:rsidRDefault="003735F7" w:rsidP="0048422E">
            <w:pPr>
              <w:spacing w:line="276" w:lineRule="auto"/>
              <w:jc w:val="center"/>
              <w:rPr>
                <w:color w:val="000000"/>
                <w:sz w:val="18"/>
                <w:szCs w:val="18"/>
              </w:rPr>
            </w:pPr>
            <w:r w:rsidRPr="00A345A8">
              <w:rPr>
                <w:color w:val="000000"/>
                <w:sz w:val="18"/>
                <w:szCs w:val="18"/>
              </w:rPr>
              <w:t>Цена за единицу (в валюте контракта)</w:t>
            </w:r>
          </w:p>
        </w:t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90ED20" w14:textId="77777777" w:rsidR="003735F7" w:rsidRPr="00A345A8" w:rsidRDefault="003735F7" w:rsidP="0048422E">
            <w:pPr>
              <w:spacing w:line="276" w:lineRule="auto"/>
              <w:jc w:val="center"/>
              <w:rPr>
                <w:color w:val="000000"/>
                <w:sz w:val="18"/>
                <w:szCs w:val="18"/>
              </w:rPr>
            </w:pPr>
            <w:r w:rsidRPr="00A345A8">
              <w:rPr>
                <w:color w:val="000000"/>
                <w:sz w:val="18"/>
                <w:szCs w:val="18"/>
              </w:rPr>
              <w:t>Ставка НДС</w:t>
            </w:r>
          </w:p>
        </w:tc>
        <w:tc>
          <w:tcPr>
            <w:tcW w:w="6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E59314" w14:textId="77777777" w:rsidR="003735F7" w:rsidRPr="00A345A8" w:rsidRDefault="003735F7" w:rsidP="0048422E">
            <w:pPr>
              <w:spacing w:line="276" w:lineRule="auto"/>
              <w:jc w:val="center"/>
              <w:rPr>
                <w:color w:val="000000"/>
                <w:sz w:val="18"/>
                <w:szCs w:val="18"/>
              </w:rPr>
            </w:pPr>
            <w:r w:rsidRPr="00A345A8">
              <w:rPr>
                <w:color w:val="000000"/>
                <w:sz w:val="18"/>
                <w:szCs w:val="18"/>
              </w:rPr>
              <w:t>Страна происхождения товара</w:t>
            </w:r>
          </w:p>
        </w:tc>
        <w:tc>
          <w:tcPr>
            <w:tcW w:w="11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4857C8" w14:textId="77777777" w:rsidR="003735F7" w:rsidRPr="00A345A8" w:rsidRDefault="003735F7" w:rsidP="0048422E">
            <w:pPr>
              <w:spacing w:line="276" w:lineRule="auto"/>
              <w:jc w:val="center"/>
              <w:rPr>
                <w:color w:val="000000"/>
                <w:sz w:val="18"/>
                <w:szCs w:val="18"/>
              </w:rPr>
            </w:pPr>
            <w:r w:rsidRPr="00A345A8">
              <w:rPr>
                <w:color w:val="000000"/>
                <w:sz w:val="18"/>
                <w:szCs w:val="18"/>
              </w:rPr>
              <w:t>Сумма (в валюте контракта)</w:t>
            </w:r>
          </w:p>
        </w:tc>
      </w:tr>
      <w:tr w:rsidR="003735F7" w:rsidRPr="00A345A8" w14:paraId="11929FE2" w14:textId="77777777" w:rsidTr="00F12547">
        <w:trPr>
          <w:tblHeader/>
        </w:trPr>
        <w:tc>
          <w:tcPr>
            <w:tcW w:w="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F28685" w14:textId="77777777" w:rsidR="003735F7" w:rsidRPr="00A345A8" w:rsidRDefault="003735F7" w:rsidP="0048422E">
            <w:pPr>
              <w:spacing w:line="276" w:lineRule="auto"/>
              <w:jc w:val="center"/>
              <w:rPr>
                <w:color w:val="000000"/>
                <w:sz w:val="18"/>
                <w:szCs w:val="18"/>
              </w:rPr>
            </w:pPr>
            <w:r w:rsidRPr="00A345A8">
              <w:rPr>
                <w:color w:val="000000"/>
                <w:sz w:val="18"/>
                <w:szCs w:val="18"/>
              </w:rPr>
              <w:t>1</w:t>
            </w:r>
          </w:p>
        </w:tc>
        <w:tc>
          <w:tcPr>
            <w:tcW w:w="6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1F9433" w14:textId="77777777" w:rsidR="003735F7" w:rsidRPr="00A345A8" w:rsidRDefault="003735F7" w:rsidP="0048422E">
            <w:pPr>
              <w:spacing w:line="276" w:lineRule="auto"/>
              <w:jc w:val="center"/>
              <w:rPr>
                <w:color w:val="000000"/>
                <w:sz w:val="18"/>
                <w:szCs w:val="18"/>
              </w:rPr>
            </w:pPr>
            <w:r w:rsidRPr="00A345A8">
              <w:rPr>
                <w:color w:val="000000"/>
                <w:sz w:val="18"/>
                <w:szCs w:val="18"/>
              </w:rPr>
              <w:t>2</w:t>
            </w:r>
          </w:p>
        </w:tc>
        <w:tc>
          <w:tcPr>
            <w:tcW w:w="3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855A59" w14:textId="77777777" w:rsidR="003735F7" w:rsidRPr="00A345A8" w:rsidRDefault="003735F7" w:rsidP="0048422E">
            <w:pPr>
              <w:spacing w:line="276" w:lineRule="auto"/>
              <w:jc w:val="center"/>
              <w:rPr>
                <w:color w:val="000000"/>
                <w:sz w:val="18"/>
                <w:szCs w:val="18"/>
              </w:rPr>
            </w:pPr>
            <w:r w:rsidRPr="00A345A8">
              <w:rPr>
                <w:color w:val="000000"/>
                <w:sz w:val="18"/>
                <w:szCs w:val="18"/>
              </w:rPr>
              <w:t>3</w:t>
            </w:r>
          </w:p>
        </w:tc>
        <w:tc>
          <w:tcPr>
            <w:tcW w:w="54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E7B86F" w14:textId="77777777" w:rsidR="003735F7" w:rsidRPr="00A345A8" w:rsidRDefault="003735F7" w:rsidP="0048422E">
            <w:pPr>
              <w:spacing w:line="276" w:lineRule="auto"/>
              <w:jc w:val="center"/>
              <w:rPr>
                <w:color w:val="000000"/>
                <w:sz w:val="18"/>
                <w:szCs w:val="18"/>
              </w:rPr>
            </w:pPr>
            <w:r w:rsidRPr="00A345A8">
              <w:rPr>
                <w:color w:val="000000"/>
                <w:sz w:val="18"/>
                <w:szCs w:val="18"/>
              </w:rPr>
              <w:t>4</w:t>
            </w:r>
          </w:p>
        </w:tc>
        <w:tc>
          <w:tcPr>
            <w:tcW w:w="5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9B6BB0" w14:textId="77777777" w:rsidR="003735F7" w:rsidRPr="00A345A8" w:rsidRDefault="003735F7" w:rsidP="0048422E">
            <w:pPr>
              <w:spacing w:line="276" w:lineRule="auto"/>
              <w:jc w:val="center"/>
              <w:rPr>
                <w:color w:val="000000"/>
                <w:sz w:val="18"/>
                <w:szCs w:val="18"/>
              </w:rPr>
            </w:pPr>
            <w:r w:rsidRPr="00A345A8">
              <w:rPr>
                <w:color w:val="000000"/>
                <w:sz w:val="18"/>
                <w:szCs w:val="18"/>
              </w:rPr>
              <w:t>5</w:t>
            </w:r>
          </w:p>
        </w:tc>
        <w:tc>
          <w:tcPr>
            <w:tcW w:w="4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7F3865" w14:textId="77777777" w:rsidR="003735F7" w:rsidRPr="00A345A8" w:rsidRDefault="003735F7" w:rsidP="0048422E">
            <w:pPr>
              <w:spacing w:line="276" w:lineRule="auto"/>
              <w:jc w:val="center"/>
              <w:rPr>
                <w:color w:val="000000"/>
                <w:sz w:val="18"/>
                <w:szCs w:val="18"/>
              </w:rPr>
            </w:pPr>
            <w:r w:rsidRPr="00A345A8">
              <w:rPr>
                <w:color w:val="000000"/>
                <w:sz w:val="18"/>
                <w:szCs w:val="18"/>
              </w:rPr>
              <w:t>6</w:t>
            </w:r>
          </w:p>
        </w:t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A36564" w14:textId="77777777" w:rsidR="003735F7" w:rsidRPr="00A345A8" w:rsidRDefault="003735F7" w:rsidP="0048422E">
            <w:pPr>
              <w:spacing w:line="276" w:lineRule="auto"/>
              <w:jc w:val="center"/>
              <w:rPr>
                <w:color w:val="000000"/>
                <w:sz w:val="18"/>
                <w:szCs w:val="18"/>
              </w:rPr>
            </w:pPr>
            <w:r w:rsidRPr="00A345A8">
              <w:rPr>
                <w:color w:val="000000"/>
                <w:sz w:val="18"/>
                <w:szCs w:val="18"/>
              </w:rPr>
              <w:t>7</w:t>
            </w:r>
          </w:p>
        </w:tc>
        <w:tc>
          <w:tcPr>
            <w:tcW w:w="6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7579FA" w14:textId="77777777" w:rsidR="003735F7" w:rsidRPr="00A345A8" w:rsidRDefault="003735F7" w:rsidP="0048422E">
            <w:pPr>
              <w:spacing w:line="276" w:lineRule="auto"/>
              <w:jc w:val="center"/>
              <w:rPr>
                <w:color w:val="000000"/>
                <w:sz w:val="18"/>
                <w:szCs w:val="18"/>
              </w:rPr>
            </w:pPr>
            <w:r w:rsidRPr="00A345A8">
              <w:rPr>
                <w:color w:val="000000"/>
                <w:sz w:val="18"/>
                <w:szCs w:val="18"/>
              </w:rPr>
              <w:t>8</w:t>
            </w:r>
          </w:p>
        </w:tc>
        <w:tc>
          <w:tcPr>
            <w:tcW w:w="11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D5650E" w14:textId="77777777" w:rsidR="003735F7" w:rsidRPr="00A345A8" w:rsidRDefault="003735F7" w:rsidP="0048422E">
            <w:pPr>
              <w:spacing w:line="276" w:lineRule="auto"/>
              <w:jc w:val="center"/>
              <w:rPr>
                <w:color w:val="000000"/>
                <w:sz w:val="18"/>
                <w:szCs w:val="18"/>
              </w:rPr>
            </w:pPr>
            <w:r w:rsidRPr="00A345A8">
              <w:rPr>
                <w:color w:val="000000"/>
                <w:sz w:val="18"/>
                <w:szCs w:val="18"/>
              </w:rPr>
              <w:t>9</w:t>
            </w:r>
          </w:p>
        </w:tc>
      </w:tr>
      <w:tr w:rsidR="003735F7" w:rsidRPr="00A345A8" w14:paraId="3E45B7B6" w14:textId="77777777" w:rsidTr="00F12547">
        <w:trPr>
          <w:trHeight w:val="328"/>
        </w:trPr>
        <w:tc>
          <w:tcPr>
            <w:tcW w:w="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0C53C1" w14:textId="77777777" w:rsidR="003735F7" w:rsidRPr="00A345A8" w:rsidRDefault="003735F7" w:rsidP="0048422E">
            <w:pPr>
              <w:spacing w:line="276" w:lineRule="auto"/>
              <w:jc w:val="center"/>
              <w:rPr>
                <w:color w:val="000000"/>
                <w:sz w:val="18"/>
                <w:szCs w:val="18"/>
              </w:rPr>
            </w:pPr>
            <w:r w:rsidRPr="00A345A8">
              <w:rPr>
                <w:color w:val="000000"/>
                <w:sz w:val="18"/>
                <w:szCs w:val="18"/>
              </w:rPr>
              <w:t>1</w:t>
            </w:r>
          </w:p>
        </w:tc>
        <w:tc>
          <w:tcPr>
            <w:tcW w:w="6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F5E4DD" w14:textId="77777777" w:rsidR="003735F7" w:rsidRPr="00F12547" w:rsidRDefault="00F12547" w:rsidP="00F12547">
            <w:pPr>
              <w:jc w:val="center"/>
              <w:rPr>
                <w:bCs/>
                <w:color w:val="000000"/>
                <w:sz w:val="20"/>
                <w:szCs w:val="20"/>
              </w:rPr>
            </w:pPr>
            <w:r w:rsidRPr="00F12547">
              <w:rPr>
                <w:bCs/>
                <w:color w:val="000000"/>
                <w:sz w:val="20"/>
                <w:szCs w:val="20"/>
              </w:rPr>
              <w:t xml:space="preserve">Наконечник </w:t>
            </w:r>
            <w:proofErr w:type="spellStart"/>
            <w:r w:rsidRPr="00F12547">
              <w:rPr>
                <w:bCs/>
                <w:color w:val="000000"/>
                <w:sz w:val="20"/>
                <w:szCs w:val="20"/>
              </w:rPr>
              <w:t>рулеой</w:t>
            </w:r>
            <w:proofErr w:type="spellEnd"/>
            <w:r w:rsidRPr="00F12547">
              <w:rPr>
                <w:bCs/>
                <w:color w:val="000000"/>
                <w:sz w:val="20"/>
                <w:szCs w:val="20"/>
              </w:rPr>
              <w:t xml:space="preserve"> тяги правый Ford Mondeo</w:t>
            </w:r>
          </w:p>
        </w:tc>
        <w:tc>
          <w:tcPr>
            <w:tcW w:w="3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59AC48" w14:textId="77777777" w:rsidR="003735F7" w:rsidRPr="00A345A8" w:rsidRDefault="003735F7" w:rsidP="0048422E">
            <w:pPr>
              <w:spacing w:line="276" w:lineRule="auto"/>
              <w:jc w:val="center"/>
              <w:rPr>
                <w:color w:val="000000"/>
                <w:sz w:val="18"/>
                <w:szCs w:val="18"/>
              </w:rPr>
            </w:pPr>
          </w:p>
        </w:tc>
        <w:tc>
          <w:tcPr>
            <w:tcW w:w="54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331043" w14:textId="77777777" w:rsidR="003735F7" w:rsidRPr="00A345A8" w:rsidRDefault="003735F7" w:rsidP="0048422E">
            <w:pPr>
              <w:spacing w:line="276" w:lineRule="auto"/>
              <w:jc w:val="center"/>
              <w:rPr>
                <w:color w:val="000000"/>
                <w:sz w:val="18"/>
                <w:szCs w:val="18"/>
              </w:rPr>
            </w:pPr>
          </w:p>
        </w:tc>
        <w:tc>
          <w:tcPr>
            <w:tcW w:w="5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03A678" w14:textId="77777777" w:rsidR="003735F7" w:rsidRPr="00A345A8" w:rsidRDefault="00F12547" w:rsidP="0048422E">
            <w:pPr>
              <w:spacing w:line="276" w:lineRule="auto"/>
              <w:jc w:val="center"/>
              <w:rPr>
                <w:color w:val="000000"/>
                <w:sz w:val="18"/>
                <w:szCs w:val="18"/>
              </w:rPr>
            </w:pPr>
            <w:r>
              <w:rPr>
                <w:color w:val="000000"/>
                <w:sz w:val="18"/>
                <w:szCs w:val="18"/>
              </w:rPr>
              <w:t xml:space="preserve">1 </w:t>
            </w:r>
            <w:proofErr w:type="spellStart"/>
            <w:r>
              <w:rPr>
                <w:color w:val="000000"/>
                <w:sz w:val="18"/>
                <w:szCs w:val="18"/>
              </w:rPr>
              <w:t>шт</w:t>
            </w:r>
            <w:proofErr w:type="spellEnd"/>
          </w:p>
        </w:tc>
        <w:tc>
          <w:tcPr>
            <w:tcW w:w="4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16120D" w14:textId="77777777" w:rsidR="003735F7" w:rsidRPr="00A345A8" w:rsidRDefault="003735F7" w:rsidP="0048422E">
            <w:pPr>
              <w:spacing w:line="276" w:lineRule="auto"/>
              <w:jc w:val="center"/>
              <w:rPr>
                <w:color w:val="000000"/>
                <w:sz w:val="18"/>
                <w:szCs w:val="18"/>
              </w:rPr>
            </w:pPr>
          </w:p>
        </w:t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BF4900" w14:textId="77777777" w:rsidR="003735F7" w:rsidRPr="00A345A8" w:rsidRDefault="003735F7" w:rsidP="0048422E">
            <w:pPr>
              <w:spacing w:line="276" w:lineRule="auto"/>
              <w:jc w:val="center"/>
              <w:rPr>
                <w:color w:val="000000"/>
                <w:sz w:val="18"/>
                <w:szCs w:val="18"/>
              </w:rPr>
            </w:pPr>
          </w:p>
        </w:tc>
        <w:tc>
          <w:tcPr>
            <w:tcW w:w="6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605B64" w14:textId="77777777" w:rsidR="003735F7" w:rsidRPr="00A345A8" w:rsidRDefault="003735F7" w:rsidP="0048422E">
            <w:pPr>
              <w:spacing w:line="276" w:lineRule="auto"/>
              <w:jc w:val="center"/>
              <w:rPr>
                <w:color w:val="000000"/>
                <w:sz w:val="18"/>
                <w:szCs w:val="18"/>
              </w:rPr>
            </w:pPr>
          </w:p>
        </w:tc>
        <w:tc>
          <w:tcPr>
            <w:tcW w:w="11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9EF5BB" w14:textId="77777777" w:rsidR="003735F7" w:rsidRPr="00A345A8" w:rsidRDefault="003735F7" w:rsidP="0048422E">
            <w:pPr>
              <w:spacing w:line="276" w:lineRule="auto"/>
              <w:jc w:val="center"/>
              <w:rPr>
                <w:color w:val="000000"/>
                <w:sz w:val="18"/>
                <w:szCs w:val="18"/>
              </w:rPr>
            </w:pPr>
          </w:p>
        </w:tc>
      </w:tr>
      <w:tr w:rsidR="00F12547" w:rsidRPr="00A345A8" w14:paraId="5E92754A" w14:textId="77777777" w:rsidTr="00F12547">
        <w:trPr>
          <w:trHeight w:val="328"/>
        </w:trPr>
        <w:tc>
          <w:tcPr>
            <w:tcW w:w="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A5A47A" w14:textId="77777777" w:rsidR="00F12547" w:rsidRPr="00A345A8" w:rsidRDefault="00F12547" w:rsidP="00F12547">
            <w:pPr>
              <w:spacing w:line="276" w:lineRule="auto"/>
              <w:jc w:val="center"/>
              <w:rPr>
                <w:color w:val="000000"/>
                <w:sz w:val="18"/>
                <w:szCs w:val="18"/>
              </w:rPr>
            </w:pPr>
            <w:r>
              <w:rPr>
                <w:color w:val="000000"/>
                <w:sz w:val="18"/>
                <w:szCs w:val="18"/>
              </w:rPr>
              <w:t>2</w:t>
            </w:r>
          </w:p>
        </w:tc>
        <w:tc>
          <w:tcPr>
            <w:tcW w:w="6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A38A40" w14:textId="77777777" w:rsidR="00F12547" w:rsidRPr="00F12547" w:rsidRDefault="00F12547" w:rsidP="00F12547">
            <w:pPr>
              <w:jc w:val="center"/>
              <w:rPr>
                <w:bCs/>
                <w:color w:val="000000"/>
                <w:sz w:val="20"/>
                <w:szCs w:val="20"/>
              </w:rPr>
            </w:pPr>
            <w:r w:rsidRPr="00F12547">
              <w:rPr>
                <w:bCs/>
                <w:color w:val="000000"/>
                <w:sz w:val="20"/>
                <w:szCs w:val="20"/>
              </w:rPr>
              <w:t>Ремень навесного оборудования</w:t>
            </w:r>
          </w:p>
        </w:tc>
        <w:tc>
          <w:tcPr>
            <w:tcW w:w="3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FBA05B" w14:textId="77777777" w:rsidR="00F12547" w:rsidRPr="00A345A8" w:rsidRDefault="00F12547" w:rsidP="00F12547">
            <w:pPr>
              <w:spacing w:line="276" w:lineRule="auto"/>
              <w:jc w:val="center"/>
              <w:rPr>
                <w:color w:val="000000"/>
                <w:sz w:val="18"/>
                <w:szCs w:val="18"/>
              </w:rPr>
            </w:pPr>
          </w:p>
        </w:tc>
        <w:tc>
          <w:tcPr>
            <w:tcW w:w="54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437422" w14:textId="77777777" w:rsidR="00F12547" w:rsidRPr="00A345A8" w:rsidRDefault="00F12547" w:rsidP="00F12547">
            <w:pPr>
              <w:spacing w:line="276" w:lineRule="auto"/>
              <w:jc w:val="center"/>
              <w:rPr>
                <w:color w:val="000000"/>
                <w:sz w:val="18"/>
                <w:szCs w:val="18"/>
              </w:rPr>
            </w:pPr>
          </w:p>
        </w:tc>
        <w:tc>
          <w:tcPr>
            <w:tcW w:w="5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CB3B94" w14:textId="77777777" w:rsidR="00F12547" w:rsidRPr="00A345A8" w:rsidRDefault="00F12547" w:rsidP="00F12547">
            <w:pPr>
              <w:spacing w:line="276" w:lineRule="auto"/>
              <w:jc w:val="center"/>
              <w:rPr>
                <w:color w:val="000000"/>
                <w:sz w:val="18"/>
                <w:szCs w:val="18"/>
              </w:rPr>
            </w:pPr>
            <w:r>
              <w:rPr>
                <w:color w:val="000000"/>
                <w:sz w:val="18"/>
                <w:szCs w:val="18"/>
              </w:rPr>
              <w:t xml:space="preserve">1 </w:t>
            </w:r>
            <w:proofErr w:type="spellStart"/>
            <w:r>
              <w:rPr>
                <w:color w:val="000000"/>
                <w:sz w:val="18"/>
                <w:szCs w:val="18"/>
              </w:rPr>
              <w:t>шт</w:t>
            </w:r>
            <w:proofErr w:type="spellEnd"/>
          </w:p>
        </w:tc>
        <w:tc>
          <w:tcPr>
            <w:tcW w:w="4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B98717" w14:textId="77777777" w:rsidR="00F12547" w:rsidRPr="00A345A8" w:rsidRDefault="00F12547" w:rsidP="00F12547">
            <w:pPr>
              <w:spacing w:line="276" w:lineRule="auto"/>
              <w:jc w:val="center"/>
              <w:rPr>
                <w:color w:val="000000"/>
                <w:sz w:val="18"/>
                <w:szCs w:val="18"/>
              </w:rPr>
            </w:pPr>
          </w:p>
        </w:t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804D87" w14:textId="77777777" w:rsidR="00F12547" w:rsidRPr="00A345A8" w:rsidRDefault="00F12547" w:rsidP="00F12547">
            <w:pPr>
              <w:spacing w:line="276" w:lineRule="auto"/>
              <w:jc w:val="center"/>
              <w:rPr>
                <w:color w:val="000000"/>
                <w:sz w:val="18"/>
                <w:szCs w:val="18"/>
              </w:rPr>
            </w:pPr>
          </w:p>
        </w:tc>
        <w:tc>
          <w:tcPr>
            <w:tcW w:w="6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2B1B84" w14:textId="77777777" w:rsidR="00F12547" w:rsidRPr="00A345A8" w:rsidRDefault="00F12547" w:rsidP="00F12547">
            <w:pPr>
              <w:spacing w:line="276" w:lineRule="auto"/>
              <w:jc w:val="center"/>
              <w:rPr>
                <w:color w:val="000000"/>
                <w:sz w:val="18"/>
                <w:szCs w:val="18"/>
              </w:rPr>
            </w:pPr>
          </w:p>
        </w:tc>
        <w:tc>
          <w:tcPr>
            <w:tcW w:w="11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CB9150" w14:textId="77777777" w:rsidR="00F12547" w:rsidRPr="00A345A8" w:rsidRDefault="00F12547" w:rsidP="00F12547">
            <w:pPr>
              <w:spacing w:line="276" w:lineRule="auto"/>
              <w:jc w:val="center"/>
              <w:rPr>
                <w:color w:val="000000"/>
                <w:sz w:val="18"/>
                <w:szCs w:val="18"/>
              </w:rPr>
            </w:pPr>
          </w:p>
        </w:tc>
      </w:tr>
      <w:tr w:rsidR="00F12547" w:rsidRPr="00A345A8" w14:paraId="4FFADD62" w14:textId="77777777" w:rsidTr="00F12547">
        <w:trPr>
          <w:trHeight w:val="328"/>
        </w:trPr>
        <w:tc>
          <w:tcPr>
            <w:tcW w:w="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AA7FCF" w14:textId="77777777" w:rsidR="00F12547" w:rsidRPr="00A345A8" w:rsidRDefault="00F12547" w:rsidP="00F12547">
            <w:pPr>
              <w:spacing w:line="276" w:lineRule="auto"/>
              <w:jc w:val="center"/>
              <w:rPr>
                <w:color w:val="000000"/>
                <w:sz w:val="18"/>
                <w:szCs w:val="18"/>
              </w:rPr>
            </w:pPr>
            <w:r>
              <w:rPr>
                <w:color w:val="000000"/>
                <w:sz w:val="18"/>
                <w:szCs w:val="18"/>
              </w:rPr>
              <w:t>3</w:t>
            </w:r>
          </w:p>
        </w:tc>
        <w:tc>
          <w:tcPr>
            <w:tcW w:w="6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F5FF91" w14:textId="77777777" w:rsidR="00F12547" w:rsidRPr="00F12547" w:rsidRDefault="00F12547" w:rsidP="00F12547">
            <w:pPr>
              <w:jc w:val="center"/>
              <w:rPr>
                <w:bCs/>
                <w:color w:val="000000"/>
                <w:sz w:val="20"/>
                <w:szCs w:val="20"/>
              </w:rPr>
            </w:pPr>
            <w:r w:rsidRPr="00F12547">
              <w:rPr>
                <w:bCs/>
                <w:color w:val="000000"/>
                <w:sz w:val="20"/>
                <w:szCs w:val="20"/>
              </w:rPr>
              <w:t>Свеча зажигания</w:t>
            </w:r>
          </w:p>
        </w:tc>
        <w:tc>
          <w:tcPr>
            <w:tcW w:w="3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5A2F93" w14:textId="77777777" w:rsidR="00F12547" w:rsidRPr="00A345A8" w:rsidRDefault="00F12547" w:rsidP="00F12547">
            <w:pPr>
              <w:spacing w:line="276" w:lineRule="auto"/>
              <w:jc w:val="center"/>
              <w:rPr>
                <w:color w:val="000000"/>
                <w:sz w:val="18"/>
                <w:szCs w:val="18"/>
              </w:rPr>
            </w:pPr>
          </w:p>
        </w:tc>
        <w:tc>
          <w:tcPr>
            <w:tcW w:w="54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DFE255" w14:textId="77777777" w:rsidR="00F12547" w:rsidRPr="00A345A8" w:rsidRDefault="00F12547" w:rsidP="00F12547">
            <w:pPr>
              <w:spacing w:line="276" w:lineRule="auto"/>
              <w:jc w:val="center"/>
              <w:rPr>
                <w:color w:val="000000"/>
                <w:sz w:val="18"/>
                <w:szCs w:val="18"/>
              </w:rPr>
            </w:pPr>
          </w:p>
        </w:tc>
        <w:tc>
          <w:tcPr>
            <w:tcW w:w="5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FABF1B" w14:textId="77777777" w:rsidR="00F12547" w:rsidRPr="00A345A8" w:rsidRDefault="00F12547" w:rsidP="00F12547">
            <w:pPr>
              <w:spacing w:line="276" w:lineRule="auto"/>
              <w:jc w:val="center"/>
              <w:rPr>
                <w:color w:val="000000"/>
                <w:sz w:val="18"/>
                <w:szCs w:val="18"/>
              </w:rPr>
            </w:pPr>
            <w:r>
              <w:rPr>
                <w:color w:val="000000"/>
                <w:sz w:val="18"/>
                <w:szCs w:val="18"/>
              </w:rPr>
              <w:t xml:space="preserve">4 </w:t>
            </w:r>
            <w:proofErr w:type="spellStart"/>
            <w:r>
              <w:rPr>
                <w:color w:val="000000"/>
                <w:sz w:val="18"/>
                <w:szCs w:val="18"/>
              </w:rPr>
              <w:t>шт</w:t>
            </w:r>
            <w:proofErr w:type="spellEnd"/>
          </w:p>
        </w:tc>
        <w:tc>
          <w:tcPr>
            <w:tcW w:w="4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823BAF" w14:textId="77777777" w:rsidR="00F12547" w:rsidRPr="00A345A8" w:rsidRDefault="00F12547" w:rsidP="00F12547">
            <w:pPr>
              <w:spacing w:line="276" w:lineRule="auto"/>
              <w:jc w:val="center"/>
              <w:rPr>
                <w:color w:val="000000"/>
                <w:sz w:val="18"/>
                <w:szCs w:val="18"/>
              </w:rPr>
            </w:pPr>
          </w:p>
        </w:t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38905A" w14:textId="77777777" w:rsidR="00F12547" w:rsidRPr="00A345A8" w:rsidRDefault="00F12547" w:rsidP="00F12547">
            <w:pPr>
              <w:spacing w:line="276" w:lineRule="auto"/>
              <w:jc w:val="center"/>
              <w:rPr>
                <w:color w:val="000000"/>
                <w:sz w:val="18"/>
                <w:szCs w:val="18"/>
              </w:rPr>
            </w:pPr>
          </w:p>
        </w:tc>
        <w:tc>
          <w:tcPr>
            <w:tcW w:w="6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069620" w14:textId="77777777" w:rsidR="00F12547" w:rsidRPr="00A345A8" w:rsidRDefault="00F12547" w:rsidP="00F12547">
            <w:pPr>
              <w:spacing w:line="276" w:lineRule="auto"/>
              <w:jc w:val="center"/>
              <w:rPr>
                <w:color w:val="000000"/>
                <w:sz w:val="18"/>
                <w:szCs w:val="18"/>
              </w:rPr>
            </w:pPr>
          </w:p>
        </w:tc>
        <w:tc>
          <w:tcPr>
            <w:tcW w:w="11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BA23C4" w14:textId="77777777" w:rsidR="00F12547" w:rsidRPr="00A345A8" w:rsidRDefault="00F12547" w:rsidP="00F12547">
            <w:pPr>
              <w:spacing w:line="276" w:lineRule="auto"/>
              <w:jc w:val="center"/>
              <w:rPr>
                <w:color w:val="000000"/>
                <w:sz w:val="18"/>
                <w:szCs w:val="18"/>
              </w:rPr>
            </w:pPr>
          </w:p>
        </w:tc>
      </w:tr>
      <w:tr w:rsidR="00F12547" w:rsidRPr="00A345A8" w14:paraId="27570CB7" w14:textId="77777777" w:rsidTr="00F12547">
        <w:trPr>
          <w:trHeight w:val="328"/>
        </w:trPr>
        <w:tc>
          <w:tcPr>
            <w:tcW w:w="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0BE7DE" w14:textId="77777777" w:rsidR="00F12547" w:rsidRPr="00A345A8" w:rsidRDefault="00F12547" w:rsidP="00F12547">
            <w:pPr>
              <w:spacing w:line="276" w:lineRule="auto"/>
              <w:jc w:val="center"/>
              <w:rPr>
                <w:color w:val="000000"/>
                <w:sz w:val="18"/>
                <w:szCs w:val="18"/>
              </w:rPr>
            </w:pPr>
            <w:r>
              <w:rPr>
                <w:color w:val="000000"/>
                <w:sz w:val="18"/>
                <w:szCs w:val="18"/>
              </w:rPr>
              <w:t>4</w:t>
            </w:r>
          </w:p>
        </w:tc>
        <w:tc>
          <w:tcPr>
            <w:tcW w:w="6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CB25BC" w14:textId="77777777" w:rsidR="00F12547" w:rsidRPr="00F12547" w:rsidRDefault="00F12547" w:rsidP="00F12547">
            <w:pPr>
              <w:jc w:val="center"/>
              <w:rPr>
                <w:bCs/>
                <w:color w:val="000000"/>
                <w:sz w:val="20"/>
                <w:szCs w:val="20"/>
              </w:rPr>
            </w:pPr>
            <w:r w:rsidRPr="00F12547">
              <w:rPr>
                <w:bCs/>
                <w:color w:val="000000"/>
                <w:sz w:val="20"/>
                <w:szCs w:val="20"/>
              </w:rPr>
              <w:t xml:space="preserve">Колодки тормозные передние Ford Mondeo </w:t>
            </w:r>
          </w:p>
        </w:tc>
        <w:tc>
          <w:tcPr>
            <w:tcW w:w="3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738154" w14:textId="77777777" w:rsidR="00F12547" w:rsidRPr="00A345A8" w:rsidRDefault="00F12547" w:rsidP="00F12547">
            <w:pPr>
              <w:spacing w:line="276" w:lineRule="auto"/>
              <w:jc w:val="center"/>
              <w:rPr>
                <w:color w:val="000000"/>
                <w:sz w:val="18"/>
                <w:szCs w:val="18"/>
              </w:rPr>
            </w:pPr>
          </w:p>
        </w:tc>
        <w:tc>
          <w:tcPr>
            <w:tcW w:w="54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3539DF" w14:textId="77777777" w:rsidR="00F12547" w:rsidRPr="00A345A8" w:rsidRDefault="00F12547" w:rsidP="00F12547">
            <w:pPr>
              <w:spacing w:line="276" w:lineRule="auto"/>
              <w:jc w:val="center"/>
              <w:rPr>
                <w:color w:val="000000"/>
                <w:sz w:val="18"/>
                <w:szCs w:val="18"/>
              </w:rPr>
            </w:pPr>
          </w:p>
        </w:tc>
        <w:tc>
          <w:tcPr>
            <w:tcW w:w="5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FA0F5B" w14:textId="77777777" w:rsidR="00F12547" w:rsidRPr="00A345A8" w:rsidRDefault="00F12547" w:rsidP="00F12547">
            <w:pPr>
              <w:spacing w:line="276" w:lineRule="auto"/>
              <w:jc w:val="center"/>
              <w:rPr>
                <w:color w:val="000000"/>
                <w:sz w:val="18"/>
                <w:szCs w:val="18"/>
              </w:rPr>
            </w:pPr>
            <w:r>
              <w:rPr>
                <w:color w:val="000000"/>
                <w:sz w:val="18"/>
                <w:szCs w:val="18"/>
              </w:rPr>
              <w:t xml:space="preserve">1 </w:t>
            </w:r>
            <w:proofErr w:type="spellStart"/>
            <w:r>
              <w:rPr>
                <w:color w:val="000000"/>
                <w:sz w:val="18"/>
                <w:szCs w:val="18"/>
              </w:rPr>
              <w:t>шт</w:t>
            </w:r>
            <w:proofErr w:type="spellEnd"/>
          </w:p>
        </w:tc>
        <w:tc>
          <w:tcPr>
            <w:tcW w:w="4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2BECE7" w14:textId="77777777" w:rsidR="00F12547" w:rsidRPr="00A345A8" w:rsidRDefault="00F12547" w:rsidP="00F12547">
            <w:pPr>
              <w:spacing w:line="276" w:lineRule="auto"/>
              <w:jc w:val="center"/>
              <w:rPr>
                <w:color w:val="000000"/>
                <w:sz w:val="18"/>
                <w:szCs w:val="18"/>
              </w:rPr>
            </w:pPr>
          </w:p>
        </w:t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2C2167" w14:textId="77777777" w:rsidR="00F12547" w:rsidRPr="00A345A8" w:rsidRDefault="00F12547" w:rsidP="00F12547">
            <w:pPr>
              <w:spacing w:line="276" w:lineRule="auto"/>
              <w:jc w:val="center"/>
              <w:rPr>
                <w:color w:val="000000"/>
                <w:sz w:val="18"/>
                <w:szCs w:val="18"/>
              </w:rPr>
            </w:pPr>
          </w:p>
        </w:tc>
        <w:tc>
          <w:tcPr>
            <w:tcW w:w="6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0A2AD5" w14:textId="77777777" w:rsidR="00F12547" w:rsidRPr="00A345A8" w:rsidRDefault="00F12547" w:rsidP="00F12547">
            <w:pPr>
              <w:spacing w:line="276" w:lineRule="auto"/>
              <w:jc w:val="center"/>
              <w:rPr>
                <w:color w:val="000000"/>
                <w:sz w:val="18"/>
                <w:szCs w:val="18"/>
              </w:rPr>
            </w:pPr>
          </w:p>
        </w:tc>
        <w:tc>
          <w:tcPr>
            <w:tcW w:w="11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1A12FB" w14:textId="77777777" w:rsidR="00F12547" w:rsidRPr="00A345A8" w:rsidRDefault="00F12547" w:rsidP="00F12547">
            <w:pPr>
              <w:spacing w:line="276" w:lineRule="auto"/>
              <w:jc w:val="center"/>
              <w:rPr>
                <w:color w:val="000000"/>
                <w:sz w:val="18"/>
                <w:szCs w:val="18"/>
              </w:rPr>
            </w:pPr>
          </w:p>
        </w:tc>
      </w:tr>
      <w:tr w:rsidR="00F12547" w:rsidRPr="00A345A8" w14:paraId="7366BDCC" w14:textId="77777777" w:rsidTr="00F12547">
        <w:trPr>
          <w:trHeight w:val="328"/>
        </w:trPr>
        <w:tc>
          <w:tcPr>
            <w:tcW w:w="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8F80C0" w14:textId="77777777" w:rsidR="00F12547" w:rsidRPr="00A345A8" w:rsidRDefault="00F12547" w:rsidP="00F12547">
            <w:pPr>
              <w:spacing w:line="276" w:lineRule="auto"/>
              <w:jc w:val="center"/>
              <w:rPr>
                <w:color w:val="000000"/>
                <w:sz w:val="18"/>
                <w:szCs w:val="18"/>
              </w:rPr>
            </w:pPr>
            <w:r>
              <w:rPr>
                <w:color w:val="000000"/>
                <w:sz w:val="18"/>
                <w:szCs w:val="18"/>
              </w:rPr>
              <w:t>5</w:t>
            </w:r>
          </w:p>
        </w:tc>
        <w:tc>
          <w:tcPr>
            <w:tcW w:w="6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4B2F67" w14:textId="77777777" w:rsidR="00F12547" w:rsidRPr="00F12547" w:rsidRDefault="00F12547" w:rsidP="00F12547">
            <w:pPr>
              <w:jc w:val="center"/>
              <w:rPr>
                <w:bCs/>
                <w:color w:val="000000"/>
                <w:sz w:val="20"/>
                <w:szCs w:val="20"/>
              </w:rPr>
            </w:pPr>
            <w:r w:rsidRPr="00F12547">
              <w:rPr>
                <w:bCs/>
                <w:color w:val="000000"/>
                <w:sz w:val="20"/>
                <w:szCs w:val="20"/>
              </w:rPr>
              <w:t>Замена ремня навесного оборудования</w:t>
            </w:r>
          </w:p>
        </w:tc>
        <w:tc>
          <w:tcPr>
            <w:tcW w:w="3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663A3E" w14:textId="77777777" w:rsidR="00F12547" w:rsidRPr="00A345A8" w:rsidRDefault="00F12547" w:rsidP="00F12547">
            <w:pPr>
              <w:spacing w:line="276" w:lineRule="auto"/>
              <w:jc w:val="center"/>
              <w:rPr>
                <w:color w:val="000000"/>
                <w:sz w:val="18"/>
                <w:szCs w:val="18"/>
              </w:rPr>
            </w:pPr>
          </w:p>
        </w:tc>
        <w:tc>
          <w:tcPr>
            <w:tcW w:w="54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D51C5E" w14:textId="77777777" w:rsidR="00F12547" w:rsidRPr="00A345A8" w:rsidRDefault="00F12547" w:rsidP="00F12547">
            <w:pPr>
              <w:spacing w:line="276" w:lineRule="auto"/>
              <w:jc w:val="center"/>
              <w:rPr>
                <w:color w:val="000000"/>
                <w:sz w:val="18"/>
                <w:szCs w:val="18"/>
              </w:rPr>
            </w:pPr>
          </w:p>
        </w:tc>
        <w:tc>
          <w:tcPr>
            <w:tcW w:w="5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ADEC56" w14:textId="77777777" w:rsidR="00F12547" w:rsidRPr="00A345A8" w:rsidRDefault="00F12547" w:rsidP="00F12547">
            <w:pPr>
              <w:spacing w:line="276" w:lineRule="auto"/>
              <w:jc w:val="center"/>
              <w:rPr>
                <w:color w:val="000000"/>
                <w:sz w:val="18"/>
                <w:szCs w:val="18"/>
              </w:rPr>
            </w:pPr>
            <w:r>
              <w:rPr>
                <w:color w:val="000000"/>
                <w:sz w:val="18"/>
                <w:szCs w:val="18"/>
              </w:rPr>
              <w:t>0,8 чел/час</w:t>
            </w:r>
          </w:p>
        </w:tc>
        <w:tc>
          <w:tcPr>
            <w:tcW w:w="4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505CD5" w14:textId="77777777" w:rsidR="00F12547" w:rsidRPr="00A345A8" w:rsidRDefault="00F12547" w:rsidP="00F12547">
            <w:pPr>
              <w:spacing w:line="276" w:lineRule="auto"/>
              <w:jc w:val="center"/>
              <w:rPr>
                <w:color w:val="000000"/>
                <w:sz w:val="18"/>
                <w:szCs w:val="18"/>
              </w:rPr>
            </w:pPr>
          </w:p>
        </w:t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06488F" w14:textId="77777777" w:rsidR="00F12547" w:rsidRPr="00A345A8" w:rsidRDefault="00F12547" w:rsidP="00F12547">
            <w:pPr>
              <w:spacing w:line="276" w:lineRule="auto"/>
              <w:jc w:val="center"/>
              <w:rPr>
                <w:color w:val="000000"/>
                <w:sz w:val="18"/>
                <w:szCs w:val="18"/>
              </w:rPr>
            </w:pPr>
          </w:p>
        </w:tc>
        <w:tc>
          <w:tcPr>
            <w:tcW w:w="6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1A6AC4" w14:textId="77777777" w:rsidR="00F12547" w:rsidRPr="00A345A8" w:rsidRDefault="00F12547" w:rsidP="00F12547">
            <w:pPr>
              <w:spacing w:line="276" w:lineRule="auto"/>
              <w:jc w:val="center"/>
              <w:rPr>
                <w:color w:val="000000"/>
                <w:sz w:val="18"/>
                <w:szCs w:val="18"/>
              </w:rPr>
            </w:pPr>
          </w:p>
        </w:tc>
        <w:tc>
          <w:tcPr>
            <w:tcW w:w="11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7ED2B8" w14:textId="77777777" w:rsidR="00F12547" w:rsidRPr="00A345A8" w:rsidRDefault="00F12547" w:rsidP="00F12547">
            <w:pPr>
              <w:spacing w:line="276" w:lineRule="auto"/>
              <w:jc w:val="center"/>
              <w:rPr>
                <w:color w:val="000000"/>
                <w:sz w:val="18"/>
                <w:szCs w:val="18"/>
              </w:rPr>
            </w:pPr>
          </w:p>
        </w:tc>
      </w:tr>
      <w:tr w:rsidR="00F12547" w:rsidRPr="00A345A8" w14:paraId="667F42FE" w14:textId="77777777" w:rsidTr="00F12547">
        <w:trPr>
          <w:trHeight w:val="328"/>
        </w:trPr>
        <w:tc>
          <w:tcPr>
            <w:tcW w:w="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8C3CF6" w14:textId="77777777" w:rsidR="00F12547" w:rsidRPr="00A345A8" w:rsidRDefault="00F12547" w:rsidP="00F12547">
            <w:pPr>
              <w:spacing w:line="276" w:lineRule="auto"/>
              <w:jc w:val="center"/>
              <w:rPr>
                <w:color w:val="000000"/>
                <w:sz w:val="18"/>
                <w:szCs w:val="18"/>
              </w:rPr>
            </w:pPr>
            <w:r>
              <w:rPr>
                <w:color w:val="000000"/>
                <w:sz w:val="18"/>
                <w:szCs w:val="18"/>
              </w:rPr>
              <w:t>6</w:t>
            </w:r>
          </w:p>
        </w:tc>
        <w:tc>
          <w:tcPr>
            <w:tcW w:w="6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0B7AF6" w14:textId="77777777" w:rsidR="00F12547" w:rsidRPr="00F12547" w:rsidRDefault="00F12547" w:rsidP="00F12547">
            <w:pPr>
              <w:jc w:val="center"/>
              <w:rPr>
                <w:bCs/>
                <w:color w:val="000000"/>
                <w:sz w:val="20"/>
                <w:szCs w:val="20"/>
              </w:rPr>
            </w:pPr>
            <w:r w:rsidRPr="00F12547">
              <w:rPr>
                <w:bCs/>
                <w:color w:val="000000"/>
                <w:sz w:val="20"/>
                <w:szCs w:val="20"/>
              </w:rPr>
              <w:t>Замена свечей зажигания</w:t>
            </w:r>
          </w:p>
        </w:tc>
        <w:tc>
          <w:tcPr>
            <w:tcW w:w="3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792827" w14:textId="77777777" w:rsidR="00F12547" w:rsidRPr="00A345A8" w:rsidRDefault="00F12547" w:rsidP="00F12547">
            <w:pPr>
              <w:spacing w:line="276" w:lineRule="auto"/>
              <w:jc w:val="center"/>
              <w:rPr>
                <w:color w:val="000000"/>
                <w:sz w:val="18"/>
                <w:szCs w:val="18"/>
              </w:rPr>
            </w:pPr>
          </w:p>
        </w:tc>
        <w:tc>
          <w:tcPr>
            <w:tcW w:w="54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063284" w14:textId="77777777" w:rsidR="00F12547" w:rsidRPr="00A345A8" w:rsidRDefault="00F12547" w:rsidP="00F12547">
            <w:pPr>
              <w:spacing w:line="276" w:lineRule="auto"/>
              <w:jc w:val="center"/>
              <w:rPr>
                <w:color w:val="000000"/>
                <w:sz w:val="18"/>
                <w:szCs w:val="18"/>
              </w:rPr>
            </w:pPr>
          </w:p>
        </w:tc>
        <w:tc>
          <w:tcPr>
            <w:tcW w:w="5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CCBD55" w14:textId="77777777" w:rsidR="00F12547" w:rsidRPr="00A345A8" w:rsidRDefault="00F12547" w:rsidP="00F12547">
            <w:pPr>
              <w:spacing w:line="276" w:lineRule="auto"/>
              <w:jc w:val="center"/>
              <w:rPr>
                <w:color w:val="000000"/>
                <w:sz w:val="18"/>
                <w:szCs w:val="18"/>
              </w:rPr>
            </w:pPr>
            <w:r>
              <w:rPr>
                <w:color w:val="000000"/>
                <w:sz w:val="18"/>
                <w:szCs w:val="18"/>
              </w:rPr>
              <w:t>0,8 чел/час</w:t>
            </w:r>
          </w:p>
        </w:tc>
        <w:tc>
          <w:tcPr>
            <w:tcW w:w="4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883560" w14:textId="77777777" w:rsidR="00F12547" w:rsidRPr="00A345A8" w:rsidRDefault="00F12547" w:rsidP="00F12547">
            <w:pPr>
              <w:spacing w:line="276" w:lineRule="auto"/>
              <w:jc w:val="center"/>
              <w:rPr>
                <w:color w:val="000000"/>
                <w:sz w:val="18"/>
                <w:szCs w:val="18"/>
              </w:rPr>
            </w:pPr>
          </w:p>
        </w:t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74995E" w14:textId="77777777" w:rsidR="00F12547" w:rsidRPr="00A345A8" w:rsidRDefault="00F12547" w:rsidP="00F12547">
            <w:pPr>
              <w:spacing w:line="276" w:lineRule="auto"/>
              <w:jc w:val="center"/>
              <w:rPr>
                <w:color w:val="000000"/>
                <w:sz w:val="18"/>
                <w:szCs w:val="18"/>
              </w:rPr>
            </w:pPr>
          </w:p>
        </w:tc>
        <w:tc>
          <w:tcPr>
            <w:tcW w:w="6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2C576E" w14:textId="77777777" w:rsidR="00F12547" w:rsidRPr="00A345A8" w:rsidRDefault="00F12547" w:rsidP="00F12547">
            <w:pPr>
              <w:spacing w:line="276" w:lineRule="auto"/>
              <w:jc w:val="center"/>
              <w:rPr>
                <w:color w:val="000000"/>
                <w:sz w:val="18"/>
                <w:szCs w:val="18"/>
              </w:rPr>
            </w:pPr>
          </w:p>
        </w:tc>
        <w:tc>
          <w:tcPr>
            <w:tcW w:w="11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22FE36" w14:textId="77777777" w:rsidR="00F12547" w:rsidRPr="00A345A8" w:rsidRDefault="00F12547" w:rsidP="00F12547">
            <w:pPr>
              <w:spacing w:line="276" w:lineRule="auto"/>
              <w:jc w:val="center"/>
              <w:rPr>
                <w:color w:val="000000"/>
                <w:sz w:val="18"/>
                <w:szCs w:val="18"/>
              </w:rPr>
            </w:pPr>
          </w:p>
        </w:tc>
      </w:tr>
      <w:tr w:rsidR="00F12547" w:rsidRPr="00A345A8" w14:paraId="71AC703E" w14:textId="77777777" w:rsidTr="00F12547">
        <w:trPr>
          <w:trHeight w:val="328"/>
        </w:trPr>
        <w:tc>
          <w:tcPr>
            <w:tcW w:w="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3A0156" w14:textId="77777777" w:rsidR="00F12547" w:rsidRPr="00A345A8" w:rsidRDefault="00F12547" w:rsidP="00F12547">
            <w:pPr>
              <w:spacing w:line="276" w:lineRule="auto"/>
              <w:jc w:val="center"/>
              <w:rPr>
                <w:color w:val="000000"/>
                <w:sz w:val="18"/>
                <w:szCs w:val="18"/>
              </w:rPr>
            </w:pPr>
            <w:r>
              <w:rPr>
                <w:color w:val="000000"/>
                <w:sz w:val="18"/>
                <w:szCs w:val="18"/>
              </w:rPr>
              <w:t>7</w:t>
            </w:r>
          </w:p>
        </w:tc>
        <w:tc>
          <w:tcPr>
            <w:tcW w:w="6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520BC5" w14:textId="77777777" w:rsidR="00F12547" w:rsidRPr="00F12547" w:rsidRDefault="00F12547" w:rsidP="00F12547">
            <w:pPr>
              <w:jc w:val="center"/>
              <w:rPr>
                <w:bCs/>
                <w:color w:val="000000"/>
                <w:sz w:val="20"/>
                <w:szCs w:val="20"/>
              </w:rPr>
            </w:pPr>
            <w:r w:rsidRPr="00F12547">
              <w:rPr>
                <w:bCs/>
                <w:color w:val="000000"/>
                <w:sz w:val="20"/>
                <w:szCs w:val="20"/>
              </w:rPr>
              <w:t>Замена наконечника рулевого правого</w:t>
            </w:r>
          </w:p>
        </w:tc>
        <w:tc>
          <w:tcPr>
            <w:tcW w:w="3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9A6200" w14:textId="77777777" w:rsidR="00F12547" w:rsidRPr="00A345A8" w:rsidRDefault="00F12547" w:rsidP="00F12547">
            <w:pPr>
              <w:spacing w:line="276" w:lineRule="auto"/>
              <w:jc w:val="center"/>
              <w:rPr>
                <w:color w:val="000000"/>
                <w:sz w:val="18"/>
                <w:szCs w:val="18"/>
              </w:rPr>
            </w:pPr>
          </w:p>
        </w:tc>
        <w:tc>
          <w:tcPr>
            <w:tcW w:w="54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AE873F" w14:textId="77777777" w:rsidR="00F12547" w:rsidRPr="00A345A8" w:rsidRDefault="00F12547" w:rsidP="00F12547">
            <w:pPr>
              <w:spacing w:line="276" w:lineRule="auto"/>
              <w:jc w:val="center"/>
              <w:rPr>
                <w:color w:val="000000"/>
                <w:sz w:val="18"/>
                <w:szCs w:val="18"/>
              </w:rPr>
            </w:pPr>
          </w:p>
        </w:tc>
        <w:tc>
          <w:tcPr>
            <w:tcW w:w="5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874F49" w14:textId="77777777" w:rsidR="00F12547" w:rsidRPr="00A345A8" w:rsidRDefault="00F12547" w:rsidP="00F12547">
            <w:pPr>
              <w:spacing w:line="276" w:lineRule="auto"/>
              <w:jc w:val="center"/>
              <w:rPr>
                <w:color w:val="000000"/>
                <w:sz w:val="18"/>
                <w:szCs w:val="18"/>
              </w:rPr>
            </w:pPr>
            <w:r>
              <w:rPr>
                <w:color w:val="000000"/>
                <w:sz w:val="18"/>
                <w:szCs w:val="18"/>
              </w:rPr>
              <w:t>0,3 чел/час</w:t>
            </w:r>
          </w:p>
        </w:tc>
        <w:tc>
          <w:tcPr>
            <w:tcW w:w="4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F95D5D" w14:textId="77777777" w:rsidR="00F12547" w:rsidRPr="00A345A8" w:rsidRDefault="00F12547" w:rsidP="00F12547">
            <w:pPr>
              <w:spacing w:line="276" w:lineRule="auto"/>
              <w:jc w:val="center"/>
              <w:rPr>
                <w:color w:val="000000"/>
                <w:sz w:val="18"/>
                <w:szCs w:val="18"/>
              </w:rPr>
            </w:pPr>
          </w:p>
        </w:t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7F9B51" w14:textId="77777777" w:rsidR="00F12547" w:rsidRPr="00A345A8" w:rsidRDefault="00F12547" w:rsidP="00F12547">
            <w:pPr>
              <w:spacing w:line="276" w:lineRule="auto"/>
              <w:jc w:val="center"/>
              <w:rPr>
                <w:color w:val="000000"/>
                <w:sz w:val="18"/>
                <w:szCs w:val="18"/>
              </w:rPr>
            </w:pPr>
          </w:p>
        </w:tc>
        <w:tc>
          <w:tcPr>
            <w:tcW w:w="6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7646CC" w14:textId="77777777" w:rsidR="00F12547" w:rsidRPr="00A345A8" w:rsidRDefault="00F12547" w:rsidP="00F12547">
            <w:pPr>
              <w:spacing w:line="276" w:lineRule="auto"/>
              <w:jc w:val="center"/>
              <w:rPr>
                <w:color w:val="000000"/>
                <w:sz w:val="18"/>
                <w:szCs w:val="18"/>
              </w:rPr>
            </w:pPr>
          </w:p>
        </w:tc>
        <w:tc>
          <w:tcPr>
            <w:tcW w:w="11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86C7D0" w14:textId="77777777" w:rsidR="00F12547" w:rsidRPr="00A345A8" w:rsidRDefault="00F12547" w:rsidP="00F12547">
            <w:pPr>
              <w:spacing w:line="276" w:lineRule="auto"/>
              <w:jc w:val="center"/>
              <w:rPr>
                <w:color w:val="000000"/>
                <w:sz w:val="18"/>
                <w:szCs w:val="18"/>
              </w:rPr>
            </w:pPr>
          </w:p>
        </w:tc>
      </w:tr>
      <w:tr w:rsidR="00F12547" w:rsidRPr="00A345A8" w14:paraId="50BEAA40" w14:textId="77777777" w:rsidTr="00F12547">
        <w:trPr>
          <w:trHeight w:val="328"/>
        </w:trPr>
        <w:tc>
          <w:tcPr>
            <w:tcW w:w="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5AFA1F" w14:textId="77777777" w:rsidR="00F12547" w:rsidRPr="00A345A8" w:rsidRDefault="00F12547" w:rsidP="00F12547">
            <w:pPr>
              <w:spacing w:line="276" w:lineRule="auto"/>
              <w:jc w:val="center"/>
              <w:rPr>
                <w:color w:val="000000"/>
                <w:sz w:val="18"/>
                <w:szCs w:val="18"/>
              </w:rPr>
            </w:pPr>
            <w:r>
              <w:rPr>
                <w:color w:val="000000"/>
                <w:sz w:val="18"/>
                <w:szCs w:val="18"/>
              </w:rPr>
              <w:t>8</w:t>
            </w:r>
          </w:p>
        </w:tc>
        <w:tc>
          <w:tcPr>
            <w:tcW w:w="6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3A845A" w14:textId="77777777" w:rsidR="00F12547" w:rsidRPr="00F12547" w:rsidRDefault="00F12547" w:rsidP="00F12547">
            <w:pPr>
              <w:jc w:val="center"/>
              <w:rPr>
                <w:bCs/>
                <w:color w:val="000000"/>
                <w:sz w:val="20"/>
                <w:szCs w:val="20"/>
              </w:rPr>
            </w:pPr>
            <w:r w:rsidRPr="00F12547">
              <w:rPr>
                <w:bCs/>
                <w:color w:val="000000"/>
                <w:sz w:val="20"/>
                <w:szCs w:val="20"/>
              </w:rPr>
              <w:t>Замена колодок тормозных передних</w:t>
            </w:r>
          </w:p>
        </w:tc>
        <w:tc>
          <w:tcPr>
            <w:tcW w:w="3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F44BBC" w14:textId="77777777" w:rsidR="00F12547" w:rsidRPr="00A345A8" w:rsidRDefault="00F12547" w:rsidP="00F12547">
            <w:pPr>
              <w:spacing w:line="276" w:lineRule="auto"/>
              <w:jc w:val="center"/>
              <w:rPr>
                <w:color w:val="000000"/>
                <w:sz w:val="18"/>
                <w:szCs w:val="18"/>
              </w:rPr>
            </w:pPr>
          </w:p>
        </w:tc>
        <w:tc>
          <w:tcPr>
            <w:tcW w:w="54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0A3960" w14:textId="77777777" w:rsidR="00F12547" w:rsidRPr="00A345A8" w:rsidRDefault="00F12547" w:rsidP="00F12547">
            <w:pPr>
              <w:spacing w:line="276" w:lineRule="auto"/>
              <w:jc w:val="center"/>
              <w:rPr>
                <w:color w:val="000000"/>
                <w:sz w:val="18"/>
                <w:szCs w:val="18"/>
              </w:rPr>
            </w:pPr>
          </w:p>
        </w:tc>
        <w:tc>
          <w:tcPr>
            <w:tcW w:w="5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47D5B2" w14:textId="77777777" w:rsidR="00F12547" w:rsidRPr="00A345A8" w:rsidRDefault="00F12547" w:rsidP="00F12547">
            <w:pPr>
              <w:spacing w:line="276" w:lineRule="auto"/>
              <w:jc w:val="center"/>
              <w:rPr>
                <w:color w:val="000000"/>
                <w:sz w:val="18"/>
                <w:szCs w:val="18"/>
              </w:rPr>
            </w:pPr>
            <w:r>
              <w:rPr>
                <w:color w:val="000000"/>
                <w:sz w:val="18"/>
                <w:szCs w:val="18"/>
              </w:rPr>
              <w:t>0,6 чел/час</w:t>
            </w:r>
          </w:p>
        </w:tc>
        <w:tc>
          <w:tcPr>
            <w:tcW w:w="4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DDBB84" w14:textId="77777777" w:rsidR="00F12547" w:rsidRPr="00A345A8" w:rsidRDefault="00F12547" w:rsidP="00F12547">
            <w:pPr>
              <w:spacing w:line="276" w:lineRule="auto"/>
              <w:jc w:val="center"/>
              <w:rPr>
                <w:color w:val="000000"/>
                <w:sz w:val="18"/>
                <w:szCs w:val="18"/>
              </w:rPr>
            </w:pPr>
          </w:p>
        </w:t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6FBD72" w14:textId="77777777" w:rsidR="00F12547" w:rsidRPr="00A345A8" w:rsidRDefault="00F12547" w:rsidP="00F12547">
            <w:pPr>
              <w:spacing w:line="276" w:lineRule="auto"/>
              <w:jc w:val="center"/>
              <w:rPr>
                <w:color w:val="000000"/>
                <w:sz w:val="18"/>
                <w:szCs w:val="18"/>
              </w:rPr>
            </w:pPr>
          </w:p>
        </w:tc>
        <w:tc>
          <w:tcPr>
            <w:tcW w:w="6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C3C069" w14:textId="77777777" w:rsidR="00F12547" w:rsidRPr="00A345A8" w:rsidRDefault="00F12547" w:rsidP="00F12547">
            <w:pPr>
              <w:spacing w:line="276" w:lineRule="auto"/>
              <w:jc w:val="center"/>
              <w:rPr>
                <w:color w:val="000000"/>
                <w:sz w:val="18"/>
                <w:szCs w:val="18"/>
              </w:rPr>
            </w:pPr>
          </w:p>
        </w:tc>
        <w:tc>
          <w:tcPr>
            <w:tcW w:w="11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B9820A" w14:textId="77777777" w:rsidR="00F12547" w:rsidRPr="00A345A8" w:rsidRDefault="00F12547" w:rsidP="00F12547">
            <w:pPr>
              <w:spacing w:line="276" w:lineRule="auto"/>
              <w:jc w:val="center"/>
              <w:rPr>
                <w:color w:val="000000"/>
                <w:sz w:val="18"/>
                <w:szCs w:val="18"/>
              </w:rPr>
            </w:pPr>
          </w:p>
        </w:tc>
      </w:tr>
      <w:tr w:rsidR="00F12547" w:rsidRPr="00A345A8" w14:paraId="207720CF" w14:textId="77777777" w:rsidTr="00F12547">
        <w:trPr>
          <w:trHeight w:val="328"/>
        </w:trPr>
        <w:tc>
          <w:tcPr>
            <w:tcW w:w="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963364" w14:textId="77777777" w:rsidR="00F12547" w:rsidRPr="00A345A8" w:rsidRDefault="00F12547" w:rsidP="00F12547">
            <w:pPr>
              <w:spacing w:line="276" w:lineRule="auto"/>
              <w:jc w:val="center"/>
              <w:rPr>
                <w:color w:val="000000"/>
                <w:sz w:val="18"/>
                <w:szCs w:val="18"/>
              </w:rPr>
            </w:pPr>
            <w:r>
              <w:rPr>
                <w:color w:val="000000"/>
                <w:sz w:val="18"/>
                <w:szCs w:val="18"/>
              </w:rPr>
              <w:t>9</w:t>
            </w:r>
          </w:p>
        </w:tc>
        <w:tc>
          <w:tcPr>
            <w:tcW w:w="6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3E4A83" w14:textId="77777777" w:rsidR="00F12547" w:rsidRPr="00F12547" w:rsidRDefault="00F12547" w:rsidP="00F12547">
            <w:pPr>
              <w:jc w:val="center"/>
              <w:rPr>
                <w:bCs/>
                <w:color w:val="000000"/>
                <w:sz w:val="20"/>
                <w:szCs w:val="20"/>
              </w:rPr>
            </w:pPr>
            <w:r w:rsidRPr="00F12547">
              <w:rPr>
                <w:bCs/>
                <w:color w:val="000000"/>
                <w:sz w:val="20"/>
                <w:szCs w:val="20"/>
              </w:rPr>
              <w:t>Обслуживание - суппорт тормозной передний правый</w:t>
            </w:r>
          </w:p>
        </w:tc>
        <w:tc>
          <w:tcPr>
            <w:tcW w:w="3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BD4C7E" w14:textId="77777777" w:rsidR="00F12547" w:rsidRPr="00A345A8" w:rsidRDefault="00F12547" w:rsidP="00F12547">
            <w:pPr>
              <w:spacing w:line="276" w:lineRule="auto"/>
              <w:jc w:val="center"/>
              <w:rPr>
                <w:color w:val="000000"/>
                <w:sz w:val="18"/>
                <w:szCs w:val="18"/>
              </w:rPr>
            </w:pPr>
          </w:p>
        </w:tc>
        <w:tc>
          <w:tcPr>
            <w:tcW w:w="54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2C73DD" w14:textId="77777777" w:rsidR="00F12547" w:rsidRPr="00A345A8" w:rsidRDefault="00F12547" w:rsidP="00F12547">
            <w:pPr>
              <w:spacing w:line="276" w:lineRule="auto"/>
              <w:jc w:val="center"/>
              <w:rPr>
                <w:color w:val="000000"/>
                <w:sz w:val="18"/>
                <w:szCs w:val="18"/>
              </w:rPr>
            </w:pPr>
          </w:p>
        </w:tc>
        <w:tc>
          <w:tcPr>
            <w:tcW w:w="5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65A2F4" w14:textId="77777777" w:rsidR="00F12547" w:rsidRPr="00A345A8" w:rsidRDefault="00F12547" w:rsidP="00F12547">
            <w:pPr>
              <w:spacing w:line="276" w:lineRule="auto"/>
              <w:jc w:val="center"/>
              <w:rPr>
                <w:color w:val="000000"/>
                <w:sz w:val="18"/>
                <w:szCs w:val="18"/>
              </w:rPr>
            </w:pPr>
            <w:r>
              <w:rPr>
                <w:color w:val="000000"/>
                <w:sz w:val="18"/>
                <w:szCs w:val="18"/>
              </w:rPr>
              <w:t>0,4 чел/час</w:t>
            </w:r>
          </w:p>
        </w:tc>
        <w:tc>
          <w:tcPr>
            <w:tcW w:w="4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2930EC" w14:textId="77777777" w:rsidR="00F12547" w:rsidRPr="00A345A8" w:rsidRDefault="00F12547" w:rsidP="00F12547">
            <w:pPr>
              <w:spacing w:line="276" w:lineRule="auto"/>
              <w:jc w:val="center"/>
              <w:rPr>
                <w:color w:val="000000"/>
                <w:sz w:val="18"/>
                <w:szCs w:val="18"/>
              </w:rPr>
            </w:pPr>
          </w:p>
        </w:t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46B61D" w14:textId="77777777" w:rsidR="00F12547" w:rsidRPr="00A345A8" w:rsidRDefault="00F12547" w:rsidP="00F12547">
            <w:pPr>
              <w:spacing w:line="276" w:lineRule="auto"/>
              <w:jc w:val="center"/>
              <w:rPr>
                <w:color w:val="000000"/>
                <w:sz w:val="18"/>
                <w:szCs w:val="18"/>
              </w:rPr>
            </w:pPr>
          </w:p>
        </w:tc>
        <w:tc>
          <w:tcPr>
            <w:tcW w:w="6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C52AFD" w14:textId="77777777" w:rsidR="00F12547" w:rsidRPr="00A345A8" w:rsidRDefault="00F12547" w:rsidP="00F12547">
            <w:pPr>
              <w:spacing w:line="276" w:lineRule="auto"/>
              <w:jc w:val="center"/>
              <w:rPr>
                <w:color w:val="000000"/>
                <w:sz w:val="18"/>
                <w:szCs w:val="18"/>
              </w:rPr>
            </w:pPr>
          </w:p>
        </w:tc>
        <w:tc>
          <w:tcPr>
            <w:tcW w:w="11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0EE514" w14:textId="77777777" w:rsidR="00F12547" w:rsidRPr="00A345A8" w:rsidRDefault="00F12547" w:rsidP="00F12547">
            <w:pPr>
              <w:spacing w:line="276" w:lineRule="auto"/>
              <w:jc w:val="center"/>
              <w:rPr>
                <w:color w:val="000000"/>
                <w:sz w:val="18"/>
                <w:szCs w:val="18"/>
              </w:rPr>
            </w:pPr>
          </w:p>
        </w:tc>
      </w:tr>
      <w:tr w:rsidR="00F12547" w:rsidRPr="00A345A8" w14:paraId="7160BBCC" w14:textId="77777777" w:rsidTr="00F12547">
        <w:trPr>
          <w:trHeight w:val="328"/>
        </w:trPr>
        <w:tc>
          <w:tcPr>
            <w:tcW w:w="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32784C" w14:textId="77777777" w:rsidR="00F12547" w:rsidRPr="00A345A8" w:rsidRDefault="00F12547" w:rsidP="00F12547">
            <w:pPr>
              <w:spacing w:line="276" w:lineRule="auto"/>
              <w:jc w:val="center"/>
              <w:rPr>
                <w:color w:val="000000"/>
                <w:sz w:val="18"/>
                <w:szCs w:val="18"/>
              </w:rPr>
            </w:pPr>
            <w:r>
              <w:rPr>
                <w:color w:val="000000"/>
                <w:sz w:val="18"/>
                <w:szCs w:val="18"/>
              </w:rPr>
              <w:t>10</w:t>
            </w:r>
          </w:p>
        </w:tc>
        <w:tc>
          <w:tcPr>
            <w:tcW w:w="6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3DBFF2" w14:textId="77777777" w:rsidR="00F12547" w:rsidRPr="00F12547" w:rsidRDefault="00F12547" w:rsidP="00F12547">
            <w:pPr>
              <w:jc w:val="center"/>
              <w:rPr>
                <w:bCs/>
                <w:color w:val="000000"/>
                <w:sz w:val="20"/>
                <w:szCs w:val="20"/>
              </w:rPr>
            </w:pPr>
            <w:r w:rsidRPr="00F12547">
              <w:rPr>
                <w:bCs/>
                <w:color w:val="000000"/>
                <w:sz w:val="20"/>
                <w:szCs w:val="20"/>
              </w:rPr>
              <w:t>Обслуживание - суппорт тормозной передний левый</w:t>
            </w:r>
          </w:p>
        </w:tc>
        <w:tc>
          <w:tcPr>
            <w:tcW w:w="3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F97390" w14:textId="77777777" w:rsidR="00F12547" w:rsidRPr="00A345A8" w:rsidRDefault="00F12547" w:rsidP="00F12547">
            <w:pPr>
              <w:spacing w:line="276" w:lineRule="auto"/>
              <w:jc w:val="center"/>
              <w:rPr>
                <w:color w:val="000000"/>
                <w:sz w:val="18"/>
                <w:szCs w:val="18"/>
              </w:rPr>
            </w:pPr>
          </w:p>
        </w:tc>
        <w:tc>
          <w:tcPr>
            <w:tcW w:w="54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D3548C" w14:textId="77777777" w:rsidR="00F12547" w:rsidRPr="00A345A8" w:rsidRDefault="00F12547" w:rsidP="00F12547">
            <w:pPr>
              <w:spacing w:line="276" w:lineRule="auto"/>
              <w:jc w:val="center"/>
              <w:rPr>
                <w:color w:val="000000"/>
                <w:sz w:val="18"/>
                <w:szCs w:val="18"/>
              </w:rPr>
            </w:pPr>
          </w:p>
        </w:tc>
        <w:tc>
          <w:tcPr>
            <w:tcW w:w="5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5F54CD" w14:textId="77777777" w:rsidR="00F12547" w:rsidRPr="00A345A8" w:rsidRDefault="00F12547" w:rsidP="00F12547">
            <w:pPr>
              <w:spacing w:line="276" w:lineRule="auto"/>
              <w:jc w:val="center"/>
              <w:rPr>
                <w:color w:val="000000"/>
                <w:sz w:val="18"/>
                <w:szCs w:val="18"/>
              </w:rPr>
            </w:pPr>
            <w:r>
              <w:rPr>
                <w:color w:val="000000"/>
                <w:sz w:val="18"/>
                <w:szCs w:val="18"/>
              </w:rPr>
              <w:t>0,4 чел/час</w:t>
            </w:r>
          </w:p>
        </w:tc>
        <w:tc>
          <w:tcPr>
            <w:tcW w:w="4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45236E" w14:textId="77777777" w:rsidR="00F12547" w:rsidRPr="00A345A8" w:rsidRDefault="00F12547" w:rsidP="00F12547">
            <w:pPr>
              <w:spacing w:line="276" w:lineRule="auto"/>
              <w:jc w:val="center"/>
              <w:rPr>
                <w:color w:val="000000"/>
                <w:sz w:val="18"/>
                <w:szCs w:val="18"/>
              </w:rPr>
            </w:pPr>
          </w:p>
        </w:t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6CD61A" w14:textId="77777777" w:rsidR="00F12547" w:rsidRPr="00A345A8" w:rsidRDefault="00F12547" w:rsidP="00F12547">
            <w:pPr>
              <w:spacing w:line="276" w:lineRule="auto"/>
              <w:jc w:val="center"/>
              <w:rPr>
                <w:color w:val="000000"/>
                <w:sz w:val="18"/>
                <w:szCs w:val="18"/>
              </w:rPr>
            </w:pPr>
          </w:p>
        </w:tc>
        <w:tc>
          <w:tcPr>
            <w:tcW w:w="6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5E848D" w14:textId="77777777" w:rsidR="00F12547" w:rsidRPr="00A345A8" w:rsidRDefault="00F12547" w:rsidP="00F12547">
            <w:pPr>
              <w:spacing w:line="276" w:lineRule="auto"/>
              <w:jc w:val="center"/>
              <w:rPr>
                <w:color w:val="000000"/>
                <w:sz w:val="18"/>
                <w:szCs w:val="18"/>
              </w:rPr>
            </w:pPr>
          </w:p>
        </w:tc>
        <w:tc>
          <w:tcPr>
            <w:tcW w:w="11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100A1D" w14:textId="77777777" w:rsidR="00F12547" w:rsidRPr="00A345A8" w:rsidRDefault="00F12547" w:rsidP="00F12547">
            <w:pPr>
              <w:spacing w:line="276" w:lineRule="auto"/>
              <w:jc w:val="center"/>
              <w:rPr>
                <w:color w:val="000000"/>
                <w:sz w:val="18"/>
                <w:szCs w:val="18"/>
              </w:rPr>
            </w:pPr>
          </w:p>
        </w:tc>
      </w:tr>
      <w:tr w:rsidR="00F12547" w:rsidRPr="00A345A8" w14:paraId="7A3357BC" w14:textId="77777777" w:rsidTr="00F12547">
        <w:trPr>
          <w:trHeight w:val="328"/>
        </w:trPr>
        <w:tc>
          <w:tcPr>
            <w:tcW w:w="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1162F8" w14:textId="77777777" w:rsidR="00F12547" w:rsidRPr="00A345A8" w:rsidRDefault="00F12547" w:rsidP="00F12547">
            <w:pPr>
              <w:spacing w:line="276" w:lineRule="auto"/>
              <w:jc w:val="center"/>
              <w:rPr>
                <w:color w:val="000000"/>
                <w:sz w:val="18"/>
                <w:szCs w:val="18"/>
              </w:rPr>
            </w:pPr>
            <w:r>
              <w:rPr>
                <w:color w:val="000000"/>
                <w:sz w:val="18"/>
                <w:szCs w:val="18"/>
              </w:rPr>
              <w:t>11</w:t>
            </w:r>
          </w:p>
        </w:tc>
        <w:tc>
          <w:tcPr>
            <w:tcW w:w="6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0E8042" w14:textId="77777777" w:rsidR="00F12547" w:rsidRPr="00F12547" w:rsidRDefault="00F12547" w:rsidP="00F12547">
            <w:pPr>
              <w:jc w:val="center"/>
              <w:rPr>
                <w:bCs/>
                <w:color w:val="000000"/>
                <w:sz w:val="20"/>
                <w:szCs w:val="20"/>
              </w:rPr>
            </w:pPr>
            <w:r w:rsidRPr="00F12547">
              <w:rPr>
                <w:bCs/>
                <w:color w:val="000000"/>
                <w:sz w:val="20"/>
                <w:szCs w:val="20"/>
              </w:rPr>
              <w:t xml:space="preserve">Развал-схождение - </w:t>
            </w:r>
            <w:r w:rsidRPr="00F12547">
              <w:rPr>
                <w:bCs/>
                <w:color w:val="000000"/>
                <w:sz w:val="20"/>
                <w:szCs w:val="20"/>
              </w:rPr>
              <w:lastRenderedPageBreak/>
              <w:t>Проверка, регулировка</w:t>
            </w:r>
          </w:p>
        </w:tc>
        <w:tc>
          <w:tcPr>
            <w:tcW w:w="3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5B5EB7" w14:textId="77777777" w:rsidR="00F12547" w:rsidRPr="00A345A8" w:rsidRDefault="00F12547" w:rsidP="00F12547">
            <w:pPr>
              <w:spacing w:line="276" w:lineRule="auto"/>
              <w:jc w:val="center"/>
              <w:rPr>
                <w:color w:val="000000"/>
                <w:sz w:val="18"/>
                <w:szCs w:val="18"/>
              </w:rPr>
            </w:pPr>
          </w:p>
        </w:tc>
        <w:tc>
          <w:tcPr>
            <w:tcW w:w="54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4D33D3" w14:textId="77777777" w:rsidR="00F12547" w:rsidRPr="00A345A8" w:rsidRDefault="00F12547" w:rsidP="00F12547">
            <w:pPr>
              <w:spacing w:line="276" w:lineRule="auto"/>
              <w:jc w:val="center"/>
              <w:rPr>
                <w:color w:val="000000"/>
                <w:sz w:val="18"/>
                <w:szCs w:val="18"/>
              </w:rPr>
            </w:pPr>
          </w:p>
        </w:tc>
        <w:tc>
          <w:tcPr>
            <w:tcW w:w="51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C9F8F8" w14:textId="77777777" w:rsidR="00F12547" w:rsidRPr="00A345A8" w:rsidRDefault="00F12547" w:rsidP="00F12547">
            <w:pPr>
              <w:spacing w:line="276" w:lineRule="auto"/>
              <w:jc w:val="center"/>
              <w:rPr>
                <w:color w:val="000000"/>
                <w:sz w:val="18"/>
                <w:szCs w:val="18"/>
              </w:rPr>
            </w:pPr>
            <w:r>
              <w:rPr>
                <w:color w:val="000000"/>
                <w:sz w:val="18"/>
                <w:szCs w:val="18"/>
              </w:rPr>
              <w:t>1,3 чел/час</w:t>
            </w:r>
          </w:p>
        </w:tc>
        <w:tc>
          <w:tcPr>
            <w:tcW w:w="4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6141B3" w14:textId="77777777" w:rsidR="00F12547" w:rsidRPr="00A345A8" w:rsidRDefault="00F12547" w:rsidP="00F12547">
            <w:pPr>
              <w:spacing w:line="276" w:lineRule="auto"/>
              <w:jc w:val="center"/>
              <w:rPr>
                <w:color w:val="000000"/>
                <w:sz w:val="18"/>
                <w:szCs w:val="18"/>
              </w:rPr>
            </w:pPr>
          </w:p>
        </w:tc>
        <w:tc>
          <w:tcPr>
            <w:tcW w:w="3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223063" w14:textId="77777777" w:rsidR="00F12547" w:rsidRPr="00A345A8" w:rsidRDefault="00F12547" w:rsidP="00F12547">
            <w:pPr>
              <w:spacing w:line="276" w:lineRule="auto"/>
              <w:jc w:val="center"/>
              <w:rPr>
                <w:color w:val="000000"/>
                <w:sz w:val="18"/>
                <w:szCs w:val="18"/>
              </w:rPr>
            </w:pPr>
          </w:p>
        </w:tc>
        <w:tc>
          <w:tcPr>
            <w:tcW w:w="6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A7474B" w14:textId="77777777" w:rsidR="00F12547" w:rsidRPr="00A345A8" w:rsidRDefault="00F12547" w:rsidP="00F12547">
            <w:pPr>
              <w:spacing w:line="276" w:lineRule="auto"/>
              <w:jc w:val="center"/>
              <w:rPr>
                <w:color w:val="000000"/>
                <w:sz w:val="18"/>
                <w:szCs w:val="18"/>
              </w:rPr>
            </w:pPr>
          </w:p>
        </w:tc>
        <w:tc>
          <w:tcPr>
            <w:tcW w:w="11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66CF80" w14:textId="77777777" w:rsidR="00F12547" w:rsidRPr="00A345A8" w:rsidRDefault="00F12547" w:rsidP="00F12547">
            <w:pPr>
              <w:spacing w:line="276" w:lineRule="auto"/>
              <w:jc w:val="center"/>
              <w:rPr>
                <w:color w:val="000000"/>
                <w:sz w:val="18"/>
                <w:szCs w:val="18"/>
              </w:rPr>
            </w:pPr>
          </w:p>
        </w:tc>
      </w:tr>
      <w:tr w:rsidR="003735F7" w:rsidRPr="00A345A8" w14:paraId="1E3BF905" w14:textId="77777777" w:rsidTr="00F12547">
        <w:tc>
          <w:tcPr>
            <w:tcW w:w="275" w:type="pct"/>
            <w:tcBorders>
              <w:top w:val="single" w:sz="6" w:space="0" w:color="000000"/>
              <w:left w:val="single" w:sz="6" w:space="0" w:color="000000"/>
              <w:bottom w:val="single" w:sz="6" w:space="0" w:color="000000"/>
              <w:right w:val="single" w:sz="6" w:space="0" w:color="000000"/>
            </w:tcBorders>
            <w:vAlign w:val="center"/>
            <w:hideMark/>
          </w:tcPr>
          <w:p w14:paraId="1EB9B944" w14:textId="77777777" w:rsidR="003735F7" w:rsidRPr="00A345A8" w:rsidRDefault="003735F7" w:rsidP="0048422E">
            <w:pPr>
              <w:rPr>
                <w:color w:val="000000"/>
                <w:sz w:val="18"/>
                <w:szCs w:val="18"/>
              </w:rPr>
            </w:pPr>
          </w:p>
        </w:tc>
        <w:tc>
          <w:tcPr>
            <w:tcW w:w="4725" w:type="pct"/>
            <w:gridSpan w:val="8"/>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0523D1" w14:textId="77777777" w:rsidR="003735F7" w:rsidRPr="00A345A8" w:rsidRDefault="003735F7" w:rsidP="0048422E">
            <w:pPr>
              <w:spacing w:line="276" w:lineRule="auto"/>
              <w:rPr>
                <w:color w:val="000000"/>
                <w:sz w:val="18"/>
                <w:szCs w:val="18"/>
              </w:rPr>
            </w:pPr>
          </w:p>
        </w:tc>
      </w:tr>
      <w:tr w:rsidR="003735F7" w:rsidRPr="00A345A8" w14:paraId="2196D5CD" w14:textId="77777777" w:rsidTr="00F12547">
        <w:tc>
          <w:tcPr>
            <w:tcW w:w="3832" w:type="pct"/>
            <w:gridSpan w:val="8"/>
            <w:tcMar>
              <w:top w:w="75" w:type="dxa"/>
              <w:left w:w="75" w:type="dxa"/>
              <w:bottom w:w="75" w:type="dxa"/>
              <w:right w:w="75" w:type="dxa"/>
            </w:tcMar>
            <w:vAlign w:val="center"/>
            <w:hideMark/>
          </w:tcPr>
          <w:p w14:paraId="7DCD0476" w14:textId="77777777" w:rsidR="003735F7" w:rsidRPr="00A345A8" w:rsidRDefault="003735F7" w:rsidP="0048422E">
            <w:pPr>
              <w:spacing w:line="276" w:lineRule="auto"/>
              <w:jc w:val="right"/>
              <w:rPr>
                <w:color w:val="000000"/>
                <w:sz w:val="18"/>
                <w:szCs w:val="18"/>
              </w:rPr>
            </w:pPr>
            <w:r w:rsidRPr="00A345A8">
              <w:rPr>
                <w:color w:val="000000"/>
                <w:sz w:val="18"/>
                <w:szCs w:val="18"/>
              </w:rPr>
              <w:t>Итого:</w:t>
            </w:r>
          </w:p>
        </w:tc>
        <w:tc>
          <w:tcPr>
            <w:tcW w:w="116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31264B" w14:textId="77777777" w:rsidR="003735F7" w:rsidRPr="00A345A8" w:rsidRDefault="003735F7" w:rsidP="0048422E">
            <w:pPr>
              <w:spacing w:line="276" w:lineRule="auto"/>
              <w:jc w:val="center"/>
              <w:rPr>
                <w:color w:val="000000"/>
                <w:sz w:val="18"/>
                <w:szCs w:val="18"/>
              </w:rPr>
            </w:pPr>
          </w:p>
        </w:tc>
      </w:tr>
    </w:tbl>
    <w:p w14:paraId="3294E90C" w14:textId="77777777" w:rsidR="00CF15AF" w:rsidRDefault="00CF15AF">
      <w:pPr>
        <w:ind w:right="895"/>
        <w:jc w:val="both"/>
        <w:rPr>
          <w:sz w:val="24"/>
        </w:rPr>
      </w:pPr>
    </w:p>
    <w:p w14:paraId="15BD4774" w14:textId="77777777" w:rsidR="00CF15AF" w:rsidRDefault="00CF15AF">
      <w:pPr>
        <w:ind w:right="895"/>
        <w:jc w:val="both"/>
        <w:rPr>
          <w:sz w:val="24"/>
        </w:rPr>
      </w:pPr>
    </w:p>
    <w:p w14:paraId="196AFBAB" w14:textId="77777777" w:rsidR="00CF15AF" w:rsidRDefault="00CF15AF">
      <w:pPr>
        <w:ind w:right="895"/>
        <w:jc w:val="both"/>
        <w:rPr>
          <w:sz w:val="24"/>
        </w:rPr>
      </w:pPr>
    </w:p>
    <w:p w14:paraId="38459062" w14:textId="77777777" w:rsidR="008A2112" w:rsidRDefault="008A2112">
      <w:pPr>
        <w:ind w:right="895"/>
        <w:jc w:val="both"/>
        <w:rPr>
          <w:b/>
          <w:i/>
          <w:sz w:val="24"/>
        </w:rPr>
      </w:pPr>
    </w:p>
    <w:tbl>
      <w:tblPr>
        <w:tblW w:w="10598" w:type="dxa"/>
        <w:tblLook w:val="04A0" w:firstRow="1" w:lastRow="0" w:firstColumn="1" w:lastColumn="0" w:noHBand="0" w:noVBand="1"/>
      </w:tblPr>
      <w:tblGrid>
        <w:gridCol w:w="5237"/>
        <w:gridCol w:w="5361"/>
      </w:tblGrid>
      <w:tr w:rsidR="0036693D" w:rsidRPr="00E42A0A" w14:paraId="70C890DD" w14:textId="77777777" w:rsidTr="00EF656B">
        <w:tc>
          <w:tcPr>
            <w:tcW w:w="5237" w:type="dxa"/>
            <w:shd w:val="clear" w:color="auto" w:fill="auto"/>
          </w:tcPr>
          <w:p w14:paraId="5FC0E175" w14:textId="77777777" w:rsidR="0036693D" w:rsidRDefault="0036693D" w:rsidP="00E42A0A">
            <w:pPr>
              <w:ind w:right="895"/>
              <w:jc w:val="both"/>
              <w:rPr>
                <w:sz w:val="24"/>
                <w:szCs w:val="24"/>
              </w:rPr>
            </w:pPr>
            <w:r w:rsidRPr="00E42A0A">
              <w:rPr>
                <w:b/>
                <w:sz w:val="24"/>
                <w:szCs w:val="24"/>
              </w:rPr>
              <w:t>от Заказчика</w:t>
            </w:r>
            <w:r w:rsidRPr="00E42A0A">
              <w:rPr>
                <w:sz w:val="24"/>
                <w:szCs w:val="24"/>
              </w:rPr>
              <w:t xml:space="preserve"> </w:t>
            </w:r>
          </w:p>
          <w:p w14:paraId="059627E3" w14:textId="77777777" w:rsidR="00F11C95" w:rsidRPr="00E42A0A" w:rsidRDefault="00F11C95" w:rsidP="00E42A0A">
            <w:pPr>
              <w:ind w:right="895"/>
              <w:jc w:val="both"/>
              <w:rPr>
                <w:sz w:val="24"/>
                <w:szCs w:val="24"/>
              </w:rPr>
            </w:pPr>
          </w:p>
          <w:p w14:paraId="6C84F5E5" w14:textId="77777777" w:rsidR="00F11C95" w:rsidRPr="00E42A0A" w:rsidRDefault="00F11C95" w:rsidP="00F11C95">
            <w:pPr>
              <w:tabs>
                <w:tab w:val="left" w:pos="708"/>
                <w:tab w:val="left" w:pos="1416"/>
                <w:tab w:val="left" w:pos="2124"/>
                <w:tab w:val="left" w:pos="2832"/>
                <w:tab w:val="left" w:pos="3540"/>
                <w:tab w:val="left" w:pos="5745"/>
              </w:tabs>
              <w:ind w:right="895"/>
              <w:rPr>
                <w:sz w:val="24"/>
                <w:szCs w:val="24"/>
              </w:rPr>
            </w:pPr>
            <w:r w:rsidRPr="00E42A0A">
              <w:rPr>
                <w:sz w:val="24"/>
                <w:szCs w:val="24"/>
              </w:rPr>
              <w:t xml:space="preserve">Директор </w:t>
            </w:r>
            <w:r>
              <w:rPr>
                <w:sz w:val="24"/>
                <w:szCs w:val="24"/>
              </w:rPr>
              <w:t xml:space="preserve">ПТЖТ – филиала </w:t>
            </w:r>
            <w:proofErr w:type="spellStart"/>
            <w:r>
              <w:rPr>
                <w:sz w:val="24"/>
                <w:szCs w:val="24"/>
              </w:rPr>
              <w:t>ПривГУПС</w:t>
            </w:r>
            <w:proofErr w:type="spellEnd"/>
            <w:r w:rsidRPr="00E42A0A">
              <w:rPr>
                <w:sz w:val="24"/>
                <w:szCs w:val="24"/>
              </w:rPr>
              <w:t xml:space="preserve"> </w:t>
            </w:r>
          </w:p>
          <w:p w14:paraId="43DA4881" w14:textId="77777777" w:rsidR="0036693D" w:rsidRPr="00E42A0A" w:rsidRDefault="0036693D" w:rsidP="00E42A0A">
            <w:pPr>
              <w:tabs>
                <w:tab w:val="left" w:pos="708"/>
                <w:tab w:val="left" w:pos="1416"/>
                <w:tab w:val="left" w:pos="2124"/>
                <w:tab w:val="left" w:pos="2832"/>
                <w:tab w:val="left" w:pos="3540"/>
                <w:tab w:val="left" w:pos="5745"/>
              </w:tabs>
              <w:ind w:right="895"/>
              <w:rPr>
                <w:sz w:val="24"/>
                <w:szCs w:val="24"/>
              </w:rPr>
            </w:pPr>
          </w:p>
          <w:p w14:paraId="281C4F83" w14:textId="77777777" w:rsidR="0036693D" w:rsidRPr="00E42A0A" w:rsidRDefault="0036693D" w:rsidP="00E42A0A">
            <w:pPr>
              <w:tabs>
                <w:tab w:val="left" w:pos="708"/>
                <w:tab w:val="left" w:pos="1416"/>
                <w:tab w:val="left" w:pos="2124"/>
                <w:tab w:val="left" w:pos="2832"/>
                <w:tab w:val="left" w:pos="3540"/>
                <w:tab w:val="left" w:pos="5745"/>
              </w:tabs>
              <w:ind w:right="895"/>
              <w:rPr>
                <w:sz w:val="24"/>
                <w:szCs w:val="24"/>
              </w:rPr>
            </w:pPr>
          </w:p>
          <w:p w14:paraId="6123157A" w14:textId="77777777" w:rsidR="0036693D" w:rsidRPr="00E42A0A" w:rsidRDefault="0036693D" w:rsidP="00E42A0A">
            <w:pPr>
              <w:tabs>
                <w:tab w:val="left" w:pos="708"/>
                <w:tab w:val="left" w:pos="1416"/>
                <w:tab w:val="left" w:pos="2124"/>
                <w:tab w:val="left" w:pos="2832"/>
                <w:tab w:val="left" w:pos="3540"/>
                <w:tab w:val="left" w:pos="5745"/>
              </w:tabs>
              <w:ind w:right="895"/>
              <w:rPr>
                <w:sz w:val="24"/>
                <w:szCs w:val="24"/>
              </w:rPr>
            </w:pPr>
            <w:r w:rsidRPr="00E42A0A">
              <w:rPr>
                <w:sz w:val="24"/>
                <w:szCs w:val="24"/>
              </w:rPr>
              <w:t xml:space="preserve">___________________ Р.Ф. </w:t>
            </w:r>
            <w:proofErr w:type="spellStart"/>
            <w:r w:rsidRPr="00E42A0A">
              <w:rPr>
                <w:sz w:val="24"/>
                <w:szCs w:val="24"/>
              </w:rPr>
              <w:t>Хатямов</w:t>
            </w:r>
            <w:proofErr w:type="spellEnd"/>
            <w:r w:rsidRPr="00E42A0A">
              <w:rPr>
                <w:sz w:val="24"/>
                <w:szCs w:val="24"/>
              </w:rPr>
              <w:t xml:space="preserve">                    </w:t>
            </w:r>
          </w:p>
          <w:p w14:paraId="19FBCEB3" w14:textId="77777777" w:rsidR="0036693D" w:rsidRPr="00E42A0A" w:rsidRDefault="0036693D" w:rsidP="00E42A0A">
            <w:pPr>
              <w:ind w:right="895"/>
              <w:jc w:val="both"/>
              <w:rPr>
                <w:b/>
                <w:i/>
                <w:sz w:val="24"/>
                <w:szCs w:val="24"/>
              </w:rPr>
            </w:pPr>
            <w:r w:rsidRPr="00E42A0A">
              <w:rPr>
                <w:sz w:val="24"/>
                <w:szCs w:val="24"/>
              </w:rPr>
              <w:t xml:space="preserve">МП                                                                                     </w:t>
            </w:r>
          </w:p>
        </w:tc>
        <w:tc>
          <w:tcPr>
            <w:tcW w:w="5361" w:type="dxa"/>
            <w:shd w:val="clear" w:color="auto" w:fill="auto"/>
          </w:tcPr>
          <w:p w14:paraId="6C3579A6" w14:textId="77777777" w:rsidR="0036693D" w:rsidRDefault="0036693D" w:rsidP="00E42A0A">
            <w:pPr>
              <w:ind w:right="895"/>
              <w:jc w:val="both"/>
              <w:rPr>
                <w:b/>
                <w:sz w:val="24"/>
                <w:szCs w:val="24"/>
              </w:rPr>
            </w:pPr>
            <w:r w:rsidRPr="00E42A0A">
              <w:rPr>
                <w:b/>
                <w:sz w:val="24"/>
                <w:szCs w:val="24"/>
              </w:rPr>
              <w:t>от Испо</w:t>
            </w:r>
            <w:r w:rsidRPr="00E42A0A">
              <w:rPr>
                <w:b/>
                <w:sz w:val="24"/>
                <w:szCs w:val="24"/>
              </w:rPr>
              <w:t>л</w:t>
            </w:r>
            <w:r w:rsidRPr="00E42A0A">
              <w:rPr>
                <w:b/>
                <w:sz w:val="24"/>
                <w:szCs w:val="24"/>
              </w:rPr>
              <w:t>нителя</w:t>
            </w:r>
          </w:p>
          <w:p w14:paraId="5A88C03A" w14:textId="77777777" w:rsidR="00F11C95" w:rsidRPr="00E42A0A" w:rsidRDefault="00F11C95" w:rsidP="00E42A0A">
            <w:pPr>
              <w:ind w:right="895"/>
              <w:jc w:val="both"/>
              <w:rPr>
                <w:b/>
                <w:sz w:val="24"/>
                <w:szCs w:val="24"/>
              </w:rPr>
            </w:pPr>
          </w:p>
          <w:p w14:paraId="4B4352B4" w14:textId="77777777" w:rsidR="0036693D" w:rsidRPr="00E42A0A" w:rsidRDefault="0036693D" w:rsidP="00E42A0A">
            <w:pPr>
              <w:ind w:right="895"/>
              <w:jc w:val="both"/>
              <w:rPr>
                <w:b/>
                <w:i/>
                <w:sz w:val="24"/>
                <w:szCs w:val="24"/>
              </w:rPr>
            </w:pPr>
          </w:p>
        </w:tc>
      </w:tr>
    </w:tbl>
    <w:p w14:paraId="596A6771" w14:textId="77777777" w:rsidR="0036693D" w:rsidRDefault="0036693D">
      <w:pPr>
        <w:ind w:right="895"/>
        <w:jc w:val="both"/>
        <w:rPr>
          <w:b/>
          <w:i/>
          <w:sz w:val="24"/>
        </w:rPr>
      </w:pPr>
    </w:p>
    <w:p w14:paraId="620F4F50" w14:textId="77777777" w:rsidR="008A2112" w:rsidRDefault="008A2112">
      <w:pPr>
        <w:ind w:right="895"/>
        <w:jc w:val="both"/>
        <w:rPr>
          <w:b/>
          <w:sz w:val="24"/>
        </w:rPr>
      </w:pPr>
    </w:p>
    <w:p w14:paraId="0062942C" w14:textId="77777777" w:rsidR="00B26BD6" w:rsidRPr="00B26BD6" w:rsidRDefault="00B26BD6" w:rsidP="00B26BD6">
      <w:pPr>
        <w:rPr>
          <w:sz w:val="24"/>
        </w:rPr>
      </w:pPr>
    </w:p>
    <w:p w14:paraId="60DB02DF" w14:textId="77777777" w:rsidR="002331DE" w:rsidRDefault="002331DE" w:rsidP="002331DE">
      <w:pPr>
        <w:tabs>
          <w:tab w:val="left" w:pos="960"/>
          <w:tab w:val="left" w:pos="6300"/>
        </w:tabs>
        <w:rPr>
          <w:sz w:val="24"/>
        </w:rPr>
      </w:pPr>
    </w:p>
    <w:p w14:paraId="4D0A0944" w14:textId="77777777" w:rsidR="002331DE" w:rsidRDefault="002331DE" w:rsidP="002331DE">
      <w:pPr>
        <w:rPr>
          <w:sz w:val="24"/>
        </w:rPr>
      </w:pPr>
    </w:p>
    <w:p w14:paraId="15125F48" w14:textId="77777777" w:rsidR="008A2112" w:rsidRPr="00B26BD6" w:rsidRDefault="002331DE" w:rsidP="009C1733">
      <w:pPr>
        <w:tabs>
          <w:tab w:val="left" w:pos="7350"/>
        </w:tabs>
        <w:rPr>
          <w:sz w:val="24"/>
        </w:rPr>
      </w:pPr>
      <w:r>
        <w:rPr>
          <w:sz w:val="24"/>
        </w:rPr>
        <w:tab/>
      </w:r>
    </w:p>
    <w:p w14:paraId="7CDDFE02" w14:textId="77777777" w:rsidR="005D2258" w:rsidRDefault="008A2112" w:rsidP="005D2258">
      <w:r>
        <w:t xml:space="preserve">                                                                                </w:t>
      </w:r>
    </w:p>
    <w:p w14:paraId="6B667D0C" w14:textId="77777777" w:rsidR="008A2112" w:rsidRDefault="008A2112">
      <w:pPr>
        <w:rPr>
          <w:sz w:val="24"/>
        </w:rPr>
      </w:pPr>
    </w:p>
    <w:sectPr w:rsidR="008A2112" w:rsidSect="0082515E">
      <w:pgSz w:w="11906" w:h="16838"/>
      <w:pgMar w:top="539" w:right="707" w:bottom="539"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8E88" w14:textId="77777777" w:rsidR="00605918" w:rsidRDefault="00605918" w:rsidP="00416BF5">
      <w:r>
        <w:separator/>
      </w:r>
    </w:p>
  </w:endnote>
  <w:endnote w:type="continuationSeparator" w:id="0">
    <w:p w14:paraId="6BBE9C6A" w14:textId="77777777" w:rsidR="00605918" w:rsidRDefault="00605918" w:rsidP="00416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B79C" w14:textId="77777777" w:rsidR="00605918" w:rsidRDefault="00605918" w:rsidP="00416BF5">
      <w:r>
        <w:separator/>
      </w:r>
    </w:p>
  </w:footnote>
  <w:footnote w:type="continuationSeparator" w:id="0">
    <w:p w14:paraId="1B0D175A" w14:textId="77777777" w:rsidR="00605918" w:rsidRDefault="00605918" w:rsidP="00416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F006A"/>
    <w:multiLevelType w:val="multilevel"/>
    <w:tmpl w:val="A7D4131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167D70A1"/>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1B496462"/>
    <w:multiLevelType w:val="hybridMultilevel"/>
    <w:tmpl w:val="E2E02B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6673D9B"/>
    <w:multiLevelType w:val="multilevel"/>
    <w:tmpl w:val="B0B234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4AB11EA1"/>
    <w:multiLevelType w:val="multilevel"/>
    <w:tmpl w:val="807CB100"/>
    <w:lvl w:ilvl="0">
      <w:start w:val="1"/>
      <w:numFmt w:val="upperRoman"/>
      <w:pStyle w:val="1"/>
      <w:lvlText w:val="%1."/>
      <w:lvlJc w:val="left"/>
      <w:pPr>
        <w:tabs>
          <w:tab w:val="num" w:pos="360"/>
        </w:tabs>
        <w:ind w:left="0" w:firstLine="0"/>
      </w:pPr>
      <w:rPr>
        <w:rFonts w:hint="default"/>
      </w:rPr>
    </w:lvl>
    <w:lvl w:ilvl="1">
      <w:start w:val="1"/>
      <w:numFmt w:val="upperLetter"/>
      <w:pStyle w:val="2"/>
      <w:lvlText w:val="%2."/>
      <w:lvlJc w:val="left"/>
      <w:pPr>
        <w:tabs>
          <w:tab w:val="num" w:pos="1080"/>
        </w:tabs>
        <w:ind w:left="720" w:firstLine="0"/>
      </w:pPr>
      <w:rPr>
        <w:rFonts w:hint="default"/>
        <w:b w:val="0"/>
      </w:rPr>
    </w:lvl>
    <w:lvl w:ilvl="2">
      <w:start w:val="1"/>
      <w:numFmt w:val="decimal"/>
      <w:pStyle w:val="3"/>
      <w:lvlText w:val="%3."/>
      <w:lvlJc w:val="left"/>
      <w:pPr>
        <w:tabs>
          <w:tab w:val="num" w:pos="1800"/>
        </w:tabs>
        <w:ind w:left="1440" w:firstLine="0"/>
      </w:pPr>
      <w:rPr>
        <w:rFonts w:hint="default"/>
      </w:rPr>
    </w:lvl>
    <w:lvl w:ilvl="3">
      <w:start w:val="1"/>
      <w:numFmt w:val="russianLower"/>
      <w:pStyle w:val="4"/>
      <w:lvlText w:val="%4)"/>
      <w:lvlJc w:val="left"/>
      <w:pPr>
        <w:tabs>
          <w:tab w:val="num" w:pos="2520"/>
        </w:tabs>
        <w:ind w:left="2160" w:firstLine="0"/>
      </w:pPr>
      <w:rPr>
        <w:rFonts w:hint="default"/>
        <w:b w:val="0"/>
        <w:sz w:val="22"/>
        <w:szCs w:val="22"/>
      </w:rPr>
    </w:lvl>
    <w:lvl w:ilvl="4">
      <w:start w:val="1"/>
      <w:numFmt w:val="decimal"/>
      <w:pStyle w:val="5"/>
      <w:lvlText w:val="(%5)"/>
      <w:lvlJc w:val="left"/>
      <w:pPr>
        <w:tabs>
          <w:tab w:val="num" w:pos="3240"/>
        </w:tabs>
        <w:ind w:left="2880" w:firstLine="0"/>
      </w:pPr>
      <w:rPr>
        <w:rFonts w:hint="default"/>
      </w:rPr>
    </w:lvl>
    <w:lvl w:ilvl="5">
      <w:start w:val="1"/>
      <w:numFmt w:val="lowerLetter"/>
      <w:pStyle w:val="6"/>
      <w:lvlText w:val="(%6)"/>
      <w:lvlJc w:val="left"/>
      <w:pPr>
        <w:tabs>
          <w:tab w:val="num" w:pos="3960"/>
        </w:tabs>
        <w:ind w:left="3600" w:firstLine="0"/>
      </w:pPr>
      <w:rPr>
        <w:rFonts w:hint="default"/>
      </w:rPr>
    </w:lvl>
    <w:lvl w:ilvl="6">
      <w:start w:val="1"/>
      <w:numFmt w:val="lowerRoman"/>
      <w:pStyle w:val="7"/>
      <w:lvlText w:val="(%7)"/>
      <w:lvlJc w:val="left"/>
      <w:pPr>
        <w:tabs>
          <w:tab w:val="num" w:pos="4680"/>
        </w:tabs>
        <w:ind w:left="4320" w:firstLine="0"/>
      </w:pPr>
      <w:rPr>
        <w:rFonts w:hint="default"/>
      </w:rPr>
    </w:lvl>
    <w:lvl w:ilvl="7">
      <w:start w:val="1"/>
      <w:numFmt w:val="lowerLetter"/>
      <w:pStyle w:val="8"/>
      <w:lvlText w:val="(%8)"/>
      <w:lvlJc w:val="left"/>
      <w:pPr>
        <w:tabs>
          <w:tab w:val="num" w:pos="5400"/>
        </w:tabs>
        <w:ind w:left="5040" w:firstLine="0"/>
      </w:pPr>
      <w:rPr>
        <w:rFonts w:hint="default"/>
      </w:rPr>
    </w:lvl>
    <w:lvl w:ilvl="8">
      <w:start w:val="1"/>
      <w:numFmt w:val="lowerRoman"/>
      <w:pStyle w:val="9"/>
      <w:lvlText w:val="(%9)"/>
      <w:lvlJc w:val="left"/>
      <w:pPr>
        <w:tabs>
          <w:tab w:val="num" w:pos="6120"/>
        </w:tabs>
        <w:ind w:left="5760" w:firstLine="0"/>
      </w:pPr>
      <w:rPr>
        <w:rFonts w:hint="default"/>
      </w:rPr>
    </w:lvl>
  </w:abstractNum>
  <w:abstractNum w:abstractNumId="5" w15:restartNumberingAfterBreak="0">
    <w:nsid w:val="61EF6C8C"/>
    <w:multiLevelType w:val="hybridMultilevel"/>
    <w:tmpl w:val="15E2CA9C"/>
    <w:lvl w:ilvl="0" w:tplc="93F0CDBE">
      <w:start w:val="1"/>
      <w:numFmt w:val="bullet"/>
      <w:lvlText w:val="­"/>
      <w:lvlJc w:val="left"/>
      <w:pPr>
        <w:tabs>
          <w:tab w:val="num" w:pos="3272"/>
        </w:tabs>
        <w:ind w:left="3272"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71675E42"/>
    <w:multiLevelType w:val="multilevel"/>
    <w:tmpl w:val="AD32E026"/>
    <w:lvl w:ilvl="0">
      <w:start w:val="1"/>
      <w:numFmt w:val="decimal"/>
      <w:lvlText w:val="%1."/>
      <w:lvlJc w:val="left"/>
      <w:pPr>
        <w:ind w:left="720" w:hanging="360"/>
      </w:pPr>
      <w:rPr>
        <w:rFonts w:hint="default"/>
        <w:b/>
      </w:rPr>
    </w:lvl>
    <w:lvl w:ilvl="1">
      <w:start w:val="1"/>
      <w:numFmt w:val="decimal"/>
      <w:isLgl/>
      <w:lvlText w:val="%1.%2."/>
      <w:lvlJc w:val="left"/>
      <w:pPr>
        <w:ind w:left="960" w:hanging="6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40426735">
    <w:abstractNumId w:val="0"/>
  </w:num>
  <w:num w:numId="2" w16cid:durableId="1295719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0560684">
    <w:abstractNumId w:val="1"/>
    <w:lvlOverride w:ilvl="0">
      <w:startOverride w:val="1"/>
    </w:lvlOverride>
  </w:num>
  <w:num w:numId="4" w16cid:durableId="2095394750">
    <w:abstractNumId w:val="6"/>
  </w:num>
  <w:num w:numId="5" w16cid:durableId="987244934">
    <w:abstractNumId w:val="3"/>
  </w:num>
  <w:num w:numId="6" w16cid:durableId="669985331">
    <w:abstractNumId w:val="4"/>
  </w:num>
  <w:num w:numId="7" w16cid:durableId="670261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8854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58"/>
    <w:rsid w:val="00001186"/>
    <w:rsid w:val="0001369A"/>
    <w:rsid w:val="00017BFA"/>
    <w:rsid w:val="00032AAE"/>
    <w:rsid w:val="000405AD"/>
    <w:rsid w:val="00047277"/>
    <w:rsid w:val="0005083C"/>
    <w:rsid w:val="00057804"/>
    <w:rsid w:val="000808E7"/>
    <w:rsid w:val="00082FC2"/>
    <w:rsid w:val="000858CC"/>
    <w:rsid w:val="0009015B"/>
    <w:rsid w:val="00093C6F"/>
    <w:rsid w:val="000A36ED"/>
    <w:rsid w:val="000D663A"/>
    <w:rsid w:val="000E7EC8"/>
    <w:rsid w:val="000F3ED4"/>
    <w:rsid w:val="000F7B0F"/>
    <w:rsid w:val="00101ACA"/>
    <w:rsid w:val="00104D39"/>
    <w:rsid w:val="00105149"/>
    <w:rsid w:val="00110E3E"/>
    <w:rsid w:val="00112269"/>
    <w:rsid w:val="001250F0"/>
    <w:rsid w:val="001372F4"/>
    <w:rsid w:val="00137D8F"/>
    <w:rsid w:val="00163BED"/>
    <w:rsid w:val="00164B2C"/>
    <w:rsid w:val="0016708C"/>
    <w:rsid w:val="00167812"/>
    <w:rsid w:val="001715D7"/>
    <w:rsid w:val="001A1D25"/>
    <w:rsid w:val="001A1DE6"/>
    <w:rsid w:val="001A4A66"/>
    <w:rsid w:val="001A7145"/>
    <w:rsid w:val="001B141A"/>
    <w:rsid w:val="001B4EF3"/>
    <w:rsid w:val="001C5A9C"/>
    <w:rsid w:val="001D14EC"/>
    <w:rsid w:val="002002BB"/>
    <w:rsid w:val="00220100"/>
    <w:rsid w:val="002252B6"/>
    <w:rsid w:val="00227296"/>
    <w:rsid w:val="002331DE"/>
    <w:rsid w:val="00255839"/>
    <w:rsid w:val="0027792D"/>
    <w:rsid w:val="002A721A"/>
    <w:rsid w:val="002B16A9"/>
    <w:rsid w:val="002C3366"/>
    <w:rsid w:val="002D4A88"/>
    <w:rsid w:val="002D59E7"/>
    <w:rsid w:val="002D6E8A"/>
    <w:rsid w:val="002E0CC3"/>
    <w:rsid w:val="002E36DB"/>
    <w:rsid w:val="002F24B9"/>
    <w:rsid w:val="00302E1F"/>
    <w:rsid w:val="0031625D"/>
    <w:rsid w:val="00334C40"/>
    <w:rsid w:val="0033702C"/>
    <w:rsid w:val="00346546"/>
    <w:rsid w:val="00347C1E"/>
    <w:rsid w:val="00352DA5"/>
    <w:rsid w:val="00352F7A"/>
    <w:rsid w:val="0036693D"/>
    <w:rsid w:val="00372799"/>
    <w:rsid w:val="003735F7"/>
    <w:rsid w:val="00385141"/>
    <w:rsid w:val="00385652"/>
    <w:rsid w:val="003858E1"/>
    <w:rsid w:val="0039196F"/>
    <w:rsid w:val="00393B7F"/>
    <w:rsid w:val="00394390"/>
    <w:rsid w:val="003947F9"/>
    <w:rsid w:val="00396B11"/>
    <w:rsid w:val="003B4C4E"/>
    <w:rsid w:val="003C068B"/>
    <w:rsid w:val="003C1A3B"/>
    <w:rsid w:val="003C2F0A"/>
    <w:rsid w:val="003D5CB5"/>
    <w:rsid w:val="003E531F"/>
    <w:rsid w:val="00416BF5"/>
    <w:rsid w:val="00442280"/>
    <w:rsid w:val="00445FDB"/>
    <w:rsid w:val="00471250"/>
    <w:rsid w:val="0048020C"/>
    <w:rsid w:val="004815EC"/>
    <w:rsid w:val="0048422E"/>
    <w:rsid w:val="00494E87"/>
    <w:rsid w:val="00495F25"/>
    <w:rsid w:val="004C0D09"/>
    <w:rsid w:val="004C27C5"/>
    <w:rsid w:val="004C2DEF"/>
    <w:rsid w:val="004D4D8A"/>
    <w:rsid w:val="005327B2"/>
    <w:rsid w:val="00536251"/>
    <w:rsid w:val="005642FE"/>
    <w:rsid w:val="005700CB"/>
    <w:rsid w:val="00571566"/>
    <w:rsid w:val="005873A3"/>
    <w:rsid w:val="00590442"/>
    <w:rsid w:val="005B3179"/>
    <w:rsid w:val="005B4028"/>
    <w:rsid w:val="005B59A6"/>
    <w:rsid w:val="005D2258"/>
    <w:rsid w:val="00605918"/>
    <w:rsid w:val="00636354"/>
    <w:rsid w:val="00640C9C"/>
    <w:rsid w:val="00683DBC"/>
    <w:rsid w:val="006959B5"/>
    <w:rsid w:val="00695B8A"/>
    <w:rsid w:val="006A2B90"/>
    <w:rsid w:val="006C7760"/>
    <w:rsid w:val="006E1106"/>
    <w:rsid w:val="006E1F91"/>
    <w:rsid w:val="00705749"/>
    <w:rsid w:val="00713E7B"/>
    <w:rsid w:val="00715789"/>
    <w:rsid w:val="0073767D"/>
    <w:rsid w:val="0076726D"/>
    <w:rsid w:val="007865E3"/>
    <w:rsid w:val="00797EFB"/>
    <w:rsid w:val="007B1B59"/>
    <w:rsid w:val="007B3DD8"/>
    <w:rsid w:val="007B7717"/>
    <w:rsid w:val="007E03CB"/>
    <w:rsid w:val="007E4560"/>
    <w:rsid w:val="007F3100"/>
    <w:rsid w:val="007F4261"/>
    <w:rsid w:val="00803D9A"/>
    <w:rsid w:val="008153CC"/>
    <w:rsid w:val="00820F01"/>
    <w:rsid w:val="008211F2"/>
    <w:rsid w:val="008227AE"/>
    <w:rsid w:val="0082515E"/>
    <w:rsid w:val="00825DAB"/>
    <w:rsid w:val="0083553E"/>
    <w:rsid w:val="0085630E"/>
    <w:rsid w:val="00864F20"/>
    <w:rsid w:val="00874B91"/>
    <w:rsid w:val="00884618"/>
    <w:rsid w:val="00895962"/>
    <w:rsid w:val="008A1B3C"/>
    <w:rsid w:val="008A2112"/>
    <w:rsid w:val="008B1582"/>
    <w:rsid w:val="008C48EC"/>
    <w:rsid w:val="008C5D2E"/>
    <w:rsid w:val="008D204D"/>
    <w:rsid w:val="008D30C8"/>
    <w:rsid w:val="008D345F"/>
    <w:rsid w:val="00924EA1"/>
    <w:rsid w:val="00987F66"/>
    <w:rsid w:val="009918A0"/>
    <w:rsid w:val="00991A44"/>
    <w:rsid w:val="0099636F"/>
    <w:rsid w:val="009A1DFF"/>
    <w:rsid w:val="009A3566"/>
    <w:rsid w:val="009A41DE"/>
    <w:rsid w:val="009C1733"/>
    <w:rsid w:val="009C5340"/>
    <w:rsid w:val="009E2676"/>
    <w:rsid w:val="009E5D6E"/>
    <w:rsid w:val="00A1459D"/>
    <w:rsid w:val="00A3282F"/>
    <w:rsid w:val="00A531BF"/>
    <w:rsid w:val="00A5351C"/>
    <w:rsid w:val="00A6281A"/>
    <w:rsid w:val="00A70AB1"/>
    <w:rsid w:val="00A70E8F"/>
    <w:rsid w:val="00A9454A"/>
    <w:rsid w:val="00A96754"/>
    <w:rsid w:val="00AA3E58"/>
    <w:rsid w:val="00AC6BC1"/>
    <w:rsid w:val="00AC7CF3"/>
    <w:rsid w:val="00AD4383"/>
    <w:rsid w:val="00AD4D87"/>
    <w:rsid w:val="00AE196B"/>
    <w:rsid w:val="00AE3351"/>
    <w:rsid w:val="00AE3BAF"/>
    <w:rsid w:val="00AF5FB6"/>
    <w:rsid w:val="00B11B98"/>
    <w:rsid w:val="00B11E82"/>
    <w:rsid w:val="00B1394C"/>
    <w:rsid w:val="00B26BD6"/>
    <w:rsid w:val="00B37F12"/>
    <w:rsid w:val="00B43305"/>
    <w:rsid w:val="00B606A4"/>
    <w:rsid w:val="00B63205"/>
    <w:rsid w:val="00B8423F"/>
    <w:rsid w:val="00B97A04"/>
    <w:rsid w:val="00BB7BFC"/>
    <w:rsid w:val="00BC6978"/>
    <w:rsid w:val="00BD190F"/>
    <w:rsid w:val="00BD239D"/>
    <w:rsid w:val="00BD46BB"/>
    <w:rsid w:val="00BE39C0"/>
    <w:rsid w:val="00BE3F1A"/>
    <w:rsid w:val="00BF1934"/>
    <w:rsid w:val="00BF1C65"/>
    <w:rsid w:val="00BF7306"/>
    <w:rsid w:val="00C1025C"/>
    <w:rsid w:val="00C14F39"/>
    <w:rsid w:val="00C2125A"/>
    <w:rsid w:val="00C32F86"/>
    <w:rsid w:val="00C40FF1"/>
    <w:rsid w:val="00C4328E"/>
    <w:rsid w:val="00C55F48"/>
    <w:rsid w:val="00C620B1"/>
    <w:rsid w:val="00C70AA2"/>
    <w:rsid w:val="00C80FAE"/>
    <w:rsid w:val="00C823C6"/>
    <w:rsid w:val="00C91A26"/>
    <w:rsid w:val="00CA0094"/>
    <w:rsid w:val="00CA03CC"/>
    <w:rsid w:val="00CB06EC"/>
    <w:rsid w:val="00CB7F7D"/>
    <w:rsid w:val="00CD3231"/>
    <w:rsid w:val="00CD48CF"/>
    <w:rsid w:val="00CE08E7"/>
    <w:rsid w:val="00CE4C27"/>
    <w:rsid w:val="00CF15AF"/>
    <w:rsid w:val="00D10187"/>
    <w:rsid w:val="00D105CD"/>
    <w:rsid w:val="00D116C8"/>
    <w:rsid w:val="00D211FD"/>
    <w:rsid w:val="00D248A2"/>
    <w:rsid w:val="00D2535C"/>
    <w:rsid w:val="00D3771C"/>
    <w:rsid w:val="00D45A8F"/>
    <w:rsid w:val="00D46497"/>
    <w:rsid w:val="00D71685"/>
    <w:rsid w:val="00D85842"/>
    <w:rsid w:val="00DA7742"/>
    <w:rsid w:val="00DB47CA"/>
    <w:rsid w:val="00DB5197"/>
    <w:rsid w:val="00DC0850"/>
    <w:rsid w:val="00DD6F17"/>
    <w:rsid w:val="00DE15A6"/>
    <w:rsid w:val="00DE1608"/>
    <w:rsid w:val="00DF5760"/>
    <w:rsid w:val="00E009F3"/>
    <w:rsid w:val="00E1785C"/>
    <w:rsid w:val="00E279FC"/>
    <w:rsid w:val="00E42A0A"/>
    <w:rsid w:val="00E43AAA"/>
    <w:rsid w:val="00E55921"/>
    <w:rsid w:val="00E74BBF"/>
    <w:rsid w:val="00E91BA1"/>
    <w:rsid w:val="00EC244B"/>
    <w:rsid w:val="00EC5494"/>
    <w:rsid w:val="00EF656B"/>
    <w:rsid w:val="00F11C95"/>
    <w:rsid w:val="00F12547"/>
    <w:rsid w:val="00F1523D"/>
    <w:rsid w:val="00F31BD0"/>
    <w:rsid w:val="00F36EAE"/>
    <w:rsid w:val="00F624A9"/>
    <w:rsid w:val="00F77FF9"/>
    <w:rsid w:val="00F8299A"/>
    <w:rsid w:val="00F8411E"/>
    <w:rsid w:val="00F9275D"/>
    <w:rsid w:val="00FB3041"/>
    <w:rsid w:val="00FB7086"/>
    <w:rsid w:val="00FC02CD"/>
    <w:rsid w:val="00FC0332"/>
    <w:rsid w:val="00FD1D46"/>
    <w:rsid w:val="00FF1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6D4A8EF"/>
  <w15:chartTrackingRefBased/>
  <w15:docId w15:val="{AC819596-73C1-4491-AA92-C7A75F13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36"/>
      <w:szCs w:val="36"/>
    </w:rPr>
  </w:style>
  <w:style w:type="paragraph" w:styleId="1">
    <w:name w:val="heading 1"/>
    <w:basedOn w:val="a"/>
    <w:next w:val="a"/>
    <w:qFormat/>
    <w:pPr>
      <w:keepNext/>
      <w:jc w:val="center"/>
      <w:outlineLvl w:val="0"/>
    </w:pPr>
    <w:rPr>
      <w:sz w:val="32"/>
      <w:szCs w:val="24"/>
    </w:rPr>
  </w:style>
  <w:style w:type="paragraph" w:styleId="2">
    <w:name w:val="heading 2"/>
    <w:basedOn w:val="a"/>
    <w:next w:val="a"/>
    <w:qFormat/>
    <w:pPr>
      <w:keepNext/>
      <w:ind w:right="895"/>
      <w:jc w:val="center"/>
      <w:outlineLvl w:val="1"/>
    </w:pPr>
    <w:rPr>
      <w:rFonts w:eastAsia="Arial Unicode MS"/>
      <w:b/>
      <w:u w:val="single"/>
    </w:rPr>
  </w:style>
  <w:style w:type="paragraph" w:styleId="3">
    <w:name w:val="heading 3"/>
    <w:basedOn w:val="a"/>
    <w:next w:val="a"/>
    <w:link w:val="30"/>
    <w:qFormat/>
    <w:pPr>
      <w:keepNext/>
      <w:jc w:val="center"/>
      <w:outlineLvl w:val="2"/>
    </w:pPr>
    <w:rPr>
      <w:rFonts w:eastAsia="Arial Unicode MS"/>
      <w:sz w:val="28"/>
      <w:szCs w:val="24"/>
      <w:lang w:val="x-none" w:eastAsia="x-none"/>
    </w:rPr>
  </w:style>
  <w:style w:type="paragraph" w:styleId="4">
    <w:name w:val="heading 4"/>
    <w:basedOn w:val="a"/>
    <w:next w:val="a"/>
    <w:qFormat/>
    <w:pPr>
      <w:keepNext/>
      <w:jc w:val="center"/>
      <w:outlineLvl w:val="3"/>
    </w:pPr>
    <w:rPr>
      <w:b/>
      <w:bCs/>
      <w:sz w:val="24"/>
    </w:rPr>
  </w:style>
  <w:style w:type="paragraph" w:styleId="5">
    <w:name w:val="heading 5"/>
    <w:basedOn w:val="a"/>
    <w:next w:val="a"/>
    <w:link w:val="50"/>
    <w:qFormat/>
    <w:pPr>
      <w:keepNext/>
      <w:jc w:val="center"/>
      <w:outlineLvl w:val="4"/>
    </w:pPr>
    <w:rPr>
      <w:rFonts w:eastAsia="Arial Unicode MS"/>
      <w:i/>
      <w:iCs/>
      <w:sz w:val="24"/>
      <w:szCs w:val="24"/>
      <w:u w:val="single"/>
      <w:lang w:val="x-none" w:eastAsia="x-none"/>
    </w:rPr>
  </w:style>
  <w:style w:type="paragraph" w:styleId="6">
    <w:name w:val="heading 6"/>
    <w:basedOn w:val="a"/>
    <w:next w:val="a"/>
    <w:link w:val="60"/>
    <w:qFormat/>
    <w:pPr>
      <w:keepNext/>
      <w:jc w:val="center"/>
      <w:outlineLvl w:val="5"/>
    </w:pPr>
    <w:rPr>
      <w:rFonts w:eastAsia="Arial Unicode MS"/>
      <w:b/>
      <w:bCs/>
      <w:sz w:val="32"/>
      <w:szCs w:val="24"/>
      <w:lang w:val="x-none" w:eastAsia="x-none"/>
    </w:rPr>
  </w:style>
  <w:style w:type="paragraph" w:styleId="7">
    <w:name w:val="heading 7"/>
    <w:basedOn w:val="a"/>
    <w:next w:val="a"/>
    <w:link w:val="70"/>
    <w:qFormat/>
    <w:rsid w:val="000E7EC8"/>
    <w:pPr>
      <w:tabs>
        <w:tab w:val="num" w:pos="4680"/>
      </w:tabs>
      <w:spacing w:before="240" w:after="60"/>
      <w:ind w:left="4320"/>
      <w:outlineLvl w:val="6"/>
    </w:pPr>
    <w:rPr>
      <w:sz w:val="24"/>
      <w:szCs w:val="24"/>
    </w:rPr>
  </w:style>
  <w:style w:type="paragraph" w:styleId="8">
    <w:name w:val="heading 8"/>
    <w:basedOn w:val="a"/>
    <w:next w:val="a"/>
    <w:link w:val="80"/>
    <w:qFormat/>
    <w:rsid w:val="000E7EC8"/>
    <w:pPr>
      <w:tabs>
        <w:tab w:val="num" w:pos="5400"/>
      </w:tabs>
      <w:spacing w:before="240" w:after="60"/>
      <w:ind w:left="5040"/>
      <w:outlineLvl w:val="7"/>
    </w:pPr>
    <w:rPr>
      <w:i/>
      <w:iCs/>
      <w:sz w:val="24"/>
      <w:szCs w:val="24"/>
    </w:rPr>
  </w:style>
  <w:style w:type="paragraph" w:styleId="9">
    <w:name w:val="heading 9"/>
    <w:basedOn w:val="a"/>
    <w:next w:val="a"/>
    <w:link w:val="90"/>
    <w:qFormat/>
    <w:rsid w:val="000E7EC8"/>
    <w:pPr>
      <w:tabs>
        <w:tab w:val="num" w:pos="6120"/>
      </w:tabs>
      <w:spacing w:before="240" w:after="60"/>
      <w:ind w:left="5760"/>
      <w:outlineLvl w:val="8"/>
    </w:pPr>
    <w:rPr>
      <w:rFonts w:ascii="Arial" w:hAnsi="Arial" w:cs="Arial"/>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360" w:right="-159"/>
    </w:pPr>
    <w:rPr>
      <w:sz w:val="24"/>
    </w:rPr>
  </w:style>
  <w:style w:type="paragraph" w:styleId="a4">
    <w:name w:val="Body Text"/>
    <w:basedOn w:val="a"/>
    <w:semiHidden/>
    <w:pPr>
      <w:ind w:right="-159"/>
    </w:pPr>
    <w:rPr>
      <w:sz w:val="24"/>
      <w:szCs w:val="24"/>
    </w:rPr>
  </w:style>
  <w:style w:type="paragraph" w:styleId="a5">
    <w:name w:val="Balloon Text"/>
    <w:basedOn w:val="a"/>
    <w:semiHidden/>
    <w:rPr>
      <w:rFonts w:ascii="Tahoma" w:hAnsi="Tahoma" w:cs="Tahoma"/>
      <w:sz w:val="16"/>
      <w:szCs w:val="16"/>
    </w:rPr>
  </w:style>
  <w:style w:type="paragraph" w:styleId="a6">
    <w:name w:val="Body Text Indent"/>
    <w:basedOn w:val="a"/>
    <w:semiHidden/>
    <w:pPr>
      <w:ind w:left="284"/>
      <w:jc w:val="both"/>
    </w:pPr>
    <w:rPr>
      <w:sz w:val="24"/>
    </w:rPr>
  </w:style>
  <w:style w:type="paragraph" w:styleId="20">
    <w:name w:val="Body Text 2"/>
    <w:basedOn w:val="a"/>
    <w:link w:val="21"/>
    <w:pPr>
      <w:ind w:right="-1"/>
      <w:jc w:val="both"/>
    </w:pPr>
    <w:rPr>
      <w:sz w:val="24"/>
      <w:szCs w:val="28"/>
      <w:lang w:val="x-none" w:eastAsia="x-none"/>
    </w:rPr>
  </w:style>
  <w:style w:type="paragraph" w:styleId="a7">
    <w:name w:val="header"/>
    <w:basedOn w:val="a"/>
    <w:link w:val="a8"/>
    <w:uiPriority w:val="99"/>
    <w:unhideWhenUsed/>
    <w:rsid w:val="00416BF5"/>
    <w:pPr>
      <w:tabs>
        <w:tab w:val="center" w:pos="4677"/>
        <w:tab w:val="right" w:pos="9355"/>
      </w:tabs>
    </w:pPr>
    <w:rPr>
      <w:lang w:val="x-none" w:eastAsia="x-none"/>
    </w:rPr>
  </w:style>
  <w:style w:type="character" w:customStyle="1" w:styleId="a8">
    <w:name w:val="Верхний колонтитул Знак"/>
    <w:link w:val="a7"/>
    <w:uiPriority w:val="99"/>
    <w:rsid w:val="00416BF5"/>
    <w:rPr>
      <w:sz w:val="36"/>
      <w:szCs w:val="36"/>
    </w:rPr>
  </w:style>
  <w:style w:type="paragraph" w:styleId="a9">
    <w:name w:val="footer"/>
    <w:basedOn w:val="a"/>
    <w:link w:val="aa"/>
    <w:uiPriority w:val="99"/>
    <w:semiHidden/>
    <w:unhideWhenUsed/>
    <w:rsid w:val="00416BF5"/>
    <w:pPr>
      <w:tabs>
        <w:tab w:val="center" w:pos="4677"/>
        <w:tab w:val="right" w:pos="9355"/>
      </w:tabs>
    </w:pPr>
    <w:rPr>
      <w:lang w:val="x-none" w:eastAsia="x-none"/>
    </w:rPr>
  </w:style>
  <w:style w:type="character" w:customStyle="1" w:styleId="aa">
    <w:name w:val="Нижний колонтитул Знак"/>
    <w:link w:val="a9"/>
    <w:uiPriority w:val="99"/>
    <w:semiHidden/>
    <w:rsid w:val="00416BF5"/>
    <w:rPr>
      <w:sz w:val="36"/>
      <w:szCs w:val="36"/>
    </w:rPr>
  </w:style>
  <w:style w:type="character" w:customStyle="1" w:styleId="30">
    <w:name w:val="Заголовок 3 Знак"/>
    <w:link w:val="3"/>
    <w:rsid w:val="009A3566"/>
    <w:rPr>
      <w:rFonts w:eastAsia="Arial Unicode MS"/>
      <w:sz w:val="28"/>
      <w:szCs w:val="24"/>
    </w:rPr>
  </w:style>
  <w:style w:type="character" w:customStyle="1" w:styleId="50">
    <w:name w:val="Заголовок 5 Знак"/>
    <w:link w:val="5"/>
    <w:rsid w:val="009A3566"/>
    <w:rPr>
      <w:rFonts w:eastAsia="Arial Unicode MS"/>
      <w:i/>
      <w:iCs/>
      <w:sz w:val="24"/>
      <w:szCs w:val="24"/>
      <w:u w:val="single"/>
    </w:rPr>
  </w:style>
  <w:style w:type="character" w:customStyle="1" w:styleId="60">
    <w:name w:val="Заголовок 6 Знак"/>
    <w:link w:val="6"/>
    <w:rsid w:val="009A3566"/>
    <w:rPr>
      <w:rFonts w:eastAsia="Arial Unicode MS"/>
      <w:b/>
      <w:bCs/>
      <w:sz w:val="32"/>
      <w:szCs w:val="24"/>
    </w:rPr>
  </w:style>
  <w:style w:type="character" w:customStyle="1" w:styleId="21">
    <w:name w:val="Основной текст 2 Знак"/>
    <w:link w:val="20"/>
    <w:rsid w:val="009A3566"/>
    <w:rPr>
      <w:sz w:val="24"/>
      <w:szCs w:val="28"/>
    </w:rPr>
  </w:style>
  <w:style w:type="table" w:styleId="ab">
    <w:name w:val="Table Grid"/>
    <w:basedOn w:val="a1"/>
    <w:uiPriority w:val="59"/>
    <w:rsid w:val="00047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EF656B"/>
    <w:rPr>
      <w:color w:val="0000FF"/>
      <w:u w:val="single"/>
    </w:rPr>
  </w:style>
  <w:style w:type="paragraph" w:styleId="ad">
    <w:name w:val="No Spacing"/>
    <w:aliases w:val="Выделение текста,No Spacing,для таблиц,мой,МОЙ,Без интервала 111"/>
    <w:link w:val="ae"/>
    <w:uiPriority w:val="1"/>
    <w:qFormat/>
    <w:rsid w:val="00AC6BC1"/>
    <w:rPr>
      <w:sz w:val="36"/>
      <w:szCs w:val="36"/>
    </w:rPr>
  </w:style>
  <w:style w:type="paragraph" w:customStyle="1" w:styleId="22">
    <w:name w:val="Абзац списка2"/>
    <w:basedOn w:val="a"/>
    <w:qFormat/>
    <w:rsid w:val="007B7717"/>
    <w:pPr>
      <w:ind w:left="720"/>
      <w:contextualSpacing/>
    </w:pPr>
    <w:rPr>
      <w:sz w:val="20"/>
      <w:szCs w:val="20"/>
    </w:rPr>
  </w:style>
  <w:style w:type="paragraph" w:customStyle="1" w:styleId="ConsPlusNormal">
    <w:name w:val="ConsPlusNormal"/>
    <w:link w:val="ConsPlusNormal0"/>
    <w:qFormat/>
    <w:rsid w:val="00C80FA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locked/>
    <w:rsid w:val="00C80FAE"/>
    <w:rPr>
      <w:rFonts w:ascii="Arial" w:hAnsi="Arial" w:cs="Arial"/>
    </w:rPr>
  </w:style>
  <w:style w:type="character" w:styleId="af">
    <w:name w:val="annotation reference"/>
    <w:rsid w:val="00B1394C"/>
    <w:rPr>
      <w:sz w:val="16"/>
      <w:szCs w:val="16"/>
    </w:rPr>
  </w:style>
  <w:style w:type="paragraph" w:styleId="af0">
    <w:name w:val="annotation text"/>
    <w:basedOn w:val="a"/>
    <w:link w:val="af1"/>
    <w:rsid w:val="00B1394C"/>
    <w:rPr>
      <w:sz w:val="20"/>
      <w:szCs w:val="20"/>
    </w:rPr>
  </w:style>
  <w:style w:type="character" w:customStyle="1" w:styleId="af1">
    <w:name w:val="Текст примечания Знак"/>
    <w:basedOn w:val="a0"/>
    <w:link w:val="af0"/>
    <w:rsid w:val="00B1394C"/>
  </w:style>
  <w:style w:type="character" w:customStyle="1" w:styleId="ae">
    <w:name w:val="Без интервала Знак"/>
    <w:aliases w:val="Выделение текста Знак,No Spacing Знак,для таблиц Знак,мой Знак,МОЙ Знак,Без интервала 111 Знак"/>
    <w:link w:val="ad"/>
    <w:uiPriority w:val="1"/>
    <w:locked/>
    <w:rsid w:val="003735F7"/>
    <w:rPr>
      <w:sz w:val="36"/>
      <w:szCs w:val="36"/>
    </w:rPr>
  </w:style>
  <w:style w:type="paragraph" w:styleId="31">
    <w:name w:val="Body Text 3"/>
    <w:aliases w:val="Знак2 Знак Знак Знак Знак Знак,Основной текст 3 Знак Знак,З"/>
    <w:basedOn w:val="a"/>
    <w:link w:val="32"/>
    <w:uiPriority w:val="99"/>
    <w:qFormat/>
    <w:rsid w:val="003735F7"/>
    <w:pPr>
      <w:spacing w:after="120"/>
    </w:pPr>
    <w:rPr>
      <w:sz w:val="16"/>
      <w:szCs w:val="16"/>
    </w:rPr>
  </w:style>
  <w:style w:type="character" w:customStyle="1" w:styleId="32">
    <w:name w:val="Основной текст 3 Знак"/>
    <w:aliases w:val="Знак2 Знак Знак Знак Знак Знак Знак,Основной текст 3 Знак Знак Знак,З Знак"/>
    <w:link w:val="31"/>
    <w:uiPriority w:val="99"/>
    <w:rsid w:val="003735F7"/>
    <w:rPr>
      <w:sz w:val="16"/>
      <w:szCs w:val="16"/>
    </w:rPr>
  </w:style>
  <w:style w:type="character" w:styleId="af2">
    <w:name w:val="Unresolved Mention"/>
    <w:uiPriority w:val="99"/>
    <w:semiHidden/>
    <w:unhideWhenUsed/>
    <w:rsid w:val="00A6281A"/>
    <w:rPr>
      <w:color w:val="605E5C"/>
      <w:shd w:val="clear" w:color="auto" w:fill="E1DFDD"/>
    </w:rPr>
  </w:style>
  <w:style w:type="character" w:customStyle="1" w:styleId="70">
    <w:name w:val="Заголовок 7 Знак"/>
    <w:link w:val="7"/>
    <w:rsid w:val="000E7EC8"/>
    <w:rPr>
      <w:sz w:val="24"/>
      <w:szCs w:val="24"/>
    </w:rPr>
  </w:style>
  <w:style w:type="character" w:customStyle="1" w:styleId="80">
    <w:name w:val="Заголовок 8 Знак"/>
    <w:link w:val="8"/>
    <w:rsid w:val="000E7EC8"/>
    <w:rPr>
      <w:i/>
      <w:iCs/>
      <w:sz w:val="24"/>
      <w:szCs w:val="24"/>
    </w:rPr>
  </w:style>
  <w:style w:type="character" w:customStyle="1" w:styleId="90">
    <w:name w:val="Заголовок 9 Знак"/>
    <w:link w:val="9"/>
    <w:rsid w:val="000E7EC8"/>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57497">
      <w:bodyDiv w:val="1"/>
      <w:marLeft w:val="0"/>
      <w:marRight w:val="0"/>
      <w:marTop w:val="0"/>
      <w:marBottom w:val="0"/>
      <w:divBdr>
        <w:top w:val="none" w:sz="0" w:space="0" w:color="auto"/>
        <w:left w:val="none" w:sz="0" w:space="0" w:color="auto"/>
        <w:bottom w:val="none" w:sz="0" w:space="0" w:color="auto"/>
        <w:right w:val="none" w:sz="0" w:space="0" w:color="auto"/>
      </w:divBdr>
    </w:div>
    <w:div w:id="647055861">
      <w:bodyDiv w:val="1"/>
      <w:marLeft w:val="0"/>
      <w:marRight w:val="0"/>
      <w:marTop w:val="0"/>
      <w:marBottom w:val="0"/>
      <w:divBdr>
        <w:top w:val="none" w:sz="0" w:space="0" w:color="auto"/>
        <w:left w:val="none" w:sz="0" w:space="0" w:color="auto"/>
        <w:bottom w:val="none" w:sz="0" w:space="0" w:color="auto"/>
        <w:right w:val="none" w:sz="0" w:space="0" w:color="auto"/>
      </w:divBdr>
    </w:div>
    <w:div w:id="675615164">
      <w:bodyDiv w:val="1"/>
      <w:marLeft w:val="0"/>
      <w:marRight w:val="0"/>
      <w:marTop w:val="0"/>
      <w:marBottom w:val="0"/>
      <w:divBdr>
        <w:top w:val="none" w:sz="0" w:space="0" w:color="auto"/>
        <w:left w:val="none" w:sz="0" w:space="0" w:color="auto"/>
        <w:bottom w:val="none" w:sz="0" w:space="0" w:color="auto"/>
        <w:right w:val="none" w:sz="0" w:space="0" w:color="auto"/>
      </w:divBdr>
    </w:div>
    <w:div w:id="1197236567">
      <w:bodyDiv w:val="1"/>
      <w:marLeft w:val="0"/>
      <w:marRight w:val="0"/>
      <w:marTop w:val="0"/>
      <w:marBottom w:val="0"/>
      <w:divBdr>
        <w:top w:val="none" w:sz="0" w:space="0" w:color="auto"/>
        <w:left w:val="none" w:sz="0" w:space="0" w:color="auto"/>
        <w:bottom w:val="none" w:sz="0" w:space="0" w:color="auto"/>
        <w:right w:val="none" w:sz="0" w:space="0" w:color="auto"/>
      </w:divBdr>
    </w:div>
    <w:div w:id="1973099619">
      <w:bodyDiv w:val="1"/>
      <w:marLeft w:val="0"/>
      <w:marRight w:val="0"/>
      <w:marTop w:val="0"/>
      <w:marBottom w:val="0"/>
      <w:divBdr>
        <w:top w:val="none" w:sz="0" w:space="0" w:color="auto"/>
        <w:left w:val="none" w:sz="0" w:space="0" w:color="auto"/>
        <w:bottom w:val="none" w:sz="0" w:space="0" w:color="auto"/>
        <w:right w:val="none" w:sz="0" w:space="0" w:color="auto"/>
      </w:divBdr>
    </w:div>
    <w:div w:id="208845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29CC9E-2F1F-4942-9BE6-18301849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4297</Words>
  <Characters>24496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ДОГОВОР № 994/07</vt:lpstr>
    </vt:vector>
  </TitlesOfParts>
  <Company>СЭС</Company>
  <LinksUpToDate>false</LinksUpToDate>
  <CharactersWithSpaces>28736</CharactersWithSpaces>
  <SharedDoc>false</SharedDoc>
  <HLinks>
    <vt:vector size="6" baseType="variant">
      <vt:variant>
        <vt:i4>393288</vt:i4>
      </vt:variant>
      <vt:variant>
        <vt:i4>0</vt:i4>
      </vt:variant>
      <vt:variant>
        <vt:i4>0</vt:i4>
      </vt:variant>
      <vt:variant>
        <vt:i4>5</vt:i4>
      </vt:variant>
      <vt:variant>
        <vt:lpwstr/>
      </vt:variant>
      <vt:variant>
        <vt:lpwstr>P1876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994/07</dc:title>
  <dc:subject/>
  <dc:creator>Вера</dc:creator>
  <cp:keywords/>
  <dc:description/>
  <cp:lastModifiedBy>Ценный Советник</cp:lastModifiedBy>
  <cp:revision>2</cp:revision>
  <cp:lastPrinted>2023-12-27T04:45:00Z</cp:lastPrinted>
  <dcterms:created xsi:type="dcterms:W3CDTF">2026-07-01T13:49:00Z</dcterms:created>
  <dcterms:modified xsi:type="dcterms:W3CDTF">2026-07-01T13:49:00Z</dcterms:modified>
</cp:coreProperties>
</file>