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C56" w:rsidRPr="005E6E10" w:rsidRDefault="00E71C56" w:rsidP="00E71C56">
      <w:pPr>
        <w:tabs>
          <w:tab w:val="left" w:pos="6237"/>
        </w:tabs>
      </w:pPr>
      <w:r>
        <w:t xml:space="preserve">                                                                                                               </w:t>
      </w:r>
      <w:r w:rsidRPr="005E6E10">
        <w:t>Приложение № 1</w:t>
      </w:r>
    </w:p>
    <w:p w:rsidR="00E71C56" w:rsidRPr="005E6E10" w:rsidRDefault="00E71C56" w:rsidP="00E71C56">
      <w:pPr>
        <w:tabs>
          <w:tab w:val="left" w:pos="6237"/>
        </w:tabs>
      </w:pPr>
      <w:r w:rsidRPr="005E6E10">
        <w:t xml:space="preserve">                                                                                                               к Контракту</w:t>
      </w:r>
    </w:p>
    <w:p w:rsidR="00E71C56" w:rsidRPr="005E6E10" w:rsidRDefault="00E71C56" w:rsidP="00E71C56">
      <w:pPr>
        <w:tabs>
          <w:tab w:val="left" w:pos="6237"/>
        </w:tabs>
      </w:pPr>
      <w:r w:rsidRPr="005E6E10">
        <w:t xml:space="preserve">                                                                                                               № ___________________</w:t>
      </w:r>
    </w:p>
    <w:p w:rsidR="00E71C56" w:rsidRPr="005E6E10" w:rsidRDefault="00E71C56" w:rsidP="00E71C56">
      <w:pPr>
        <w:rPr>
          <w:rFonts w:eastAsia="Symbol"/>
        </w:rPr>
      </w:pPr>
      <w:r w:rsidRPr="005E6E10">
        <w:rPr>
          <w:rFonts w:eastAsia="Symbol"/>
        </w:rPr>
        <w:t xml:space="preserve">                                                                                                               от «___» _________2026г.</w:t>
      </w:r>
    </w:p>
    <w:p w:rsidR="00E71C56" w:rsidRPr="005E6E10" w:rsidRDefault="00E71C56" w:rsidP="006E4299">
      <w:pPr>
        <w:tabs>
          <w:tab w:val="left" w:pos="7153"/>
        </w:tabs>
        <w:jc w:val="center"/>
        <w:rPr>
          <w:b/>
          <w:sz w:val="26"/>
          <w:szCs w:val="26"/>
        </w:rPr>
      </w:pPr>
    </w:p>
    <w:p w:rsidR="00CD72A1" w:rsidRPr="005E6E10" w:rsidRDefault="00467A91" w:rsidP="006E4299">
      <w:pPr>
        <w:tabs>
          <w:tab w:val="left" w:pos="7153"/>
        </w:tabs>
        <w:jc w:val="center"/>
        <w:rPr>
          <w:b/>
          <w:sz w:val="26"/>
          <w:szCs w:val="26"/>
        </w:rPr>
      </w:pPr>
      <w:r w:rsidRPr="005E6E10">
        <w:rPr>
          <w:b/>
          <w:sz w:val="26"/>
          <w:szCs w:val="26"/>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2384"/>
        <w:gridCol w:w="1339"/>
        <w:gridCol w:w="1488"/>
        <w:gridCol w:w="744"/>
        <w:gridCol w:w="1341"/>
        <w:gridCol w:w="1339"/>
        <w:gridCol w:w="1005"/>
      </w:tblGrid>
      <w:tr w:rsidR="00C8060A" w:rsidRPr="005E6E10" w:rsidTr="00AF39C7">
        <w:trPr>
          <w:trHeight w:val="805"/>
        </w:trPr>
        <w:tc>
          <w:tcPr>
            <w:tcW w:w="205" w:type="pct"/>
            <w:vAlign w:val="bottom"/>
            <w:hideMark/>
          </w:tcPr>
          <w:p w:rsidR="00C8060A" w:rsidRPr="005E6E10" w:rsidRDefault="00C8060A" w:rsidP="00C8060A">
            <w:pPr>
              <w:suppressAutoHyphens/>
              <w:jc w:val="center"/>
              <w:rPr>
                <w:rFonts w:eastAsia="Calibri"/>
              </w:rPr>
            </w:pPr>
            <w:r w:rsidRPr="005E6E10">
              <w:rPr>
                <w:rFonts w:eastAsia="Calibri"/>
              </w:rPr>
              <w:t>№    п/п</w:t>
            </w:r>
          </w:p>
        </w:tc>
        <w:tc>
          <w:tcPr>
            <w:tcW w:w="1186" w:type="pct"/>
            <w:vAlign w:val="center"/>
            <w:hideMark/>
          </w:tcPr>
          <w:p w:rsidR="00C8060A" w:rsidRPr="005E6E10" w:rsidRDefault="00C8060A" w:rsidP="00C8060A">
            <w:pPr>
              <w:tabs>
                <w:tab w:val="left" w:pos="-720"/>
                <w:tab w:val="left" w:pos="0"/>
                <w:tab w:val="left" w:pos="720"/>
                <w:tab w:val="left" w:pos="1440"/>
                <w:tab w:val="left" w:pos="2160"/>
                <w:tab w:val="left" w:pos="2880"/>
                <w:tab w:val="left" w:pos="3600"/>
                <w:tab w:val="left" w:pos="4320"/>
              </w:tabs>
              <w:suppressAutoHyphens/>
              <w:jc w:val="center"/>
              <w:rPr>
                <w:b/>
                <w:sz w:val="20"/>
                <w:szCs w:val="20"/>
              </w:rPr>
            </w:pPr>
            <w:r w:rsidRPr="005E6E10">
              <w:rPr>
                <w:b/>
                <w:sz w:val="20"/>
                <w:szCs w:val="20"/>
              </w:rPr>
              <w:t>Наименование Услуг</w:t>
            </w:r>
          </w:p>
        </w:tc>
        <w:tc>
          <w:tcPr>
            <w:tcW w:w="666" w:type="pct"/>
            <w:vAlign w:val="center"/>
          </w:tcPr>
          <w:p w:rsidR="00C8060A" w:rsidRPr="005E6E10" w:rsidRDefault="00C8060A" w:rsidP="00C8060A">
            <w:pPr>
              <w:suppressAutoHyphens/>
              <w:jc w:val="center"/>
              <w:rPr>
                <w:rFonts w:eastAsia="Calibri"/>
                <w:b/>
                <w:sz w:val="20"/>
                <w:szCs w:val="20"/>
              </w:rPr>
            </w:pPr>
          </w:p>
          <w:p w:rsidR="00C8060A" w:rsidRPr="005E6E10" w:rsidRDefault="00C8060A" w:rsidP="00C8060A">
            <w:pPr>
              <w:suppressAutoHyphens/>
              <w:jc w:val="center"/>
              <w:rPr>
                <w:rFonts w:eastAsia="Calibri"/>
                <w:b/>
                <w:sz w:val="20"/>
                <w:szCs w:val="20"/>
              </w:rPr>
            </w:pPr>
            <w:r w:rsidRPr="005E6E10">
              <w:rPr>
                <w:rFonts w:eastAsia="Calibri"/>
                <w:b/>
                <w:sz w:val="20"/>
                <w:szCs w:val="20"/>
              </w:rPr>
              <w:t>Страна производитель Товара</w:t>
            </w:r>
          </w:p>
        </w:tc>
        <w:tc>
          <w:tcPr>
            <w:tcW w:w="740" w:type="pct"/>
            <w:vAlign w:val="center"/>
          </w:tcPr>
          <w:p w:rsidR="00C8060A" w:rsidRPr="005E6E10" w:rsidRDefault="00C8060A" w:rsidP="00C8060A">
            <w:pPr>
              <w:suppressAutoHyphens/>
              <w:jc w:val="center"/>
              <w:rPr>
                <w:rFonts w:eastAsia="Calibri"/>
                <w:sz w:val="20"/>
                <w:szCs w:val="20"/>
              </w:rPr>
            </w:pPr>
          </w:p>
          <w:p w:rsidR="00C8060A" w:rsidRPr="005E6E10" w:rsidRDefault="00C8060A" w:rsidP="00C8060A">
            <w:pPr>
              <w:suppressAutoHyphens/>
              <w:jc w:val="center"/>
              <w:rPr>
                <w:rFonts w:eastAsia="Calibri"/>
                <w:sz w:val="20"/>
                <w:szCs w:val="20"/>
              </w:rPr>
            </w:pPr>
            <w:r w:rsidRPr="005E6E10">
              <w:rPr>
                <w:b/>
                <w:sz w:val="20"/>
                <w:szCs w:val="20"/>
              </w:rPr>
              <w:t>Код ОКПД 2</w:t>
            </w:r>
          </w:p>
        </w:tc>
        <w:tc>
          <w:tcPr>
            <w:tcW w:w="370" w:type="pct"/>
            <w:vAlign w:val="center"/>
            <w:hideMark/>
          </w:tcPr>
          <w:p w:rsidR="00C8060A" w:rsidRPr="005E6E10" w:rsidRDefault="00C8060A" w:rsidP="00C8060A">
            <w:pPr>
              <w:suppressAutoHyphens/>
              <w:jc w:val="center"/>
              <w:rPr>
                <w:rFonts w:eastAsia="Calibri"/>
                <w:sz w:val="20"/>
                <w:szCs w:val="20"/>
              </w:rPr>
            </w:pPr>
            <w:r w:rsidRPr="005E6E10">
              <w:rPr>
                <w:rFonts w:eastAsia="Calibri"/>
                <w:b/>
                <w:sz w:val="20"/>
                <w:szCs w:val="20"/>
              </w:rPr>
              <w:t>Кол-во, шт.</w:t>
            </w:r>
          </w:p>
        </w:tc>
        <w:tc>
          <w:tcPr>
            <w:tcW w:w="667" w:type="pct"/>
            <w:vAlign w:val="center"/>
            <w:hideMark/>
          </w:tcPr>
          <w:p w:rsidR="00C8060A" w:rsidRPr="005E6E10" w:rsidRDefault="00C8060A" w:rsidP="00E71C56">
            <w:pPr>
              <w:suppressAutoHyphens/>
              <w:jc w:val="center"/>
              <w:rPr>
                <w:rFonts w:eastAsia="Calibri"/>
                <w:sz w:val="20"/>
                <w:szCs w:val="20"/>
              </w:rPr>
            </w:pPr>
            <w:r w:rsidRPr="005E6E10">
              <w:rPr>
                <w:rFonts w:eastAsia="Calibri"/>
                <w:b/>
                <w:bCs/>
                <w:sz w:val="20"/>
                <w:szCs w:val="20"/>
              </w:rPr>
              <w:t>Це</w:t>
            </w:r>
            <w:r w:rsidR="00D8676A" w:rsidRPr="005E6E10">
              <w:rPr>
                <w:rFonts w:eastAsia="Calibri"/>
                <w:b/>
                <w:bCs/>
                <w:sz w:val="20"/>
                <w:szCs w:val="20"/>
              </w:rPr>
              <w:t>на за единицу Услуг</w:t>
            </w:r>
            <w:r w:rsidRPr="005E6E10">
              <w:rPr>
                <w:rFonts w:eastAsia="Calibri"/>
                <w:b/>
                <w:bCs/>
                <w:sz w:val="20"/>
                <w:szCs w:val="20"/>
              </w:rPr>
              <w:t>, руб.</w:t>
            </w:r>
          </w:p>
        </w:tc>
        <w:tc>
          <w:tcPr>
            <w:tcW w:w="666" w:type="pct"/>
            <w:vAlign w:val="center"/>
          </w:tcPr>
          <w:p w:rsidR="00C8060A" w:rsidRPr="005E6E10" w:rsidRDefault="00C8060A" w:rsidP="00C8060A">
            <w:pPr>
              <w:ind w:left="-108" w:right="-108"/>
              <w:jc w:val="center"/>
              <w:rPr>
                <w:b/>
                <w:bCs/>
                <w:sz w:val="20"/>
                <w:szCs w:val="20"/>
              </w:rPr>
            </w:pPr>
            <w:r w:rsidRPr="005E6E10">
              <w:rPr>
                <w:b/>
                <w:bCs/>
                <w:sz w:val="20"/>
                <w:szCs w:val="20"/>
              </w:rPr>
              <w:t>Общая</w:t>
            </w:r>
          </w:p>
          <w:p w:rsidR="00C8060A" w:rsidRPr="005E6E10" w:rsidRDefault="00C8060A" w:rsidP="00E71C56">
            <w:pPr>
              <w:ind w:left="-108" w:right="-108"/>
              <w:jc w:val="center"/>
              <w:rPr>
                <w:b/>
                <w:bCs/>
                <w:sz w:val="20"/>
                <w:szCs w:val="20"/>
              </w:rPr>
            </w:pPr>
            <w:r w:rsidRPr="005E6E10">
              <w:rPr>
                <w:b/>
                <w:bCs/>
                <w:sz w:val="20"/>
                <w:szCs w:val="20"/>
              </w:rPr>
              <w:t>стоимость Услуг, руб.</w:t>
            </w:r>
          </w:p>
        </w:tc>
        <w:tc>
          <w:tcPr>
            <w:tcW w:w="500" w:type="pct"/>
            <w:vAlign w:val="center"/>
          </w:tcPr>
          <w:p w:rsidR="00C8060A" w:rsidRPr="005E6E10" w:rsidRDefault="00C8060A" w:rsidP="00E71C56">
            <w:pPr>
              <w:ind w:left="-108" w:right="-108"/>
              <w:jc w:val="center"/>
              <w:rPr>
                <w:b/>
                <w:bCs/>
                <w:sz w:val="20"/>
                <w:szCs w:val="20"/>
              </w:rPr>
            </w:pPr>
            <w:r w:rsidRPr="005E6E10">
              <w:rPr>
                <w:b/>
                <w:bCs/>
                <w:sz w:val="20"/>
                <w:szCs w:val="20"/>
              </w:rPr>
              <w:t xml:space="preserve">НДС </w:t>
            </w:r>
            <w:r w:rsidR="00E71C56" w:rsidRPr="005E6E10">
              <w:rPr>
                <w:b/>
                <w:bCs/>
                <w:sz w:val="20"/>
                <w:szCs w:val="20"/>
              </w:rPr>
              <w:t>(при наличии)</w:t>
            </w:r>
          </w:p>
        </w:tc>
      </w:tr>
      <w:tr w:rsidR="00C8060A" w:rsidRPr="005E6E10" w:rsidTr="00E31B20">
        <w:trPr>
          <w:trHeight w:val="299"/>
        </w:trPr>
        <w:tc>
          <w:tcPr>
            <w:tcW w:w="205" w:type="pct"/>
            <w:vAlign w:val="center"/>
            <w:hideMark/>
          </w:tcPr>
          <w:p w:rsidR="00C8060A" w:rsidRPr="005E6E10" w:rsidRDefault="00C8060A" w:rsidP="00C8060A">
            <w:pPr>
              <w:suppressAutoHyphens/>
              <w:rPr>
                <w:rFonts w:eastAsia="Calibri"/>
                <w:sz w:val="22"/>
                <w:szCs w:val="22"/>
                <w:lang w:val="en-US"/>
              </w:rPr>
            </w:pPr>
            <w:r w:rsidRPr="005E6E10">
              <w:rPr>
                <w:rFonts w:eastAsia="Calibri"/>
                <w:sz w:val="22"/>
                <w:szCs w:val="22"/>
                <w:lang w:val="en-US"/>
              </w:rPr>
              <w:t>1</w:t>
            </w:r>
          </w:p>
        </w:tc>
        <w:tc>
          <w:tcPr>
            <w:tcW w:w="1186" w:type="pct"/>
            <w:vAlign w:val="center"/>
          </w:tcPr>
          <w:p w:rsidR="00C8060A" w:rsidRPr="005E6E10" w:rsidRDefault="00C8060A" w:rsidP="00C8060A">
            <w:pPr>
              <w:suppressAutoHyphens/>
              <w:outlineLvl w:val="0"/>
              <w:rPr>
                <w:sz w:val="22"/>
                <w:szCs w:val="22"/>
              </w:rPr>
            </w:pPr>
            <w:proofErr w:type="spellStart"/>
            <w:r w:rsidRPr="005E6E10">
              <w:rPr>
                <w:sz w:val="22"/>
                <w:szCs w:val="22"/>
              </w:rPr>
              <w:t>Рутокен</w:t>
            </w:r>
            <w:proofErr w:type="spellEnd"/>
            <w:r w:rsidRPr="005E6E10">
              <w:rPr>
                <w:sz w:val="22"/>
                <w:szCs w:val="22"/>
              </w:rPr>
              <w:t xml:space="preserve"> </w:t>
            </w:r>
            <w:r w:rsidRPr="005E6E10">
              <w:rPr>
                <w:sz w:val="22"/>
                <w:szCs w:val="22"/>
                <w:lang w:val="en-US"/>
              </w:rPr>
              <w:t>Lite</w:t>
            </w:r>
            <w:r w:rsidRPr="005E6E10">
              <w:rPr>
                <w:sz w:val="22"/>
                <w:szCs w:val="22"/>
              </w:rPr>
              <w:t xml:space="preserve"> версии 5 (</w:t>
            </w:r>
            <w:proofErr w:type="spellStart"/>
            <w:r w:rsidRPr="005E6E10">
              <w:rPr>
                <w:sz w:val="22"/>
                <w:szCs w:val="22"/>
              </w:rPr>
              <w:t>Рутокен</w:t>
            </w:r>
            <w:proofErr w:type="spellEnd"/>
            <w:r w:rsidRPr="005E6E10">
              <w:rPr>
                <w:sz w:val="22"/>
                <w:szCs w:val="22"/>
              </w:rPr>
              <w:t xml:space="preserve"> </w:t>
            </w:r>
            <w:r w:rsidRPr="005E6E10">
              <w:rPr>
                <w:sz w:val="22"/>
                <w:szCs w:val="22"/>
                <w:lang w:val="en-US"/>
              </w:rPr>
              <w:t>Lite</w:t>
            </w:r>
            <w:r w:rsidRPr="005E6E10">
              <w:rPr>
                <w:sz w:val="22"/>
                <w:szCs w:val="22"/>
              </w:rPr>
              <w:t xml:space="preserve"> 1010), сертифицированный ФСТЭК, сертификат от 08.09.2022 № 4582 до 08.09.2027</w:t>
            </w:r>
          </w:p>
        </w:tc>
        <w:tc>
          <w:tcPr>
            <w:tcW w:w="666" w:type="pct"/>
            <w:vAlign w:val="center"/>
          </w:tcPr>
          <w:p w:rsidR="00C8060A" w:rsidRPr="005E6E10" w:rsidRDefault="00C8060A" w:rsidP="00E31B20">
            <w:pPr>
              <w:suppressAutoHyphens/>
              <w:jc w:val="center"/>
              <w:rPr>
                <w:sz w:val="22"/>
                <w:szCs w:val="22"/>
              </w:rPr>
            </w:pPr>
          </w:p>
        </w:tc>
        <w:tc>
          <w:tcPr>
            <w:tcW w:w="740" w:type="pct"/>
            <w:vAlign w:val="center"/>
          </w:tcPr>
          <w:p w:rsidR="00C8060A" w:rsidRPr="005E6E10" w:rsidRDefault="00C8060A" w:rsidP="00C8060A">
            <w:pPr>
              <w:suppressAutoHyphens/>
              <w:jc w:val="center"/>
              <w:rPr>
                <w:sz w:val="22"/>
                <w:szCs w:val="22"/>
              </w:rPr>
            </w:pPr>
            <w:r w:rsidRPr="005E6E10">
              <w:rPr>
                <w:sz w:val="22"/>
                <w:szCs w:val="22"/>
              </w:rPr>
              <w:t>26.20.40.149</w:t>
            </w:r>
          </w:p>
        </w:tc>
        <w:tc>
          <w:tcPr>
            <w:tcW w:w="370" w:type="pct"/>
            <w:vAlign w:val="center"/>
          </w:tcPr>
          <w:p w:rsidR="00C8060A" w:rsidRPr="005E6E10" w:rsidRDefault="00D657E0" w:rsidP="00C8060A">
            <w:pPr>
              <w:suppressAutoHyphens/>
              <w:jc w:val="center"/>
              <w:rPr>
                <w:sz w:val="22"/>
                <w:szCs w:val="22"/>
              </w:rPr>
            </w:pPr>
            <w:r w:rsidRPr="005E6E10">
              <w:rPr>
                <w:sz w:val="22"/>
                <w:szCs w:val="22"/>
              </w:rPr>
              <w:t>11</w:t>
            </w:r>
          </w:p>
        </w:tc>
        <w:tc>
          <w:tcPr>
            <w:tcW w:w="667" w:type="pct"/>
            <w:vAlign w:val="center"/>
          </w:tcPr>
          <w:p w:rsidR="00C8060A" w:rsidRPr="005E6E10" w:rsidRDefault="00C8060A" w:rsidP="00C8060A">
            <w:pPr>
              <w:suppressAutoHyphens/>
              <w:jc w:val="center"/>
              <w:rPr>
                <w:rFonts w:eastAsia="Calibri"/>
                <w:sz w:val="22"/>
                <w:szCs w:val="22"/>
              </w:rPr>
            </w:pPr>
          </w:p>
        </w:tc>
        <w:tc>
          <w:tcPr>
            <w:tcW w:w="666" w:type="pct"/>
            <w:vAlign w:val="center"/>
          </w:tcPr>
          <w:p w:rsidR="00C8060A" w:rsidRPr="005E6E10" w:rsidRDefault="00C8060A" w:rsidP="00C8060A">
            <w:pPr>
              <w:suppressAutoHyphens/>
              <w:jc w:val="center"/>
              <w:rPr>
                <w:rFonts w:eastAsia="Calibri"/>
                <w:sz w:val="22"/>
                <w:szCs w:val="22"/>
              </w:rPr>
            </w:pPr>
          </w:p>
        </w:tc>
        <w:tc>
          <w:tcPr>
            <w:tcW w:w="500" w:type="pct"/>
            <w:vAlign w:val="center"/>
          </w:tcPr>
          <w:p w:rsidR="00C8060A" w:rsidRPr="005E6E10" w:rsidRDefault="00C8060A" w:rsidP="00C8060A">
            <w:pPr>
              <w:suppressAutoHyphens/>
              <w:jc w:val="center"/>
              <w:rPr>
                <w:rFonts w:eastAsia="Calibri"/>
                <w:sz w:val="22"/>
                <w:szCs w:val="22"/>
              </w:rPr>
            </w:pPr>
          </w:p>
        </w:tc>
      </w:tr>
      <w:tr w:rsidR="00D657E0" w:rsidRPr="005E6E10" w:rsidTr="00E31B20">
        <w:trPr>
          <w:trHeight w:val="299"/>
        </w:trPr>
        <w:tc>
          <w:tcPr>
            <w:tcW w:w="205" w:type="pct"/>
            <w:vAlign w:val="center"/>
          </w:tcPr>
          <w:p w:rsidR="00D657E0" w:rsidRPr="005E6E10" w:rsidRDefault="00D657E0" w:rsidP="00C8060A">
            <w:pPr>
              <w:suppressAutoHyphens/>
              <w:rPr>
                <w:rFonts w:eastAsia="Calibri"/>
                <w:sz w:val="22"/>
                <w:szCs w:val="22"/>
              </w:rPr>
            </w:pPr>
            <w:r w:rsidRPr="005E6E10">
              <w:rPr>
                <w:rFonts w:eastAsia="Calibri"/>
                <w:sz w:val="22"/>
                <w:szCs w:val="22"/>
              </w:rPr>
              <w:t>2</w:t>
            </w:r>
          </w:p>
        </w:tc>
        <w:tc>
          <w:tcPr>
            <w:tcW w:w="1186" w:type="pct"/>
            <w:vAlign w:val="center"/>
          </w:tcPr>
          <w:p w:rsidR="00D657E0" w:rsidRPr="005E6E10" w:rsidRDefault="00D657E0" w:rsidP="00C8060A">
            <w:pPr>
              <w:suppressAutoHyphens/>
              <w:outlineLvl w:val="0"/>
              <w:rPr>
                <w:sz w:val="22"/>
                <w:szCs w:val="22"/>
              </w:rPr>
            </w:pPr>
            <w:r w:rsidRPr="005E6E10">
              <w:rPr>
                <w:sz w:val="22"/>
                <w:szCs w:val="22"/>
              </w:rPr>
              <w:t xml:space="preserve">Ключевой носитель </w:t>
            </w:r>
            <w:proofErr w:type="spellStart"/>
            <w:r w:rsidRPr="005E6E10">
              <w:rPr>
                <w:sz w:val="22"/>
                <w:szCs w:val="22"/>
              </w:rPr>
              <w:t>Рутокен</w:t>
            </w:r>
            <w:proofErr w:type="spellEnd"/>
            <w:r w:rsidRPr="005E6E10">
              <w:rPr>
                <w:sz w:val="22"/>
                <w:szCs w:val="22"/>
              </w:rPr>
              <w:t xml:space="preserve"> ЭЦП 3.0 3220, сертификат соответствия ФСБ от 01.12.2022 № СФ/124-5291 до 01.05.2027</w:t>
            </w:r>
          </w:p>
        </w:tc>
        <w:tc>
          <w:tcPr>
            <w:tcW w:w="666" w:type="pct"/>
            <w:vAlign w:val="center"/>
          </w:tcPr>
          <w:p w:rsidR="00D657E0" w:rsidRPr="005E6E10" w:rsidRDefault="00D657E0" w:rsidP="00E31B20">
            <w:pPr>
              <w:suppressAutoHyphens/>
              <w:jc w:val="center"/>
              <w:rPr>
                <w:sz w:val="22"/>
                <w:szCs w:val="22"/>
              </w:rPr>
            </w:pPr>
          </w:p>
        </w:tc>
        <w:tc>
          <w:tcPr>
            <w:tcW w:w="740" w:type="pct"/>
            <w:vAlign w:val="center"/>
          </w:tcPr>
          <w:p w:rsidR="00D657E0" w:rsidRPr="005E6E10" w:rsidRDefault="00D657E0" w:rsidP="00C8060A">
            <w:pPr>
              <w:suppressAutoHyphens/>
              <w:jc w:val="center"/>
              <w:rPr>
                <w:sz w:val="22"/>
                <w:szCs w:val="22"/>
              </w:rPr>
            </w:pPr>
            <w:r w:rsidRPr="005E6E10">
              <w:rPr>
                <w:sz w:val="22"/>
                <w:szCs w:val="22"/>
              </w:rPr>
              <w:t>26.20.40.149</w:t>
            </w:r>
          </w:p>
        </w:tc>
        <w:tc>
          <w:tcPr>
            <w:tcW w:w="370" w:type="pct"/>
            <w:vAlign w:val="center"/>
          </w:tcPr>
          <w:p w:rsidR="00D657E0" w:rsidRPr="005E6E10" w:rsidRDefault="00D657E0" w:rsidP="00C8060A">
            <w:pPr>
              <w:suppressAutoHyphens/>
              <w:jc w:val="center"/>
              <w:rPr>
                <w:sz w:val="22"/>
                <w:szCs w:val="22"/>
              </w:rPr>
            </w:pPr>
            <w:r w:rsidRPr="005E6E10">
              <w:rPr>
                <w:sz w:val="22"/>
                <w:szCs w:val="22"/>
              </w:rPr>
              <w:t>2</w:t>
            </w:r>
          </w:p>
        </w:tc>
        <w:tc>
          <w:tcPr>
            <w:tcW w:w="667" w:type="pct"/>
            <w:vAlign w:val="center"/>
          </w:tcPr>
          <w:p w:rsidR="00D657E0" w:rsidRPr="005E6E10" w:rsidRDefault="00D657E0" w:rsidP="00C8060A">
            <w:pPr>
              <w:suppressAutoHyphens/>
              <w:jc w:val="center"/>
              <w:rPr>
                <w:rFonts w:eastAsia="Calibri"/>
                <w:sz w:val="22"/>
                <w:szCs w:val="22"/>
              </w:rPr>
            </w:pPr>
          </w:p>
        </w:tc>
        <w:tc>
          <w:tcPr>
            <w:tcW w:w="666" w:type="pct"/>
            <w:vAlign w:val="center"/>
          </w:tcPr>
          <w:p w:rsidR="00D657E0" w:rsidRPr="005E6E10" w:rsidRDefault="00D657E0" w:rsidP="00C8060A">
            <w:pPr>
              <w:suppressAutoHyphens/>
              <w:jc w:val="center"/>
              <w:rPr>
                <w:rFonts w:eastAsia="Calibri"/>
                <w:sz w:val="22"/>
                <w:szCs w:val="22"/>
              </w:rPr>
            </w:pPr>
          </w:p>
        </w:tc>
        <w:tc>
          <w:tcPr>
            <w:tcW w:w="500" w:type="pct"/>
            <w:vAlign w:val="center"/>
          </w:tcPr>
          <w:p w:rsidR="00D657E0" w:rsidRPr="005E6E10" w:rsidRDefault="00D657E0" w:rsidP="00D657E0">
            <w:pPr>
              <w:suppressAutoHyphens/>
              <w:jc w:val="center"/>
              <w:rPr>
                <w:rFonts w:eastAsia="Calibri"/>
                <w:sz w:val="22"/>
                <w:szCs w:val="22"/>
              </w:rPr>
            </w:pPr>
          </w:p>
        </w:tc>
      </w:tr>
      <w:tr w:rsidR="00AF39C7" w:rsidRPr="005E6E10" w:rsidTr="00AF39C7">
        <w:trPr>
          <w:trHeight w:val="561"/>
        </w:trPr>
        <w:tc>
          <w:tcPr>
            <w:tcW w:w="205" w:type="pct"/>
            <w:noWrap/>
            <w:vAlign w:val="center"/>
          </w:tcPr>
          <w:p w:rsidR="00AF39C7" w:rsidRPr="005E6E10" w:rsidRDefault="00AF39C7" w:rsidP="00C8060A">
            <w:pPr>
              <w:suppressAutoHyphens/>
              <w:rPr>
                <w:rFonts w:eastAsia="Calibri"/>
              </w:rPr>
            </w:pPr>
          </w:p>
        </w:tc>
        <w:tc>
          <w:tcPr>
            <w:tcW w:w="1186" w:type="pct"/>
            <w:noWrap/>
            <w:vAlign w:val="center"/>
          </w:tcPr>
          <w:p w:rsidR="00AF39C7" w:rsidRPr="005E6E10" w:rsidRDefault="00AF39C7" w:rsidP="00C8060A">
            <w:pPr>
              <w:suppressAutoHyphens/>
              <w:outlineLvl w:val="0"/>
              <w:rPr>
                <w:b/>
              </w:rPr>
            </w:pPr>
          </w:p>
          <w:p w:rsidR="00AF39C7" w:rsidRPr="005E6E10" w:rsidRDefault="00AF39C7" w:rsidP="00C8060A">
            <w:pPr>
              <w:suppressAutoHyphens/>
              <w:outlineLvl w:val="0"/>
              <w:rPr>
                <w:b/>
              </w:rPr>
            </w:pPr>
            <w:r w:rsidRPr="005E6E10">
              <w:rPr>
                <w:b/>
              </w:rPr>
              <w:t>Итого:</w:t>
            </w:r>
          </w:p>
        </w:tc>
        <w:tc>
          <w:tcPr>
            <w:tcW w:w="666" w:type="pct"/>
          </w:tcPr>
          <w:p w:rsidR="00AF39C7" w:rsidRPr="005E6E10" w:rsidRDefault="00AF39C7" w:rsidP="00C8060A">
            <w:pPr>
              <w:suppressAutoHyphens/>
              <w:jc w:val="center"/>
              <w:rPr>
                <w:b/>
              </w:rPr>
            </w:pPr>
          </w:p>
        </w:tc>
        <w:tc>
          <w:tcPr>
            <w:tcW w:w="740" w:type="pct"/>
          </w:tcPr>
          <w:p w:rsidR="00AF39C7" w:rsidRPr="005E6E10" w:rsidRDefault="00AF39C7" w:rsidP="00C8060A">
            <w:pPr>
              <w:suppressAutoHyphens/>
              <w:jc w:val="center"/>
              <w:rPr>
                <w:b/>
              </w:rPr>
            </w:pPr>
          </w:p>
        </w:tc>
        <w:tc>
          <w:tcPr>
            <w:tcW w:w="370" w:type="pct"/>
            <w:noWrap/>
            <w:vAlign w:val="center"/>
          </w:tcPr>
          <w:p w:rsidR="00AF39C7" w:rsidRPr="005E6E10" w:rsidRDefault="00D657E0" w:rsidP="00C8060A">
            <w:pPr>
              <w:suppressAutoHyphens/>
              <w:jc w:val="center"/>
              <w:rPr>
                <w:b/>
              </w:rPr>
            </w:pPr>
            <w:r w:rsidRPr="005E6E10">
              <w:rPr>
                <w:b/>
              </w:rPr>
              <w:t>13</w:t>
            </w:r>
          </w:p>
        </w:tc>
        <w:tc>
          <w:tcPr>
            <w:tcW w:w="667" w:type="pct"/>
            <w:noWrap/>
            <w:vAlign w:val="center"/>
          </w:tcPr>
          <w:p w:rsidR="00AF39C7" w:rsidRPr="005E6E10" w:rsidRDefault="00AF39C7" w:rsidP="00D97A4C">
            <w:pPr>
              <w:suppressAutoHyphens/>
              <w:jc w:val="center"/>
              <w:rPr>
                <w:rFonts w:eastAsia="Calibri"/>
                <w:sz w:val="22"/>
                <w:szCs w:val="22"/>
              </w:rPr>
            </w:pPr>
          </w:p>
        </w:tc>
        <w:tc>
          <w:tcPr>
            <w:tcW w:w="666" w:type="pct"/>
            <w:noWrap/>
            <w:vAlign w:val="center"/>
          </w:tcPr>
          <w:p w:rsidR="00AF39C7" w:rsidRPr="005E6E10" w:rsidRDefault="00AF39C7" w:rsidP="00D97A4C">
            <w:pPr>
              <w:suppressAutoHyphens/>
              <w:jc w:val="center"/>
              <w:rPr>
                <w:rFonts w:eastAsia="Calibri"/>
                <w:sz w:val="22"/>
                <w:szCs w:val="22"/>
              </w:rPr>
            </w:pPr>
          </w:p>
        </w:tc>
        <w:tc>
          <w:tcPr>
            <w:tcW w:w="500" w:type="pct"/>
            <w:vAlign w:val="center"/>
          </w:tcPr>
          <w:p w:rsidR="00AF39C7" w:rsidRPr="005E6E10" w:rsidRDefault="00AF39C7" w:rsidP="00D97A4C">
            <w:pPr>
              <w:suppressAutoHyphens/>
              <w:jc w:val="center"/>
              <w:rPr>
                <w:rFonts w:eastAsia="Calibri"/>
                <w:sz w:val="22"/>
                <w:szCs w:val="22"/>
              </w:rPr>
            </w:pPr>
          </w:p>
        </w:tc>
      </w:tr>
    </w:tbl>
    <w:p w:rsidR="00C8060A" w:rsidRPr="005E6E10" w:rsidRDefault="00C8060A" w:rsidP="00F746C7">
      <w:pPr>
        <w:tabs>
          <w:tab w:val="left" w:pos="7153"/>
        </w:tabs>
        <w:rPr>
          <w:b/>
          <w:color w:val="000000"/>
        </w:rPr>
      </w:pPr>
    </w:p>
    <w:p w:rsidR="00C8060A" w:rsidRPr="005E6E10" w:rsidRDefault="00C8060A" w:rsidP="00C8060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color w:val="000000" w:themeColor="text1"/>
          <w:lang w:eastAsia="ar-SA"/>
        </w:rPr>
      </w:pPr>
      <w:r w:rsidRPr="005E6E10">
        <w:rPr>
          <w:color w:val="000000" w:themeColor="text1"/>
        </w:rPr>
        <w:t xml:space="preserve">            </w:t>
      </w:r>
    </w:p>
    <w:p w:rsidR="00C8060A" w:rsidRPr="005E6E10" w:rsidRDefault="00C8060A" w:rsidP="00C8060A">
      <w:pPr>
        <w:ind w:firstLine="709"/>
        <w:rPr>
          <w:rFonts w:eastAsia="Calibri"/>
          <w:bCs/>
          <w:color w:val="000000"/>
          <w:lang w:eastAsia="en-US"/>
        </w:rPr>
      </w:pPr>
      <w:r w:rsidRPr="005E6E10">
        <w:rPr>
          <w:rFonts w:eastAsia="Calibri"/>
          <w:bCs/>
          <w:color w:val="000000"/>
          <w:lang w:eastAsia="en-US"/>
        </w:rPr>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w:t>
      </w:r>
      <w:r w:rsidRPr="005E6E10">
        <w:t>от 05.04.2013 № 44-ФЗ</w:t>
      </w:r>
      <w:r w:rsidRPr="005E6E10">
        <w:rPr>
          <w:rFonts w:eastAsia="Calibri"/>
          <w:bCs/>
          <w:color w:val="000000"/>
          <w:lang w:eastAsia="en-US"/>
        </w:rPr>
        <w:t xml:space="preserve"> «О контрактной системе в сфере закупок товаров, работ, услуг для обеспечения государственных и муниципальных нужд».</w:t>
      </w:r>
    </w:p>
    <w:p w:rsidR="00C8060A" w:rsidRPr="005E6E10" w:rsidRDefault="00C8060A" w:rsidP="00C8060A">
      <w:pPr>
        <w:ind w:firstLine="708"/>
      </w:pPr>
      <w:r w:rsidRPr="005E6E10">
        <w:rPr>
          <w:rFonts w:eastAsia="Calibri"/>
          <w:bCs/>
          <w:color w:val="000000"/>
          <w:lang w:eastAsia="en-US"/>
        </w:rPr>
        <w:t xml:space="preserve">Цена Контракта включает все расходы Поставщика, связанные </w:t>
      </w:r>
      <w:r w:rsidRPr="005E6E10">
        <w:rPr>
          <w:rFonts w:eastAsia="Calibri"/>
          <w:color w:val="000000"/>
        </w:rPr>
        <w:t>с исполнением</w:t>
      </w:r>
      <w:r w:rsidRPr="005E6E10">
        <w:rPr>
          <w:rFonts w:eastAsia="Calibri"/>
          <w:bCs/>
          <w:color w:val="000000"/>
          <w:lang w:eastAsia="en-US"/>
        </w:rPr>
        <w:t xml:space="preserve">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C8060A" w:rsidRPr="005E6E10" w:rsidRDefault="00C8060A" w:rsidP="00C8060A">
      <w:pPr>
        <w:ind w:firstLine="709"/>
        <w:rPr>
          <w:rFonts w:eastAsia="Calibri"/>
          <w:bCs/>
          <w:color w:val="000000"/>
          <w:lang w:eastAsia="en-US"/>
        </w:rPr>
      </w:pPr>
    </w:p>
    <w:p w:rsidR="00AB01C6" w:rsidRPr="005E6E10" w:rsidRDefault="00AB01C6" w:rsidP="00AB01C6">
      <w:pPr>
        <w:ind w:firstLine="360"/>
      </w:pPr>
    </w:p>
    <w:tbl>
      <w:tblPr>
        <w:tblW w:w="23590" w:type="dxa"/>
        <w:tblInd w:w="109" w:type="dxa"/>
        <w:tblLook w:val="0000" w:firstRow="0" w:lastRow="0" w:firstColumn="0" w:lastColumn="0" w:noHBand="0" w:noVBand="0"/>
      </w:tblPr>
      <w:tblGrid>
        <w:gridCol w:w="21272"/>
        <w:gridCol w:w="222"/>
        <w:gridCol w:w="2805"/>
      </w:tblGrid>
      <w:tr w:rsidR="00CD72A1" w:rsidRPr="005E6E10" w:rsidTr="00E71C56">
        <w:trPr>
          <w:trHeight w:val="80"/>
        </w:trPr>
        <w:tc>
          <w:tcPr>
            <w:tcW w:w="21272" w:type="dxa"/>
            <w:shd w:val="clear" w:color="auto" w:fill="auto"/>
          </w:tcPr>
          <w:tbl>
            <w:tblPr>
              <w:tblW w:w="10312" w:type="dxa"/>
              <w:tblLook w:val="0000" w:firstRow="0" w:lastRow="0" w:firstColumn="0" w:lastColumn="0" w:noHBand="0" w:noVBand="0"/>
            </w:tblPr>
            <w:tblGrid>
              <w:gridCol w:w="10528"/>
              <w:gridCol w:w="10528"/>
            </w:tblGrid>
            <w:tr w:rsidR="00A23A1B" w:rsidRPr="005E6E10" w:rsidTr="009B2E1E">
              <w:trPr>
                <w:trHeight w:val="136"/>
              </w:trPr>
              <w:tc>
                <w:tcPr>
                  <w:tcW w:w="5812" w:type="dxa"/>
                  <w:shd w:val="clear" w:color="auto" w:fill="auto"/>
                </w:tcPr>
                <w:tbl>
                  <w:tblPr>
                    <w:tblW w:w="10312" w:type="dxa"/>
                    <w:tblLook w:val="0000" w:firstRow="0" w:lastRow="0" w:firstColumn="0" w:lastColumn="0" w:noHBand="0" w:noVBand="0"/>
                  </w:tblPr>
                  <w:tblGrid>
                    <w:gridCol w:w="5812"/>
                    <w:gridCol w:w="4500"/>
                  </w:tblGrid>
                  <w:tr w:rsidR="00A23A1B" w:rsidRPr="005E6E10" w:rsidTr="00295F0B">
                    <w:trPr>
                      <w:trHeight w:val="2469"/>
                    </w:trPr>
                    <w:tc>
                      <w:tcPr>
                        <w:tcW w:w="5811" w:type="dxa"/>
                        <w:shd w:val="clear" w:color="auto" w:fill="auto"/>
                      </w:tcPr>
                      <w:p w:rsidR="00A23A1B" w:rsidRPr="005E6E10" w:rsidRDefault="00A23A1B" w:rsidP="00A23A1B">
                        <w:pPr>
                          <w:widowControl w:val="0"/>
                          <w:tabs>
                            <w:tab w:val="left" w:pos="7153"/>
                          </w:tabs>
                          <w:spacing w:line="264" w:lineRule="auto"/>
                        </w:pPr>
                      </w:p>
                    </w:tc>
                    <w:tc>
                      <w:tcPr>
                        <w:tcW w:w="4500" w:type="dxa"/>
                        <w:shd w:val="clear" w:color="auto" w:fill="auto"/>
                      </w:tcPr>
                      <w:p w:rsidR="00A23A1B" w:rsidRPr="005E6E10" w:rsidRDefault="00A23A1B" w:rsidP="00A23A1B">
                        <w:pPr>
                          <w:widowControl w:val="0"/>
                          <w:tabs>
                            <w:tab w:val="left" w:pos="7153"/>
                          </w:tabs>
                          <w:spacing w:line="264" w:lineRule="auto"/>
                          <w:rPr>
                            <w:sz w:val="22"/>
                            <w:szCs w:val="22"/>
                          </w:rPr>
                        </w:pPr>
                      </w:p>
                    </w:tc>
                  </w:tr>
                </w:tbl>
                <w:p w:rsidR="00A23A1B" w:rsidRPr="005E6E10" w:rsidRDefault="00A23A1B" w:rsidP="00A23A1B">
                  <w:pPr>
                    <w:tabs>
                      <w:tab w:val="left" w:pos="7153"/>
                    </w:tabs>
                    <w:jc w:val="right"/>
                  </w:pPr>
                </w:p>
              </w:tc>
              <w:tc>
                <w:tcPr>
                  <w:tcW w:w="4500" w:type="dxa"/>
                  <w:shd w:val="clear" w:color="auto" w:fill="auto"/>
                </w:tcPr>
                <w:tbl>
                  <w:tblPr>
                    <w:tblW w:w="10312" w:type="dxa"/>
                    <w:tblLook w:val="0000" w:firstRow="0" w:lastRow="0" w:firstColumn="0" w:lastColumn="0" w:noHBand="0" w:noVBand="0"/>
                  </w:tblPr>
                  <w:tblGrid>
                    <w:gridCol w:w="5812"/>
                    <w:gridCol w:w="4500"/>
                  </w:tblGrid>
                  <w:tr w:rsidR="00A23A1B" w:rsidRPr="005E6E10" w:rsidTr="00295F0B">
                    <w:trPr>
                      <w:trHeight w:val="2469"/>
                    </w:trPr>
                    <w:tc>
                      <w:tcPr>
                        <w:tcW w:w="5811" w:type="dxa"/>
                        <w:shd w:val="clear" w:color="auto" w:fill="auto"/>
                      </w:tcPr>
                      <w:p w:rsidR="00A23A1B" w:rsidRPr="005E6E10" w:rsidRDefault="00A23A1B" w:rsidP="00A23A1B">
                        <w:pPr>
                          <w:widowControl w:val="0"/>
                          <w:tabs>
                            <w:tab w:val="left" w:pos="7153"/>
                          </w:tabs>
                          <w:spacing w:line="264" w:lineRule="auto"/>
                        </w:pPr>
                      </w:p>
                    </w:tc>
                    <w:tc>
                      <w:tcPr>
                        <w:tcW w:w="4500" w:type="dxa"/>
                        <w:shd w:val="clear" w:color="auto" w:fill="auto"/>
                      </w:tcPr>
                      <w:p w:rsidR="00A23A1B" w:rsidRPr="005E6E10" w:rsidRDefault="00A23A1B" w:rsidP="00A23A1B">
                        <w:pPr>
                          <w:widowControl w:val="0"/>
                          <w:tabs>
                            <w:tab w:val="left" w:pos="7153"/>
                          </w:tabs>
                          <w:spacing w:line="264" w:lineRule="auto"/>
                          <w:rPr>
                            <w:sz w:val="22"/>
                            <w:szCs w:val="22"/>
                          </w:rPr>
                        </w:pPr>
                      </w:p>
                    </w:tc>
                  </w:tr>
                </w:tbl>
                <w:p w:rsidR="00A23A1B" w:rsidRPr="005E6E10" w:rsidRDefault="00A23A1B" w:rsidP="00A23A1B">
                  <w:pPr>
                    <w:tabs>
                      <w:tab w:val="left" w:pos="7153"/>
                    </w:tabs>
                    <w:jc w:val="right"/>
                  </w:pPr>
                </w:p>
              </w:tc>
            </w:tr>
          </w:tbl>
          <w:p w:rsidR="006346A3" w:rsidRPr="005E6E10" w:rsidRDefault="006346A3" w:rsidP="009B6C15">
            <w:pPr>
              <w:widowControl w:val="0"/>
              <w:tabs>
                <w:tab w:val="left" w:pos="7153"/>
              </w:tabs>
              <w:spacing w:line="264" w:lineRule="auto"/>
              <w:ind w:hanging="108"/>
            </w:pPr>
          </w:p>
          <w:p w:rsidR="00C63663" w:rsidRPr="005E6E10" w:rsidRDefault="00C63663" w:rsidP="009B6C15">
            <w:pPr>
              <w:widowControl w:val="0"/>
              <w:tabs>
                <w:tab w:val="left" w:pos="7153"/>
              </w:tabs>
              <w:spacing w:line="264" w:lineRule="auto"/>
              <w:ind w:hanging="108"/>
            </w:pPr>
          </w:p>
          <w:p w:rsidR="00E06A8B" w:rsidRPr="005E6E10" w:rsidRDefault="00E06A8B" w:rsidP="000C7C8F">
            <w:pPr>
              <w:widowControl w:val="0"/>
              <w:tabs>
                <w:tab w:val="left" w:pos="7153"/>
              </w:tabs>
              <w:spacing w:line="264" w:lineRule="auto"/>
            </w:pPr>
          </w:p>
          <w:p w:rsidR="00C8060A" w:rsidRPr="005E6E10" w:rsidRDefault="00C8060A" w:rsidP="000C7C8F">
            <w:pPr>
              <w:widowControl w:val="0"/>
              <w:tabs>
                <w:tab w:val="left" w:pos="7153"/>
              </w:tabs>
              <w:spacing w:line="264" w:lineRule="auto"/>
            </w:pPr>
          </w:p>
          <w:p w:rsidR="00F746C7" w:rsidRPr="005E6E10" w:rsidRDefault="00F746C7" w:rsidP="000C7C8F">
            <w:pPr>
              <w:widowControl w:val="0"/>
              <w:tabs>
                <w:tab w:val="left" w:pos="7153"/>
              </w:tabs>
              <w:spacing w:line="264" w:lineRule="auto"/>
            </w:pPr>
          </w:p>
          <w:p w:rsidR="00F746C7" w:rsidRPr="005E6E10" w:rsidRDefault="00F746C7" w:rsidP="000C7C8F">
            <w:pPr>
              <w:widowControl w:val="0"/>
              <w:tabs>
                <w:tab w:val="left" w:pos="7153"/>
              </w:tabs>
              <w:spacing w:line="264" w:lineRule="auto"/>
            </w:pPr>
          </w:p>
          <w:p w:rsidR="00F746C7" w:rsidRPr="005E6E10" w:rsidRDefault="00F746C7" w:rsidP="000C7C8F">
            <w:pPr>
              <w:widowControl w:val="0"/>
              <w:tabs>
                <w:tab w:val="left" w:pos="7153"/>
              </w:tabs>
              <w:spacing w:line="264" w:lineRule="auto"/>
            </w:pPr>
          </w:p>
          <w:p w:rsidR="00C8060A" w:rsidRPr="005E6E10" w:rsidRDefault="00C8060A" w:rsidP="000C7C8F">
            <w:pPr>
              <w:widowControl w:val="0"/>
              <w:tabs>
                <w:tab w:val="left" w:pos="7153"/>
              </w:tabs>
              <w:spacing w:line="264" w:lineRule="auto"/>
            </w:pPr>
          </w:p>
          <w:p w:rsidR="00C63663" w:rsidRPr="005E6E10" w:rsidRDefault="00C63663" w:rsidP="00897466">
            <w:pPr>
              <w:widowControl w:val="0"/>
              <w:tabs>
                <w:tab w:val="left" w:pos="7153"/>
              </w:tabs>
              <w:spacing w:line="264" w:lineRule="auto"/>
            </w:pPr>
          </w:p>
        </w:tc>
        <w:tc>
          <w:tcPr>
            <w:tcW w:w="222" w:type="dxa"/>
            <w:shd w:val="clear" w:color="auto" w:fill="auto"/>
          </w:tcPr>
          <w:p w:rsidR="00FC0668" w:rsidRPr="005E6E10" w:rsidRDefault="00FC0668" w:rsidP="006E4299">
            <w:pPr>
              <w:widowControl w:val="0"/>
              <w:tabs>
                <w:tab w:val="left" w:pos="7153"/>
              </w:tabs>
              <w:spacing w:line="264" w:lineRule="auto"/>
              <w:rPr>
                <w:b/>
              </w:rPr>
            </w:pPr>
          </w:p>
          <w:p w:rsidR="002143A9" w:rsidRPr="005E6E10" w:rsidRDefault="002143A9" w:rsidP="006E4299">
            <w:pPr>
              <w:widowControl w:val="0"/>
              <w:tabs>
                <w:tab w:val="left" w:pos="7153"/>
              </w:tabs>
              <w:spacing w:line="264" w:lineRule="auto"/>
            </w:pPr>
          </w:p>
          <w:p w:rsidR="002143A9" w:rsidRPr="005E6E10" w:rsidRDefault="002143A9" w:rsidP="006E4299">
            <w:pPr>
              <w:widowControl w:val="0"/>
              <w:tabs>
                <w:tab w:val="left" w:pos="7153"/>
              </w:tabs>
              <w:spacing w:line="264" w:lineRule="auto"/>
            </w:pPr>
          </w:p>
          <w:p w:rsidR="002143A9" w:rsidRPr="005E6E10" w:rsidRDefault="002143A9" w:rsidP="002143A9">
            <w:pPr>
              <w:widowControl w:val="0"/>
              <w:tabs>
                <w:tab w:val="left" w:pos="7153"/>
              </w:tabs>
              <w:spacing w:line="264" w:lineRule="auto"/>
              <w:jc w:val="left"/>
            </w:pPr>
          </w:p>
        </w:tc>
        <w:tc>
          <w:tcPr>
            <w:tcW w:w="2096" w:type="dxa"/>
            <w:shd w:val="clear" w:color="auto" w:fill="auto"/>
          </w:tcPr>
          <w:p w:rsidR="00CD72A1" w:rsidRPr="005E6E10" w:rsidRDefault="00CD72A1" w:rsidP="006E4299">
            <w:pPr>
              <w:widowControl w:val="0"/>
              <w:tabs>
                <w:tab w:val="left" w:pos="7153"/>
              </w:tabs>
              <w:spacing w:line="264" w:lineRule="auto"/>
              <w:ind w:firstLine="709"/>
              <w:rPr>
                <w:b/>
              </w:rPr>
            </w:pPr>
          </w:p>
          <w:p w:rsidR="00CD72A1" w:rsidRPr="005E6E10" w:rsidRDefault="00467A91" w:rsidP="006E4299">
            <w:pPr>
              <w:widowControl w:val="0"/>
              <w:tabs>
                <w:tab w:val="left" w:pos="7153"/>
              </w:tabs>
              <w:spacing w:line="264" w:lineRule="auto"/>
              <w:ind w:firstLine="709"/>
              <w:rPr>
                <w:b/>
              </w:rPr>
            </w:pPr>
            <w:r w:rsidRPr="005E6E10">
              <w:rPr>
                <w:b/>
              </w:rPr>
              <w:t>От Поставщика:</w:t>
            </w:r>
          </w:p>
          <w:p w:rsidR="00CD72A1" w:rsidRPr="005E6E10" w:rsidRDefault="00CD72A1" w:rsidP="006E4299">
            <w:pPr>
              <w:widowControl w:val="0"/>
              <w:tabs>
                <w:tab w:val="left" w:pos="7153"/>
              </w:tabs>
              <w:spacing w:line="264" w:lineRule="auto"/>
              <w:ind w:firstLine="709"/>
            </w:pPr>
          </w:p>
          <w:p w:rsidR="00CD72A1" w:rsidRPr="005E6E10" w:rsidRDefault="00CD72A1" w:rsidP="006E4299">
            <w:pPr>
              <w:widowControl w:val="0"/>
              <w:tabs>
                <w:tab w:val="left" w:pos="7153"/>
              </w:tabs>
              <w:spacing w:line="264" w:lineRule="auto"/>
              <w:ind w:firstLine="709"/>
            </w:pPr>
          </w:p>
          <w:p w:rsidR="00CD72A1" w:rsidRPr="005E6E10" w:rsidRDefault="00CD72A1" w:rsidP="006E4299">
            <w:pPr>
              <w:widowControl w:val="0"/>
              <w:tabs>
                <w:tab w:val="left" w:pos="7153"/>
              </w:tabs>
              <w:spacing w:line="264" w:lineRule="auto"/>
              <w:ind w:firstLine="709"/>
            </w:pPr>
          </w:p>
          <w:p w:rsidR="00CD72A1" w:rsidRPr="005E6E10" w:rsidRDefault="00CD72A1" w:rsidP="006E4299">
            <w:pPr>
              <w:widowControl w:val="0"/>
              <w:tabs>
                <w:tab w:val="left" w:pos="7153"/>
              </w:tabs>
              <w:spacing w:line="264" w:lineRule="auto"/>
              <w:ind w:firstLine="709"/>
            </w:pPr>
          </w:p>
          <w:p w:rsidR="00CD72A1" w:rsidRPr="005E6E10" w:rsidRDefault="00467A91" w:rsidP="00AB01C6">
            <w:pPr>
              <w:widowControl w:val="0"/>
              <w:tabs>
                <w:tab w:val="left" w:pos="7153"/>
              </w:tabs>
              <w:spacing w:line="264" w:lineRule="auto"/>
              <w:ind w:firstLine="709"/>
            </w:pPr>
            <w:r w:rsidRPr="005E6E10">
              <w:t>_______________(</w:t>
            </w:r>
            <w:r w:rsidR="00AB01C6" w:rsidRPr="005E6E10">
              <w:t xml:space="preserve">                    </w:t>
            </w:r>
            <w:r w:rsidRPr="005E6E10">
              <w:t xml:space="preserve"> </w:t>
            </w:r>
            <w:r w:rsidR="00AB01C6" w:rsidRPr="005E6E10">
              <w:t>М.«___» _____</w:t>
            </w:r>
            <w:r w:rsidRPr="005E6E10">
              <w:t>2014 г.</w:t>
            </w:r>
          </w:p>
        </w:tc>
      </w:tr>
    </w:tbl>
    <w:p w:rsidR="00E71C56" w:rsidRPr="005E6E10" w:rsidRDefault="00E71C56" w:rsidP="00E71C56">
      <w:pPr>
        <w:tabs>
          <w:tab w:val="left" w:pos="6237"/>
        </w:tabs>
      </w:pPr>
      <w:r w:rsidRPr="005E6E10">
        <w:t xml:space="preserve">                                                                                                               Приложение № 2</w:t>
      </w:r>
    </w:p>
    <w:p w:rsidR="00E71C56" w:rsidRPr="005E6E10" w:rsidRDefault="00E71C56" w:rsidP="00E71C56">
      <w:pPr>
        <w:tabs>
          <w:tab w:val="left" w:pos="6237"/>
        </w:tabs>
      </w:pPr>
      <w:r w:rsidRPr="005E6E10">
        <w:t xml:space="preserve">                                                                                                               к Контракту</w:t>
      </w:r>
    </w:p>
    <w:p w:rsidR="00E71C56" w:rsidRPr="005E6E10" w:rsidRDefault="00E71C56" w:rsidP="00E71C56">
      <w:pPr>
        <w:tabs>
          <w:tab w:val="left" w:pos="6237"/>
        </w:tabs>
      </w:pPr>
      <w:r w:rsidRPr="005E6E10">
        <w:t xml:space="preserve">                                                                                                               № ___________________</w:t>
      </w:r>
    </w:p>
    <w:p w:rsidR="00E71C56" w:rsidRPr="005E6E10" w:rsidRDefault="00E71C56" w:rsidP="00E71C56">
      <w:pPr>
        <w:rPr>
          <w:rFonts w:eastAsia="Symbol"/>
        </w:rPr>
      </w:pPr>
      <w:r w:rsidRPr="005E6E10">
        <w:rPr>
          <w:rFonts w:eastAsia="Symbol"/>
        </w:rPr>
        <w:t xml:space="preserve">                                                                                                               от «___» _________2026г.</w:t>
      </w:r>
    </w:p>
    <w:p w:rsidR="009B6C15" w:rsidRPr="005E6E10" w:rsidRDefault="009B6C15" w:rsidP="009B6C15">
      <w:pPr>
        <w:autoSpaceDE w:val="0"/>
        <w:autoSpaceDN w:val="0"/>
        <w:adjustRightInd w:val="0"/>
        <w:ind w:left="5812"/>
        <w:jc w:val="right"/>
      </w:pPr>
    </w:p>
    <w:p w:rsidR="00C8060A" w:rsidRPr="005E6E10" w:rsidRDefault="00C8060A" w:rsidP="00C8060A">
      <w:pPr>
        <w:tabs>
          <w:tab w:val="left" w:pos="7153"/>
        </w:tabs>
        <w:ind w:right="21"/>
        <w:jc w:val="left"/>
        <w:rPr>
          <w:color w:val="000000"/>
        </w:rPr>
      </w:pPr>
    </w:p>
    <w:p w:rsidR="00C8060A" w:rsidRPr="005E6E10" w:rsidRDefault="00C8060A" w:rsidP="00C8060A">
      <w:pPr>
        <w:jc w:val="center"/>
        <w:rPr>
          <w:b/>
        </w:rPr>
      </w:pPr>
      <w:r w:rsidRPr="005E6E10">
        <w:rPr>
          <w:b/>
        </w:rPr>
        <w:t>Техническое задание</w:t>
      </w:r>
    </w:p>
    <w:p w:rsidR="00C8060A" w:rsidRPr="005E6E10" w:rsidRDefault="00C8060A" w:rsidP="00C8060A">
      <w:pPr>
        <w:ind w:firstLine="709"/>
        <w:rPr>
          <w:b/>
          <w:bCs/>
        </w:rPr>
      </w:pPr>
    </w:p>
    <w:p w:rsidR="00C8060A" w:rsidRPr="005E6E10" w:rsidRDefault="00C8060A" w:rsidP="00C8060A">
      <w:pPr>
        <w:ind w:firstLine="709"/>
        <w:rPr>
          <w:b/>
          <w:bCs/>
        </w:rPr>
      </w:pPr>
      <w:r w:rsidRPr="005E6E10">
        <w:rPr>
          <w:b/>
          <w:bCs/>
        </w:rPr>
        <w:t>1. Заказчик:</w:t>
      </w:r>
    </w:p>
    <w:p w:rsidR="00C8060A" w:rsidRPr="005E6E10" w:rsidRDefault="00C8060A" w:rsidP="00C8060A">
      <w:pPr>
        <w:ind w:firstLine="709"/>
      </w:pPr>
      <w:r w:rsidRPr="005E6E10">
        <w:t>Федеральное казенное учреждение «Налог-Сервис» Федеральной налоговой службы</w:t>
      </w:r>
      <w:r w:rsidRPr="005E6E10">
        <w:rPr>
          <w:bCs/>
        </w:rPr>
        <w:t xml:space="preserve"> (</w:t>
      </w:r>
      <w:r w:rsidRPr="005E6E10">
        <w:t>г. Москва) (ФКУ «Налог-Сервис» ФНС России).</w:t>
      </w:r>
    </w:p>
    <w:p w:rsidR="00C8060A" w:rsidRPr="005E6E10" w:rsidRDefault="00C8060A" w:rsidP="00C8060A">
      <w:pPr>
        <w:ind w:firstLine="709"/>
        <w:rPr>
          <w:color w:val="000000"/>
        </w:rPr>
      </w:pPr>
      <w:r w:rsidRPr="005E6E10">
        <w:rPr>
          <w:b/>
          <w:bCs/>
        </w:rPr>
        <w:t xml:space="preserve">2. Поставщик: </w:t>
      </w:r>
      <w:r w:rsidR="00E71C56" w:rsidRPr="005E6E10">
        <w:rPr>
          <w:b/>
          <w:bCs/>
        </w:rPr>
        <w:t>____________________________</w:t>
      </w:r>
      <w:r w:rsidRPr="005E6E10">
        <w:rPr>
          <w:color w:val="000000"/>
        </w:rPr>
        <w:t>.</w:t>
      </w:r>
    </w:p>
    <w:p w:rsidR="00C8060A" w:rsidRPr="005E6E10" w:rsidRDefault="00C8060A" w:rsidP="00C8060A">
      <w:pPr>
        <w:ind w:firstLine="708"/>
        <w:rPr>
          <w:b/>
        </w:rPr>
      </w:pPr>
      <w:r w:rsidRPr="005E6E10">
        <w:rPr>
          <w:b/>
        </w:rPr>
        <w:t>3. Предмет Контракта:</w:t>
      </w:r>
    </w:p>
    <w:p w:rsidR="00C8060A" w:rsidRPr="005E6E10" w:rsidRDefault="00C8060A" w:rsidP="00C8060A">
      <w:pPr>
        <w:ind w:firstLine="708"/>
      </w:pPr>
      <w:r w:rsidRPr="005E6E10">
        <w:rPr>
          <w:rFonts w:eastAsia="Calibri"/>
        </w:rPr>
        <w:t xml:space="preserve">Поставщик по условиям Контракта принимает на себя обязательства по </w:t>
      </w:r>
      <w:r w:rsidRPr="005E6E10">
        <w:t>поста</w:t>
      </w:r>
      <w:r w:rsidR="006C0356" w:rsidRPr="005E6E10">
        <w:t xml:space="preserve">вке средств защиты информации </w:t>
      </w:r>
      <w:proofErr w:type="spellStart"/>
      <w:r w:rsidRPr="005E6E10">
        <w:t>Рутокен</w:t>
      </w:r>
      <w:proofErr w:type="spellEnd"/>
      <w:r w:rsidRPr="005E6E10">
        <w:t xml:space="preserve"> </w:t>
      </w:r>
      <w:r w:rsidRPr="005E6E10">
        <w:rPr>
          <w:lang w:val="en-US"/>
        </w:rPr>
        <w:t>Lite</w:t>
      </w:r>
      <w:r w:rsidRPr="005E6E10">
        <w:t xml:space="preserve"> версии 5 (</w:t>
      </w:r>
      <w:proofErr w:type="spellStart"/>
      <w:r w:rsidRPr="005E6E10">
        <w:t>Рутокен</w:t>
      </w:r>
      <w:proofErr w:type="spellEnd"/>
      <w:r w:rsidRPr="005E6E10">
        <w:t xml:space="preserve"> </w:t>
      </w:r>
      <w:r w:rsidRPr="005E6E10">
        <w:rPr>
          <w:lang w:val="en-US"/>
        </w:rPr>
        <w:t>Lite</w:t>
      </w:r>
      <w:r w:rsidRPr="005E6E10">
        <w:t xml:space="preserve"> 1010), сертифицированный ФСТЭК, сертификат от 08.09.2022 № 4582 до 08.09.2027</w:t>
      </w:r>
      <w:r w:rsidR="00897466" w:rsidRPr="005E6E10">
        <w:t xml:space="preserve"> и </w:t>
      </w:r>
      <w:r w:rsidR="00897466" w:rsidRPr="005E6E10">
        <w:rPr>
          <w:sz w:val="22"/>
          <w:szCs w:val="22"/>
        </w:rPr>
        <w:t xml:space="preserve">ключевой носитель </w:t>
      </w:r>
      <w:proofErr w:type="spellStart"/>
      <w:r w:rsidR="00897466" w:rsidRPr="005E6E10">
        <w:rPr>
          <w:sz w:val="22"/>
          <w:szCs w:val="22"/>
        </w:rPr>
        <w:t>Рутокен</w:t>
      </w:r>
      <w:proofErr w:type="spellEnd"/>
      <w:r w:rsidR="00897466" w:rsidRPr="005E6E10">
        <w:rPr>
          <w:sz w:val="22"/>
          <w:szCs w:val="22"/>
        </w:rPr>
        <w:t xml:space="preserve"> ЭЦП 3.0 3220, сертификат соответствия ФСБ от 01.12.2022 № СФ/124-5291 до </w:t>
      </w:r>
      <w:proofErr w:type="gramStart"/>
      <w:r w:rsidR="00897466" w:rsidRPr="005E6E10">
        <w:rPr>
          <w:sz w:val="22"/>
          <w:szCs w:val="22"/>
        </w:rPr>
        <w:t>01.05.2027</w:t>
      </w:r>
      <w:r w:rsidR="00897466" w:rsidRPr="005E6E10">
        <w:t xml:space="preserve"> </w:t>
      </w:r>
      <w:r w:rsidRPr="005E6E10">
        <w:t xml:space="preserve"> (</w:t>
      </w:r>
      <w:proofErr w:type="gramEnd"/>
      <w:r w:rsidRPr="005E6E10">
        <w:t>далее – Товар).</w:t>
      </w:r>
    </w:p>
    <w:p w:rsidR="00C8060A" w:rsidRPr="005E6E10" w:rsidRDefault="00C8060A" w:rsidP="00C8060A">
      <w:pPr>
        <w:ind w:firstLine="709"/>
        <w:rPr>
          <w:b/>
        </w:rPr>
      </w:pPr>
      <w:r w:rsidRPr="005E6E10">
        <w:rPr>
          <w:b/>
        </w:rPr>
        <w:t>4.Наимнование и количество Товара: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C8060A" w:rsidRPr="005E6E10" w:rsidTr="00DB125E">
        <w:trPr>
          <w:trHeight w:val="630"/>
        </w:trPr>
        <w:tc>
          <w:tcPr>
            <w:tcW w:w="795" w:type="dxa"/>
            <w:vAlign w:val="center"/>
          </w:tcPr>
          <w:p w:rsidR="00C8060A" w:rsidRPr="005E6E10" w:rsidRDefault="00C8060A" w:rsidP="00DB125E">
            <w:pPr>
              <w:keepNext/>
              <w:keepLines/>
              <w:outlineLvl w:val="5"/>
              <w:rPr>
                <w:b/>
                <w:color w:val="000000"/>
              </w:rPr>
            </w:pPr>
            <w:r w:rsidRPr="005E6E10">
              <w:rPr>
                <w:b/>
                <w:color w:val="000000"/>
              </w:rPr>
              <w:t>№ п/п</w:t>
            </w:r>
          </w:p>
        </w:tc>
        <w:tc>
          <w:tcPr>
            <w:tcW w:w="7804" w:type="dxa"/>
            <w:vAlign w:val="center"/>
          </w:tcPr>
          <w:p w:rsidR="00C8060A" w:rsidRPr="005E6E10" w:rsidRDefault="00C8060A" w:rsidP="00DB125E">
            <w:pPr>
              <w:keepNext/>
              <w:keepLines/>
              <w:outlineLvl w:val="5"/>
              <w:rPr>
                <w:b/>
                <w:color w:val="000000"/>
              </w:rPr>
            </w:pPr>
            <w:r w:rsidRPr="005E6E10">
              <w:rPr>
                <w:b/>
                <w:color w:val="000000"/>
              </w:rPr>
              <w:t>Наименование Товара</w:t>
            </w:r>
          </w:p>
        </w:tc>
        <w:tc>
          <w:tcPr>
            <w:tcW w:w="1316" w:type="dxa"/>
            <w:vAlign w:val="center"/>
          </w:tcPr>
          <w:p w:rsidR="00C8060A" w:rsidRPr="005E6E10" w:rsidRDefault="00C8060A" w:rsidP="00DB125E">
            <w:pPr>
              <w:keepNext/>
              <w:keepLines/>
              <w:outlineLvl w:val="5"/>
              <w:rPr>
                <w:b/>
                <w:color w:val="000000"/>
              </w:rPr>
            </w:pPr>
            <w:r w:rsidRPr="005E6E10">
              <w:rPr>
                <w:b/>
                <w:color w:val="000000"/>
              </w:rPr>
              <w:t>Кол-во, шт.</w:t>
            </w:r>
          </w:p>
        </w:tc>
      </w:tr>
      <w:tr w:rsidR="00C8060A" w:rsidRPr="005E6E10" w:rsidTr="00DB125E">
        <w:trPr>
          <w:trHeight w:val="880"/>
        </w:trPr>
        <w:tc>
          <w:tcPr>
            <w:tcW w:w="795" w:type="dxa"/>
            <w:vAlign w:val="center"/>
          </w:tcPr>
          <w:p w:rsidR="00C8060A" w:rsidRPr="005E6E10" w:rsidRDefault="00C8060A" w:rsidP="00DB125E">
            <w:pPr>
              <w:rPr>
                <w:color w:val="000000"/>
                <w:lang w:val="en-US"/>
              </w:rPr>
            </w:pPr>
            <w:r w:rsidRPr="005E6E10">
              <w:rPr>
                <w:color w:val="000000"/>
                <w:lang w:val="en-US"/>
              </w:rPr>
              <w:t>1.</w:t>
            </w:r>
          </w:p>
        </w:tc>
        <w:tc>
          <w:tcPr>
            <w:tcW w:w="7804" w:type="dxa"/>
            <w:shd w:val="clear" w:color="auto" w:fill="auto"/>
            <w:vAlign w:val="center"/>
          </w:tcPr>
          <w:p w:rsidR="00C8060A" w:rsidRPr="005E6E10" w:rsidRDefault="00C8060A" w:rsidP="00DB125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roofErr w:type="spellStart"/>
            <w:r w:rsidRPr="005E6E10">
              <w:t>Рутокен</w:t>
            </w:r>
            <w:proofErr w:type="spellEnd"/>
            <w:r w:rsidRPr="005E6E10">
              <w:t xml:space="preserve"> </w:t>
            </w:r>
            <w:r w:rsidRPr="005E6E10">
              <w:rPr>
                <w:lang w:val="en-US"/>
              </w:rPr>
              <w:t>Lite</w:t>
            </w:r>
            <w:r w:rsidRPr="005E6E10">
              <w:t xml:space="preserve"> версии 5 (</w:t>
            </w:r>
            <w:proofErr w:type="spellStart"/>
            <w:r w:rsidRPr="005E6E10">
              <w:t>Рутокен</w:t>
            </w:r>
            <w:proofErr w:type="spellEnd"/>
            <w:r w:rsidRPr="005E6E10">
              <w:t xml:space="preserve"> </w:t>
            </w:r>
            <w:r w:rsidRPr="005E6E10">
              <w:rPr>
                <w:lang w:val="en-US"/>
              </w:rPr>
              <w:t>Lite</w:t>
            </w:r>
            <w:r w:rsidRPr="005E6E10">
              <w:t xml:space="preserve"> 1010), сертифицированный ФСТЭК, сертификат от 08.09.2022 № 4582 до 08.09.2027</w:t>
            </w:r>
          </w:p>
        </w:tc>
        <w:tc>
          <w:tcPr>
            <w:tcW w:w="1316" w:type="dxa"/>
            <w:vAlign w:val="center"/>
          </w:tcPr>
          <w:p w:rsidR="00C8060A" w:rsidRPr="005E6E10" w:rsidRDefault="00897466" w:rsidP="00DB125E">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5E6E10">
              <w:rPr>
                <w:color w:val="000000"/>
              </w:rPr>
              <w:t xml:space="preserve">       11</w:t>
            </w:r>
          </w:p>
        </w:tc>
      </w:tr>
      <w:tr w:rsidR="00897466" w:rsidRPr="005E6E10" w:rsidTr="00DB125E">
        <w:trPr>
          <w:trHeight w:val="880"/>
        </w:trPr>
        <w:tc>
          <w:tcPr>
            <w:tcW w:w="795" w:type="dxa"/>
            <w:vAlign w:val="center"/>
          </w:tcPr>
          <w:p w:rsidR="00897466" w:rsidRPr="005E6E10" w:rsidRDefault="00897466" w:rsidP="00DB125E">
            <w:pPr>
              <w:rPr>
                <w:color w:val="000000"/>
              </w:rPr>
            </w:pPr>
            <w:r w:rsidRPr="005E6E10">
              <w:rPr>
                <w:color w:val="000000"/>
              </w:rPr>
              <w:t>2</w:t>
            </w:r>
          </w:p>
        </w:tc>
        <w:tc>
          <w:tcPr>
            <w:tcW w:w="7804" w:type="dxa"/>
            <w:shd w:val="clear" w:color="auto" w:fill="auto"/>
            <w:vAlign w:val="center"/>
          </w:tcPr>
          <w:p w:rsidR="00897466" w:rsidRPr="005E6E10" w:rsidRDefault="00897466" w:rsidP="00DB125E">
            <w:pPr>
              <w:tabs>
                <w:tab w:val="left" w:pos="-720"/>
                <w:tab w:val="left" w:pos="0"/>
                <w:tab w:val="left" w:pos="720"/>
                <w:tab w:val="left" w:pos="1440"/>
                <w:tab w:val="left" w:pos="2160"/>
                <w:tab w:val="left" w:pos="2880"/>
                <w:tab w:val="left" w:pos="3600"/>
                <w:tab w:val="left" w:pos="4320"/>
              </w:tabs>
              <w:autoSpaceDE w:val="0"/>
              <w:autoSpaceDN w:val="0"/>
              <w:adjustRightInd w:val="0"/>
            </w:pPr>
            <w:r w:rsidRPr="005E6E10">
              <w:rPr>
                <w:sz w:val="22"/>
                <w:szCs w:val="22"/>
              </w:rPr>
              <w:t xml:space="preserve">Ключевой носитель </w:t>
            </w:r>
            <w:proofErr w:type="spellStart"/>
            <w:r w:rsidRPr="005E6E10">
              <w:rPr>
                <w:sz w:val="22"/>
                <w:szCs w:val="22"/>
              </w:rPr>
              <w:t>Рутокен</w:t>
            </w:r>
            <w:proofErr w:type="spellEnd"/>
            <w:r w:rsidRPr="005E6E10">
              <w:rPr>
                <w:sz w:val="22"/>
                <w:szCs w:val="22"/>
              </w:rPr>
              <w:t xml:space="preserve"> ЭЦП 3.0 3220, сертификат соответствия ФСБ от 01.12.2022 № СФ/124-5291 до 01.05.2027</w:t>
            </w:r>
          </w:p>
        </w:tc>
        <w:tc>
          <w:tcPr>
            <w:tcW w:w="1316" w:type="dxa"/>
            <w:vAlign w:val="center"/>
          </w:tcPr>
          <w:p w:rsidR="00897466" w:rsidRPr="005E6E10" w:rsidRDefault="00897466" w:rsidP="00897466">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rPr>
            </w:pPr>
            <w:r w:rsidRPr="005E6E10">
              <w:rPr>
                <w:color w:val="000000"/>
              </w:rPr>
              <w:t>2</w:t>
            </w:r>
          </w:p>
        </w:tc>
      </w:tr>
    </w:tbl>
    <w:p w:rsidR="00C8060A" w:rsidRPr="005E6E10" w:rsidRDefault="00C8060A" w:rsidP="00C8060A">
      <w:pPr>
        <w:ind w:firstLine="708"/>
        <w:rPr>
          <w:b/>
        </w:rPr>
      </w:pPr>
    </w:p>
    <w:p w:rsidR="00C8060A" w:rsidRPr="005E6E10" w:rsidRDefault="00C8060A" w:rsidP="00C8060A">
      <w:pPr>
        <w:ind w:firstLine="709"/>
        <w:contextualSpacing/>
        <w:rPr>
          <w:bCs/>
          <w:lang w:eastAsia="ar-SA"/>
        </w:rPr>
      </w:pPr>
      <w:r w:rsidRPr="005E6E10">
        <w:rPr>
          <w:b/>
        </w:rPr>
        <w:t>5. Адрес поставки Товара:</w:t>
      </w:r>
      <w:r w:rsidRPr="005E6E10">
        <w:t xml:space="preserve"> 601204, Владимирская область, г. </w:t>
      </w:r>
      <w:proofErr w:type="spellStart"/>
      <w:r w:rsidRPr="005E6E10">
        <w:t>Собинка</w:t>
      </w:r>
      <w:proofErr w:type="spellEnd"/>
      <w:r w:rsidRPr="005E6E10">
        <w:t>, пл. Карла Маркса, д.2, помещение 3 (4 этаж)</w:t>
      </w:r>
    </w:p>
    <w:p w:rsidR="00C8060A" w:rsidRPr="005E6E10" w:rsidRDefault="00C8060A" w:rsidP="00C8060A">
      <w:pPr>
        <w:autoSpaceDE w:val="0"/>
        <w:autoSpaceDN w:val="0"/>
        <w:adjustRightInd w:val="0"/>
        <w:ind w:right="-42" w:firstLine="708"/>
      </w:pPr>
      <w:r w:rsidRPr="005E6E10">
        <w:rPr>
          <w:b/>
        </w:rPr>
        <w:t>6. Срок поставки Товара:</w:t>
      </w:r>
      <w:r w:rsidRPr="005E6E10">
        <w:t xml:space="preserve"> Товар поставляется Заказчику силами и средствами Поставщика в течение 30 (Тридцати) календарных дней с даты подписания Контракта.</w:t>
      </w:r>
    </w:p>
    <w:p w:rsidR="00C8060A" w:rsidRPr="005E6E10" w:rsidRDefault="00C8060A" w:rsidP="00C8060A">
      <w:pPr>
        <w:ind w:firstLine="708"/>
        <w:rPr>
          <w:b/>
        </w:rPr>
      </w:pPr>
      <w:r w:rsidRPr="005E6E10">
        <w:rPr>
          <w:b/>
        </w:rPr>
        <w:t xml:space="preserve">7. Перечень </w:t>
      </w:r>
      <w:r w:rsidR="00580C35" w:rsidRPr="005E6E10">
        <w:rPr>
          <w:b/>
        </w:rPr>
        <w:t>требований к</w:t>
      </w:r>
      <w:r w:rsidRPr="005E6E10">
        <w:rPr>
          <w:b/>
        </w:rPr>
        <w:t xml:space="preserve"> техническим характеристикам Товара:</w:t>
      </w:r>
    </w:p>
    <w:p w:rsidR="00C8060A" w:rsidRPr="005E6E10" w:rsidRDefault="00C8060A" w:rsidP="00C8060A">
      <w:pPr>
        <w:ind w:firstLine="708"/>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8000"/>
      </w:tblGrid>
      <w:tr w:rsidR="00C8060A" w:rsidRPr="005E6E10" w:rsidTr="00DB125E">
        <w:trPr>
          <w:tblCellSpacing w:w="15" w:type="dxa"/>
        </w:trPr>
        <w:tc>
          <w:tcPr>
            <w:tcW w:w="0" w:type="auto"/>
            <w:tcMar>
              <w:top w:w="15" w:type="dxa"/>
              <w:left w:w="15" w:type="dxa"/>
              <w:bottom w:w="15" w:type="dxa"/>
              <w:right w:w="15" w:type="dxa"/>
            </w:tcMar>
            <w:hideMark/>
          </w:tcPr>
          <w:p w:rsidR="00C8060A" w:rsidRPr="005E6E10" w:rsidRDefault="00C8060A" w:rsidP="00DB125E">
            <w:pPr>
              <w:jc w:val="center"/>
              <w:rPr>
                <w:b/>
              </w:rPr>
            </w:pPr>
            <w:r w:rsidRPr="005E6E10">
              <w:rPr>
                <w:b/>
              </w:rPr>
              <w:t>Параметр</w:t>
            </w:r>
          </w:p>
        </w:tc>
        <w:tc>
          <w:tcPr>
            <w:tcW w:w="0" w:type="auto"/>
            <w:tcMar>
              <w:top w:w="15" w:type="dxa"/>
              <w:left w:w="15" w:type="dxa"/>
              <w:bottom w:w="15" w:type="dxa"/>
              <w:right w:w="15" w:type="dxa"/>
            </w:tcMar>
            <w:hideMark/>
          </w:tcPr>
          <w:p w:rsidR="00C8060A" w:rsidRPr="005E6E10" w:rsidRDefault="00C8060A" w:rsidP="00DB125E">
            <w:pPr>
              <w:jc w:val="center"/>
              <w:rPr>
                <w:b/>
              </w:rPr>
            </w:pPr>
            <w:r w:rsidRPr="005E6E10">
              <w:rPr>
                <w:b/>
              </w:rPr>
              <w:t>Значение</w:t>
            </w:r>
          </w:p>
        </w:tc>
      </w:tr>
      <w:tr w:rsidR="00C8060A" w:rsidRPr="005E6E10" w:rsidTr="00DB125E">
        <w:trPr>
          <w:tblCellSpacing w:w="15" w:type="dxa"/>
        </w:trPr>
        <w:tc>
          <w:tcPr>
            <w:tcW w:w="0" w:type="auto"/>
            <w:tcMar>
              <w:top w:w="15" w:type="dxa"/>
              <w:left w:w="15" w:type="dxa"/>
              <w:bottom w:w="15" w:type="dxa"/>
              <w:right w:w="15" w:type="dxa"/>
            </w:tcMar>
            <w:vAlign w:val="center"/>
          </w:tcPr>
          <w:p w:rsidR="00C8060A" w:rsidRPr="005E6E10" w:rsidRDefault="00C8060A" w:rsidP="00DB125E">
            <w:r w:rsidRPr="005E6E10">
              <w:t>Тип носителя</w:t>
            </w:r>
          </w:p>
        </w:tc>
        <w:tc>
          <w:tcPr>
            <w:tcW w:w="0" w:type="auto"/>
            <w:tcMar>
              <w:top w:w="15" w:type="dxa"/>
              <w:left w:w="15" w:type="dxa"/>
              <w:bottom w:w="15" w:type="dxa"/>
              <w:right w:w="15" w:type="dxa"/>
            </w:tcMar>
            <w:vAlign w:val="center"/>
          </w:tcPr>
          <w:p w:rsidR="00C8060A" w:rsidRPr="005E6E10" w:rsidRDefault="00C8060A" w:rsidP="00DB125E">
            <w:r w:rsidRPr="005E6E10">
              <w:rPr>
                <w:lang w:val="en-US"/>
              </w:rPr>
              <w:t>USB-</w:t>
            </w:r>
            <w:proofErr w:type="spellStart"/>
            <w:r w:rsidRPr="005E6E10">
              <w:t>токен</w:t>
            </w:r>
            <w:bookmarkStart w:id="0" w:name="_GoBack"/>
            <w:bookmarkEnd w:id="0"/>
            <w:proofErr w:type="spellEnd"/>
          </w:p>
        </w:tc>
      </w:tr>
      <w:tr w:rsidR="00C8060A" w:rsidRPr="005E6E10" w:rsidTr="00DB125E">
        <w:trPr>
          <w:tblCellSpacing w:w="15" w:type="dxa"/>
        </w:trPr>
        <w:tc>
          <w:tcPr>
            <w:tcW w:w="0" w:type="auto"/>
            <w:tcMar>
              <w:top w:w="15" w:type="dxa"/>
              <w:left w:w="15" w:type="dxa"/>
              <w:bottom w:w="15" w:type="dxa"/>
              <w:right w:w="15" w:type="dxa"/>
            </w:tcMar>
            <w:vAlign w:val="center"/>
            <w:hideMark/>
          </w:tcPr>
          <w:p w:rsidR="00C8060A" w:rsidRPr="005E6E10" w:rsidRDefault="00C8060A" w:rsidP="00DB125E"/>
          <w:p w:rsidR="00C8060A" w:rsidRPr="005E6E10" w:rsidRDefault="00C8060A" w:rsidP="00DB125E">
            <w:r w:rsidRPr="005E6E10">
              <w:t>Размер EEPROM-памяти на чипе</w:t>
            </w:r>
          </w:p>
        </w:tc>
        <w:tc>
          <w:tcPr>
            <w:tcW w:w="0" w:type="auto"/>
            <w:tcMar>
              <w:top w:w="15" w:type="dxa"/>
              <w:left w:w="15" w:type="dxa"/>
              <w:bottom w:w="15" w:type="dxa"/>
              <w:right w:w="15" w:type="dxa"/>
            </w:tcMar>
            <w:vAlign w:val="center"/>
            <w:hideMark/>
          </w:tcPr>
          <w:p w:rsidR="00C8060A" w:rsidRPr="005E6E10" w:rsidRDefault="00C8060A" w:rsidP="00DB125E">
            <w:pPr>
              <w:rPr>
                <w:lang w:val="en-US"/>
              </w:rPr>
            </w:pPr>
            <w:r w:rsidRPr="005E6E10">
              <w:t xml:space="preserve">128 Кбайт </w:t>
            </w:r>
          </w:p>
        </w:tc>
      </w:tr>
      <w:tr w:rsidR="00C8060A" w:rsidRPr="00580C35" w:rsidTr="00DB125E">
        <w:trPr>
          <w:tblCellSpacing w:w="15" w:type="dxa"/>
        </w:trPr>
        <w:tc>
          <w:tcPr>
            <w:tcW w:w="0" w:type="auto"/>
            <w:tcMar>
              <w:top w:w="15" w:type="dxa"/>
              <w:left w:w="15" w:type="dxa"/>
              <w:bottom w:w="15" w:type="dxa"/>
              <w:right w:w="15" w:type="dxa"/>
            </w:tcMar>
            <w:vAlign w:val="center"/>
            <w:hideMark/>
          </w:tcPr>
          <w:p w:rsidR="00C8060A" w:rsidRPr="005E6E10" w:rsidRDefault="00C8060A" w:rsidP="00DB125E">
            <w:r w:rsidRPr="005E6E10">
              <w:t>Поддерживаемые операционные системы</w:t>
            </w:r>
          </w:p>
        </w:tc>
        <w:tc>
          <w:tcPr>
            <w:tcW w:w="0" w:type="auto"/>
            <w:tcMar>
              <w:top w:w="15" w:type="dxa"/>
              <w:left w:w="15" w:type="dxa"/>
              <w:bottom w:w="15" w:type="dxa"/>
              <w:right w:w="15" w:type="dxa"/>
            </w:tcMar>
            <w:vAlign w:val="center"/>
            <w:hideMark/>
          </w:tcPr>
          <w:p w:rsidR="00C8060A" w:rsidRPr="005E6E10" w:rsidRDefault="00C8060A" w:rsidP="00DB125E">
            <w:pPr>
              <w:jc w:val="left"/>
              <w:rPr>
                <w:lang w:val="en-US"/>
              </w:rPr>
            </w:pPr>
            <w:r w:rsidRPr="005E6E10">
              <w:rPr>
                <w:lang w:val="en-US"/>
              </w:rPr>
              <w:t xml:space="preserve">Microsoft Windows 11/10/8.1/2019/2016/2012R2/8/2012/7/2008R2/Vista/2008/XP/2003, GNU/Linux, Apple </w:t>
            </w:r>
            <w:proofErr w:type="spellStart"/>
            <w:r w:rsidRPr="005E6E10">
              <w:rPr>
                <w:lang w:val="en-US"/>
              </w:rPr>
              <w:t>macOS</w:t>
            </w:r>
            <w:proofErr w:type="spellEnd"/>
            <w:r w:rsidRPr="005E6E10">
              <w:rPr>
                <w:lang w:val="en-US"/>
              </w:rPr>
              <w:t>/OSX</w:t>
            </w:r>
          </w:p>
        </w:tc>
      </w:tr>
      <w:tr w:rsidR="00C8060A" w:rsidRPr="005E6E10" w:rsidTr="00DB125E">
        <w:trPr>
          <w:tblCellSpacing w:w="15" w:type="dxa"/>
        </w:trPr>
        <w:tc>
          <w:tcPr>
            <w:tcW w:w="0" w:type="auto"/>
            <w:tcMar>
              <w:top w:w="15" w:type="dxa"/>
              <w:left w:w="15" w:type="dxa"/>
              <w:bottom w:w="15" w:type="dxa"/>
              <w:right w:w="15" w:type="dxa"/>
            </w:tcMar>
            <w:vAlign w:val="center"/>
            <w:hideMark/>
          </w:tcPr>
          <w:p w:rsidR="00C8060A" w:rsidRPr="005E6E10" w:rsidRDefault="00C8060A" w:rsidP="00DB125E">
            <w:r w:rsidRPr="005E6E10">
              <w:t>Общие характеристики</w:t>
            </w:r>
          </w:p>
        </w:tc>
        <w:tc>
          <w:tcPr>
            <w:tcW w:w="0" w:type="auto"/>
            <w:tcMar>
              <w:top w:w="15" w:type="dxa"/>
              <w:left w:w="15" w:type="dxa"/>
              <w:bottom w:w="15" w:type="dxa"/>
              <w:right w:w="15" w:type="dxa"/>
            </w:tcMar>
            <w:vAlign w:val="center"/>
            <w:hideMark/>
          </w:tcPr>
          <w:p w:rsidR="00C8060A" w:rsidRPr="005E6E10" w:rsidRDefault="00C8060A" w:rsidP="00DB125E">
            <w:r w:rsidRPr="005E6E10">
              <w:t>Современный защищенный микроконтроллер.</w:t>
            </w:r>
          </w:p>
          <w:p w:rsidR="00C8060A" w:rsidRPr="005E6E10" w:rsidRDefault="00C8060A" w:rsidP="00DB125E">
            <w:r w:rsidRPr="005E6E10">
              <w:t>Идентификация с помощью 32-битного уникального серийного номера.</w:t>
            </w:r>
          </w:p>
          <w:p w:rsidR="00C8060A" w:rsidRPr="005E6E10" w:rsidRDefault="00C8060A" w:rsidP="00DB125E">
            <w:r w:rsidRPr="005E6E10">
              <w:t>Интерфейс USB 1.1 и выше.</w:t>
            </w:r>
          </w:p>
          <w:p w:rsidR="00C8060A" w:rsidRPr="005E6E10" w:rsidRDefault="00C8060A" w:rsidP="00DB125E">
            <w:r w:rsidRPr="005E6E10">
              <w:t>32-битный уникальный серийный номер.</w:t>
            </w:r>
          </w:p>
          <w:p w:rsidR="00C8060A" w:rsidRPr="005E6E10" w:rsidRDefault="00C8060A" w:rsidP="00DB125E">
            <w:r w:rsidRPr="005E6E10">
              <w:t>Размеры 58х16х8мм.</w:t>
            </w:r>
          </w:p>
          <w:p w:rsidR="00C8060A" w:rsidRPr="005E6E10" w:rsidRDefault="00C8060A" w:rsidP="00DB125E">
            <w:r w:rsidRPr="005E6E10">
              <w:t>Масса 6,3г.</w:t>
            </w:r>
          </w:p>
        </w:tc>
      </w:tr>
      <w:tr w:rsidR="00C8060A" w:rsidRPr="005E6E10" w:rsidTr="00DB125E">
        <w:trPr>
          <w:tblCellSpacing w:w="15" w:type="dxa"/>
        </w:trPr>
        <w:tc>
          <w:tcPr>
            <w:tcW w:w="0" w:type="auto"/>
            <w:tcMar>
              <w:top w:w="15" w:type="dxa"/>
              <w:left w:w="15" w:type="dxa"/>
              <w:bottom w:w="15" w:type="dxa"/>
              <w:right w:w="15" w:type="dxa"/>
            </w:tcMar>
            <w:vAlign w:val="center"/>
          </w:tcPr>
          <w:p w:rsidR="00C8060A" w:rsidRPr="005E6E10" w:rsidRDefault="00C8060A" w:rsidP="00DB125E">
            <w:r w:rsidRPr="005E6E10">
              <w:t>Файловая система</w:t>
            </w:r>
          </w:p>
        </w:tc>
        <w:tc>
          <w:tcPr>
            <w:tcW w:w="0" w:type="auto"/>
            <w:tcMar>
              <w:top w:w="15" w:type="dxa"/>
              <w:left w:w="15" w:type="dxa"/>
              <w:bottom w:w="15" w:type="dxa"/>
              <w:right w:w="15" w:type="dxa"/>
            </w:tcMar>
            <w:vAlign w:val="center"/>
          </w:tcPr>
          <w:p w:rsidR="00C8060A" w:rsidRPr="005E6E10" w:rsidRDefault="00C8060A" w:rsidP="00DB125E">
            <w:pPr>
              <w:shd w:val="clear" w:color="auto" w:fill="FFFFFF"/>
              <w:spacing w:line="255" w:lineRule="atLeast"/>
              <w:contextualSpacing/>
            </w:pPr>
            <w:r w:rsidRPr="005E6E10">
              <w:t>Встроенная файловая структура по ISO/IEC 7816-4.</w:t>
            </w:r>
          </w:p>
          <w:p w:rsidR="00C8060A" w:rsidRPr="005E6E10" w:rsidRDefault="00C8060A" w:rsidP="00DB125E">
            <w:pPr>
              <w:shd w:val="clear" w:color="auto" w:fill="FFFFFF"/>
              <w:spacing w:line="255" w:lineRule="atLeast"/>
              <w:contextualSpacing/>
            </w:pPr>
            <w:r w:rsidRPr="005E6E10">
              <w:t>Число файловых объектов внутри папки — до 255 включительно.</w:t>
            </w:r>
          </w:p>
          <w:p w:rsidR="00C8060A" w:rsidRPr="005E6E10" w:rsidRDefault="00C8060A" w:rsidP="00DB125E">
            <w:pPr>
              <w:shd w:val="clear" w:color="auto" w:fill="FFFFFF"/>
              <w:spacing w:line="255" w:lineRule="atLeast"/>
              <w:contextualSpacing/>
            </w:pPr>
            <w:r w:rsidRPr="005E6E10">
              <w:t>Уровень вложенности папок ограничен объемом свободной памяти для файловой системы.</w:t>
            </w:r>
          </w:p>
          <w:p w:rsidR="00C8060A" w:rsidRPr="005E6E10" w:rsidRDefault="00C8060A" w:rsidP="00DB125E">
            <w:pPr>
              <w:shd w:val="clear" w:color="auto" w:fill="FFFFFF"/>
              <w:spacing w:line="255" w:lineRule="atLeast"/>
              <w:contextualSpacing/>
            </w:pPr>
            <w:r w:rsidRPr="005E6E10">
              <w:lastRenderedPageBreak/>
              <w:t xml:space="preserve">Использование </w:t>
            </w:r>
            <w:proofErr w:type="spellStart"/>
            <w:r w:rsidRPr="005E6E10">
              <w:t>File</w:t>
            </w:r>
            <w:proofErr w:type="spellEnd"/>
            <w:r w:rsidRPr="005E6E10">
              <w:t xml:space="preserve"> </w:t>
            </w:r>
            <w:proofErr w:type="spellStart"/>
            <w:r w:rsidRPr="005E6E10">
              <w:t>Allocation</w:t>
            </w:r>
            <w:proofErr w:type="spellEnd"/>
            <w:r w:rsidRPr="005E6E10">
              <w:t xml:space="preserve"> </w:t>
            </w:r>
            <w:proofErr w:type="spellStart"/>
            <w:r w:rsidRPr="005E6E10">
              <w:t>Table</w:t>
            </w:r>
            <w:proofErr w:type="spellEnd"/>
            <w:r w:rsidRPr="005E6E10">
              <w:t xml:space="preserve"> (FAT) для оптимального размещения файловых объектов в памяти.</w:t>
            </w:r>
          </w:p>
          <w:p w:rsidR="00C8060A" w:rsidRPr="005E6E10" w:rsidRDefault="00C8060A" w:rsidP="00DB125E">
            <w:pPr>
              <w:shd w:val="clear" w:color="auto" w:fill="FFFFFF"/>
              <w:tabs>
                <w:tab w:val="left" w:pos="176"/>
              </w:tabs>
              <w:spacing w:line="255" w:lineRule="atLeast"/>
              <w:contextualSpacing/>
            </w:pPr>
            <w:r w:rsidRPr="005E6E10">
              <w:t xml:space="preserve">Использование файлов </w:t>
            </w:r>
            <w:proofErr w:type="spellStart"/>
            <w:r w:rsidRPr="005E6E10">
              <w:t>Elementary</w:t>
            </w:r>
            <w:proofErr w:type="spellEnd"/>
            <w:r w:rsidRPr="005E6E10">
              <w:t xml:space="preserve"> </w:t>
            </w:r>
            <w:proofErr w:type="spellStart"/>
            <w:r w:rsidRPr="005E6E10">
              <w:t>File</w:t>
            </w:r>
            <w:proofErr w:type="spellEnd"/>
            <w:r w:rsidRPr="005E6E10">
              <w:t xml:space="preserve"> (файл общего назначения, часть файловой системы устройства) для хранения ключевой информации: ключей шифрования, сертификатов и т. п.</w:t>
            </w:r>
          </w:p>
          <w:p w:rsidR="00C8060A" w:rsidRPr="005E6E10" w:rsidRDefault="00C8060A" w:rsidP="00DB125E">
            <w:pPr>
              <w:shd w:val="clear" w:color="auto" w:fill="FFFFFF"/>
              <w:tabs>
                <w:tab w:val="left" w:pos="176"/>
              </w:tabs>
              <w:spacing w:line="255" w:lineRule="atLeast"/>
              <w:contextualSpacing/>
            </w:pPr>
            <w:r w:rsidRPr="005E6E10">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EF-файлов (</w:t>
            </w:r>
            <w:proofErr w:type="spellStart"/>
            <w:r w:rsidRPr="005E6E10">
              <w:t>Elementary</w:t>
            </w:r>
            <w:proofErr w:type="spellEnd"/>
            <w:r w:rsidRPr="005E6E10">
              <w:t xml:space="preserve"> </w:t>
            </w:r>
            <w:proofErr w:type="spellStart"/>
            <w:r w:rsidRPr="005E6E10">
              <w:t>File</w:t>
            </w:r>
            <w:proofErr w:type="spellEnd"/>
            <w:r w:rsidRPr="005E6E10">
              <w:t>, файл общего назначения, часть файловой системы устройства).</w:t>
            </w:r>
          </w:p>
          <w:p w:rsidR="00C8060A" w:rsidRPr="005E6E10" w:rsidRDefault="00C8060A" w:rsidP="00DB125E">
            <w:pPr>
              <w:shd w:val="clear" w:color="auto" w:fill="FFFFFF"/>
              <w:tabs>
                <w:tab w:val="left" w:pos="176"/>
              </w:tabs>
              <w:spacing w:line="255" w:lineRule="atLeast"/>
              <w:contextualSpacing/>
            </w:pPr>
            <w:r w:rsidRPr="005E6E10">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C8060A" w:rsidRPr="005E6E10" w:rsidTr="00DB125E">
        <w:trPr>
          <w:tblCellSpacing w:w="15" w:type="dxa"/>
        </w:trPr>
        <w:tc>
          <w:tcPr>
            <w:tcW w:w="0" w:type="auto"/>
            <w:tcMar>
              <w:top w:w="15" w:type="dxa"/>
              <w:left w:w="15" w:type="dxa"/>
              <w:bottom w:w="15" w:type="dxa"/>
              <w:right w:w="15" w:type="dxa"/>
            </w:tcMar>
            <w:vAlign w:val="center"/>
          </w:tcPr>
          <w:p w:rsidR="00C8060A" w:rsidRPr="005E6E10" w:rsidRDefault="00C8060A" w:rsidP="00DB125E">
            <w:r w:rsidRPr="005E6E10">
              <w:lastRenderedPageBreak/>
              <w:t>Интерфейсы</w:t>
            </w:r>
          </w:p>
        </w:tc>
        <w:tc>
          <w:tcPr>
            <w:tcW w:w="0" w:type="auto"/>
            <w:tcMar>
              <w:top w:w="15" w:type="dxa"/>
              <w:left w:w="15" w:type="dxa"/>
              <w:bottom w:w="15" w:type="dxa"/>
              <w:right w:w="15" w:type="dxa"/>
            </w:tcMar>
            <w:vAlign w:val="center"/>
          </w:tcPr>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Протокол обмена по ISO 7816-12.</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Поддержка USB CCID: работа без установки драйверов устройства в современных версиях ОС.</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 xml:space="preserve">Поддержка </w:t>
            </w:r>
            <w:r w:rsidRPr="005E6E10">
              <w:rPr>
                <w:rStyle w:val="ConsPlusNormal"/>
                <w:rFonts w:ascii="Times New Roman" w:hAnsi="Times New Roman" w:cs="Times New Roman"/>
                <w:lang w:val="en-US"/>
              </w:rPr>
              <w:t>PC</w:t>
            </w:r>
            <w:r w:rsidRPr="005E6E10">
              <w:rPr>
                <w:rStyle w:val="ConsPlusNormal"/>
                <w:rFonts w:ascii="Times New Roman" w:hAnsi="Times New Roman" w:cs="Times New Roman"/>
              </w:rPr>
              <w:t>/</w:t>
            </w:r>
            <w:r w:rsidRPr="005E6E10">
              <w:rPr>
                <w:rStyle w:val="ConsPlusNormal"/>
                <w:rFonts w:ascii="Times New Roman" w:hAnsi="Times New Roman" w:cs="Times New Roman"/>
                <w:lang w:val="en-US"/>
              </w:rPr>
              <w:t>SC</w:t>
            </w:r>
            <w:r w:rsidRPr="005E6E10">
              <w:rPr>
                <w:rStyle w:val="ConsPlusNormal"/>
                <w:rFonts w:ascii="Times New Roman" w:hAnsi="Times New Roman" w:cs="Times New Roman"/>
              </w:rPr>
              <w:t>.</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lang w:val="en-US"/>
              </w:rPr>
              <w:t>Microsoft</w:t>
            </w:r>
            <w:r w:rsidRPr="005E6E10">
              <w:rPr>
                <w:rStyle w:val="ConsPlusNormal"/>
                <w:rFonts w:ascii="Times New Roman" w:hAnsi="Times New Roman" w:cs="Times New Roman"/>
              </w:rPr>
              <w:t xml:space="preserve"> </w:t>
            </w:r>
            <w:r w:rsidRPr="005E6E10">
              <w:rPr>
                <w:rStyle w:val="ConsPlusNormal"/>
                <w:rFonts w:ascii="Times New Roman" w:hAnsi="Times New Roman" w:cs="Times New Roman"/>
                <w:lang w:val="en-US"/>
              </w:rPr>
              <w:t>Crypto</w:t>
            </w:r>
            <w:r w:rsidRPr="005E6E10">
              <w:rPr>
                <w:rStyle w:val="ConsPlusNormal"/>
                <w:rFonts w:ascii="Times New Roman" w:hAnsi="Times New Roman" w:cs="Times New Roman"/>
              </w:rPr>
              <w:t xml:space="preserve"> </w:t>
            </w:r>
            <w:r w:rsidRPr="005E6E10">
              <w:rPr>
                <w:rStyle w:val="ConsPlusNormal"/>
                <w:rFonts w:ascii="Times New Roman" w:hAnsi="Times New Roman" w:cs="Times New Roman"/>
                <w:lang w:val="en-US"/>
              </w:rPr>
              <w:t>API</w:t>
            </w:r>
            <w:r w:rsidRPr="005E6E10">
              <w:rPr>
                <w:rStyle w:val="ConsPlusNormal"/>
                <w:rFonts w:ascii="Times New Roman" w:hAnsi="Times New Roman" w:cs="Times New Roman"/>
              </w:rPr>
              <w:t>.</w:t>
            </w:r>
          </w:p>
          <w:p w:rsidR="00C8060A" w:rsidRPr="005E6E10" w:rsidRDefault="00C8060A" w:rsidP="00DB125E">
            <w:pPr>
              <w:shd w:val="clear" w:color="auto" w:fill="FFFFFF"/>
              <w:rPr>
                <w:rStyle w:val="ConsPlusNormal"/>
                <w:rFonts w:ascii="Times New Roman" w:hAnsi="Times New Roman" w:cs="Times New Roman"/>
                <w:lang w:val="en-US"/>
              </w:rPr>
            </w:pPr>
            <w:r w:rsidRPr="005E6E10">
              <w:rPr>
                <w:rStyle w:val="ConsPlusNormal"/>
                <w:rFonts w:ascii="Times New Roman" w:hAnsi="Times New Roman" w:cs="Times New Roman"/>
                <w:lang w:val="en-US"/>
              </w:rPr>
              <w:t xml:space="preserve">Microsoft </w:t>
            </w:r>
            <w:proofErr w:type="spellStart"/>
            <w:r w:rsidRPr="005E6E10">
              <w:rPr>
                <w:rStyle w:val="ConsPlusNormal"/>
                <w:rFonts w:ascii="Times New Roman" w:hAnsi="Times New Roman" w:cs="Times New Roman"/>
                <w:lang w:val="en-US"/>
              </w:rPr>
              <w:t>SmartCard</w:t>
            </w:r>
            <w:proofErr w:type="spellEnd"/>
            <w:r w:rsidRPr="005E6E10">
              <w:rPr>
                <w:rStyle w:val="ConsPlusNormal"/>
                <w:rFonts w:ascii="Times New Roman" w:hAnsi="Times New Roman" w:cs="Times New Roman"/>
                <w:lang w:val="en-US"/>
              </w:rPr>
              <w:t xml:space="preserve"> API.</w:t>
            </w:r>
          </w:p>
          <w:p w:rsidR="00C8060A" w:rsidRPr="005E6E10" w:rsidRDefault="00C8060A" w:rsidP="00DB125E">
            <w:pPr>
              <w:shd w:val="clear" w:color="auto" w:fill="FFFFFF"/>
              <w:spacing w:after="100" w:afterAutospacing="1"/>
            </w:pPr>
            <w:r w:rsidRPr="005E6E10">
              <w:rPr>
                <w:rStyle w:val="ConsPlusNormal"/>
                <w:rFonts w:ascii="Times New Roman" w:hAnsi="Times New Roman" w:cs="Times New Roman"/>
                <w:lang w:val="en-US"/>
              </w:rPr>
              <w:t>PKCS#11.</w:t>
            </w:r>
          </w:p>
        </w:tc>
      </w:tr>
      <w:tr w:rsidR="00C8060A" w:rsidRPr="005E6E10" w:rsidTr="00DB125E">
        <w:trPr>
          <w:tblCellSpacing w:w="15" w:type="dxa"/>
        </w:trPr>
        <w:tc>
          <w:tcPr>
            <w:tcW w:w="0" w:type="auto"/>
            <w:tcMar>
              <w:top w:w="15" w:type="dxa"/>
              <w:left w:w="15" w:type="dxa"/>
              <w:bottom w:w="15" w:type="dxa"/>
              <w:right w:w="15" w:type="dxa"/>
            </w:tcMar>
            <w:vAlign w:val="center"/>
          </w:tcPr>
          <w:p w:rsidR="00C8060A" w:rsidRPr="005E6E10" w:rsidRDefault="00C8060A" w:rsidP="00DB125E">
            <w:pPr>
              <w:autoSpaceDE w:val="0"/>
              <w:autoSpaceDN w:val="0"/>
              <w:adjustRightInd w:val="0"/>
              <w:spacing w:before="240"/>
            </w:pPr>
            <w:r w:rsidRPr="005E6E10">
              <w:t>Возможности аутентификации владельца</w:t>
            </w:r>
          </w:p>
        </w:tc>
        <w:tc>
          <w:tcPr>
            <w:tcW w:w="0" w:type="auto"/>
            <w:tcMar>
              <w:top w:w="15" w:type="dxa"/>
              <w:left w:w="15" w:type="dxa"/>
              <w:bottom w:w="15" w:type="dxa"/>
              <w:right w:w="15" w:type="dxa"/>
            </w:tcMar>
            <w:vAlign w:val="center"/>
          </w:tcPr>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Двухфакторная аутентификация: по предъявлению самого идентификатора и по предъявлению уникального PIN-кода.</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Поддержка 3 категорий владельцев: Администратор, Пользователь, Гость.</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Поддержка 2-х Глобальных PIN-кодов: Администратора и Пользователя.</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Настраиваемый минимальный размер PIN-кода (для любого PIN-кода настраивается независимо).</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Индикация факта смены Глобальных PIN-кодов с умалчиваемых на оригинальные.</w:t>
            </w:r>
          </w:p>
          <w:p w:rsidR="00C8060A" w:rsidRPr="005E6E10" w:rsidRDefault="00C8060A" w:rsidP="00DB125E">
            <w:pPr>
              <w:shd w:val="clear" w:color="auto" w:fill="FFFFFF"/>
              <w:rPr>
                <w:rStyle w:val="ConsPlusNormal"/>
                <w:rFonts w:ascii="Times New Roman" w:hAnsi="Times New Roman" w:cs="Times New Roman"/>
              </w:rPr>
            </w:pPr>
            <w:r w:rsidRPr="005E6E10">
              <w:rPr>
                <w:rStyle w:val="ConsPlusNormal"/>
                <w:rFonts w:ascii="Times New Roman" w:hAnsi="Times New Roman" w:cs="Times New Roman"/>
              </w:rPr>
              <w:t>Разграничение доступа к файловым объектам в соответствии с уровнем доступа.</w:t>
            </w:r>
          </w:p>
          <w:p w:rsidR="00C8060A" w:rsidRPr="005E6E10" w:rsidRDefault="00C8060A" w:rsidP="00DB125E">
            <w:pPr>
              <w:shd w:val="clear" w:color="auto" w:fill="FFFFFF"/>
            </w:pPr>
            <w:r w:rsidRPr="005E6E10">
              <w:rPr>
                <w:rStyle w:val="ConsPlusNormal"/>
                <w:rFonts w:ascii="Times New Roman" w:hAnsi="Times New Roman" w:cs="Times New Roman"/>
              </w:rPr>
              <w:t>Ограничение числа попыток ввода PIN-кода.</w:t>
            </w:r>
          </w:p>
        </w:tc>
      </w:tr>
    </w:tbl>
    <w:p w:rsidR="00C8060A" w:rsidRPr="005E6E10" w:rsidRDefault="00C8060A" w:rsidP="00C8060A">
      <w:r w:rsidRPr="005E6E10">
        <w:rPr>
          <w:lang w:val="en-US"/>
        </w:rPr>
        <w:t> </w:t>
      </w:r>
    </w:p>
    <w:p w:rsidR="00C8060A" w:rsidRPr="005E6E10" w:rsidRDefault="00C8060A" w:rsidP="00C8060A">
      <w:pPr>
        <w:ind w:firstLine="708"/>
        <w:rPr>
          <w:b/>
        </w:rPr>
      </w:pPr>
      <w:r w:rsidRPr="005E6E10">
        <w:rPr>
          <w:b/>
        </w:rPr>
        <w:t>8. Требования к гарантийному сроку и гарантийному обслуживанию поставляемого Товара:</w:t>
      </w:r>
    </w:p>
    <w:p w:rsidR="00C8060A" w:rsidRPr="005E6E10" w:rsidRDefault="00C8060A" w:rsidP="00C8060A">
      <w:pPr>
        <w:tabs>
          <w:tab w:val="left" w:pos="851"/>
        </w:tabs>
        <w:ind w:firstLine="709"/>
      </w:pPr>
      <w:r w:rsidRPr="005E6E10">
        <w:t>8.1.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C8060A" w:rsidRPr="005E6E10" w:rsidRDefault="00C8060A" w:rsidP="00C8060A">
      <w:pPr>
        <w:tabs>
          <w:tab w:val="left" w:pos="851"/>
        </w:tabs>
        <w:ind w:firstLine="709"/>
      </w:pPr>
      <w:r w:rsidRPr="005E6E10">
        <w:t>8.2. Поставщик гарантирует, что качество и комплектность Товара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C8060A" w:rsidRPr="005E6E10" w:rsidRDefault="00C8060A" w:rsidP="00C8060A">
      <w:pPr>
        <w:tabs>
          <w:tab w:val="left" w:pos="851"/>
        </w:tabs>
        <w:ind w:firstLine="709"/>
      </w:pPr>
      <w:r w:rsidRPr="005E6E10">
        <w:t>8.3. Заказчик вправе требовать полного возмещения убытков, причиненных вследствие поставки Товара ненадлежащего качества.</w:t>
      </w:r>
    </w:p>
    <w:p w:rsidR="00C8060A" w:rsidRPr="005E6E10" w:rsidRDefault="00C8060A" w:rsidP="00C8060A">
      <w:pPr>
        <w:tabs>
          <w:tab w:val="left" w:pos="851"/>
        </w:tabs>
        <w:ind w:firstLine="709"/>
      </w:pPr>
      <w:r w:rsidRPr="005E6E10">
        <w:t>8.4. Срок гарантии на поставляемый Товар устанавливается в течение 12 (Двенадцати) месяцев с момента поставки Товара.</w:t>
      </w:r>
    </w:p>
    <w:p w:rsidR="00C8060A" w:rsidRPr="005E6E10" w:rsidRDefault="00C8060A" w:rsidP="00C8060A">
      <w:pPr>
        <w:tabs>
          <w:tab w:val="left" w:pos="851"/>
        </w:tabs>
        <w:ind w:firstLine="709"/>
      </w:pPr>
      <w:r w:rsidRPr="005E6E10">
        <w:t>8.5.  Гарантийный срок Товара после подписания Сторонами Акта приема-передачи Товара, товарной накладной или Универсального передаточного документа (далее - УПД) должен составлять не менее гарантийного срока производителя, установленного на данный вид Товара, но не менее 12 (Двенадцати) месяцев.</w:t>
      </w:r>
    </w:p>
    <w:p w:rsidR="00C8060A" w:rsidRPr="005E6E10" w:rsidRDefault="00C8060A" w:rsidP="00C8060A">
      <w:pPr>
        <w:tabs>
          <w:tab w:val="left" w:pos="851"/>
        </w:tabs>
        <w:ind w:firstLine="709"/>
      </w:pPr>
      <w:r w:rsidRPr="005E6E10">
        <w:t>8.6. Все расходы, связанные с заменой некачественного Товара (или его элементов) в гарантийный период, несет Поставщик.</w:t>
      </w:r>
    </w:p>
    <w:p w:rsidR="00C8060A" w:rsidRPr="005E6E10" w:rsidRDefault="00C8060A" w:rsidP="00C8060A">
      <w:pPr>
        <w:tabs>
          <w:tab w:val="left" w:pos="851"/>
        </w:tabs>
        <w:ind w:firstLine="709"/>
      </w:pPr>
      <w:r w:rsidRPr="005E6E10">
        <w:t>8.7.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C8060A" w:rsidRPr="005E6E10" w:rsidRDefault="00C8060A" w:rsidP="00C8060A">
      <w:pPr>
        <w:tabs>
          <w:tab w:val="left" w:pos="851"/>
        </w:tabs>
        <w:ind w:firstLine="709"/>
      </w:pPr>
      <w:r w:rsidRPr="005E6E10">
        <w:lastRenderedPageBreak/>
        <w:t>8.8.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C8060A" w:rsidRPr="005E6E10" w:rsidRDefault="00C8060A" w:rsidP="00C8060A">
      <w:pPr>
        <w:tabs>
          <w:tab w:val="left" w:pos="851"/>
        </w:tabs>
        <w:ind w:firstLine="709"/>
      </w:pPr>
      <w:r w:rsidRPr="005E6E10">
        <w:t>8.9. Гарантийный срок на Товар, переданный взамен, устанавливается той же продолжительности, что и на замененный.</w:t>
      </w:r>
    </w:p>
    <w:p w:rsidR="00C8060A" w:rsidRPr="005E6E10" w:rsidRDefault="00C8060A" w:rsidP="0060375E">
      <w:pPr>
        <w:tabs>
          <w:tab w:val="left" w:pos="851"/>
        </w:tabs>
      </w:pPr>
    </w:p>
    <w:p w:rsidR="00C8060A" w:rsidRPr="005E6E10" w:rsidRDefault="00C8060A" w:rsidP="00C806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
          <w:bCs/>
        </w:rPr>
      </w:pPr>
      <w:r w:rsidRPr="005E6E10">
        <w:rPr>
          <w:b/>
          <w:bCs/>
        </w:rPr>
        <w:t>9.   Цена Контракта и порядок расчетов:</w:t>
      </w:r>
    </w:p>
    <w:p w:rsidR="00C8060A" w:rsidRPr="005E6E10" w:rsidRDefault="00C8060A" w:rsidP="00C806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iCs/>
          <w:color w:val="000000"/>
          <w:lang w:eastAsia="ar-SA"/>
        </w:rPr>
      </w:pPr>
      <w:r w:rsidRPr="005E6E10">
        <w:rPr>
          <w:iCs/>
          <w:color w:val="000000"/>
          <w:lang w:eastAsia="ar-SA"/>
        </w:rPr>
        <w:t>9.1.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r w:rsidRPr="005E6E10">
        <w:t>.</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9.2.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9.3.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9.4.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 xml:space="preserve">9.5. </w:t>
      </w:r>
      <w:r w:rsidRPr="005E6E10">
        <w:rPr>
          <w:rFonts w:ascii="Times New Roman" w:hAnsi="Times New Roman" w:cs="Times New Roman"/>
        </w:rPr>
        <w:t>Оплата Товара по настоящему Контракту производится Заказчиком на основании счета</w:t>
      </w:r>
      <w:r w:rsidR="00E71C56" w:rsidRPr="005E6E10">
        <w:rPr>
          <w:rFonts w:ascii="Times New Roman" w:hAnsi="Times New Roman" w:cs="Times New Roman"/>
        </w:rPr>
        <w:t>, счета-фактуры (при наличии НДС)</w:t>
      </w:r>
      <w:r w:rsidRPr="005E6E10">
        <w:rPr>
          <w:rFonts w:ascii="Times New Roman" w:hAnsi="Times New Roman" w:cs="Times New Roman"/>
        </w:rPr>
        <w:t xml:space="preserve"> Поставщика путем перечисления денежных средств на расчетный счет Поставщика в срок </w:t>
      </w:r>
      <w:r w:rsidRPr="005E6E10">
        <w:rPr>
          <w:rFonts w:ascii="Times New Roman" w:hAnsi="Times New Roman" w:cs="Times New Roman"/>
          <w:color w:val="000000" w:themeColor="text1"/>
        </w:rPr>
        <w:t xml:space="preserve">не более 7 (Семи) рабочих </w:t>
      </w:r>
      <w:r w:rsidRPr="005E6E10">
        <w:rPr>
          <w:rFonts w:ascii="Times New Roman" w:hAnsi="Times New Roman" w:cs="Times New Roman"/>
        </w:rPr>
        <w:t>дней с даты подписания Заказчиком Акта приема-передачи товара и товарной накладной (или УПД) в 2 (Двух) экземплярах</w:t>
      </w:r>
      <w:r w:rsidRPr="005E6E10">
        <w:rPr>
          <w:rFonts w:ascii="Times New Roman" w:hAnsi="Times New Roman" w:cs="Times New Roman"/>
          <w:iCs/>
          <w:color w:val="000000"/>
          <w:szCs w:val="24"/>
          <w:lang w:eastAsia="ar-SA"/>
        </w:rPr>
        <w:t>.</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 xml:space="preserve">Все представленные для оплаты документы должны быть скреплены печатью Поставщика (при наличии), подписаны уполномоченными </w:t>
      </w:r>
      <w:r w:rsidR="00E71C56" w:rsidRPr="005E6E10">
        <w:rPr>
          <w:rFonts w:ascii="Times New Roman" w:hAnsi="Times New Roman" w:cs="Times New Roman"/>
          <w:iCs/>
          <w:color w:val="000000"/>
          <w:szCs w:val="24"/>
          <w:lang w:eastAsia="ar-SA"/>
        </w:rPr>
        <w:t>лицами Поставщика</w:t>
      </w:r>
      <w:r w:rsidRPr="005E6E10">
        <w:rPr>
          <w:rFonts w:ascii="Times New Roman" w:hAnsi="Times New Roman" w:cs="Times New Roman"/>
          <w:iCs/>
          <w:color w:val="000000"/>
          <w:szCs w:val="24"/>
          <w:lang w:eastAsia="ar-SA"/>
        </w:rPr>
        <w:t>,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9.6. В случае если Поставщиком не предъявлены документы, указанные в п. 9.5.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C8060A" w:rsidRPr="005E6E10" w:rsidRDefault="00C8060A" w:rsidP="00C8060A">
      <w:pPr>
        <w:pStyle w:val="ConsNonformat"/>
        <w:widowControl/>
        <w:ind w:right="-1" w:firstLine="709"/>
        <w:contextualSpacing/>
        <w:jc w:val="both"/>
        <w:rPr>
          <w:rFonts w:ascii="Times New Roman" w:hAnsi="Times New Roman" w:cs="Times New Roman"/>
          <w:iCs/>
          <w:color w:val="000000"/>
          <w:szCs w:val="24"/>
          <w:lang w:eastAsia="ar-SA"/>
        </w:rPr>
      </w:pPr>
      <w:r w:rsidRPr="005E6E10">
        <w:rPr>
          <w:rFonts w:ascii="Times New Roman" w:hAnsi="Times New Roman" w:cs="Times New Roman"/>
          <w:iCs/>
          <w:color w:val="000000"/>
          <w:szCs w:val="24"/>
          <w:lang w:eastAsia="ar-SA"/>
        </w:rPr>
        <w:t>9.7.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60375E" w:rsidRPr="005E6E10" w:rsidRDefault="0060375E" w:rsidP="00C8060A">
      <w:pPr>
        <w:pStyle w:val="ConsNonformat"/>
        <w:widowControl/>
        <w:ind w:right="-1" w:firstLine="709"/>
        <w:contextualSpacing/>
        <w:jc w:val="both"/>
        <w:rPr>
          <w:rFonts w:ascii="Times New Roman" w:hAnsi="Times New Roman" w:cs="Times New Roman"/>
          <w:iCs/>
          <w:color w:val="000000"/>
          <w:szCs w:val="24"/>
          <w:lang w:eastAsia="ar-SA"/>
        </w:rPr>
      </w:pPr>
    </w:p>
    <w:p w:rsidR="00C8060A" w:rsidRPr="005E6E10" w:rsidRDefault="00C8060A" w:rsidP="00C806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
          <w:bCs/>
        </w:rPr>
      </w:pPr>
      <w:r w:rsidRPr="005E6E10">
        <w:rPr>
          <w:b/>
          <w:bCs/>
        </w:rPr>
        <w:t>10.   Порядок приемки-передачи Товара:</w:t>
      </w:r>
    </w:p>
    <w:p w:rsidR="00C8060A" w:rsidRPr="005E6E10" w:rsidRDefault="00C8060A" w:rsidP="00C8060A">
      <w:pPr>
        <w:tabs>
          <w:tab w:val="left" w:pos="993"/>
        </w:tabs>
        <w:ind w:firstLine="709"/>
        <w:contextualSpacing/>
      </w:pPr>
      <w:r w:rsidRPr="005E6E10">
        <w:rPr>
          <w:bCs/>
        </w:rPr>
        <w:t>10.1.</w:t>
      </w:r>
      <w:r w:rsidRPr="005E6E10">
        <w:rPr>
          <w:b/>
          <w:bCs/>
        </w:rPr>
        <w:t xml:space="preserve"> </w:t>
      </w:r>
      <w:r w:rsidRPr="005E6E10">
        <w:t xml:space="preserve">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C8060A" w:rsidRPr="005E6E10" w:rsidRDefault="00C8060A" w:rsidP="00C8060A">
      <w:pPr>
        <w:ind w:firstLine="567"/>
      </w:pPr>
      <w:r w:rsidRPr="005E6E10">
        <w:t>10.2.  При завершении поставки Товара Поставщик представляет Заказчику следующие подписанные документы: счет, счет-фактуры</w:t>
      </w:r>
      <w:r w:rsidR="00E71C56" w:rsidRPr="005E6E10">
        <w:t xml:space="preserve"> (при наличии НДС)</w:t>
      </w:r>
      <w:r w:rsidRPr="005E6E10">
        <w:t xml:space="preserve">,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rsidR="00C8060A" w:rsidRPr="005E6E10" w:rsidRDefault="00C8060A" w:rsidP="00C8060A">
      <w:pPr>
        <w:ind w:firstLine="567"/>
      </w:pPr>
      <w:r w:rsidRPr="005E6E10">
        <w:t>10.3. Заказчик в течение 3 (Трех) рабочих дней со дня получения документов, указанных в п. 10.2. настоящего Технического задания, обязан их подписать.</w:t>
      </w:r>
    </w:p>
    <w:p w:rsidR="00C8060A" w:rsidRPr="005E6E10" w:rsidRDefault="00C8060A" w:rsidP="00C8060A">
      <w:pPr>
        <w:ind w:firstLine="567"/>
      </w:pPr>
      <w:r w:rsidRPr="005E6E10">
        <w:t xml:space="preserve">10.4. В случае обнаружения несоответствия качества поставляемого Товара Заказчик в течение 3 (Трех) рабочих дней после получения документов, указанных в п. 10.2.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w:t>
      </w:r>
      <w:r w:rsidRPr="005E6E10">
        <w:lastRenderedPageBreak/>
        <w:t>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rsidR="00C8060A" w:rsidRPr="005E6E10" w:rsidRDefault="00C8060A" w:rsidP="00C8060A">
      <w:pPr>
        <w:tabs>
          <w:tab w:val="left" w:pos="-2694"/>
        </w:tabs>
        <w:ind w:firstLine="709"/>
        <w:contextualSpacing/>
        <w:rPr>
          <w:rFonts w:eastAsia="Calibri"/>
          <w:color w:val="000000"/>
          <w:lang w:eastAsia="en-US"/>
        </w:rPr>
      </w:pPr>
      <w:r w:rsidRPr="005E6E10">
        <w:t>10.5. Датой поставки Товара считается дата подписания Заказчиком Акта приема-передачи товара (или УПД) и товарной накладной.</w:t>
      </w:r>
      <w:r w:rsidRPr="005E6E10">
        <w:rPr>
          <w:rFonts w:eastAsia="Calibri"/>
          <w:color w:val="000000"/>
          <w:lang w:eastAsia="en-US"/>
        </w:rPr>
        <w:t xml:space="preserve"> Утвержденный Заказчиком Акт приемки товаров, работ, услуг (по форме 0510452) (Приложение № 3 к настоящему Контракту), является подтверждением взятых Заказчиком обязательств по оплате поставленного Товара.</w:t>
      </w:r>
    </w:p>
    <w:p w:rsidR="00C8060A" w:rsidRPr="005E6E10" w:rsidRDefault="00C8060A" w:rsidP="00C8060A">
      <w:pPr>
        <w:ind w:firstLine="567"/>
      </w:pPr>
      <w:r w:rsidRPr="005E6E10">
        <w:t>10.6.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60375E" w:rsidRPr="005E6E10" w:rsidRDefault="0060375E" w:rsidP="00C8060A">
      <w:pPr>
        <w:ind w:firstLine="567"/>
      </w:pPr>
    </w:p>
    <w:p w:rsidR="00C8060A" w:rsidRPr="005E6E10" w:rsidRDefault="00C8060A" w:rsidP="00C8060A">
      <w:pPr>
        <w:ind w:firstLine="709"/>
        <w:contextualSpacing/>
        <w:jc w:val="left"/>
        <w:rPr>
          <w:b/>
        </w:rPr>
      </w:pPr>
      <w:r w:rsidRPr="005E6E10">
        <w:rPr>
          <w:b/>
        </w:rPr>
        <w:t xml:space="preserve">11. Ответственность Сторон: </w:t>
      </w:r>
    </w:p>
    <w:p w:rsidR="00C8060A" w:rsidRPr="005E6E10" w:rsidRDefault="00C8060A" w:rsidP="00C8060A">
      <w:pPr>
        <w:widowControl w:val="0"/>
        <w:ind w:firstLine="567"/>
      </w:pPr>
      <w:r w:rsidRPr="005E6E10">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C8060A" w:rsidRPr="005E6E10" w:rsidRDefault="00C8060A" w:rsidP="00C8060A">
      <w:pPr>
        <w:widowControl w:val="0"/>
        <w:ind w:firstLine="567"/>
      </w:pPr>
      <w:r w:rsidRPr="005E6E10">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C8060A" w:rsidRPr="005E6E10" w:rsidRDefault="00C8060A" w:rsidP="00C8060A">
      <w:pPr>
        <w:widowControl w:val="0"/>
        <w:ind w:firstLine="567"/>
      </w:pPr>
      <w:r w:rsidRPr="005E6E10">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8060A" w:rsidRPr="005E6E10" w:rsidRDefault="00C8060A" w:rsidP="00C8060A">
      <w:pPr>
        <w:widowControl w:val="0"/>
        <w:ind w:firstLine="567"/>
      </w:pPr>
      <w:r w:rsidRPr="005E6E10">
        <w:t>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8060A" w:rsidRPr="005E6E10" w:rsidRDefault="00C8060A" w:rsidP="00C8060A">
      <w:pPr>
        <w:widowControl w:val="0"/>
        <w:ind w:firstLine="567"/>
      </w:pPr>
      <w:r w:rsidRPr="005E6E10">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8060A" w:rsidRPr="005E6E10" w:rsidRDefault="00C8060A" w:rsidP="00C8060A">
      <w:pPr>
        <w:widowControl w:val="0"/>
        <w:ind w:firstLine="567"/>
      </w:pPr>
      <w:r w:rsidRPr="005E6E10">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8060A" w:rsidRPr="005E6E10" w:rsidRDefault="00C8060A" w:rsidP="00C8060A">
      <w:pPr>
        <w:widowControl w:val="0"/>
        <w:ind w:firstLine="567"/>
      </w:pPr>
      <w:r w:rsidRPr="005E6E10">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60A" w:rsidRPr="005E6E10" w:rsidRDefault="00C8060A" w:rsidP="00C8060A">
      <w:pPr>
        <w:widowControl w:val="0"/>
        <w:ind w:firstLine="567"/>
      </w:pPr>
      <w:r w:rsidRPr="005E6E10">
        <w:t>11.4. Выплата неустойки и возмещение убытков не освобождает Стороны от исполнения обязательств по Контракту.</w:t>
      </w:r>
    </w:p>
    <w:p w:rsidR="00C8060A" w:rsidRPr="005E6E10" w:rsidRDefault="00C8060A" w:rsidP="00C8060A">
      <w:pPr>
        <w:widowControl w:val="0"/>
        <w:ind w:firstLine="567"/>
      </w:pPr>
      <w:r w:rsidRPr="005E6E10">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8060A" w:rsidRPr="005E6E10" w:rsidRDefault="00C8060A" w:rsidP="00C8060A">
      <w:pPr>
        <w:widowControl w:val="0"/>
        <w:ind w:firstLine="567"/>
      </w:pPr>
      <w:r w:rsidRPr="005E6E10">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8060A" w:rsidRPr="005E6E10" w:rsidRDefault="00C8060A" w:rsidP="00C8060A">
      <w:pPr>
        <w:widowControl w:val="0"/>
        <w:ind w:firstLine="567"/>
        <w:rPr>
          <w:color w:val="000000"/>
          <w:spacing w:val="-1"/>
        </w:rPr>
      </w:pPr>
      <w:r w:rsidRPr="005E6E10">
        <w:t xml:space="preserve">11.7. Окончание срока действия Контракта не освобождает Стороны от ответственности за </w:t>
      </w:r>
      <w:r w:rsidRPr="005E6E10">
        <w:lastRenderedPageBreak/>
        <w:t>нарушение его условий в период его действия.</w:t>
      </w:r>
    </w:p>
    <w:p w:rsidR="00C8060A" w:rsidRPr="005E6E10" w:rsidRDefault="00C8060A" w:rsidP="00C8060A">
      <w:pPr>
        <w:tabs>
          <w:tab w:val="left" w:pos="7153"/>
        </w:tabs>
        <w:autoSpaceDN w:val="0"/>
        <w:ind w:firstLine="567"/>
      </w:pPr>
      <w:r w:rsidRPr="005E6E10">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C8060A" w:rsidRPr="005E6E10" w:rsidRDefault="00C8060A" w:rsidP="00C8060A">
      <w:pPr>
        <w:tabs>
          <w:tab w:val="left" w:pos="7153"/>
        </w:tabs>
        <w:ind w:firstLine="709"/>
        <w:rPr>
          <w:rFonts w:eastAsia="Calibri"/>
          <w:lang w:eastAsia="en-US"/>
        </w:rPr>
      </w:pPr>
      <w:r w:rsidRPr="005E6E10">
        <w:t>11.9. Заказчик вправе производить оплату по Контракту за вычетом соответствующего размера неустойки (штрафа, пени)</w:t>
      </w:r>
      <w:r w:rsidRPr="005E6E10">
        <w:rPr>
          <w:rFonts w:eastAsia="Calibri"/>
          <w:lang w:eastAsia="en-US"/>
        </w:rPr>
        <w:t>.</w:t>
      </w:r>
    </w:p>
    <w:p w:rsidR="0060375E" w:rsidRPr="005E6E10" w:rsidRDefault="0060375E" w:rsidP="00C8060A">
      <w:pPr>
        <w:tabs>
          <w:tab w:val="left" w:pos="7153"/>
        </w:tabs>
        <w:ind w:firstLine="709"/>
        <w:rPr>
          <w:rFonts w:eastAsia="Calibri"/>
          <w:lang w:eastAsia="en-US"/>
        </w:rPr>
      </w:pPr>
    </w:p>
    <w:p w:rsidR="00C8060A" w:rsidRPr="005E6E10" w:rsidRDefault="00C8060A" w:rsidP="00C8060A">
      <w:pPr>
        <w:ind w:firstLine="709"/>
        <w:contextualSpacing/>
        <w:jc w:val="left"/>
        <w:rPr>
          <w:b/>
        </w:rPr>
      </w:pPr>
      <w:r w:rsidRPr="005E6E10">
        <w:rPr>
          <w:b/>
        </w:rPr>
        <w:t>12. Срок действия Контракта:</w:t>
      </w:r>
    </w:p>
    <w:p w:rsidR="00C8060A" w:rsidRPr="00E06A8B" w:rsidRDefault="00C8060A" w:rsidP="00C8060A">
      <w:pPr>
        <w:tabs>
          <w:tab w:val="left" w:pos="7153"/>
        </w:tabs>
        <w:spacing w:line="264" w:lineRule="auto"/>
        <w:ind w:firstLine="709"/>
      </w:pPr>
      <w:r w:rsidRPr="005E6E10">
        <w:t xml:space="preserve">Контракт вступает в силу с даты его подписания Сторонами и действует по </w:t>
      </w:r>
      <w:r w:rsidR="00F746C7" w:rsidRPr="005E6E10">
        <w:t>30.11</w:t>
      </w:r>
      <w:r w:rsidRPr="005E6E10">
        <w:t>.2026.</w:t>
      </w:r>
    </w:p>
    <w:p w:rsidR="00C8060A" w:rsidRDefault="00C8060A" w:rsidP="00C8060A">
      <w:pPr>
        <w:jc w:val="left"/>
        <w:rPr>
          <w:rFonts w:eastAsia="Calibri"/>
          <w:b/>
          <w:color w:val="000000"/>
        </w:rPr>
      </w:pPr>
    </w:p>
    <w:p w:rsidR="00C8060A" w:rsidRDefault="00C8060A" w:rsidP="00C8060A">
      <w:pPr>
        <w:jc w:val="left"/>
        <w:rPr>
          <w:rFonts w:eastAsia="Calibri"/>
          <w:b/>
          <w:color w:val="000000"/>
        </w:rPr>
      </w:pPr>
    </w:p>
    <w:p w:rsidR="00C8060A" w:rsidRDefault="00C8060A" w:rsidP="00C8060A">
      <w:pPr>
        <w:jc w:val="left"/>
        <w:rPr>
          <w:rFonts w:eastAsia="Calibri"/>
          <w:b/>
          <w:color w:val="000000"/>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p w:rsidR="00F746C7" w:rsidRDefault="00F746C7" w:rsidP="009B6C15">
      <w:pPr>
        <w:autoSpaceDE w:val="0"/>
        <w:autoSpaceDN w:val="0"/>
        <w:adjustRightInd w:val="0"/>
        <w:ind w:left="5812"/>
        <w:jc w:val="right"/>
        <w:rPr>
          <w:sz w:val="22"/>
        </w:rPr>
      </w:pPr>
    </w:p>
    <w:sectPr w:rsidR="00F746C7" w:rsidSect="00363DAD">
      <w:footerReference w:type="default" r:id="rId8"/>
      <w:headerReference w:type="first" r:id="rId9"/>
      <w:footerReference w:type="first" r:id="rId10"/>
      <w:pgSz w:w="11906" w:h="16838"/>
      <w:pgMar w:top="426" w:right="851" w:bottom="142" w:left="993" w:header="488"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CCE" w:rsidRDefault="00325CCE">
      <w:r>
        <w:separator/>
      </w:r>
    </w:p>
  </w:endnote>
  <w:endnote w:type="continuationSeparator" w:id="0">
    <w:p w:rsidR="00325CCE" w:rsidRDefault="0032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152115"/>
      <w:docPartObj>
        <w:docPartGallery w:val="Page Numbers (Bottom of Page)"/>
        <w:docPartUnique/>
      </w:docPartObj>
    </w:sdtPr>
    <w:sdtEndPr/>
    <w:sdtContent>
      <w:p w:rsidR="007A51D2" w:rsidRDefault="007A51D2">
        <w:pPr>
          <w:pStyle w:val="aff9"/>
          <w:jc w:val="center"/>
        </w:pPr>
        <w:r>
          <w:fldChar w:fldCharType="begin"/>
        </w:r>
        <w:r>
          <w:instrText>PAGE   \* MERGEFORMAT</w:instrText>
        </w:r>
        <w:r>
          <w:fldChar w:fldCharType="separate"/>
        </w:r>
        <w:r w:rsidR="00580C35">
          <w:rPr>
            <w:noProof/>
          </w:rPr>
          <w:t>6</w:t>
        </w:r>
        <w:r>
          <w:fldChar w:fldCharType="end"/>
        </w:r>
      </w:p>
    </w:sdtContent>
  </w:sdt>
  <w:p w:rsidR="007A51D2" w:rsidRDefault="007A51D2">
    <w:pPr>
      <w:pStyle w:val="af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26C" w:rsidRDefault="0061626C">
    <w:pPr>
      <w:pStyle w:val="aff9"/>
    </w:pPr>
  </w:p>
  <w:p w:rsidR="0061626C" w:rsidRDefault="0061626C">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CCE" w:rsidRDefault="00325CCE">
      <w:r>
        <w:separator/>
      </w:r>
    </w:p>
  </w:footnote>
  <w:footnote w:type="continuationSeparator" w:id="0">
    <w:p w:rsidR="00325CCE" w:rsidRDefault="00325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597" w:rsidRDefault="001B2597">
    <w:pPr>
      <w:pStyle w:val="aff8"/>
    </w:pPr>
  </w:p>
  <w:p w:rsidR="001B2597" w:rsidRDefault="001B2597">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7C99"/>
    <w:multiLevelType w:val="hybridMultilevel"/>
    <w:tmpl w:val="F85C9520"/>
    <w:lvl w:ilvl="0" w:tplc="392CDD0E">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53315A1"/>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708B5"/>
    <w:multiLevelType w:val="hybridMultilevel"/>
    <w:tmpl w:val="E0107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31FD5"/>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19348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5"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7829DE"/>
    <w:multiLevelType w:val="multilevel"/>
    <w:tmpl w:val="AB86B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C42731A"/>
    <w:multiLevelType w:val="hybridMultilevel"/>
    <w:tmpl w:val="FD820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0A2405"/>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161B28"/>
    <w:multiLevelType w:val="hybridMultilevel"/>
    <w:tmpl w:val="AD842336"/>
    <w:lvl w:ilvl="0" w:tplc="2D4041A4">
      <w:start w:val="9"/>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0" w15:restartNumberingAfterBreak="0">
    <w:nsid w:val="5073217D"/>
    <w:multiLevelType w:val="multilevel"/>
    <w:tmpl w:val="03B20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6"/>
  </w:num>
  <w:num w:numId="4">
    <w:abstractNumId w:val="8"/>
  </w:num>
  <w:num w:numId="5">
    <w:abstractNumId w:val="1"/>
  </w:num>
  <w:num w:numId="6">
    <w:abstractNumId w:val="2"/>
  </w:num>
  <w:num w:numId="7">
    <w:abstractNumId w:val="9"/>
  </w:num>
  <w:num w:numId="8">
    <w:abstractNumId w:val="0"/>
  </w:num>
  <w:num w:numId="9">
    <w:abstractNumId w:val="1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documentProtection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A1"/>
    <w:rsid w:val="00001E04"/>
    <w:rsid w:val="0003592A"/>
    <w:rsid w:val="00036D57"/>
    <w:rsid w:val="000375AE"/>
    <w:rsid w:val="00042A56"/>
    <w:rsid w:val="00044C97"/>
    <w:rsid w:val="000470B7"/>
    <w:rsid w:val="000511B6"/>
    <w:rsid w:val="00052884"/>
    <w:rsid w:val="00057EB3"/>
    <w:rsid w:val="000638CB"/>
    <w:rsid w:val="00074EE4"/>
    <w:rsid w:val="00081252"/>
    <w:rsid w:val="000903A5"/>
    <w:rsid w:val="000A2F3F"/>
    <w:rsid w:val="000A43CC"/>
    <w:rsid w:val="000A544A"/>
    <w:rsid w:val="000A73F4"/>
    <w:rsid w:val="000B094F"/>
    <w:rsid w:val="000B3E69"/>
    <w:rsid w:val="000C7C8F"/>
    <w:rsid w:val="000D52ED"/>
    <w:rsid w:val="000D648D"/>
    <w:rsid w:val="000E0B11"/>
    <w:rsid w:val="000E4464"/>
    <w:rsid w:val="000F28F4"/>
    <w:rsid w:val="000F3F1E"/>
    <w:rsid w:val="000F667A"/>
    <w:rsid w:val="001050F1"/>
    <w:rsid w:val="00107861"/>
    <w:rsid w:val="001401E7"/>
    <w:rsid w:val="001408FD"/>
    <w:rsid w:val="001433F1"/>
    <w:rsid w:val="00153474"/>
    <w:rsid w:val="00156A6F"/>
    <w:rsid w:val="00156DFC"/>
    <w:rsid w:val="00170369"/>
    <w:rsid w:val="00197F6A"/>
    <w:rsid w:val="001A1082"/>
    <w:rsid w:val="001B2597"/>
    <w:rsid w:val="001B6304"/>
    <w:rsid w:val="001D0281"/>
    <w:rsid w:val="001E0D5F"/>
    <w:rsid w:val="001E2E8F"/>
    <w:rsid w:val="00212673"/>
    <w:rsid w:val="00213597"/>
    <w:rsid w:val="0021421D"/>
    <w:rsid w:val="002143A9"/>
    <w:rsid w:val="0023286A"/>
    <w:rsid w:val="0024377D"/>
    <w:rsid w:val="0025062D"/>
    <w:rsid w:val="002507E8"/>
    <w:rsid w:val="00250AC8"/>
    <w:rsid w:val="00252F80"/>
    <w:rsid w:val="002574D2"/>
    <w:rsid w:val="00281064"/>
    <w:rsid w:val="00282812"/>
    <w:rsid w:val="00294F22"/>
    <w:rsid w:val="00295F0B"/>
    <w:rsid w:val="002B5682"/>
    <w:rsid w:val="002C1AE8"/>
    <w:rsid w:val="002C23EA"/>
    <w:rsid w:val="002C2F4F"/>
    <w:rsid w:val="002C2F71"/>
    <w:rsid w:val="002D61A6"/>
    <w:rsid w:val="002D74B6"/>
    <w:rsid w:val="002E7C9B"/>
    <w:rsid w:val="002F1459"/>
    <w:rsid w:val="00304B10"/>
    <w:rsid w:val="00320270"/>
    <w:rsid w:val="00324713"/>
    <w:rsid w:val="00325CCE"/>
    <w:rsid w:val="00334AD0"/>
    <w:rsid w:val="00335789"/>
    <w:rsid w:val="0034707A"/>
    <w:rsid w:val="00353431"/>
    <w:rsid w:val="00363DAD"/>
    <w:rsid w:val="003766AF"/>
    <w:rsid w:val="00376E60"/>
    <w:rsid w:val="00397E7E"/>
    <w:rsid w:val="003A3EA2"/>
    <w:rsid w:val="003B29EE"/>
    <w:rsid w:val="003C0143"/>
    <w:rsid w:val="003C3C0F"/>
    <w:rsid w:val="003C3CC1"/>
    <w:rsid w:val="003D0401"/>
    <w:rsid w:val="003D4F4D"/>
    <w:rsid w:val="003F1D51"/>
    <w:rsid w:val="003F786E"/>
    <w:rsid w:val="00404687"/>
    <w:rsid w:val="00406963"/>
    <w:rsid w:val="004155C4"/>
    <w:rsid w:val="00422DE2"/>
    <w:rsid w:val="0043218C"/>
    <w:rsid w:val="004369C1"/>
    <w:rsid w:val="00437EEE"/>
    <w:rsid w:val="00440568"/>
    <w:rsid w:val="00441188"/>
    <w:rsid w:val="004524F9"/>
    <w:rsid w:val="00452782"/>
    <w:rsid w:val="00455707"/>
    <w:rsid w:val="004568B5"/>
    <w:rsid w:val="004607D7"/>
    <w:rsid w:val="00467A91"/>
    <w:rsid w:val="00472F8B"/>
    <w:rsid w:val="00475DF3"/>
    <w:rsid w:val="00493CDD"/>
    <w:rsid w:val="004A10CB"/>
    <w:rsid w:val="004A30F9"/>
    <w:rsid w:val="004B17DE"/>
    <w:rsid w:val="004B1E2D"/>
    <w:rsid w:val="004B33D7"/>
    <w:rsid w:val="004C56FD"/>
    <w:rsid w:val="004D0515"/>
    <w:rsid w:val="004D165C"/>
    <w:rsid w:val="004D4377"/>
    <w:rsid w:val="004D4D66"/>
    <w:rsid w:val="004E2AF8"/>
    <w:rsid w:val="004F1C56"/>
    <w:rsid w:val="004F33B0"/>
    <w:rsid w:val="004F429A"/>
    <w:rsid w:val="005040DF"/>
    <w:rsid w:val="00504FB6"/>
    <w:rsid w:val="00505884"/>
    <w:rsid w:val="00512F6C"/>
    <w:rsid w:val="005257DE"/>
    <w:rsid w:val="00540CD2"/>
    <w:rsid w:val="0054744E"/>
    <w:rsid w:val="00550832"/>
    <w:rsid w:val="00567F53"/>
    <w:rsid w:val="00577CEB"/>
    <w:rsid w:val="00580C35"/>
    <w:rsid w:val="0058120C"/>
    <w:rsid w:val="00581D15"/>
    <w:rsid w:val="00586413"/>
    <w:rsid w:val="00587410"/>
    <w:rsid w:val="005A63AF"/>
    <w:rsid w:val="005C3D5B"/>
    <w:rsid w:val="005E0FD1"/>
    <w:rsid w:val="005E6E10"/>
    <w:rsid w:val="005F7E2A"/>
    <w:rsid w:val="00600496"/>
    <w:rsid w:val="0060375E"/>
    <w:rsid w:val="0061626C"/>
    <w:rsid w:val="0062098A"/>
    <w:rsid w:val="0062129D"/>
    <w:rsid w:val="006256DD"/>
    <w:rsid w:val="00626344"/>
    <w:rsid w:val="00632B5C"/>
    <w:rsid w:val="0063302D"/>
    <w:rsid w:val="006346A3"/>
    <w:rsid w:val="00643388"/>
    <w:rsid w:val="00647A30"/>
    <w:rsid w:val="0065271E"/>
    <w:rsid w:val="00663ECD"/>
    <w:rsid w:val="0066415A"/>
    <w:rsid w:val="00664B45"/>
    <w:rsid w:val="00683762"/>
    <w:rsid w:val="00685654"/>
    <w:rsid w:val="00686EFF"/>
    <w:rsid w:val="006922C5"/>
    <w:rsid w:val="00693122"/>
    <w:rsid w:val="006950D9"/>
    <w:rsid w:val="00697A7F"/>
    <w:rsid w:val="006A56BE"/>
    <w:rsid w:val="006A726B"/>
    <w:rsid w:val="006B4013"/>
    <w:rsid w:val="006B418A"/>
    <w:rsid w:val="006C0356"/>
    <w:rsid w:val="006C1645"/>
    <w:rsid w:val="006C64E9"/>
    <w:rsid w:val="006C6A85"/>
    <w:rsid w:val="006E4299"/>
    <w:rsid w:val="006F2CB9"/>
    <w:rsid w:val="00701F52"/>
    <w:rsid w:val="0070219C"/>
    <w:rsid w:val="007055C2"/>
    <w:rsid w:val="0070735A"/>
    <w:rsid w:val="007142BB"/>
    <w:rsid w:val="007202D6"/>
    <w:rsid w:val="00724B8D"/>
    <w:rsid w:val="007305FF"/>
    <w:rsid w:val="007320E9"/>
    <w:rsid w:val="00747869"/>
    <w:rsid w:val="00753CE2"/>
    <w:rsid w:val="00757919"/>
    <w:rsid w:val="00777C55"/>
    <w:rsid w:val="007856FA"/>
    <w:rsid w:val="0079793E"/>
    <w:rsid w:val="007A51D2"/>
    <w:rsid w:val="007A591D"/>
    <w:rsid w:val="007B290C"/>
    <w:rsid w:val="007B63CD"/>
    <w:rsid w:val="007C3793"/>
    <w:rsid w:val="007D35FC"/>
    <w:rsid w:val="007E60CD"/>
    <w:rsid w:val="0080525C"/>
    <w:rsid w:val="00813419"/>
    <w:rsid w:val="00814C09"/>
    <w:rsid w:val="00817F6F"/>
    <w:rsid w:val="00822AAA"/>
    <w:rsid w:val="008235E4"/>
    <w:rsid w:val="0083546C"/>
    <w:rsid w:val="00844C37"/>
    <w:rsid w:val="00856A13"/>
    <w:rsid w:val="00862FCF"/>
    <w:rsid w:val="008639E8"/>
    <w:rsid w:val="00897466"/>
    <w:rsid w:val="008A2DB2"/>
    <w:rsid w:val="008A6E5F"/>
    <w:rsid w:val="008B478A"/>
    <w:rsid w:val="008C4FA6"/>
    <w:rsid w:val="008C59DB"/>
    <w:rsid w:val="008C65D8"/>
    <w:rsid w:val="008C71C5"/>
    <w:rsid w:val="008D44AF"/>
    <w:rsid w:val="008D478F"/>
    <w:rsid w:val="008E67CF"/>
    <w:rsid w:val="008F38A0"/>
    <w:rsid w:val="008F3AC3"/>
    <w:rsid w:val="008F7CDC"/>
    <w:rsid w:val="0090694B"/>
    <w:rsid w:val="009072B0"/>
    <w:rsid w:val="00912D5E"/>
    <w:rsid w:val="0092186A"/>
    <w:rsid w:val="00927D18"/>
    <w:rsid w:val="00935F5D"/>
    <w:rsid w:val="00940958"/>
    <w:rsid w:val="009419DD"/>
    <w:rsid w:val="0095084E"/>
    <w:rsid w:val="00962576"/>
    <w:rsid w:val="00963BA7"/>
    <w:rsid w:val="009674A6"/>
    <w:rsid w:val="00975355"/>
    <w:rsid w:val="009819D0"/>
    <w:rsid w:val="00983E22"/>
    <w:rsid w:val="009931B9"/>
    <w:rsid w:val="00995B46"/>
    <w:rsid w:val="009B2E1E"/>
    <w:rsid w:val="009B4E3A"/>
    <w:rsid w:val="009B6C15"/>
    <w:rsid w:val="009C1DAD"/>
    <w:rsid w:val="009D7F23"/>
    <w:rsid w:val="009F575D"/>
    <w:rsid w:val="009F7B35"/>
    <w:rsid w:val="00A10452"/>
    <w:rsid w:val="00A1167B"/>
    <w:rsid w:val="00A13970"/>
    <w:rsid w:val="00A23A1B"/>
    <w:rsid w:val="00A31688"/>
    <w:rsid w:val="00A40DF1"/>
    <w:rsid w:val="00A56374"/>
    <w:rsid w:val="00A604BA"/>
    <w:rsid w:val="00A60C69"/>
    <w:rsid w:val="00A62ED5"/>
    <w:rsid w:val="00A74824"/>
    <w:rsid w:val="00A7779B"/>
    <w:rsid w:val="00A838CF"/>
    <w:rsid w:val="00A8491A"/>
    <w:rsid w:val="00A87FD8"/>
    <w:rsid w:val="00AB01C6"/>
    <w:rsid w:val="00AB23EB"/>
    <w:rsid w:val="00AC1529"/>
    <w:rsid w:val="00AC1E3F"/>
    <w:rsid w:val="00AC38C7"/>
    <w:rsid w:val="00AC7C49"/>
    <w:rsid w:val="00AD0FF2"/>
    <w:rsid w:val="00AD1B20"/>
    <w:rsid w:val="00AD5125"/>
    <w:rsid w:val="00AE658D"/>
    <w:rsid w:val="00AF39C7"/>
    <w:rsid w:val="00B00BDB"/>
    <w:rsid w:val="00B010DF"/>
    <w:rsid w:val="00B04127"/>
    <w:rsid w:val="00B062E8"/>
    <w:rsid w:val="00B10215"/>
    <w:rsid w:val="00B23061"/>
    <w:rsid w:val="00B27269"/>
    <w:rsid w:val="00B37605"/>
    <w:rsid w:val="00B42273"/>
    <w:rsid w:val="00B446E7"/>
    <w:rsid w:val="00B6599D"/>
    <w:rsid w:val="00B739D7"/>
    <w:rsid w:val="00B74F78"/>
    <w:rsid w:val="00B839FE"/>
    <w:rsid w:val="00BA3DF3"/>
    <w:rsid w:val="00BB065E"/>
    <w:rsid w:val="00BB485F"/>
    <w:rsid w:val="00BB742A"/>
    <w:rsid w:val="00BE7CCB"/>
    <w:rsid w:val="00BF4FEB"/>
    <w:rsid w:val="00BF51D3"/>
    <w:rsid w:val="00BF6B5B"/>
    <w:rsid w:val="00C137E2"/>
    <w:rsid w:val="00C15FFB"/>
    <w:rsid w:val="00C2411B"/>
    <w:rsid w:val="00C247B9"/>
    <w:rsid w:val="00C31881"/>
    <w:rsid w:val="00C47FC1"/>
    <w:rsid w:val="00C54AAC"/>
    <w:rsid w:val="00C63663"/>
    <w:rsid w:val="00C64FB7"/>
    <w:rsid w:val="00C664B8"/>
    <w:rsid w:val="00C70507"/>
    <w:rsid w:val="00C715B4"/>
    <w:rsid w:val="00C7260E"/>
    <w:rsid w:val="00C73709"/>
    <w:rsid w:val="00C771FD"/>
    <w:rsid w:val="00C8060A"/>
    <w:rsid w:val="00CA0CE3"/>
    <w:rsid w:val="00CB282B"/>
    <w:rsid w:val="00CD72A1"/>
    <w:rsid w:val="00CE79C3"/>
    <w:rsid w:val="00D10E5D"/>
    <w:rsid w:val="00D33CC6"/>
    <w:rsid w:val="00D34029"/>
    <w:rsid w:val="00D400DE"/>
    <w:rsid w:val="00D40122"/>
    <w:rsid w:val="00D51F2F"/>
    <w:rsid w:val="00D53AB1"/>
    <w:rsid w:val="00D63773"/>
    <w:rsid w:val="00D657E0"/>
    <w:rsid w:val="00D67B22"/>
    <w:rsid w:val="00D716DF"/>
    <w:rsid w:val="00D72E85"/>
    <w:rsid w:val="00D74A9A"/>
    <w:rsid w:val="00D75678"/>
    <w:rsid w:val="00D8676A"/>
    <w:rsid w:val="00D96FBA"/>
    <w:rsid w:val="00DA4584"/>
    <w:rsid w:val="00DA4863"/>
    <w:rsid w:val="00DA5EF7"/>
    <w:rsid w:val="00DC5A06"/>
    <w:rsid w:val="00DD5641"/>
    <w:rsid w:val="00E03484"/>
    <w:rsid w:val="00E06A8B"/>
    <w:rsid w:val="00E132E9"/>
    <w:rsid w:val="00E2018D"/>
    <w:rsid w:val="00E31B20"/>
    <w:rsid w:val="00E42F12"/>
    <w:rsid w:val="00E555D1"/>
    <w:rsid w:val="00E57AF7"/>
    <w:rsid w:val="00E71C56"/>
    <w:rsid w:val="00E80057"/>
    <w:rsid w:val="00E83E09"/>
    <w:rsid w:val="00E84A90"/>
    <w:rsid w:val="00EA1A1D"/>
    <w:rsid w:val="00EA2645"/>
    <w:rsid w:val="00EB60DD"/>
    <w:rsid w:val="00EC2D31"/>
    <w:rsid w:val="00ED25ED"/>
    <w:rsid w:val="00ED2FAE"/>
    <w:rsid w:val="00EE04F1"/>
    <w:rsid w:val="00EF1611"/>
    <w:rsid w:val="00EF535E"/>
    <w:rsid w:val="00F05E29"/>
    <w:rsid w:val="00F07B2B"/>
    <w:rsid w:val="00F10B29"/>
    <w:rsid w:val="00F12EFD"/>
    <w:rsid w:val="00F16BAB"/>
    <w:rsid w:val="00F379D2"/>
    <w:rsid w:val="00F71597"/>
    <w:rsid w:val="00F72007"/>
    <w:rsid w:val="00F7239E"/>
    <w:rsid w:val="00F746C7"/>
    <w:rsid w:val="00F840C9"/>
    <w:rsid w:val="00F91FE6"/>
    <w:rsid w:val="00F92480"/>
    <w:rsid w:val="00F969E6"/>
    <w:rsid w:val="00FA1592"/>
    <w:rsid w:val="00FA24AB"/>
    <w:rsid w:val="00FC0668"/>
    <w:rsid w:val="00FC2393"/>
    <w:rsid w:val="00FD4C4A"/>
    <w:rsid w:val="00FE18DF"/>
    <w:rsid w:val="00FE76BD"/>
    <w:rsid w:val="00FF156D"/>
    <w:rsid w:val="00FF2F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5E2DD-137F-46BE-B999-A1F63679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C56"/>
    <w:pPr>
      <w:jc w:val="both"/>
    </w:pPr>
    <w:rPr>
      <w:sz w:val="24"/>
      <w:szCs w:val="24"/>
    </w:rPr>
  </w:style>
  <w:style w:type="paragraph" w:styleId="1">
    <w:name w:val="heading 1"/>
    <w:basedOn w:val="a"/>
    <w:link w:val="10"/>
    <w:uiPriority w:val="99"/>
    <w:qFormat/>
    <w:rsid w:val="00C90F5D"/>
    <w:pPr>
      <w:keepNext/>
      <w:spacing w:before="240" w:after="60"/>
      <w:jc w:val="center"/>
      <w:outlineLvl w:val="0"/>
    </w:pPr>
    <w:rPr>
      <w:b/>
      <w:kern w:val="2"/>
      <w:sz w:val="36"/>
      <w:szCs w:val="20"/>
    </w:rPr>
  </w:style>
  <w:style w:type="paragraph" w:styleId="2">
    <w:name w:val="heading 2"/>
    <w:basedOn w:val="a"/>
    <w:link w:val="20"/>
    <w:uiPriority w:val="99"/>
    <w:qFormat/>
    <w:rsid w:val="00C90F5D"/>
    <w:pPr>
      <w:keepNext/>
      <w:jc w:val="center"/>
      <w:outlineLvl w:val="1"/>
    </w:pPr>
    <w:rPr>
      <w:b/>
      <w:szCs w:val="20"/>
    </w:rPr>
  </w:style>
  <w:style w:type="paragraph" w:styleId="3">
    <w:name w:val="heading 3"/>
    <w:basedOn w:val="a"/>
    <w:link w:val="30"/>
    <w:uiPriority w:val="99"/>
    <w:qFormat/>
    <w:rsid w:val="00C90F5D"/>
    <w:pPr>
      <w:keepNext/>
      <w:spacing w:before="240" w:after="60"/>
      <w:outlineLvl w:val="2"/>
    </w:pPr>
    <w:rPr>
      <w:rFonts w:ascii="Arial" w:hAnsi="Arial"/>
      <w:b/>
      <w:szCs w:val="20"/>
    </w:rPr>
  </w:style>
  <w:style w:type="paragraph" w:styleId="4">
    <w:name w:val="heading 4"/>
    <w:basedOn w:val="a"/>
    <w:link w:val="40"/>
    <w:uiPriority w:val="99"/>
    <w:qFormat/>
    <w:rsid w:val="00C90F5D"/>
    <w:pPr>
      <w:keepNext/>
      <w:spacing w:before="240" w:after="60"/>
      <w:outlineLvl w:val="3"/>
    </w:pPr>
    <w:rPr>
      <w:rFonts w:ascii="Arial" w:hAnsi="Arial"/>
      <w:szCs w:val="20"/>
    </w:rPr>
  </w:style>
  <w:style w:type="paragraph" w:styleId="5">
    <w:name w:val="heading 5"/>
    <w:basedOn w:val="a"/>
    <w:link w:val="50"/>
    <w:uiPriority w:val="99"/>
    <w:qFormat/>
    <w:rsid w:val="00C90F5D"/>
    <w:pPr>
      <w:spacing w:before="240" w:after="60"/>
      <w:outlineLvl w:val="4"/>
    </w:pPr>
    <w:rPr>
      <w:sz w:val="22"/>
      <w:szCs w:val="20"/>
    </w:rPr>
  </w:style>
  <w:style w:type="paragraph" w:styleId="6">
    <w:name w:val="heading 6"/>
    <w:basedOn w:val="a"/>
    <w:link w:val="60"/>
    <w:uiPriority w:val="99"/>
    <w:qFormat/>
    <w:rsid w:val="00C90F5D"/>
    <w:pPr>
      <w:spacing w:before="240" w:after="60"/>
      <w:outlineLvl w:val="5"/>
    </w:pPr>
    <w:rPr>
      <w:i/>
      <w:sz w:val="22"/>
      <w:szCs w:val="20"/>
    </w:rPr>
  </w:style>
  <w:style w:type="paragraph" w:styleId="7">
    <w:name w:val="heading 7"/>
    <w:basedOn w:val="a"/>
    <w:link w:val="70"/>
    <w:uiPriority w:val="99"/>
    <w:qFormat/>
    <w:rsid w:val="00C90F5D"/>
    <w:pPr>
      <w:spacing w:before="240" w:after="60"/>
      <w:outlineLvl w:val="6"/>
    </w:pPr>
    <w:rPr>
      <w:rFonts w:ascii="Arial" w:hAnsi="Arial"/>
      <w:sz w:val="20"/>
      <w:szCs w:val="20"/>
    </w:rPr>
  </w:style>
  <w:style w:type="paragraph" w:styleId="8">
    <w:name w:val="heading 8"/>
    <w:basedOn w:val="a"/>
    <w:link w:val="80"/>
    <w:uiPriority w:val="99"/>
    <w:qFormat/>
    <w:rsid w:val="00C90F5D"/>
    <w:pPr>
      <w:spacing w:before="240" w:after="60"/>
      <w:outlineLvl w:val="7"/>
    </w:pPr>
    <w:rPr>
      <w:rFonts w:ascii="Arial" w:hAnsi="Arial"/>
      <w:i/>
      <w:sz w:val="20"/>
      <w:szCs w:val="20"/>
    </w:rPr>
  </w:style>
  <w:style w:type="paragraph" w:styleId="9">
    <w:name w:val="heading 9"/>
    <w:basedOn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styleId="a3">
    <w:name w:val="FollowedHyperlink"/>
    <w:uiPriority w:val="99"/>
    <w:qFormat/>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styleId="afe">
    <w:name w:val="footnote reference"/>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b/>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paragraph" w:customStyle="1" w:styleId="14">
    <w:name w:val="Заголовок1"/>
    <w:basedOn w:val="a"/>
    <w:next w:val="aff1"/>
    <w:uiPriority w:val="99"/>
    <w:qFormat/>
    <w:rsid w:val="00C90F5D"/>
    <w:pPr>
      <w:snapToGrid w:val="0"/>
      <w:jc w:val="left"/>
    </w:pPr>
    <w:rPr>
      <w:rFonts w:ascii="Arial" w:hAnsi="Arial"/>
      <w:b/>
      <w:sz w:val="22"/>
    </w:rPr>
  </w:style>
  <w:style w:type="paragraph" w:styleId="aff1">
    <w:name w:val="Body Text"/>
    <w:basedOn w:val="a"/>
    <w:uiPriority w:val="99"/>
    <w:rsid w:val="00C90F5D"/>
    <w:pPr>
      <w:spacing w:after="120"/>
    </w:pPr>
    <w:rPr>
      <w:szCs w:val="20"/>
    </w:rPr>
  </w:style>
  <w:style w:type="paragraph" w:styleId="aff2">
    <w:name w:val="List"/>
    <w:basedOn w:val="aff1"/>
    <w:rPr>
      <w:rFonts w:cs="Mangal"/>
    </w:rPr>
  </w:style>
  <w:style w:type="paragraph" w:styleId="aff3">
    <w:name w:val="caption"/>
    <w:basedOn w:val="a"/>
    <w:qFormat/>
    <w:rsid w:val="00C90F5D"/>
    <w:pPr>
      <w:widowControl w:val="0"/>
      <w:shd w:val="clear" w:color="auto" w:fill="FFFFFF"/>
      <w:spacing w:before="538"/>
      <w:ind w:left="994"/>
      <w:jc w:val="center"/>
    </w:pPr>
    <w:rPr>
      <w:b/>
      <w:bCs/>
      <w:color w:val="000000"/>
      <w:spacing w:val="-2"/>
      <w:w w:val="91"/>
      <w:sz w:val="26"/>
      <w:szCs w:val="26"/>
    </w:rPr>
  </w:style>
  <w:style w:type="paragraph" w:styleId="aff4">
    <w:name w:val="index heading"/>
    <w:basedOn w:val="a"/>
    <w:qFormat/>
    <w:pPr>
      <w:suppressLineNumbers/>
    </w:pPr>
    <w:rPr>
      <w:rFonts w:cs="Mangal"/>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5">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6">
    <w:name w:val="Normal (Web)"/>
    <w:basedOn w:val="a"/>
    <w:uiPriority w:val="99"/>
    <w:qFormat/>
    <w:rsid w:val="00C90F5D"/>
    <w:pPr>
      <w:tabs>
        <w:tab w:val="left" w:pos="567"/>
      </w:tabs>
      <w:spacing w:beforeAutospacing="1" w:afterAutospacing="1"/>
    </w:pPr>
  </w:style>
  <w:style w:type="paragraph" w:styleId="15">
    <w:name w:val="toc 1"/>
    <w:basedOn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2">
    <w:name w:val="toc 2"/>
    <w:basedOn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autoRedefine/>
    <w:uiPriority w:val="99"/>
    <w:rsid w:val="00C90F5D"/>
    <w:pPr>
      <w:ind w:left="720"/>
    </w:pPr>
    <w:rPr>
      <w:sz w:val="18"/>
      <w:szCs w:val="18"/>
    </w:rPr>
  </w:style>
  <w:style w:type="paragraph" w:styleId="51">
    <w:name w:val="toc 5"/>
    <w:basedOn w:val="a"/>
    <w:autoRedefine/>
    <w:uiPriority w:val="99"/>
    <w:rsid w:val="00C90F5D"/>
    <w:pPr>
      <w:ind w:left="960"/>
    </w:pPr>
    <w:rPr>
      <w:sz w:val="18"/>
      <w:szCs w:val="18"/>
    </w:rPr>
  </w:style>
  <w:style w:type="paragraph" w:styleId="61">
    <w:name w:val="toc 6"/>
    <w:basedOn w:val="a"/>
    <w:autoRedefine/>
    <w:uiPriority w:val="99"/>
    <w:rsid w:val="00C90F5D"/>
    <w:pPr>
      <w:ind w:left="1200"/>
    </w:pPr>
    <w:rPr>
      <w:sz w:val="18"/>
      <w:szCs w:val="18"/>
    </w:rPr>
  </w:style>
  <w:style w:type="paragraph" w:styleId="71">
    <w:name w:val="toc 7"/>
    <w:basedOn w:val="a"/>
    <w:autoRedefine/>
    <w:uiPriority w:val="99"/>
    <w:rsid w:val="00C90F5D"/>
    <w:pPr>
      <w:ind w:left="1440"/>
    </w:pPr>
    <w:rPr>
      <w:sz w:val="18"/>
      <w:szCs w:val="18"/>
    </w:rPr>
  </w:style>
  <w:style w:type="paragraph" w:styleId="81">
    <w:name w:val="toc 8"/>
    <w:basedOn w:val="a"/>
    <w:autoRedefine/>
    <w:uiPriority w:val="99"/>
    <w:rsid w:val="00C90F5D"/>
    <w:pPr>
      <w:ind w:left="1680"/>
    </w:pPr>
    <w:rPr>
      <w:sz w:val="18"/>
      <w:szCs w:val="18"/>
    </w:rPr>
  </w:style>
  <w:style w:type="paragraph" w:styleId="91">
    <w:name w:val="toc 9"/>
    <w:basedOn w:val="a"/>
    <w:autoRedefine/>
    <w:uiPriority w:val="99"/>
    <w:rsid w:val="00C90F5D"/>
    <w:pPr>
      <w:ind w:left="1920"/>
    </w:pPr>
    <w:rPr>
      <w:sz w:val="18"/>
      <w:szCs w:val="18"/>
    </w:rPr>
  </w:style>
  <w:style w:type="paragraph" w:styleId="aff7">
    <w:name w:val="footnote text"/>
    <w:basedOn w:val="a"/>
    <w:uiPriority w:val="99"/>
    <w:semiHidden/>
    <w:qFormat/>
    <w:rsid w:val="00C90F5D"/>
    <w:pPr>
      <w:jc w:val="left"/>
    </w:pPr>
    <w:rPr>
      <w:sz w:val="20"/>
      <w:szCs w:val="20"/>
    </w:rPr>
  </w:style>
  <w:style w:type="paragraph" w:styleId="aff8">
    <w:name w:val="header"/>
    <w:basedOn w:val="a"/>
    <w:uiPriority w:val="99"/>
    <w:rsid w:val="00C90F5D"/>
    <w:pPr>
      <w:tabs>
        <w:tab w:val="center" w:pos="4677"/>
        <w:tab w:val="right" w:pos="9355"/>
      </w:tabs>
    </w:pPr>
    <w:rPr>
      <w:szCs w:val="20"/>
    </w:rPr>
  </w:style>
  <w:style w:type="paragraph" w:styleId="aff9">
    <w:name w:val="footer"/>
    <w:basedOn w:val="a"/>
    <w:uiPriority w:val="99"/>
    <w:rsid w:val="00C90F5D"/>
    <w:pPr>
      <w:tabs>
        <w:tab w:val="center" w:pos="4677"/>
        <w:tab w:val="right" w:pos="9355"/>
      </w:tabs>
    </w:pPr>
    <w:rPr>
      <w:szCs w:val="20"/>
    </w:rPr>
  </w:style>
  <w:style w:type="paragraph" w:styleId="affa">
    <w:name w:val="List Bullet"/>
    <w:basedOn w:val="a"/>
    <w:autoRedefine/>
    <w:uiPriority w:val="99"/>
    <w:qFormat/>
    <w:rsid w:val="00C90F5D"/>
    <w:pPr>
      <w:widowControl w:val="0"/>
      <w:spacing w:after="60"/>
    </w:pPr>
  </w:style>
  <w:style w:type="paragraph" w:styleId="affb">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c">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d">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suppressAutoHyphens/>
      <w:ind w:left="720"/>
    </w:pPr>
    <w:rPr>
      <w:szCs w:val="20"/>
    </w:rPr>
  </w:style>
  <w:style w:type="paragraph" w:styleId="affe">
    <w:name w:val="Block Text"/>
    <w:basedOn w:val="a"/>
    <w:uiPriority w:val="99"/>
    <w:qFormat/>
    <w:rsid w:val="00C90F5D"/>
    <w:pPr>
      <w:spacing w:after="120"/>
      <w:ind w:left="1440" w:right="1440"/>
    </w:pPr>
    <w:rPr>
      <w:szCs w:val="20"/>
    </w:rPr>
  </w:style>
  <w:style w:type="paragraph" w:styleId="afff">
    <w:name w:val="Plain Text"/>
    <w:basedOn w:val="a"/>
    <w:uiPriority w:val="99"/>
    <w:qFormat/>
    <w:rsid w:val="00C90F5D"/>
    <w:rPr>
      <w:rFonts w:ascii="Courier New" w:hAnsi="Courier New"/>
      <w:sz w:val="20"/>
      <w:szCs w:val="20"/>
    </w:rPr>
  </w:style>
  <w:style w:type="paragraph" w:styleId="afff0">
    <w:name w:val="Balloon Text"/>
    <w:basedOn w:val="a"/>
    <w:uiPriority w:val="99"/>
    <w:qFormat/>
    <w:rsid w:val="00C90F5D"/>
    <w:rPr>
      <w:rFonts w:ascii="Tahoma" w:hAnsi="Tahoma"/>
      <w:sz w:val="16"/>
      <w:szCs w:val="20"/>
    </w:rPr>
  </w:style>
  <w:style w:type="paragraph" w:customStyle="1" w:styleId="16">
    <w:name w:val="Стиль1"/>
    <w:basedOn w:val="a"/>
    <w:uiPriority w:val="99"/>
    <w:qFormat/>
    <w:rsid w:val="00C90F5D"/>
    <w:pPr>
      <w:keepNext/>
      <w:keepLines/>
      <w:widowControl w:val="0"/>
      <w:suppressLineNumbers/>
      <w:tabs>
        <w:tab w:val="left" w:pos="432"/>
      </w:tabs>
      <w:suppressAutoHyphen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left" w:pos="576"/>
      </w:tabs>
      <w:suppressAutoHyphen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1">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2">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3">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4">
    <w:name w:val="текст таблицы"/>
    <w:basedOn w:val="a"/>
    <w:uiPriority w:val="99"/>
    <w:qFormat/>
    <w:rsid w:val="00C90F5D"/>
    <w:pPr>
      <w:spacing w:before="120"/>
      <w:ind w:right="-102"/>
    </w:pPr>
  </w:style>
  <w:style w:type="paragraph" w:customStyle="1" w:styleId="afff5">
    <w:name w:val="ТЛ_Заказчик"/>
    <w:basedOn w:val="a"/>
    <w:uiPriority w:val="99"/>
    <w:qFormat/>
    <w:rsid w:val="00C90F5D"/>
    <w:pPr>
      <w:jc w:val="center"/>
    </w:pPr>
    <w:rPr>
      <w:sz w:val="28"/>
      <w:szCs w:val="20"/>
    </w:rPr>
  </w:style>
  <w:style w:type="paragraph" w:customStyle="1" w:styleId="afff6">
    <w:name w:val="ТЛ_Утверждаю"/>
    <w:basedOn w:val="a"/>
    <w:uiPriority w:val="99"/>
    <w:qFormat/>
    <w:rsid w:val="00C90F5D"/>
    <w:pPr>
      <w:ind w:left="4860"/>
      <w:jc w:val="center"/>
    </w:pPr>
    <w:rPr>
      <w:sz w:val="28"/>
      <w:szCs w:val="20"/>
    </w:rPr>
  </w:style>
  <w:style w:type="paragraph" w:customStyle="1" w:styleId="afff7">
    <w:name w:val="ТЛ_Название"/>
    <w:basedOn w:val="a"/>
    <w:uiPriority w:val="99"/>
    <w:qFormat/>
    <w:rsid w:val="00C90F5D"/>
    <w:pPr>
      <w:jc w:val="center"/>
    </w:pPr>
    <w:rPr>
      <w:b/>
      <w:sz w:val="28"/>
      <w:szCs w:val="20"/>
    </w:rPr>
  </w:style>
  <w:style w:type="paragraph" w:customStyle="1" w:styleId="afff8">
    <w:name w:val="ТЛ_Город и Дата"/>
    <w:basedOn w:val="a"/>
    <w:uiPriority w:val="99"/>
    <w:qFormat/>
    <w:rsid w:val="00C90F5D"/>
    <w:pPr>
      <w:jc w:val="center"/>
    </w:pPr>
    <w:rPr>
      <w:sz w:val="28"/>
      <w:szCs w:val="20"/>
    </w:rPr>
  </w:style>
  <w:style w:type="paragraph" w:customStyle="1" w:styleId="afff9">
    <w:name w:val="АД_Наименование Разделов"/>
    <w:basedOn w:val="1"/>
    <w:uiPriority w:val="99"/>
    <w:qFormat/>
    <w:rsid w:val="00C90F5D"/>
    <w:rPr>
      <w:sz w:val="28"/>
    </w:rPr>
  </w:style>
  <w:style w:type="paragraph" w:customStyle="1" w:styleId="afffa">
    <w:name w:val="АД_Наименование главы с нумерацией"/>
    <w:basedOn w:val="24"/>
    <w:uiPriority w:val="99"/>
    <w:qFormat/>
    <w:rsid w:val="00C90F5D"/>
  </w:style>
  <w:style w:type="paragraph" w:customStyle="1" w:styleId="afffb">
    <w:name w:val="АД_Наименование главы без нумерации"/>
    <w:basedOn w:val="2"/>
    <w:uiPriority w:val="99"/>
    <w:qFormat/>
    <w:rsid w:val="00C90F5D"/>
    <w:rPr>
      <w:bCs/>
      <w:szCs w:val="24"/>
    </w:rPr>
  </w:style>
  <w:style w:type="paragraph" w:customStyle="1" w:styleId="afffc">
    <w:name w:val="АД_Нумерованный пункт"/>
    <w:basedOn w:val="3d"/>
    <w:uiPriority w:val="99"/>
    <w:qFormat/>
    <w:rsid w:val="00C90F5D"/>
    <w:pPr>
      <w:tabs>
        <w:tab w:val="left" w:pos="720"/>
      </w:tabs>
      <w:ind w:left="720" w:hanging="720"/>
    </w:pPr>
  </w:style>
  <w:style w:type="paragraph" w:customStyle="1" w:styleId="afffd">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e">
    <w:name w:val="АД_Основной текст"/>
    <w:basedOn w:val="a"/>
    <w:uiPriority w:val="99"/>
    <w:qFormat/>
    <w:rsid w:val="00C90F5D"/>
    <w:pPr>
      <w:tabs>
        <w:tab w:val="left" w:pos="1440"/>
      </w:tabs>
      <w:ind w:firstLine="567"/>
    </w:pPr>
    <w:rPr>
      <w:szCs w:val="20"/>
    </w:rPr>
  </w:style>
  <w:style w:type="paragraph" w:customStyle="1" w:styleId="17">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
    <w:name w:val="АД_Заголовки таблиц"/>
    <w:basedOn w:val="a"/>
    <w:uiPriority w:val="99"/>
    <w:qFormat/>
    <w:rsid w:val="00C90F5D"/>
    <w:pPr>
      <w:jc w:val="center"/>
    </w:pPr>
    <w:rPr>
      <w:b/>
      <w:bCs/>
    </w:rPr>
  </w:style>
  <w:style w:type="paragraph" w:customStyle="1" w:styleId="18">
    <w:name w:val="Заголовок оглавления1"/>
    <w:basedOn w:val="1"/>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0">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d"/>
    <w:link w:val="46"/>
    <w:uiPriority w:val="99"/>
    <w:qFormat/>
    <w:rsid w:val="00C90F5D"/>
    <w:pPr>
      <w:tabs>
        <w:tab w:val="left" w:pos="360"/>
        <w:tab w:val="left" w:pos="993"/>
      </w:tabs>
      <w:ind w:left="993" w:hanging="993"/>
    </w:pPr>
    <w:rPr>
      <w:szCs w:val="24"/>
    </w:rPr>
  </w:style>
  <w:style w:type="paragraph" w:customStyle="1" w:styleId="affff1">
    <w:name w:val="АД_Список абв"/>
    <w:basedOn w:val="a"/>
    <w:uiPriority w:val="99"/>
    <w:qFormat/>
    <w:rsid w:val="00C90F5D"/>
    <w:pPr>
      <w:ind w:left="1429" w:hanging="360"/>
    </w:pPr>
  </w:style>
  <w:style w:type="paragraph" w:customStyle="1" w:styleId="19">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suppressAutoHyphens/>
      <w:ind w:left="-540"/>
    </w:pPr>
    <w:rPr>
      <w:rFonts w:ascii="Arial" w:hAnsi="Arial" w:cs="Arial"/>
      <w:sz w:val="17"/>
      <w:lang w:eastAsia="ar-SA"/>
    </w:rPr>
  </w:style>
  <w:style w:type="paragraph" w:customStyle="1" w:styleId="affff2">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suppressAutoHyphen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3">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4">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5">
    <w:name w:val="втяжка"/>
    <w:basedOn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6">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a">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9"/>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b">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7">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8">
    <w:name w:val="annotation text"/>
    <w:basedOn w:val="a"/>
    <w:uiPriority w:val="99"/>
    <w:semiHidden/>
    <w:qFormat/>
    <w:rsid w:val="00FF7C4A"/>
    <w:pPr>
      <w:jc w:val="left"/>
    </w:pPr>
    <w:rPr>
      <w:sz w:val="20"/>
      <w:szCs w:val="20"/>
    </w:rPr>
  </w:style>
  <w:style w:type="paragraph" w:styleId="affff9">
    <w:name w:val="annotation subject"/>
    <w:basedOn w:val="affff8"/>
    <w:uiPriority w:val="99"/>
    <w:semiHidden/>
    <w:qFormat/>
    <w:rsid w:val="00FF7C4A"/>
    <w:rPr>
      <w:b/>
    </w:rPr>
  </w:style>
  <w:style w:type="paragraph" w:styleId="affffa">
    <w:name w:val="Date"/>
    <w:basedOn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b">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c">
    <w:name w:val="Бюллет"/>
    <w:basedOn w:val="a"/>
    <w:uiPriority w:val="99"/>
    <w:qFormat/>
    <w:rsid w:val="00FF7C4A"/>
    <w:pPr>
      <w:tabs>
        <w:tab w:val="left" w:pos="567"/>
      </w:tabs>
      <w:spacing w:before="60"/>
      <w:ind w:left="567" w:hanging="283"/>
    </w:pPr>
  </w:style>
  <w:style w:type="paragraph" w:customStyle="1" w:styleId="affffd">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e">
    <w:name w:val="Перечень"/>
    <w:basedOn w:val="a"/>
    <w:uiPriority w:val="99"/>
    <w:qFormat/>
    <w:rsid w:val="00FF7C4A"/>
    <w:pPr>
      <w:tabs>
        <w:tab w:val="left" w:pos="624"/>
      </w:tabs>
      <w:ind w:left="57" w:firstLine="737"/>
    </w:pPr>
    <w:rPr>
      <w:sz w:val="28"/>
      <w:szCs w:val="28"/>
    </w:rPr>
  </w:style>
  <w:style w:type="paragraph" w:customStyle="1" w:styleId="1c">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d">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1"/>
    <w:uiPriority w:val="99"/>
    <w:qFormat/>
    <w:rsid w:val="00FF7C4A"/>
    <w:pPr>
      <w:tabs>
        <w:tab w:val="left" w:pos="360"/>
      </w:tabs>
      <w:spacing w:before="100" w:after="100"/>
    </w:pPr>
    <w:rPr>
      <w:kern w:val="2"/>
    </w:rPr>
  </w:style>
  <w:style w:type="paragraph" w:styleId="afffff0">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uiPriority w:val="99"/>
    <w:qFormat/>
    <w:rsid w:val="00DF3F4C"/>
    <w:pPr>
      <w:keepNext/>
      <w:keepLines/>
      <w:widowControl w:val="0"/>
      <w:suppressAutoHyphens/>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suppressAutoHyphens/>
    </w:pPr>
    <w:rPr>
      <w:sz w:val="26"/>
      <w:szCs w:val="26"/>
    </w:rPr>
  </w:style>
  <w:style w:type="paragraph" w:customStyle="1" w:styleId="1e">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f">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1">
    <w:name w:val="Закон"/>
    <w:basedOn w:val="a"/>
    <w:uiPriority w:val="99"/>
    <w:qFormat/>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2">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3">
    <w:name w:val="List Paragraph"/>
    <w:basedOn w:val="a"/>
    <w:uiPriority w:val="34"/>
    <w:qFormat/>
    <w:rsid w:val="006E14A4"/>
    <w:pPr>
      <w:ind w:left="720"/>
      <w:jc w:val="left"/>
    </w:pPr>
    <w:rPr>
      <w:sz w:val="20"/>
      <w:szCs w:val="20"/>
    </w:rPr>
  </w:style>
  <w:style w:type="paragraph" w:customStyle="1" w:styleId="1f0">
    <w:name w:val="Без интервала1"/>
    <w:qFormat/>
    <w:rsid w:val="00106544"/>
    <w:pPr>
      <w:suppressAutoHyphens/>
    </w:pPr>
    <w:rPr>
      <w:sz w:val="22"/>
      <w:szCs w:val="22"/>
      <w:lang w:val="en-US" w:eastAsia="en-US"/>
    </w:rPr>
  </w:style>
  <w:style w:type="paragraph" w:styleId="afffff4">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1">
    <w:name w:val="Основной текст1"/>
    <w:basedOn w:val="19"/>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table" w:styleId="afffff5">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ff5"/>
    <w:uiPriority w:val="59"/>
    <w:rsid w:val="009B6C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No Spacing"/>
    <w:uiPriority w:val="1"/>
    <w:qFormat/>
    <w:rsid w:val="00626344"/>
    <w:rPr>
      <w:rFonts w:asciiTheme="minorHAnsi" w:eastAsiaTheme="minorEastAsia" w:hAnsiTheme="minorHAnsi" w:cstheme="minorBidi"/>
      <w:sz w:val="22"/>
      <w:szCs w:val="22"/>
    </w:rPr>
  </w:style>
  <w:style w:type="character" w:styleId="afffff7">
    <w:name w:val="Hyperlink"/>
    <w:basedOn w:val="a0"/>
    <w:uiPriority w:val="99"/>
    <w:unhideWhenUsed/>
    <w:rsid w:val="003D04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31477-DD54-4926-85D2-2D3F4D299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6</cp:revision>
  <cp:lastPrinted>2026-08-03T08:24:00Z</cp:lastPrinted>
  <dcterms:created xsi:type="dcterms:W3CDTF">2026-08-12T13:57:00Z</dcterms:created>
  <dcterms:modified xsi:type="dcterms:W3CDTF">2026-08-12T14:32:00Z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