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474" w:rsidRPr="00087474" w:rsidRDefault="00087474" w:rsidP="00087474">
      <w:pPr>
        <w:pStyle w:val="13"/>
        <w:ind w:firstLine="567"/>
        <w:rPr>
          <w:rStyle w:val="110"/>
          <w:rFonts w:ascii="Times New Roman" w:hAnsi="Times New Roman" w:cs="Times New Roman"/>
          <w:b/>
          <w:bCs/>
          <w:sz w:val="24"/>
          <w:szCs w:val="24"/>
        </w:rPr>
      </w:pPr>
      <w:r w:rsidRPr="00087474">
        <w:rPr>
          <w:rStyle w:val="110"/>
          <w:rFonts w:ascii="Times New Roman" w:hAnsi="Times New Roman" w:cs="Times New Roman"/>
          <w:b/>
          <w:bCs/>
          <w:sz w:val="24"/>
          <w:szCs w:val="24"/>
        </w:rPr>
        <w:t xml:space="preserve">Контракт №______________ </w:t>
      </w:r>
    </w:p>
    <w:p w:rsidR="00087474" w:rsidRPr="00087474" w:rsidRDefault="00087474" w:rsidP="00087474">
      <w:pPr>
        <w:pStyle w:val="13"/>
        <w:ind w:firstLine="567"/>
        <w:rPr>
          <w:rStyle w:val="110"/>
          <w:rFonts w:ascii="Times New Roman" w:hAnsi="Times New Roman" w:cs="Times New Roman"/>
          <w:b/>
          <w:bCs/>
          <w:sz w:val="24"/>
          <w:szCs w:val="24"/>
        </w:rPr>
      </w:pPr>
    </w:p>
    <w:p w:rsidR="001A2A88" w:rsidRPr="001A2A88" w:rsidRDefault="001A2A88" w:rsidP="001A2A88">
      <w:pPr>
        <w:jc w:val="center"/>
        <w:rPr>
          <w:b/>
        </w:rPr>
      </w:pPr>
      <w:r w:rsidRPr="001A2A88">
        <w:rPr>
          <w:b/>
          <w:bCs/>
        </w:rPr>
        <w:t>на оказание услуг</w:t>
      </w:r>
      <w:r w:rsidRPr="001A2A88">
        <w:rPr>
          <w:b/>
        </w:rPr>
        <w:t xml:space="preserve"> по </w:t>
      </w:r>
      <w:r w:rsidRPr="001A2A88">
        <w:rPr>
          <w:b/>
          <w:spacing w:val="2"/>
        </w:rPr>
        <w:t>периодическому</w:t>
      </w:r>
      <w:r w:rsidRPr="001A2A88">
        <w:rPr>
          <w:b/>
        </w:rPr>
        <w:t xml:space="preserve"> техническому обслуживанию</w:t>
      </w:r>
    </w:p>
    <w:p w:rsidR="001A2A88" w:rsidRPr="001A2A88" w:rsidRDefault="001A2A88" w:rsidP="001A2A88">
      <w:pPr>
        <w:jc w:val="center"/>
        <w:rPr>
          <w:b/>
          <w:color w:val="000000"/>
        </w:rPr>
      </w:pPr>
      <w:r w:rsidRPr="001A2A88">
        <w:rPr>
          <w:b/>
          <w:bCs/>
        </w:rPr>
        <w:t xml:space="preserve">воздушного судна </w:t>
      </w:r>
      <w:r w:rsidRPr="001A2A88">
        <w:rPr>
          <w:b/>
          <w:lang w:val="en-US"/>
        </w:rPr>
        <w:t>Diamond</w:t>
      </w:r>
      <w:r w:rsidRPr="001A2A88">
        <w:rPr>
          <w:b/>
        </w:rPr>
        <w:t xml:space="preserve"> </w:t>
      </w:r>
      <w:r w:rsidRPr="001A2A88">
        <w:rPr>
          <w:b/>
          <w:lang w:val="en-US"/>
        </w:rPr>
        <w:t>DA</w:t>
      </w:r>
      <w:r w:rsidRPr="001A2A88">
        <w:rPr>
          <w:b/>
        </w:rPr>
        <w:t xml:space="preserve">40NG </w:t>
      </w:r>
      <w:r w:rsidRPr="001A2A88">
        <w:rPr>
          <w:b/>
          <w:lang w:val="en-US"/>
        </w:rPr>
        <w:t>RA</w:t>
      </w:r>
      <w:r w:rsidR="000C3691">
        <w:rPr>
          <w:b/>
        </w:rPr>
        <w:t>-02666</w:t>
      </w:r>
      <w:r w:rsidRPr="001A2A88">
        <w:rPr>
          <w:b/>
          <w:bCs/>
        </w:rPr>
        <w:t xml:space="preserve">, </w:t>
      </w:r>
      <w:r w:rsidRPr="001A2A88">
        <w:rPr>
          <w:b/>
        </w:rPr>
        <w:t>имеющийся у Заказчика</w:t>
      </w:r>
    </w:p>
    <w:p w:rsidR="00EE6FC1" w:rsidRPr="00EE6FC1" w:rsidRDefault="00EE6FC1" w:rsidP="005B4C92">
      <w:pPr>
        <w:pStyle w:val="13"/>
        <w:ind w:firstLine="567"/>
        <w:rPr>
          <w:szCs w:val="24"/>
        </w:rPr>
      </w:pPr>
    </w:p>
    <w:p w:rsidR="005B4C92" w:rsidRPr="003F2218" w:rsidRDefault="005B4C92" w:rsidP="00765E8B">
      <w:r w:rsidRPr="003F2218">
        <w:t xml:space="preserve">Санкт - Петербург                                           </w:t>
      </w:r>
      <w:r w:rsidR="00E905A2">
        <w:t xml:space="preserve">                     </w:t>
      </w:r>
      <w:r w:rsidR="00E905A2">
        <w:tab/>
      </w:r>
    </w:p>
    <w:p w:rsidR="005B4C92" w:rsidRPr="003F2218" w:rsidRDefault="005B4C92" w:rsidP="005B4C92">
      <w:pPr>
        <w:ind w:firstLine="567"/>
        <w:rPr>
          <w:i/>
        </w:rPr>
      </w:pPr>
    </w:p>
    <w:p w:rsidR="0074190C" w:rsidRPr="00EE6FC1" w:rsidRDefault="005B4C92" w:rsidP="005B4C92">
      <w:pPr>
        <w:ind w:firstLine="540"/>
        <w:jc w:val="both"/>
      </w:pPr>
      <w:r w:rsidRPr="003F2218">
        <w:rPr>
          <w:b/>
        </w:rPr>
        <w:t>Федеральное государственное бюджетное образовательное учреждение высшего образования «Санкт-Петербургский государственный университет гражданской авиации имени Главного маршала авиации А.А. Новикова»</w:t>
      </w:r>
      <w:r w:rsidRPr="003F2218">
        <w:t xml:space="preserve">, </w:t>
      </w:r>
      <w:r w:rsidR="00EE6FC1" w:rsidRPr="003E018B">
        <w:t xml:space="preserve">далее именуемое </w:t>
      </w:r>
      <w:r w:rsidR="00EE6FC1" w:rsidRPr="00765E8B">
        <w:rPr>
          <w:b/>
        </w:rPr>
        <w:t>«Заказчик»</w:t>
      </w:r>
      <w:r w:rsidR="00EE6FC1" w:rsidRPr="003E018B">
        <w:t xml:space="preserve">, в лице </w:t>
      </w:r>
      <w:r w:rsidR="00EE6FC1">
        <w:rPr>
          <w:sz w:val="23"/>
          <w:szCs w:val="23"/>
        </w:rPr>
        <w:t>руководителя департамента экономики и развития</w:t>
      </w:r>
      <w:r w:rsidR="004E4C2E">
        <w:rPr>
          <w:sz w:val="23"/>
          <w:szCs w:val="23"/>
        </w:rPr>
        <w:t xml:space="preserve"> </w:t>
      </w:r>
      <w:r w:rsidR="00EE6FC1">
        <w:rPr>
          <w:sz w:val="23"/>
          <w:szCs w:val="23"/>
        </w:rPr>
        <w:t>Фомичевой</w:t>
      </w:r>
      <w:r w:rsidR="00E7263A">
        <w:rPr>
          <w:sz w:val="23"/>
          <w:szCs w:val="23"/>
        </w:rPr>
        <w:t xml:space="preserve"> Элеоноры Александровны</w:t>
      </w:r>
      <w:r w:rsidR="00EE6FC1" w:rsidRPr="003E018B">
        <w:t>, действующе</w:t>
      </w:r>
      <w:r w:rsidR="00EE6FC1">
        <w:t>го</w:t>
      </w:r>
      <w:r w:rsidR="00EE6FC1" w:rsidRPr="003E018B">
        <w:t xml:space="preserve"> на основании доверенности от </w:t>
      </w:r>
      <w:r w:rsidR="00E7263A">
        <w:rPr>
          <w:rFonts w:eastAsia="Calibri"/>
        </w:rPr>
        <w:t>26.03.2026 № 19-7/5.16-60</w:t>
      </w:r>
      <w:r w:rsidRPr="003F2218">
        <w:t xml:space="preserve">, с одной стороны, и </w:t>
      </w:r>
    </w:p>
    <w:p w:rsidR="00180634" w:rsidRPr="003F2218" w:rsidRDefault="00180634" w:rsidP="00180634">
      <w:pPr>
        <w:ind w:firstLine="540"/>
        <w:jc w:val="both"/>
        <w:rPr>
          <w:b/>
        </w:rPr>
      </w:pPr>
      <w:r>
        <w:rPr>
          <w:b/>
        </w:rPr>
        <w:t>________________________________</w:t>
      </w:r>
      <w:r w:rsidRPr="003F2218">
        <w:t>,</w:t>
      </w:r>
      <w:r>
        <w:t xml:space="preserve"> </w:t>
      </w:r>
      <w:r w:rsidRPr="003F2218">
        <w:t xml:space="preserve">далее именуемое </w:t>
      </w:r>
      <w:r w:rsidRPr="00765E8B">
        <w:rPr>
          <w:b/>
        </w:rPr>
        <w:t>«Исполнитель»</w:t>
      </w:r>
      <w:r w:rsidRPr="003F2218">
        <w:t>,</w:t>
      </w:r>
      <w:r>
        <w:t xml:space="preserve"> </w:t>
      </w:r>
      <w:r w:rsidRPr="003F2218">
        <w:t xml:space="preserve">в </w:t>
      </w:r>
      <w:r w:rsidRPr="0077282A">
        <w:t>л</w:t>
      </w:r>
      <w:r>
        <w:t>ице _________________________</w:t>
      </w:r>
      <w:r w:rsidRPr="003F2218">
        <w:t xml:space="preserve">, действующего на основании </w:t>
      </w:r>
      <w:r>
        <w:t>________</w:t>
      </w:r>
      <w:r w:rsidRPr="003F2218">
        <w:t xml:space="preserve">, с другой стороны, именуемые совместно в дальнейшем «Стороны», </w:t>
      </w:r>
    </w:p>
    <w:p w:rsidR="008B3FC0" w:rsidRPr="003F2218" w:rsidRDefault="00180634" w:rsidP="00180634">
      <w:pPr>
        <w:pStyle w:val="a9"/>
        <w:ind w:firstLine="567"/>
        <w:jc w:val="both"/>
        <w:rPr>
          <w:color w:val="222222"/>
          <w:sz w:val="24"/>
          <w:szCs w:val="24"/>
          <w:shd w:val="clear" w:color="auto" w:fill="FFFFFF"/>
        </w:rPr>
      </w:pPr>
      <w:r w:rsidRPr="003F2218">
        <w:rPr>
          <w:color w:val="222222"/>
          <w:sz w:val="24"/>
          <w:szCs w:val="24"/>
          <w:shd w:val="clear" w:color="auto" w:fill="FFFFFF"/>
        </w:rPr>
        <w:t>в соответствии с пунктом </w:t>
      </w:r>
      <w:r>
        <w:rPr>
          <w:rStyle w:val="a6"/>
          <w:color w:val="auto"/>
          <w:sz w:val="24"/>
          <w:szCs w:val="24"/>
          <w:u w:val="none"/>
        </w:rPr>
        <w:t xml:space="preserve">5 </w:t>
      </w:r>
      <w:r w:rsidRPr="003F2218">
        <w:rPr>
          <w:color w:val="222222"/>
          <w:sz w:val="24"/>
          <w:szCs w:val="24"/>
          <w:shd w:val="clear" w:color="auto" w:fill="FFFFFF"/>
        </w:rPr>
        <w:t>части 1 статьи 93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8B3FC0" w:rsidRPr="003F2218">
        <w:rPr>
          <w:color w:val="222222"/>
          <w:sz w:val="24"/>
          <w:szCs w:val="24"/>
          <w:shd w:val="clear" w:color="auto" w:fill="FFFFFF"/>
        </w:rPr>
        <w:t xml:space="preserve"> </w:t>
      </w:r>
    </w:p>
    <w:p w:rsidR="005B4C92" w:rsidRPr="003F2218" w:rsidRDefault="005B4C92" w:rsidP="005B4C92">
      <w:pPr>
        <w:ind w:firstLine="567"/>
        <w:jc w:val="center"/>
        <w:rPr>
          <w:b/>
        </w:rPr>
      </w:pPr>
      <w:r w:rsidRPr="003F2218">
        <w:rPr>
          <w:b/>
        </w:rPr>
        <w:t xml:space="preserve">1. ПРЕДМЕТ </w:t>
      </w:r>
      <w:r w:rsidR="00F34AD5" w:rsidRPr="003F2218">
        <w:rPr>
          <w:b/>
        </w:rPr>
        <w:t>КОНТРАКТ</w:t>
      </w:r>
      <w:r w:rsidRPr="003F2218">
        <w:rPr>
          <w:b/>
        </w:rPr>
        <w:t>А</w:t>
      </w:r>
    </w:p>
    <w:p w:rsidR="005B4C92" w:rsidRDefault="005B4C92" w:rsidP="00D60B1F">
      <w:pPr>
        <w:ind w:firstLine="567"/>
        <w:jc w:val="both"/>
      </w:pPr>
      <w:r w:rsidRPr="003F2218">
        <w:t xml:space="preserve">1.1. Предметом </w:t>
      </w:r>
      <w:r w:rsidR="00EA3AD4" w:rsidRPr="003F2218">
        <w:t>Контракт</w:t>
      </w:r>
      <w:r w:rsidR="00D60B1F">
        <w:t xml:space="preserve">а является </w:t>
      </w:r>
      <w:r w:rsidR="00D60B1F">
        <w:rPr>
          <w:bCs/>
        </w:rPr>
        <w:t>оказание услуг</w:t>
      </w:r>
      <w:r w:rsidR="00D60B1F" w:rsidRPr="00A24718">
        <w:t xml:space="preserve"> по </w:t>
      </w:r>
      <w:r w:rsidR="00D60B1F">
        <w:rPr>
          <w:spacing w:val="2"/>
        </w:rPr>
        <w:t>периодическому</w:t>
      </w:r>
      <w:r w:rsidR="00D60B1F">
        <w:t xml:space="preserve"> </w:t>
      </w:r>
      <w:r w:rsidR="00D60B1F" w:rsidRPr="00A24718">
        <w:t>техническо</w:t>
      </w:r>
      <w:r w:rsidR="00D60B1F">
        <w:t xml:space="preserve">му обслуживанию </w:t>
      </w:r>
      <w:r w:rsidR="00D60B1F" w:rsidRPr="00DD5FFB">
        <w:rPr>
          <w:bCs/>
        </w:rPr>
        <w:t>воздушн</w:t>
      </w:r>
      <w:r w:rsidR="00D60B1F">
        <w:rPr>
          <w:bCs/>
        </w:rPr>
        <w:t>ого</w:t>
      </w:r>
      <w:r w:rsidR="00D60B1F" w:rsidRPr="00DD5FFB">
        <w:rPr>
          <w:bCs/>
        </w:rPr>
        <w:t xml:space="preserve"> суд</w:t>
      </w:r>
      <w:r w:rsidR="00D60B1F">
        <w:rPr>
          <w:bCs/>
        </w:rPr>
        <w:t>на</w:t>
      </w:r>
      <w:r w:rsidR="00D60B1F" w:rsidRPr="00DD5FFB">
        <w:rPr>
          <w:bCs/>
        </w:rPr>
        <w:t xml:space="preserve"> </w:t>
      </w:r>
      <w:r w:rsidR="00D60B1F" w:rsidRPr="00DD5FFB">
        <w:rPr>
          <w:lang w:val="en-US"/>
        </w:rPr>
        <w:t>Diamond</w:t>
      </w:r>
      <w:r w:rsidR="00D60B1F" w:rsidRPr="00DD5FFB">
        <w:t xml:space="preserve"> </w:t>
      </w:r>
      <w:r w:rsidR="00D60B1F" w:rsidRPr="00DD5FFB">
        <w:rPr>
          <w:lang w:val="en-US"/>
        </w:rPr>
        <w:t>DA</w:t>
      </w:r>
      <w:r w:rsidR="00D60B1F" w:rsidRPr="00DD5FFB">
        <w:t>40NG</w:t>
      </w:r>
      <w:r w:rsidR="00D60B1F">
        <w:t xml:space="preserve"> </w:t>
      </w:r>
      <w:r w:rsidR="001A2A88">
        <w:rPr>
          <w:lang w:val="en-US"/>
        </w:rPr>
        <w:t>RA</w:t>
      </w:r>
      <w:r w:rsidR="000C3691">
        <w:t>-02666</w:t>
      </w:r>
      <w:r w:rsidR="00D60B1F" w:rsidRPr="00DD5FFB">
        <w:rPr>
          <w:bCs/>
        </w:rPr>
        <w:t xml:space="preserve">, </w:t>
      </w:r>
      <w:r w:rsidR="00D60B1F">
        <w:t>имеющийся</w:t>
      </w:r>
      <w:r w:rsidR="00D60B1F" w:rsidRPr="00A24718">
        <w:t xml:space="preserve"> у Заказчика</w:t>
      </w:r>
      <w:r w:rsidR="00D60B1F">
        <w:t xml:space="preserve"> </w:t>
      </w:r>
      <w:r w:rsidR="00A73B7B" w:rsidRPr="00087474">
        <w:t>(</w:t>
      </w:r>
      <w:r w:rsidRPr="00087474">
        <w:t>далее – Услуги)</w:t>
      </w:r>
      <w:r w:rsidRPr="003F2218">
        <w:t xml:space="preserve"> для Федерального государственного бюджетного образовательного учреждения высшего образования «Санкт-Петербургский государственный университет гражданской авиации имени Главного маршала авиации А.А. Новикова» в 202</w:t>
      </w:r>
      <w:r w:rsidR="003A7BA5">
        <w:t>6</w:t>
      </w:r>
      <w:r w:rsidRPr="003F2218">
        <w:t xml:space="preserve"> году.</w:t>
      </w:r>
    </w:p>
    <w:p w:rsidR="00765E8B" w:rsidRDefault="00765E8B" w:rsidP="005B4C92">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 xml:space="preserve">1.2. </w:t>
      </w:r>
      <w:r w:rsidRPr="00B327BE">
        <w:rPr>
          <w:rFonts w:ascii="Times New Roman" w:hAnsi="Times New Roman" w:cs="Times New Roman"/>
          <w:sz w:val="24"/>
          <w:szCs w:val="24"/>
        </w:rPr>
        <w:t>Идентификационный код закупки (ИКЗ) 261781025163078100100100350000000244</w:t>
      </w:r>
    </w:p>
    <w:p w:rsidR="00765E8B" w:rsidRPr="003F2218" w:rsidRDefault="00765E8B" w:rsidP="005B4C92">
      <w:pPr>
        <w:pStyle w:val="ConsNormal"/>
        <w:ind w:right="0" w:firstLine="540"/>
        <w:jc w:val="both"/>
        <w:rPr>
          <w:rFonts w:ascii="Times New Roman" w:hAnsi="Times New Roman" w:cs="Times New Roman"/>
          <w:sz w:val="24"/>
          <w:szCs w:val="24"/>
        </w:rPr>
      </w:pPr>
    </w:p>
    <w:p w:rsidR="005B4C92" w:rsidRPr="003F2218" w:rsidRDefault="005B4C92" w:rsidP="005B4C92">
      <w:pPr>
        <w:pStyle w:val="ac"/>
        <w:spacing w:after="0"/>
        <w:ind w:left="0" w:firstLine="567"/>
        <w:jc w:val="center"/>
        <w:rPr>
          <w:rFonts w:ascii="Times New Roman" w:hAnsi="Times New Roman"/>
          <w:b/>
          <w:sz w:val="24"/>
          <w:szCs w:val="24"/>
        </w:rPr>
      </w:pPr>
      <w:r w:rsidRPr="003F2218">
        <w:rPr>
          <w:rFonts w:ascii="Times New Roman" w:hAnsi="Times New Roman"/>
          <w:b/>
          <w:caps/>
          <w:sz w:val="24"/>
          <w:szCs w:val="24"/>
        </w:rPr>
        <w:t xml:space="preserve">2. </w:t>
      </w:r>
      <w:r w:rsidRPr="003F2218">
        <w:rPr>
          <w:rFonts w:ascii="Times New Roman" w:hAnsi="Times New Roman"/>
          <w:b/>
          <w:sz w:val="24"/>
          <w:szCs w:val="24"/>
        </w:rPr>
        <w:t xml:space="preserve">СРОК ДЕЙСТВИЯ </w:t>
      </w:r>
      <w:r w:rsidR="00EA3AD4" w:rsidRPr="003F2218">
        <w:rPr>
          <w:rFonts w:ascii="Times New Roman" w:hAnsi="Times New Roman"/>
          <w:b/>
          <w:sz w:val="24"/>
          <w:szCs w:val="24"/>
        </w:rPr>
        <w:t>КОНТРАКТ</w:t>
      </w:r>
      <w:r w:rsidRPr="003F2218">
        <w:rPr>
          <w:rFonts w:ascii="Times New Roman" w:hAnsi="Times New Roman"/>
          <w:b/>
          <w:sz w:val="24"/>
          <w:szCs w:val="24"/>
        </w:rPr>
        <w:t>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sz w:val="24"/>
          <w:szCs w:val="24"/>
        </w:rPr>
        <w:t>МЕСТО, УСЛОВИЯ И СРОКИ (ПЕРИОДЫ)</w:t>
      </w:r>
      <w:r w:rsidRPr="003F2218">
        <w:rPr>
          <w:rFonts w:ascii="Times New Roman" w:hAnsi="Times New Roman"/>
          <w:b/>
          <w:caps/>
          <w:sz w:val="24"/>
          <w:szCs w:val="24"/>
        </w:rPr>
        <w:t xml:space="preserve"> оказания услуг</w:t>
      </w:r>
    </w:p>
    <w:p w:rsidR="005B4C92" w:rsidRPr="003F2218" w:rsidRDefault="005B4C92" w:rsidP="005B4C92">
      <w:pPr>
        <w:autoSpaceDE w:val="0"/>
        <w:autoSpaceDN w:val="0"/>
        <w:adjustRightInd w:val="0"/>
        <w:ind w:firstLine="540"/>
        <w:jc w:val="both"/>
      </w:pPr>
      <w:r w:rsidRPr="003F2218">
        <w:t xml:space="preserve">2.1. Настоящий </w:t>
      </w:r>
      <w:r w:rsidR="003F2218" w:rsidRPr="003F2218">
        <w:t xml:space="preserve">Контракт </w:t>
      </w:r>
      <w:r w:rsidRPr="003F2218">
        <w:t>вступает в силу со дня его заключения и действует по «</w:t>
      </w:r>
      <w:r w:rsidR="000C3691">
        <w:t>30</w:t>
      </w:r>
      <w:r w:rsidRPr="003F2218">
        <w:t xml:space="preserve">» </w:t>
      </w:r>
      <w:r w:rsidR="00D60B1F">
        <w:t>июл</w:t>
      </w:r>
      <w:r w:rsidR="00C44DF3">
        <w:t>я</w:t>
      </w:r>
      <w:r w:rsidRPr="003F2218">
        <w:t xml:space="preserve"> 202</w:t>
      </w:r>
      <w:r w:rsidR="003A7BA5">
        <w:t>6</w:t>
      </w:r>
      <w:r w:rsidRPr="003F2218">
        <w:t xml:space="preserve"> года. </w:t>
      </w:r>
    </w:p>
    <w:p w:rsidR="005B4C92" w:rsidRPr="003F2218" w:rsidRDefault="005B4C92" w:rsidP="005B4C92">
      <w:pPr>
        <w:autoSpaceDE w:val="0"/>
        <w:autoSpaceDN w:val="0"/>
        <w:adjustRightInd w:val="0"/>
        <w:ind w:firstLine="567"/>
        <w:jc w:val="both"/>
      </w:pPr>
      <w:r w:rsidRPr="003F2218">
        <w:t xml:space="preserve">2.2. </w:t>
      </w:r>
      <w:r w:rsidR="00EA3AD4" w:rsidRPr="003F2218">
        <w:t xml:space="preserve">Контракт </w:t>
      </w:r>
      <w:r w:rsidRPr="003F2218">
        <w:t xml:space="preserve">подлежит обязательной регистрации в Реестре </w:t>
      </w:r>
      <w:r w:rsidR="00EA3AD4" w:rsidRPr="003F2218">
        <w:t>Контракт</w:t>
      </w:r>
      <w:r w:rsidRPr="003F2218">
        <w:t>ов, заключенных заказчиками в порядке, установленном законодательством.</w:t>
      </w:r>
    </w:p>
    <w:p w:rsidR="005B4C92" w:rsidRPr="003F2218" w:rsidRDefault="005B4C92" w:rsidP="005B4C92">
      <w:pPr>
        <w:pStyle w:val="ConsPlusNormal"/>
        <w:ind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2.3. Истечение срока действия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не освобождает Стороны от исполнения обязательств, возникших в период действия </w:t>
      </w:r>
      <w:r w:rsidR="00765E8B">
        <w:rPr>
          <w:rFonts w:ascii="Times New Roman" w:hAnsi="Times New Roman" w:cs="Times New Roman"/>
          <w:sz w:val="24"/>
          <w:szCs w:val="24"/>
        </w:rPr>
        <w:t>Контракт</w:t>
      </w:r>
      <w:r w:rsidRPr="003F2218">
        <w:rPr>
          <w:rFonts w:ascii="Times New Roman" w:hAnsi="Times New Roman" w:cs="Times New Roman"/>
          <w:sz w:val="24"/>
          <w:szCs w:val="24"/>
        </w:rPr>
        <w:t>а, а также от ответственности за его нарушение.</w:t>
      </w:r>
    </w:p>
    <w:p w:rsidR="005B4C92" w:rsidRPr="003F2218" w:rsidRDefault="005B4C92" w:rsidP="005B4C92">
      <w:pPr>
        <w:pStyle w:val="24"/>
        <w:tabs>
          <w:tab w:val="clear" w:pos="-720"/>
          <w:tab w:val="left" w:pos="1080"/>
        </w:tabs>
        <w:ind w:left="0"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2.4. По настоящему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у Исполнитель обязуется в установленный срок оказать Услуги, предусмотренные </w:t>
      </w:r>
      <w:r w:rsidR="0074190C">
        <w:rPr>
          <w:rFonts w:ascii="Times New Roman" w:hAnsi="Times New Roman" w:cs="Times New Roman"/>
          <w:sz w:val="24"/>
          <w:szCs w:val="24"/>
        </w:rPr>
        <w:t>Контракт</w:t>
      </w:r>
      <w:r w:rsidRPr="003F2218">
        <w:rPr>
          <w:rFonts w:ascii="Times New Roman" w:hAnsi="Times New Roman" w:cs="Times New Roman"/>
          <w:sz w:val="24"/>
          <w:szCs w:val="24"/>
        </w:rPr>
        <w:t xml:space="preserve">ом, в соответствии с условиями и требованиями настоящего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а </w:t>
      </w:r>
      <w:r w:rsidRPr="003F2218">
        <w:rPr>
          <w:rFonts w:ascii="Times New Roman" w:hAnsi="Times New Roman" w:cs="Times New Roman"/>
          <w:spacing w:val="1"/>
          <w:sz w:val="24"/>
          <w:szCs w:val="24"/>
        </w:rPr>
        <w:t>Заказчик</w:t>
      </w:r>
      <w:r w:rsidRPr="003F2218">
        <w:rPr>
          <w:rFonts w:ascii="Times New Roman" w:hAnsi="Times New Roman" w:cs="Times New Roman"/>
          <w:sz w:val="24"/>
          <w:szCs w:val="24"/>
        </w:rPr>
        <w:t xml:space="preserve"> обязуется оплатить оказанные Услуги.</w:t>
      </w:r>
    </w:p>
    <w:p w:rsidR="005B4C92" w:rsidRPr="003F2218" w:rsidRDefault="005B4C92" w:rsidP="005B4C92">
      <w:pPr>
        <w:ind w:firstLine="567"/>
        <w:jc w:val="both"/>
      </w:pPr>
      <w:r w:rsidRPr="003F2218">
        <w:t xml:space="preserve">2.5. Местом оказания Услуг является: </w:t>
      </w:r>
      <w:r w:rsidR="00765E8B" w:rsidRPr="0014035A">
        <w:t>Оренбургская область, г. Орск, Аэропорт</w:t>
      </w:r>
      <w:r w:rsidRPr="003F2218">
        <w:rPr>
          <w:bCs/>
        </w:rPr>
        <w:t xml:space="preserve"> (д</w:t>
      </w:r>
      <w:r w:rsidR="000E27D4" w:rsidRPr="003F2218">
        <w:rPr>
          <w:bCs/>
        </w:rPr>
        <w:t>алее – Объект</w:t>
      </w:r>
      <w:r w:rsidRPr="003F2218">
        <w:rPr>
          <w:bCs/>
          <w:i/>
        </w:rPr>
        <w:t>)</w:t>
      </w:r>
      <w:r w:rsidRPr="003F2218">
        <w:t>.</w:t>
      </w:r>
    </w:p>
    <w:p w:rsidR="00CE57DA" w:rsidRDefault="005B4C92" w:rsidP="005B4C92">
      <w:pPr>
        <w:pStyle w:val="a9"/>
        <w:ind w:firstLine="567"/>
        <w:jc w:val="both"/>
        <w:rPr>
          <w:sz w:val="24"/>
          <w:szCs w:val="24"/>
        </w:rPr>
      </w:pPr>
      <w:r w:rsidRPr="003F2218">
        <w:rPr>
          <w:sz w:val="24"/>
          <w:szCs w:val="24"/>
        </w:rPr>
        <w:t xml:space="preserve">2.6. Условия </w:t>
      </w:r>
      <w:r w:rsidR="00EA3AD4" w:rsidRPr="003F2218">
        <w:rPr>
          <w:sz w:val="24"/>
          <w:szCs w:val="24"/>
        </w:rPr>
        <w:t>Контракт</w:t>
      </w:r>
      <w:r w:rsidRPr="003F2218">
        <w:rPr>
          <w:sz w:val="24"/>
          <w:szCs w:val="24"/>
        </w:rPr>
        <w:t>а являются обязательными для исполнения Сторонами.</w:t>
      </w:r>
    </w:p>
    <w:p w:rsidR="00CE57DA" w:rsidRPr="00270726" w:rsidRDefault="00CE57DA" w:rsidP="00CE57DA">
      <w:pPr>
        <w:pStyle w:val="a9"/>
        <w:ind w:firstLine="567"/>
        <w:jc w:val="both"/>
        <w:rPr>
          <w:sz w:val="24"/>
          <w:szCs w:val="24"/>
        </w:rPr>
      </w:pPr>
      <w:r>
        <w:rPr>
          <w:sz w:val="24"/>
          <w:szCs w:val="24"/>
        </w:rPr>
        <w:t xml:space="preserve">2.7 </w:t>
      </w:r>
      <w:r w:rsidRPr="00270726">
        <w:rPr>
          <w:sz w:val="24"/>
          <w:szCs w:val="24"/>
        </w:rPr>
        <w:t>Сроки (периоды) оказания Услуг:</w:t>
      </w:r>
    </w:p>
    <w:p w:rsidR="00CE57DA" w:rsidRPr="00270726" w:rsidRDefault="00CE57DA" w:rsidP="00CE57DA">
      <w:pPr>
        <w:ind w:firstLine="567"/>
        <w:jc w:val="both"/>
        <w:rPr>
          <w:bCs/>
        </w:rPr>
      </w:pPr>
      <w:r w:rsidRPr="00270726">
        <w:rPr>
          <w:iCs/>
        </w:rPr>
        <w:t xml:space="preserve">Начало </w:t>
      </w:r>
      <w:r w:rsidRPr="00270726">
        <w:t>оказания Услуг:</w:t>
      </w:r>
      <w:r>
        <w:t xml:space="preserve"> </w:t>
      </w:r>
      <w:r w:rsidR="007E13ED">
        <w:rPr>
          <w:bCs/>
        </w:rPr>
        <w:t>с даты заключения Контракта.</w:t>
      </w:r>
    </w:p>
    <w:p w:rsidR="00CE57DA" w:rsidRPr="003F2218" w:rsidRDefault="00CE57DA" w:rsidP="00CE57DA">
      <w:pPr>
        <w:pStyle w:val="a9"/>
        <w:ind w:firstLine="567"/>
        <w:jc w:val="both"/>
        <w:rPr>
          <w:sz w:val="24"/>
          <w:szCs w:val="24"/>
        </w:rPr>
      </w:pPr>
      <w:r w:rsidRPr="00270726">
        <w:rPr>
          <w:bCs/>
          <w:sz w:val="24"/>
          <w:szCs w:val="24"/>
        </w:rPr>
        <w:t xml:space="preserve">Окончание оказания Услуг: </w:t>
      </w:r>
      <w:r w:rsidR="00D60B1F" w:rsidRPr="00D60B1F">
        <w:rPr>
          <w:bCs/>
          <w:sz w:val="24"/>
          <w:szCs w:val="24"/>
        </w:rPr>
        <w:t>с даты з</w:t>
      </w:r>
      <w:r w:rsidR="000C3691">
        <w:rPr>
          <w:bCs/>
          <w:sz w:val="24"/>
          <w:szCs w:val="24"/>
        </w:rPr>
        <w:t>аключения Контракта в течении 15</w:t>
      </w:r>
      <w:r w:rsidR="00D60B1F" w:rsidRPr="00D60B1F">
        <w:rPr>
          <w:bCs/>
          <w:sz w:val="24"/>
          <w:szCs w:val="24"/>
        </w:rPr>
        <w:t xml:space="preserve"> </w:t>
      </w:r>
      <w:r w:rsidR="00D60B1F">
        <w:rPr>
          <w:bCs/>
          <w:sz w:val="24"/>
          <w:szCs w:val="24"/>
        </w:rPr>
        <w:t>(</w:t>
      </w:r>
      <w:r w:rsidR="000C3691">
        <w:rPr>
          <w:bCs/>
          <w:sz w:val="24"/>
          <w:szCs w:val="24"/>
        </w:rPr>
        <w:t>пятнадцати</w:t>
      </w:r>
      <w:r w:rsidR="00D60B1F">
        <w:rPr>
          <w:bCs/>
          <w:sz w:val="24"/>
          <w:szCs w:val="24"/>
        </w:rPr>
        <w:t xml:space="preserve">) </w:t>
      </w:r>
      <w:r w:rsidR="00D60B1F" w:rsidRPr="00D60B1F">
        <w:rPr>
          <w:bCs/>
          <w:sz w:val="24"/>
          <w:szCs w:val="24"/>
        </w:rPr>
        <w:t>дней.</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 xml:space="preserve">3. ЦЕНА </w:t>
      </w:r>
      <w:r w:rsidR="00EA3AD4" w:rsidRPr="003F2218">
        <w:rPr>
          <w:rFonts w:ascii="Times New Roman" w:hAnsi="Times New Roman"/>
          <w:b/>
          <w:caps/>
          <w:sz w:val="24"/>
          <w:szCs w:val="24"/>
        </w:rPr>
        <w:t xml:space="preserve">КОНТРАКТ </w:t>
      </w:r>
      <w:r w:rsidRPr="003F2218">
        <w:rPr>
          <w:rFonts w:ascii="Times New Roman" w:hAnsi="Times New Roman"/>
          <w:b/>
          <w:caps/>
          <w:sz w:val="24"/>
          <w:szCs w:val="24"/>
        </w:rPr>
        <w:t>А И ПОРЯДОК РАСЧЕТОВ</w:t>
      </w:r>
    </w:p>
    <w:p w:rsidR="003A7BA5" w:rsidRDefault="005B4C92" w:rsidP="005B4C92">
      <w:pPr>
        <w:pStyle w:val="a7"/>
        <w:spacing w:after="0"/>
        <w:ind w:firstLine="567"/>
        <w:jc w:val="both"/>
      </w:pPr>
      <w:r w:rsidRPr="003F2218">
        <w:t>3.1</w:t>
      </w:r>
      <w:r w:rsidRPr="0013773C">
        <w:t xml:space="preserve">. </w:t>
      </w:r>
      <w:r w:rsidR="003A7BA5" w:rsidRPr="00D43280">
        <w:t>Цена по настоящему Контракту составляет _________</w:t>
      </w:r>
      <w:proofErr w:type="spellStart"/>
      <w:r w:rsidR="003A7BA5" w:rsidRPr="00D43280">
        <w:t>руб</w:t>
      </w:r>
      <w:proofErr w:type="spellEnd"/>
      <w:r w:rsidR="003A7BA5" w:rsidRPr="00D43280">
        <w:t>.______</w:t>
      </w:r>
      <w:r w:rsidR="003A7BA5" w:rsidRPr="005A62DD">
        <w:t>коп</w:t>
      </w:r>
      <w:r w:rsidR="003A7BA5" w:rsidRPr="003B00E7">
        <w:t>. (_________),</w:t>
      </w:r>
      <w:r w:rsidR="003A7BA5" w:rsidRPr="00D43280">
        <w:t xml:space="preserve"> в том числе НДС _________ руб.____ коп. </w:t>
      </w:r>
      <w:r w:rsidR="003A7BA5" w:rsidRPr="00D43280">
        <w:rPr>
          <w:i/>
          <w:iCs/>
        </w:rPr>
        <w:t>(в случае если Поставщик не является плательщиком НДС указывается: «НДС не облагается» и основание)</w:t>
      </w:r>
      <w:r w:rsidR="003A7BA5" w:rsidRPr="00D43280">
        <w:t>.</w:t>
      </w:r>
      <w:r w:rsidR="000E27D4" w:rsidRPr="0013773C">
        <w:t xml:space="preserve"> </w:t>
      </w:r>
    </w:p>
    <w:p w:rsidR="005B4C92" w:rsidRPr="003F2218" w:rsidRDefault="005B4C92" w:rsidP="005B4C92">
      <w:pPr>
        <w:pStyle w:val="a7"/>
        <w:spacing w:after="0"/>
        <w:ind w:firstLine="567"/>
        <w:jc w:val="both"/>
      </w:pPr>
      <w:r w:rsidRPr="0013773C">
        <w:lastRenderedPageBreak/>
        <w:t xml:space="preserve">Цена </w:t>
      </w:r>
      <w:r w:rsidR="00EA3AD4" w:rsidRPr="0013773C">
        <w:t>Контракт</w:t>
      </w:r>
      <w:r w:rsidRPr="0013773C">
        <w:t>а</w:t>
      </w:r>
      <w:r w:rsidRPr="003F2218">
        <w:t xml:space="preserve"> включает в себя все расходы</w:t>
      </w:r>
      <w:r w:rsidRPr="003F2218">
        <w:rPr>
          <w:rFonts w:eastAsia="Calibri"/>
          <w:lang w:eastAsia="en-US"/>
        </w:rPr>
        <w:t xml:space="preserve">, в том числе </w:t>
      </w:r>
      <w:r w:rsidRPr="003F2218">
        <w:rPr>
          <w:bCs/>
        </w:rPr>
        <w:t xml:space="preserve">заработную плату персонала, материалы, </w:t>
      </w:r>
      <w:r w:rsidRPr="003F2218">
        <w:t xml:space="preserve">транспортные расходы, </w:t>
      </w:r>
      <w:r w:rsidRPr="003F2218">
        <w:rPr>
          <w:bCs/>
        </w:rPr>
        <w:t>страхование, таможенные пошлины, налоги и другие обязательные платежи,</w:t>
      </w:r>
      <w:r w:rsidRPr="003F2218">
        <w:t xml:space="preserve"> а также прочие расходы, связанные с исполнением </w:t>
      </w:r>
      <w:r w:rsidR="00A93791" w:rsidRPr="003F2218">
        <w:t>Контракт</w:t>
      </w:r>
      <w:r w:rsidRPr="003F2218">
        <w:t>а.</w:t>
      </w:r>
    </w:p>
    <w:p w:rsidR="005B4C92" w:rsidRPr="003F2218" w:rsidRDefault="005B4C92" w:rsidP="005B4C92">
      <w:pPr>
        <w:ind w:firstLine="567"/>
        <w:jc w:val="both"/>
        <w:rPr>
          <w:rFonts w:eastAsia="Calibri"/>
        </w:rPr>
      </w:pPr>
      <w:r w:rsidRPr="003F2218">
        <w:t xml:space="preserve">3.2. </w:t>
      </w:r>
      <w:r w:rsidRPr="003F2218">
        <w:rPr>
          <w:rFonts w:eastAsia="Calibri"/>
        </w:rPr>
        <w:t xml:space="preserve">Цена </w:t>
      </w:r>
      <w:r w:rsidR="00EA3AD4" w:rsidRPr="003F2218">
        <w:rPr>
          <w:rFonts w:eastAsia="Calibri"/>
        </w:rPr>
        <w:t>Контракт</w:t>
      </w:r>
      <w:r w:rsidRPr="003F2218">
        <w:rPr>
          <w:rFonts w:eastAsia="Calibri"/>
        </w:rPr>
        <w:t xml:space="preserve">а является твердой и определяется на весь срок исполнения </w:t>
      </w:r>
      <w:r w:rsidR="00EA3AD4" w:rsidRPr="003F2218">
        <w:rPr>
          <w:rFonts w:eastAsia="Calibri"/>
        </w:rPr>
        <w:t>Контракт</w:t>
      </w:r>
      <w:r w:rsidRPr="003F2218">
        <w:rPr>
          <w:rFonts w:eastAsia="Calibri"/>
        </w:rPr>
        <w:t xml:space="preserve">а. Цена </w:t>
      </w:r>
      <w:r w:rsidR="00A93791" w:rsidRPr="003F2218">
        <w:rPr>
          <w:rFonts w:eastAsia="Calibri"/>
        </w:rPr>
        <w:t>Контракт</w:t>
      </w:r>
      <w:r w:rsidRPr="003F2218">
        <w:rPr>
          <w:rFonts w:eastAsia="Calibri"/>
        </w:rPr>
        <w:t xml:space="preserve">а не может изменяться в ходе его исполнения, </w:t>
      </w:r>
      <w:r w:rsidRPr="003F2218">
        <w:t xml:space="preserve">за исключением случаев, предусмотренных действующим законодательством и настоящим </w:t>
      </w:r>
      <w:r w:rsidR="003F2218" w:rsidRPr="003F2218">
        <w:t>Контракт</w:t>
      </w:r>
      <w:r w:rsidRPr="003F2218">
        <w:t>ом.</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Установленная </w:t>
      </w:r>
      <w:r w:rsidR="00EA3AD4" w:rsidRPr="003F2218">
        <w:rPr>
          <w:rFonts w:ascii="Times New Roman" w:hAnsi="Times New Roman"/>
          <w:sz w:val="24"/>
          <w:szCs w:val="24"/>
        </w:rPr>
        <w:t>Контракт</w:t>
      </w:r>
      <w:r w:rsidRPr="003F2218">
        <w:rPr>
          <w:rFonts w:ascii="Times New Roman" w:hAnsi="Times New Roman"/>
          <w:sz w:val="24"/>
          <w:szCs w:val="24"/>
        </w:rPr>
        <w:t>ом цена не может быть изменена в одностороннем порядке.</w:t>
      </w:r>
    </w:p>
    <w:p w:rsidR="005B4C92" w:rsidRPr="003F2218" w:rsidRDefault="005B4C92" w:rsidP="000E27D4">
      <w:pPr>
        <w:pStyle w:val="a7"/>
        <w:spacing w:after="0"/>
        <w:ind w:firstLine="567"/>
        <w:jc w:val="both"/>
      </w:pPr>
      <w:r w:rsidRPr="003F2218">
        <w:t xml:space="preserve">3.3. </w:t>
      </w:r>
      <w:r w:rsidR="009A3E07" w:rsidRPr="009A3E07">
        <w:t xml:space="preserve">Источник финансирования: </w:t>
      </w:r>
      <w:r w:rsidR="00087474" w:rsidRPr="00087474">
        <w:t xml:space="preserve">субсидии, предоставленные из бюджетов бюджетной системы Российской Федерации на выполнение </w:t>
      </w:r>
      <w:proofErr w:type="spellStart"/>
      <w:r w:rsidR="00087474" w:rsidRPr="00087474">
        <w:t>госзадания</w:t>
      </w:r>
      <w:proofErr w:type="spellEnd"/>
      <w:r w:rsidR="00087474" w:rsidRPr="00087474">
        <w:t xml:space="preserve">, а также средства от иной приносящей доход деятельности. </w:t>
      </w:r>
      <w:r w:rsidR="00B446B3">
        <w:t xml:space="preserve"> </w:t>
      </w:r>
    </w:p>
    <w:p w:rsidR="000E27D4" w:rsidRPr="003F2218" w:rsidRDefault="005B4C92" w:rsidP="005B4C92">
      <w:pPr>
        <w:ind w:firstLine="567"/>
        <w:jc w:val="both"/>
        <w:rPr>
          <w:iCs/>
        </w:rPr>
      </w:pPr>
      <w:r w:rsidRPr="003F2218">
        <w:rPr>
          <w:iCs/>
        </w:rPr>
        <w:t xml:space="preserve">3.4. Авансирование подлежащих оказанию Исполнителем Услуг </w:t>
      </w:r>
      <w:r w:rsidR="00087474" w:rsidRPr="00131268">
        <w:t>не предусматривается.</w:t>
      </w:r>
    </w:p>
    <w:p w:rsidR="005B4C92" w:rsidRPr="003F2218" w:rsidRDefault="005B4C92" w:rsidP="005B4C92">
      <w:pPr>
        <w:ind w:firstLine="567"/>
        <w:jc w:val="both"/>
        <w:rPr>
          <w:iCs/>
        </w:rPr>
      </w:pPr>
      <w:r w:rsidRPr="003F2218">
        <w:rPr>
          <w:iCs/>
        </w:rPr>
        <w:t>3.5. Сроки и порядок оплаты оказанных Услуг:</w:t>
      </w:r>
    </w:p>
    <w:p w:rsidR="005B4C92" w:rsidRPr="003F2218" w:rsidRDefault="005B4C92" w:rsidP="005B4C92">
      <w:pPr>
        <w:ind w:firstLine="567"/>
        <w:jc w:val="both"/>
      </w:pPr>
      <w:r w:rsidRPr="003F2218">
        <w:rPr>
          <w:iCs/>
        </w:rPr>
        <w:t xml:space="preserve">Оплата </w:t>
      </w:r>
      <w:r w:rsidRPr="003F2218">
        <w:t xml:space="preserve">за оказанные Услуги производится Заказчиком единовременно, в безналичной форме путем перечисления денежных средств на расчетный счет </w:t>
      </w:r>
      <w:r w:rsidR="000E27D4" w:rsidRPr="003F2218">
        <w:t>Исполнителя</w:t>
      </w:r>
      <w:r w:rsidRPr="003F2218">
        <w:t xml:space="preserve">, указанный в </w:t>
      </w:r>
      <w:r w:rsidR="00A93791" w:rsidRPr="003F2218">
        <w:t>Контракт</w:t>
      </w:r>
      <w:r w:rsidRPr="003F2218">
        <w:t xml:space="preserve">е, в течение 7 рабочих дней с даты подписания Заказчиком </w:t>
      </w:r>
      <w:r w:rsidRPr="003F2218">
        <w:rPr>
          <w:rFonts w:eastAsia="Calibri"/>
        </w:rPr>
        <w:t>документов о приемке</w:t>
      </w:r>
      <w:r w:rsidR="003F2218" w:rsidRPr="003F2218">
        <w:rPr>
          <w:rFonts w:eastAsia="Calibri"/>
        </w:rPr>
        <w:t xml:space="preserve"> </w:t>
      </w:r>
      <w:r w:rsidRPr="003F2218">
        <w:t xml:space="preserve">на основании предоставленного </w:t>
      </w:r>
      <w:r w:rsidR="000E27D4" w:rsidRPr="003F2218">
        <w:t>Исполнителем</w:t>
      </w:r>
      <w:r w:rsidRPr="003F2218">
        <w:t xml:space="preserve"> Заказчику счета, счета-фактуры и Акта оказания услуг. Валютой, используемой для расчетов с </w:t>
      </w:r>
      <w:r w:rsidR="000E27D4" w:rsidRPr="003F2218">
        <w:t>Исполнителе</w:t>
      </w:r>
      <w:r w:rsidRPr="003F2218">
        <w:t>м, является российский рубль. Днем исполнения обязательств Заказчиком по оплате считается дата списания денежных средств со счета Заказчика.</w:t>
      </w:r>
    </w:p>
    <w:p w:rsidR="005B4C92" w:rsidRPr="003F2218" w:rsidRDefault="005B4C92" w:rsidP="005B4C92">
      <w:pPr>
        <w:ind w:firstLine="567"/>
        <w:jc w:val="both"/>
        <w:rPr>
          <w:iCs/>
        </w:rPr>
      </w:pPr>
      <w:r w:rsidRPr="003F2218">
        <w:t xml:space="preserve">3.6. </w:t>
      </w:r>
      <w:r w:rsidRPr="003F2218">
        <w:rPr>
          <w:iCs/>
        </w:rPr>
        <w:t>Услуги, оказанные Исполнителем с отклонениями от требований нормативных правовых актов и/или иными недостатками</w:t>
      </w:r>
      <w:r w:rsidR="004E4C2E">
        <w:rPr>
          <w:iCs/>
        </w:rPr>
        <w:t>,</w:t>
      </w:r>
      <w:r w:rsidRPr="003F2218">
        <w:rPr>
          <w:iCs/>
        </w:rPr>
        <w:t xml:space="preserve"> не подлежат приемке до устранения Исполнителем обнаруженных недостатков.</w:t>
      </w:r>
    </w:p>
    <w:p w:rsidR="005B4C92" w:rsidRPr="003F2218" w:rsidRDefault="005B4C92" w:rsidP="005B4C92">
      <w:pPr>
        <w:ind w:firstLine="540"/>
        <w:jc w:val="both"/>
        <w:rPr>
          <w:bCs/>
        </w:rPr>
      </w:pPr>
      <w:r w:rsidRPr="003F2218">
        <w:rPr>
          <w:iCs/>
        </w:rPr>
        <w:t xml:space="preserve">3.7. </w:t>
      </w:r>
      <w:r w:rsidRPr="003F2218">
        <w:rPr>
          <w:rFonts w:eastAsia="Calibri"/>
        </w:rPr>
        <w:t xml:space="preserve">В случае неисполнения </w:t>
      </w:r>
      <w:r w:rsidRPr="003F2218">
        <w:t>Исполнителем</w:t>
      </w:r>
      <w:r w:rsidRPr="003F2218">
        <w:rPr>
          <w:rFonts w:eastAsia="Calibri"/>
        </w:rPr>
        <w:t xml:space="preserve"> требования Заказчика об уплате неустоек (штрафов, пеней), </w:t>
      </w:r>
      <w:r w:rsidRPr="003F2218">
        <w:rPr>
          <w:bCs/>
        </w:rPr>
        <w:t xml:space="preserve">Заказчик вправе произвести оплату услуг по </w:t>
      </w:r>
      <w:r w:rsidR="00EA3AD4" w:rsidRPr="003F2218">
        <w:rPr>
          <w:bCs/>
        </w:rPr>
        <w:t>Контракт</w:t>
      </w:r>
      <w:r w:rsidRPr="003F2218">
        <w:rPr>
          <w:bCs/>
        </w:rPr>
        <w:t xml:space="preserve">у с удержанием суммы неустойки (штрафа, пени), рассчитанной в соответствии с условиями </w:t>
      </w:r>
      <w:r w:rsidRPr="003F2218">
        <w:t>настоящего</w:t>
      </w:r>
      <w:r w:rsidR="003F2218" w:rsidRPr="003F2218">
        <w:t xml:space="preserve"> </w:t>
      </w:r>
      <w:r w:rsidR="00A93791" w:rsidRPr="003F2218">
        <w:rPr>
          <w:bCs/>
        </w:rPr>
        <w:t>Контракт</w:t>
      </w:r>
      <w:r w:rsidRPr="003F2218">
        <w:rPr>
          <w:bCs/>
        </w:rPr>
        <w:t>а.</w:t>
      </w:r>
    </w:p>
    <w:p w:rsidR="005B4C92" w:rsidRPr="003F2218" w:rsidRDefault="005B4C92" w:rsidP="005B4C92">
      <w:pPr>
        <w:ind w:firstLine="567"/>
        <w:jc w:val="center"/>
        <w:rPr>
          <w:b/>
        </w:rPr>
      </w:pPr>
      <w:r w:rsidRPr="003F2218">
        <w:rPr>
          <w:b/>
        </w:rPr>
        <w:t>4. ПРАВА И ОБЯЗАННОСТИ СТОРОН</w:t>
      </w:r>
    </w:p>
    <w:p w:rsidR="005B4C92" w:rsidRPr="003F2218" w:rsidRDefault="005B4C92" w:rsidP="005B4C92">
      <w:pPr>
        <w:ind w:firstLine="567"/>
        <w:jc w:val="both"/>
        <w:rPr>
          <w:b/>
        </w:rPr>
      </w:pPr>
      <w:r w:rsidRPr="003F2218">
        <w:rPr>
          <w:b/>
        </w:rPr>
        <w:t>4.1. Заказчик обязан:</w:t>
      </w:r>
    </w:p>
    <w:p w:rsidR="00087474" w:rsidRPr="00270726" w:rsidRDefault="00087474" w:rsidP="00087474">
      <w:pPr>
        <w:ind w:firstLine="567"/>
        <w:jc w:val="both"/>
      </w:pPr>
      <w:r w:rsidRPr="00270726">
        <w:t>4.1.1. Осуществлять контроль и надзор за ходом и качеством оказываемых Услуг, соблюдением сроков их выполнения и соответствием установленной Контрактом стоимости Услуг, не вмешиваясь при этом в оперативно-хозяйственную деятельность Исполнителя.</w:t>
      </w:r>
    </w:p>
    <w:p w:rsidR="00087474" w:rsidRPr="00F25CED" w:rsidRDefault="00087474" w:rsidP="00087474">
      <w:pPr>
        <w:ind w:firstLine="567"/>
        <w:jc w:val="both"/>
      </w:pPr>
      <w:r w:rsidRPr="00270726">
        <w:t xml:space="preserve">4.1.2. При обнаружении в ходе оказания Услуг отступлений от условий выполнения обязательств по Контракту, которые могут ухудшить качество оказания Услуг, или иных </w:t>
      </w:r>
      <w:r w:rsidRPr="00F25CED">
        <w:t>недостатков, немедленно заявить об этом Исполнителю в письменной форме (составив акт выявленных нарушений), а также назначить срок их устранения.</w:t>
      </w:r>
    </w:p>
    <w:p w:rsidR="00087474" w:rsidRPr="00F25CED" w:rsidRDefault="00087474" w:rsidP="00087474">
      <w:pPr>
        <w:ind w:firstLine="567"/>
        <w:jc w:val="both"/>
      </w:pPr>
      <w:r w:rsidRPr="00F25CED">
        <w:t xml:space="preserve">4.1.3. </w:t>
      </w:r>
      <w:r w:rsidRPr="00DF7AD6">
        <w:rPr>
          <w:rFonts w:eastAsia="Calibri"/>
          <w:lang w:eastAsia="en-US"/>
        </w:rPr>
        <w:t>По окончании оказания Исполнителем Услуг осуществить приемку их результата в соответствии с условиями настоящего Контракта по результатам экспертизы выполнения условий Контракта.</w:t>
      </w:r>
    </w:p>
    <w:p w:rsidR="00087474" w:rsidRPr="00F25CED" w:rsidRDefault="00087474" w:rsidP="00087474">
      <w:pPr>
        <w:ind w:firstLine="567"/>
        <w:jc w:val="both"/>
      </w:pPr>
      <w:r w:rsidRPr="00F25CED">
        <w:t>4.1.4. Осуществлять оплату оказанных Исполнителем Услуг в порядке и сроки, определенные настоящим Контрактом.</w:t>
      </w:r>
    </w:p>
    <w:p w:rsidR="00087474" w:rsidRPr="00270726" w:rsidRDefault="00087474" w:rsidP="00087474">
      <w:pPr>
        <w:ind w:firstLine="567"/>
        <w:jc w:val="both"/>
        <w:rPr>
          <w:bCs/>
          <w:spacing w:val="4"/>
        </w:rPr>
      </w:pPr>
      <w:r w:rsidRPr="00270726">
        <w:t xml:space="preserve">4.1.5. </w:t>
      </w:r>
      <w:r w:rsidRPr="00270726">
        <w:rPr>
          <w:bCs/>
          <w:spacing w:val="4"/>
        </w:rPr>
        <w:t>Письменно извещать Исполнителя об изменениях бухгалтерских реквизитов, наименований, адресов и ответственных лиц Заказчика.</w:t>
      </w:r>
    </w:p>
    <w:p w:rsidR="00A1317A" w:rsidRPr="003F2218" w:rsidRDefault="00087474" w:rsidP="005B4C92">
      <w:pPr>
        <w:ind w:firstLine="567"/>
        <w:jc w:val="both"/>
        <w:rPr>
          <w:bCs/>
          <w:spacing w:val="4"/>
        </w:rPr>
      </w:pPr>
      <w:r w:rsidRPr="00270726">
        <w:rPr>
          <w:bCs/>
          <w:spacing w:val="4"/>
        </w:rPr>
        <w:t>4.1.6. Напр</w:t>
      </w:r>
      <w:r>
        <w:rPr>
          <w:bCs/>
          <w:spacing w:val="4"/>
        </w:rPr>
        <w:t>авлять заявку на оказание услуг.</w:t>
      </w:r>
    </w:p>
    <w:p w:rsidR="005B4C92" w:rsidRPr="003F2218" w:rsidRDefault="005B4C92" w:rsidP="005B4C92">
      <w:pPr>
        <w:ind w:firstLine="567"/>
        <w:jc w:val="both"/>
        <w:rPr>
          <w:b/>
        </w:rPr>
      </w:pPr>
      <w:r w:rsidRPr="003F2218">
        <w:rPr>
          <w:b/>
        </w:rPr>
        <w:t>4.2. Исполнитель обязан:</w:t>
      </w:r>
    </w:p>
    <w:p w:rsidR="005B4C92" w:rsidRPr="003F2218" w:rsidRDefault="005B4C92" w:rsidP="005B4C92">
      <w:pPr>
        <w:ind w:firstLine="567"/>
        <w:jc w:val="both"/>
      </w:pPr>
      <w:r w:rsidRPr="003F2218">
        <w:t xml:space="preserve">4.2.1. Оказать предусмотренные настоящим </w:t>
      </w:r>
      <w:r w:rsidR="00EA3AD4" w:rsidRPr="003F2218">
        <w:t>Контракт</w:t>
      </w:r>
      <w:r w:rsidRPr="003F2218">
        <w:t xml:space="preserve">ом Услуги, обеспечив их надлежащее качество в соответствии с условиями </w:t>
      </w:r>
      <w:r w:rsidR="00EA3AD4" w:rsidRPr="003F2218">
        <w:t>Контракт</w:t>
      </w:r>
      <w:r w:rsidRPr="003F2218">
        <w:t xml:space="preserve">а в сроки, установленные настоящим </w:t>
      </w:r>
      <w:r w:rsidR="00EA3AD4" w:rsidRPr="003F2218">
        <w:t>Контракт</w:t>
      </w:r>
      <w:r w:rsidRPr="003F2218">
        <w:t>ом.</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Оказывать Услуги по настоящему </w:t>
      </w:r>
      <w:r w:rsidR="00EA3AD4" w:rsidRPr="003F2218">
        <w:rPr>
          <w:rFonts w:ascii="Times New Roman" w:hAnsi="Times New Roman"/>
          <w:sz w:val="24"/>
          <w:szCs w:val="24"/>
        </w:rPr>
        <w:t>Контракт</w:t>
      </w:r>
      <w:r w:rsidRPr="003F2218">
        <w:rPr>
          <w:rFonts w:ascii="Times New Roman" w:hAnsi="Times New Roman"/>
          <w:sz w:val="24"/>
          <w:szCs w:val="24"/>
        </w:rPr>
        <w:t xml:space="preserve">у при наличии </w:t>
      </w:r>
      <w:r w:rsidR="00087474">
        <w:rPr>
          <w:rFonts w:ascii="Times New Roman" w:hAnsi="Times New Roman"/>
          <w:sz w:val="24"/>
          <w:szCs w:val="24"/>
        </w:rPr>
        <w:t>сертификата организации по техническому обслуживаю</w:t>
      </w:r>
      <w:r w:rsidR="003F2218" w:rsidRPr="003F2218">
        <w:rPr>
          <w:rFonts w:ascii="Times New Roman" w:hAnsi="Times New Roman"/>
          <w:sz w:val="24"/>
          <w:szCs w:val="24"/>
        </w:rPr>
        <w:t xml:space="preserve"> </w:t>
      </w:r>
      <w:r w:rsidRPr="003F2218">
        <w:rPr>
          <w:rFonts w:ascii="Times New Roman" w:hAnsi="Times New Roman"/>
          <w:sz w:val="24"/>
          <w:szCs w:val="24"/>
        </w:rPr>
        <w:t>и иных необходимых разрешений, выдаваемых уполномоченными государственными органами.</w:t>
      </w:r>
    </w:p>
    <w:p w:rsidR="005B4C92" w:rsidRPr="003F2218" w:rsidRDefault="005B4C92" w:rsidP="005B4C92">
      <w:pPr>
        <w:ind w:firstLine="567"/>
        <w:jc w:val="both"/>
      </w:pPr>
      <w:r w:rsidRPr="003F2218">
        <w:t xml:space="preserve">При окончании срока действия </w:t>
      </w:r>
      <w:r w:rsidR="00087474">
        <w:t>сертификата организации по техническому обслуживаю</w:t>
      </w:r>
      <w:r w:rsidRPr="003F2218">
        <w:t xml:space="preserve"> до исполнения обязательств по </w:t>
      </w:r>
      <w:r w:rsidR="00EA3AD4" w:rsidRPr="003F2218">
        <w:t>Контракт</w:t>
      </w:r>
      <w:r w:rsidRPr="003F2218">
        <w:t xml:space="preserve">у Исполнитель в установленные законодательством </w:t>
      </w:r>
      <w:r w:rsidRPr="003F2218">
        <w:lastRenderedPageBreak/>
        <w:t xml:space="preserve">Российской Федерации сроки обязан </w:t>
      </w:r>
      <w:r w:rsidR="00ED2717" w:rsidRPr="003F2218">
        <w:t>обеспечить продление действующ</w:t>
      </w:r>
      <w:r w:rsidR="00087474">
        <w:t>его</w:t>
      </w:r>
      <w:r w:rsidR="003F2218" w:rsidRPr="003F2218">
        <w:t xml:space="preserve"> </w:t>
      </w:r>
      <w:r w:rsidR="00ED2717" w:rsidRPr="003F2218">
        <w:t>сертификат</w:t>
      </w:r>
      <w:r w:rsidR="00087474">
        <w:t>а</w:t>
      </w:r>
      <w:r w:rsidR="00ED2717" w:rsidRPr="003F2218">
        <w:t xml:space="preserve"> </w:t>
      </w:r>
      <w:r w:rsidR="00087474">
        <w:t>организации по техническому обслужива</w:t>
      </w:r>
      <w:r w:rsidR="0012155C">
        <w:t>ни</w:t>
      </w:r>
      <w:r w:rsidR="00087474">
        <w:t>ю</w:t>
      </w:r>
      <w:r w:rsidRPr="003F2218">
        <w:t>.</w:t>
      </w:r>
    </w:p>
    <w:p w:rsidR="005B4C92"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4.2.2. Немедленно письменно предупреждать Заказчика при обнаружении не зависящих от Исполнителя обстоятельств, которые создают невозможность их завершения в срок.</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4.2.3. Исполнять полученные в ходе оказания услуг указания Заказчика, которые заносятся в соответствующие журналы, а также в срок, установленный предписанием Заказчика, устранять обнаруженные им недостатки в оказанной Услуге или иные отступления от условий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4.2.4. Обеспечивать Заказчику возможность контроля и надзора за ходом оказания Услуг, качеством используемых товаров, представлять по их требованию отчеты о ходе оказания Услуг, документацию.</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4.2.5. Предъявить Заказчику оказанные Услуги на предмет определения их качества и объемов, сдать результат оказанных Услуг Заказчику в соответствии с условиями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4.2.6. Предоставить Заказчику после завершения оказания Услуг подписанные со с</w:t>
      </w:r>
      <w:r w:rsidR="00C44DF3">
        <w:rPr>
          <w:rFonts w:ascii="Times New Roman" w:hAnsi="Times New Roman"/>
          <w:sz w:val="24"/>
          <w:szCs w:val="24"/>
        </w:rPr>
        <w:t xml:space="preserve">воей стороны счет, счет-фактуру </w:t>
      </w:r>
      <w:r w:rsidRPr="003F2218">
        <w:rPr>
          <w:rFonts w:ascii="Times New Roman" w:hAnsi="Times New Roman"/>
          <w:sz w:val="24"/>
          <w:szCs w:val="24"/>
        </w:rPr>
        <w:t xml:space="preserve">и иные документы, связанные с исполнением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4.2.7. Выполнить иные обязанности, предусмотренные действующим законодательством и настоящим </w:t>
      </w:r>
      <w:r w:rsidR="00EA3AD4" w:rsidRPr="003F2218">
        <w:rPr>
          <w:rFonts w:ascii="Times New Roman" w:hAnsi="Times New Roman"/>
          <w:sz w:val="24"/>
          <w:szCs w:val="24"/>
        </w:rPr>
        <w:t>Контракт</w:t>
      </w:r>
      <w:r w:rsidRPr="003F2218">
        <w:rPr>
          <w:rFonts w:ascii="Times New Roman" w:hAnsi="Times New Roman"/>
          <w:sz w:val="24"/>
          <w:szCs w:val="24"/>
        </w:rPr>
        <w:t>ом.</w:t>
      </w:r>
    </w:p>
    <w:p w:rsidR="005B4C92" w:rsidRPr="003F2218" w:rsidRDefault="005B4C92" w:rsidP="005B4C92">
      <w:pPr>
        <w:pStyle w:val="ac"/>
        <w:spacing w:after="0"/>
        <w:ind w:left="0" w:firstLine="567"/>
        <w:jc w:val="both"/>
        <w:rPr>
          <w:rFonts w:ascii="Times New Roman" w:hAnsi="Times New Roman"/>
          <w:b/>
          <w:sz w:val="24"/>
          <w:szCs w:val="24"/>
        </w:rPr>
      </w:pPr>
      <w:r w:rsidRPr="003F2218">
        <w:rPr>
          <w:rFonts w:ascii="Times New Roman" w:hAnsi="Times New Roman"/>
          <w:b/>
          <w:sz w:val="24"/>
          <w:szCs w:val="24"/>
        </w:rPr>
        <w:t>4.3. Заказчик имеет право:</w:t>
      </w:r>
    </w:p>
    <w:p w:rsidR="00FE275A" w:rsidRPr="003F2218" w:rsidRDefault="005B4C92" w:rsidP="005B4C92">
      <w:pPr>
        <w:autoSpaceDE w:val="0"/>
        <w:autoSpaceDN w:val="0"/>
        <w:adjustRightInd w:val="0"/>
        <w:ind w:firstLine="567"/>
        <w:jc w:val="both"/>
      </w:pPr>
      <w:r w:rsidRPr="003F2218">
        <w:t xml:space="preserve">4.3.1. Требовать надлежащего выполнения настоящего </w:t>
      </w:r>
      <w:r w:rsidR="00EA3AD4" w:rsidRPr="003F2218">
        <w:t>Контракт</w:t>
      </w:r>
      <w:r w:rsidRPr="003F2218">
        <w:t xml:space="preserve">а. Отказаться от приемки Услуги, не соответствующей условиям </w:t>
      </w:r>
      <w:r w:rsidR="00EA3AD4" w:rsidRPr="003F2218">
        <w:t>Контракт</w:t>
      </w:r>
      <w:r w:rsidRPr="003F2218">
        <w:t>а</w:t>
      </w:r>
      <w:r w:rsidR="00FE275A" w:rsidRPr="003F2218">
        <w:t xml:space="preserve">. </w:t>
      </w:r>
    </w:p>
    <w:p w:rsidR="005B4C92" w:rsidRPr="003F2218" w:rsidRDefault="005B4C92" w:rsidP="005B4C92">
      <w:pPr>
        <w:autoSpaceDE w:val="0"/>
        <w:autoSpaceDN w:val="0"/>
        <w:adjustRightInd w:val="0"/>
        <w:ind w:firstLine="567"/>
        <w:jc w:val="both"/>
      </w:pPr>
      <w:r w:rsidRPr="003F2218">
        <w:t xml:space="preserve">4.3.2.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EA3AD4" w:rsidRPr="003F2218">
        <w:t>Контракт</w:t>
      </w:r>
      <w:r w:rsidRPr="003F2218">
        <w:t>а.</w:t>
      </w:r>
    </w:p>
    <w:p w:rsidR="005B4C92" w:rsidRPr="003F2218" w:rsidRDefault="005B4C92" w:rsidP="005B4C92">
      <w:pPr>
        <w:autoSpaceDE w:val="0"/>
        <w:autoSpaceDN w:val="0"/>
        <w:adjustRightInd w:val="0"/>
        <w:ind w:firstLine="567"/>
        <w:jc w:val="both"/>
      </w:pPr>
      <w:r w:rsidRPr="003F2218">
        <w:t xml:space="preserve">4.3.3. Запрашивать у Исполнителя информацию о ходе и состоянии исполнения обязательств Исполнителем по настоящему </w:t>
      </w:r>
      <w:r w:rsidR="00EA3AD4" w:rsidRPr="003F2218">
        <w:t>Контракт</w:t>
      </w:r>
      <w:r w:rsidRPr="003F2218">
        <w:t>у.</w:t>
      </w:r>
    </w:p>
    <w:p w:rsidR="005B4C92" w:rsidRPr="003F2218" w:rsidRDefault="005B4C92" w:rsidP="005B4C92">
      <w:pPr>
        <w:autoSpaceDE w:val="0"/>
        <w:autoSpaceDN w:val="0"/>
        <w:adjustRightInd w:val="0"/>
        <w:ind w:firstLine="567"/>
        <w:jc w:val="both"/>
      </w:pPr>
      <w:r w:rsidRPr="003F2218">
        <w:t>4.3.4. Осуществлять контроль за порядком и сроками оказания Услуг.</w:t>
      </w:r>
    </w:p>
    <w:p w:rsidR="005B4C92" w:rsidRPr="003F2218" w:rsidRDefault="005B4C92" w:rsidP="005B4C92">
      <w:pPr>
        <w:autoSpaceDE w:val="0"/>
        <w:autoSpaceDN w:val="0"/>
        <w:adjustRightInd w:val="0"/>
        <w:ind w:firstLine="567"/>
        <w:jc w:val="both"/>
      </w:pPr>
      <w:r w:rsidRPr="003F2218">
        <w:t>4.3.5. Для проверки соответствия качества выполняемых Услуг привлекать независимых экспертов.</w:t>
      </w:r>
    </w:p>
    <w:p w:rsidR="005B4C92" w:rsidRPr="003F2218" w:rsidRDefault="005B4C92" w:rsidP="005B4C92">
      <w:pPr>
        <w:autoSpaceDE w:val="0"/>
        <w:autoSpaceDN w:val="0"/>
        <w:adjustRightInd w:val="0"/>
        <w:ind w:firstLine="567"/>
        <w:jc w:val="both"/>
      </w:pPr>
      <w:r w:rsidRPr="003F2218">
        <w:t>4.3.6. Ссылаться на недостатки оказываемых Услуг, в том числе в части количества, и стоимости этих Услуг.</w:t>
      </w:r>
    </w:p>
    <w:p w:rsidR="005B4C92" w:rsidRPr="003F2218" w:rsidRDefault="005B4C92" w:rsidP="005B4C92">
      <w:pPr>
        <w:autoSpaceDE w:val="0"/>
        <w:autoSpaceDN w:val="0"/>
        <w:adjustRightInd w:val="0"/>
        <w:ind w:firstLine="567"/>
        <w:jc w:val="both"/>
      </w:pPr>
      <w:r w:rsidRPr="003F2218">
        <w:t xml:space="preserve">4.3.7. В случае неуплаты Исполнителем в добровольном порядке предусмотренных настоящим </w:t>
      </w:r>
      <w:r w:rsidR="00EA3AD4" w:rsidRPr="003F2218">
        <w:t>Контракт</w:t>
      </w:r>
      <w:r w:rsidRPr="003F2218">
        <w:t>ом сумм неустойки (пеней, штрафов) взыскивать их в судебном порядке.</w:t>
      </w:r>
    </w:p>
    <w:p w:rsidR="005B4C92" w:rsidRPr="003F2218" w:rsidRDefault="005B4C92" w:rsidP="005B4C92">
      <w:pPr>
        <w:ind w:firstLine="567"/>
        <w:jc w:val="both"/>
      </w:pPr>
      <w:r w:rsidRPr="003F2218">
        <w:t xml:space="preserve">4.3.8. При обнаружении несоответствия количества и стоимости оказанных Услуг условиям </w:t>
      </w:r>
      <w:r w:rsidR="00EA3AD4" w:rsidRPr="003F2218">
        <w:t>Контракт</w:t>
      </w:r>
      <w:r w:rsidRPr="003F2218">
        <w:t xml:space="preserve">а требовать от полномочных представителей Исполнителя представления разъяснений в отношении соответствия оказанных Услуг условиям </w:t>
      </w:r>
      <w:r w:rsidR="00EA3AD4" w:rsidRPr="003F2218">
        <w:t>Контракт</w:t>
      </w:r>
      <w:r w:rsidRPr="003F2218">
        <w:t>а.</w:t>
      </w:r>
    </w:p>
    <w:p w:rsidR="005B4C92" w:rsidRPr="003F2218" w:rsidRDefault="005B4C92" w:rsidP="005B4C92">
      <w:pPr>
        <w:widowControl w:val="0"/>
        <w:autoSpaceDE w:val="0"/>
        <w:autoSpaceDN w:val="0"/>
        <w:adjustRightInd w:val="0"/>
        <w:ind w:firstLine="567"/>
        <w:jc w:val="both"/>
        <w:rPr>
          <w:color w:val="000000"/>
        </w:rPr>
      </w:pPr>
      <w:r w:rsidRPr="003F2218">
        <w:t xml:space="preserve">4.3.9. </w:t>
      </w:r>
      <w:r w:rsidRPr="003F2218">
        <w:rPr>
          <w:color w:val="000000"/>
        </w:rPr>
        <w:t xml:space="preserve">Принять решение об одностороннем отказе от исполнения настоящего </w:t>
      </w:r>
      <w:r w:rsidR="00EA3AD4" w:rsidRPr="003F2218">
        <w:rPr>
          <w:color w:val="000000"/>
        </w:rPr>
        <w:t>Контракт</w:t>
      </w:r>
      <w:r w:rsidRPr="003F2218">
        <w:rPr>
          <w:color w:val="000000"/>
        </w:rPr>
        <w:t>а в соответствии с гражданским законодательством Российской Федерации</w:t>
      </w:r>
    </w:p>
    <w:p w:rsidR="005B4C92" w:rsidRPr="003F2218" w:rsidRDefault="005B4C92" w:rsidP="005B4C92">
      <w:pPr>
        <w:pStyle w:val="ac"/>
        <w:spacing w:after="0"/>
        <w:ind w:left="0" w:firstLine="567"/>
        <w:jc w:val="both"/>
        <w:rPr>
          <w:rFonts w:ascii="Times New Roman" w:hAnsi="Times New Roman"/>
          <w:b/>
          <w:sz w:val="24"/>
          <w:szCs w:val="24"/>
        </w:rPr>
      </w:pPr>
      <w:r w:rsidRPr="003F2218">
        <w:rPr>
          <w:rFonts w:ascii="Times New Roman" w:hAnsi="Times New Roman"/>
          <w:b/>
          <w:sz w:val="24"/>
          <w:szCs w:val="24"/>
        </w:rPr>
        <w:t>4.4. Исполнитель имеет право:</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4.4.1. Требовать оплаты за оказанные Услуги в случае исполнения обязательств в соответствии с документом о приемке, подписанным Заказчиком и Исполнителем в порядке, предусмотренном условиями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ind w:firstLine="567"/>
        <w:jc w:val="center"/>
        <w:rPr>
          <w:b/>
          <w:bCs/>
        </w:rPr>
      </w:pPr>
      <w:r w:rsidRPr="003F2218">
        <w:rPr>
          <w:b/>
          <w:bCs/>
        </w:rPr>
        <w:t>5. ТРЕБОВАНИЯ К КОЛИЧЕСТВЕННЫМ ХАРАКТЕРИСТИКАМ</w:t>
      </w:r>
    </w:p>
    <w:p w:rsidR="005B4C92" w:rsidRPr="003F2218" w:rsidRDefault="005B4C92" w:rsidP="005B4C92">
      <w:pPr>
        <w:ind w:firstLine="567"/>
        <w:jc w:val="center"/>
        <w:rPr>
          <w:b/>
          <w:bCs/>
        </w:rPr>
      </w:pPr>
      <w:r w:rsidRPr="003F2218">
        <w:rPr>
          <w:b/>
          <w:bCs/>
        </w:rPr>
        <w:t>(ОБЪЕМУ) УСЛУГ.</w:t>
      </w:r>
    </w:p>
    <w:p w:rsidR="005B4C92" w:rsidRPr="003F2218" w:rsidRDefault="005B4C92" w:rsidP="005B4C92">
      <w:pPr>
        <w:ind w:firstLine="567"/>
        <w:jc w:val="center"/>
        <w:rPr>
          <w:b/>
          <w:bCs/>
        </w:rPr>
      </w:pPr>
      <w:r w:rsidRPr="003F2218">
        <w:rPr>
          <w:b/>
          <w:bCs/>
        </w:rPr>
        <w:t>ТРЕБОВАНИЯ К КАЧЕСТВУ И БЕЗОПАСНОСТИ УСЛУГ</w:t>
      </w:r>
    </w:p>
    <w:p w:rsidR="00FE275A" w:rsidRPr="003F2218" w:rsidRDefault="005B4C92" w:rsidP="005B4C92">
      <w:pPr>
        <w:ind w:firstLine="567"/>
        <w:jc w:val="both"/>
      </w:pPr>
      <w:r w:rsidRPr="003F2218">
        <w:t>5.1.</w:t>
      </w:r>
      <w:r w:rsidRPr="003F2218">
        <w:rPr>
          <w:bCs/>
        </w:rPr>
        <w:t xml:space="preserve"> Наименование, характеристики и количество (</w:t>
      </w:r>
      <w:r w:rsidRPr="003F2218">
        <w:t xml:space="preserve">объемы) Услуг, подлежащих оказанию по настоящему </w:t>
      </w:r>
      <w:r w:rsidR="00087474">
        <w:t>Контракт</w:t>
      </w:r>
      <w:r w:rsidRPr="003F2218">
        <w:t xml:space="preserve">у, </w:t>
      </w:r>
      <w:r w:rsidRPr="00E70DE8">
        <w:t>указаны в Приложении № </w:t>
      </w:r>
      <w:r w:rsidR="00D60B1F">
        <w:t>3</w:t>
      </w:r>
      <w:r w:rsidRPr="00E70DE8">
        <w:t xml:space="preserve"> к настоящему </w:t>
      </w:r>
      <w:r w:rsidR="00EA3AD4" w:rsidRPr="00E70DE8">
        <w:t>Контракт</w:t>
      </w:r>
      <w:r w:rsidR="00FE275A" w:rsidRPr="00E70DE8">
        <w:t>у.</w:t>
      </w:r>
      <w:r w:rsidR="00FE275A" w:rsidRPr="003F2218">
        <w:t xml:space="preserve"> </w:t>
      </w:r>
    </w:p>
    <w:p w:rsidR="005B4C92" w:rsidRDefault="005B4C92" w:rsidP="00FE275A">
      <w:pPr>
        <w:ind w:firstLine="567"/>
        <w:jc w:val="both"/>
      </w:pPr>
      <w:r w:rsidRPr="003F2218">
        <w:t>5.2. Качество оказываемых Услуг должно удовлетворять требованиям нормативных правовых актов</w:t>
      </w:r>
      <w:r w:rsidR="00FE275A" w:rsidRPr="003F2218">
        <w:t>, других руководящих документов.</w:t>
      </w:r>
    </w:p>
    <w:p w:rsidR="00AF3280" w:rsidRPr="003F2218" w:rsidRDefault="00AF3280" w:rsidP="00FE275A">
      <w:pPr>
        <w:ind w:firstLine="567"/>
        <w:jc w:val="both"/>
        <w:rPr>
          <w:i/>
          <w:iCs/>
        </w:rPr>
      </w:pPr>
      <w:r>
        <w:lastRenderedPageBreak/>
        <w:t xml:space="preserve">5.3. </w:t>
      </w:r>
      <w:r w:rsidRPr="008B58BD">
        <w:t xml:space="preserve">При оказании  услуг Исполнитель обязан соблюдать требования действующих Федеральных авиационных правил, норм об охране труда в соответствии с положениями Наставления по технической эксплуатации и ремонту авиационной техники в гражданской авиации России (НТЭРАТ ГА-93) (Приказ Департамента воздушного транспорта  Минтранса РФ от 20.06.1994 №ДВ-58), действующих </w:t>
      </w:r>
      <w:r w:rsidRPr="008B58BD">
        <w:rPr>
          <w:bCs/>
          <w:color w:val="000001"/>
        </w:rPr>
        <w:t>Федеральных авиационных правил, а также 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r w:rsidR="007E13ED">
        <w:rPr>
          <w:iCs/>
        </w:rPr>
        <w:t xml:space="preserve">, </w:t>
      </w:r>
      <w:r w:rsidR="007E13ED">
        <w:rPr>
          <w:bCs/>
          <w:color w:val="000001"/>
        </w:rPr>
        <w:t xml:space="preserve">а также руководствоваться положениями </w:t>
      </w:r>
      <w:r w:rsidR="007E13ED" w:rsidRPr="000459AC">
        <w:rPr>
          <w:rFonts w:eastAsia="Calibri"/>
        </w:rPr>
        <w:t>Приказ</w:t>
      </w:r>
      <w:r w:rsidR="007E13ED">
        <w:rPr>
          <w:rFonts w:eastAsia="Calibri"/>
        </w:rPr>
        <w:t>а</w:t>
      </w:r>
      <w:r w:rsidR="007E13ED" w:rsidRPr="000459AC">
        <w:rPr>
          <w:rFonts w:eastAsia="Calibri"/>
        </w:rPr>
        <w:t xml:space="preserve"> Министерства транспорта от 18.10.2024 г. № 367 «Об утверждении 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w:t>
      </w:r>
      <w:r w:rsidR="007E13ED" w:rsidRPr="00A537B4">
        <w:rPr>
          <w:iCs/>
        </w:rPr>
        <w:t>.</w:t>
      </w:r>
    </w:p>
    <w:p w:rsidR="00982C36" w:rsidRPr="003F2218" w:rsidRDefault="005B4C92" w:rsidP="00982C36">
      <w:pPr>
        <w:pStyle w:val="ConsNormal"/>
        <w:tabs>
          <w:tab w:val="num" w:pos="360"/>
          <w:tab w:val="left" w:pos="7380"/>
        </w:tabs>
        <w:ind w:right="0" w:firstLine="567"/>
        <w:jc w:val="both"/>
        <w:rPr>
          <w:rFonts w:ascii="Times New Roman" w:hAnsi="Times New Roman" w:cs="Times New Roman"/>
          <w:sz w:val="24"/>
          <w:szCs w:val="24"/>
        </w:rPr>
      </w:pPr>
      <w:r w:rsidRPr="003F2218">
        <w:rPr>
          <w:rFonts w:ascii="Times New Roman" w:hAnsi="Times New Roman" w:cs="Times New Roman"/>
          <w:sz w:val="24"/>
          <w:szCs w:val="24"/>
        </w:rPr>
        <w:t>5.</w:t>
      </w:r>
      <w:r w:rsidR="00AF3280">
        <w:rPr>
          <w:rFonts w:ascii="Times New Roman" w:hAnsi="Times New Roman" w:cs="Times New Roman"/>
          <w:sz w:val="24"/>
          <w:szCs w:val="24"/>
        </w:rPr>
        <w:t>4</w:t>
      </w:r>
      <w:r w:rsidRPr="003F2218">
        <w:rPr>
          <w:rFonts w:ascii="Times New Roman" w:hAnsi="Times New Roman" w:cs="Times New Roman"/>
          <w:sz w:val="24"/>
          <w:szCs w:val="24"/>
        </w:rPr>
        <w:t xml:space="preserve">. </w:t>
      </w:r>
      <w:r w:rsidR="00982C36" w:rsidRPr="003F2218">
        <w:rPr>
          <w:rFonts w:ascii="Times New Roman" w:hAnsi="Times New Roman" w:cs="Times New Roman"/>
          <w:sz w:val="24"/>
          <w:szCs w:val="24"/>
        </w:rPr>
        <w:t>При оказании Услуг Исполнитель обязан обеспечить безопасность Услуг для жизни, здоровья, имущества потребителя и окружающей среды, а также безопасность процесса оказания Услуг.</w:t>
      </w:r>
    </w:p>
    <w:p w:rsidR="005B4C92" w:rsidRPr="003F2218" w:rsidRDefault="005B4C92" w:rsidP="005B4C92">
      <w:pPr>
        <w:ind w:firstLine="567"/>
        <w:jc w:val="both"/>
      </w:pPr>
      <w:r w:rsidRPr="003F2218">
        <w:t>5.</w:t>
      </w:r>
      <w:r w:rsidR="00982C36">
        <w:t>5</w:t>
      </w:r>
      <w:r w:rsidRPr="003F2218">
        <w:t>. Во время оказания Услуг Исполнитель обязан обеспечить соблюдение необходимых норм пожарной безопасности, техники безопасности, охраны окружающей среды.</w:t>
      </w:r>
    </w:p>
    <w:p w:rsidR="005B4C92" w:rsidRPr="003F2218" w:rsidRDefault="005B4C92" w:rsidP="005B4C92">
      <w:pPr>
        <w:ind w:firstLine="567"/>
        <w:jc w:val="center"/>
        <w:rPr>
          <w:b/>
        </w:rPr>
      </w:pPr>
      <w:r w:rsidRPr="003F2218">
        <w:rPr>
          <w:b/>
        </w:rPr>
        <w:t>6. ТРЕБОВАНИЯ К ТЕХНИЧЕСКИМ ХАРАКТЕРИСТИКАМ УСЛУГ</w:t>
      </w:r>
    </w:p>
    <w:p w:rsidR="00087474" w:rsidRDefault="00087474" w:rsidP="00087474">
      <w:pPr>
        <w:ind w:firstLine="567"/>
        <w:jc w:val="both"/>
      </w:pPr>
      <w:r>
        <w:t>6.1. Оказываемые Услуги должны соответствовать требованиям действующих нормативных документов, обязательных при оказании Услуг, соответствующих предмету настоящего Контракта.</w:t>
      </w:r>
    </w:p>
    <w:p w:rsidR="00087474" w:rsidRDefault="00087474" w:rsidP="00087474">
      <w:pPr>
        <w:ind w:firstLine="567"/>
        <w:jc w:val="both"/>
      </w:pPr>
      <w:r>
        <w:t xml:space="preserve">6.2. Порядок оказания услуг: </w:t>
      </w:r>
    </w:p>
    <w:p w:rsidR="00087474" w:rsidRDefault="00087474" w:rsidP="00087474">
      <w:pPr>
        <w:ind w:firstLine="567"/>
        <w:jc w:val="both"/>
      </w:pPr>
      <w:r>
        <w:t>6.2.1. Исполнитель осуществляет оказание Услуг Заказчику только после получения заявки от Заказчика. Направление Заказчиком заявки Исполнителю и принятие Исполнителем этой заявки к исполнению осуществляется в следующем порядке:</w:t>
      </w:r>
    </w:p>
    <w:p w:rsidR="00087474" w:rsidRDefault="00087474" w:rsidP="00087474">
      <w:pPr>
        <w:ind w:firstLine="567"/>
        <w:jc w:val="both"/>
      </w:pPr>
      <w:r>
        <w:t>6.2.1.1.</w:t>
      </w:r>
      <w:r w:rsidR="00810508">
        <w:t xml:space="preserve"> </w:t>
      </w:r>
      <w:r>
        <w:t>Заказчик направляет Исполнителю заявку, в котором указывает:</w:t>
      </w:r>
    </w:p>
    <w:p w:rsidR="00087474" w:rsidRDefault="00087474" w:rsidP="00087474">
      <w:pPr>
        <w:ind w:firstLine="567"/>
        <w:jc w:val="both"/>
      </w:pPr>
      <w:r>
        <w:t>- дату составления заявки;</w:t>
      </w:r>
    </w:p>
    <w:p w:rsidR="00087474" w:rsidRDefault="00087474" w:rsidP="00087474">
      <w:pPr>
        <w:ind w:firstLine="567"/>
        <w:jc w:val="both"/>
      </w:pPr>
      <w:r>
        <w:t>- номер и дату настоящего Контракта;</w:t>
      </w:r>
    </w:p>
    <w:p w:rsidR="00087474" w:rsidRDefault="00087474" w:rsidP="00087474">
      <w:pPr>
        <w:ind w:firstLine="567"/>
        <w:jc w:val="both"/>
      </w:pPr>
      <w:r>
        <w:t>- адрес и наименование Заказчика;</w:t>
      </w:r>
    </w:p>
    <w:p w:rsidR="00087474" w:rsidRDefault="00087474" w:rsidP="00087474">
      <w:pPr>
        <w:ind w:firstLine="567"/>
        <w:jc w:val="both"/>
      </w:pPr>
      <w:r>
        <w:t>- количество и наименование Услуг;</w:t>
      </w:r>
    </w:p>
    <w:p w:rsidR="00087474" w:rsidRDefault="00087474" w:rsidP="00087474">
      <w:pPr>
        <w:ind w:firstLine="567"/>
        <w:jc w:val="both"/>
      </w:pPr>
      <w:r>
        <w:t>6.2.1.2.</w:t>
      </w:r>
      <w:r w:rsidR="00810508">
        <w:t xml:space="preserve"> </w:t>
      </w:r>
      <w:r>
        <w:t xml:space="preserve">Заявка составляется в </w:t>
      </w:r>
      <w:r w:rsidR="00810508">
        <w:t>электронном виде</w:t>
      </w:r>
      <w:r>
        <w:t>.</w:t>
      </w:r>
    </w:p>
    <w:p w:rsidR="00087474" w:rsidRDefault="00087474" w:rsidP="00087474">
      <w:pPr>
        <w:ind w:firstLine="567"/>
        <w:jc w:val="both"/>
      </w:pPr>
      <w:r>
        <w:t>6.2.1.3. Исполнитель в течение 24-х часов с момента получения заявки подтверждает в письменной форме готовность началу оказания услуг (приемлемой считается передача средствами факсимильной, компьютерной или иной связи) и указывает:</w:t>
      </w:r>
    </w:p>
    <w:p w:rsidR="00087474" w:rsidRDefault="00087474" w:rsidP="00087474">
      <w:pPr>
        <w:ind w:firstLine="567"/>
        <w:jc w:val="both"/>
      </w:pPr>
      <w:r>
        <w:t>-</w:t>
      </w:r>
      <w:r>
        <w:tab/>
        <w:t>наименование Услуг;</w:t>
      </w:r>
    </w:p>
    <w:p w:rsidR="00087474" w:rsidRDefault="00087474" w:rsidP="00087474">
      <w:pPr>
        <w:ind w:firstLine="567"/>
        <w:jc w:val="both"/>
      </w:pPr>
      <w:r>
        <w:t>-</w:t>
      </w:r>
      <w:r>
        <w:tab/>
        <w:t>количество Услуг;</w:t>
      </w:r>
    </w:p>
    <w:p w:rsidR="005B4C92" w:rsidRDefault="00087474" w:rsidP="00087474">
      <w:pPr>
        <w:ind w:firstLine="567"/>
        <w:jc w:val="both"/>
      </w:pPr>
      <w:r>
        <w:t>-</w:t>
      </w:r>
      <w:r>
        <w:tab/>
        <w:t>срок (дату) оказания Услуг.</w:t>
      </w:r>
    </w:p>
    <w:p w:rsidR="005B4C92" w:rsidRPr="003F2218" w:rsidRDefault="005B4C92" w:rsidP="005B4C92">
      <w:pPr>
        <w:jc w:val="center"/>
        <w:rPr>
          <w:b/>
        </w:rPr>
      </w:pPr>
      <w:r w:rsidRPr="003F2218">
        <w:rPr>
          <w:b/>
        </w:rPr>
        <w:t xml:space="preserve">7. </w:t>
      </w:r>
      <w:r w:rsidRPr="003F2218">
        <w:rPr>
          <w:b/>
          <w:bCs/>
        </w:rPr>
        <w:t>ТРЕБОВАНИЯ К РЕЗУЛЬТАТАМ УСЛУГ И ИНЫЕ ПОКАЗАТЕЛИ, СВЯЗАННЫЕ С ОПРЕДЕЛЕНИЕМ СООТВЕТСТВИЯ ОКАЗЫВАЕМЫХ УСЛУГ ПОТРЕБНОСТЯМ ЗАКАЗЧИКА.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Порядок сдачи и приемки услуг</w:t>
      </w:r>
    </w:p>
    <w:p w:rsidR="005B4C92" w:rsidRPr="003F2218" w:rsidRDefault="005B4C92" w:rsidP="005B4C92">
      <w:pPr>
        <w:ind w:firstLine="567"/>
        <w:jc w:val="both"/>
        <w:rPr>
          <w:rFonts w:eastAsia="Calibri"/>
          <w:lang w:eastAsia="en-US"/>
        </w:rPr>
      </w:pPr>
      <w:r w:rsidRPr="003F2218">
        <w:t xml:space="preserve">7.1. </w:t>
      </w:r>
      <w:r w:rsidRPr="003F2218">
        <w:rPr>
          <w:color w:val="000000"/>
        </w:rPr>
        <w:t>Сдача и приемка оказанных услуг</w:t>
      </w:r>
      <w:r w:rsidRPr="003F2218">
        <w:rPr>
          <w:rFonts w:eastAsia="Calibri"/>
          <w:color w:val="000000"/>
        </w:rPr>
        <w:t xml:space="preserve"> осуществляется на основании Акта оказанных услуг</w:t>
      </w:r>
      <w:r w:rsidRPr="003F2218">
        <w:rPr>
          <w:rFonts w:eastAsia="Calibri"/>
          <w:lang w:eastAsia="en-US"/>
        </w:rPr>
        <w:t>.</w:t>
      </w:r>
    </w:p>
    <w:p w:rsidR="005B4C92" w:rsidRPr="003F2218" w:rsidRDefault="005B4C92" w:rsidP="005B4C92">
      <w:pPr>
        <w:autoSpaceDE w:val="0"/>
        <w:autoSpaceDN w:val="0"/>
        <w:adjustRightInd w:val="0"/>
        <w:ind w:firstLine="540"/>
        <w:jc w:val="both"/>
      </w:pPr>
      <w:r w:rsidRPr="003F2218">
        <w:rPr>
          <w:rFonts w:eastAsia="Calibri"/>
          <w:lang w:eastAsia="en-US"/>
        </w:rPr>
        <w:t>7.2. Исполнитель в день</w:t>
      </w:r>
      <w:r w:rsidR="00FE275A" w:rsidRPr="003F2218">
        <w:rPr>
          <w:rFonts w:eastAsia="Calibri"/>
          <w:lang w:eastAsia="en-US"/>
        </w:rPr>
        <w:t xml:space="preserve"> окончания оказания услуг</w:t>
      </w:r>
      <w:r w:rsidR="003F2218" w:rsidRPr="003F2218">
        <w:rPr>
          <w:rFonts w:eastAsia="Calibri"/>
          <w:lang w:eastAsia="en-US"/>
        </w:rPr>
        <w:t xml:space="preserve"> </w:t>
      </w:r>
      <w:r w:rsidRPr="003F2218">
        <w:t>оформляет и подписывает подписью лица, имеющего право действовать от имени Исполнителя Акт оказанных услуг.</w:t>
      </w:r>
    </w:p>
    <w:p w:rsidR="005B4C92" w:rsidRPr="003F2218" w:rsidRDefault="005B4C92" w:rsidP="005B4C92">
      <w:pPr>
        <w:pStyle w:val="ConsPlusNormal"/>
        <w:ind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К Акту оказанных услуг </w:t>
      </w:r>
      <w:r w:rsidR="00914251">
        <w:rPr>
          <w:rFonts w:ascii="Times New Roman" w:hAnsi="Times New Roman" w:cs="Times New Roman"/>
          <w:sz w:val="24"/>
          <w:szCs w:val="24"/>
        </w:rPr>
        <w:t>прилагаются: счет, счет-фактура.</w:t>
      </w:r>
    </w:p>
    <w:p w:rsidR="005B4C92" w:rsidRPr="003F2218" w:rsidRDefault="005B4C92" w:rsidP="005B4C92">
      <w:pPr>
        <w:autoSpaceDE w:val="0"/>
        <w:autoSpaceDN w:val="0"/>
        <w:adjustRightInd w:val="0"/>
        <w:ind w:firstLine="567"/>
        <w:jc w:val="both"/>
        <w:rPr>
          <w:bCs/>
        </w:rPr>
      </w:pPr>
      <w:r w:rsidRPr="003F2218">
        <w:t xml:space="preserve">7.3. </w:t>
      </w:r>
      <w:r w:rsidRPr="003F2218">
        <w:rPr>
          <w:bCs/>
        </w:rPr>
        <w:t xml:space="preserve">Для проверки предоставленных Исполнителем результатов оказания услуг, предусмотренных </w:t>
      </w:r>
      <w:r w:rsidR="00087474">
        <w:rPr>
          <w:bCs/>
        </w:rPr>
        <w:t>Контракт</w:t>
      </w:r>
      <w:r w:rsidRPr="003F2218">
        <w:rPr>
          <w:bCs/>
        </w:rPr>
        <w:t xml:space="preserve">ом, в части их соответствия условиям </w:t>
      </w:r>
      <w:r w:rsidR="00EA3AD4" w:rsidRPr="003F2218">
        <w:rPr>
          <w:bCs/>
        </w:rPr>
        <w:t>Контракт</w:t>
      </w:r>
      <w:r w:rsidRPr="003F2218">
        <w:rPr>
          <w:bCs/>
        </w:rPr>
        <w:t xml:space="preserve">а </w:t>
      </w:r>
      <w:r w:rsidRPr="003F2218">
        <w:t>Заказчик проводит</w:t>
      </w:r>
      <w:r w:rsidRPr="003F2218">
        <w:rPr>
          <w:bCs/>
        </w:rPr>
        <w:t xml:space="preserve"> экспертизу. Экспертиза результатов, предусмотренных </w:t>
      </w:r>
      <w:r w:rsidR="008B2AFD" w:rsidRPr="003F2218">
        <w:rPr>
          <w:bCs/>
        </w:rPr>
        <w:t>Контракт</w:t>
      </w:r>
      <w:r w:rsidRPr="003F2218">
        <w:rPr>
          <w:bCs/>
        </w:rPr>
        <w:t xml:space="preserve">ом оказанных услуг может </w:t>
      </w:r>
      <w:r w:rsidRPr="003F2218">
        <w:rPr>
          <w:bCs/>
        </w:rPr>
        <w:lastRenderedPageBreak/>
        <w:t xml:space="preserve">проводиться Заказчиком своими силами или к ее проведению могут привлекаться эксперты, экспертные организации. </w:t>
      </w:r>
    </w:p>
    <w:p w:rsidR="005B4C92" w:rsidRPr="003F2218" w:rsidRDefault="005B4C92" w:rsidP="005B4C92">
      <w:pPr>
        <w:ind w:firstLine="540"/>
        <w:jc w:val="both"/>
      </w:pPr>
      <w:r w:rsidRPr="003F2218">
        <w:t xml:space="preserve">7.4. Заказчик в течение 20 рабочих дней, следующих за днем </w:t>
      </w:r>
      <w:proofErr w:type="gramStart"/>
      <w:r w:rsidRPr="003F2218">
        <w:t>поступления Акта оказанных услуг</w:t>
      </w:r>
      <w:proofErr w:type="gramEnd"/>
      <w:r w:rsidRPr="003F2218">
        <w:t xml:space="preserve"> проводит экспертизу результатов исполнения обязательств Исполнителем по настоящему </w:t>
      </w:r>
      <w:r w:rsidR="008B2AFD" w:rsidRPr="003F2218">
        <w:t>Контракт</w:t>
      </w:r>
      <w:r w:rsidRPr="003F2218">
        <w:t xml:space="preserve">у, осуществляет одно из следующих действий: </w:t>
      </w:r>
    </w:p>
    <w:p w:rsidR="005B4C92" w:rsidRPr="003F2218" w:rsidRDefault="005B4C92" w:rsidP="005B4C92">
      <w:pPr>
        <w:ind w:firstLine="540"/>
        <w:jc w:val="both"/>
      </w:pPr>
      <w:r w:rsidRPr="003F2218">
        <w:t>а) подписывает подписью лица, имеющего право действовать от имени Заказчика, Акт оказанных услуг;</w:t>
      </w:r>
    </w:p>
    <w:p w:rsidR="005B4C92" w:rsidRPr="003F2218" w:rsidRDefault="005B4C92" w:rsidP="005B4C92">
      <w:pPr>
        <w:ind w:firstLine="540"/>
        <w:jc w:val="both"/>
      </w:pPr>
      <w:r w:rsidRPr="003F2218">
        <w:t>б) подписывает подписью лица, имеющего право действовать от имени Заказчика, мотивированный отказ от подписания Акта оказанных услуг с указанием причин такого отказа.</w:t>
      </w:r>
    </w:p>
    <w:p w:rsidR="005B4C92" w:rsidRPr="003F2218" w:rsidRDefault="005B4C92" w:rsidP="005B4C92">
      <w:pPr>
        <w:ind w:firstLine="540"/>
        <w:jc w:val="both"/>
      </w:pPr>
      <w:r w:rsidRPr="003F2218">
        <w:t xml:space="preserve">7.5. В случае получения мотивированного отказа Заказчика от подписания Акта оказанных услуг Исполнитель вправе устранить выявленные нарушения в срок, устанавливаемый Заказчиком. </w:t>
      </w:r>
    </w:p>
    <w:p w:rsidR="005B4C92" w:rsidRPr="003F2218" w:rsidRDefault="005B4C92" w:rsidP="005B4C92">
      <w:pPr>
        <w:pStyle w:val="a7"/>
        <w:spacing w:after="0"/>
        <w:ind w:firstLine="567"/>
        <w:jc w:val="both"/>
      </w:pPr>
      <w:r w:rsidRPr="003F2218">
        <w:t>В случае устранения Исполнителем причин отказа от подписания Заказчиком Акта оказанных услуг, указанных в мотивированном отказе от подписания Акта оказанных услуг</w:t>
      </w:r>
      <w:r w:rsidRPr="003F2218">
        <w:rPr>
          <w:bCs/>
        </w:rPr>
        <w:t xml:space="preserve">, Заказчик осуществляет приемку оказанных услуг и оформление результатов приемки в порядке и сроки, установленные настоящим разделом </w:t>
      </w:r>
      <w:r w:rsidR="008B2AFD" w:rsidRPr="003F2218">
        <w:rPr>
          <w:bCs/>
        </w:rPr>
        <w:t>Контракт</w:t>
      </w:r>
      <w:r w:rsidRPr="003F2218">
        <w:rPr>
          <w:bCs/>
        </w:rPr>
        <w:t>а.</w:t>
      </w:r>
    </w:p>
    <w:p w:rsidR="005B4C92" w:rsidRPr="003F2218" w:rsidRDefault="005B4C92" w:rsidP="005B4C92">
      <w:pPr>
        <w:ind w:firstLine="567"/>
        <w:jc w:val="both"/>
      </w:pPr>
      <w:r w:rsidRPr="003F2218">
        <w:t xml:space="preserve">7.6. Устранение Исполнителем в установленные сроки выявленных Заказчиком недостатков не освобождает его от уплаты неустойки, предусмотренной настоящим </w:t>
      </w:r>
      <w:r w:rsidR="00087474">
        <w:t>Контракт</w:t>
      </w:r>
      <w:r w:rsidRPr="003F2218">
        <w:t>ом.</w:t>
      </w:r>
    </w:p>
    <w:p w:rsidR="005B4C92" w:rsidRPr="003F2218" w:rsidRDefault="005B4C92" w:rsidP="005B4C92">
      <w:pPr>
        <w:ind w:firstLine="567"/>
        <w:jc w:val="both"/>
      </w:pPr>
      <w:r w:rsidRPr="003F2218">
        <w:t xml:space="preserve">7.7. </w:t>
      </w:r>
      <w:r w:rsidRPr="003F2218">
        <w:rPr>
          <w:color w:val="000000"/>
        </w:rPr>
        <w:t xml:space="preserve">В случае повторного выявления </w:t>
      </w:r>
      <w:r w:rsidRPr="003F2218">
        <w:t>в ходе приемки Услуг</w:t>
      </w:r>
      <w:r w:rsidRPr="003F2218">
        <w:rPr>
          <w:color w:val="000000"/>
        </w:rPr>
        <w:t xml:space="preserve"> нарушений условий настоящего </w:t>
      </w:r>
      <w:r w:rsidR="00EA3AD4" w:rsidRPr="003F2218">
        <w:rPr>
          <w:color w:val="000000"/>
        </w:rPr>
        <w:t xml:space="preserve">Контракт </w:t>
      </w:r>
      <w:r w:rsidRPr="003F2218">
        <w:rPr>
          <w:color w:val="000000"/>
        </w:rPr>
        <w:t xml:space="preserve">а, Заказчик вправе отказаться от исполнения настоящего </w:t>
      </w:r>
      <w:r w:rsidR="008B2AFD" w:rsidRPr="003F2218">
        <w:rPr>
          <w:color w:val="000000"/>
        </w:rPr>
        <w:t>Контракт</w:t>
      </w:r>
      <w:r w:rsidRPr="003F2218">
        <w:rPr>
          <w:color w:val="000000"/>
        </w:rPr>
        <w:t>а по основаниям, предусмотренным гражданским законодательством Российской Федерации.</w:t>
      </w:r>
    </w:p>
    <w:p w:rsidR="005B4C92" w:rsidRPr="003F2218" w:rsidRDefault="005B4C92" w:rsidP="005B4C92">
      <w:pPr>
        <w:ind w:firstLine="567"/>
        <w:jc w:val="both"/>
      </w:pPr>
      <w:r w:rsidRPr="003F2218">
        <w:t>7.8. Заказчик вправе отказаться от приемки оказанных Услуг в случае несоответствия объемов предъявленных Услуг фактически оказанным, некачественного оказания Услуг, отступления от технических условий и других нормативных документов, отсутствия требуемой исполнительной документации, а также неправильного оформления документов.</w:t>
      </w:r>
    </w:p>
    <w:p w:rsidR="005B4C92" w:rsidRPr="003F2218" w:rsidRDefault="005B4C92" w:rsidP="005B4C92">
      <w:pPr>
        <w:shd w:val="clear" w:color="auto" w:fill="FFFFFF"/>
        <w:tabs>
          <w:tab w:val="left" w:pos="540"/>
        </w:tabs>
        <w:ind w:firstLine="567"/>
        <w:jc w:val="both"/>
      </w:pPr>
      <w:r w:rsidRPr="003F2218">
        <w:t>7.9. Датой приемки оказанной услуги считается дата подписания Акта оказанных услуг, подписанного Заказчиком.</w:t>
      </w:r>
    </w:p>
    <w:p w:rsidR="005B4C92" w:rsidRPr="003F2218" w:rsidRDefault="005B4C92" w:rsidP="005B4C92">
      <w:pPr>
        <w:pStyle w:val="ac"/>
        <w:suppressLineNumbers/>
        <w:suppressAutoHyphens/>
        <w:spacing w:after="0"/>
        <w:ind w:left="0" w:firstLine="567"/>
        <w:jc w:val="center"/>
        <w:rPr>
          <w:rFonts w:ascii="Times New Roman" w:hAnsi="Times New Roman"/>
          <w:b/>
          <w:caps/>
          <w:sz w:val="24"/>
          <w:szCs w:val="24"/>
        </w:rPr>
      </w:pPr>
      <w:r w:rsidRPr="003F2218">
        <w:rPr>
          <w:rFonts w:ascii="Times New Roman" w:hAnsi="Times New Roman"/>
          <w:b/>
          <w:sz w:val="24"/>
          <w:szCs w:val="24"/>
        </w:rPr>
        <w:t xml:space="preserve">8. </w:t>
      </w:r>
      <w:r w:rsidRPr="003F2218">
        <w:rPr>
          <w:rFonts w:ascii="Times New Roman" w:hAnsi="Times New Roman"/>
          <w:b/>
          <w:caps/>
          <w:sz w:val="24"/>
          <w:szCs w:val="24"/>
        </w:rPr>
        <w:t>Ответственность сторон и иные последствия</w:t>
      </w:r>
    </w:p>
    <w:p w:rsidR="005B4C92" w:rsidRPr="003F2218" w:rsidRDefault="005B4C92" w:rsidP="005B4C92">
      <w:pPr>
        <w:ind w:firstLine="567"/>
        <w:jc w:val="center"/>
        <w:rPr>
          <w:b/>
        </w:rPr>
      </w:pPr>
      <w:r w:rsidRPr="003F2218">
        <w:rPr>
          <w:b/>
          <w:caps/>
        </w:rPr>
        <w:t>нарушения обязательств</w:t>
      </w:r>
    </w:p>
    <w:p w:rsidR="005B4C92" w:rsidRPr="003F2218" w:rsidRDefault="005B4C92" w:rsidP="005B4C92">
      <w:pPr>
        <w:ind w:firstLine="567"/>
        <w:jc w:val="both"/>
        <w:rPr>
          <w:rFonts w:eastAsia="Calibri"/>
        </w:rPr>
      </w:pPr>
      <w:r w:rsidRPr="003F2218">
        <w:rPr>
          <w:rFonts w:eastAsia="Calibri"/>
        </w:rPr>
        <w:t xml:space="preserve">8.1 Заказчик и Исполнитель несут ответственность за неисполнение или ненадлежащее исполнение своих обязательств по настоящему </w:t>
      </w:r>
      <w:r w:rsidR="008B2AFD" w:rsidRPr="003F2218">
        <w:rPr>
          <w:rFonts w:eastAsia="Calibri"/>
        </w:rPr>
        <w:t>Контракт</w:t>
      </w:r>
      <w:r w:rsidRPr="003F2218">
        <w:rPr>
          <w:rFonts w:eastAsia="Calibri"/>
        </w:rPr>
        <w:t>у в соответствии с Законодательством Российской Федерации.</w:t>
      </w:r>
    </w:p>
    <w:p w:rsidR="005B4C92" w:rsidRPr="003F2218" w:rsidRDefault="005B4C92" w:rsidP="005B4C92">
      <w:pPr>
        <w:shd w:val="clear" w:color="auto" w:fill="FFFFFF"/>
        <w:tabs>
          <w:tab w:val="left" w:pos="-3780"/>
          <w:tab w:val="left" w:pos="-3420"/>
        </w:tabs>
        <w:ind w:firstLine="567"/>
        <w:jc w:val="both"/>
        <w:rPr>
          <w:rFonts w:eastAsia="Calibri"/>
          <w:bCs/>
        </w:rPr>
      </w:pPr>
      <w:r w:rsidRPr="003F2218">
        <w:rPr>
          <w:rFonts w:eastAsia="Calibri"/>
          <w:bCs/>
        </w:rPr>
        <w:t xml:space="preserve">8.2. Стороны освобождаются от ответственности за частичное или полное неисполнение своих обязательств по </w:t>
      </w:r>
      <w:r w:rsidR="00EA3AD4" w:rsidRPr="003F2218">
        <w:rPr>
          <w:rFonts w:eastAsia="Calibri"/>
          <w:bCs/>
        </w:rPr>
        <w:t>Контракт</w:t>
      </w:r>
      <w:r w:rsidRPr="003F2218">
        <w:rPr>
          <w:rFonts w:eastAsia="Calibri"/>
          <w:bCs/>
        </w:rPr>
        <w:t xml:space="preserve">у, если оно явилось следствием действия обстоятельств непреодолимой силы, возникших после заключения </w:t>
      </w:r>
      <w:r w:rsidR="008B2AFD" w:rsidRPr="003F2218">
        <w:rPr>
          <w:rFonts w:eastAsia="Calibri"/>
          <w:bCs/>
        </w:rPr>
        <w:t>Контракт</w:t>
      </w:r>
      <w:r w:rsidRPr="003F2218">
        <w:rPr>
          <w:rFonts w:eastAsia="Calibri"/>
          <w:bCs/>
        </w:rPr>
        <w:t xml:space="preserve">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w:t>
      </w:r>
      <w:r w:rsidR="008B2AFD" w:rsidRPr="003F2218">
        <w:rPr>
          <w:rFonts w:eastAsia="Calibri"/>
          <w:bCs/>
        </w:rPr>
        <w:t>Контракт</w:t>
      </w:r>
      <w:r w:rsidRPr="003F2218">
        <w:rPr>
          <w:rFonts w:eastAsia="Calibri"/>
          <w:bCs/>
        </w:rPr>
        <w:t>у, другие чрезвычайные обстоятельства.</w:t>
      </w:r>
    </w:p>
    <w:p w:rsidR="005B4C92" w:rsidRPr="003F2218" w:rsidRDefault="005B4C92" w:rsidP="005B4C92">
      <w:pPr>
        <w:shd w:val="clear" w:color="auto" w:fill="FFFFFF"/>
        <w:tabs>
          <w:tab w:val="left" w:pos="-3780"/>
          <w:tab w:val="left" w:pos="-3420"/>
        </w:tabs>
        <w:ind w:firstLine="567"/>
        <w:jc w:val="both"/>
        <w:rPr>
          <w:rFonts w:eastAsia="Calibri"/>
          <w:bCs/>
        </w:rPr>
      </w:pPr>
      <w:r w:rsidRPr="003F2218">
        <w:rPr>
          <w:rFonts w:eastAsia="Calibri"/>
          <w:bCs/>
        </w:rPr>
        <w:t xml:space="preserve">8.3. В случае наступления обстоятельств, указанных в пункте 8.2. </w:t>
      </w:r>
      <w:r w:rsidR="008B2AFD" w:rsidRPr="003F2218">
        <w:rPr>
          <w:rFonts w:eastAsia="Calibri"/>
          <w:bCs/>
        </w:rPr>
        <w:t>Контракт</w:t>
      </w:r>
      <w:r w:rsidRPr="003F2218">
        <w:rPr>
          <w:rFonts w:eastAsia="Calibri"/>
          <w:bCs/>
        </w:rPr>
        <w:t xml:space="preserve">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w:t>
      </w:r>
      <w:r w:rsidR="008B2AFD" w:rsidRPr="003F2218">
        <w:rPr>
          <w:rFonts w:eastAsia="Calibri"/>
          <w:bCs/>
        </w:rPr>
        <w:t>Контракт</w:t>
      </w:r>
      <w:r w:rsidRPr="003F2218">
        <w:rPr>
          <w:rFonts w:eastAsia="Calibri"/>
          <w:bCs/>
        </w:rPr>
        <w:t>а приостанавливается до момента, определяемого соглашением Сторон.</w:t>
      </w:r>
    </w:p>
    <w:p w:rsidR="005B4C92" w:rsidRPr="003F2218" w:rsidRDefault="005B4C92" w:rsidP="005B4C92">
      <w:pPr>
        <w:tabs>
          <w:tab w:val="left" w:pos="930"/>
        </w:tabs>
        <w:ind w:firstLine="567"/>
        <w:jc w:val="both"/>
        <w:rPr>
          <w:rFonts w:eastAsia="Calibri"/>
        </w:rPr>
      </w:pPr>
      <w:r w:rsidRPr="003F2218">
        <w:rPr>
          <w:rFonts w:eastAsia="Calibri"/>
        </w:rPr>
        <w:t xml:space="preserve">8.4. </w:t>
      </w:r>
      <w:r w:rsidRPr="003F2218">
        <w:t xml:space="preserve">Размер штрафа устанавливается </w:t>
      </w:r>
      <w:r w:rsidR="008B2AFD" w:rsidRPr="003F2218">
        <w:t>Контракт</w:t>
      </w:r>
      <w:r w:rsidRPr="003F2218">
        <w:t>ом в порядке, установленном постановлением</w:t>
      </w:r>
      <w:r w:rsidRPr="003F2218">
        <w:rPr>
          <w:color w:val="000000"/>
        </w:rPr>
        <w:t xml:space="preserve">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0E27D4" w:rsidRPr="003F2218">
        <w:rPr>
          <w:color w:val="000000"/>
        </w:rPr>
        <w:t>Исполнител</w:t>
      </w:r>
      <w:r w:rsidR="008B2AFD" w:rsidRPr="003F2218">
        <w:rPr>
          <w:color w:val="000000"/>
        </w:rPr>
        <w:t>ем (подрядчиком</w:t>
      </w:r>
      <w:r w:rsidRPr="003F2218">
        <w:rPr>
          <w:color w:val="000000"/>
        </w:rPr>
        <w:t xml:space="preserve">) обязательств, предусмотренных </w:t>
      </w:r>
      <w:r w:rsidR="008B2AFD" w:rsidRPr="003F2218">
        <w:rPr>
          <w:color w:val="000000"/>
        </w:rPr>
        <w:t>Контракт</w:t>
      </w:r>
      <w:r w:rsidRPr="003F2218">
        <w:rPr>
          <w:color w:val="000000"/>
        </w:rPr>
        <w:t xml:space="preserve">ом (за исключением просрочки исполнения обязательств заказчиком, </w:t>
      </w:r>
      <w:r w:rsidR="008B2AFD" w:rsidRPr="003F2218">
        <w:rPr>
          <w:color w:val="000000"/>
        </w:rPr>
        <w:t>Исполнителем (подрядчиком</w:t>
      </w:r>
      <w:r w:rsidRPr="003F2218">
        <w:rPr>
          <w:color w:val="000000"/>
        </w:rPr>
        <w:t xml:space="preserve">), о внесении изменений в постановление Правительства Российской Федерации от 15 </w:t>
      </w:r>
      <w:r w:rsidRPr="003F2218">
        <w:rPr>
          <w:color w:val="000000"/>
        </w:rPr>
        <w:lastRenderedPageBreak/>
        <w:t>мая 2017 г. № 570 и признании утратившим силу постановления Правительства Российской Федерации от 25 ноября 2013 г. № 1063»</w:t>
      </w:r>
      <w:r w:rsidRPr="003F2218">
        <w:t>.</w:t>
      </w:r>
    </w:p>
    <w:p w:rsidR="005B4C92" w:rsidRPr="003F2218" w:rsidRDefault="005B4C92" w:rsidP="005B4C92">
      <w:pPr>
        <w:ind w:firstLine="567"/>
        <w:jc w:val="both"/>
        <w:rPr>
          <w:b/>
        </w:rPr>
      </w:pPr>
      <w:r w:rsidRPr="003F2218">
        <w:rPr>
          <w:b/>
        </w:rPr>
        <w:t>8.5. Ответственность Заказчика:</w:t>
      </w:r>
    </w:p>
    <w:p w:rsidR="00CE57DA" w:rsidRPr="00D4753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D4753A">
        <w:rPr>
          <w:snapToGrid w:val="0"/>
          <w:lang w:eastAsia="ar-SA"/>
        </w:rPr>
        <w:t>Исполнитель</w:t>
      </w:r>
      <w:r w:rsidRPr="00D4753A">
        <w:rPr>
          <w:lang w:eastAsia="ar-SA"/>
        </w:rPr>
        <w:t xml:space="preserve"> вправе потребовать уплаты неустоек (штрафов, пеней).</w:t>
      </w:r>
    </w:p>
    <w:p w:rsidR="00CE57D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w:t>
      </w:r>
      <w:r>
        <w:rPr>
          <w:lang w:eastAsia="ar-SA"/>
        </w:rPr>
        <w:t xml:space="preserve"> </w:t>
      </w:r>
      <w:r w:rsidRPr="00D4753A">
        <w:rPr>
          <w:lang w:eastAsia="ar-SA"/>
        </w:rPr>
        <w:t>ключевой ставки Центрального банка Российской Федерации от не уплаченной в срок суммы.</w:t>
      </w:r>
    </w:p>
    <w:p w:rsidR="00CE57DA" w:rsidRPr="00B90295" w:rsidRDefault="00CE57DA" w:rsidP="00CE57DA">
      <w:pPr>
        <w:tabs>
          <w:tab w:val="left" w:pos="930"/>
        </w:tabs>
        <w:ind w:firstLine="567"/>
        <w:jc w:val="both"/>
        <w:rPr>
          <w:rFonts w:eastAsia="Calibri"/>
        </w:rPr>
      </w:pPr>
      <w:r w:rsidRPr="007B24C4">
        <w:rPr>
          <w:lang w:eastAsia="ar-SA"/>
        </w:rPr>
        <w:t>8.5</w:t>
      </w:r>
      <w:r w:rsidRPr="00D4753A">
        <w:rPr>
          <w:lang w:eastAsia="ar-SA"/>
        </w:rPr>
        <w:t xml:space="preserve">.3. </w:t>
      </w:r>
      <w:r w:rsidRPr="00B90295">
        <w:rPr>
          <w:rFonts w:eastAsia="Calibri"/>
        </w:rPr>
        <w:t>Штрафы начисляю</w:t>
      </w:r>
      <w:r>
        <w:rPr>
          <w:rFonts w:eastAsia="Calibri"/>
        </w:rPr>
        <w:t>тся за ненадлежащее исполнение З</w:t>
      </w:r>
      <w:r w:rsidRPr="00B90295">
        <w:rPr>
          <w:rFonts w:eastAsia="Calibri"/>
        </w:rPr>
        <w:t>аказчиком</w:t>
      </w:r>
      <w:r>
        <w:rPr>
          <w:rFonts w:eastAsia="Calibri"/>
        </w:rPr>
        <w:t xml:space="preserve"> обязательств, предусмотренных К</w:t>
      </w:r>
      <w:r w:rsidRPr="00B90295">
        <w:rPr>
          <w:rFonts w:eastAsia="Calibri"/>
        </w:rPr>
        <w:t>онтрактом, за исключением просрочки исполнения</w:t>
      </w:r>
      <w:r>
        <w:rPr>
          <w:rFonts w:eastAsia="Calibri"/>
        </w:rPr>
        <w:t xml:space="preserve"> обязательств, предусмотренных К</w:t>
      </w:r>
      <w:r w:rsidRPr="00B90295">
        <w:rPr>
          <w:rFonts w:eastAsia="Calibri"/>
        </w:rPr>
        <w:t>онтрактом.</w:t>
      </w:r>
      <w:r>
        <w:rPr>
          <w:rFonts w:eastAsia="Calibri"/>
        </w:rPr>
        <w:t xml:space="preserve"> Размер штрафа устанавливается К</w:t>
      </w:r>
      <w:r w:rsidRPr="00B90295">
        <w:rPr>
          <w:rFonts w:eastAsia="Calibri"/>
        </w:rPr>
        <w:t>онтрактом в порядке, установленном Правительством Российской Федерации.</w:t>
      </w:r>
    </w:p>
    <w:p w:rsidR="00CE57DA" w:rsidRPr="00D4753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w:t>
      </w:r>
      <w:r>
        <w:rPr>
          <w:lang w:eastAsia="ar-SA"/>
        </w:rPr>
        <w:t>4</w:t>
      </w:r>
      <w:r w:rsidRPr="00D4753A">
        <w:rPr>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lang w:eastAsia="ar-SA"/>
        </w:rPr>
        <w:t>размер штрафа устанавливается</w:t>
      </w:r>
      <w:r w:rsidRPr="006D7CD9">
        <w:rPr>
          <w:lang w:eastAsia="ar-SA"/>
        </w:rPr>
        <w:t xml:space="preserve"> в следующем порядке:</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а) 1000 рублей, если цена Контракта не превышает 3 млн. рублей (включительно);</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б) 5000 рублей, если цена Контракта составляет от 3 млн. рублей до 50 млн. рублей (включительно);</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в) 10000 рублей, если цена Контракта составляет от 50 млн. рублей до 100 млн. рублей (включительно);</w:t>
      </w:r>
    </w:p>
    <w:p w:rsidR="00CE57DA" w:rsidRDefault="00CE57DA" w:rsidP="00CE57DA">
      <w:pPr>
        <w:widowControl w:val="0"/>
        <w:tabs>
          <w:tab w:val="left" w:pos="2478"/>
        </w:tabs>
        <w:suppressAutoHyphens/>
        <w:autoSpaceDE w:val="0"/>
        <w:ind w:firstLine="540"/>
        <w:jc w:val="both"/>
        <w:rPr>
          <w:lang w:eastAsia="ar-SA"/>
        </w:rPr>
      </w:pPr>
      <w:r w:rsidRPr="00427227">
        <w:rPr>
          <w:lang w:eastAsia="ar-SA"/>
        </w:rPr>
        <w:t>г) 100000 рублей, если цена Контракта превышает 100 млн. рублей.</w:t>
      </w:r>
    </w:p>
    <w:p w:rsidR="005B4C92" w:rsidRPr="003F2218"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w:t>
      </w:r>
      <w:r>
        <w:rPr>
          <w:lang w:eastAsia="ar-SA"/>
        </w:rPr>
        <w:t>5</w:t>
      </w:r>
      <w:r w:rsidRPr="00D4753A">
        <w:rPr>
          <w:lang w:eastAsia="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B4C92" w:rsidRPr="003F2218" w:rsidRDefault="005B4C92" w:rsidP="005B4C92">
      <w:pPr>
        <w:widowControl w:val="0"/>
        <w:suppressAutoHyphens/>
        <w:autoSpaceDE w:val="0"/>
        <w:ind w:firstLine="567"/>
        <w:jc w:val="both"/>
        <w:rPr>
          <w:b/>
          <w:lang w:eastAsia="ar-SA"/>
        </w:rPr>
      </w:pPr>
      <w:r w:rsidRPr="003F2218">
        <w:rPr>
          <w:b/>
          <w:lang w:eastAsia="ar-SA"/>
        </w:rPr>
        <w:t xml:space="preserve">8.6. Ответственность </w:t>
      </w:r>
      <w:r w:rsidRPr="003F2218">
        <w:rPr>
          <w:b/>
          <w:snapToGrid w:val="0"/>
          <w:lang w:eastAsia="ar-SA"/>
        </w:rPr>
        <w:t>Исполнителя</w:t>
      </w:r>
      <w:r w:rsidRPr="003F2218">
        <w:rPr>
          <w:b/>
          <w:lang w:eastAsia="ar-SA"/>
        </w:rPr>
        <w:t>:</w:t>
      </w:r>
    </w:p>
    <w:p w:rsidR="00CE57DA" w:rsidRPr="00D4753A" w:rsidRDefault="00CE57DA" w:rsidP="00CE57DA">
      <w:pPr>
        <w:widowControl w:val="0"/>
        <w:suppressAutoHyphens/>
        <w:autoSpaceDE w:val="0"/>
        <w:ind w:firstLine="567"/>
        <w:jc w:val="both"/>
        <w:rPr>
          <w:lang w:eastAsia="ar-SA"/>
        </w:rPr>
      </w:pPr>
      <w:r w:rsidRPr="007B24C4">
        <w:rPr>
          <w:lang w:eastAsia="ar-SA"/>
        </w:rPr>
        <w:t>8.6</w:t>
      </w:r>
      <w:r w:rsidRPr="00D4753A">
        <w:rPr>
          <w:lang w:eastAsia="ar-SA"/>
        </w:rPr>
        <w:t xml:space="preserve">.1. В случае просрочки исполнения </w:t>
      </w:r>
      <w:r w:rsidRPr="00D4753A">
        <w:rPr>
          <w:snapToGrid w:val="0"/>
          <w:lang w:eastAsia="ar-SA"/>
        </w:rPr>
        <w:t>Исполнителем</w:t>
      </w:r>
      <w:r w:rsidRPr="00D4753A">
        <w:rPr>
          <w:lang w:eastAsia="ar-SA"/>
        </w:rPr>
        <w:t xml:space="preserve"> обязательств, предусмотренных Контрактом</w:t>
      </w:r>
      <w:r>
        <w:rPr>
          <w:lang w:eastAsia="ar-SA"/>
        </w:rPr>
        <w:t xml:space="preserve">, </w:t>
      </w:r>
      <w:r w:rsidRPr="00D4753A">
        <w:rPr>
          <w:lang w:eastAsia="ar-SA"/>
        </w:rPr>
        <w:t xml:space="preserve">а также в иных случаях неисполнения или ненадлежащего исполнения </w:t>
      </w:r>
      <w:r w:rsidRPr="00D4753A">
        <w:rPr>
          <w:snapToGrid w:val="0"/>
          <w:lang w:eastAsia="ar-SA"/>
        </w:rPr>
        <w:t>Исполнителем</w:t>
      </w:r>
      <w:r w:rsidRPr="00D4753A">
        <w:rPr>
          <w:lang w:eastAsia="ar-SA"/>
        </w:rPr>
        <w:t xml:space="preserve"> обязательств, предусмотренных Контрактом, Заказчик направляет </w:t>
      </w:r>
      <w:r w:rsidRPr="00D4753A">
        <w:rPr>
          <w:snapToGrid w:val="0"/>
          <w:lang w:eastAsia="ar-SA"/>
        </w:rPr>
        <w:t>Исполнителю</w:t>
      </w:r>
      <w:r w:rsidRPr="00D4753A">
        <w:rPr>
          <w:lang w:eastAsia="ar-SA"/>
        </w:rPr>
        <w:t xml:space="preserve"> требование об уплате неустоек (штрафов, пеней).</w:t>
      </w:r>
    </w:p>
    <w:p w:rsidR="00CE57DA" w:rsidRDefault="00CE57DA" w:rsidP="00CE57DA">
      <w:pPr>
        <w:widowControl w:val="0"/>
        <w:suppressAutoHyphens/>
        <w:autoSpaceDE w:val="0"/>
        <w:ind w:firstLine="567"/>
        <w:jc w:val="both"/>
        <w:rPr>
          <w:rFonts w:ascii="Verdana" w:hAnsi="Verdana"/>
          <w:sz w:val="21"/>
          <w:szCs w:val="21"/>
        </w:rPr>
      </w:pPr>
      <w:r w:rsidRPr="007B24C4">
        <w:rPr>
          <w:lang w:eastAsia="ar-SA"/>
        </w:rPr>
        <w:t>8</w:t>
      </w:r>
      <w:r w:rsidRPr="00D4753A">
        <w:rPr>
          <w:lang w:eastAsia="ar-SA"/>
        </w:rPr>
        <w:t>.</w:t>
      </w:r>
      <w:r w:rsidRPr="007B24C4">
        <w:rPr>
          <w:lang w:eastAsia="ar-SA"/>
        </w:rPr>
        <w:t>6</w:t>
      </w:r>
      <w:r w:rsidRPr="00D4753A">
        <w:rPr>
          <w:lang w:eastAsia="ar-SA"/>
        </w:rPr>
        <w:t xml:space="preserve">.2. </w:t>
      </w:r>
      <w:r>
        <w:t xml:space="preserve">Пеня начисляется за каждый день просрочки исполнения </w:t>
      </w:r>
      <w:r w:rsidRPr="00D4753A">
        <w:rPr>
          <w:snapToGrid w:val="0"/>
          <w:lang w:eastAsia="ar-SA"/>
        </w:rPr>
        <w:t>Исполнителем</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D4753A">
        <w:rPr>
          <w:snapToGrid w:val="0"/>
          <w:lang w:eastAsia="ar-SA"/>
        </w:rPr>
        <w:t>Исполнителем</w:t>
      </w:r>
      <w:r>
        <w:t>, за исключением случаев, если законодательством Российской Федерации установлен иной порядок начисления пени.</w:t>
      </w:r>
    </w:p>
    <w:p w:rsidR="00CE57DA" w:rsidRPr="00B90295" w:rsidRDefault="00CE57DA" w:rsidP="00CE57DA">
      <w:pPr>
        <w:autoSpaceDE w:val="0"/>
        <w:autoSpaceDN w:val="0"/>
        <w:adjustRightInd w:val="0"/>
        <w:ind w:firstLine="567"/>
        <w:jc w:val="both"/>
      </w:pPr>
      <w:r w:rsidRPr="007B24C4">
        <w:rPr>
          <w:lang w:eastAsia="ar-SA"/>
        </w:rPr>
        <w:t>8.6</w:t>
      </w:r>
      <w:r w:rsidRPr="00D4753A">
        <w:rPr>
          <w:lang w:eastAsia="ar-SA"/>
        </w:rPr>
        <w:t>.3.</w:t>
      </w:r>
      <w:r>
        <w:rPr>
          <w:lang w:eastAsia="ar-SA"/>
        </w:rPr>
        <w:t xml:space="preserve"> </w:t>
      </w:r>
      <w:r w:rsidRPr="00B90295">
        <w:t xml:space="preserve">Штрафы начисляются за неисполнение или ненадлежащее исполнение </w:t>
      </w:r>
      <w:r>
        <w:t>И</w:t>
      </w:r>
      <w:r w:rsidRPr="00B90295">
        <w:t>сполнителем</w:t>
      </w:r>
      <w:r>
        <w:t xml:space="preserve"> обязательств, предусмотренных К</w:t>
      </w:r>
      <w:r w:rsidRPr="00B90295">
        <w:t xml:space="preserve">онтрактом, за исключением просрочки исполнения </w:t>
      </w:r>
      <w:r>
        <w:t>И</w:t>
      </w:r>
      <w:r w:rsidRPr="00B90295">
        <w:t xml:space="preserve">сполнителем обязательств, предусмотренных </w:t>
      </w:r>
      <w:r>
        <w:t>К</w:t>
      </w:r>
      <w:r w:rsidRPr="00B90295">
        <w:t xml:space="preserve">онтрактом. Размер штрафа устанавливается </w:t>
      </w:r>
      <w:r>
        <w:t>К</w:t>
      </w:r>
      <w:r w:rsidRPr="00B90295">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E57DA" w:rsidRPr="00D4753A" w:rsidRDefault="00CE57DA" w:rsidP="00CE57DA">
      <w:pPr>
        <w:widowControl w:val="0"/>
        <w:suppressAutoHyphens/>
        <w:autoSpaceDE w:val="0"/>
        <w:ind w:firstLine="567"/>
        <w:jc w:val="both"/>
        <w:rPr>
          <w:lang w:eastAsia="ar-SA"/>
        </w:rPr>
      </w:pPr>
      <w:r w:rsidRPr="007B24C4">
        <w:rPr>
          <w:lang w:eastAsia="ar-SA"/>
        </w:rPr>
        <w:t>8.6</w:t>
      </w:r>
      <w:r w:rsidRPr="00D4753A">
        <w:rPr>
          <w:lang w:eastAsia="ar-SA"/>
        </w:rPr>
        <w:t>.</w:t>
      </w:r>
      <w:r>
        <w:rPr>
          <w:lang w:eastAsia="ar-SA"/>
        </w:rPr>
        <w:t>4</w:t>
      </w:r>
      <w:r w:rsidRPr="00D4753A">
        <w:rPr>
          <w:lang w:eastAsia="ar-SA"/>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w:t>
      </w:r>
      <w:r>
        <w:rPr>
          <w:lang w:eastAsia="ar-SA"/>
        </w:rPr>
        <w:t>, размер штрафа устанавливается</w:t>
      </w:r>
      <w:r w:rsidRPr="006D7CD9">
        <w:rPr>
          <w:lang w:eastAsia="ar-SA"/>
        </w:rPr>
        <w:t xml:space="preserve"> в следующ</w:t>
      </w:r>
      <w:r>
        <w:rPr>
          <w:lang w:eastAsia="ar-SA"/>
        </w:rPr>
        <w:t>ем порядке</w:t>
      </w:r>
      <w:r w:rsidRPr="00D4753A">
        <w:rPr>
          <w:lang w:eastAsia="ar-SA"/>
        </w:rPr>
        <w:t xml:space="preserve"> (за </w:t>
      </w:r>
      <w:r w:rsidRPr="00D4753A">
        <w:rPr>
          <w:lang w:eastAsia="ar-SA"/>
        </w:rPr>
        <w:lastRenderedPageBreak/>
        <w:t>исключением случаев, предусмотренных п</w:t>
      </w:r>
      <w:r w:rsidRPr="00CE57DA">
        <w:rPr>
          <w:lang w:eastAsia="ar-SA"/>
        </w:rPr>
        <w:t>. 8.6.5.):</w:t>
      </w:r>
    </w:p>
    <w:p w:rsidR="00CE57DA" w:rsidRDefault="00CE57DA" w:rsidP="00CE57DA">
      <w:pPr>
        <w:widowControl w:val="0"/>
        <w:suppressAutoHyphens/>
        <w:autoSpaceDE w:val="0"/>
        <w:ind w:firstLine="567"/>
        <w:jc w:val="both"/>
        <w:rPr>
          <w:lang w:eastAsia="ar-SA"/>
        </w:rPr>
      </w:pPr>
      <w:r>
        <w:rPr>
          <w:lang w:eastAsia="ar-SA"/>
        </w:rPr>
        <w:t>а) 10 процентов цены Контракта (этапа) в случае, если цена Контракта (этапа) не превышает 3 млн. рублей;</w:t>
      </w:r>
    </w:p>
    <w:p w:rsidR="00CE57DA" w:rsidRDefault="00CE57DA" w:rsidP="00CE57DA">
      <w:pPr>
        <w:widowControl w:val="0"/>
        <w:suppressAutoHyphens/>
        <w:autoSpaceDE w:val="0"/>
        <w:ind w:firstLine="567"/>
        <w:jc w:val="both"/>
        <w:rPr>
          <w:lang w:eastAsia="ar-SA"/>
        </w:rPr>
      </w:pPr>
      <w:r>
        <w:rPr>
          <w:lang w:eastAsia="ar-SA"/>
        </w:rPr>
        <w:t>б) 5 процентов цены Контракта (этапа) в случае, если цена Контракта (этапа) составляет от 3 млн. рублей до 50 млн. рублей (включительно);</w:t>
      </w:r>
    </w:p>
    <w:p w:rsidR="00CE57DA" w:rsidRDefault="00CE57DA" w:rsidP="00CE57DA">
      <w:pPr>
        <w:widowControl w:val="0"/>
        <w:suppressAutoHyphens/>
        <w:autoSpaceDE w:val="0"/>
        <w:ind w:firstLine="567"/>
        <w:jc w:val="both"/>
        <w:rPr>
          <w:lang w:eastAsia="ar-SA"/>
        </w:rPr>
      </w:pPr>
      <w:r>
        <w:rPr>
          <w:lang w:eastAsia="ar-SA"/>
        </w:rPr>
        <w:t>в) 1 процент цены Контракта (этапа) в случае, если цена Контракта (этапа) составляет от 50 млн. рублей до 100 млн. рублей (включительно);</w:t>
      </w:r>
    </w:p>
    <w:p w:rsidR="00CE57DA" w:rsidRDefault="00CE57DA" w:rsidP="00CE57DA">
      <w:pPr>
        <w:widowControl w:val="0"/>
        <w:suppressAutoHyphens/>
        <w:autoSpaceDE w:val="0"/>
        <w:ind w:firstLine="567"/>
        <w:jc w:val="both"/>
        <w:rPr>
          <w:lang w:eastAsia="ar-SA"/>
        </w:rPr>
      </w:pPr>
      <w:r>
        <w:rPr>
          <w:lang w:eastAsia="ar-SA"/>
        </w:rPr>
        <w:t>г) 0,5 процента цены Контракта (этапа) в случае, если цена Контракта (этапа) составляет от 100 млн. рублей до 500 млн. рублей (включительно);</w:t>
      </w:r>
    </w:p>
    <w:p w:rsidR="00CE57DA" w:rsidRDefault="00CE57DA" w:rsidP="00CE57DA">
      <w:pPr>
        <w:widowControl w:val="0"/>
        <w:suppressAutoHyphens/>
        <w:autoSpaceDE w:val="0"/>
        <w:ind w:firstLine="567"/>
        <w:jc w:val="both"/>
        <w:rPr>
          <w:lang w:eastAsia="ar-SA"/>
        </w:rPr>
      </w:pPr>
      <w:r>
        <w:rPr>
          <w:lang w:eastAsia="ar-SA"/>
        </w:rPr>
        <w:t>д) 0,4 процента цены Контракта (этапа) в случае, если цена Контракта (этапа) составляет от 500 млн. рублей до 1 млрд. рублей (включительно);</w:t>
      </w:r>
    </w:p>
    <w:p w:rsidR="00CE57DA" w:rsidRDefault="00CE57DA" w:rsidP="00CE57DA">
      <w:pPr>
        <w:widowControl w:val="0"/>
        <w:suppressAutoHyphens/>
        <w:autoSpaceDE w:val="0"/>
        <w:ind w:firstLine="567"/>
        <w:jc w:val="both"/>
        <w:rPr>
          <w:lang w:eastAsia="ar-SA"/>
        </w:rPr>
      </w:pPr>
      <w:r>
        <w:rPr>
          <w:lang w:eastAsia="ar-SA"/>
        </w:rPr>
        <w:t>е) 0,3 процента цены Контракта (этапа) в случае, если цена Контракта (этапа) составляет от 1 млрд. рублей до 2 млрд. рублей (включительно);</w:t>
      </w:r>
    </w:p>
    <w:p w:rsidR="00CE57DA" w:rsidRDefault="00CE57DA" w:rsidP="00CE57DA">
      <w:pPr>
        <w:widowControl w:val="0"/>
        <w:suppressAutoHyphens/>
        <w:autoSpaceDE w:val="0"/>
        <w:ind w:firstLine="567"/>
        <w:jc w:val="both"/>
        <w:rPr>
          <w:lang w:eastAsia="ar-SA"/>
        </w:rPr>
      </w:pPr>
      <w:r>
        <w:rPr>
          <w:lang w:eastAsia="ar-SA"/>
        </w:rPr>
        <w:t>ж) 0,25 процента цены Контракта (этапа) в случае, если цена Контракта (этапа) составляет от 2 млрд. рублей до 5 млрд. рублей (включительно);</w:t>
      </w:r>
    </w:p>
    <w:p w:rsidR="00CE57DA" w:rsidRDefault="00CE57DA" w:rsidP="00CE57DA">
      <w:pPr>
        <w:widowControl w:val="0"/>
        <w:suppressAutoHyphens/>
        <w:autoSpaceDE w:val="0"/>
        <w:ind w:firstLine="567"/>
        <w:jc w:val="both"/>
        <w:rPr>
          <w:lang w:eastAsia="ar-SA"/>
        </w:rPr>
      </w:pPr>
      <w:r>
        <w:rPr>
          <w:lang w:eastAsia="ar-SA"/>
        </w:rPr>
        <w:t>з) 0,2 процента цены Контракта (этапа) в случае, если цена Контракта (этапа) составляет от 5 млрд. рублей до 10 млрд. рублей (включительно);</w:t>
      </w:r>
    </w:p>
    <w:p w:rsidR="00CE57DA" w:rsidRDefault="00CE57DA" w:rsidP="00CE57DA">
      <w:pPr>
        <w:widowControl w:val="0"/>
        <w:suppressAutoHyphens/>
        <w:autoSpaceDE w:val="0"/>
        <w:ind w:firstLine="567"/>
        <w:jc w:val="both"/>
        <w:rPr>
          <w:lang w:eastAsia="ar-SA"/>
        </w:rPr>
      </w:pPr>
      <w:r>
        <w:rPr>
          <w:lang w:eastAsia="ar-SA"/>
        </w:rPr>
        <w:t>и) 0,1 процента цены Контракта (этапа) в случае, если цена Контракта (этапа) превышает 10 млрд. рублей.</w:t>
      </w:r>
    </w:p>
    <w:p w:rsidR="00CE57DA" w:rsidRPr="00490BD6" w:rsidRDefault="00CE57DA" w:rsidP="00CE57DA">
      <w:pPr>
        <w:tabs>
          <w:tab w:val="left" w:pos="930"/>
        </w:tabs>
        <w:ind w:firstLine="567"/>
        <w:jc w:val="both"/>
        <w:rPr>
          <w:rFonts w:eastAsia="Calibri"/>
        </w:rPr>
      </w:pPr>
      <w:r w:rsidRPr="00490BD6">
        <w:rPr>
          <w:rFonts w:eastAsia="Calibri"/>
        </w:rPr>
        <w:t xml:space="preserve">8.6.5.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w:t>
      </w:r>
      <w:r w:rsidRPr="00490BD6">
        <w:rPr>
          <w:lang w:eastAsia="ar-SA"/>
        </w:rPr>
        <w:t>размер штрафа устанавливается в следующем порядке:</w:t>
      </w:r>
    </w:p>
    <w:p w:rsidR="00CE57DA" w:rsidRPr="00490BD6" w:rsidRDefault="00CE57DA" w:rsidP="00CE57DA">
      <w:pPr>
        <w:widowControl w:val="0"/>
        <w:tabs>
          <w:tab w:val="left" w:pos="2478"/>
        </w:tabs>
        <w:suppressAutoHyphens/>
        <w:autoSpaceDE w:val="0"/>
        <w:ind w:firstLine="567"/>
        <w:jc w:val="both"/>
        <w:rPr>
          <w:lang w:eastAsia="ar-SA"/>
        </w:rPr>
      </w:pPr>
      <w:r w:rsidRPr="00490BD6">
        <w:rPr>
          <w:lang w:eastAsia="ar-SA"/>
        </w:rPr>
        <w:t>а) 1000 рублей, если цена Контракта не превышает 3 млн. рублей;</w:t>
      </w:r>
    </w:p>
    <w:p w:rsidR="00CE57DA" w:rsidRPr="00490BD6" w:rsidRDefault="00CE57DA" w:rsidP="00CE57DA">
      <w:pPr>
        <w:widowControl w:val="0"/>
        <w:tabs>
          <w:tab w:val="left" w:pos="2478"/>
        </w:tabs>
        <w:suppressAutoHyphens/>
        <w:autoSpaceDE w:val="0"/>
        <w:ind w:firstLine="567"/>
        <w:jc w:val="both"/>
        <w:rPr>
          <w:lang w:eastAsia="ar-SA"/>
        </w:rPr>
      </w:pPr>
      <w:r w:rsidRPr="00490BD6">
        <w:rPr>
          <w:lang w:eastAsia="ar-SA"/>
        </w:rPr>
        <w:t>б) 5000 рублей, если цена Контракта составляет от 3 млн. рублей до 50 млн. рублей (включительно);</w:t>
      </w:r>
    </w:p>
    <w:p w:rsidR="00CE57DA" w:rsidRPr="00490BD6" w:rsidRDefault="00CE57DA" w:rsidP="00CE57DA">
      <w:pPr>
        <w:widowControl w:val="0"/>
        <w:tabs>
          <w:tab w:val="left" w:pos="2478"/>
        </w:tabs>
        <w:autoSpaceDE w:val="0"/>
        <w:autoSpaceDN w:val="0"/>
        <w:adjustRightInd w:val="0"/>
        <w:ind w:firstLine="567"/>
        <w:jc w:val="both"/>
        <w:rPr>
          <w:lang w:eastAsia="ar-SA"/>
        </w:rPr>
      </w:pPr>
      <w:r w:rsidRPr="00490BD6">
        <w:rPr>
          <w:lang w:eastAsia="ar-SA"/>
        </w:rPr>
        <w:t>в) 10000 рублей, если цена Контракта составляет от 50 млн. рублей до 100 млн. рублей (включительно);</w:t>
      </w:r>
    </w:p>
    <w:p w:rsidR="00CE57DA" w:rsidRDefault="00CE57DA" w:rsidP="00CE57DA">
      <w:pPr>
        <w:widowControl w:val="0"/>
        <w:suppressAutoHyphens/>
        <w:autoSpaceDE w:val="0"/>
        <w:ind w:firstLine="567"/>
        <w:jc w:val="both"/>
        <w:rPr>
          <w:lang w:eastAsia="ar-SA"/>
        </w:rPr>
      </w:pPr>
      <w:r w:rsidRPr="00490BD6">
        <w:rPr>
          <w:lang w:eastAsia="ar-SA"/>
        </w:rPr>
        <w:t>г) 100000 рублей, если цена Контракта превышает 100 млн. рублей.</w:t>
      </w:r>
    </w:p>
    <w:p w:rsidR="00CE57DA" w:rsidRPr="00D4753A" w:rsidRDefault="00CE57DA" w:rsidP="00CE57DA">
      <w:pPr>
        <w:widowControl w:val="0"/>
        <w:suppressAutoHyphens/>
        <w:autoSpaceDE w:val="0"/>
        <w:ind w:firstLine="567"/>
        <w:jc w:val="both"/>
        <w:rPr>
          <w:lang w:eastAsia="ar-SA"/>
        </w:rPr>
      </w:pPr>
      <w:r>
        <w:rPr>
          <w:lang w:eastAsia="ar-SA"/>
        </w:rPr>
        <w:t>8.6.6</w:t>
      </w:r>
      <w:r w:rsidRPr="00D4753A">
        <w:rPr>
          <w:lang w:eastAsia="ar-SA"/>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E57DA" w:rsidRPr="007B24C4" w:rsidRDefault="00CE57DA" w:rsidP="00CE57DA">
      <w:pPr>
        <w:tabs>
          <w:tab w:val="left" w:pos="930"/>
        </w:tabs>
        <w:ind w:firstLine="567"/>
        <w:jc w:val="both"/>
        <w:rPr>
          <w:rFonts w:eastAsia="Calibri"/>
        </w:rPr>
      </w:pPr>
      <w:r>
        <w:rPr>
          <w:rFonts w:eastAsia="Calibri"/>
        </w:rPr>
        <w:t xml:space="preserve">8.6.7. Уплата </w:t>
      </w:r>
      <w:r w:rsidRPr="00D33098">
        <w:rPr>
          <w:rFonts w:eastAsia="Calibri"/>
        </w:rPr>
        <w:t>неустойки (пени, штрафа)</w:t>
      </w:r>
      <w:r w:rsidRPr="007B24C4">
        <w:rPr>
          <w:rFonts w:eastAsia="Calibri"/>
        </w:rPr>
        <w:t xml:space="preserve">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Исполнителя от исполнения этих обязательств в натуре.</w:t>
      </w:r>
    </w:p>
    <w:p w:rsidR="00CE57DA" w:rsidRPr="007B24C4" w:rsidRDefault="00CE57DA" w:rsidP="00CE57DA">
      <w:pPr>
        <w:tabs>
          <w:tab w:val="left" w:pos="1134"/>
        </w:tabs>
        <w:ind w:firstLine="567"/>
        <w:jc w:val="both"/>
        <w:rPr>
          <w:rFonts w:eastAsia="Calibri"/>
        </w:rPr>
      </w:pPr>
      <w:r w:rsidRPr="007B24C4">
        <w:rPr>
          <w:rFonts w:eastAsia="Calibri"/>
        </w:rPr>
        <w:t>8.7. Указанная в настоящем Контракте неустойк</w:t>
      </w:r>
      <w:r>
        <w:rPr>
          <w:rFonts w:eastAsia="Calibri"/>
        </w:rPr>
        <w:t>а</w:t>
      </w:r>
      <w:r w:rsidRPr="007B24C4">
        <w:rPr>
          <w:rFonts w:eastAsia="Calibri"/>
        </w:rPr>
        <w:t xml:space="preserve"> (пени, штрафа) взимается за каждое нарушение в отдельности.</w:t>
      </w:r>
    </w:p>
    <w:p w:rsidR="00CE57DA" w:rsidRPr="007B24C4" w:rsidRDefault="00CE57DA" w:rsidP="00CE57DA">
      <w:pPr>
        <w:tabs>
          <w:tab w:val="left" w:pos="1134"/>
        </w:tabs>
        <w:ind w:firstLine="567"/>
        <w:jc w:val="both"/>
        <w:rPr>
          <w:rFonts w:eastAsia="Calibri"/>
        </w:rPr>
      </w:pPr>
      <w:r w:rsidRPr="007B24C4">
        <w:rPr>
          <w:rFonts w:eastAsia="Calibri"/>
        </w:rPr>
        <w:t>8.</w:t>
      </w:r>
      <w:r>
        <w:rPr>
          <w:rFonts w:eastAsia="Calibri"/>
        </w:rPr>
        <w:t>8</w:t>
      </w:r>
      <w:r w:rsidRPr="007B24C4">
        <w:rPr>
          <w:rFonts w:eastAsia="Calibri"/>
        </w:rPr>
        <w:t xml:space="preserve">. </w:t>
      </w:r>
      <w:r w:rsidRPr="004A1B4A">
        <w:rPr>
          <w:rFonts w:eastAsia="Calibri"/>
        </w:rPr>
        <w:t xml:space="preserve">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FE2191">
        <w:rPr>
          <w:rFonts w:eastAsia="Calibri"/>
        </w:rPr>
        <w:t>другой стороны</w:t>
      </w:r>
      <w:r w:rsidRPr="004A1B4A">
        <w:rPr>
          <w:rFonts w:eastAsia="Calibri"/>
        </w:rPr>
        <w:t>.</w:t>
      </w:r>
    </w:p>
    <w:p w:rsidR="00CE57DA" w:rsidRPr="007B24C4" w:rsidRDefault="00CE57DA" w:rsidP="00CE57DA">
      <w:pPr>
        <w:ind w:firstLine="567"/>
        <w:jc w:val="both"/>
        <w:rPr>
          <w:rFonts w:eastAsia="Calibri"/>
        </w:rPr>
      </w:pPr>
      <w:r w:rsidRPr="007B24C4">
        <w:rPr>
          <w:rFonts w:eastAsia="Calibri"/>
        </w:rPr>
        <w:t>8.</w:t>
      </w:r>
      <w:r>
        <w:rPr>
          <w:rFonts w:eastAsia="Calibri"/>
        </w:rPr>
        <w:t>9</w:t>
      </w:r>
      <w:r w:rsidRPr="007B24C4">
        <w:rPr>
          <w:rFonts w:eastAsia="Calibri"/>
        </w:rPr>
        <w:t xml:space="preserve">. </w:t>
      </w:r>
      <w:r w:rsidRPr="007B24C4">
        <w:rPr>
          <w:rFonts w:eastAsia="Calibri"/>
          <w:bCs/>
        </w:rPr>
        <w:t xml:space="preserve">Настоящий Контракт </w:t>
      </w:r>
      <w:r w:rsidRPr="007B24C4">
        <w:rPr>
          <w:rFonts w:eastAsia="Calibri"/>
        </w:rPr>
        <w:t xml:space="preserve">может быть расторгнут по соглашению сторон, по решению суда, в случае одностороннего отказа Заказчика от исполнения контракта в соответствии со ст. 95 </w:t>
      </w:r>
      <w:r w:rsidRPr="00DB4F1A">
        <w:rPr>
          <w:rFonts w:eastAsia="Calibri"/>
        </w:rPr>
        <w:t>Закона № 44-ФЗ</w:t>
      </w:r>
      <w:r w:rsidRPr="007B24C4">
        <w:rPr>
          <w:rFonts w:eastAsia="Calibri"/>
        </w:rPr>
        <w:t xml:space="preserve"> и Гражданским кодексом Российской Федерации.</w:t>
      </w:r>
    </w:p>
    <w:p w:rsidR="00CE57DA" w:rsidRPr="007B24C4" w:rsidRDefault="00CE57DA" w:rsidP="00CE57DA">
      <w:pPr>
        <w:autoSpaceDE w:val="0"/>
        <w:autoSpaceDN w:val="0"/>
        <w:adjustRightInd w:val="0"/>
        <w:ind w:firstLine="567"/>
        <w:jc w:val="both"/>
        <w:rPr>
          <w:rFonts w:eastAsia="Calibri"/>
        </w:rPr>
      </w:pPr>
      <w:r w:rsidRPr="007B24C4">
        <w:rPr>
          <w:rFonts w:eastAsia="Calibri"/>
        </w:rPr>
        <w:t>8.</w:t>
      </w:r>
      <w:r>
        <w:rPr>
          <w:rFonts w:eastAsia="Calibri"/>
        </w:rPr>
        <w:t>10</w:t>
      </w:r>
      <w:r w:rsidRPr="007B24C4">
        <w:rPr>
          <w:rFonts w:eastAsia="Calibri"/>
        </w:rPr>
        <w:t xml:space="preserve">. </w:t>
      </w:r>
      <w:r>
        <w:rPr>
          <w:rFonts w:eastAsia="Calibri"/>
        </w:rPr>
        <w:t xml:space="preserve">Заказчик вправе </w:t>
      </w:r>
      <w: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r w:rsidRPr="001A4106">
        <w:rPr>
          <w:rFonts w:eastAsia="Calibri"/>
        </w:rPr>
        <w:t>частями 9-23 статьи 95</w:t>
      </w:r>
      <w:r>
        <w:rPr>
          <w:rFonts w:eastAsia="Calibri"/>
        </w:rPr>
        <w:t xml:space="preserve"> </w:t>
      </w:r>
      <w:r w:rsidRPr="00ED2814">
        <w:t>Закон</w:t>
      </w:r>
      <w:r>
        <w:t>а</w:t>
      </w:r>
      <w:r w:rsidRPr="00ED2814">
        <w:t xml:space="preserve"> № 44-ФЗ</w:t>
      </w:r>
      <w:r>
        <w:t>.</w:t>
      </w:r>
    </w:p>
    <w:p w:rsidR="00CE57DA" w:rsidRPr="007B24C4" w:rsidRDefault="00CE57DA" w:rsidP="00CE57DA">
      <w:pPr>
        <w:tabs>
          <w:tab w:val="left" w:pos="930"/>
        </w:tabs>
        <w:ind w:firstLine="567"/>
        <w:jc w:val="both"/>
      </w:pPr>
      <w:r w:rsidRPr="007B24C4">
        <w:rPr>
          <w:rFonts w:eastAsia="Calibri"/>
        </w:rPr>
        <w:t>8.</w:t>
      </w:r>
      <w:r>
        <w:rPr>
          <w:rFonts w:eastAsia="Calibri"/>
        </w:rPr>
        <w:t>11</w:t>
      </w:r>
      <w:r w:rsidRPr="007B24C4">
        <w:rPr>
          <w:rFonts w:eastAsia="Calibri"/>
        </w:rPr>
        <w:t xml:space="preserve">. </w:t>
      </w:r>
      <w:r w:rsidRPr="007B24C4">
        <w:t>Решение Заказчика об одностороннем отказе от исполнен</w:t>
      </w:r>
      <w:r>
        <w:t>ия контракта вступает в силу и К</w:t>
      </w:r>
      <w:r w:rsidRPr="007B24C4">
        <w:t>онтракт считается расторгнутым через десять дней с даты надлежащего уведомления Заказчиком Исполнителя об одно</w:t>
      </w:r>
      <w:r>
        <w:t>стороннем отказе от исполнения К</w:t>
      </w:r>
      <w:r w:rsidRPr="007B24C4">
        <w:t>онтракта.</w:t>
      </w:r>
    </w:p>
    <w:p w:rsidR="005B4C92" w:rsidRPr="003F2218" w:rsidRDefault="00CE57DA" w:rsidP="00CE57DA">
      <w:pPr>
        <w:ind w:firstLine="567"/>
        <w:jc w:val="both"/>
        <w:rPr>
          <w:rFonts w:eastAsia="Calibri"/>
        </w:rPr>
      </w:pPr>
      <w:r w:rsidRPr="007B24C4">
        <w:rPr>
          <w:rFonts w:eastAsia="Calibri"/>
        </w:rPr>
        <w:lastRenderedPageBreak/>
        <w:t>8.</w:t>
      </w:r>
      <w:r>
        <w:rPr>
          <w:rFonts w:eastAsia="Calibri"/>
        </w:rPr>
        <w:t>12</w:t>
      </w:r>
      <w:r w:rsidRPr="007B24C4">
        <w:rPr>
          <w:rFonts w:eastAsia="Calibri"/>
        </w:rPr>
        <w:t xml:space="preserve">. Убытки, причиненные Заказчику в связи с неисполнением или ненадлежащим исполнением Контракта </w:t>
      </w:r>
      <w:r>
        <w:rPr>
          <w:rFonts w:eastAsia="Calibri"/>
        </w:rPr>
        <w:t>исполнителем</w:t>
      </w:r>
      <w:r w:rsidRPr="007B24C4">
        <w:rPr>
          <w:rFonts w:eastAsia="Calibri"/>
        </w:rPr>
        <w:t>, подлежат возмещению помимо суммы неустойки (пени, штрафа).</w:t>
      </w:r>
    </w:p>
    <w:p w:rsidR="005B4C92" w:rsidRPr="003F2218" w:rsidRDefault="005B4C92" w:rsidP="005B4C92">
      <w:pPr>
        <w:ind w:firstLine="567"/>
        <w:jc w:val="center"/>
        <w:rPr>
          <w:b/>
        </w:rPr>
      </w:pPr>
      <w:r w:rsidRPr="003F2218">
        <w:rPr>
          <w:b/>
        </w:rPr>
        <w:t>9. ТРЕБОВАНИЯ К СРОКУ И (ИЛИ) ОБЪЕМУ ПРЕДОСТАВЛЕНИЯ</w:t>
      </w:r>
    </w:p>
    <w:p w:rsidR="005B4C92" w:rsidRPr="003F2218" w:rsidRDefault="005B4C92" w:rsidP="005B4C92">
      <w:pPr>
        <w:ind w:firstLine="567"/>
        <w:jc w:val="center"/>
        <w:rPr>
          <w:b/>
        </w:rPr>
      </w:pPr>
      <w:r w:rsidRPr="003F2218">
        <w:rPr>
          <w:b/>
        </w:rPr>
        <w:t>ГАРАНТИИ КАЧЕСТВА УСЛУГ.</w:t>
      </w:r>
    </w:p>
    <w:p w:rsidR="005B4C92" w:rsidRPr="003F2218" w:rsidRDefault="005B4C92" w:rsidP="005B4C92">
      <w:pPr>
        <w:ind w:firstLine="567"/>
        <w:jc w:val="both"/>
        <w:rPr>
          <w:bCs/>
        </w:rPr>
      </w:pPr>
      <w:r w:rsidRPr="003F2218">
        <w:t xml:space="preserve">9.1. </w:t>
      </w:r>
      <w:r w:rsidRPr="003F2218">
        <w:rPr>
          <w:bCs/>
        </w:rPr>
        <w:t xml:space="preserve">Исполнитель гарантирует Заказчику соответствие качества оказываемых услуг условиям настоящего </w:t>
      </w:r>
      <w:r w:rsidR="008B2AFD" w:rsidRPr="003F2218">
        <w:rPr>
          <w:bCs/>
        </w:rPr>
        <w:t>Контракт</w:t>
      </w:r>
      <w:r w:rsidRPr="003F2218">
        <w:rPr>
          <w:bCs/>
        </w:rPr>
        <w:t>а.</w:t>
      </w:r>
    </w:p>
    <w:p w:rsidR="005B4C92" w:rsidRDefault="005B4C92" w:rsidP="005B4C92">
      <w:pPr>
        <w:autoSpaceDE w:val="0"/>
        <w:autoSpaceDN w:val="0"/>
        <w:adjustRightInd w:val="0"/>
        <w:ind w:firstLine="567"/>
        <w:jc w:val="both"/>
        <w:rPr>
          <w:bCs/>
        </w:rPr>
      </w:pPr>
      <w:r w:rsidRPr="003F2218">
        <w:t xml:space="preserve">Качество и безопасность предоставляемой услуги должны соответствовать требованиям действующих на территории Российской Федерации нормативных правовых документов </w:t>
      </w:r>
      <w:r w:rsidRPr="003F2218">
        <w:rPr>
          <w:bCs/>
        </w:rPr>
        <w:t>к услугам данного вида.</w:t>
      </w:r>
    </w:p>
    <w:p w:rsidR="00BF07BA" w:rsidRPr="00BF07BA" w:rsidRDefault="00BF07BA" w:rsidP="00BF07BA">
      <w:pPr>
        <w:autoSpaceDE w:val="0"/>
        <w:autoSpaceDN w:val="0"/>
        <w:adjustRightInd w:val="0"/>
        <w:ind w:firstLine="567"/>
        <w:jc w:val="both"/>
      </w:pPr>
      <w:r w:rsidRPr="00BF07BA">
        <w:rPr>
          <w:bCs/>
        </w:rPr>
        <w:t>9.2.</w:t>
      </w:r>
      <w:r w:rsidRPr="00BF07BA">
        <w:t xml:space="preserve"> Если в течение гарантийного срока выявится, что качество выполненных по Контракту услуг, материалов и оборудования не соответствует требованиям Контракта, услуги оказаны Исполнителем с иными существенными недостатками,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 (в том числе повторного оказания услуг).</w:t>
      </w:r>
    </w:p>
    <w:p w:rsidR="004E64E6" w:rsidRPr="008B58BD" w:rsidRDefault="00BF07BA" w:rsidP="004E64E6">
      <w:pPr>
        <w:widowControl w:val="0"/>
        <w:tabs>
          <w:tab w:val="left" w:pos="1134"/>
        </w:tabs>
        <w:autoSpaceDE w:val="0"/>
        <w:autoSpaceDN w:val="0"/>
        <w:adjustRightInd w:val="0"/>
        <w:ind w:firstLine="567"/>
        <w:jc w:val="both"/>
      </w:pPr>
      <w:r w:rsidRPr="00BF07BA">
        <w:t>9.3.</w:t>
      </w:r>
      <w:r w:rsidR="00810508">
        <w:t xml:space="preserve"> </w:t>
      </w:r>
      <w:r w:rsidR="004E64E6">
        <w:t>Услуги оказываются</w:t>
      </w:r>
      <w:r w:rsidR="004E64E6" w:rsidRPr="007005F0">
        <w:t xml:space="preserve"> в соответствии с действующей эксплуатационно- технической документацией, разработанной производителем ВС, и Программой </w:t>
      </w:r>
      <w:r w:rsidR="004E64E6">
        <w:t xml:space="preserve">технического обслуживания </w:t>
      </w:r>
      <w:r w:rsidR="004E64E6" w:rsidRPr="004E64E6">
        <w:rPr>
          <w:bCs/>
        </w:rPr>
        <w:t xml:space="preserve">воздушных судов </w:t>
      </w:r>
      <w:r w:rsidR="004E64E6" w:rsidRPr="004E64E6">
        <w:rPr>
          <w:lang w:val="en-US"/>
        </w:rPr>
        <w:t>Diamond</w:t>
      </w:r>
      <w:r w:rsidR="004E64E6" w:rsidRPr="0014035A">
        <w:t xml:space="preserve"> </w:t>
      </w:r>
      <w:r w:rsidR="004E64E6" w:rsidRPr="004E64E6">
        <w:rPr>
          <w:lang w:val="en-US"/>
        </w:rPr>
        <w:t>DA</w:t>
      </w:r>
      <w:r w:rsidR="004E64E6" w:rsidRPr="0014035A">
        <w:t>40NG</w:t>
      </w:r>
      <w:r w:rsidR="004E64E6" w:rsidRPr="009B1E37">
        <w:t xml:space="preserve"> </w:t>
      </w:r>
      <w:r w:rsidR="004E64E6" w:rsidRPr="007005F0">
        <w:t xml:space="preserve">Заказчика. Перечень типовой эксплуатационной документации приведен в </w:t>
      </w:r>
      <w:r w:rsidR="004E64E6" w:rsidRPr="008B58BD">
        <w:t>Приложении №</w:t>
      </w:r>
      <w:r w:rsidR="004E64E6">
        <w:t xml:space="preserve"> </w:t>
      </w:r>
      <w:r w:rsidR="004E64E6" w:rsidRPr="008B58BD">
        <w:t>4. Качество оказываемых услуг должно соответствовать ст. 721 ГК РФ, ст. 783 ГК РФ.</w:t>
      </w:r>
    </w:p>
    <w:p w:rsidR="00982C36" w:rsidRPr="008B58BD" w:rsidRDefault="00810508" w:rsidP="00982C36">
      <w:pPr>
        <w:widowControl w:val="0"/>
        <w:tabs>
          <w:tab w:val="left" w:pos="1134"/>
        </w:tabs>
        <w:autoSpaceDE w:val="0"/>
        <w:autoSpaceDN w:val="0"/>
        <w:adjustRightInd w:val="0"/>
        <w:ind w:firstLine="567"/>
        <w:jc w:val="both"/>
      </w:pPr>
      <w:r>
        <w:t xml:space="preserve">9.4. </w:t>
      </w:r>
      <w:r w:rsidR="00982C36" w:rsidRPr="00A537B4">
        <w:t xml:space="preserve">У Исполнителя на весь период исполнения Контракта должен быть технический персонал в количестве, позволяющем выполнять работы по техническому обслуживанию воздушных судов в установленных объемах и сроках и имеющий свидетельства специалиста с отметкой о допуске к эксплуатации ВС </w:t>
      </w:r>
      <w:r w:rsidR="00982C36" w:rsidRPr="00982C36">
        <w:rPr>
          <w:lang w:val="en-US"/>
        </w:rPr>
        <w:t>Diamond</w:t>
      </w:r>
      <w:r w:rsidR="00982C36" w:rsidRPr="0014035A">
        <w:t xml:space="preserve"> </w:t>
      </w:r>
      <w:r w:rsidR="00982C36" w:rsidRPr="00982C36">
        <w:rPr>
          <w:lang w:val="en-US"/>
        </w:rPr>
        <w:t>DA</w:t>
      </w:r>
      <w:r w:rsidR="00982C36" w:rsidRPr="0014035A">
        <w:t>40NG</w:t>
      </w:r>
      <w:r w:rsidR="00982C36" w:rsidRPr="009B1E37">
        <w:t xml:space="preserve"> </w:t>
      </w:r>
      <w:r w:rsidR="00982C36" w:rsidRPr="00A537B4">
        <w:t>по перечню видов работ</w:t>
      </w:r>
      <w:r w:rsidR="00E70DE8">
        <w:t>, указанных в Приложении №3</w:t>
      </w:r>
      <w:r w:rsidR="00982C36" w:rsidRPr="007005F0">
        <w:t xml:space="preserve"> к </w:t>
      </w:r>
      <w:r w:rsidR="00E70DE8">
        <w:t>Контракту</w:t>
      </w:r>
      <w:r w:rsidR="00982C36" w:rsidRPr="007005F0">
        <w:t xml:space="preserve">, </w:t>
      </w:r>
      <w:r w:rsidR="00982C36" w:rsidRPr="00A537B4">
        <w:t>выданные в установленном порядке соответствующими органами исполнительной власти в области</w:t>
      </w:r>
      <w:r w:rsidR="00982C36">
        <w:t xml:space="preserve"> </w:t>
      </w:r>
      <w:r w:rsidR="00982C36" w:rsidRPr="00A537B4">
        <w:t>гражданской авиации.</w:t>
      </w:r>
    </w:p>
    <w:p w:rsidR="00810508" w:rsidRPr="008B58BD" w:rsidRDefault="00810508" w:rsidP="00982C36">
      <w:pPr>
        <w:autoSpaceDE w:val="0"/>
        <w:autoSpaceDN w:val="0"/>
        <w:adjustRightInd w:val="0"/>
        <w:ind w:firstLine="567"/>
        <w:jc w:val="both"/>
      </w:pPr>
      <w:r>
        <w:t xml:space="preserve">9.5. </w:t>
      </w:r>
      <w:r w:rsidRPr="008B58BD">
        <w:t>Исполнитель должен иметь на праве собственности, аренды или ином законном основании</w:t>
      </w:r>
      <w:r>
        <w:t xml:space="preserve"> </w:t>
      </w:r>
      <w:r w:rsidRPr="008B58BD">
        <w:t>по</w:t>
      </w:r>
      <w:r>
        <w:t xml:space="preserve"> </w:t>
      </w:r>
      <w:r w:rsidRPr="008B58BD">
        <w:t>месту выполнения работ/оказания услуг:</w:t>
      </w:r>
    </w:p>
    <w:p w:rsidR="00810508" w:rsidRPr="008B58BD" w:rsidRDefault="00810508" w:rsidP="0081050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производственные площади для размещения и хранения оборудования, инструмента и материалов</w:t>
      </w:r>
      <w:r w:rsidRPr="008B58BD">
        <w:rPr>
          <w:rFonts w:ascii="Times New Roman" w:hAnsi="Times New Roman"/>
          <w:spacing w:val="-1"/>
          <w:sz w:val="24"/>
          <w:szCs w:val="24"/>
        </w:rPr>
        <w:t>;</w:t>
      </w:r>
    </w:p>
    <w:p w:rsidR="00810508" w:rsidRPr="008B58BD" w:rsidRDefault="00810508" w:rsidP="0081050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помещения для обеспечения управления работами по техническому обслуживанию;</w:t>
      </w:r>
    </w:p>
    <w:p w:rsidR="00810508" w:rsidRPr="008B58BD" w:rsidRDefault="00810508" w:rsidP="0081050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площади для размещения воздушных судов, их компонентов, достаточной для исключения их повреждения во время выполнения работ;</w:t>
      </w:r>
    </w:p>
    <w:p w:rsidR="00810508" w:rsidRPr="008B58BD" w:rsidRDefault="00810508" w:rsidP="0081050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помещения и условия для технического обслуживания компонентов</w:t>
      </w:r>
      <w:r w:rsidRPr="008B58BD">
        <w:rPr>
          <w:rFonts w:ascii="Times New Roman" w:hAnsi="Times New Roman"/>
          <w:spacing w:val="-1"/>
          <w:sz w:val="24"/>
          <w:szCs w:val="24"/>
        </w:rPr>
        <w:t xml:space="preserve"> ВС;</w:t>
      </w:r>
    </w:p>
    <w:p w:rsidR="00810508" w:rsidRDefault="00810508" w:rsidP="00810508">
      <w:pPr>
        <w:autoSpaceDE w:val="0"/>
        <w:autoSpaceDN w:val="0"/>
        <w:adjustRightInd w:val="0"/>
        <w:ind w:firstLine="567"/>
        <w:jc w:val="both"/>
      </w:pPr>
      <w:r w:rsidRPr="008B58BD">
        <w:t>помещения и площади для хранения запасных компонентов и расходных материалов или компонентов, снятых с обслуживаемых воздушных судов, с обеспечением в них условий, необходимых для их хранения.</w:t>
      </w:r>
    </w:p>
    <w:p w:rsidR="00982C36" w:rsidRPr="00A537B4" w:rsidRDefault="00810508" w:rsidP="00982C36">
      <w:pPr>
        <w:widowControl w:val="0"/>
        <w:tabs>
          <w:tab w:val="left" w:pos="993"/>
        </w:tabs>
        <w:autoSpaceDE w:val="0"/>
        <w:autoSpaceDN w:val="0"/>
        <w:adjustRightInd w:val="0"/>
        <w:ind w:firstLine="567"/>
        <w:jc w:val="both"/>
      </w:pPr>
      <w:r w:rsidRPr="00982C36">
        <w:rPr>
          <w:bCs/>
        </w:rPr>
        <w:t xml:space="preserve">9.6. </w:t>
      </w:r>
      <w:r w:rsidR="00982C36" w:rsidRPr="00A537B4">
        <w:t xml:space="preserve">Исполнитель должен иметь действующую (утвержденную) документацию по техническому обслуживанию ВС </w:t>
      </w:r>
      <w:r w:rsidR="00982C36" w:rsidRPr="00982C36">
        <w:rPr>
          <w:lang w:val="en-US"/>
        </w:rPr>
        <w:t>Diamond</w:t>
      </w:r>
      <w:r w:rsidR="00982C36" w:rsidRPr="0014035A">
        <w:t xml:space="preserve"> </w:t>
      </w:r>
      <w:r w:rsidR="00982C36" w:rsidRPr="00982C36">
        <w:rPr>
          <w:lang w:val="en-US"/>
        </w:rPr>
        <w:t>DA</w:t>
      </w:r>
      <w:r w:rsidR="00982C36" w:rsidRPr="0014035A">
        <w:t>40NG</w:t>
      </w:r>
      <w:r w:rsidR="00982C36" w:rsidRPr="009B1E37">
        <w:t xml:space="preserve"> </w:t>
      </w:r>
      <w:r w:rsidR="00982C36" w:rsidRPr="00A537B4">
        <w:t>и действующие каналы получения дополнений и изменений к ней. Документация по техническому обслуживанию должна быть доступной для персонала Заказчика, участвующего в контроле работ по техническому обслуживанию ВС.</w:t>
      </w:r>
    </w:p>
    <w:p w:rsidR="00982C36" w:rsidRPr="008B58BD" w:rsidRDefault="00810508" w:rsidP="00982C36">
      <w:pPr>
        <w:widowControl w:val="0"/>
        <w:tabs>
          <w:tab w:val="left" w:pos="993"/>
        </w:tabs>
        <w:autoSpaceDE w:val="0"/>
        <w:autoSpaceDN w:val="0"/>
        <w:adjustRightInd w:val="0"/>
        <w:ind w:firstLine="567"/>
        <w:jc w:val="both"/>
      </w:pPr>
      <w:r>
        <w:t xml:space="preserve">9.7. </w:t>
      </w:r>
      <w:r w:rsidR="00982C36" w:rsidRPr="008B58BD">
        <w:t>Исполнитель обеспечивает возможность контроля со стороны Заказчика качества технического обслуживания ВС во время непосредственного выполнения работ по ТО, а также наличия и оформления документации, установленной действующими Федеральными авиационными правилами.</w:t>
      </w:r>
    </w:p>
    <w:p w:rsidR="005B4C92" w:rsidRPr="003F2218" w:rsidRDefault="005B4C92" w:rsidP="00982C36">
      <w:pPr>
        <w:autoSpaceDE w:val="0"/>
        <w:autoSpaceDN w:val="0"/>
        <w:adjustRightInd w:val="0"/>
        <w:ind w:firstLine="567"/>
        <w:jc w:val="both"/>
        <w:rPr>
          <w:b/>
          <w:caps/>
        </w:rPr>
      </w:pPr>
      <w:r w:rsidRPr="003F2218">
        <w:rPr>
          <w:b/>
          <w:caps/>
        </w:rPr>
        <w:t>10. Прочие условия</w:t>
      </w:r>
    </w:p>
    <w:p w:rsidR="00CE57DA" w:rsidRPr="00270726" w:rsidRDefault="00CE57DA" w:rsidP="00CE57DA">
      <w:pPr>
        <w:pStyle w:val="22"/>
        <w:spacing w:after="0" w:line="240" w:lineRule="auto"/>
        <w:ind w:firstLine="567"/>
        <w:jc w:val="both"/>
        <w:rPr>
          <w:rFonts w:ascii="Times New Roman" w:hAnsi="Times New Roman" w:cs="Times New Roman"/>
          <w:sz w:val="24"/>
          <w:szCs w:val="24"/>
        </w:rPr>
      </w:pPr>
      <w:r w:rsidRPr="00270726">
        <w:rPr>
          <w:rFonts w:ascii="Times New Roman" w:hAnsi="Times New Roman" w:cs="Times New Roman"/>
          <w:sz w:val="24"/>
          <w:szCs w:val="24"/>
        </w:rPr>
        <w:t>10.1. Споры, возникающие при исполнении настоящего Контракта, регулируются путем переговоров. При не достижении сторонами согласия спор подлежит рассмотрению в Арбитражном суде Санкт-Петербурга и Ленинградской области.</w:t>
      </w:r>
    </w:p>
    <w:p w:rsidR="00CE57DA"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lastRenderedPageBreak/>
        <w:t>10.2. Любые изменения и дополнения к настоящему Контракту действительны, если они совершены в письменной форме и подписаны обеими сторонами.</w:t>
      </w:r>
    </w:p>
    <w:p w:rsidR="00CE57DA" w:rsidRPr="00270726"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10.3. Стороны обязаны в течение 2-х дней сообщать друг другу об изменении своего места нахождения, почтового адреса, номеров телефонов, факсов и банковских реквизитов.</w:t>
      </w:r>
    </w:p>
    <w:p w:rsidR="00CE57DA" w:rsidRPr="00270726" w:rsidRDefault="00CE57DA" w:rsidP="00CE57DA">
      <w:pPr>
        <w:ind w:firstLine="567"/>
        <w:jc w:val="both"/>
      </w:pPr>
      <w:r w:rsidRPr="00270726">
        <w:t xml:space="preserve">10.4. </w:t>
      </w:r>
      <w:r w:rsidRPr="00722CAE">
        <w:t xml:space="preserve">Контракт заключен в </w:t>
      </w:r>
      <w:r>
        <w:t xml:space="preserve">электронном виде. По согласованию сторон Контракт может быть дополнительно оформлен на бумажном носителе в </w:t>
      </w:r>
      <w:r w:rsidRPr="00722CAE">
        <w:rPr>
          <w:bCs/>
        </w:rPr>
        <w:t>2-х экземплярах</w:t>
      </w:r>
      <w:r w:rsidRPr="00722CAE">
        <w:t xml:space="preserve">, по одному </w:t>
      </w:r>
      <w:r w:rsidRPr="00722CAE">
        <w:rPr>
          <w:bCs/>
        </w:rPr>
        <w:t xml:space="preserve">для Заказчика </w:t>
      </w:r>
      <w:r w:rsidRPr="00722CAE">
        <w:t xml:space="preserve">и </w:t>
      </w:r>
      <w:r>
        <w:t>Исполнителя</w:t>
      </w:r>
      <w:r w:rsidRPr="00722CAE">
        <w:t>.</w:t>
      </w:r>
    </w:p>
    <w:p w:rsidR="00CE57DA" w:rsidRPr="00270726"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10.5.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CE57DA" w:rsidRPr="007B5A13" w:rsidRDefault="00CE57DA" w:rsidP="00CE57DA">
      <w:pPr>
        <w:ind w:firstLine="567"/>
        <w:jc w:val="both"/>
        <w:rPr>
          <w:bCs/>
        </w:rPr>
      </w:pPr>
      <w:r>
        <w:t>10.6</w:t>
      </w:r>
      <w:r w:rsidRPr="007B5A13">
        <w:t>.</w:t>
      </w:r>
      <w:r w:rsidRPr="007B5A13">
        <w:rPr>
          <w:bCs/>
        </w:rPr>
        <w:t xml:space="preserve"> Условия Контракта могут быть изменены по соглашению сторон в следующих случаях:</w:t>
      </w:r>
    </w:p>
    <w:p w:rsidR="00CE57DA" w:rsidRPr="007B5A13" w:rsidRDefault="00CE57DA" w:rsidP="00CE57DA">
      <w:pPr>
        <w:autoSpaceDE w:val="0"/>
        <w:autoSpaceDN w:val="0"/>
        <w:adjustRightInd w:val="0"/>
        <w:ind w:firstLine="567"/>
        <w:jc w:val="both"/>
      </w:pPr>
      <w:r w:rsidRPr="007B5A13">
        <w:t>а) при снижении цены контракта без изменения предусмотренных контрактом объема услуги, качества оказываемой услуги и иных условий контракта;</w:t>
      </w:r>
    </w:p>
    <w:p w:rsidR="00CE57DA" w:rsidRDefault="00CE57DA" w:rsidP="00CE57DA">
      <w:pPr>
        <w:autoSpaceDE w:val="0"/>
        <w:autoSpaceDN w:val="0"/>
        <w:adjustRightInd w:val="0"/>
        <w:ind w:firstLine="567"/>
        <w:jc w:val="both"/>
      </w:pPr>
      <w:r w:rsidRPr="007B5A13">
        <w:t>б) если по предложению заказчика увеличиваются пр</w:t>
      </w:r>
      <w:r>
        <w:t xml:space="preserve">едусмотренные контрактом объем </w:t>
      </w:r>
      <w:r w:rsidRPr="007B5A13">
        <w:t>услуги не более чем на десять процентов или уменьша</w:t>
      </w:r>
      <w:r>
        <w:t>ются предусмотренные контрактом</w:t>
      </w:r>
      <w:r w:rsidRPr="007B5A13">
        <w:t xml:space="preserve">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rsidR="00CE57DA" w:rsidRPr="00E824DA" w:rsidRDefault="00CE57DA" w:rsidP="00CE57DA">
      <w:pPr>
        <w:tabs>
          <w:tab w:val="left" w:pos="709"/>
        </w:tabs>
        <w:autoSpaceDE w:val="0"/>
        <w:autoSpaceDN w:val="0"/>
        <w:adjustRightInd w:val="0"/>
        <w:ind w:firstLine="567"/>
        <w:jc w:val="both"/>
      </w:pPr>
      <w:r w:rsidRPr="00E824DA">
        <w:t>1</w:t>
      </w:r>
      <w:r>
        <w:t>0.7</w:t>
      </w:r>
      <w:r w:rsidRPr="00E824DA">
        <w:t>. Все уведомления Сторон, связанные с исполнением настоящего контракта, направляются в письменной форме по почте заказным письмом по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B4C92" w:rsidRDefault="00AD5AD8" w:rsidP="00CE57DA">
      <w:pPr>
        <w:ind w:firstLine="540"/>
        <w:jc w:val="both"/>
        <w:rPr>
          <w:bCs/>
        </w:rPr>
      </w:pPr>
      <w:r>
        <w:rPr>
          <w:bCs/>
        </w:rPr>
        <w:t>10.8</w:t>
      </w:r>
      <w:r w:rsidR="00CE57DA">
        <w:rPr>
          <w:bCs/>
        </w:rPr>
        <w:t>. Вопросы, не урегулированные настоящим Контрактом, регулируются действующим законодательством Российской Федерации.</w:t>
      </w:r>
    </w:p>
    <w:p w:rsidR="005B4C92" w:rsidRPr="003F2218" w:rsidRDefault="005B4C92" w:rsidP="005B4C92">
      <w:pPr>
        <w:tabs>
          <w:tab w:val="left" w:pos="1276"/>
        </w:tabs>
        <w:ind w:left="-284"/>
        <w:jc w:val="center"/>
        <w:rPr>
          <w:b/>
          <w:color w:val="000000"/>
        </w:rPr>
      </w:pPr>
      <w:r w:rsidRPr="003F2218">
        <w:rPr>
          <w:b/>
          <w:color w:val="000000"/>
        </w:rPr>
        <w:t>11. КОМПЛАЕНС-ОГОВОРКА</w:t>
      </w:r>
    </w:p>
    <w:p w:rsidR="00CE57DA" w:rsidRPr="00050D0B" w:rsidRDefault="00CE57DA" w:rsidP="00CE57DA">
      <w:pPr>
        <w:tabs>
          <w:tab w:val="left" w:pos="284"/>
        </w:tabs>
        <w:ind w:firstLine="709"/>
        <w:jc w:val="both"/>
      </w:pPr>
      <w:r>
        <w:t>11</w:t>
      </w:r>
      <w:r w:rsidRPr="00050D0B">
        <w:t>.1.</w:t>
      </w:r>
      <w:r w:rsidRPr="00050D0B">
        <w:tab/>
        <w:t>Стороны обязуются воздерживаться от любой противозаконной деятельности, способной нанести ущерб деловой репутации Сторон в рамках исполнения Контракта.</w:t>
      </w:r>
    </w:p>
    <w:p w:rsidR="00CE57DA" w:rsidRPr="00050D0B" w:rsidRDefault="00CE57DA" w:rsidP="00CE57DA">
      <w:pPr>
        <w:tabs>
          <w:tab w:val="left" w:pos="284"/>
        </w:tabs>
        <w:ind w:firstLine="709"/>
        <w:jc w:val="both"/>
      </w:pPr>
      <w:r>
        <w:t>11</w:t>
      </w:r>
      <w:r w:rsidRPr="00050D0B">
        <w:t>.2.</w:t>
      </w:r>
      <w:r w:rsidRPr="00050D0B">
        <w:tab/>
        <w:t>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Контракта.</w:t>
      </w:r>
    </w:p>
    <w:p w:rsidR="003F2218" w:rsidRPr="00087474" w:rsidRDefault="00CE57DA" w:rsidP="00CE57DA">
      <w:pPr>
        <w:tabs>
          <w:tab w:val="left" w:pos="284"/>
        </w:tabs>
        <w:ind w:firstLine="709"/>
        <w:jc w:val="both"/>
      </w:pPr>
      <w:r w:rsidRPr="00050D0B">
        <w:t>1</w:t>
      </w:r>
      <w:r>
        <w:t>1</w:t>
      </w:r>
      <w:r w:rsidRPr="00050D0B">
        <w:t>.3.</w:t>
      </w:r>
      <w:r w:rsidRPr="00050D0B">
        <w:tab/>
        <w:t>Настоящим Заказчик подтверждает, что он является государственным учреждением. В случае изменения данного статуса Заказчик обязуется в течение 10 (десяти) рабочих дней письменно уведомить об этом Исполнителя.</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12. ПрИЛОЖЕНИЯ</w:t>
      </w:r>
    </w:p>
    <w:p w:rsidR="00AF3280" w:rsidRDefault="00087474"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 xml:space="preserve">12.1. </w:t>
      </w:r>
      <w:r w:rsidR="00AF3280" w:rsidRPr="00087474">
        <w:rPr>
          <w:rFonts w:ascii="Times New Roman" w:hAnsi="Times New Roman"/>
          <w:sz w:val="24"/>
          <w:szCs w:val="24"/>
        </w:rPr>
        <w:t>Приложение №1</w:t>
      </w:r>
      <w:r w:rsidR="00AF3280">
        <w:rPr>
          <w:rFonts w:ascii="Times New Roman" w:hAnsi="Times New Roman"/>
          <w:sz w:val="24"/>
          <w:szCs w:val="24"/>
        </w:rPr>
        <w:t xml:space="preserve"> «</w:t>
      </w:r>
      <w:r w:rsidR="00AF3280" w:rsidRPr="00AF3280">
        <w:rPr>
          <w:rFonts w:ascii="Times New Roman" w:hAnsi="Times New Roman"/>
          <w:sz w:val="24"/>
          <w:szCs w:val="24"/>
        </w:rPr>
        <w:t>Расчет цены Контракта</w:t>
      </w:r>
      <w:r w:rsidR="00AF3280">
        <w:rPr>
          <w:rFonts w:ascii="Times New Roman" w:hAnsi="Times New Roman"/>
          <w:sz w:val="24"/>
          <w:szCs w:val="24"/>
        </w:rPr>
        <w:t>»</w:t>
      </w:r>
    </w:p>
    <w:p w:rsidR="00087474" w:rsidRPr="00087474" w:rsidRDefault="00AF3280"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12.2.</w:t>
      </w:r>
      <w:r>
        <w:rPr>
          <w:rFonts w:ascii="Times New Roman" w:hAnsi="Times New Roman"/>
          <w:sz w:val="24"/>
          <w:szCs w:val="24"/>
        </w:rPr>
        <w:t xml:space="preserve"> </w:t>
      </w:r>
      <w:r w:rsidR="00087474" w:rsidRPr="00087474">
        <w:rPr>
          <w:rFonts w:ascii="Times New Roman" w:hAnsi="Times New Roman"/>
          <w:sz w:val="24"/>
          <w:szCs w:val="24"/>
        </w:rPr>
        <w:t>Приложение №</w:t>
      </w:r>
      <w:r>
        <w:rPr>
          <w:rFonts w:ascii="Times New Roman" w:hAnsi="Times New Roman"/>
          <w:sz w:val="24"/>
          <w:szCs w:val="24"/>
        </w:rPr>
        <w:t>2</w:t>
      </w:r>
      <w:r w:rsidR="00087474" w:rsidRPr="00087474">
        <w:rPr>
          <w:rFonts w:ascii="Times New Roman" w:hAnsi="Times New Roman"/>
          <w:sz w:val="24"/>
          <w:szCs w:val="24"/>
        </w:rPr>
        <w:t xml:space="preserve"> «Техническое задание»;</w:t>
      </w:r>
    </w:p>
    <w:p w:rsidR="00087474" w:rsidRPr="00982C36" w:rsidRDefault="00AF3280" w:rsidP="00D60B1F">
      <w:pPr>
        <w:suppressAutoHyphens/>
        <w:ind w:firstLine="709"/>
        <w:rPr>
          <w:b/>
          <w:bCs/>
        </w:rPr>
      </w:pPr>
      <w:r w:rsidRPr="00087474">
        <w:t>12.3.</w:t>
      </w:r>
      <w:r>
        <w:t xml:space="preserve"> </w:t>
      </w:r>
      <w:r w:rsidR="00087474" w:rsidRPr="00087474">
        <w:t>Приложение №</w:t>
      </w:r>
      <w:r w:rsidR="00D60B1F">
        <w:t>3</w:t>
      </w:r>
      <w:r w:rsidR="00087474" w:rsidRPr="00087474">
        <w:t xml:space="preserve"> «</w:t>
      </w:r>
      <w:r w:rsidR="00982C36" w:rsidRPr="00982C36">
        <w:rPr>
          <w:bCs/>
        </w:rPr>
        <w:t xml:space="preserve">Объем услуг по </w:t>
      </w:r>
      <w:r w:rsidR="00C75B52">
        <w:rPr>
          <w:bCs/>
        </w:rPr>
        <w:t>периодическому</w:t>
      </w:r>
      <w:r w:rsidR="00982C36" w:rsidRPr="00982C36">
        <w:rPr>
          <w:bCs/>
        </w:rPr>
        <w:t xml:space="preserve"> техническому обслуживанию ВС </w:t>
      </w:r>
      <w:r w:rsidR="00982C36" w:rsidRPr="00982C36">
        <w:rPr>
          <w:lang w:val="en-US"/>
        </w:rPr>
        <w:t>Diamond</w:t>
      </w:r>
      <w:r w:rsidR="00982C36" w:rsidRPr="00982C36">
        <w:t xml:space="preserve"> </w:t>
      </w:r>
      <w:r w:rsidR="00982C36" w:rsidRPr="00982C36">
        <w:rPr>
          <w:lang w:val="en-US"/>
        </w:rPr>
        <w:t>DA</w:t>
      </w:r>
      <w:r w:rsidR="00982C36" w:rsidRPr="00982C36">
        <w:t>40NG</w:t>
      </w:r>
      <w:r w:rsidR="00C75B52">
        <w:t xml:space="preserve"> </w:t>
      </w:r>
      <w:r w:rsidR="00C75B52" w:rsidRPr="00C75B52">
        <w:rPr>
          <w:lang w:val="en-US"/>
        </w:rPr>
        <w:t>RA</w:t>
      </w:r>
      <w:r w:rsidR="00C75B52" w:rsidRPr="001A2A88">
        <w:t>-</w:t>
      </w:r>
      <w:r w:rsidR="000C3691">
        <w:t>02666</w:t>
      </w:r>
      <w:r w:rsidR="00087474" w:rsidRPr="00087474">
        <w:t>»;</w:t>
      </w:r>
    </w:p>
    <w:p w:rsidR="00087474" w:rsidRPr="00982C36" w:rsidRDefault="00AF3280" w:rsidP="00982C36">
      <w:pPr>
        <w:autoSpaceDE w:val="0"/>
        <w:autoSpaceDN w:val="0"/>
        <w:adjustRightInd w:val="0"/>
        <w:ind w:firstLine="709"/>
        <w:rPr>
          <w:b/>
          <w:bCs/>
        </w:rPr>
      </w:pPr>
      <w:r w:rsidRPr="00087474">
        <w:t>12.5</w:t>
      </w:r>
      <w:r>
        <w:t xml:space="preserve">. </w:t>
      </w:r>
      <w:r w:rsidR="00087474" w:rsidRPr="00087474">
        <w:t>Приложение №</w:t>
      </w:r>
      <w:r w:rsidR="00C75B52">
        <w:t>4</w:t>
      </w:r>
      <w:r w:rsidR="00087474" w:rsidRPr="00087474">
        <w:t xml:space="preserve"> «</w:t>
      </w:r>
      <w:r w:rsidR="00982C36" w:rsidRPr="00982C36">
        <w:rPr>
          <w:bCs/>
        </w:rPr>
        <w:t>Перечень типовой эксплуатационной документации</w:t>
      </w:r>
      <w:r w:rsidR="00087474" w:rsidRPr="00087474">
        <w:t>»;</w:t>
      </w:r>
    </w:p>
    <w:p w:rsidR="00087474" w:rsidRPr="00087474" w:rsidRDefault="00AF3280"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12.6.</w:t>
      </w:r>
      <w:r>
        <w:rPr>
          <w:rFonts w:ascii="Times New Roman" w:hAnsi="Times New Roman"/>
          <w:sz w:val="24"/>
          <w:szCs w:val="24"/>
        </w:rPr>
        <w:t xml:space="preserve"> </w:t>
      </w:r>
      <w:r w:rsidR="00087474" w:rsidRPr="00087474">
        <w:rPr>
          <w:rFonts w:ascii="Times New Roman" w:hAnsi="Times New Roman"/>
          <w:sz w:val="24"/>
          <w:szCs w:val="24"/>
        </w:rPr>
        <w:t>Приложение №</w:t>
      </w:r>
      <w:r w:rsidR="00C75B52">
        <w:rPr>
          <w:rFonts w:ascii="Times New Roman" w:hAnsi="Times New Roman"/>
          <w:sz w:val="24"/>
          <w:szCs w:val="24"/>
        </w:rPr>
        <w:t>5</w:t>
      </w:r>
      <w:r w:rsidR="00087474" w:rsidRPr="00087474">
        <w:rPr>
          <w:rFonts w:ascii="Times New Roman" w:hAnsi="Times New Roman"/>
          <w:sz w:val="24"/>
          <w:szCs w:val="24"/>
        </w:rPr>
        <w:t xml:space="preserve"> «</w:t>
      </w:r>
      <w:r w:rsidR="008B58BD" w:rsidRPr="008B58BD">
        <w:rPr>
          <w:rFonts w:ascii="Times New Roman" w:hAnsi="Times New Roman"/>
          <w:sz w:val="24"/>
          <w:szCs w:val="24"/>
        </w:rPr>
        <w:t>Порядок взаимодействия Заказчика и Исполнителя</w:t>
      </w:r>
      <w:r w:rsidR="00087474" w:rsidRPr="00087474">
        <w:rPr>
          <w:rFonts w:ascii="Times New Roman" w:hAnsi="Times New Roman"/>
          <w:sz w:val="24"/>
          <w:szCs w:val="24"/>
        </w:rPr>
        <w:t>»;</w:t>
      </w:r>
    </w:p>
    <w:p w:rsidR="00087474" w:rsidRPr="00087474" w:rsidRDefault="00087474"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lastRenderedPageBreak/>
        <w:t>12.</w:t>
      </w:r>
      <w:r w:rsidR="00AF3280">
        <w:rPr>
          <w:rFonts w:ascii="Times New Roman" w:hAnsi="Times New Roman"/>
          <w:sz w:val="24"/>
          <w:szCs w:val="24"/>
        </w:rPr>
        <w:t>7</w:t>
      </w:r>
      <w:r w:rsidRPr="00087474">
        <w:rPr>
          <w:rFonts w:ascii="Times New Roman" w:hAnsi="Times New Roman"/>
          <w:sz w:val="24"/>
          <w:szCs w:val="24"/>
        </w:rPr>
        <w:t>.</w:t>
      </w:r>
      <w:r w:rsidR="00C2340B">
        <w:rPr>
          <w:rFonts w:ascii="Times New Roman" w:hAnsi="Times New Roman"/>
          <w:sz w:val="24"/>
          <w:szCs w:val="24"/>
        </w:rPr>
        <w:t xml:space="preserve"> </w:t>
      </w:r>
      <w:r w:rsidRPr="00087474">
        <w:rPr>
          <w:rFonts w:ascii="Times New Roman" w:hAnsi="Times New Roman"/>
          <w:sz w:val="24"/>
          <w:szCs w:val="24"/>
        </w:rPr>
        <w:t>Прил</w:t>
      </w:r>
      <w:r w:rsidR="00E905A2">
        <w:rPr>
          <w:rFonts w:ascii="Times New Roman" w:hAnsi="Times New Roman"/>
          <w:sz w:val="24"/>
          <w:szCs w:val="24"/>
        </w:rPr>
        <w:t xml:space="preserve">ожение </w:t>
      </w:r>
      <w:r w:rsidRPr="00087474">
        <w:rPr>
          <w:rFonts w:ascii="Times New Roman" w:hAnsi="Times New Roman"/>
          <w:sz w:val="24"/>
          <w:szCs w:val="24"/>
        </w:rPr>
        <w:t>№</w:t>
      </w:r>
      <w:r w:rsidR="00C75B52">
        <w:rPr>
          <w:rFonts w:ascii="Times New Roman" w:hAnsi="Times New Roman"/>
          <w:sz w:val="24"/>
          <w:szCs w:val="24"/>
        </w:rPr>
        <w:t>6</w:t>
      </w:r>
      <w:r w:rsidRPr="00087474">
        <w:rPr>
          <w:rFonts w:ascii="Times New Roman" w:hAnsi="Times New Roman"/>
          <w:sz w:val="24"/>
          <w:szCs w:val="24"/>
        </w:rPr>
        <w:t xml:space="preserve"> «</w:t>
      </w:r>
      <w:r w:rsidR="008B58BD" w:rsidRPr="008B58BD">
        <w:rPr>
          <w:rFonts w:ascii="Times New Roman" w:hAnsi="Times New Roman"/>
          <w:sz w:val="24"/>
          <w:szCs w:val="24"/>
        </w:rPr>
        <w:t>Порядок передачи воздушных судов Заказчика на техническое обслуживание Исполнителю</w:t>
      </w:r>
      <w:r w:rsidRPr="00087474">
        <w:rPr>
          <w:rFonts w:ascii="Times New Roman" w:hAnsi="Times New Roman"/>
          <w:sz w:val="24"/>
          <w:szCs w:val="24"/>
        </w:rPr>
        <w:t>»</w:t>
      </w:r>
      <w:r w:rsidR="00A6032B">
        <w:rPr>
          <w:rFonts w:ascii="Times New Roman" w:hAnsi="Times New Roman"/>
          <w:sz w:val="24"/>
          <w:szCs w:val="24"/>
        </w:rPr>
        <w:t>.</w:t>
      </w:r>
    </w:p>
    <w:p w:rsidR="005B4C92" w:rsidRPr="00087474" w:rsidRDefault="005B4C92"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 xml:space="preserve">Приложения являются неотъемлемой частью настоящего </w:t>
      </w:r>
      <w:r w:rsidR="008B2AFD" w:rsidRPr="00087474">
        <w:rPr>
          <w:rFonts w:ascii="Times New Roman" w:hAnsi="Times New Roman"/>
          <w:sz w:val="24"/>
          <w:szCs w:val="24"/>
        </w:rPr>
        <w:t>Контракт</w:t>
      </w:r>
      <w:r w:rsidRPr="00087474">
        <w:rPr>
          <w:rFonts w:ascii="Times New Roman" w:hAnsi="Times New Roman"/>
          <w:sz w:val="24"/>
          <w:szCs w:val="24"/>
        </w:rPr>
        <w:t>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13. место нахождения</w:t>
      </w:r>
    </w:p>
    <w:p w:rsidR="005B4C92" w:rsidRDefault="005B4C92" w:rsidP="005B4C92">
      <w:pPr>
        <w:pStyle w:val="ac"/>
        <w:suppressLineNumbers/>
        <w:suppressAutoHyphens/>
        <w:spacing w:after="0"/>
        <w:ind w:left="0" w:firstLine="567"/>
        <w:jc w:val="center"/>
        <w:rPr>
          <w:rFonts w:ascii="Times New Roman" w:hAnsi="Times New Roman"/>
          <w:b/>
          <w:caps/>
          <w:sz w:val="24"/>
          <w:szCs w:val="24"/>
        </w:rPr>
      </w:pPr>
      <w:r w:rsidRPr="003F2218">
        <w:rPr>
          <w:rFonts w:ascii="Times New Roman" w:hAnsi="Times New Roman"/>
          <w:b/>
          <w:caps/>
          <w:sz w:val="24"/>
          <w:szCs w:val="24"/>
        </w:rPr>
        <w:t>и банковские реквизиты сторон</w:t>
      </w:r>
    </w:p>
    <w:tbl>
      <w:tblPr>
        <w:tblW w:w="10596" w:type="dxa"/>
        <w:tblInd w:w="-36" w:type="dxa"/>
        <w:tblLayout w:type="fixed"/>
        <w:tblCellMar>
          <w:left w:w="70" w:type="dxa"/>
          <w:right w:w="70" w:type="dxa"/>
        </w:tblCellMar>
        <w:tblLook w:val="04A0" w:firstRow="1" w:lastRow="0" w:firstColumn="1" w:lastColumn="0" w:noHBand="0" w:noVBand="1"/>
      </w:tblPr>
      <w:tblGrid>
        <w:gridCol w:w="106"/>
        <w:gridCol w:w="5040"/>
        <w:gridCol w:w="205"/>
        <w:gridCol w:w="4394"/>
        <w:gridCol w:w="851"/>
      </w:tblGrid>
      <w:tr w:rsidR="00543520" w:rsidRPr="003F2218" w:rsidTr="00AF3280">
        <w:trPr>
          <w:gridBefore w:val="1"/>
          <w:wBefore w:w="106" w:type="dxa"/>
          <w:trHeight w:val="80"/>
        </w:trPr>
        <w:tc>
          <w:tcPr>
            <w:tcW w:w="5245" w:type="dxa"/>
            <w:gridSpan w:val="2"/>
          </w:tcPr>
          <w:p w:rsidR="00543520" w:rsidRDefault="00543520" w:rsidP="003F2218">
            <w:pPr>
              <w:pStyle w:val="ac"/>
              <w:spacing w:after="0"/>
              <w:ind w:left="0"/>
              <w:jc w:val="both"/>
              <w:rPr>
                <w:rFonts w:ascii="Times New Roman" w:hAnsi="Times New Roman"/>
                <w:b/>
                <w:caps/>
                <w:sz w:val="24"/>
                <w:szCs w:val="24"/>
                <w:lang w:eastAsia="en-US"/>
              </w:rPr>
            </w:pPr>
            <w:r w:rsidRPr="003F2218">
              <w:rPr>
                <w:rFonts w:ascii="Times New Roman" w:hAnsi="Times New Roman"/>
                <w:b/>
                <w:caps/>
                <w:sz w:val="24"/>
                <w:szCs w:val="24"/>
                <w:lang w:eastAsia="en-US"/>
              </w:rPr>
              <w:t>Заказчик:</w:t>
            </w:r>
          </w:p>
          <w:p w:rsidR="003F2218" w:rsidRPr="003F2218" w:rsidRDefault="003F2218" w:rsidP="003F2218">
            <w:pPr>
              <w:pStyle w:val="ac"/>
              <w:spacing w:after="0"/>
              <w:ind w:left="0"/>
              <w:jc w:val="both"/>
              <w:rPr>
                <w:rFonts w:ascii="Times New Roman" w:hAnsi="Times New Roman"/>
                <w:b/>
                <w:caps/>
                <w:sz w:val="24"/>
                <w:szCs w:val="24"/>
                <w:lang w:eastAsia="en-US"/>
              </w:rPr>
            </w:pPr>
          </w:p>
          <w:p w:rsidR="00CE57DA" w:rsidRPr="00CE57DA" w:rsidRDefault="00CE57DA" w:rsidP="00CE57DA">
            <w:pPr>
              <w:rPr>
                <w:b/>
              </w:rPr>
            </w:pPr>
            <w:r w:rsidRPr="00CE57DA">
              <w:rPr>
                <w:b/>
              </w:rPr>
              <w:t>Федеральное государственное бюджетное образовательное учреждение высшего образования</w:t>
            </w:r>
          </w:p>
          <w:p w:rsidR="00CE57DA" w:rsidRPr="00CE57DA" w:rsidRDefault="00CE57DA" w:rsidP="00CE57DA">
            <w:pPr>
              <w:rPr>
                <w:b/>
              </w:rPr>
            </w:pPr>
            <w:r w:rsidRPr="00CE57DA">
              <w:rPr>
                <w:b/>
              </w:rPr>
              <w:t>«Санкт-Петербургский государственный университет гражданской авиации имени Главного маршала авиации А.А. Новикова»</w:t>
            </w:r>
          </w:p>
          <w:p w:rsidR="00CE57DA" w:rsidRPr="00CE57DA" w:rsidRDefault="00CE57DA" w:rsidP="00CE57DA">
            <w:pPr>
              <w:rPr>
                <w:u w:val="single"/>
              </w:rPr>
            </w:pPr>
          </w:p>
          <w:p w:rsidR="00D60B1F" w:rsidRPr="00D60B1F" w:rsidRDefault="00D60B1F" w:rsidP="00D60B1F">
            <w:pPr>
              <w:jc w:val="both"/>
            </w:pPr>
            <w:r w:rsidRPr="00D60B1F">
              <w:t>ФГБОУ ВО СПбГУ ГА им. А.А. Новикова</w:t>
            </w:r>
          </w:p>
          <w:p w:rsidR="00D60B1F" w:rsidRPr="00D60B1F" w:rsidRDefault="00D60B1F" w:rsidP="00D60B1F">
            <w:pPr>
              <w:jc w:val="both"/>
            </w:pPr>
            <w:r w:rsidRPr="00D60B1F">
              <w:t xml:space="preserve">Реквизиты – </w:t>
            </w:r>
          </w:p>
          <w:p w:rsidR="00D60B1F" w:rsidRPr="00D60B1F" w:rsidRDefault="00D60B1F" w:rsidP="00D60B1F">
            <w:pPr>
              <w:jc w:val="both"/>
            </w:pPr>
            <w:r w:rsidRPr="00D60B1F">
              <w:t>196210, Санкт-Петербург, ул. Пилотов, д. 38</w:t>
            </w:r>
          </w:p>
          <w:p w:rsidR="00D60B1F" w:rsidRPr="00D60B1F" w:rsidRDefault="00D60B1F" w:rsidP="00D60B1F">
            <w:pPr>
              <w:jc w:val="both"/>
            </w:pPr>
            <w:r w:rsidRPr="00D60B1F">
              <w:t xml:space="preserve">ИНН 7810251630 </w:t>
            </w:r>
          </w:p>
          <w:p w:rsidR="00D60B1F" w:rsidRPr="00D60B1F" w:rsidRDefault="00D60B1F" w:rsidP="00D60B1F">
            <w:pPr>
              <w:jc w:val="both"/>
            </w:pPr>
            <w:r w:rsidRPr="00D60B1F">
              <w:t>КПП 781001001</w:t>
            </w:r>
          </w:p>
          <w:p w:rsidR="00D60B1F" w:rsidRPr="00D60B1F" w:rsidRDefault="00D60B1F" w:rsidP="00D60B1F">
            <w:pPr>
              <w:jc w:val="both"/>
            </w:pPr>
            <w:r w:rsidRPr="00D60B1F">
              <w:t>ОГРН 1037821044150</w:t>
            </w:r>
          </w:p>
          <w:p w:rsidR="00D60B1F" w:rsidRPr="00D60B1F" w:rsidRDefault="00D60B1F" w:rsidP="00D60B1F">
            <w:pPr>
              <w:jc w:val="both"/>
            </w:pPr>
            <w:r w:rsidRPr="00D60B1F">
              <w:t>(УФК по г. Санкт-Петербургу</w:t>
            </w:r>
          </w:p>
          <w:p w:rsidR="00D60B1F" w:rsidRPr="00D60B1F" w:rsidRDefault="00D60B1F" w:rsidP="00D60B1F">
            <w:pPr>
              <w:jc w:val="both"/>
            </w:pPr>
            <w:r w:rsidRPr="00D60B1F">
              <w:t>ФГБОУ ВО СПбГУ ГА им. А.А. Новикова)</w:t>
            </w:r>
          </w:p>
          <w:p w:rsidR="00D60B1F" w:rsidRPr="00D60B1F" w:rsidRDefault="00D60B1F" w:rsidP="00D60B1F">
            <w:pPr>
              <w:jc w:val="both"/>
            </w:pPr>
            <w:r w:rsidRPr="00D60B1F">
              <w:t>Лицевой счет № 20726Ц09220</w:t>
            </w:r>
          </w:p>
          <w:p w:rsidR="00D60B1F" w:rsidRPr="00D60B1F" w:rsidRDefault="00D60B1F" w:rsidP="00D60B1F">
            <w:pPr>
              <w:jc w:val="both"/>
            </w:pPr>
            <w:r w:rsidRPr="00D60B1F">
              <w:t>Казначейский счет: 03214643000000013225</w:t>
            </w:r>
          </w:p>
          <w:p w:rsidR="00D60B1F" w:rsidRPr="00D60B1F" w:rsidRDefault="00D60B1F" w:rsidP="00D60B1F">
            <w:pPr>
              <w:jc w:val="both"/>
            </w:pPr>
            <w:r w:rsidRPr="00D60B1F">
              <w:t>Счет в составе ЕКС: 40102810745370000024</w:t>
            </w:r>
          </w:p>
          <w:p w:rsidR="00D60B1F" w:rsidRPr="00D60B1F" w:rsidRDefault="00D60B1F" w:rsidP="00D60B1F">
            <w:pPr>
              <w:jc w:val="both"/>
            </w:pPr>
            <w:r w:rsidRPr="00D60B1F">
              <w:t>БИК: 012202102</w:t>
            </w:r>
          </w:p>
          <w:p w:rsidR="00D60B1F" w:rsidRPr="00D60B1F" w:rsidRDefault="00D60B1F" w:rsidP="00D60B1F">
            <w:pPr>
              <w:jc w:val="both"/>
            </w:pPr>
            <w:r w:rsidRPr="00D60B1F">
              <w:t>Наименование банка: ОКЦ №1 ВВГУ Банка России//УФК по Нижегородской области, г. Нижний Новгород</w:t>
            </w:r>
          </w:p>
          <w:p w:rsidR="00D60B1F" w:rsidRPr="00D60B1F" w:rsidRDefault="00D60B1F" w:rsidP="00D60B1F">
            <w:pPr>
              <w:jc w:val="both"/>
            </w:pPr>
            <w:r w:rsidRPr="00D60B1F">
              <w:t>ОКПО 01132436</w:t>
            </w:r>
          </w:p>
          <w:p w:rsidR="00D60B1F" w:rsidRPr="00D60B1F" w:rsidRDefault="00D60B1F" w:rsidP="00D60B1F">
            <w:pPr>
              <w:jc w:val="both"/>
            </w:pPr>
            <w:r w:rsidRPr="00D60B1F">
              <w:t xml:space="preserve">ОКТМО 40376000 </w:t>
            </w:r>
          </w:p>
          <w:p w:rsidR="00D60B1F" w:rsidRPr="00D60B1F" w:rsidRDefault="00D60B1F" w:rsidP="00D60B1F">
            <w:pPr>
              <w:jc w:val="both"/>
            </w:pPr>
            <w:r w:rsidRPr="00D60B1F">
              <w:t>КБК 00000000000000000130</w:t>
            </w:r>
          </w:p>
          <w:p w:rsidR="00D60B1F" w:rsidRDefault="00D60B1F" w:rsidP="003F2218">
            <w:pPr>
              <w:rPr>
                <w:lang w:eastAsia="en-US"/>
              </w:rPr>
            </w:pPr>
          </w:p>
          <w:p w:rsidR="00B446B3" w:rsidRDefault="00B446B3" w:rsidP="003F2218">
            <w:pPr>
              <w:rPr>
                <w:lang w:eastAsia="en-US"/>
              </w:rPr>
            </w:pPr>
            <w:r>
              <w:rPr>
                <w:lang w:eastAsia="en-US"/>
              </w:rPr>
              <w:t xml:space="preserve">Адрес электронной почты – </w:t>
            </w:r>
          </w:p>
          <w:p w:rsidR="00B446B3" w:rsidRPr="00B446B3" w:rsidRDefault="00891AE7" w:rsidP="003F2218">
            <w:pPr>
              <w:rPr>
                <w:lang w:eastAsia="en-US"/>
              </w:rPr>
            </w:pPr>
            <w:hyperlink r:id="rId8" w:history="1">
              <w:r w:rsidR="00B446B3" w:rsidRPr="00B446B3">
                <w:rPr>
                  <w:rStyle w:val="a6"/>
                  <w:color w:val="auto"/>
                  <w:u w:val="none"/>
                  <w:lang w:val="en-US" w:eastAsia="en-US"/>
                </w:rPr>
                <w:t>kontrakt</w:t>
              </w:r>
              <w:r w:rsidR="00B446B3" w:rsidRPr="00B446B3">
                <w:rPr>
                  <w:rStyle w:val="a6"/>
                  <w:color w:val="auto"/>
                  <w:u w:val="none"/>
                  <w:lang w:eastAsia="en-US"/>
                </w:rPr>
                <w:t>@</w:t>
              </w:r>
              <w:r w:rsidR="00B446B3" w:rsidRPr="00B446B3">
                <w:rPr>
                  <w:rStyle w:val="a6"/>
                  <w:color w:val="auto"/>
                  <w:u w:val="none"/>
                  <w:lang w:val="en-US" w:eastAsia="en-US"/>
                </w:rPr>
                <w:t>spbguga</w:t>
              </w:r>
              <w:r w:rsidR="00B446B3" w:rsidRPr="00B446B3">
                <w:rPr>
                  <w:rStyle w:val="a6"/>
                  <w:color w:val="auto"/>
                  <w:u w:val="none"/>
                  <w:lang w:eastAsia="en-US"/>
                </w:rPr>
                <w:t>.</w:t>
              </w:r>
              <w:r w:rsidR="00B446B3" w:rsidRPr="00B446B3">
                <w:rPr>
                  <w:rStyle w:val="a6"/>
                  <w:color w:val="auto"/>
                  <w:u w:val="none"/>
                  <w:lang w:val="en-US" w:eastAsia="en-US"/>
                </w:rPr>
                <w:t>ru</w:t>
              </w:r>
            </w:hyperlink>
          </w:p>
          <w:p w:rsidR="00B446B3" w:rsidRPr="00B446B3" w:rsidRDefault="00B446B3" w:rsidP="003F2218">
            <w:pPr>
              <w:rPr>
                <w:lang w:eastAsia="en-US"/>
              </w:rPr>
            </w:pPr>
            <w:r>
              <w:rPr>
                <w:lang w:eastAsia="en-US"/>
              </w:rPr>
              <w:t>Тел. (812) 7041590</w:t>
            </w:r>
          </w:p>
          <w:p w:rsidR="003F2218" w:rsidRDefault="003F2218" w:rsidP="003F2218">
            <w:pPr>
              <w:jc w:val="both"/>
              <w:rPr>
                <w:b/>
                <w:bCs/>
                <w:lang w:eastAsia="en-US"/>
              </w:rPr>
            </w:pPr>
          </w:p>
          <w:p w:rsidR="00543520" w:rsidRPr="003F2218" w:rsidRDefault="00543520" w:rsidP="003F2218">
            <w:pPr>
              <w:pStyle w:val="ac"/>
              <w:spacing w:after="0"/>
              <w:ind w:left="0"/>
              <w:jc w:val="both"/>
              <w:rPr>
                <w:rFonts w:ascii="Times New Roman" w:hAnsi="Times New Roman"/>
                <w:caps/>
                <w:sz w:val="24"/>
                <w:szCs w:val="24"/>
                <w:lang w:eastAsia="en-US"/>
              </w:rPr>
            </w:pPr>
            <w:r w:rsidRPr="003F2218">
              <w:rPr>
                <w:rFonts w:ascii="Times New Roman" w:hAnsi="Times New Roman"/>
                <w:caps/>
                <w:sz w:val="24"/>
                <w:szCs w:val="24"/>
                <w:lang w:eastAsia="en-US"/>
              </w:rPr>
              <w:t xml:space="preserve"> </w:t>
            </w:r>
          </w:p>
        </w:tc>
        <w:tc>
          <w:tcPr>
            <w:tcW w:w="5245" w:type="dxa"/>
            <w:gridSpan w:val="2"/>
          </w:tcPr>
          <w:p w:rsidR="00543520" w:rsidRDefault="00543520" w:rsidP="003F2218">
            <w:pPr>
              <w:pStyle w:val="ac"/>
              <w:spacing w:after="0"/>
              <w:ind w:left="0"/>
              <w:jc w:val="both"/>
              <w:rPr>
                <w:rFonts w:ascii="Times New Roman" w:hAnsi="Times New Roman"/>
                <w:b/>
                <w:caps/>
                <w:sz w:val="24"/>
                <w:szCs w:val="24"/>
                <w:lang w:eastAsia="en-US"/>
              </w:rPr>
            </w:pPr>
            <w:r w:rsidRPr="003F2218">
              <w:rPr>
                <w:rFonts w:ascii="Times New Roman" w:hAnsi="Times New Roman"/>
                <w:b/>
                <w:caps/>
                <w:sz w:val="24"/>
                <w:szCs w:val="24"/>
                <w:lang w:eastAsia="en-US"/>
              </w:rPr>
              <w:t>ИСПОЛНИТЕЛЬ:</w:t>
            </w:r>
          </w:p>
          <w:p w:rsidR="003F2218" w:rsidRPr="003F2218" w:rsidRDefault="003F2218" w:rsidP="003F2218">
            <w:pPr>
              <w:pStyle w:val="ac"/>
              <w:spacing w:after="0"/>
              <w:ind w:left="0"/>
              <w:jc w:val="both"/>
              <w:rPr>
                <w:rFonts w:ascii="Times New Roman" w:hAnsi="Times New Roman"/>
                <w:b/>
                <w:caps/>
                <w:sz w:val="24"/>
                <w:szCs w:val="24"/>
                <w:lang w:eastAsia="en-US"/>
              </w:rPr>
            </w:pPr>
          </w:p>
          <w:p w:rsidR="00543520" w:rsidRPr="003F2218" w:rsidRDefault="00543520" w:rsidP="003F2218">
            <w:pPr>
              <w:pStyle w:val="ac"/>
              <w:spacing w:after="0"/>
              <w:ind w:left="0"/>
              <w:jc w:val="both"/>
              <w:rPr>
                <w:rFonts w:ascii="Times New Roman" w:hAnsi="Times New Roman"/>
                <w:caps/>
                <w:sz w:val="24"/>
                <w:szCs w:val="24"/>
                <w:lang w:eastAsia="en-US"/>
              </w:rPr>
            </w:pPr>
          </w:p>
        </w:tc>
      </w:tr>
      <w:tr w:rsidR="00AF3280" w:rsidRPr="00A24718" w:rsidTr="00AF3280">
        <w:tblPrEx>
          <w:tblCellMar>
            <w:left w:w="108" w:type="dxa"/>
            <w:right w:w="108" w:type="dxa"/>
          </w:tblCellMar>
          <w:tblLook w:val="00A0" w:firstRow="1" w:lastRow="0" w:firstColumn="1" w:lastColumn="0" w:noHBand="0" w:noVBand="0"/>
        </w:tblPrEx>
        <w:trPr>
          <w:gridAfter w:val="1"/>
          <w:wAfter w:w="851" w:type="dxa"/>
        </w:trPr>
        <w:tc>
          <w:tcPr>
            <w:tcW w:w="5146" w:type="dxa"/>
            <w:gridSpan w:val="2"/>
          </w:tcPr>
          <w:p w:rsidR="00AF3280" w:rsidRPr="00AF3280" w:rsidRDefault="00AF3280" w:rsidP="00765E8B">
            <w:pPr>
              <w:rPr>
                <w:sz w:val="6"/>
                <w:szCs w:val="6"/>
              </w:rPr>
            </w:pPr>
          </w:p>
          <w:p w:rsidR="00AF3280" w:rsidRPr="00AF3280" w:rsidRDefault="00AF3280" w:rsidP="00765E8B">
            <w:r w:rsidRPr="00AF3280">
              <w:t>ЗАКАЗЧИК</w:t>
            </w:r>
          </w:p>
          <w:p w:rsidR="00AF3280" w:rsidRPr="00AF3280" w:rsidRDefault="00AF3280" w:rsidP="00765E8B">
            <w:pPr>
              <w:rPr>
                <w:color w:val="000000"/>
              </w:rPr>
            </w:pPr>
            <w:r w:rsidRPr="00AF3280">
              <w:rPr>
                <w:color w:val="000000"/>
              </w:rPr>
              <w:t xml:space="preserve">Руководитель Департамента </w:t>
            </w:r>
          </w:p>
          <w:p w:rsidR="00AF3280" w:rsidRPr="00AF3280" w:rsidRDefault="00AF3280" w:rsidP="00765E8B">
            <w:pPr>
              <w:jc w:val="both"/>
              <w:rPr>
                <w:lang w:eastAsia="en-US"/>
              </w:rPr>
            </w:pPr>
            <w:r w:rsidRPr="00AF3280">
              <w:rPr>
                <w:color w:val="000000"/>
              </w:rPr>
              <w:t>экономики и развития</w:t>
            </w:r>
          </w:p>
          <w:p w:rsidR="00AF3280" w:rsidRPr="00AF3280" w:rsidRDefault="00AF3280" w:rsidP="00765E8B">
            <w:pPr>
              <w:jc w:val="both"/>
              <w:rPr>
                <w:lang w:eastAsia="en-US"/>
              </w:rPr>
            </w:pPr>
          </w:p>
          <w:p w:rsidR="00AF3280" w:rsidRPr="00AF3280" w:rsidRDefault="00AF3280" w:rsidP="00765E8B">
            <w:r w:rsidRPr="00AF3280">
              <w:rPr>
                <w:color w:val="000000"/>
              </w:rPr>
              <w:t xml:space="preserve">_____________________ </w:t>
            </w:r>
            <w:r w:rsidRPr="00AF3280">
              <w:t>Э.А. Фомичева</w:t>
            </w:r>
          </w:p>
          <w:p w:rsidR="00AF3280" w:rsidRPr="00AF3280" w:rsidRDefault="00AF3280" w:rsidP="00765E8B">
            <w:pPr>
              <w:suppressAutoHyphens/>
            </w:pPr>
            <w:r>
              <w:t>Э</w:t>
            </w:r>
            <w:r w:rsidRPr="00AF3280">
              <w:t>.</w:t>
            </w:r>
            <w:r>
              <w:t>П</w:t>
            </w:r>
            <w:r w:rsidRPr="00AF3280">
              <w:t>.</w:t>
            </w:r>
          </w:p>
        </w:tc>
        <w:tc>
          <w:tcPr>
            <w:tcW w:w="4599" w:type="dxa"/>
            <w:gridSpan w:val="2"/>
          </w:tcPr>
          <w:p w:rsidR="00AF3280" w:rsidRPr="00AF3280" w:rsidRDefault="00AF3280" w:rsidP="00765E8B">
            <w:pPr>
              <w:shd w:val="clear" w:color="auto" w:fill="FFFFFF"/>
              <w:ind w:right="-68"/>
              <w:rPr>
                <w:sz w:val="6"/>
                <w:szCs w:val="6"/>
              </w:rPr>
            </w:pPr>
          </w:p>
          <w:p w:rsidR="00AF3280" w:rsidRPr="00AF3280" w:rsidRDefault="00AF3280" w:rsidP="00765E8B">
            <w:pPr>
              <w:shd w:val="clear" w:color="auto" w:fill="FFFFFF"/>
              <w:ind w:right="-68"/>
            </w:pPr>
            <w:r w:rsidRPr="00AF3280">
              <w:t>ИСПОЛНИТЕЛЬ</w:t>
            </w:r>
          </w:p>
          <w:p w:rsidR="00AF3280" w:rsidRPr="00AF3280" w:rsidRDefault="00AF3280" w:rsidP="00765E8B">
            <w:pPr>
              <w:shd w:val="clear" w:color="auto" w:fill="FFFFFF"/>
              <w:ind w:right="-108"/>
            </w:pPr>
          </w:p>
          <w:p w:rsidR="00AF3280" w:rsidRPr="00AF3280" w:rsidRDefault="00AF3280" w:rsidP="00765E8B">
            <w:pPr>
              <w:shd w:val="clear" w:color="auto" w:fill="FFFFFF"/>
              <w:ind w:right="-108"/>
            </w:pPr>
          </w:p>
          <w:p w:rsidR="00AF3280" w:rsidRPr="00AF3280" w:rsidRDefault="00AF3280" w:rsidP="00765E8B">
            <w:pPr>
              <w:shd w:val="clear" w:color="auto" w:fill="FFFFFF"/>
              <w:ind w:right="-108"/>
            </w:pPr>
          </w:p>
          <w:p w:rsidR="00AF3280" w:rsidRPr="00AF3280" w:rsidRDefault="00AF3280" w:rsidP="00765E8B">
            <w:pPr>
              <w:shd w:val="clear" w:color="auto" w:fill="FFFFFF"/>
              <w:ind w:right="-68"/>
            </w:pPr>
            <w:r w:rsidRPr="00AF3280">
              <w:t xml:space="preserve">_________________________ </w:t>
            </w:r>
          </w:p>
          <w:p w:rsidR="00AF3280" w:rsidRPr="00AF3280" w:rsidRDefault="00AF3280" w:rsidP="00765E8B">
            <w:pPr>
              <w:shd w:val="clear" w:color="auto" w:fill="FFFFFF"/>
              <w:ind w:right="-68"/>
            </w:pPr>
            <w:r>
              <w:t>Э</w:t>
            </w:r>
            <w:r w:rsidRPr="00AF3280">
              <w:t>.</w:t>
            </w:r>
            <w:r>
              <w:t>П</w:t>
            </w:r>
            <w:r w:rsidRPr="00AF3280">
              <w:t>.</w:t>
            </w:r>
          </w:p>
        </w:tc>
      </w:tr>
    </w:tbl>
    <w:p w:rsidR="00AF3280" w:rsidRDefault="00AF3280" w:rsidP="00812887">
      <w:pPr>
        <w:tabs>
          <w:tab w:val="left" w:pos="6520"/>
        </w:tabs>
        <w:ind w:firstLine="567"/>
        <w:sectPr w:rsidR="00AF3280" w:rsidSect="00765E8B">
          <w:footerReference w:type="default" r:id="rId9"/>
          <w:pgSz w:w="11906" w:h="16838"/>
          <w:pgMar w:top="2268" w:right="567" w:bottom="851" w:left="1134" w:header="709" w:footer="272" w:gutter="0"/>
          <w:cols w:space="708"/>
          <w:docGrid w:linePitch="360"/>
        </w:sectPr>
      </w:pPr>
    </w:p>
    <w:p w:rsidR="00AF3280" w:rsidRPr="00AF3280" w:rsidRDefault="00AF3280" w:rsidP="00AF3280">
      <w:pPr>
        <w:tabs>
          <w:tab w:val="left" w:pos="6520"/>
        </w:tabs>
        <w:ind w:firstLine="567"/>
        <w:jc w:val="right"/>
        <w:rPr>
          <w:bCs/>
        </w:rPr>
      </w:pPr>
      <w:r w:rsidRPr="00AF3280">
        <w:rPr>
          <w:bCs/>
        </w:rPr>
        <w:lastRenderedPageBreak/>
        <w:t xml:space="preserve">Приложение № 1 </w:t>
      </w:r>
    </w:p>
    <w:p w:rsidR="00AF3280" w:rsidRDefault="00AF3280" w:rsidP="00AF3280">
      <w:pPr>
        <w:tabs>
          <w:tab w:val="left" w:pos="6520"/>
        </w:tabs>
        <w:ind w:firstLine="567"/>
        <w:jc w:val="right"/>
      </w:pPr>
      <w:r>
        <w:t>к Контракту № __</w:t>
      </w:r>
    </w:p>
    <w:p w:rsidR="00AF3280" w:rsidRDefault="00AF3280" w:rsidP="00AF3280">
      <w:pPr>
        <w:ind w:firstLine="567"/>
        <w:jc w:val="right"/>
        <w:rPr>
          <w:sz w:val="28"/>
          <w:szCs w:val="28"/>
        </w:rPr>
      </w:pPr>
    </w:p>
    <w:p w:rsidR="00AF3280" w:rsidRDefault="00AF3280" w:rsidP="00AF3280">
      <w:pPr>
        <w:ind w:firstLine="567"/>
        <w:jc w:val="center"/>
        <w:rPr>
          <w:b/>
        </w:rPr>
      </w:pPr>
      <w:r>
        <w:rPr>
          <w:b/>
        </w:rPr>
        <w:t>Расчет цены Контракта</w:t>
      </w:r>
    </w:p>
    <w:p w:rsidR="00AF3280" w:rsidRDefault="00AF3280" w:rsidP="00AF3280">
      <w:pPr>
        <w:ind w:firstLine="567"/>
        <w:jc w:val="center"/>
      </w:pPr>
    </w:p>
    <w:tbl>
      <w:tblPr>
        <w:tblW w:w="50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07"/>
        <w:gridCol w:w="836"/>
        <w:gridCol w:w="1236"/>
        <w:gridCol w:w="1701"/>
        <w:gridCol w:w="1548"/>
      </w:tblGrid>
      <w:tr w:rsidR="001D133E" w:rsidTr="001D133E">
        <w:tc>
          <w:tcPr>
            <w:tcW w:w="279"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hanging="142"/>
              <w:jc w:val="center"/>
              <w:rPr>
                <w:b/>
                <w:sz w:val="18"/>
                <w:szCs w:val="18"/>
              </w:rPr>
            </w:pPr>
            <w:r w:rsidRPr="001D133E">
              <w:rPr>
                <w:b/>
                <w:sz w:val="18"/>
                <w:szCs w:val="18"/>
              </w:rPr>
              <w:t>№</w:t>
            </w:r>
            <w:r w:rsidRPr="001D133E">
              <w:rPr>
                <w:b/>
                <w:sz w:val="18"/>
                <w:szCs w:val="18"/>
              </w:rPr>
              <w:br/>
              <w:t>п/п</w:t>
            </w:r>
          </w:p>
        </w:tc>
        <w:tc>
          <w:tcPr>
            <w:tcW w:w="2112"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pStyle w:val="20"/>
              <w:ind w:left="-616"/>
              <w:jc w:val="center"/>
              <w:rPr>
                <w:sz w:val="18"/>
                <w:szCs w:val="18"/>
              </w:rPr>
            </w:pPr>
            <w:r w:rsidRPr="001D133E">
              <w:rPr>
                <w:sz w:val="18"/>
                <w:szCs w:val="18"/>
              </w:rPr>
              <w:t>Наименование</w:t>
            </w:r>
            <w:r w:rsidRPr="001D133E">
              <w:rPr>
                <w:sz w:val="18"/>
                <w:szCs w:val="18"/>
              </w:rPr>
              <w:br/>
              <w:t xml:space="preserve"> услуг</w:t>
            </w:r>
          </w:p>
          <w:p w:rsidR="00AF3280" w:rsidRPr="001D133E" w:rsidRDefault="00AF3280" w:rsidP="001D133E">
            <w:pPr>
              <w:jc w:val="center"/>
              <w:rPr>
                <w:sz w:val="18"/>
                <w:szCs w:val="18"/>
              </w:rPr>
            </w:pPr>
            <w:r w:rsidRPr="001D133E">
              <w:rPr>
                <w:sz w:val="18"/>
                <w:szCs w:val="18"/>
              </w:rPr>
              <w:t>ОКПД 2</w:t>
            </w:r>
          </w:p>
          <w:p w:rsidR="00AF3280" w:rsidRPr="001D133E" w:rsidRDefault="00AF3280" w:rsidP="001D133E">
            <w:pPr>
              <w:jc w:val="center"/>
              <w:rPr>
                <w:sz w:val="18"/>
                <w:szCs w:val="18"/>
              </w:rPr>
            </w:pPr>
          </w:p>
        </w:tc>
        <w:tc>
          <w:tcPr>
            <w:tcW w:w="410"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firstLine="28"/>
              <w:jc w:val="center"/>
              <w:rPr>
                <w:b/>
                <w:sz w:val="18"/>
                <w:szCs w:val="18"/>
              </w:rPr>
            </w:pPr>
            <w:r w:rsidRPr="001D133E">
              <w:rPr>
                <w:b/>
                <w:sz w:val="18"/>
                <w:szCs w:val="18"/>
              </w:rPr>
              <w:t>Ед.</w:t>
            </w:r>
          </w:p>
          <w:p w:rsidR="00AF3280" w:rsidRPr="001D133E" w:rsidRDefault="00AF3280" w:rsidP="001D133E">
            <w:pPr>
              <w:ind w:firstLine="28"/>
              <w:jc w:val="center"/>
              <w:rPr>
                <w:b/>
                <w:sz w:val="18"/>
                <w:szCs w:val="18"/>
              </w:rPr>
            </w:pPr>
            <w:r w:rsidRPr="001D133E">
              <w:rPr>
                <w:b/>
                <w:sz w:val="18"/>
                <w:szCs w:val="18"/>
              </w:rPr>
              <w:t>измерения</w:t>
            </w:r>
          </w:p>
        </w:tc>
        <w:tc>
          <w:tcPr>
            <w:tcW w:w="606"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jc w:val="center"/>
              <w:rPr>
                <w:b/>
                <w:sz w:val="18"/>
                <w:szCs w:val="18"/>
              </w:rPr>
            </w:pPr>
            <w:r w:rsidRPr="001D133E">
              <w:rPr>
                <w:b/>
                <w:sz w:val="18"/>
                <w:szCs w:val="18"/>
              </w:rPr>
              <w:t>Объем услуг</w:t>
            </w:r>
          </w:p>
        </w:tc>
        <w:tc>
          <w:tcPr>
            <w:tcW w:w="834"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left="57" w:right="57"/>
              <w:jc w:val="center"/>
              <w:rPr>
                <w:b/>
                <w:sz w:val="18"/>
                <w:szCs w:val="18"/>
              </w:rPr>
            </w:pPr>
            <w:r w:rsidRPr="001D133E">
              <w:rPr>
                <w:b/>
                <w:bCs/>
                <w:color w:val="000000"/>
                <w:sz w:val="18"/>
                <w:szCs w:val="18"/>
              </w:rPr>
              <w:t xml:space="preserve">Цена за ед. изм., руб., в том числе НДС </w:t>
            </w:r>
            <w:r w:rsidRPr="001D133E">
              <w:rPr>
                <w:bCs/>
                <w:color w:val="000000"/>
                <w:sz w:val="18"/>
                <w:szCs w:val="18"/>
              </w:rPr>
              <w:t>(при наличии)</w:t>
            </w:r>
          </w:p>
        </w:tc>
        <w:tc>
          <w:tcPr>
            <w:tcW w:w="759"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left="57" w:right="57"/>
              <w:jc w:val="center"/>
              <w:rPr>
                <w:b/>
                <w:bCs/>
                <w:color w:val="000000"/>
                <w:sz w:val="18"/>
                <w:szCs w:val="18"/>
              </w:rPr>
            </w:pPr>
            <w:r w:rsidRPr="001D133E">
              <w:rPr>
                <w:b/>
                <w:bCs/>
                <w:color w:val="000000"/>
                <w:sz w:val="18"/>
                <w:szCs w:val="18"/>
              </w:rPr>
              <w:t>Сумма,</w:t>
            </w:r>
          </w:p>
          <w:p w:rsidR="00AF3280" w:rsidRPr="001D133E" w:rsidRDefault="00AF3280" w:rsidP="001D133E">
            <w:pPr>
              <w:ind w:firstLine="20"/>
              <w:jc w:val="center"/>
              <w:rPr>
                <w:b/>
                <w:sz w:val="18"/>
                <w:szCs w:val="18"/>
              </w:rPr>
            </w:pPr>
            <w:r w:rsidRPr="001D133E">
              <w:rPr>
                <w:b/>
                <w:bCs/>
                <w:color w:val="000000"/>
                <w:sz w:val="18"/>
                <w:szCs w:val="18"/>
              </w:rPr>
              <w:t>руб.</w:t>
            </w:r>
          </w:p>
        </w:tc>
      </w:tr>
      <w:tr w:rsidR="001D133E" w:rsidTr="001D133E">
        <w:trPr>
          <w:trHeight w:val="351"/>
        </w:trPr>
        <w:tc>
          <w:tcPr>
            <w:tcW w:w="279" w:type="pct"/>
            <w:tcBorders>
              <w:top w:val="single" w:sz="4" w:space="0" w:color="auto"/>
              <w:left w:val="single" w:sz="4" w:space="0" w:color="auto"/>
              <w:bottom w:val="single" w:sz="4" w:space="0" w:color="auto"/>
              <w:right w:val="single" w:sz="4" w:space="0" w:color="auto"/>
            </w:tcBorders>
            <w:vAlign w:val="center"/>
            <w:hideMark/>
          </w:tcPr>
          <w:p w:rsidR="001D133E" w:rsidRPr="001D133E" w:rsidRDefault="001D133E" w:rsidP="001D133E">
            <w:pPr>
              <w:jc w:val="center"/>
              <w:rPr>
                <w:sz w:val="18"/>
              </w:rPr>
            </w:pPr>
            <w:r w:rsidRPr="001D133E">
              <w:rPr>
                <w:sz w:val="18"/>
              </w:rPr>
              <w:t>1</w:t>
            </w:r>
          </w:p>
        </w:tc>
        <w:tc>
          <w:tcPr>
            <w:tcW w:w="2112" w:type="pct"/>
            <w:tcBorders>
              <w:top w:val="single" w:sz="4" w:space="0" w:color="auto"/>
              <w:left w:val="single" w:sz="4" w:space="0" w:color="auto"/>
              <w:bottom w:val="single" w:sz="4" w:space="0" w:color="auto"/>
              <w:right w:val="single" w:sz="4" w:space="0" w:color="auto"/>
            </w:tcBorders>
            <w:vAlign w:val="bottom"/>
          </w:tcPr>
          <w:p w:rsidR="00C75B52" w:rsidRPr="00A01E5C" w:rsidRDefault="000C3691" w:rsidP="001D133E">
            <w:r>
              <w:rPr>
                <w:color w:val="000000"/>
              </w:rPr>
              <w:t>Периодическое ТО</w:t>
            </w:r>
            <w:r w:rsidR="00A01E5C" w:rsidRPr="00A01E5C">
              <w:rPr>
                <w:color w:val="000000"/>
              </w:rPr>
              <w:t xml:space="preserve"> планера</w:t>
            </w:r>
            <w:r>
              <w:rPr>
                <w:color w:val="000000"/>
              </w:rPr>
              <w:t xml:space="preserve"> через </w:t>
            </w:r>
            <w:proofErr w:type="gramStart"/>
            <w:r>
              <w:rPr>
                <w:color w:val="000000"/>
              </w:rPr>
              <w:t>2</w:t>
            </w:r>
            <w:r w:rsidR="00A01E5C" w:rsidRPr="00A01E5C">
              <w:rPr>
                <w:color w:val="000000"/>
              </w:rPr>
              <w:t>00  час</w:t>
            </w:r>
            <w:proofErr w:type="gramEnd"/>
            <w:r w:rsidR="00A01E5C" w:rsidRPr="00A01E5C">
              <w:rPr>
                <w:color w:val="000000"/>
              </w:rPr>
              <w:t xml:space="preserve"> наработки</w:t>
            </w:r>
            <w:r w:rsidR="00A01E5C" w:rsidRPr="00A01E5C">
              <w:t xml:space="preserve"> </w:t>
            </w:r>
          </w:p>
          <w:p w:rsidR="00A01E5C" w:rsidRPr="00A01E5C" w:rsidRDefault="00A01E5C" w:rsidP="001D133E"/>
          <w:p w:rsidR="001D133E" w:rsidRPr="00A01E5C" w:rsidRDefault="001D133E" w:rsidP="001D133E">
            <w:r w:rsidRPr="00A01E5C">
              <w:t xml:space="preserve">33.16.10.000 </w:t>
            </w:r>
          </w:p>
          <w:p w:rsidR="001D133E" w:rsidRPr="00A01E5C" w:rsidRDefault="001D133E" w:rsidP="001D133E">
            <w:pPr>
              <w:rPr>
                <w:color w:val="000000"/>
              </w:rPr>
            </w:pPr>
            <w:r w:rsidRPr="00A01E5C">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C75B52" w:rsidP="001D133E">
            <w:pPr>
              <w:jc w:val="center"/>
              <w:rPr>
                <w:color w:val="000000"/>
                <w:sz w:val="20"/>
                <w:szCs w:val="20"/>
              </w:rPr>
            </w:pPr>
            <w:r>
              <w:rPr>
                <w:color w:val="000000"/>
                <w:sz w:val="20"/>
                <w:szCs w:val="20"/>
              </w:rPr>
              <w:t>1</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A01E5C"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A01E5C" w:rsidRDefault="00A01E5C" w:rsidP="00A01E5C">
            <w:pPr>
              <w:jc w:val="center"/>
              <w:rPr>
                <w:sz w:val="18"/>
              </w:rPr>
            </w:pPr>
            <w:r>
              <w:rPr>
                <w:sz w:val="18"/>
              </w:rPr>
              <w:t>2</w:t>
            </w:r>
          </w:p>
        </w:tc>
        <w:tc>
          <w:tcPr>
            <w:tcW w:w="2112" w:type="pct"/>
            <w:tcBorders>
              <w:top w:val="single" w:sz="4" w:space="0" w:color="auto"/>
              <w:left w:val="single" w:sz="4" w:space="0" w:color="auto"/>
              <w:bottom w:val="single" w:sz="4" w:space="0" w:color="auto"/>
              <w:right w:val="single" w:sz="4" w:space="0" w:color="auto"/>
            </w:tcBorders>
            <w:vAlign w:val="bottom"/>
          </w:tcPr>
          <w:p w:rsidR="00A01E5C" w:rsidRPr="00A01E5C" w:rsidRDefault="00A01E5C" w:rsidP="00A01E5C">
            <w:pPr>
              <w:rPr>
                <w:color w:val="000000"/>
              </w:rPr>
            </w:pPr>
            <w:r w:rsidRPr="00A01E5C">
              <w:rPr>
                <w:color w:val="000000"/>
              </w:rPr>
              <w:t>Пе</w:t>
            </w:r>
            <w:r w:rsidR="000C3691">
              <w:rPr>
                <w:color w:val="000000"/>
              </w:rPr>
              <w:t>риодическое ТО двигателя через 1</w:t>
            </w:r>
            <w:r w:rsidRPr="00A01E5C">
              <w:rPr>
                <w:color w:val="000000"/>
              </w:rPr>
              <w:t xml:space="preserve">00 час наработки </w:t>
            </w:r>
          </w:p>
          <w:p w:rsidR="00A01E5C" w:rsidRPr="00A01E5C" w:rsidRDefault="00A01E5C" w:rsidP="00A01E5C">
            <w:pPr>
              <w:rPr>
                <w:color w:val="000000"/>
              </w:rPr>
            </w:pPr>
          </w:p>
          <w:p w:rsidR="00A01E5C" w:rsidRPr="00A01E5C" w:rsidRDefault="00A01E5C" w:rsidP="00A01E5C">
            <w:r w:rsidRPr="00A01E5C">
              <w:t xml:space="preserve">33.16.10.000 </w:t>
            </w:r>
          </w:p>
          <w:p w:rsidR="00A01E5C" w:rsidRPr="00A01E5C" w:rsidRDefault="00A01E5C" w:rsidP="00A01E5C">
            <w:pPr>
              <w:rPr>
                <w:color w:val="000000"/>
              </w:rPr>
            </w:pPr>
            <w:r w:rsidRPr="00A01E5C">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A01E5C" w:rsidRPr="001D133E" w:rsidRDefault="00A01E5C" w:rsidP="00A01E5C">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A01E5C" w:rsidRPr="001D133E" w:rsidRDefault="00A01E5C" w:rsidP="00A01E5C">
            <w:pPr>
              <w:jc w:val="center"/>
              <w:rPr>
                <w:color w:val="000000"/>
                <w:sz w:val="20"/>
                <w:szCs w:val="20"/>
              </w:rPr>
            </w:pPr>
            <w:r>
              <w:rPr>
                <w:color w:val="000000"/>
                <w:sz w:val="20"/>
                <w:szCs w:val="20"/>
              </w:rPr>
              <w:t>1</w:t>
            </w:r>
          </w:p>
        </w:tc>
        <w:tc>
          <w:tcPr>
            <w:tcW w:w="834" w:type="pct"/>
            <w:tcBorders>
              <w:top w:val="single" w:sz="4" w:space="0" w:color="auto"/>
              <w:left w:val="single" w:sz="4" w:space="0" w:color="auto"/>
              <w:bottom w:val="single" w:sz="4" w:space="0" w:color="auto"/>
              <w:right w:val="single" w:sz="4" w:space="0" w:color="auto"/>
            </w:tcBorders>
            <w:vAlign w:val="center"/>
          </w:tcPr>
          <w:p w:rsidR="00A01E5C" w:rsidRPr="001D133E" w:rsidRDefault="00A01E5C" w:rsidP="00A01E5C">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A01E5C" w:rsidRPr="001D133E" w:rsidRDefault="00A01E5C" w:rsidP="00A01E5C">
            <w:pPr>
              <w:ind w:firstLine="567"/>
              <w:rPr>
                <w:b/>
                <w:sz w:val="20"/>
                <w:szCs w:val="28"/>
              </w:rPr>
            </w:pPr>
          </w:p>
        </w:tc>
      </w:tr>
      <w:tr w:rsidR="00A01E5C"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A01E5C" w:rsidRDefault="00A01E5C" w:rsidP="00A01E5C">
            <w:pPr>
              <w:jc w:val="center"/>
              <w:rPr>
                <w:sz w:val="18"/>
              </w:rPr>
            </w:pPr>
            <w:r>
              <w:rPr>
                <w:sz w:val="18"/>
              </w:rPr>
              <w:t>3</w:t>
            </w:r>
          </w:p>
        </w:tc>
        <w:tc>
          <w:tcPr>
            <w:tcW w:w="2112" w:type="pct"/>
            <w:tcBorders>
              <w:top w:val="single" w:sz="4" w:space="0" w:color="auto"/>
              <w:left w:val="single" w:sz="4" w:space="0" w:color="auto"/>
              <w:bottom w:val="single" w:sz="4" w:space="0" w:color="auto"/>
              <w:right w:val="single" w:sz="4" w:space="0" w:color="auto"/>
            </w:tcBorders>
            <w:vAlign w:val="bottom"/>
          </w:tcPr>
          <w:p w:rsidR="00A01E5C" w:rsidRPr="00A01E5C" w:rsidRDefault="00A01E5C" w:rsidP="00A01E5C">
            <w:r w:rsidRPr="00A01E5C">
              <w:t xml:space="preserve">Дополнительные работы </w:t>
            </w:r>
          </w:p>
          <w:p w:rsidR="00A01E5C" w:rsidRPr="00A01E5C" w:rsidRDefault="00A01E5C" w:rsidP="00A01E5C">
            <w:pPr>
              <w:rPr>
                <w:color w:val="000000"/>
              </w:rPr>
            </w:pPr>
          </w:p>
          <w:p w:rsidR="00A01E5C" w:rsidRPr="00A01E5C" w:rsidRDefault="00A01E5C" w:rsidP="00A01E5C">
            <w:r w:rsidRPr="00A01E5C">
              <w:t xml:space="preserve">33.16.10.000 </w:t>
            </w:r>
          </w:p>
          <w:p w:rsidR="00A01E5C" w:rsidRPr="00A01E5C" w:rsidRDefault="00A01E5C" w:rsidP="00A01E5C">
            <w:r w:rsidRPr="00A01E5C">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A01E5C" w:rsidRPr="001D133E" w:rsidRDefault="00A01E5C" w:rsidP="00A01E5C">
            <w:pPr>
              <w:jc w:val="center"/>
              <w:rPr>
                <w:color w:val="000000"/>
                <w:sz w:val="20"/>
                <w:szCs w:val="20"/>
              </w:rPr>
            </w:pPr>
            <w:r>
              <w:rPr>
                <w:color w:val="000000"/>
                <w:sz w:val="20"/>
                <w:szCs w:val="20"/>
              </w:rPr>
              <w:t>час</w:t>
            </w:r>
          </w:p>
        </w:tc>
        <w:tc>
          <w:tcPr>
            <w:tcW w:w="606" w:type="pct"/>
            <w:tcBorders>
              <w:top w:val="single" w:sz="4" w:space="0" w:color="auto"/>
              <w:left w:val="single" w:sz="4" w:space="0" w:color="auto"/>
              <w:bottom w:val="single" w:sz="4" w:space="0" w:color="auto"/>
              <w:right w:val="single" w:sz="4" w:space="0" w:color="auto"/>
            </w:tcBorders>
            <w:vAlign w:val="center"/>
          </w:tcPr>
          <w:p w:rsidR="00A01E5C" w:rsidRDefault="000C3691" w:rsidP="00A01E5C">
            <w:pPr>
              <w:jc w:val="center"/>
              <w:rPr>
                <w:color w:val="000000"/>
                <w:sz w:val="20"/>
                <w:szCs w:val="20"/>
              </w:rPr>
            </w:pPr>
            <w:r>
              <w:rPr>
                <w:color w:val="000000"/>
                <w:sz w:val="20"/>
                <w:szCs w:val="20"/>
              </w:rPr>
              <w:t>20</w:t>
            </w:r>
          </w:p>
        </w:tc>
        <w:tc>
          <w:tcPr>
            <w:tcW w:w="834" w:type="pct"/>
            <w:tcBorders>
              <w:top w:val="single" w:sz="4" w:space="0" w:color="auto"/>
              <w:left w:val="single" w:sz="4" w:space="0" w:color="auto"/>
              <w:bottom w:val="single" w:sz="4" w:space="0" w:color="auto"/>
              <w:right w:val="single" w:sz="4" w:space="0" w:color="auto"/>
            </w:tcBorders>
            <w:vAlign w:val="center"/>
          </w:tcPr>
          <w:p w:rsidR="00A01E5C" w:rsidRPr="001D133E" w:rsidRDefault="00A01E5C" w:rsidP="00A01E5C">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A01E5C" w:rsidRPr="001D133E" w:rsidRDefault="00A01E5C" w:rsidP="00A01E5C">
            <w:pPr>
              <w:ind w:firstLine="567"/>
              <w:rPr>
                <w:b/>
                <w:sz w:val="20"/>
                <w:szCs w:val="28"/>
              </w:rPr>
            </w:pPr>
          </w:p>
        </w:tc>
      </w:tr>
      <w:tr w:rsidR="00A01E5C" w:rsidTr="001D133E">
        <w:trPr>
          <w:trHeight w:val="275"/>
        </w:trPr>
        <w:tc>
          <w:tcPr>
            <w:tcW w:w="4241" w:type="pct"/>
            <w:gridSpan w:val="5"/>
            <w:tcBorders>
              <w:top w:val="single" w:sz="4" w:space="0" w:color="auto"/>
              <w:left w:val="single" w:sz="4" w:space="0" w:color="auto"/>
              <w:bottom w:val="single" w:sz="4" w:space="0" w:color="auto"/>
              <w:right w:val="single" w:sz="4" w:space="0" w:color="auto"/>
            </w:tcBorders>
            <w:vAlign w:val="center"/>
            <w:hideMark/>
          </w:tcPr>
          <w:p w:rsidR="00A01E5C" w:rsidRDefault="00A01E5C" w:rsidP="00A01E5C">
            <w:pPr>
              <w:ind w:firstLine="567"/>
              <w:jc w:val="right"/>
              <w:rPr>
                <w:b/>
                <w:sz w:val="18"/>
              </w:rPr>
            </w:pPr>
            <w:r>
              <w:rPr>
                <w:b/>
                <w:sz w:val="18"/>
              </w:rPr>
              <w:t>ИТОГО:</w:t>
            </w:r>
          </w:p>
          <w:p w:rsidR="00A01E5C" w:rsidRDefault="00A01E5C" w:rsidP="00A01E5C">
            <w:pPr>
              <w:ind w:firstLine="567"/>
              <w:jc w:val="right"/>
              <w:rPr>
                <w:b/>
                <w:sz w:val="18"/>
              </w:rPr>
            </w:pPr>
            <w:r>
              <w:rPr>
                <w:b/>
                <w:sz w:val="18"/>
              </w:rPr>
              <w:t xml:space="preserve">В том числе НДС </w:t>
            </w:r>
            <w:r w:rsidRPr="00AF3280">
              <w:rPr>
                <w:b/>
                <w:sz w:val="18"/>
              </w:rPr>
              <w:t xml:space="preserve">…% </w:t>
            </w:r>
            <w:r w:rsidRPr="00AF3280">
              <w:rPr>
                <w:sz w:val="18"/>
              </w:rPr>
              <w:t>(при наличии)</w:t>
            </w:r>
          </w:p>
        </w:tc>
        <w:tc>
          <w:tcPr>
            <w:tcW w:w="759" w:type="pct"/>
            <w:tcBorders>
              <w:top w:val="single" w:sz="4" w:space="0" w:color="auto"/>
              <w:left w:val="single" w:sz="4" w:space="0" w:color="auto"/>
              <w:bottom w:val="single" w:sz="4" w:space="0" w:color="auto"/>
              <w:right w:val="single" w:sz="4" w:space="0" w:color="auto"/>
            </w:tcBorders>
          </w:tcPr>
          <w:p w:rsidR="00A01E5C" w:rsidRDefault="00A01E5C" w:rsidP="00A01E5C">
            <w:pPr>
              <w:ind w:firstLine="567"/>
              <w:rPr>
                <w:b/>
                <w:sz w:val="18"/>
              </w:rPr>
            </w:pPr>
          </w:p>
        </w:tc>
      </w:tr>
    </w:tbl>
    <w:p w:rsidR="00AF3280" w:rsidRDefault="00AF3280" w:rsidP="00AF3280">
      <w:pPr>
        <w:ind w:firstLine="567"/>
        <w:jc w:val="center"/>
      </w:pPr>
    </w:p>
    <w:p w:rsidR="00E905A2" w:rsidRDefault="00E905A2" w:rsidP="00812887">
      <w:pPr>
        <w:tabs>
          <w:tab w:val="left" w:pos="6520"/>
        </w:tabs>
        <w:ind w:firstLine="567"/>
      </w:pPr>
    </w:p>
    <w:tbl>
      <w:tblPr>
        <w:tblW w:w="10596" w:type="dxa"/>
        <w:tblInd w:w="-36" w:type="dxa"/>
        <w:tblLayout w:type="fixed"/>
        <w:tblLook w:val="00A0" w:firstRow="1" w:lastRow="0" w:firstColumn="1" w:lastColumn="0" w:noHBand="0" w:noVBand="0"/>
      </w:tblPr>
      <w:tblGrid>
        <w:gridCol w:w="5595"/>
        <w:gridCol w:w="5001"/>
      </w:tblGrid>
      <w:tr w:rsidR="00AF3280" w:rsidRPr="00AF3280" w:rsidTr="00765E8B">
        <w:tc>
          <w:tcPr>
            <w:tcW w:w="5146" w:type="dxa"/>
          </w:tcPr>
          <w:p w:rsidR="00AF3280" w:rsidRPr="00AF3280" w:rsidRDefault="00AF3280" w:rsidP="00765E8B">
            <w:pPr>
              <w:rPr>
                <w:sz w:val="6"/>
                <w:szCs w:val="6"/>
              </w:rPr>
            </w:pPr>
          </w:p>
          <w:p w:rsidR="00AF3280" w:rsidRPr="00AF3280" w:rsidRDefault="00AF3280" w:rsidP="00765E8B">
            <w:r w:rsidRPr="00AF3280">
              <w:t>ЗАКАЗЧИК</w:t>
            </w:r>
          </w:p>
          <w:p w:rsidR="00AF3280" w:rsidRPr="00AF3280" w:rsidRDefault="00AF3280" w:rsidP="00765E8B">
            <w:pPr>
              <w:rPr>
                <w:color w:val="000000"/>
              </w:rPr>
            </w:pPr>
            <w:r w:rsidRPr="00AF3280">
              <w:rPr>
                <w:color w:val="000000"/>
              </w:rPr>
              <w:t xml:space="preserve">Руководитель Департамента </w:t>
            </w:r>
          </w:p>
          <w:p w:rsidR="00AF3280" w:rsidRPr="00AF3280" w:rsidRDefault="00AF3280" w:rsidP="00765E8B">
            <w:pPr>
              <w:jc w:val="both"/>
              <w:rPr>
                <w:lang w:eastAsia="en-US"/>
              </w:rPr>
            </w:pPr>
            <w:r w:rsidRPr="00AF3280">
              <w:rPr>
                <w:color w:val="000000"/>
              </w:rPr>
              <w:t>экономики и развития</w:t>
            </w:r>
          </w:p>
          <w:p w:rsidR="00AF3280" w:rsidRPr="00AF3280" w:rsidRDefault="00AF3280" w:rsidP="00765E8B">
            <w:pPr>
              <w:jc w:val="both"/>
              <w:rPr>
                <w:lang w:eastAsia="en-US"/>
              </w:rPr>
            </w:pPr>
          </w:p>
          <w:p w:rsidR="00AF3280" w:rsidRPr="00AF3280" w:rsidRDefault="00AF3280" w:rsidP="00765E8B">
            <w:r w:rsidRPr="00AF3280">
              <w:rPr>
                <w:color w:val="000000"/>
              </w:rPr>
              <w:t xml:space="preserve">_____________________ </w:t>
            </w:r>
            <w:r w:rsidRPr="00AF3280">
              <w:t>Э.А. Фомичева</w:t>
            </w:r>
          </w:p>
          <w:p w:rsidR="00AF3280" w:rsidRPr="00AF3280" w:rsidRDefault="00AF3280" w:rsidP="00765E8B">
            <w:pPr>
              <w:suppressAutoHyphens/>
            </w:pPr>
            <w:r>
              <w:t>Э</w:t>
            </w:r>
            <w:r w:rsidRPr="00AF3280">
              <w:t>.</w:t>
            </w:r>
            <w:r>
              <w:t>П</w:t>
            </w:r>
            <w:r w:rsidRPr="00AF3280">
              <w:t>.</w:t>
            </w:r>
          </w:p>
        </w:tc>
        <w:tc>
          <w:tcPr>
            <w:tcW w:w="4599" w:type="dxa"/>
          </w:tcPr>
          <w:p w:rsidR="00AF3280" w:rsidRPr="00AF3280" w:rsidRDefault="00AF3280" w:rsidP="00765E8B">
            <w:pPr>
              <w:shd w:val="clear" w:color="auto" w:fill="FFFFFF"/>
              <w:ind w:right="-68"/>
              <w:rPr>
                <w:sz w:val="6"/>
                <w:szCs w:val="6"/>
              </w:rPr>
            </w:pPr>
          </w:p>
          <w:p w:rsidR="00AF3280" w:rsidRPr="00AF3280" w:rsidRDefault="00AF3280" w:rsidP="00765E8B">
            <w:pPr>
              <w:shd w:val="clear" w:color="auto" w:fill="FFFFFF"/>
              <w:ind w:right="-68"/>
            </w:pPr>
            <w:r w:rsidRPr="00AF3280">
              <w:t>ИСПОЛНИТЕЛЬ</w:t>
            </w:r>
          </w:p>
          <w:p w:rsidR="00AF3280" w:rsidRPr="00AF3280" w:rsidRDefault="00AF3280" w:rsidP="00765E8B">
            <w:pPr>
              <w:shd w:val="clear" w:color="auto" w:fill="FFFFFF"/>
              <w:ind w:right="-108"/>
            </w:pPr>
          </w:p>
          <w:p w:rsidR="00AF3280" w:rsidRPr="00AF3280" w:rsidRDefault="00AF3280" w:rsidP="00765E8B">
            <w:pPr>
              <w:shd w:val="clear" w:color="auto" w:fill="FFFFFF"/>
              <w:ind w:right="-108"/>
            </w:pPr>
          </w:p>
          <w:p w:rsidR="00AF3280" w:rsidRPr="00AF3280" w:rsidRDefault="00AF3280" w:rsidP="00765E8B">
            <w:pPr>
              <w:shd w:val="clear" w:color="auto" w:fill="FFFFFF"/>
              <w:ind w:right="-108"/>
            </w:pPr>
          </w:p>
          <w:p w:rsidR="00AF3280" w:rsidRPr="00AF3280" w:rsidRDefault="00AF3280" w:rsidP="00765E8B">
            <w:pPr>
              <w:shd w:val="clear" w:color="auto" w:fill="FFFFFF"/>
              <w:ind w:right="-68"/>
            </w:pPr>
            <w:r w:rsidRPr="00AF3280">
              <w:t xml:space="preserve">_________________________ </w:t>
            </w:r>
          </w:p>
          <w:p w:rsidR="00AF3280" w:rsidRPr="00AF3280" w:rsidRDefault="00AF3280" w:rsidP="00765E8B">
            <w:pPr>
              <w:shd w:val="clear" w:color="auto" w:fill="FFFFFF"/>
              <w:ind w:right="-68"/>
            </w:pPr>
            <w:r>
              <w:t>Э</w:t>
            </w:r>
            <w:r w:rsidRPr="00AF3280">
              <w:t>.</w:t>
            </w:r>
            <w:r>
              <w:t>П</w:t>
            </w:r>
            <w:r w:rsidRPr="00AF3280">
              <w:t>.</w:t>
            </w:r>
          </w:p>
        </w:tc>
      </w:tr>
    </w:tbl>
    <w:p w:rsidR="00AF3280" w:rsidRDefault="00AF3280" w:rsidP="00812887">
      <w:pPr>
        <w:suppressAutoHyphens/>
        <w:ind w:left="6096"/>
        <w:sectPr w:rsidR="00AF3280" w:rsidSect="00812887">
          <w:pgSz w:w="11906" w:h="16838"/>
          <w:pgMar w:top="1135" w:right="566" w:bottom="851" w:left="1134" w:header="709" w:footer="272" w:gutter="0"/>
          <w:cols w:space="708"/>
          <w:docGrid w:linePitch="360"/>
        </w:sectPr>
      </w:pPr>
    </w:p>
    <w:p w:rsidR="00C75B52" w:rsidRDefault="00C75B52">
      <w:pPr>
        <w:rPr>
          <w:bCs/>
        </w:rPr>
      </w:pPr>
      <w:r>
        <w:rPr>
          <w:bCs/>
        </w:rPr>
        <w:br w:type="page"/>
      </w:r>
    </w:p>
    <w:p w:rsidR="00B76025" w:rsidRPr="00B76025" w:rsidRDefault="00B76025" w:rsidP="00B76025">
      <w:pPr>
        <w:ind w:left="5812"/>
        <w:jc w:val="right"/>
        <w:rPr>
          <w:bCs/>
        </w:rPr>
      </w:pPr>
      <w:r w:rsidRPr="00B76025">
        <w:rPr>
          <w:bCs/>
        </w:rPr>
        <w:lastRenderedPageBreak/>
        <w:t xml:space="preserve">Приложение № </w:t>
      </w:r>
      <w:r w:rsidR="00AF3280">
        <w:rPr>
          <w:bCs/>
        </w:rPr>
        <w:t>2</w:t>
      </w:r>
    </w:p>
    <w:p w:rsidR="00B76025" w:rsidRPr="00B76025" w:rsidRDefault="00B76025" w:rsidP="00B76025">
      <w:pPr>
        <w:jc w:val="right"/>
      </w:pPr>
      <w:r w:rsidRPr="00B76025">
        <w:t>к Контракту № __</w:t>
      </w:r>
    </w:p>
    <w:p w:rsidR="00812887" w:rsidRDefault="00812887" w:rsidP="00812887">
      <w:pPr>
        <w:suppressAutoHyphens/>
        <w:ind w:left="6096" w:firstLine="708"/>
      </w:pPr>
    </w:p>
    <w:p w:rsidR="00E70DE8" w:rsidRPr="00A24718" w:rsidRDefault="00E70DE8" w:rsidP="00812887">
      <w:pPr>
        <w:suppressAutoHyphens/>
        <w:ind w:left="6096" w:firstLine="708"/>
      </w:pPr>
    </w:p>
    <w:p w:rsidR="00E70DE8" w:rsidRPr="00A24718" w:rsidRDefault="00E70DE8" w:rsidP="00E70DE8">
      <w:pPr>
        <w:jc w:val="center"/>
        <w:rPr>
          <w:b/>
        </w:rPr>
      </w:pPr>
      <w:r w:rsidRPr="00A24718">
        <w:rPr>
          <w:b/>
        </w:rPr>
        <w:t xml:space="preserve">ТЕХНИЧЕСКОЕ ЗАДАНИЕ </w:t>
      </w:r>
    </w:p>
    <w:p w:rsidR="00A01E5C" w:rsidRDefault="00A01E5C" w:rsidP="00A01E5C">
      <w:pPr>
        <w:jc w:val="center"/>
      </w:pPr>
      <w:r w:rsidRPr="00467B3E">
        <w:rPr>
          <w:bCs/>
        </w:rPr>
        <w:t xml:space="preserve">на </w:t>
      </w:r>
      <w:r>
        <w:rPr>
          <w:bCs/>
        </w:rPr>
        <w:t>оказание услуг</w:t>
      </w:r>
      <w:r w:rsidRPr="00A24718">
        <w:t xml:space="preserve"> по </w:t>
      </w:r>
      <w:r>
        <w:rPr>
          <w:spacing w:val="2"/>
        </w:rPr>
        <w:t>периодическому</w:t>
      </w:r>
      <w:r>
        <w:t xml:space="preserve"> </w:t>
      </w:r>
      <w:r w:rsidRPr="00A24718">
        <w:t>техническо</w:t>
      </w:r>
      <w:r>
        <w:t>му обслуживанию</w:t>
      </w:r>
    </w:p>
    <w:p w:rsidR="00A01E5C" w:rsidRPr="00DD5FFB" w:rsidRDefault="00A01E5C" w:rsidP="00A01E5C">
      <w:pPr>
        <w:jc w:val="center"/>
        <w:rPr>
          <w:color w:val="000000"/>
        </w:rPr>
      </w:pPr>
      <w:r w:rsidRPr="00DD5FFB">
        <w:rPr>
          <w:bCs/>
        </w:rPr>
        <w:t>воздушн</w:t>
      </w:r>
      <w:r>
        <w:rPr>
          <w:bCs/>
        </w:rPr>
        <w:t>ого</w:t>
      </w:r>
      <w:r w:rsidRPr="00DD5FFB">
        <w:rPr>
          <w:bCs/>
        </w:rPr>
        <w:t xml:space="preserve"> суд</w:t>
      </w:r>
      <w:r>
        <w:rPr>
          <w:bCs/>
        </w:rPr>
        <w:t>на</w:t>
      </w:r>
      <w:r w:rsidRPr="00DD5FFB">
        <w:rPr>
          <w:bCs/>
        </w:rPr>
        <w:t xml:space="preserve"> </w:t>
      </w:r>
      <w:r w:rsidRPr="00DD5FFB">
        <w:rPr>
          <w:lang w:val="en-US"/>
        </w:rPr>
        <w:t>Diamond</w:t>
      </w:r>
      <w:r w:rsidRPr="00DD5FFB">
        <w:t xml:space="preserve"> </w:t>
      </w:r>
      <w:r w:rsidRPr="00DD5FFB">
        <w:rPr>
          <w:lang w:val="en-US"/>
        </w:rPr>
        <w:t>DA</w:t>
      </w:r>
      <w:r w:rsidRPr="00DD5FFB">
        <w:t>40NG</w:t>
      </w:r>
      <w:r>
        <w:t xml:space="preserve"> </w:t>
      </w:r>
      <w:r>
        <w:rPr>
          <w:lang w:val="en-US"/>
        </w:rPr>
        <w:t>RA</w:t>
      </w:r>
      <w:r w:rsidR="000C3691">
        <w:t>-02666</w:t>
      </w:r>
      <w:r w:rsidRPr="00DD5FFB">
        <w:rPr>
          <w:bCs/>
        </w:rPr>
        <w:t xml:space="preserve">, </w:t>
      </w:r>
      <w:r>
        <w:t>имеющийся</w:t>
      </w:r>
      <w:r w:rsidRPr="00A24718">
        <w:t xml:space="preserve"> у Заказчика</w:t>
      </w:r>
    </w:p>
    <w:p w:rsidR="00E70DE8" w:rsidRPr="00A24718" w:rsidRDefault="00E70DE8" w:rsidP="00E70DE8">
      <w:pPr>
        <w:jc w:val="center"/>
        <w:rPr>
          <w:b/>
        </w:rPr>
      </w:pPr>
    </w:p>
    <w:p w:rsidR="00A01E5C" w:rsidRPr="008B58BD" w:rsidRDefault="00A01E5C" w:rsidP="00A01E5C">
      <w:pPr>
        <w:pStyle w:val="afe"/>
        <w:numPr>
          <w:ilvl w:val="0"/>
          <w:numId w:val="31"/>
        </w:numPr>
        <w:tabs>
          <w:tab w:val="left" w:pos="1134"/>
        </w:tabs>
        <w:autoSpaceDE w:val="0"/>
        <w:autoSpaceDN w:val="0"/>
        <w:adjustRightInd w:val="0"/>
        <w:ind w:left="0" w:firstLine="709"/>
        <w:jc w:val="both"/>
        <w:rPr>
          <w:bCs/>
        </w:rPr>
      </w:pPr>
      <w:r w:rsidRPr="008B58BD">
        <w:rPr>
          <w:rFonts w:eastAsia="Calibri"/>
          <w:bCs/>
          <w:lang w:eastAsia="en-US"/>
        </w:rPr>
        <w:t xml:space="preserve">Наименование объекта закупки: оказание услуг по </w:t>
      </w:r>
      <w:r>
        <w:rPr>
          <w:spacing w:val="2"/>
        </w:rPr>
        <w:t>периодическому</w:t>
      </w:r>
      <w:r w:rsidRPr="008B58BD">
        <w:rPr>
          <w:rFonts w:eastAsia="Calibri"/>
          <w:bCs/>
          <w:lang w:eastAsia="en-US"/>
        </w:rPr>
        <w:t xml:space="preserve"> техническому обслуживанию </w:t>
      </w:r>
      <w:r w:rsidRPr="008B58BD">
        <w:rPr>
          <w:bCs/>
        </w:rPr>
        <w:t>воздушн</w:t>
      </w:r>
      <w:r>
        <w:rPr>
          <w:bCs/>
        </w:rPr>
        <w:t>ого</w:t>
      </w:r>
      <w:r w:rsidRPr="008B58BD">
        <w:rPr>
          <w:bCs/>
        </w:rPr>
        <w:t xml:space="preserve"> суд</w:t>
      </w:r>
      <w:r>
        <w:rPr>
          <w:bCs/>
        </w:rPr>
        <w:t>на</w:t>
      </w:r>
      <w:r w:rsidRPr="008B58BD">
        <w:rPr>
          <w:bCs/>
        </w:rPr>
        <w:t xml:space="preserve"> </w:t>
      </w:r>
      <w:r w:rsidRPr="00DD5FFB">
        <w:rPr>
          <w:lang w:val="en-US"/>
        </w:rPr>
        <w:t>Diamond</w:t>
      </w:r>
      <w:r w:rsidRPr="00DD5FFB">
        <w:t xml:space="preserve"> </w:t>
      </w:r>
      <w:r w:rsidRPr="00DD5FFB">
        <w:rPr>
          <w:lang w:val="en-US"/>
        </w:rPr>
        <w:t>DA</w:t>
      </w:r>
      <w:r w:rsidRPr="00DD5FFB">
        <w:t>40NG</w:t>
      </w:r>
      <w:r>
        <w:t xml:space="preserve"> </w:t>
      </w:r>
      <w:r>
        <w:rPr>
          <w:lang w:val="en-US"/>
        </w:rPr>
        <w:t>RA</w:t>
      </w:r>
      <w:r w:rsidR="000C3691">
        <w:t>-02666</w:t>
      </w:r>
      <w:r w:rsidRPr="00DD5FFB">
        <w:rPr>
          <w:bCs/>
        </w:rPr>
        <w:t xml:space="preserve">, </w:t>
      </w:r>
      <w:r w:rsidRPr="008B58BD">
        <w:rPr>
          <w:bCs/>
        </w:rPr>
        <w:t>имеющи</w:t>
      </w:r>
      <w:r>
        <w:rPr>
          <w:bCs/>
        </w:rPr>
        <w:t>й</w:t>
      </w:r>
      <w:r w:rsidRPr="008B58BD">
        <w:rPr>
          <w:bCs/>
        </w:rPr>
        <w:t>ся</w:t>
      </w:r>
      <w:r w:rsidRPr="00DD5FFB">
        <w:rPr>
          <w:bCs/>
        </w:rPr>
        <w:t xml:space="preserve"> у Заказчика</w:t>
      </w:r>
      <w:r>
        <w:rPr>
          <w:bCs/>
        </w:rPr>
        <w:t xml:space="preserve">, </w:t>
      </w:r>
      <w:r w:rsidRPr="00DD5FFB">
        <w:rPr>
          <w:bCs/>
        </w:rPr>
        <w:t>в аэропорту Орск</w:t>
      </w:r>
      <w:r w:rsidRPr="008B58BD">
        <w:rPr>
          <w:bCs/>
        </w:rPr>
        <w:t>.</w:t>
      </w:r>
    </w:p>
    <w:p w:rsidR="00A01E5C" w:rsidRPr="008B58BD" w:rsidRDefault="00A01E5C" w:rsidP="00A01E5C">
      <w:pPr>
        <w:tabs>
          <w:tab w:val="left" w:pos="1134"/>
        </w:tabs>
        <w:autoSpaceDE w:val="0"/>
        <w:autoSpaceDN w:val="0"/>
        <w:adjustRightInd w:val="0"/>
        <w:ind w:firstLine="709"/>
        <w:jc w:val="both"/>
      </w:pPr>
      <w:r w:rsidRPr="008B58BD">
        <w:rPr>
          <w:bCs/>
        </w:rPr>
        <w:t xml:space="preserve">Код по Общероссийскому классификатору продукции по видам экономической деятельности (ОКПД2) </w:t>
      </w:r>
      <w:r w:rsidRPr="008B58BD">
        <w:t>33.16.10.000</w:t>
      </w:r>
      <w:r>
        <w:t xml:space="preserve"> </w:t>
      </w:r>
      <w:r w:rsidRPr="008B58BD">
        <w:t>Услуги по ремонту и техническому обслуживанию летательных и космических аппаратов.</w:t>
      </w:r>
    </w:p>
    <w:p w:rsidR="00A01E5C" w:rsidRDefault="00A01E5C" w:rsidP="00A01E5C">
      <w:pPr>
        <w:pStyle w:val="afe"/>
        <w:tabs>
          <w:tab w:val="left" w:pos="709"/>
        </w:tabs>
        <w:autoSpaceDE w:val="0"/>
        <w:autoSpaceDN w:val="0"/>
        <w:adjustRightInd w:val="0"/>
        <w:ind w:left="0" w:firstLine="709"/>
        <w:jc w:val="both"/>
      </w:pPr>
      <w:r w:rsidRPr="008B58BD">
        <w:rPr>
          <w:bCs/>
        </w:rPr>
        <w:t>Место оказания услуг:</w:t>
      </w:r>
      <w:r>
        <w:rPr>
          <w:bCs/>
        </w:rPr>
        <w:t xml:space="preserve"> </w:t>
      </w:r>
      <w:r w:rsidRPr="0014035A">
        <w:t>Оренбургская область, г. Орск, Аэропорт.</w:t>
      </w:r>
    </w:p>
    <w:p w:rsidR="00A01E5C" w:rsidRPr="00270726" w:rsidRDefault="00A01E5C" w:rsidP="00A01E5C">
      <w:pPr>
        <w:pStyle w:val="a9"/>
        <w:ind w:firstLine="709"/>
        <w:jc w:val="both"/>
        <w:rPr>
          <w:sz w:val="24"/>
          <w:szCs w:val="24"/>
        </w:rPr>
      </w:pPr>
      <w:r w:rsidRPr="00270726">
        <w:rPr>
          <w:sz w:val="24"/>
          <w:szCs w:val="24"/>
        </w:rPr>
        <w:t>Сроки (периоды) оказания Услуг:</w:t>
      </w:r>
    </w:p>
    <w:p w:rsidR="00A01E5C" w:rsidRPr="00270726" w:rsidRDefault="00A01E5C" w:rsidP="00A01E5C">
      <w:pPr>
        <w:ind w:firstLine="709"/>
        <w:jc w:val="both"/>
        <w:rPr>
          <w:bCs/>
        </w:rPr>
      </w:pPr>
      <w:r w:rsidRPr="00270726">
        <w:rPr>
          <w:iCs/>
        </w:rPr>
        <w:t xml:space="preserve">Начало </w:t>
      </w:r>
      <w:r w:rsidRPr="00270726">
        <w:t>оказания Услуг:</w:t>
      </w:r>
      <w:r>
        <w:t xml:space="preserve"> </w:t>
      </w:r>
      <w:r>
        <w:rPr>
          <w:bCs/>
        </w:rPr>
        <w:t>с даты заключения Контракта</w:t>
      </w:r>
      <w:r w:rsidRPr="005E682A">
        <w:rPr>
          <w:bCs/>
        </w:rPr>
        <w:t xml:space="preserve"> </w:t>
      </w:r>
      <w:r>
        <w:rPr>
          <w:bCs/>
        </w:rPr>
        <w:t xml:space="preserve">в </w:t>
      </w:r>
      <w:r w:rsidR="000C3691">
        <w:rPr>
          <w:bCs/>
        </w:rPr>
        <w:t>течении 15</w:t>
      </w:r>
      <w:r>
        <w:rPr>
          <w:bCs/>
        </w:rPr>
        <w:t xml:space="preserve"> дней</w:t>
      </w:r>
      <w:r w:rsidRPr="00270726">
        <w:rPr>
          <w:bCs/>
        </w:rPr>
        <w:t>.</w:t>
      </w:r>
    </w:p>
    <w:p w:rsidR="00A01E5C" w:rsidRPr="008B58BD" w:rsidRDefault="00A01E5C" w:rsidP="00A01E5C">
      <w:pPr>
        <w:pStyle w:val="afe"/>
        <w:numPr>
          <w:ilvl w:val="0"/>
          <w:numId w:val="31"/>
        </w:numPr>
        <w:tabs>
          <w:tab w:val="left" w:pos="-4111"/>
          <w:tab w:val="left" w:pos="1134"/>
        </w:tabs>
        <w:autoSpaceDE w:val="0"/>
        <w:autoSpaceDN w:val="0"/>
        <w:adjustRightInd w:val="0"/>
        <w:ind w:left="0" w:firstLine="709"/>
        <w:jc w:val="both"/>
        <w:rPr>
          <w:rFonts w:eastAsia="Calibri"/>
          <w:bCs/>
        </w:rPr>
      </w:pPr>
      <w:r w:rsidRPr="008B58BD">
        <w:rPr>
          <w:bCs/>
        </w:rPr>
        <w:t>Требования к функциональным, техническим и качественным характеристикам объекта закупки.</w:t>
      </w:r>
    </w:p>
    <w:p w:rsidR="00A01E5C" w:rsidRPr="008B58BD" w:rsidRDefault="00A01E5C" w:rsidP="00A01E5C">
      <w:pPr>
        <w:pStyle w:val="afe"/>
        <w:widowControl w:val="0"/>
        <w:numPr>
          <w:ilvl w:val="1"/>
          <w:numId w:val="31"/>
        </w:numPr>
        <w:tabs>
          <w:tab w:val="left" w:pos="1134"/>
        </w:tabs>
        <w:autoSpaceDE w:val="0"/>
        <w:autoSpaceDN w:val="0"/>
        <w:adjustRightInd w:val="0"/>
        <w:ind w:left="0" w:firstLine="709"/>
        <w:jc w:val="both"/>
        <w:rPr>
          <w:bCs/>
        </w:rPr>
      </w:pPr>
      <w:r>
        <w:t xml:space="preserve">При оказании услуг Исполнитель обязан соблюдать требования </w:t>
      </w:r>
      <w:r w:rsidRPr="0014035A">
        <w:t>действующих Федеральных авиационн</w:t>
      </w:r>
      <w:r>
        <w:t xml:space="preserve">ых правил, норм об охране труда, </w:t>
      </w:r>
      <w:r w:rsidRPr="00A537B4">
        <w:t xml:space="preserve">Наставления по технической эксплуатации и ремонту авиационной техники в гражданской авиации России (НТЭРАТ ГА-93) (Приказ Департамента воздушного </w:t>
      </w:r>
      <w:proofErr w:type="gramStart"/>
      <w:r w:rsidRPr="00A537B4">
        <w:t>транспорта  Минтранса</w:t>
      </w:r>
      <w:proofErr w:type="gramEnd"/>
      <w:r w:rsidRPr="00A537B4">
        <w:t xml:space="preserve"> РФ от 20.06.1994 №ДВ-58), </w:t>
      </w:r>
      <w:r w:rsidRPr="00A537B4">
        <w:rPr>
          <w:bCs/>
          <w:color w:val="000001"/>
        </w:rPr>
        <w:t>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r>
        <w:rPr>
          <w:bCs/>
          <w:color w:val="000001"/>
        </w:rPr>
        <w:t xml:space="preserve">, а также руководствоваться положениями </w:t>
      </w:r>
      <w:r w:rsidRPr="000459AC">
        <w:rPr>
          <w:rFonts w:eastAsia="Calibri"/>
        </w:rPr>
        <w:t>Приказ</w:t>
      </w:r>
      <w:r>
        <w:rPr>
          <w:rFonts w:eastAsia="Calibri"/>
        </w:rPr>
        <w:t>а</w:t>
      </w:r>
      <w:r w:rsidRPr="000459AC">
        <w:rPr>
          <w:rFonts w:eastAsia="Calibri"/>
        </w:rPr>
        <w:t xml:space="preserve"> Министерства транспорта от 18.10.2024 г. № 367 «Об утверждении 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w:t>
      </w:r>
      <w:r w:rsidRPr="00A537B4">
        <w:rPr>
          <w:iCs/>
        </w:rPr>
        <w:t>.</w:t>
      </w:r>
    </w:p>
    <w:p w:rsidR="00A01E5C" w:rsidRPr="008B58BD" w:rsidRDefault="00A01E5C" w:rsidP="00A01E5C">
      <w:pPr>
        <w:pStyle w:val="afe"/>
        <w:widowControl w:val="0"/>
        <w:numPr>
          <w:ilvl w:val="1"/>
          <w:numId w:val="31"/>
        </w:numPr>
        <w:tabs>
          <w:tab w:val="left" w:pos="1134"/>
        </w:tabs>
        <w:autoSpaceDE w:val="0"/>
        <w:autoSpaceDN w:val="0"/>
        <w:adjustRightInd w:val="0"/>
        <w:ind w:left="0" w:firstLine="709"/>
        <w:jc w:val="both"/>
        <w:rPr>
          <w:bCs/>
        </w:rPr>
      </w:pPr>
      <w:r>
        <w:rPr>
          <w:bCs/>
          <w:iCs/>
        </w:rPr>
        <w:t>Объем</w:t>
      </w:r>
      <w:r w:rsidRPr="008B58BD">
        <w:rPr>
          <w:bCs/>
          <w:iCs/>
        </w:rPr>
        <w:t xml:space="preserve"> оказываемых услуг установлен в Приложении №</w:t>
      </w:r>
      <w:r>
        <w:rPr>
          <w:bCs/>
          <w:iCs/>
        </w:rPr>
        <w:t>3</w:t>
      </w:r>
      <w:r w:rsidRPr="008B58BD">
        <w:rPr>
          <w:bCs/>
          <w:iCs/>
        </w:rPr>
        <w:t xml:space="preserve"> к </w:t>
      </w:r>
      <w:r>
        <w:rPr>
          <w:bCs/>
          <w:iCs/>
        </w:rPr>
        <w:t>Контракту</w:t>
      </w:r>
      <w:r w:rsidRPr="008B58BD">
        <w:rPr>
          <w:bCs/>
        </w:rPr>
        <w:t>.</w:t>
      </w:r>
    </w:p>
    <w:p w:rsidR="00A01E5C" w:rsidRPr="008B58BD" w:rsidRDefault="00A01E5C" w:rsidP="00A01E5C">
      <w:pPr>
        <w:pStyle w:val="afe"/>
        <w:widowControl w:val="0"/>
        <w:numPr>
          <w:ilvl w:val="0"/>
          <w:numId w:val="31"/>
        </w:numPr>
        <w:tabs>
          <w:tab w:val="left" w:pos="1134"/>
        </w:tabs>
        <w:autoSpaceDE w:val="0"/>
        <w:autoSpaceDN w:val="0"/>
        <w:adjustRightInd w:val="0"/>
        <w:ind w:left="0" w:firstLine="709"/>
        <w:jc w:val="both"/>
        <w:rPr>
          <w:bCs/>
        </w:rPr>
      </w:pPr>
      <w:r w:rsidRPr="008B58BD">
        <w:rPr>
          <w:bCs/>
        </w:rPr>
        <w:t>Требования к гарантии качества услуги, а также требования к гарантийному сроку и (или) объему предоставления гарантий их качества.</w:t>
      </w:r>
    </w:p>
    <w:p w:rsidR="00A01E5C" w:rsidRPr="008B58BD" w:rsidRDefault="00A01E5C" w:rsidP="00A01E5C">
      <w:pPr>
        <w:pStyle w:val="afe"/>
        <w:widowControl w:val="0"/>
        <w:numPr>
          <w:ilvl w:val="1"/>
          <w:numId w:val="31"/>
        </w:numPr>
        <w:tabs>
          <w:tab w:val="left" w:pos="1134"/>
        </w:tabs>
        <w:autoSpaceDE w:val="0"/>
        <w:autoSpaceDN w:val="0"/>
        <w:adjustRightInd w:val="0"/>
        <w:ind w:left="0" w:firstLine="709"/>
        <w:jc w:val="both"/>
      </w:pPr>
      <w:r>
        <w:t>Услуги оказываются</w:t>
      </w:r>
      <w:r w:rsidRPr="007005F0">
        <w:t xml:space="preserve"> в соответствии с действующей эксплуатационно- технической документацией, разработанной производителем ВС, и Программой </w:t>
      </w:r>
      <w:r>
        <w:t xml:space="preserve">технического обслуживания </w:t>
      </w:r>
      <w:r w:rsidRPr="007005F0">
        <w:rPr>
          <w:bCs/>
        </w:rPr>
        <w:t xml:space="preserve">воздушных </w:t>
      </w:r>
      <w:r w:rsidRPr="0014035A">
        <w:rPr>
          <w:bCs/>
        </w:rPr>
        <w:t xml:space="preserve">судов </w:t>
      </w:r>
      <w:r w:rsidRPr="0014035A">
        <w:rPr>
          <w:lang w:val="en-US"/>
        </w:rPr>
        <w:t>Diamond</w:t>
      </w:r>
      <w:r w:rsidRPr="0014035A">
        <w:t xml:space="preserve"> </w:t>
      </w:r>
      <w:r w:rsidRPr="0014035A">
        <w:rPr>
          <w:lang w:val="en-US"/>
        </w:rPr>
        <w:t>DA</w:t>
      </w:r>
      <w:r w:rsidRPr="0014035A">
        <w:t>40NG</w:t>
      </w:r>
      <w:r w:rsidRPr="009B1E37">
        <w:t xml:space="preserve"> </w:t>
      </w:r>
      <w:r w:rsidRPr="007005F0">
        <w:t xml:space="preserve">Заказчика. Перечень типовой эксплуатационной документации приведен в </w:t>
      </w:r>
      <w:r w:rsidRPr="008B58BD">
        <w:t>Приложении №</w:t>
      </w:r>
      <w:r>
        <w:t xml:space="preserve"> </w:t>
      </w:r>
      <w:r w:rsidRPr="008B58BD">
        <w:t>4. Качество оказываемых услуг должно соответствовать ст. 721 ГК РФ, ст. 783 ГК РФ.</w:t>
      </w:r>
    </w:p>
    <w:p w:rsidR="00A01E5C" w:rsidRPr="008B58BD" w:rsidRDefault="00A01E5C" w:rsidP="00A01E5C">
      <w:pPr>
        <w:pStyle w:val="afe"/>
        <w:widowControl w:val="0"/>
        <w:numPr>
          <w:ilvl w:val="1"/>
          <w:numId w:val="31"/>
        </w:numPr>
        <w:tabs>
          <w:tab w:val="left" w:pos="1134"/>
        </w:tabs>
        <w:autoSpaceDE w:val="0"/>
        <w:autoSpaceDN w:val="0"/>
        <w:adjustRightInd w:val="0"/>
        <w:ind w:left="0" w:firstLine="709"/>
        <w:jc w:val="both"/>
      </w:pPr>
      <w:r w:rsidRPr="00A537B4">
        <w:t xml:space="preserve">У Исполнителя на весь период исполнения Контракта должен быть технический персонал в количестве, позволяющем выполнять работы по техническому обслуживанию воздушных судов в установленных объемах и сроках и имеющий свидетельства специалиста с отметкой о допуске к эксплуатации ВС </w:t>
      </w:r>
      <w:r w:rsidRPr="0014035A">
        <w:rPr>
          <w:lang w:val="en-US"/>
        </w:rPr>
        <w:t>Diamond</w:t>
      </w:r>
      <w:r w:rsidRPr="0014035A">
        <w:t xml:space="preserve"> </w:t>
      </w:r>
      <w:r w:rsidRPr="0014035A">
        <w:rPr>
          <w:lang w:val="en-US"/>
        </w:rPr>
        <w:t>DA</w:t>
      </w:r>
      <w:r w:rsidRPr="0014035A">
        <w:t>40NG</w:t>
      </w:r>
      <w:r w:rsidRPr="009B1E37">
        <w:t xml:space="preserve"> </w:t>
      </w:r>
      <w:r w:rsidRPr="00A537B4">
        <w:t>по перечню видов работ</w:t>
      </w:r>
      <w:r>
        <w:t>, указанных в Приложении №3</w:t>
      </w:r>
      <w:r w:rsidRPr="007005F0">
        <w:t xml:space="preserve"> к </w:t>
      </w:r>
      <w:r>
        <w:t>Контракту</w:t>
      </w:r>
      <w:r w:rsidRPr="007005F0">
        <w:t xml:space="preserve">, </w:t>
      </w:r>
      <w:r w:rsidRPr="00A537B4">
        <w:t>выданные в установленном порядке соответствующими органами исполнительной власти в области</w:t>
      </w:r>
      <w:r>
        <w:t xml:space="preserve"> </w:t>
      </w:r>
      <w:r w:rsidRPr="00A537B4">
        <w:t>гражданской авиации.</w:t>
      </w:r>
    </w:p>
    <w:p w:rsidR="00A01E5C" w:rsidRPr="008B58BD" w:rsidRDefault="00A01E5C" w:rsidP="00A01E5C">
      <w:pPr>
        <w:pStyle w:val="afe"/>
        <w:widowControl w:val="0"/>
        <w:numPr>
          <w:ilvl w:val="1"/>
          <w:numId w:val="31"/>
        </w:numPr>
        <w:tabs>
          <w:tab w:val="left" w:pos="993"/>
          <w:tab w:val="left" w:pos="1134"/>
        </w:tabs>
        <w:autoSpaceDE w:val="0"/>
        <w:autoSpaceDN w:val="0"/>
        <w:adjustRightInd w:val="0"/>
        <w:ind w:left="0" w:firstLine="709"/>
        <w:jc w:val="both"/>
      </w:pPr>
      <w:r w:rsidRPr="008B58BD">
        <w:t>Исполнитель должен иметь на праве собственности, аренды или ином законном основании</w:t>
      </w:r>
      <w:r>
        <w:t xml:space="preserve"> </w:t>
      </w:r>
      <w:r w:rsidRPr="008B58BD">
        <w:t>по</w:t>
      </w:r>
      <w:r>
        <w:t xml:space="preserve"> </w:t>
      </w:r>
      <w:r w:rsidRPr="008B58BD">
        <w:t>месту выполнения работ/оказания услуг:</w:t>
      </w:r>
    </w:p>
    <w:p w:rsidR="00A01E5C" w:rsidRPr="008B58BD" w:rsidRDefault="00A01E5C" w:rsidP="00A01E5C">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производственные площади для размещения и хранения оборудования, инструмента и материалов</w:t>
      </w:r>
      <w:r w:rsidRPr="008B58BD">
        <w:rPr>
          <w:rFonts w:ascii="Times New Roman" w:hAnsi="Times New Roman"/>
          <w:spacing w:val="-1"/>
          <w:sz w:val="24"/>
          <w:szCs w:val="24"/>
        </w:rPr>
        <w:t>;</w:t>
      </w:r>
    </w:p>
    <w:p w:rsidR="00A01E5C" w:rsidRPr="008B58BD" w:rsidRDefault="00A01E5C" w:rsidP="00A01E5C">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помещения для обеспечения управления работами по техническому обслуживанию;</w:t>
      </w:r>
    </w:p>
    <w:p w:rsidR="00A01E5C" w:rsidRPr="008B58BD" w:rsidRDefault="00A01E5C" w:rsidP="00A01E5C">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lastRenderedPageBreak/>
        <w:t>площади для размещения воздушных судов, их компонентов, достаточной для исключения их повреждения во время выполнения работ;</w:t>
      </w:r>
    </w:p>
    <w:p w:rsidR="00A01E5C" w:rsidRPr="008B58BD" w:rsidRDefault="00A01E5C" w:rsidP="00A01E5C">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помещения и условия для технического обслуживания компонентов</w:t>
      </w:r>
      <w:r w:rsidRPr="008B58BD">
        <w:rPr>
          <w:rFonts w:ascii="Times New Roman" w:hAnsi="Times New Roman"/>
          <w:spacing w:val="-1"/>
          <w:sz w:val="24"/>
          <w:szCs w:val="24"/>
        </w:rPr>
        <w:t xml:space="preserve"> ВС;</w:t>
      </w:r>
    </w:p>
    <w:p w:rsidR="00A01E5C" w:rsidRPr="008B58BD" w:rsidRDefault="00A01E5C" w:rsidP="00A01E5C">
      <w:pPr>
        <w:pStyle w:val="aff0"/>
        <w:numPr>
          <w:ilvl w:val="0"/>
          <w:numId w:val="32"/>
        </w:numPr>
        <w:ind w:left="0" w:firstLine="927"/>
        <w:jc w:val="both"/>
        <w:rPr>
          <w:sz w:val="24"/>
          <w:szCs w:val="24"/>
        </w:rPr>
      </w:pPr>
      <w:r w:rsidRPr="008B58BD">
        <w:rPr>
          <w:rFonts w:ascii="Times New Roman" w:hAnsi="Times New Roman"/>
          <w:sz w:val="24"/>
          <w:szCs w:val="24"/>
        </w:rPr>
        <w:t>помещения и площади для хранения запасных компонентов и расходных материалов или компонентов, снятых с обслуживаемых воздушных судов, с обеспечением в них условий, необходимых для их хранения.</w:t>
      </w:r>
    </w:p>
    <w:p w:rsidR="00A01E5C" w:rsidRPr="00A537B4" w:rsidRDefault="00A01E5C" w:rsidP="00A01E5C">
      <w:pPr>
        <w:pStyle w:val="afe"/>
        <w:widowControl w:val="0"/>
        <w:numPr>
          <w:ilvl w:val="1"/>
          <w:numId w:val="31"/>
        </w:numPr>
        <w:tabs>
          <w:tab w:val="left" w:pos="993"/>
        </w:tabs>
        <w:autoSpaceDE w:val="0"/>
        <w:autoSpaceDN w:val="0"/>
        <w:adjustRightInd w:val="0"/>
        <w:ind w:left="0" w:firstLine="709"/>
        <w:jc w:val="both"/>
      </w:pPr>
      <w:r w:rsidRPr="00A537B4">
        <w:t xml:space="preserve">Исполнитель должен иметь действующую (утвержденную) документацию по техническому обслуживанию ВС </w:t>
      </w:r>
      <w:r w:rsidRPr="0014035A">
        <w:rPr>
          <w:lang w:val="en-US"/>
        </w:rPr>
        <w:t>Diamond</w:t>
      </w:r>
      <w:r w:rsidRPr="0014035A">
        <w:t xml:space="preserve"> </w:t>
      </w:r>
      <w:r w:rsidRPr="0014035A">
        <w:rPr>
          <w:lang w:val="en-US"/>
        </w:rPr>
        <w:t>DA</w:t>
      </w:r>
      <w:r w:rsidRPr="0014035A">
        <w:t>40NG</w:t>
      </w:r>
      <w:r w:rsidRPr="009B1E37">
        <w:t xml:space="preserve"> </w:t>
      </w:r>
      <w:r w:rsidRPr="00A537B4">
        <w:t>и действующие каналы получения дополнений и изменений к ней. Документация по техническому обслуживанию должна быть доступной для персонала Заказчика, участвующего в контроле работ по техническому обслуживанию ВС.</w:t>
      </w:r>
    </w:p>
    <w:p w:rsidR="00A01E5C" w:rsidRPr="008B58BD" w:rsidRDefault="00A01E5C" w:rsidP="00A01E5C">
      <w:pPr>
        <w:pStyle w:val="afe"/>
        <w:widowControl w:val="0"/>
        <w:numPr>
          <w:ilvl w:val="1"/>
          <w:numId w:val="31"/>
        </w:numPr>
        <w:tabs>
          <w:tab w:val="left" w:pos="993"/>
        </w:tabs>
        <w:autoSpaceDE w:val="0"/>
        <w:autoSpaceDN w:val="0"/>
        <w:adjustRightInd w:val="0"/>
        <w:ind w:left="0" w:firstLine="709"/>
        <w:jc w:val="both"/>
      </w:pPr>
      <w:r w:rsidRPr="008B58BD">
        <w:t>Исполнитель обеспечивает возможность контроля со стороны Заказчика качества технического обслуживания ВС во время непосредственного выполнения работ по ТО, а также наличия и оформления документации, установленной действующими Федеральными авиационными правилами.</w:t>
      </w:r>
    </w:p>
    <w:p w:rsidR="00812887" w:rsidRDefault="00812887" w:rsidP="00812887">
      <w:pPr>
        <w:tabs>
          <w:tab w:val="left" w:pos="2520"/>
        </w:tabs>
        <w:spacing w:line="20" w:lineRule="atLeast"/>
        <w:ind w:left="480" w:firstLine="87"/>
        <w:jc w:val="both"/>
      </w:pPr>
    </w:p>
    <w:p w:rsidR="00E70DE8" w:rsidRDefault="00E70DE8" w:rsidP="00812887">
      <w:pPr>
        <w:tabs>
          <w:tab w:val="left" w:pos="2520"/>
        </w:tabs>
        <w:spacing w:line="20" w:lineRule="atLeast"/>
        <w:ind w:left="480" w:firstLine="87"/>
        <w:jc w:val="both"/>
      </w:pPr>
    </w:p>
    <w:p w:rsidR="00E70DE8" w:rsidRPr="00E70DE8" w:rsidRDefault="00E70DE8" w:rsidP="00812887">
      <w:pPr>
        <w:tabs>
          <w:tab w:val="left" w:pos="2520"/>
        </w:tabs>
        <w:spacing w:line="20" w:lineRule="atLeast"/>
        <w:ind w:left="480" w:firstLine="87"/>
        <w:jc w:val="both"/>
      </w:pPr>
    </w:p>
    <w:tbl>
      <w:tblPr>
        <w:tblW w:w="9745" w:type="dxa"/>
        <w:tblInd w:w="2" w:type="dxa"/>
        <w:tblLayout w:type="fixed"/>
        <w:tblLook w:val="00A0" w:firstRow="1" w:lastRow="0" w:firstColumn="1" w:lastColumn="0" w:noHBand="0" w:noVBand="0"/>
      </w:tblPr>
      <w:tblGrid>
        <w:gridCol w:w="5146"/>
        <w:gridCol w:w="4599"/>
      </w:tblGrid>
      <w:tr w:rsidR="00AF3280" w:rsidRPr="00A24718" w:rsidTr="00557E9D">
        <w:tc>
          <w:tcPr>
            <w:tcW w:w="5146" w:type="dxa"/>
          </w:tcPr>
          <w:p w:rsidR="00AF3280" w:rsidRPr="00AF3280" w:rsidRDefault="00AF3280" w:rsidP="00AF3280">
            <w:pPr>
              <w:rPr>
                <w:sz w:val="6"/>
                <w:szCs w:val="6"/>
              </w:rPr>
            </w:pPr>
            <w:bookmarkStart w:id="0" w:name="_Hlk225508088"/>
          </w:p>
          <w:p w:rsidR="00AF3280" w:rsidRPr="00E70DE8" w:rsidRDefault="00AF3280" w:rsidP="00AF3280">
            <w:pPr>
              <w:rPr>
                <w:b/>
              </w:rPr>
            </w:pPr>
            <w:r w:rsidRPr="00E70DE8">
              <w:rPr>
                <w:b/>
              </w:rPr>
              <w:t>ЗАКАЗЧИК</w:t>
            </w:r>
            <w:r w:rsidR="008D6A8C">
              <w:rPr>
                <w:b/>
              </w:rPr>
              <w:t>:</w:t>
            </w:r>
          </w:p>
          <w:p w:rsidR="00AF3280" w:rsidRPr="00AF3280" w:rsidRDefault="00AF3280" w:rsidP="00AF3280">
            <w:pPr>
              <w:rPr>
                <w:color w:val="000000"/>
              </w:rPr>
            </w:pPr>
            <w:r w:rsidRPr="00AF3280">
              <w:rPr>
                <w:color w:val="000000"/>
              </w:rPr>
              <w:t xml:space="preserve">Руководитель Департамента </w:t>
            </w:r>
          </w:p>
          <w:p w:rsidR="00AF3280" w:rsidRPr="00AF3280" w:rsidRDefault="00AF3280" w:rsidP="00AF3280">
            <w:pPr>
              <w:jc w:val="both"/>
              <w:rPr>
                <w:lang w:eastAsia="en-US"/>
              </w:rPr>
            </w:pPr>
            <w:r w:rsidRPr="00AF3280">
              <w:rPr>
                <w:color w:val="000000"/>
              </w:rPr>
              <w:t>экономики и развития</w:t>
            </w:r>
          </w:p>
          <w:p w:rsidR="00AF3280" w:rsidRPr="00AF3280" w:rsidRDefault="00AF3280" w:rsidP="00AF3280">
            <w:pPr>
              <w:jc w:val="both"/>
              <w:rPr>
                <w:lang w:eastAsia="en-US"/>
              </w:rPr>
            </w:pPr>
          </w:p>
          <w:p w:rsidR="00AF3280" w:rsidRPr="00AF3280" w:rsidRDefault="00AF3280" w:rsidP="00AF3280">
            <w:r w:rsidRPr="00AF3280">
              <w:rPr>
                <w:color w:val="000000"/>
              </w:rPr>
              <w:t xml:space="preserve">_____________________ </w:t>
            </w:r>
            <w:r w:rsidRPr="00AF3280">
              <w:t>Э.А. Фомичева</w:t>
            </w:r>
          </w:p>
          <w:p w:rsidR="00AF3280" w:rsidRPr="00A24718" w:rsidRDefault="00AF3280" w:rsidP="00AF3280">
            <w:pPr>
              <w:suppressAutoHyphens/>
              <w:rPr>
                <w:b/>
                <w:bCs/>
              </w:rPr>
            </w:pPr>
            <w:r>
              <w:t>Э</w:t>
            </w:r>
            <w:r w:rsidRPr="00AF3280">
              <w:t>.</w:t>
            </w:r>
            <w:r>
              <w:t>П</w:t>
            </w:r>
            <w:r w:rsidRPr="00AF3280">
              <w:t>.</w:t>
            </w:r>
          </w:p>
        </w:tc>
        <w:tc>
          <w:tcPr>
            <w:tcW w:w="4599" w:type="dxa"/>
          </w:tcPr>
          <w:p w:rsidR="00AF3280" w:rsidRPr="00AF3280" w:rsidRDefault="00AF3280" w:rsidP="00AF3280">
            <w:pPr>
              <w:shd w:val="clear" w:color="auto" w:fill="FFFFFF"/>
              <w:ind w:right="-68"/>
              <w:rPr>
                <w:sz w:val="6"/>
                <w:szCs w:val="6"/>
              </w:rPr>
            </w:pPr>
          </w:p>
          <w:p w:rsidR="00AF3280" w:rsidRPr="00E70DE8" w:rsidRDefault="00AF3280" w:rsidP="00AF3280">
            <w:pPr>
              <w:shd w:val="clear" w:color="auto" w:fill="FFFFFF"/>
              <w:ind w:right="-68"/>
              <w:rPr>
                <w:b/>
              </w:rPr>
            </w:pPr>
            <w:r w:rsidRPr="00E70DE8">
              <w:rPr>
                <w:b/>
              </w:rPr>
              <w:t>ИСПОЛНИТЕЛЬ</w:t>
            </w:r>
            <w:r w:rsidR="008D6A8C">
              <w:rPr>
                <w:b/>
              </w:rPr>
              <w:t>:</w:t>
            </w:r>
          </w:p>
          <w:p w:rsidR="00AF3280" w:rsidRPr="00AF3280" w:rsidRDefault="00AF3280" w:rsidP="00AF3280">
            <w:pPr>
              <w:shd w:val="clear" w:color="auto" w:fill="FFFFFF"/>
              <w:ind w:right="-108"/>
            </w:pPr>
          </w:p>
          <w:p w:rsidR="00AF3280" w:rsidRPr="00AF3280" w:rsidRDefault="00AF3280" w:rsidP="00AF3280">
            <w:pPr>
              <w:shd w:val="clear" w:color="auto" w:fill="FFFFFF"/>
              <w:ind w:right="-108"/>
            </w:pPr>
          </w:p>
          <w:p w:rsidR="00AF3280" w:rsidRPr="00AF3280" w:rsidRDefault="00AF3280" w:rsidP="00AF3280">
            <w:pPr>
              <w:shd w:val="clear" w:color="auto" w:fill="FFFFFF"/>
              <w:ind w:right="-108"/>
            </w:pPr>
          </w:p>
          <w:p w:rsidR="00AF3280" w:rsidRPr="00AF3280" w:rsidRDefault="00AF3280" w:rsidP="00AF3280">
            <w:pPr>
              <w:shd w:val="clear" w:color="auto" w:fill="FFFFFF"/>
              <w:ind w:right="-68"/>
            </w:pPr>
            <w:r w:rsidRPr="00AF3280">
              <w:t xml:space="preserve">_________________________ </w:t>
            </w:r>
          </w:p>
          <w:p w:rsidR="00AF3280" w:rsidRPr="00A24718" w:rsidRDefault="00AF3280" w:rsidP="00AF3280">
            <w:pPr>
              <w:shd w:val="clear" w:color="auto" w:fill="FFFFFF"/>
              <w:ind w:right="-68"/>
              <w:rPr>
                <w:b/>
              </w:rPr>
            </w:pPr>
            <w:r>
              <w:t>Э</w:t>
            </w:r>
            <w:r w:rsidRPr="00AF3280">
              <w:t>.</w:t>
            </w:r>
            <w:r>
              <w:t>П</w:t>
            </w:r>
            <w:r w:rsidRPr="00AF3280">
              <w:t>.</w:t>
            </w:r>
          </w:p>
        </w:tc>
      </w:tr>
      <w:bookmarkEnd w:id="0"/>
    </w:tbl>
    <w:p w:rsidR="00812887" w:rsidRPr="00A24718" w:rsidRDefault="00812887" w:rsidP="00812887"/>
    <w:p w:rsidR="00B76025" w:rsidRPr="00B76025" w:rsidRDefault="00812887" w:rsidP="00B76025">
      <w:pPr>
        <w:ind w:left="5812"/>
        <w:jc w:val="right"/>
        <w:rPr>
          <w:bCs/>
        </w:rPr>
      </w:pPr>
      <w:r w:rsidRPr="00A24718">
        <w:br w:type="page"/>
      </w:r>
      <w:r w:rsidR="00B76025" w:rsidRPr="00B76025">
        <w:rPr>
          <w:bCs/>
        </w:rPr>
        <w:lastRenderedPageBreak/>
        <w:t xml:space="preserve">Приложение № </w:t>
      </w:r>
      <w:r w:rsidR="008742BE">
        <w:rPr>
          <w:bCs/>
        </w:rPr>
        <w:t>3</w:t>
      </w:r>
    </w:p>
    <w:p w:rsidR="00B76025" w:rsidRPr="00B76025" w:rsidRDefault="00B76025" w:rsidP="00B76025">
      <w:pPr>
        <w:jc w:val="right"/>
      </w:pPr>
      <w:r w:rsidRPr="00B76025">
        <w:t>к Контракту № __</w:t>
      </w:r>
    </w:p>
    <w:p w:rsidR="00812887" w:rsidRPr="00A24718" w:rsidRDefault="00812887" w:rsidP="00812887">
      <w:pPr>
        <w:suppressAutoHyphens/>
        <w:ind w:left="6096"/>
      </w:pPr>
    </w:p>
    <w:p w:rsidR="00812887" w:rsidRPr="00A24718" w:rsidRDefault="00812887" w:rsidP="00812887">
      <w:pPr>
        <w:suppressAutoHyphens/>
      </w:pPr>
    </w:p>
    <w:p w:rsidR="00B05DAA" w:rsidRPr="00B05DAA" w:rsidRDefault="00B05DAA" w:rsidP="00B05DAA"/>
    <w:tbl>
      <w:tblPr>
        <w:tblpPr w:leftFromText="180" w:rightFromText="180" w:vertAnchor="text" w:horzAnchor="margin" w:tblpY="35"/>
        <w:tblW w:w="14238" w:type="dxa"/>
        <w:tblLayout w:type="fixed"/>
        <w:tblLook w:val="00A0" w:firstRow="1" w:lastRow="0" w:firstColumn="1" w:lastColumn="0" w:noHBand="0" w:noVBand="0"/>
      </w:tblPr>
      <w:tblGrid>
        <w:gridCol w:w="9639"/>
        <w:gridCol w:w="4599"/>
      </w:tblGrid>
      <w:tr w:rsidR="00B05DAA" w:rsidRPr="000C3691" w:rsidTr="00C75B52">
        <w:tc>
          <w:tcPr>
            <w:tcW w:w="9639" w:type="dxa"/>
          </w:tcPr>
          <w:p w:rsidR="00F6789D" w:rsidRDefault="00F6789D" w:rsidP="00F6789D">
            <w:pPr>
              <w:suppressAutoHyphens/>
              <w:jc w:val="center"/>
              <w:rPr>
                <w:b/>
                <w:bCs/>
              </w:rPr>
            </w:pPr>
            <w:r>
              <w:rPr>
                <w:b/>
                <w:bCs/>
              </w:rPr>
              <w:t>О</w:t>
            </w:r>
            <w:r w:rsidRPr="00A24718">
              <w:rPr>
                <w:b/>
                <w:bCs/>
              </w:rPr>
              <w:t xml:space="preserve">бъем </w:t>
            </w:r>
            <w:r>
              <w:rPr>
                <w:b/>
                <w:bCs/>
              </w:rPr>
              <w:t xml:space="preserve">услуг </w:t>
            </w:r>
            <w:r w:rsidRPr="00A24718">
              <w:rPr>
                <w:b/>
                <w:bCs/>
              </w:rPr>
              <w:t>по</w:t>
            </w:r>
            <w:r>
              <w:rPr>
                <w:b/>
                <w:bCs/>
              </w:rPr>
              <w:t xml:space="preserve"> периодическому</w:t>
            </w:r>
            <w:r w:rsidRPr="00A24718">
              <w:rPr>
                <w:b/>
                <w:bCs/>
              </w:rPr>
              <w:t xml:space="preserve"> техническому обслуживанию </w:t>
            </w:r>
          </w:p>
          <w:p w:rsidR="00F6789D" w:rsidRPr="00C2226B" w:rsidRDefault="00F6789D" w:rsidP="00F6789D">
            <w:pPr>
              <w:suppressAutoHyphens/>
              <w:jc w:val="center"/>
              <w:rPr>
                <w:b/>
                <w:bCs/>
                <w:lang w:val="en-US"/>
              </w:rPr>
            </w:pPr>
            <w:r w:rsidRPr="00A24718">
              <w:rPr>
                <w:b/>
                <w:bCs/>
              </w:rPr>
              <w:t>ВС</w:t>
            </w:r>
            <w:r w:rsidRPr="00C2226B">
              <w:rPr>
                <w:b/>
                <w:bCs/>
                <w:lang w:val="en-US"/>
              </w:rPr>
              <w:t xml:space="preserve"> </w:t>
            </w:r>
            <w:r w:rsidRPr="00772C65">
              <w:rPr>
                <w:b/>
                <w:lang w:val="en-US"/>
              </w:rPr>
              <w:t>Diamond</w:t>
            </w:r>
            <w:r w:rsidRPr="00C2226B">
              <w:rPr>
                <w:b/>
                <w:lang w:val="en-US"/>
              </w:rPr>
              <w:t xml:space="preserve"> </w:t>
            </w:r>
            <w:r w:rsidRPr="00772C65">
              <w:rPr>
                <w:b/>
                <w:lang w:val="en-US"/>
              </w:rPr>
              <w:t>DA</w:t>
            </w:r>
            <w:r w:rsidRPr="00C2226B">
              <w:rPr>
                <w:b/>
                <w:lang w:val="en-US"/>
              </w:rPr>
              <w:t xml:space="preserve"> 40NG RA-</w:t>
            </w:r>
            <w:r w:rsidR="000C3691">
              <w:rPr>
                <w:b/>
                <w:lang w:val="en-US"/>
              </w:rPr>
              <w:t>02666</w:t>
            </w:r>
          </w:p>
          <w:p w:rsidR="00B05DAA" w:rsidRDefault="00B05DAA" w:rsidP="00C75B52">
            <w:pPr>
              <w:suppressAutoHyphens/>
              <w:jc w:val="center"/>
              <w:rPr>
                <w:b/>
                <w:lang w:val="en-US"/>
              </w:rPr>
            </w:pPr>
          </w:p>
          <w:p w:rsidR="00C75B52" w:rsidRDefault="00C75B52" w:rsidP="00C75B52">
            <w:pPr>
              <w:suppressAutoHyphens/>
              <w:jc w:val="center"/>
              <w:rPr>
                <w:b/>
                <w:lang w:val="en-US"/>
              </w:rPr>
            </w:pP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8"/>
              <w:gridCol w:w="1134"/>
              <w:gridCol w:w="1134"/>
            </w:tblGrid>
            <w:tr w:rsidR="000C3691" w:rsidRPr="00E905A2" w:rsidTr="004A7A87">
              <w:trPr>
                <w:trHeight w:val="210"/>
              </w:trPr>
              <w:tc>
                <w:tcPr>
                  <w:tcW w:w="7098" w:type="dxa"/>
                  <w:shd w:val="clear" w:color="auto" w:fill="auto"/>
                  <w:vAlign w:val="center"/>
                </w:tcPr>
                <w:p w:rsidR="000C3691" w:rsidRPr="00E905A2" w:rsidRDefault="000C3691" w:rsidP="000C3691">
                  <w:pPr>
                    <w:framePr w:hSpace="180" w:wrap="around" w:vAnchor="text" w:hAnchor="margin" w:y="35"/>
                    <w:ind w:left="-108" w:right="-108"/>
                    <w:jc w:val="center"/>
                    <w:rPr>
                      <w:b/>
                      <w:sz w:val="20"/>
                      <w:szCs w:val="20"/>
                    </w:rPr>
                  </w:pPr>
                  <w:r w:rsidRPr="00E905A2">
                    <w:rPr>
                      <w:b/>
                      <w:sz w:val="20"/>
                      <w:szCs w:val="20"/>
                    </w:rPr>
                    <w:t xml:space="preserve">Вид </w:t>
                  </w:r>
                  <w:r>
                    <w:rPr>
                      <w:b/>
                      <w:sz w:val="20"/>
                      <w:szCs w:val="20"/>
                    </w:rPr>
                    <w:t>услуг</w:t>
                  </w:r>
                </w:p>
              </w:tc>
              <w:tc>
                <w:tcPr>
                  <w:tcW w:w="1134" w:type="dxa"/>
                  <w:vAlign w:val="center"/>
                </w:tcPr>
                <w:p w:rsidR="000C3691" w:rsidRPr="00E905A2" w:rsidRDefault="000C3691" w:rsidP="000C3691">
                  <w:pPr>
                    <w:framePr w:hSpace="180" w:wrap="around" w:vAnchor="text" w:hAnchor="margin" w:y="35"/>
                    <w:jc w:val="center"/>
                    <w:rPr>
                      <w:b/>
                      <w:sz w:val="20"/>
                      <w:szCs w:val="20"/>
                    </w:rPr>
                  </w:pPr>
                  <w:r>
                    <w:rPr>
                      <w:b/>
                      <w:sz w:val="20"/>
                      <w:szCs w:val="20"/>
                    </w:rPr>
                    <w:t>Ед. изм.</w:t>
                  </w:r>
                </w:p>
              </w:tc>
              <w:tc>
                <w:tcPr>
                  <w:tcW w:w="1134" w:type="dxa"/>
                  <w:shd w:val="clear" w:color="auto" w:fill="auto"/>
                  <w:vAlign w:val="center"/>
                </w:tcPr>
                <w:p w:rsidR="000C3691" w:rsidRPr="00E905A2" w:rsidRDefault="000C3691" w:rsidP="000C3691">
                  <w:pPr>
                    <w:framePr w:hSpace="180" w:wrap="around" w:vAnchor="text" w:hAnchor="margin" w:y="35"/>
                    <w:jc w:val="center"/>
                    <w:rPr>
                      <w:b/>
                      <w:sz w:val="20"/>
                      <w:szCs w:val="20"/>
                    </w:rPr>
                  </w:pPr>
                  <w:r w:rsidRPr="00E905A2">
                    <w:rPr>
                      <w:b/>
                      <w:sz w:val="20"/>
                      <w:szCs w:val="20"/>
                    </w:rPr>
                    <w:t>Кол</w:t>
                  </w:r>
                  <w:r>
                    <w:rPr>
                      <w:b/>
                      <w:sz w:val="20"/>
                      <w:szCs w:val="20"/>
                    </w:rPr>
                    <w:t>ичест</w:t>
                  </w:r>
                  <w:r w:rsidRPr="00E905A2">
                    <w:rPr>
                      <w:b/>
                      <w:sz w:val="20"/>
                      <w:szCs w:val="20"/>
                    </w:rPr>
                    <w:t xml:space="preserve">во </w:t>
                  </w:r>
                </w:p>
              </w:tc>
            </w:tr>
            <w:tr w:rsidR="000C3691" w:rsidRPr="00E905A2" w:rsidTr="004A7A87">
              <w:trPr>
                <w:trHeight w:val="240"/>
              </w:trPr>
              <w:tc>
                <w:tcPr>
                  <w:tcW w:w="7098" w:type="dxa"/>
                  <w:shd w:val="clear" w:color="auto" w:fill="auto"/>
                  <w:vAlign w:val="center"/>
                </w:tcPr>
                <w:p w:rsidR="000C3691" w:rsidRPr="003F52FB" w:rsidRDefault="000C3691" w:rsidP="000C3691">
                  <w:pPr>
                    <w:framePr w:hSpace="180" w:wrap="around" w:vAnchor="text" w:hAnchor="margin" w:y="35"/>
                    <w:rPr>
                      <w:color w:val="000000"/>
                    </w:rPr>
                  </w:pPr>
                  <w:r w:rsidRPr="003F52FB">
                    <w:rPr>
                      <w:color w:val="000000"/>
                    </w:rPr>
                    <w:t xml:space="preserve">Периодическое ТО  планера через </w:t>
                  </w:r>
                  <w:r>
                    <w:rPr>
                      <w:color w:val="000000"/>
                    </w:rPr>
                    <w:t>2</w:t>
                  </w:r>
                  <w:r w:rsidRPr="003F52FB">
                    <w:rPr>
                      <w:color w:val="000000"/>
                    </w:rPr>
                    <w:t>00  час наработки</w:t>
                  </w:r>
                </w:p>
              </w:tc>
              <w:tc>
                <w:tcPr>
                  <w:tcW w:w="1134" w:type="dxa"/>
                  <w:vAlign w:val="center"/>
                </w:tcPr>
                <w:p w:rsidR="000C3691" w:rsidRPr="003F52FB" w:rsidRDefault="000C3691" w:rsidP="000C3691">
                  <w:pPr>
                    <w:framePr w:hSpace="180" w:wrap="around" w:vAnchor="text" w:hAnchor="margin" w:y="35"/>
                    <w:jc w:val="center"/>
                    <w:rPr>
                      <w:color w:val="000000"/>
                    </w:rPr>
                  </w:pPr>
                  <w:r w:rsidRPr="003F52FB">
                    <w:rPr>
                      <w:color w:val="000000"/>
                    </w:rPr>
                    <w:t>шт.</w:t>
                  </w:r>
                </w:p>
              </w:tc>
              <w:tc>
                <w:tcPr>
                  <w:tcW w:w="1134" w:type="dxa"/>
                  <w:shd w:val="clear" w:color="auto" w:fill="auto"/>
                  <w:vAlign w:val="center"/>
                </w:tcPr>
                <w:p w:rsidR="000C3691" w:rsidRPr="003F52FB" w:rsidRDefault="000C3691" w:rsidP="000C3691">
                  <w:pPr>
                    <w:framePr w:hSpace="180" w:wrap="around" w:vAnchor="text" w:hAnchor="margin" w:y="35"/>
                    <w:jc w:val="center"/>
                    <w:rPr>
                      <w:color w:val="000000"/>
                    </w:rPr>
                  </w:pPr>
                  <w:r w:rsidRPr="003F52FB">
                    <w:rPr>
                      <w:color w:val="000000"/>
                    </w:rPr>
                    <w:t>1</w:t>
                  </w:r>
                </w:p>
              </w:tc>
            </w:tr>
            <w:tr w:rsidR="000C3691" w:rsidRPr="00E905A2" w:rsidTr="004A7A87">
              <w:trPr>
                <w:trHeight w:val="240"/>
              </w:trPr>
              <w:tc>
                <w:tcPr>
                  <w:tcW w:w="7098" w:type="dxa"/>
                  <w:shd w:val="clear" w:color="auto" w:fill="auto"/>
                  <w:vAlign w:val="center"/>
                </w:tcPr>
                <w:p w:rsidR="000C3691" w:rsidRPr="003F52FB" w:rsidRDefault="000C3691" w:rsidP="000C3691">
                  <w:pPr>
                    <w:framePr w:hSpace="180" w:wrap="around" w:vAnchor="text" w:hAnchor="margin" w:y="35"/>
                    <w:rPr>
                      <w:color w:val="000000"/>
                    </w:rPr>
                  </w:pPr>
                  <w:r w:rsidRPr="003F52FB">
                    <w:rPr>
                      <w:color w:val="000000"/>
                    </w:rPr>
                    <w:t>Периодическое ТО двигателя через 100 час наработки</w:t>
                  </w:r>
                </w:p>
              </w:tc>
              <w:tc>
                <w:tcPr>
                  <w:tcW w:w="1134" w:type="dxa"/>
                  <w:vAlign w:val="center"/>
                </w:tcPr>
                <w:p w:rsidR="000C3691" w:rsidRPr="003F52FB" w:rsidRDefault="000C3691" w:rsidP="000C3691">
                  <w:pPr>
                    <w:framePr w:hSpace="180" w:wrap="around" w:vAnchor="text" w:hAnchor="margin" w:y="35"/>
                    <w:jc w:val="center"/>
                    <w:rPr>
                      <w:color w:val="000000"/>
                    </w:rPr>
                  </w:pPr>
                  <w:r w:rsidRPr="003F52FB">
                    <w:rPr>
                      <w:color w:val="000000"/>
                    </w:rPr>
                    <w:t>шт.</w:t>
                  </w:r>
                </w:p>
              </w:tc>
              <w:tc>
                <w:tcPr>
                  <w:tcW w:w="1134" w:type="dxa"/>
                  <w:shd w:val="clear" w:color="auto" w:fill="auto"/>
                  <w:vAlign w:val="center"/>
                </w:tcPr>
                <w:p w:rsidR="000C3691" w:rsidRPr="003F52FB" w:rsidRDefault="000C3691" w:rsidP="000C3691">
                  <w:pPr>
                    <w:framePr w:hSpace="180" w:wrap="around" w:vAnchor="text" w:hAnchor="margin" w:y="35"/>
                    <w:jc w:val="center"/>
                    <w:rPr>
                      <w:color w:val="000000"/>
                    </w:rPr>
                  </w:pPr>
                  <w:r w:rsidRPr="003F52FB">
                    <w:rPr>
                      <w:color w:val="000000"/>
                    </w:rPr>
                    <w:t>1</w:t>
                  </w:r>
                </w:p>
              </w:tc>
            </w:tr>
            <w:tr w:rsidR="000C3691" w:rsidRPr="00E905A2" w:rsidTr="004A7A87">
              <w:trPr>
                <w:trHeight w:val="240"/>
              </w:trPr>
              <w:tc>
                <w:tcPr>
                  <w:tcW w:w="7098" w:type="dxa"/>
                  <w:shd w:val="clear" w:color="auto" w:fill="auto"/>
                  <w:vAlign w:val="center"/>
                </w:tcPr>
                <w:p w:rsidR="000C3691" w:rsidRPr="003F52FB" w:rsidRDefault="000C3691" w:rsidP="000C3691">
                  <w:pPr>
                    <w:framePr w:hSpace="180" w:wrap="around" w:vAnchor="text" w:hAnchor="margin" w:y="35"/>
                    <w:rPr>
                      <w:color w:val="000000"/>
                    </w:rPr>
                  </w:pPr>
                  <w:r>
                    <w:rPr>
                      <w:color w:val="000000"/>
                    </w:rPr>
                    <w:t>Дополнительные работы</w:t>
                  </w:r>
                </w:p>
              </w:tc>
              <w:tc>
                <w:tcPr>
                  <w:tcW w:w="1134" w:type="dxa"/>
                  <w:vAlign w:val="center"/>
                </w:tcPr>
                <w:p w:rsidR="000C3691" w:rsidRPr="003F52FB" w:rsidRDefault="000C3691" w:rsidP="000C3691">
                  <w:pPr>
                    <w:framePr w:hSpace="180" w:wrap="around" w:vAnchor="text" w:hAnchor="margin" w:y="35"/>
                    <w:jc w:val="center"/>
                    <w:rPr>
                      <w:color w:val="000000"/>
                    </w:rPr>
                  </w:pPr>
                  <w:r w:rsidRPr="003F52FB">
                    <w:rPr>
                      <w:color w:val="000000"/>
                    </w:rPr>
                    <w:t>час</w:t>
                  </w:r>
                </w:p>
              </w:tc>
              <w:tc>
                <w:tcPr>
                  <w:tcW w:w="1134" w:type="dxa"/>
                  <w:shd w:val="clear" w:color="auto" w:fill="auto"/>
                  <w:vAlign w:val="center"/>
                </w:tcPr>
                <w:p w:rsidR="000C3691" w:rsidRPr="003F52FB" w:rsidRDefault="000C3691" w:rsidP="000C3691">
                  <w:pPr>
                    <w:framePr w:hSpace="180" w:wrap="around" w:vAnchor="text" w:hAnchor="margin" w:y="35"/>
                    <w:jc w:val="center"/>
                    <w:rPr>
                      <w:color w:val="000000"/>
                    </w:rPr>
                  </w:pPr>
                  <w:r>
                    <w:rPr>
                      <w:color w:val="000000"/>
                    </w:rPr>
                    <w:t>20</w:t>
                  </w:r>
                </w:p>
              </w:tc>
            </w:tr>
          </w:tbl>
          <w:p w:rsidR="00C75B52" w:rsidRPr="001A2A88" w:rsidRDefault="00C75B52" w:rsidP="00C75B52">
            <w:pPr>
              <w:suppressAutoHyphens/>
              <w:jc w:val="center"/>
              <w:rPr>
                <w:b/>
                <w:bCs/>
              </w:rPr>
            </w:pPr>
          </w:p>
          <w:p w:rsidR="00C75B52" w:rsidRPr="001A2A88" w:rsidRDefault="00C75B52" w:rsidP="00C75B52">
            <w:pPr>
              <w:suppressAutoHyphens/>
              <w:jc w:val="center"/>
              <w:rPr>
                <w:b/>
                <w:bCs/>
              </w:rPr>
            </w:pPr>
          </w:p>
          <w:p w:rsidR="00F6789D" w:rsidRPr="00406563" w:rsidRDefault="00F6789D" w:rsidP="00F6789D">
            <w:pPr>
              <w:pStyle w:val="afe"/>
              <w:widowControl w:val="0"/>
              <w:tabs>
                <w:tab w:val="left" w:pos="284"/>
              </w:tabs>
              <w:snapToGrid w:val="0"/>
              <w:ind w:left="285"/>
              <w:contextualSpacing w:val="0"/>
              <w:jc w:val="both"/>
            </w:pPr>
            <w:r w:rsidRPr="00406563">
              <w:t>Дополнительные работы включают в себя:</w:t>
            </w:r>
          </w:p>
          <w:p w:rsidR="00F6789D" w:rsidRPr="00406563" w:rsidRDefault="00F6789D" w:rsidP="00F6789D">
            <w:pPr>
              <w:widowControl w:val="0"/>
              <w:numPr>
                <w:ilvl w:val="0"/>
                <w:numId w:val="35"/>
              </w:numPr>
              <w:tabs>
                <w:tab w:val="clear" w:pos="841"/>
                <w:tab w:val="left" w:pos="-2977"/>
                <w:tab w:val="left" w:pos="284"/>
              </w:tabs>
              <w:snapToGrid w:val="0"/>
              <w:ind w:left="0" w:firstLine="284"/>
              <w:jc w:val="both"/>
            </w:pPr>
            <w:r w:rsidRPr="00406563">
              <w:t>устранение отказов и неисправностей, выявленных в процессе ТО, или по замечаниям экипажа;</w:t>
            </w:r>
          </w:p>
          <w:p w:rsidR="00F6789D" w:rsidRPr="00406563" w:rsidRDefault="00F6789D" w:rsidP="00F6789D">
            <w:pPr>
              <w:widowControl w:val="0"/>
              <w:numPr>
                <w:ilvl w:val="0"/>
                <w:numId w:val="35"/>
              </w:numPr>
              <w:tabs>
                <w:tab w:val="clear" w:pos="841"/>
                <w:tab w:val="left" w:pos="-2977"/>
                <w:tab w:val="left" w:pos="284"/>
              </w:tabs>
              <w:snapToGrid w:val="0"/>
              <w:ind w:left="0" w:firstLine="284"/>
              <w:jc w:val="both"/>
            </w:pPr>
            <w:r w:rsidRPr="00406563">
              <w:t>выполнение сервисных писем производителей ВС, комплектующих агрегатов и узлов;</w:t>
            </w:r>
          </w:p>
          <w:p w:rsidR="00F6789D" w:rsidRDefault="00F6789D" w:rsidP="00F6789D">
            <w:pPr>
              <w:widowControl w:val="0"/>
              <w:numPr>
                <w:ilvl w:val="0"/>
                <w:numId w:val="35"/>
              </w:numPr>
              <w:tabs>
                <w:tab w:val="clear" w:pos="841"/>
                <w:tab w:val="left" w:pos="-2977"/>
                <w:tab w:val="left" w:pos="284"/>
              </w:tabs>
              <w:snapToGrid w:val="0"/>
              <w:ind w:left="0" w:firstLine="284"/>
              <w:jc w:val="both"/>
            </w:pPr>
            <w:r w:rsidRPr="00406563">
              <w:t xml:space="preserve">дополнительные операции технического обслуживания в соответствии с Руководством по техническому обслуживанию ВС, комплектующих, агрегатов и узлов, не вошедшие в объем установленных форм </w:t>
            </w:r>
            <w:r w:rsidRPr="00043FE4">
              <w:t>оперативн</w:t>
            </w:r>
            <w:r>
              <w:t>ых</w:t>
            </w:r>
            <w:r w:rsidRPr="00406563">
              <w:t xml:space="preserve"> работ</w:t>
            </w:r>
            <w:r>
              <w:t xml:space="preserve"> обслуживания</w:t>
            </w:r>
            <w:r w:rsidRPr="00406563">
              <w:t>;</w:t>
            </w:r>
          </w:p>
          <w:p w:rsidR="00F6789D" w:rsidRDefault="00F6789D" w:rsidP="00F6789D">
            <w:pPr>
              <w:widowControl w:val="0"/>
              <w:numPr>
                <w:ilvl w:val="0"/>
                <w:numId w:val="35"/>
              </w:numPr>
              <w:tabs>
                <w:tab w:val="clear" w:pos="841"/>
                <w:tab w:val="left" w:pos="-2977"/>
                <w:tab w:val="left" w:pos="284"/>
              </w:tabs>
              <w:snapToGrid w:val="0"/>
              <w:ind w:left="0" w:firstLine="284"/>
              <w:jc w:val="both"/>
            </w:pPr>
            <w:r w:rsidRPr="00406563">
              <w:t>специальное техническое обслуживание ВС, комплектующих, агрегатов и оборудования.</w:t>
            </w:r>
          </w:p>
          <w:p w:rsidR="00C75B52" w:rsidRPr="00C75B52" w:rsidRDefault="00C75B52" w:rsidP="00C75B52">
            <w:pPr>
              <w:suppressAutoHyphens/>
              <w:jc w:val="center"/>
              <w:rPr>
                <w:b/>
                <w:bCs/>
              </w:rPr>
            </w:pPr>
          </w:p>
        </w:tc>
        <w:tc>
          <w:tcPr>
            <w:tcW w:w="4599" w:type="dxa"/>
          </w:tcPr>
          <w:p w:rsidR="00C75B52" w:rsidRDefault="00C75B52" w:rsidP="00C75B52">
            <w:pPr>
              <w:suppressAutoHyphens/>
              <w:jc w:val="center"/>
              <w:rPr>
                <w:b/>
                <w:bCs/>
              </w:rPr>
            </w:pPr>
            <w:r>
              <w:rPr>
                <w:b/>
                <w:bCs/>
              </w:rPr>
              <w:t>О</w:t>
            </w:r>
            <w:r w:rsidRPr="00A24718">
              <w:rPr>
                <w:b/>
                <w:bCs/>
              </w:rPr>
              <w:t xml:space="preserve">бъем </w:t>
            </w:r>
            <w:r>
              <w:rPr>
                <w:b/>
                <w:bCs/>
              </w:rPr>
              <w:t xml:space="preserve">услуг </w:t>
            </w:r>
            <w:r w:rsidRPr="00A24718">
              <w:rPr>
                <w:b/>
                <w:bCs/>
              </w:rPr>
              <w:t>по</w:t>
            </w:r>
            <w:r>
              <w:rPr>
                <w:b/>
                <w:bCs/>
              </w:rPr>
              <w:t xml:space="preserve"> периодическому</w:t>
            </w:r>
            <w:r w:rsidRPr="00A24718">
              <w:rPr>
                <w:b/>
                <w:bCs/>
              </w:rPr>
              <w:t xml:space="preserve"> техническому обслуживанию </w:t>
            </w:r>
          </w:p>
          <w:p w:rsidR="00B05DAA" w:rsidRPr="00C75B52" w:rsidRDefault="00C75B52" w:rsidP="00C75B52">
            <w:pPr>
              <w:shd w:val="clear" w:color="auto" w:fill="FFFFFF"/>
              <w:ind w:left="3634" w:right="-68" w:hanging="3634"/>
              <w:jc w:val="center"/>
              <w:rPr>
                <w:b/>
                <w:lang w:val="en-US"/>
              </w:rPr>
            </w:pPr>
            <w:r w:rsidRPr="00A24718">
              <w:rPr>
                <w:b/>
                <w:bCs/>
              </w:rPr>
              <w:t>ВС</w:t>
            </w:r>
            <w:r w:rsidRPr="00C2226B">
              <w:rPr>
                <w:b/>
                <w:bCs/>
                <w:lang w:val="en-US"/>
              </w:rPr>
              <w:t xml:space="preserve"> </w:t>
            </w:r>
            <w:r w:rsidRPr="00772C65">
              <w:rPr>
                <w:b/>
                <w:lang w:val="en-US"/>
              </w:rPr>
              <w:t>Diamond</w:t>
            </w:r>
            <w:r w:rsidRPr="00C2226B">
              <w:rPr>
                <w:b/>
                <w:lang w:val="en-US"/>
              </w:rPr>
              <w:t xml:space="preserve"> </w:t>
            </w:r>
            <w:r w:rsidRPr="00772C65">
              <w:rPr>
                <w:b/>
                <w:lang w:val="en-US"/>
              </w:rPr>
              <w:t>DA</w:t>
            </w:r>
            <w:r w:rsidRPr="00C2226B">
              <w:rPr>
                <w:b/>
                <w:lang w:val="en-US"/>
              </w:rPr>
              <w:t xml:space="preserve"> 40NG RA-</w:t>
            </w:r>
            <w:r>
              <w:rPr>
                <w:b/>
                <w:lang w:val="en-US"/>
              </w:rPr>
              <w:t>02661</w:t>
            </w:r>
          </w:p>
        </w:tc>
      </w:tr>
    </w:tbl>
    <w:p w:rsidR="00B05DAA" w:rsidRPr="00C75B52" w:rsidRDefault="00B05DAA" w:rsidP="00B05DAA">
      <w:pPr>
        <w:rPr>
          <w:lang w:val="en-US"/>
        </w:rPr>
      </w:pPr>
    </w:p>
    <w:p w:rsidR="00B05DAA" w:rsidRPr="00C75B52" w:rsidRDefault="00B05DAA" w:rsidP="00B05DAA">
      <w:pPr>
        <w:rPr>
          <w:lang w:val="en-US"/>
        </w:rPr>
      </w:pPr>
    </w:p>
    <w:p w:rsidR="00B05DAA" w:rsidRPr="00C75B52" w:rsidRDefault="00B05DAA" w:rsidP="00B05DAA">
      <w:pPr>
        <w:rPr>
          <w:lang w:val="en-US"/>
        </w:rPr>
      </w:pPr>
    </w:p>
    <w:p w:rsidR="00B05DAA" w:rsidRPr="00C75B52" w:rsidRDefault="00B05DAA" w:rsidP="00B05DAA">
      <w:pPr>
        <w:rPr>
          <w:lang w:val="en-US"/>
        </w:rPr>
      </w:pPr>
    </w:p>
    <w:tbl>
      <w:tblPr>
        <w:tblW w:w="9745" w:type="dxa"/>
        <w:tblInd w:w="2" w:type="dxa"/>
        <w:tblLayout w:type="fixed"/>
        <w:tblLook w:val="00A0" w:firstRow="1" w:lastRow="0" w:firstColumn="1" w:lastColumn="0" w:noHBand="0" w:noVBand="0"/>
      </w:tblPr>
      <w:tblGrid>
        <w:gridCol w:w="5146"/>
        <w:gridCol w:w="4599"/>
      </w:tblGrid>
      <w:tr w:rsidR="00C75B52" w:rsidRPr="00A24718" w:rsidTr="005515C2">
        <w:tc>
          <w:tcPr>
            <w:tcW w:w="5146" w:type="dxa"/>
          </w:tcPr>
          <w:p w:rsidR="00C75B52" w:rsidRPr="001A2A88" w:rsidRDefault="00C75B52" w:rsidP="005515C2">
            <w:pPr>
              <w:rPr>
                <w:sz w:val="6"/>
                <w:szCs w:val="6"/>
                <w:lang w:val="en-US"/>
              </w:rPr>
            </w:pPr>
          </w:p>
          <w:p w:rsidR="00C75B52" w:rsidRPr="00E70DE8" w:rsidRDefault="00C75B52" w:rsidP="005515C2">
            <w:pPr>
              <w:rPr>
                <w:b/>
              </w:rPr>
            </w:pPr>
            <w:r w:rsidRPr="00E70DE8">
              <w:rPr>
                <w:b/>
              </w:rPr>
              <w:t>ЗАКАЗЧИК</w:t>
            </w:r>
            <w:r>
              <w:rPr>
                <w:b/>
              </w:rPr>
              <w:t>:</w:t>
            </w:r>
          </w:p>
          <w:p w:rsidR="00C75B52" w:rsidRPr="00AF3280" w:rsidRDefault="00C75B52" w:rsidP="005515C2">
            <w:pPr>
              <w:rPr>
                <w:color w:val="000000"/>
              </w:rPr>
            </w:pPr>
            <w:r w:rsidRPr="00AF3280">
              <w:rPr>
                <w:color w:val="000000"/>
              </w:rPr>
              <w:t xml:space="preserve">Руководитель Департамента </w:t>
            </w:r>
          </w:p>
          <w:p w:rsidR="00C75B52" w:rsidRPr="00AF3280" w:rsidRDefault="00C75B52" w:rsidP="005515C2">
            <w:pPr>
              <w:jc w:val="both"/>
              <w:rPr>
                <w:lang w:eastAsia="en-US"/>
              </w:rPr>
            </w:pPr>
            <w:r w:rsidRPr="00AF3280">
              <w:rPr>
                <w:color w:val="000000"/>
              </w:rPr>
              <w:t>экономики и развития</w:t>
            </w:r>
          </w:p>
          <w:p w:rsidR="00C75B52" w:rsidRPr="00AF3280" w:rsidRDefault="00C75B52" w:rsidP="005515C2">
            <w:pPr>
              <w:jc w:val="both"/>
              <w:rPr>
                <w:lang w:eastAsia="en-US"/>
              </w:rPr>
            </w:pPr>
          </w:p>
          <w:p w:rsidR="00C75B52" w:rsidRPr="00AF3280" w:rsidRDefault="00C75B52" w:rsidP="005515C2">
            <w:r w:rsidRPr="00AF3280">
              <w:rPr>
                <w:color w:val="000000"/>
              </w:rPr>
              <w:t xml:space="preserve">_____________________ </w:t>
            </w:r>
            <w:r w:rsidRPr="00AF3280">
              <w:t>Э.А. Фомичева</w:t>
            </w:r>
          </w:p>
          <w:p w:rsidR="00C75B52" w:rsidRPr="00A24718" w:rsidRDefault="00C75B52" w:rsidP="005515C2">
            <w:pPr>
              <w:suppressAutoHyphens/>
              <w:rPr>
                <w:b/>
                <w:bCs/>
              </w:rPr>
            </w:pPr>
            <w:r>
              <w:t>Э</w:t>
            </w:r>
            <w:r w:rsidRPr="00AF3280">
              <w:t>.</w:t>
            </w:r>
            <w:r>
              <w:t>П</w:t>
            </w:r>
            <w:r w:rsidRPr="00AF3280">
              <w:t>.</w:t>
            </w:r>
          </w:p>
        </w:tc>
        <w:tc>
          <w:tcPr>
            <w:tcW w:w="4599" w:type="dxa"/>
          </w:tcPr>
          <w:p w:rsidR="00C75B52" w:rsidRPr="00AF3280" w:rsidRDefault="00C75B52" w:rsidP="005515C2">
            <w:pPr>
              <w:shd w:val="clear" w:color="auto" w:fill="FFFFFF"/>
              <w:ind w:right="-68"/>
              <w:rPr>
                <w:sz w:val="6"/>
                <w:szCs w:val="6"/>
              </w:rPr>
            </w:pPr>
          </w:p>
          <w:p w:rsidR="00C75B52" w:rsidRPr="00E70DE8" w:rsidRDefault="00C75B52" w:rsidP="005515C2">
            <w:pPr>
              <w:shd w:val="clear" w:color="auto" w:fill="FFFFFF"/>
              <w:ind w:right="-68"/>
              <w:rPr>
                <w:b/>
              </w:rPr>
            </w:pPr>
            <w:r w:rsidRPr="00E70DE8">
              <w:rPr>
                <w:b/>
              </w:rPr>
              <w:t>ИСПОЛНИТЕЛЬ</w:t>
            </w:r>
            <w:r>
              <w:rPr>
                <w:b/>
              </w:rPr>
              <w:t>:</w:t>
            </w:r>
          </w:p>
          <w:p w:rsidR="00C75B52" w:rsidRPr="00AF3280" w:rsidRDefault="00C75B52" w:rsidP="005515C2">
            <w:pPr>
              <w:shd w:val="clear" w:color="auto" w:fill="FFFFFF"/>
              <w:ind w:right="-108"/>
            </w:pPr>
          </w:p>
          <w:p w:rsidR="00C75B52" w:rsidRPr="00AF3280" w:rsidRDefault="00C75B52" w:rsidP="005515C2">
            <w:pPr>
              <w:shd w:val="clear" w:color="auto" w:fill="FFFFFF"/>
              <w:ind w:right="-108"/>
            </w:pPr>
          </w:p>
          <w:p w:rsidR="00C75B52" w:rsidRPr="00AF3280" w:rsidRDefault="00C75B52" w:rsidP="005515C2">
            <w:pPr>
              <w:shd w:val="clear" w:color="auto" w:fill="FFFFFF"/>
              <w:ind w:right="-108"/>
            </w:pPr>
          </w:p>
          <w:p w:rsidR="00C75B52" w:rsidRPr="00AF3280" w:rsidRDefault="00C75B52" w:rsidP="005515C2">
            <w:pPr>
              <w:shd w:val="clear" w:color="auto" w:fill="FFFFFF"/>
              <w:ind w:right="-68"/>
            </w:pPr>
            <w:r w:rsidRPr="00AF3280">
              <w:t xml:space="preserve">_________________________ </w:t>
            </w:r>
          </w:p>
          <w:p w:rsidR="00C75B52" w:rsidRPr="00A24718" w:rsidRDefault="00C75B52" w:rsidP="005515C2">
            <w:pPr>
              <w:shd w:val="clear" w:color="auto" w:fill="FFFFFF"/>
              <w:ind w:right="-68"/>
              <w:rPr>
                <w:b/>
              </w:rPr>
            </w:pPr>
            <w:r>
              <w:t>Э</w:t>
            </w:r>
            <w:r w:rsidRPr="00AF3280">
              <w:t>.</w:t>
            </w:r>
            <w:r>
              <w:t>П</w:t>
            </w:r>
            <w:r w:rsidRPr="00AF3280">
              <w:t>.</w:t>
            </w:r>
          </w:p>
        </w:tc>
      </w:tr>
    </w:tbl>
    <w:p w:rsidR="00812887" w:rsidRPr="00C75B52" w:rsidRDefault="00B05DAA" w:rsidP="00B05DAA">
      <w:pPr>
        <w:tabs>
          <w:tab w:val="left" w:pos="2188"/>
        </w:tabs>
        <w:rPr>
          <w:lang w:val="en-US"/>
        </w:rPr>
        <w:sectPr w:rsidR="00812887" w:rsidRPr="00C75B52" w:rsidSect="00557E9D">
          <w:type w:val="continuous"/>
          <w:pgSz w:w="11906" w:h="16838"/>
          <w:pgMar w:top="1135" w:right="567" w:bottom="567" w:left="1701" w:header="998" w:footer="555" w:gutter="0"/>
          <w:cols w:space="708"/>
          <w:docGrid w:linePitch="360"/>
        </w:sectPr>
      </w:pPr>
      <w:r w:rsidRPr="00C75B52">
        <w:rPr>
          <w:lang w:val="en-US"/>
        </w:rPr>
        <w:tab/>
      </w:r>
    </w:p>
    <w:p w:rsidR="00B76025" w:rsidRPr="00B76025" w:rsidRDefault="00B76025" w:rsidP="00B76025">
      <w:pPr>
        <w:ind w:left="5812"/>
        <w:jc w:val="right"/>
        <w:rPr>
          <w:bCs/>
        </w:rPr>
      </w:pPr>
      <w:r w:rsidRPr="00B76025">
        <w:rPr>
          <w:bCs/>
        </w:rPr>
        <w:lastRenderedPageBreak/>
        <w:t xml:space="preserve">Приложение № </w:t>
      </w:r>
      <w:r w:rsidR="008742BE">
        <w:rPr>
          <w:bCs/>
        </w:rPr>
        <w:t>4</w:t>
      </w:r>
    </w:p>
    <w:p w:rsidR="00B76025" w:rsidRPr="00B76025" w:rsidRDefault="00B76025" w:rsidP="00B76025">
      <w:pPr>
        <w:jc w:val="right"/>
      </w:pPr>
      <w:r w:rsidRPr="00B76025">
        <w:t>к Контракту № __</w:t>
      </w:r>
    </w:p>
    <w:p w:rsidR="00812887" w:rsidRPr="00A24718" w:rsidRDefault="00812887" w:rsidP="00812887">
      <w:pPr>
        <w:suppressAutoHyphens/>
        <w:ind w:left="6660"/>
        <w:jc w:val="right"/>
      </w:pPr>
    </w:p>
    <w:p w:rsidR="00C75B52" w:rsidRDefault="00C75B52" w:rsidP="00C75B52">
      <w:pPr>
        <w:autoSpaceDE w:val="0"/>
        <w:autoSpaceDN w:val="0"/>
        <w:adjustRightInd w:val="0"/>
        <w:jc w:val="center"/>
        <w:rPr>
          <w:b/>
          <w:bCs/>
        </w:rPr>
      </w:pPr>
      <w:r w:rsidRPr="00A24718">
        <w:rPr>
          <w:b/>
          <w:bCs/>
        </w:rPr>
        <w:t>Перечень</w:t>
      </w:r>
    </w:p>
    <w:p w:rsidR="00C75B52" w:rsidRDefault="00C75B52" w:rsidP="00C75B52">
      <w:pPr>
        <w:autoSpaceDE w:val="0"/>
        <w:autoSpaceDN w:val="0"/>
        <w:adjustRightInd w:val="0"/>
        <w:jc w:val="center"/>
        <w:rPr>
          <w:b/>
          <w:bCs/>
        </w:rPr>
      </w:pPr>
      <w:r w:rsidRPr="00A24718">
        <w:rPr>
          <w:b/>
          <w:bCs/>
        </w:rPr>
        <w:t>типовой эксплуатаци</w:t>
      </w:r>
      <w:r>
        <w:rPr>
          <w:b/>
          <w:bCs/>
        </w:rPr>
        <w:t>онной документации</w:t>
      </w:r>
    </w:p>
    <w:p w:rsidR="00812887" w:rsidRPr="00A24718" w:rsidRDefault="00812887" w:rsidP="00812887">
      <w:pPr>
        <w:suppressAutoHyphens/>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617"/>
      </w:tblGrid>
      <w:tr w:rsidR="002668AB" w:rsidRPr="00081C0C"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A658A1" w:rsidRDefault="002668AB" w:rsidP="005515C2">
            <w:pPr>
              <w:spacing w:line="60" w:lineRule="atLeast"/>
              <w:jc w:val="center"/>
              <w:rPr>
                <w:b/>
              </w:rPr>
            </w:pPr>
            <w:r w:rsidRPr="00A658A1">
              <w:rPr>
                <w:b/>
                <w:sz w:val="22"/>
                <w:szCs w:val="22"/>
              </w:rPr>
              <w:t>№</w:t>
            </w:r>
          </w:p>
          <w:p w:rsidR="002668AB" w:rsidRPr="00A658A1" w:rsidRDefault="002668AB" w:rsidP="005515C2">
            <w:pPr>
              <w:spacing w:line="60" w:lineRule="atLeast"/>
              <w:jc w:val="center"/>
              <w:rPr>
                <w:b/>
              </w:rPr>
            </w:pPr>
            <w:r w:rsidRPr="00A658A1">
              <w:rPr>
                <w:b/>
                <w:sz w:val="22"/>
                <w:szCs w:val="22"/>
              </w:rPr>
              <w:t>п/п</w:t>
            </w: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A658A1" w:rsidRDefault="002668AB" w:rsidP="005515C2">
            <w:pPr>
              <w:spacing w:line="60" w:lineRule="atLeast"/>
              <w:jc w:val="center"/>
              <w:rPr>
                <w:b/>
              </w:rPr>
            </w:pPr>
            <w:r w:rsidRPr="00A658A1">
              <w:rPr>
                <w:b/>
                <w:sz w:val="22"/>
                <w:szCs w:val="22"/>
              </w:rPr>
              <w:t>Наименование эксплуатационной документации</w:t>
            </w:r>
          </w:p>
        </w:tc>
      </w:tr>
      <w:tr w:rsidR="002668AB" w:rsidRPr="000C3691"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A658A1" w:rsidRDefault="002668AB" w:rsidP="002668AB">
            <w:pPr>
              <w:numPr>
                <w:ilvl w:val="0"/>
                <w:numId w:val="29"/>
              </w:numPr>
              <w:spacing w:line="240" w:lineRule="atLeast"/>
              <w:ind w:left="79" w:firstLine="0"/>
              <w:jc w:val="cente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lang w:val="en-US"/>
              </w:rPr>
            </w:pPr>
            <w:r w:rsidRPr="00772C65">
              <w:rPr>
                <w:rFonts w:ascii="Times New Roman" w:hAnsi="Times New Roman"/>
                <w:bCs/>
                <w:spacing w:val="4"/>
                <w:sz w:val="24"/>
                <w:szCs w:val="24"/>
                <w:lang w:val="en-US"/>
              </w:rPr>
              <w:t>Diamond DA 40 NG</w:t>
            </w:r>
            <w:r w:rsidRPr="00772C65">
              <w:rPr>
                <w:rFonts w:ascii="Times New Roman" w:hAnsi="Times New Roman"/>
                <w:sz w:val="24"/>
                <w:szCs w:val="24"/>
                <w:lang w:val="en-US"/>
              </w:rPr>
              <w:t xml:space="preserve"> Airplane Maintenance Manual </w:t>
            </w:r>
          </w:p>
        </w:tc>
      </w:tr>
      <w:tr w:rsidR="002668AB" w:rsidRPr="000C3691"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A658A1" w:rsidRDefault="002668AB" w:rsidP="002668A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lang w:val="en-US"/>
              </w:rPr>
            </w:pPr>
            <w:r w:rsidRPr="00772C65">
              <w:rPr>
                <w:rFonts w:ascii="Times New Roman" w:hAnsi="Times New Roman"/>
                <w:sz w:val="24"/>
                <w:szCs w:val="24"/>
                <w:lang w:val="en-US"/>
              </w:rPr>
              <w:t>AUSTRO ENGINE. Installation Manual AE 300, Doc. No.: E4.02.01</w:t>
            </w:r>
          </w:p>
        </w:tc>
      </w:tr>
      <w:tr w:rsidR="002668AB" w:rsidRPr="000C3691"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2668A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lang w:val="en-US"/>
              </w:rPr>
            </w:pPr>
            <w:r w:rsidRPr="00772C65">
              <w:rPr>
                <w:rFonts w:ascii="Times New Roman" w:hAnsi="Times New Roman"/>
                <w:sz w:val="24"/>
                <w:szCs w:val="24"/>
                <w:lang w:val="en-US"/>
              </w:rPr>
              <w:t>AUSTRO ENGINE. Maintenance Manual AE 300, Doc. No.: E4.08.04</w:t>
            </w:r>
          </w:p>
        </w:tc>
      </w:tr>
      <w:tr w:rsidR="002668AB" w:rsidRPr="000C3691"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A658A1" w:rsidRDefault="002668AB" w:rsidP="002668A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lang w:val="en-US"/>
              </w:rPr>
            </w:pPr>
            <w:r w:rsidRPr="00772C65">
              <w:rPr>
                <w:rFonts w:ascii="Times New Roman" w:hAnsi="Times New Roman"/>
                <w:sz w:val="24"/>
                <w:szCs w:val="24"/>
                <w:lang w:val="en-US"/>
              </w:rPr>
              <w:t>AUSTRO ENGINE. Operation Manual AE 300, Doc. No.: E4.01.01</w:t>
            </w:r>
          </w:p>
        </w:tc>
      </w:tr>
      <w:tr w:rsidR="002668AB" w:rsidRPr="000C3691"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A658A1" w:rsidRDefault="002668AB" w:rsidP="002668A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lang w:val="en-US"/>
              </w:rPr>
            </w:pPr>
            <w:r w:rsidRPr="00772C65">
              <w:rPr>
                <w:rFonts w:ascii="Times New Roman" w:hAnsi="Times New Roman"/>
                <w:sz w:val="24"/>
                <w:szCs w:val="24"/>
                <w:lang w:val="en-US"/>
              </w:rPr>
              <w:t>AUSTRO ENGINE. AE300 – Wizard User Guide</w:t>
            </w:r>
          </w:p>
        </w:tc>
      </w:tr>
      <w:tr w:rsidR="002668AB" w:rsidRPr="000C3691"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A658A1" w:rsidRDefault="002668AB" w:rsidP="002668A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lang w:val="en-US"/>
              </w:rPr>
            </w:pPr>
            <w:r w:rsidRPr="00772C65">
              <w:rPr>
                <w:rFonts w:ascii="Times New Roman" w:hAnsi="Times New Roman"/>
                <w:sz w:val="24"/>
                <w:szCs w:val="24"/>
                <w:lang w:val="en-US"/>
              </w:rPr>
              <w:t xml:space="preserve">Illustrated part catalog </w:t>
            </w:r>
            <w:r w:rsidRPr="00772C65">
              <w:rPr>
                <w:rFonts w:ascii="Times New Roman" w:hAnsi="Times New Roman"/>
                <w:bCs/>
                <w:spacing w:val="4"/>
                <w:sz w:val="24"/>
                <w:szCs w:val="24"/>
                <w:lang w:val="en-US"/>
              </w:rPr>
              <w:t>Diamond DA 40 NG</w:t>
            </w:r>
          </w:p>
        </w:tc>
      </w:tr>
      <w:tr w:rsidR="002668AB" w:rsidRPr="000C3691"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1D7880" w:rsidRDefault="002668AB" w:rsidP="002668A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lang w:val="en-US"/>
              </w:rPr>
            </w:pPr>
            <w:r w:rsidRPr="00772C65">
              <w:rPr>
                <w:rFonts w:ascii="Times New Roman" w:hAnsi="Times New Roman"/>
                <w:sz w:val="24"/>
                <w:szCs w:val="24"/>
                <w:lang w:val="en-US"/>
              </w:rPr>
              <w:t xml:space="preserve">Illustrated part catalog Engine </w:t>
            </w:r>
            <w:r w:rsidRPr="00772C65">
              <w:rPr>
                <w:rFonts w:ascii="Times New Roman" w:hAnsi="Times New Roman"/>
                <w:sz w:val="24"/>
                <w:szCs w:val="24"/>
              </w:rPr>
              <w:t>Е</w:t>
            </w:r>
            <w:r w:rsidRPr="00772C65">
              <w:rPr>
                <w:rFonts w:ascii="Times New Roman" w:hAnsi="Times New Roman"/>
                <w:sz w:val="24"/>
                <w:szCs w:val="24"/>
                <w:lang w:val="en-US"/>
              </w:rPr>
              <w:t>4A</w:t>
            </w:r>
          </w:p>
        </w:tc>
      </w:tr>
      <w:tr w:rsidR="002668AB" w:rsidRPr="000C3691"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8B58BD" w:rsidRDefault="002668AB" w:rsidP="002668A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lang w:val="en-US"/>
              </w:rPr>
            </w:pPr>
            <w:r w:rsidRPr="00772C65">
              <w:rPr>
                <w:rFonts w:ascii="Times New Roman" w:hAnsi="Times New Roman"/>
                <w:bCs/>
                <w:spacing w:val="4"/>
                <w:sz w:val="24"/>
                <w:szCs w:val="24"/>
                <w:lang w:val="en-US"/>
              </w:rPr>
              <w:t>Diamond DA 40 NG P</w:t>
            </w:r>
            <w:r w:rsidRPr="00772C65">
              <w:rPr>
                <w:rFonts w:ascii="Times New Roman" w:hAnsi="Times New Roman"/>
                <w:sz w:val="24"/>
                <w:szCs w:val="24"/>
                <w:lang w:val="en-US"/>
              </w:rPr>
              <w:t>ilot Flight Manual</w:t>
            </w:r>
          </w:p>
        </w:tc>
      </w:tr>
      <w:tr w:rsidR="002668AB" w:rsidRPr="00A658A1"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2668A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rPr>
            </w:pPr>
            <w:r w:rsidRPr="00772C65">
              <w:rPr>
                <w:rFonts w:ascii="Times New Roman" w:hAnsi="Times New Roman"/>
                <w:bCs/>
                <w:sz w:val="24"/>
                <w:szCs w:val="24"/>
                <w:lang w:val="en-US"/>
              </w:rPr>
              <w:t xml:space="preserve">Garmin G1000 Pilot’s Guide </w:t>
            </w:r>
          </w:p>
        </w:tc>
      </w:tr>
      <w:tr w:rsidR="002668AB" w:rsidRPr="00A658A1"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A658A1" w:rsidRDefault="002668AB" w:rsidP="002668AB">
            <w:pPr>
              <w:numPr>
                <w:ilvl w:val="0"/>
                <w:numId w:val="29"/>
              </w:numPr>
              <w:spacing w:line="240" w:lineRule="atLeast"/>
              <w:ind w:left="79" w:firstLine="0"/>
              <w:jc w:val="cente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rPr>
            </w:pPr>
            <w:r w:rsidRPr="00772C65">
              <w:rPr>
                <w:rFonts w:ascii="Times New Roman" w:hAnsi="Times New Roman"/>
                <w:bCs/>
                <w:sz w:val="24"/>
                <w:szCs w:val="24"/>
              </w:rPr>
              <w:t xml:space="preserve">Программа технического обслуживания самолета </w:t>
            </w:r>
            <w:r w:rsidRPr="00772C65">
              <w:rPr>
                <w:rFonts w:ascii="Times New Roman" w:hAnsi="Times New Roman"/>
                <w:bCs/>
                <w:spacing w:val="4"/>
                <w:sz w:val="24"/>
                <w:szCs w:val="24"/>
                <w:lang w:val="en-US"/>
              </w:rPr>
              <w:t>Diamond</w:t>
            </w:r>
            <w:r w:rsidRPr="00772C65">
              <w:rPr>
                <w:rFonts w:ascii="Times New Roman" w:hAnsi="Times New Roman"/>
                <w:bCs/>
                <w:spacing w:val="4"/>
                <w:sz w:val="24"/>
                <w:szCs w:val="24"/>
              </w:rPr>
              <w:t xml:space="preserve"> </w:t>
            </w:r>
            <w:r w:rsidRPr="00772C65">
              <w:rPr>
                <w:rFonts w:ascii="Times New Roman" w:hAnsi="Times New Roman"/>
                <w:bCs/>
                <w:spacing w:val="4"/>
                <w:sz w:val="24"/>
                <w:szCs w:val="24"/>
                <w:lang w:val="en-US"/>
              </w:rPr>
              <w:t>DA</w:t>
            </w:r>
            <w:r w:rsidRPr="00772C65">
              <w:rPr>
                <w:rFonts w:ascii="Times New Roman" w:hAnsi="Times New Roman"/>
                <w:bCs/>
                <w:spacing w:val="4"/>
                <w:sz w:val="24"/>
                <w:szCs w:val="24"/>
              </w:rPr>
              <w:t xml:space="preserve"> 40 NG</w:t>
            </w:r>
          </w:p>
        </w:tc>
      </w:tr>
    </w:tbl>
    <w:p w:rsidR="00812887" w:rsidRDefault="00812887" w:rsidP="00812887">
      <w:pPr>
        <w:tabs>
          <w:tab w:val="left" w:pos="900"/>
          <w:tab w:val="num" w:pos="2370"/>
        </w:tabs>
        <w:jc w:val="both"/>
      </w:pPr>
    </w:p>
    <w:p w:rsidR="00591F53" w:rsidRDefault="00591F53" w:rsidP="00812887">
      <w:pPr>
        <w:tabs>
          <w:tab w:val="left" w:pos="900"/>
          <w:tab w:val="num" w:pos="2370"/>
        </w:tabs>
        <w:jc w:val="both"/>
      </w:pP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CE57DA" w:rsidRPr="00421CC2" w:rsidRDefault="00CE57DA" w:rsidP="00812887">
      <w:pPr>
        <w:tabs>
          <w:tab w:val="left" w:pos="900"/>
          <w:tab w:val="num" w:pos="2370"/>
        </w:tabs>
        <w:jc w:val="both"/>
      </w:pPr>
    </w:p>
    <w:p w:rsidR="00812887" w:rsidRDefault="00812887" w:rsidP="00812887">
      <w:pPr>
        <w:tabs>
          <w:tab w:val="left" w:pos="900"/>
          <w:tab w:val="num" w:pos="2370"/>
        </w:tabs>
        <w:jc w:val="both"/>
      </w:pPr>
    </w:p>
    <w:tbl>
      <w:tblPr>
        <w:tblW w:w="9745" w:type="dxa"/>
        <w:tblInd w:w="2" w:type="dxa"/>
        <w:tblLayout w:type="fixed"/>
        <w:tblLook w:val="00A0" w:firstRow="1" w:lastRow="0" w:firstColumn="1" w:lastColumn="0" w:noHBand="0" w:noVBand="0"/>
      </w:tblPr>
      <w:tblGrid>
        <w:gridCol w:w="5146"/>
        <w:gridCol w:w="4599"/>
      </w:tblGrid>
      <w:tr w:rsidR="00812887" w:rsidRPr="00A24718" w:rsidTr="00557E9D">
        <w:tc>
          <w:tcPr>
            <w:tcW w:w="5146" w:type="dxa"/>
          </w:tcPr>
          <w:p w:rsidR="00812887" w:rsidRPr="00A24718" w:rsidRDefault="00812887" w:rsidP="00557E9D">
            <w:pPr>
              <w:suppressAutoHyphens/>
              <w:rPr>
                <w:b/>
                <w:bCs/>
              </w:rPr>
            </w:pPr>
          </w:p>
        </w:tc>
        <w:tc>
          <w:tcPr>
            <w:tcW w:w="4599" w:type="dxa"/>
          </w:tcPr>
          <w:p w:rsidR="00812887" w:rsidRPr="00A24718" w:rsidRDefault="00812887" w:rsidP="00557E9D">
            <w:pPr>
              <w:shd w:val="clear" w:color="auto" w:fill="FFFFFF"/>
              <w:ind w:right="-68"/>
              <w:rPr>
                <w:b/>
              </w:rPr>
            </w:pPr>
          </w:p>
        </w:tc>
      </w:tr>
    </w:tbl>
    <w:p w:rsidR="00812887" w:rsidRPr="001F6378" w:rsidRDefault="00812887" w:rsidP="00812887">
      <w:pPr>
        <w:tabs>
          <w:tab w:val="left" w:pos="900"/>
          <w:tab w:val="num" w:pos="2370"/>
        </w:tabs>
        <w:jc w:val="both"/>
        <w:rPr>
          <w:sz w:val="2"/>
          <w:szCs w:val="2"/>
        </w:rPr>
      </w:pPr>
    </w:p>
    <w:p w:rsidR="00B76025" w:rsidRPr="00B76025" w:rsidRDefault="00812887" w:rsidP="00B76025">
      <w:pPr>
        <w:ind w:left="5812"/>
        <w:jc w:val="right"/>
        <w:rPr>
          <w:bCs/>
        </w:rPr>
      </w:pPr>
      <w:r w:rsidRPr="00A24718">
        <w:br w:type="page"/>
      </w:r>
      <w:r w:rsidR="00B76025" w:rsidRPr="00B76025">
        <w:rPr>
          <w:bCs/>
        </w:rPr>
        <w:lastRenderedPageBreak/>
        <w:t xml:space="preserve">Приложение № </w:t>
      </w:r>
      <w:r w:rsidR="008742BE">
        <w:rPr>
          <w:bCs/>
        </w:rPr>
        <w:t>5</w:t>
      </w:r>
    </w:p>
    <w:p w:rsidR="00B76025" w:rsidRPr="00B76025" w:rsidRDefault="00B76025" w:rsidP="00B76025">
      <w:pPr>
        <w:jc w:val="right"/>
      </w:pPr>
      <w:r w:rsidRPr="00B76025">
        <w:t>к Контракту № __</w:t>
      </w:r>
    </w:p>
    <w:p w:rsidR="00E70DE8" w:rsidRDefault="00E70DE8" w:rsidP="00C577EE">
      <w:pPr>
        <w:autoSpaceDE w:val="0"/>
        <w:autoSpaceDN w:val="0"/>
        <w:adjustRightInd w:val="0"/>
        <w:jc w:val="center"/>
        <w:rPr>
          <w:b/>
          <w:bCs/>
        </w:rPr>
      </w:pPr>
    </w:p>
    <w:p w:rsidR="00E70DE8" w:rsidRPr="008B58BD" w:rsidRDefault="00E70DE8" w:rsidP="00C577EE">
      <w:pPr>
        <w:autoSpaceDE w:val="0"/>
        <w:autoSpaceDN w:val="0"/>
        <w:adjustRightInd w:val="0"/>
        <w:jc w:val="center"/>
        <w:rPr>
          <w:b/>
          <w:bCs/>
        </w:rPr>
      </w:pPr>
      <w:r w:rsidRPr="008B58BD">
        <w:rPr>
          <w:b/>
          <w:bCs/>
        </w:rPr>
        <w:t>Порядок</w:t>
      </w:r>
    </w:p>
    <w:p w:rsidR="00E70DE8" w:rsidRDefault="00E70DE8" w:rsidP="00C577EE">
      <w:pPr>
        <w:autoSpaceDE w:val="0"/>
        <w:autoSpaceDN w:val="0"/>
        <w:adjustRightInd w:val="0"/>
        <w:jc w:val="center"/>
        <w:rPr>
          <w:b/>
          <w:bCs/>
        </w:rPr>
      </w:pPr>
      <w:r w:rsidRPr="008B58BD">
        <w:rPr>
          <w:b/>
          <w:bCs/>
        </w:rPr>
        <w:t>взаимодействия Заказчика и Исполнителя</w:t>
      </w:r>
    </w:p>
    <w:p w:rsidR="00E70DE8" w:rsidRPr="00A24718" w:rsidRDefault="00E70DE8" w:rsidP="00C577EE">
      <w:pPr>
        <w:autoSpaceDE w:val="0"/>
        <w:autoSpaceDN w:val="0"/>
        <w:adjustRightInd w:val="0"/>
        <w:jc w:val="center"/>
        <w:rPr>
          <w:b/>
          <w:bCs/>
        </w:rPr>
      </w:pPr>
    </w:p>
    <w:p w:rsidR="002668AB" w:rsidRPr="002518E3" w:rsidRDefault="002668AB" w:rsidP="005515C2">
      <w:pPr>
        <w:pStyle w:val="afe"/>
        <w:tabs>
          <w:tab w:val="left" w:pos="1134"/>
        </w:tabs>
        <w:ind w:left="0" w:firstLine="709"/>
        <w:contextualSpacing w:val="0"/>
        <w:jc w:val="both"/>
        <w:rPr>
          <w:bCs/>
        </w:rPr>
      </w:pPr>
      <w:r w:rsidRPr="002518E3">
        <w:rPr>
          <w:bCs/>
        </w:rPr>
        <w:t>Взаимодействие Заказчика и Исполнителя при оказании услуг по техническому обслуживанию воздушн</w:t>
      </w:r>
      <w:r>
        <w:rPr>
          <w:bCs/>
        </w:rPr>
        <w:t>ого</w:t>
      </w:r>
      <w:r w:rsidRPr="002518E3">
        <w:rPr>
          <w:bCs/>
        </w:rPr>
        <w:t xml:space="preserve"> суд</w:t>
      </w:r>
      <w:r>
        <w:rPr>
          <w:bCs/>
        </w:rPr>
        <w:t>на</w:t>
      </w:r>
      <w:r w:rsidRPr="002518E3">
        <w:rPr>
          <w:bCs/>
        </w:rPr>
        <w:t xml:space="preserve"> обеспечивается ответственными представителями каждой из сторон.</w:t>
      </w:r>
    </w:p>
    <w:p w:rsidR="002668AB" w:rsidRDefault="002668AB" w:rsidP="005515C2">
      <w:pPr>
        <w:pStyle w:val="afe"/>
        <w:shd w:val="clear" w:color="auto" w:fill="FFFFFF"/>
        <w:tabs>
          <w:tab w:val="left" w:pos="1134"/>
        </w:tabs>
        <w:ind w:left="0" w:firstLine="709"/>
        <w:contextualSpacing w:val="0"/>
        <w:jc w:val="both"/>
      </w:pPr>
      <w:r w:rsidRPr="002518E3">
        <w:rPr>
          <w:shd w:val="clear" w:color="auto" w:fill="FFFFFF"/>
        </w:rPr>
        <w:t xml:space="preserve">До начала оказания услуг по Контракту Исполнитель, не позднее даты подписания Контракта, представляет Заказчику заверенную в установленном порядке Смету стоимости услуг, предусмотренных Контрактом, с указанием трудоемкости каждого вида услуг и стоимости нормо-часа технического </w:t>
      </w:r>
      <w:r w:rsidRPr="002518E3">
        <w:t>обслуживания, а также стоимости единиц сопутствующих услуг. Указанная смета является неотъемлемой частью Контракта на весь период предоставления услуг в рамках Контракта.</w:t>
      </w:r>
    </w:p>
    <w:p w:rsidR="002668AB" w:rsidRDefault="002668AB" w:rsidP="005515C2">
      <w:pPr>
        <w:pStyle w:val="afe"/>
        <w:shd w:val="clear" w:color="auto" w:fill="FFFFFF"/>
        <w:tabs>
          <w:tab w:val="left" w:pos="1134"/>
        </w:tabs>
        <w:ind w:left="0" w:firstLine="709"/>
        <w:contextualSpacing w:val="0"/>
        <w:jc w:val="both"/>
      </w:pPr>
      <w:r>
        <w:t xml:space="preserve">На Исполнителя возлагаются задачи и функции по поддержанию летной годности и хранению воздушных судов в соответствии с действующими </w:t>
      </w:r>
      <w:r w:rsidRPr="00E2360E">
        <w:t>нормативно-правовы</w:t>
      </w:r>
      <w:r>
        <w:t>ми</w:t>
      </w:r>
      <w:r w:rsidRPr="00E2360E">
        <w:t xml:space="preserve"> документ</w:t>
      </w:r>
      <w:r>
        <w:t>ами</w:t>
      </w:r>
      <w:r w:rsidRPr="00E2360E">
        <w:t xml:space="preserve"> государственных органов управления и </w:t>
      </w:r>
      <w:r>
        <w:t>области гражданской авиации</w:t>
      </w:r>
      <w:r w:rsidRPr="00E2360E">
        <w:t xml:space="preserve"> Российской Федерации, а также документов изготовителя ВС</w:t>
      </w:r>
      <w:r>
        <w:t>.</w:t>
      </w:r>
    </w:p>
    <w:p w:rsidR="002668AB" w:rsidRDefault="002668AB" w:rsidP="005515C2">
      <w:pPr>
        <w:pStyle w:val="afe"/>
        <w:shd w:val="clear" w:color="auto" w:fill="FFFFFF"/>
        <w:tabs>
          <w:tab w:val="left" w:pos="1134"/>
        </w:tabs>
        <w:ind w:left="0" w:firstLine="709"/>
        <w:contextualSpacing w:val="0"/>
        <w:jc w:val="both"/>
      </w:pPr>
      <w:r>
        <w:t>На Заказчика возлагаются следующие задачи и функции:</w:t>
      </w:r>
    </w:p>
    <w:p w:rsidR="002668AB" w:rsidRPr="00E2360E" w:rsidRDefault="002668AB" w:rsidP="002668AB">
      <w:pPr>
        <w:pStyle w:val="afe"/>
        <w:numPr>
          <w:ilvl w:val="0"/>
          <w:numId w:val="34"/>
        </w:numPr>
        <w:shd w:val="clear" w:color="auto" w:fill="FFFFFF"/>
        <w:tabs>
          <w:tab w:val="left" w:pos="1134"/>
        </w:tabs>
        <w:ind w:left="0" w:firstLine="709"/>
        <w:contextualSpacing w:val="0"/>
        <w:jc w:val="both"/>
      </w:pPr>
      <w:r w:rsidRPr="00E2360E">
        <w:t>обеспечение процессов ТО АТ горюче-смазочными материалами, компонентами и комплектующими изделиями,</w:t>
      </w:r>
    </w:p>
    <w:p w:rsidR="002668AB" w:rsidRPr="00E2360E" w:rsidRDefault="002668AB" w:rsidP="002668AB">
      <w:pPr>
        <w:pStyle w:val="afe"/>
        <w:numPr>
          <w:ilvl w:val="0"/>
          <w:numId w:val="34"/>
        </w:numPr>
        <w:shd w:val="clear" w:color="auto" w:fill="FFFFFF"/>
        <w:tabs>
          <w:tab w:val="left" w:pos="1134"/>
        </w:tabs>
        <w:ind w:left="0" w:firstLine="709"/>
        <w:contextualSpacing w:val="0"/>
        <w:jc w:val="both"/>
      </w:pPr>
      <w:r>
        <w:rPr>
          <w:spacing w:val="-5"/>
        </w:rPr>
        <w:t>п</w:t>
      </w:r>
      <w:r w:rsidRPr="00E2360E">
        <w:rPr>
          <w:spacing w:val="-5"/>
        </w:rPr>
        <w:t xml:space="preserve">редоставление Исполнителю </w:t>
      </w:r>
      <w:r w:rsidRPr="00E2360E">
        <w:t xml:space="preserve">Программы технического обслуживания ВС </w:t>
      </w:r>
      <w:r w:rsidRPr="00CF48A8">
        <w:rPr>
          <w:bCs/>
          <w:spacing w:val="4"/>
          <w:lang w:val="en-US"/>
        </w:rPr>
        <w:t>Diamond</w:t>
      </w:r>
      <w:r w:rsidRPr="00CF48A8">
        <w:rPr>
          <w:bCs/>
          <w:spacing w:val="4"/>
        </w:rPr>
        <w:t xml:space="preserve"> </w:t>
      </w:r>
      <w:r w:rsidRPr="00CF48A8">
        <w:rPr>
          <w:bCs/>
          <w:spacing w:val="4"/>
          <w:lang w:val="en-US"/>
        </w:rPr>
        <w:t>DA</w:t>
      </w:r>
      <w:r w:rsidRPr="00CF48A8">
        <w:rPr>
          <w:bCs/>
          <w:spacing w:val="4"/>
        </w:rPr>
        <w:t xml:space="preserve"> 40 NG</w:t>
      </w:r>
      <w:r w:rsidRPr="00E2360E">
        <w:t xml:space="preserve"> для ВС Заказчика</w:t>
      </w:r>
    </w:p>
    <w:p w:rsidR="002668AB" w:rsidRPr="00E2360E" w:rsidRDefault="002668AB" w:rsidP="002668AB">
      <w:pPr>
        <w:pStyle w:val="afe"/>
        <w:numPr>
          <w:ilvl w:val="0"/>
          <w:numId w:val="34"/>
        </w:numPr>
        <w:shd w:val="clear" w:color="auto" w:fill="FFFFFF"/>
        <w:tabs>
          <w:tab w:val="left" w:pos="1134"/>
        </w:tabs>
        <w:ind w:left="0" w:firstLine="709"/>
        <w:contextualSpacing w:val="0"/>
        <w:jc w:val="both"/>
      </w:pPr>
      <w:r>
        <w:t>к</w:t>
      </w:r>
      <w:r w:rsidRPr="00E2360E">
        <w:t xml:space="preserve">онтроль качества предоставления услуг по техническому обслуживанию ВС, включая контроль соответствия условий оказания услуг требованиям действующих </w:t>
      </w:r>
      <w:r w:rsidRPr="00E2360E">
        <w:rPr>
          <w:bCs/>
          <w:color w:val="000001"/>
        </w:rPr>
        <w:t>Федеральных авиационных правил, а также 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p>
    <w:p w:rsidR="002668AB" w:rsidRPr="00E2360E" w:rsidRDefault="002668AB" w:rsidP="002668AB">
      <w:pPr>
        <w:pStyle w:val="afe"/>
        <w:numPr>
          <w:ilvl w:val="0"/>
          <w:numId w:val="34"/>
        </w:numPr>
        <w:shd w:val="clear" w:color="auto" w:fill="FFFFFF"/>
        <w:tabs>
          <w:tab w:val="left" w:pos="1134"/>
        </w:tabs>
        <w:ind w:left="0" w:firstLine="709"/>
        <w:contextualSpacing w:val="0"/>
        <w:jc w:val="both"/>
      </w:pPr>
      <w:r>
        <w:t>о</w:t>
      </w:r>
      <w:r w:rsidRPr="00E2360E">
        <w:t>рганизация, контроль эксплуатации ВС летными экипажами.</w:t>
      </w:r>
    </w:p>
    <w:p w:rsidR="002668AB" w:rsidRPr="00E2360E" w:rsidRDefault="002668AB" w:rsidP="002668AB">
      <w:pPr>
        <w:pStyle w:val="afe"/>
        <w:numPr>
          <w:ilvl w:val="0"/>
          <w:numId w:val="34"/>
        </w:numPr>
        <w:shd w:val="clear" w:color="auto" w:fill="FFFFFF"/>
        <w:tabs>
          <w:tab w:val="left" w:pos="1134"/>
        </w:tabs>
        <w:ind w:left="0" w:firstLine="709"/>
        <w:contextualSpacing w:val="0"/>
        <w:jc w:val="both"/>
        <w:rPr>
          <w:bCs/>
        </w:rPr>
      </w:pPr>
      <w:r>
        <w:rPr>
          <w:spacing w:val="-1"/>
        </w:rPr>
        <w:t>а</w:t>
      </w:r>
      <w:r w:rsidRPr="00E2360E">
        <w:rPr>
          <w:spacing w:val="-1"/>
        </w:rPr>
        <w:t xml:space="preserve">виационно-техническая подготовка летного персонала в части, касающейся технической эксплуатации </w:t>
      </w:r>
      <w:r w:rsidRPr="00E2360E">
        <w:rPr>
          <w:spacing w:val="-4"/>
        </w:rPr>
        <w:t>ВС.</w:t>
      </w:r>
    </w:p>
    <w:p w:rsidR="002668AB" w:rsidRPr="00E2360E" w:rsidRDefault="002668AB" w:rsidP="005515C2">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Решение о допуске ВС Заказчика к дальнейшей эксплуатации (оформлении разрешения на вылет) принимает представитель Исполнителя на основании действующих нормативно-правовых документов государственных органов управления и авиационных властей Российской Федерации, а также документов изготовителя ВС.</w:t>
      </w:r>
    </w:p>
    <w:p w:rsidR="002668AB" w:rsidRPr="00E2360E" w:rsidRDefault="002668AB" w:rsidP="005515C2">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Решение о демонтаже исправных комплектующих с ВС Заказчика принимает представитель Заказчика на основании действующих нормативно-правовых документов государственных органов управления и авиационных властей Российской Федерации, а также документов изготовителя ВС и доводит Исполнителю в письменном виде.</w:t>
      </w:r>
    </w:p>
    <w:p w:rsidR="002668AB" w:rsidRPr="00E2360E" w:rsidRDefault="002668AB" w:rsidP="005515C2">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Исполнитель обязан немедленно сообщать Заказчику об авиационных происшествиях и инцидентах с ВС, техническое обслуживание которых является предметом Контракта.</w:t>
      </w:r>
    </w:p>
    <w:p w:rsidR="002668AB" w:rsidRDefault="002668AB" w:rsidP="002668AB">
      <w:pPr>
        <w:autoSpaceDE w:val="0"/>
        <w:autoSpaceDN w:val="0"/>
        <w:adjustRightInd w:val="0"/>
        <w:ind w:firstLine="720"/>
        <w:jc w:val="both"/>
      </w:pPr>
      <w:r w:rsidRPr="00E2360E">
        <w:t xml:space="preserve">Расследование авиационных происшествий и инцидентов с ВС, техническое обслуживание которых является предметом Контракта, производится с участием обеих сторон. Решение о привлечении специалистов Исполнителя и Заказчика принимает </w:t>
      </w:r>
      <w:r w:rsidRPr="00E2360E">
        <w:rPr>
          <w:shd w:val="clear" w:color="auto" w:fill="FFFFFF"/>
        </w:rPr>
        <w:t>межрегиональное территориальное управление воздушного транспорта Федерального агентства воздушного транспорта</w:t>
      </w:r>
      <w:r w:rsidRPr="00E2360E">
        <w:t xml:space="preserve"> по месту дислокации воздушных судов.</w:t>
      </w: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2668AB" w:rsidRDefault="002668AB" w:rsidP="008D6A8C">
            <w:pPr>
              <w:rPr>
                <w:b/>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2668AB" w:rsidRDefault="002668AB" w:rsidP="008D6A8C">
            <w:pPr>
              <w:shd w:val="clear" w:color="auto" w:fill="FFFFFF"/>
              <w:ind w:right="-68"/>
              <w:rPr>
                <w:b/>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8742BE" w:rsidRDefault="008742BE" w:rsidP="00B05DAA">
      <w:pPr>
        <w:ind w:left="5812"/>
        <w:jc w:val="right"/>
        <w:rPr>
          <w:bCs/>
        </w:rPr>
        <w:sectPr w:rsidR="008742BE" w:rsidSect="00812887">
          <w:headerReference w:type="default" r:id="rId10"/>
          <w:footerReference w:type="even" r:id="rId11"/>
          <w:footerReference w:type="default" r:id="rId12"/>
          <w:pgSz w:w="11906" w:h="16838"/>
          <w:pgMar w:top="1135" w:right="566" w:bottom="1135" w:left="851" w:header="284" w:footer="388" w:gutter="0"/>
          <w:cols w:space="708"/>
          <w:docGrid w:linePitch="360"/>
        </w:sectPr>
      </w:pPr>
    </w:p>
    <w:p w:rsidR="00B05DAA" w:rsidRPr="00B76025" w:rsidRDefault="00B05DAA" w:rsidP="00B05DAA">
      <w:pPr>
        <w:ind w:left="5812"/>
        <w:jc w:val="right"/>
        <w:rPr>
          <w:bCs/>
        </w:rPr>
      </w:pPr>
      <w:r w:rsidRPr="00B76025">
        <w:rPr>
          <w:bCs/>
        </w:rPr>
        <w:lastRenderedPageBreak/>
        <w:t xml:space="preserve">Приложение № </w:t>
      </w:r>
      <w:r w:rsidR="002668AB">
        <w:rPr>
          <w:bCs/>
        </w:rPr>
        <w:t>6</w:t>
      </w:r>
    </w:p>
    <w:p w:rsidR="00B76025" w:rsidRPr="00B76025" w:rsidRDefault="00B76025" w:rsidP="00B76025">
      <w:pPr>
        <w:jc w:val="right"/>
      </w:pPr>
      <w:r w:rsidRPr="00B76025">
        <w:t>к Контракту № __</w:t>
      </w:r>
    </w:p>
    <w:p w:rsidR="00812887" w:rsidRPr="00A24718" w:rsidRDefault="00812887" w:rsidP="00B05DAA">
      <w:pPr>
        <w:pStyle w:val="aff0"/>
        <w:ind w:left="6663"/>
        <w:rPr>
          <w:bCs/>
          <w:color w:val="000000"/>
        </w:rPr>
      </w:pPr>
    </w:p>
    <w:p w:rsidR="008B58BD" w:rsidRPr="00AC6B04" w:rsidRDefault="008B58BD" w:rsidP="008B58BD">
      <w:pPr>
        <w:pStyle w:val="aff0"/>
        <w:jc w:val="center"/>
        <w:rPr>
          <w:rFonts w:ascii="Times New Roman" w:hAnsi="Times New Roman"/>
          <w:b/>
        </w:rPr>
      </w:pPr>
      <w:r w:rsidRPr="00AC6B04">
        <w:rPr>
          <w:rFonts w:ascii="Times New Roman" w:hAnsi="Times New Roman"/>
          <w:b/>
        </w:rPr>
        <w:t>Порядок передачи воздушных судов Заказчика</w:t>
      </w:r>
    </w:p>
    <w:p w:rsidR="00812887" w:rsidRPr="00A24718" w:rsidRDefault="008B58BD" w:rsidP="008B58BD">
      <w:pPr>
        <w:tabs>
          <w:tab w:val="num" w:pos="567"/>
        </w:tabs>
        <w:spacing w:after="200" w:line="276" w:lineRule="auto"/>
        <w:jc w:val="center"/>
      </w:pPr>
      <w:r w:rsidRPr="00AC6B04">
        <w:rPr>
          <w:b/>
        </w:rPr>
        <w:t>на техническое обслуживание Исполнителю</w:t>
      </w:r>
    </w:p>
    <w:p w:rsidR="00601E6B" w:rsidRPr="009E5BA8" w:rsidRDefault="00601E6B" w:rsidP="004A7A87">
      <w:pPr>
        <w:pStyle w:val="aff0"/>
        <w:ind w:firstLine="708"/>
        <w:jc w:val="both"/>
        <w:rPr>
          <w:rFonts w:ascii="Times New Roman" w:hAnsi="Times New Roman"/>
          <w:sz w:val="24"/>
          <w:szCs w:val="24"/>
        </w:rPr>
      </w:pPr>
      <w:r w:rsidRPr="009E5BA8">
        <w:rPr>
          <w:rFonts w:ascii="Times New Roman" w:hAnsi="Times New Roman"/>
          <w:sz w:val="24"/>
          <w:szCs w:val="24"/>
        </w:rPr>
        <w:t>Передача воздушн</w:t>
      </w:r>
      <w:r>
        <w:rPr>
          <w:rFonts w:ascii="Times New Roman" w:hAnsi="Times New Roman"/>
          <w:sz w:val="24"/>
          <w:szCs w:val="24"/>
        </w:rPr>
        <w:t>ого</w:t>
      </w:r>
      <w:r w:rsidRPr="009E5BA8">
        <w:rPr>
          <w:rFonts w:ascii="Times New Roman" w:hAnsi="Times New Roman"/>
          <w:sz w:val="24"/>
          <w:szCs w:val="24"/>
        </w:rPr>
        <w:t xml:space="preserve"> суд</w:t>
      </w:r>
      <w:r>
        <w:rPr>
          <w:rFonts w:ascii="Times New Roman" w:hAnsi="Times New Roman"/>
          <w:sz w:val="24"/>
          <w:szCs w:val="24"/>
        </w:rPr>
        <w:t>на</w:t>
      </w:r>
      <w:r w:rsidRPr="009E5BA8">
        <w:rPr>
          <w:rFonts w:ascii="Times New Roman" w:hAnsi="Times New Roman"/>
          <w:sz w:val="24"/>
          <w:szCs w:val="24"/>
        </w:rPr>
        <w:t xml:space="preserve"> (ВС) на техническое обслуживание осуществляется ответственными лицами Заказчика и Исполнителя и оформляется актами приема-передачи.</w:t>
      </w:r>
    </w:p>
    <w:p w:rsidR="00601E6B" w:rsidRPr="009E5BA8" w:rsidRDefault="00601E6B" w:rsidP="004A7A87">
      <w:pPr>
        <w:pStyle w:val="aff0"/>
        <w:ind w:firstLine="708"/>
        <w:jc w:val="both"/>
        <w:rPr>
          <w:rFonts w:ascii="Times New Roman" w:hAnsi="Times New Roman"/>
          <w:sz w:val="24"/>
          <w:szCs w:val="24"/>
        </w:rPr>
      </w:pPr>
      <w:r w:rsidRPr="009E5BA8">
        <w:rPr>
          <w:rFonts w:ascii="Times New Roman" w:hAnsi="Times New Roman"/>
          <w:sz w:val="24"/>
          <w:szCs w:val="24"/>
        </w:rPr>
        <w:t xml:space="preserve">В актах указываются техническое состояние (исправен/неисправен) ВС, бортовые регистрационные, а также серийные заводские номера ВС, </w:t>
      </w:r>
      <w:bookmarkStart w:id="1" w:name="_GoBack"/>
      <w:bookmarkEnd w:id="1"/>
      <w:r w:rsidRPr="009E5BA8">
        <w:rPr>
          <w:rFonts w:ascii="Times New Roman" w:hAnsi="Times New Roman"/>
          <w:sz w:val="24"/>
          <w:szCs w:val="24"/>
        </w:rPr>
        <w:t xml:space="preserve">наработка ВС, двигателей и воздушных винтов, укомплектованность бортовой документацией, заправка горюче-смазочными материалами, </w:t>
      </w:r>
      <w:proofErr w:type="spellStart"/>
      <w:r w:rsidRPr="009E5BA8">
        <w:rPr>
          <w:rFonts w:ascii="Times New Roman" w:hAnsi="Times New Roman"/>
          <w:sz w:val="24"/>
          <w:szCs w:val="24"/>
        </w:rPr>
        <w:t>спецжидкостями</w:t>
      </w:r>
      <w:proofErr w:type="spellEnd"/>
      <w:r w:rsidRPr="009E5BA8">
        <w:rPr>
          <w:rFonts w:ascii="Times New Roman" w:hAnsi="Times New Roman"/>
          <w:sz w:val="24"/>
          <w:szCs w:val="24"/>
        </w:rPr>
        <w:t xml:space="preserve"> и газами, используемых в системах ВС. </w:t>
      </w:r>
    </w:p>
    <w:p w:rsidR="00601E6B" w:rsidRPr="009E5BA8" w:rsidRDefault="00601E6B" w:rsidP="004A7A87">
      <w:pPr>
        <w:pStyle w:val="aff0"/>
        <w:ind w:firstLine="708"/>
        <w:jc w:val="both"/>
        <w:rPr>
          <w:rFonts w:ascii="Times New Roman" w:hAnsi="Times New Roman"/>
          <w:sz w:val="24"/>
          <w:szCs w:val="24"/>
        </w:rPr>
      </w:pPr>
      <w:r w:rsidRPr="009E5BA8">
        <w:rPr>
          <w:rFonts w:ascii="Times New Roman" w:hAnsi="Times New Roman"/>
          <w:sz w:val="24"/>
          <w:szCs w:val="24"/>
        </w:rPr>
        <w:t>Техническое состояние (исправен/неисправен) ВС подтверждается свидетельством о техническом обслуживании Организации по ТО, проводившей ТО за предыдущий период, и записями летного/технического персонала в бортовом журнале.</w:t>
      </w:r>
    </w:p>
    <w:p w:rsidR="00601E6B" w:rsidRPr="009E5BA8" w:rsidRDefault="00601E6B" w:rsidP="004A7A87">
      <w:pPr>
        <w:pStyle w:val="aff0"/>
        <w:ind w:firstLine="708"/>
        <w:jc w:val="both"/>
        <w:rPr>
          <w:rFonts w:ascii="Times New Roman" w:hAnsi="Times New Roman"/>
          <w:sz w:val="24"/>
          <w:szCs w:val="24"/>
        </w:rPr>
      </w:pPr>
      <w:r w:rsidRPr="009E5BA8">
        <w:rPr>
          <w:rFonts w:ascii="Times New Roman" w:hAnsi="Times New Roman"/>
          <w:sz w:val="24"/>
          <w:szCs w:val="24"/>
        </w:rPr>
        <w:t>С воздушным судном передаются формуляры ВС и двигателей, паспорта и этикетки компонентов. Формуляры и паспорта принимаются представителем Исполнителя по состоянию, при этом Заказчиком вносятся в формуляры и паспорта сведения о наработке ВС и компонентов на день передачи. Итоговые сведения о ранее выполненных организацией по ТО работах на ВС и двигателях заверяются представителем Заказчика.</w:t>
      </w:r>
    </w:p>
    <w:p w:rsidR="00601E6B" w:rsidRPr="009E5BA8" w:rsidRDefault="00601E6B" w:rsidP="004A7A87">
      <w:pPr>
        <w:pStyle w:val="aff0"/>
        <w:ind w:firstLine="708"/>
        <w:jc w:val="both"/>
        <w:rPr>
          <w:rFonts w:ascii="Times New Roman" w:hAnsi="Times New Roman"/>
          <w:sz w:val="24"/>
          <w:szCs w:val="24"/>
        </w:rPr>
      </w:pPr>
      <w:r w:rsidRPr="009E5BA8">
        <w:rPr>
          <w:rFonts w:ascii="Times New Roman" w:hAnsi="Times New Roman"/>
          <w:sz w:val="24"/>
          <w:szCs w:val="24"/>
        </w:rPr>
        <w:t>Передача ВС на техническое обслуживание начинается с даты подписания контракта, время начала передачи ВС сообщается Исполнителю Заказчиком до начала передачи.</w:t>
      </w:r>
    </w:p>
    <w:p w:rsidR="00601E6B" w:rsidRPr="009E5BA8" w:rsidRDefault="00601E6B" w:rsidP="004A7A87">
      <w:pPr>
        <w:pStyle w:val="aff0"/>
        <w:ind w:firstLine="708"/>
        <w:jc w:val="both"/>
        <w:rPr>
          <w:rFonts w:ascii="Times New Roman" w:hAnsi="Times New Roman"/>
          <w:sz w:val="24"/>
          <w:szCs w:val="24"/>
        </w:rPr>
      </w:pPr>
      <w:r w:rsidRPr="009E5BA8">
        <w:rPr>
          <w:rFonts w:ascii="Times New Roman" w:hAnsi="Times New Roman"/>
          <w:sz w:val="24"/>
          <w:szCs w:val="24"/>
        </w:rPr>
        <w:t xml:space="preserve">Очередность передачи ВС Исполнителю определяется Заказчиком. </w:t>
      </w:r>
    </w:p>
    <w:p w:rsidR="00601E6B" w:rsidRPr="009E5BA8" w:rsidRDefault="00601E6B" w:rsidP="004A7A87">
      <w:pPr>
        <w:pStyle w:val="aff0"/>
        <w:ind w:firstLine="708"/>
        <w:jc w:val="both"/>
        <w:rPr>
          <w:rFonts w:ascii="Times New Roman" w:hAnsi="Times New Roman"/>
          <w:sz w:val="24"/>
          <w:szCs w:val="24"/>
        </w:rPr>
      </w:pPr>
      <w:r w:rsidRPr="009E5BA8">
        <w:rPr>
          <w:rFonts w:ascii="Times New Roman" w:hAnsi="Times New Roman"/>
          <w:sz w:val="24"/>
          <w:szCs w:val="24"/>
        </w:rPr>
        <w:t>Очередное периодическое техническое обслуживание ВС выполняется Исполнителем в сроки, установленные настоящим Техническим заданием по заявке Заказчика, направленной Исполнителю в день передачи ВС. В заявке на периодическое техническое обслуживание указывается бортовой регистрационный номер ВС, а также его наработка и дата начала оказания услуг.</w:t>
      </w:r>
    </w:p>
    <w:p w:rsidR="00601E6B" w:rsidRPr="009E5BA8" w:rsidRDefault="00601E6B" w:rsidP="004A7A87">
      <w:pPr>
        <w:pStyle w:val="aff0"/>
        <w:ind w:firstLine="708"/>
        <w:jc w:val="both"/>
        <w:rPr>
          <w:rFonts w:ascii="Times New Roman" w:hAnsi="Times New Roman"/>
          <w:sz w:val="24"/>
          <w:szCs w:val="24"/>
        </w:rPr>
      </w:pPr>
      <w:r w:rsidRPr="009E5BA8">
        <w:rPr>
          <w:rFonts w:ascii="Times New Roman" w:hAnsi="Times New Roman"/>
          <w:sz w:val="24"/>
          <w:szCs w:val="24"/>
        </w:rPr>
        <w:t>В целях обеспечения соответствия периодичности оказания услуг</w:t>
      </w:r>
      <w:r w:rsidRPr="009E5BA8">
        <w:rPr>
          <w:rFonts w:ascii="Times New Roman" w:hAnsi="Times New Roman"/>
          <w:bCs/>
          <w:sz w:val="24"/>
          <w:szCs w:val="24"/>
        </w:rPr>
        <w:t xml:space="preserve"> Программе технического обслуживания воздушных судов </w:t>
      </w:r>
      <w:r w:rsidRPr="009E5BA8">
        <w:rPr>
          <w:rFonts w:ascii="Times New Roman" w:hAnsi="Times New Roman"/>
          <w:bCs/>
          <w:spacing w:val="4"/>
          <w:sz w:val="24"/>
          <w:szCs w:val="24"/>
          <w:lang w:val="en-US"/>
        </w:rPr>
        <w:t>Diamond</w:t>
      </w:r>
      <w:r w:rsidRPr="009E5BA8">
        <w:rPr>
          <w:rFonts w:ascii="Times New Roman" w:hAnsi="Times New Roman"/>
          <w:bCs/>
          <w:spacing w:val="4"/>
          <w:sz w:val="24"/>
          <w:szCs w:val="24"/>
        </w:rPr>
        <w:t xml:space="preserve"> </w:t>
      </w:r>
      <w:r w:rsidRPr="009E5BA8">
        <w:rPr>
          <w:rFonts w:ascii="Times New Roman" w:hAnsi="Times New Roman"/>
          <w:bCs/>
          <w:spacing w:val="4"/>
          <w:sz w:val="24"/>
          <w:szCs w:val="24"/>
          <w:lang w:val="en-US"/>
        </w:rPr>
        <w:t>DA</w:t>
      </w:r>
      <w:r w:rsidRPr="009E5BA8">
        <w:rPr>
          <w:rFonts w:ascii="Times New Roman" w:hAnsi="Times New Roman"/>
          <w:bCs/>
          <w:spacing w:val="4"/>
          <w:sz w:val="24"/>
          <w:szCs w:val="24"/>
        </w:rPr>
        <w:t xml:space="preserve"> 40 NG</w:t>
      </w:r>
      <w:r w:rsidRPr="009E5BA8">
        <w:rPr>
          <w:rFonts w:ascii="Times New Roman" w:hAnsi="Times New Roman"/>
          <w:sz w:val="24"/>
          <w:szCs w:val="24"/>
        </w:rPr>
        <w:t xml:space="preserve"> общий срок передачи ВС Исполнителю на ТО не должен превышать двух суток.</w:t>
      </w:r>
    </w:p>
    <w:p w:rsidR="00601E6B" w:rsidRPr="00E2360E" w:rsidRDefault="00601E6B" w:rsidP="004A7A87">
      <w:pPr>
        <w:pStyle w:val="afe"/>
        <w:ind w:left="0" w:firstLine="709"/>
        <w:jc w:val="both"/>
      </w:pPr>
      <w:r w:rsidRPr="00E2360E">
        <w:t xml:space="preserve">Передача ВС от представителя Исполнителя представителю Заказчика на полеты (от представителя Заказчика представителю Исполнителя - на ТО) осуществляется на борту ВС при наличии у принимающего лица документа (задание на полет, карта-наряд на ТО), разрешающего прием воздушного судна. Принимающее лицо обязано проверить состояние самолёта внутри и снаружи и удостоверить приемку своей подписью с записью о техническом состоянии воздушного судна и остатке топлива в разделе </w:t>
      </w:r>
      <w:r w:rsidRPr="00E2360E">
        <w:rPr>
          <w:lang w:val="en-US"/>
        </w:rPr>
        <w:t>VI</w:t>
      </w:r>
      <w:r w:rsidRPr="00E2360E">
        <w:t xml:space="preserve"> «Передача самолёта и бортового имущества согласно описи и остаток ГСМ».</w:t>
      </w:r>
    </w:p>
    <w:p w:rsidR="00601E6B" w:rsidRDefault="00601E6B" w:rsidP="00601E6B">
      <w:pPr>
        <w:tabs>
          <w:tab w:val="left" w:pos="0"/>
          <w:tab w:val="num" w:pos="1500"/>
        </w:tabs>
        <w:spacing w:after="200" w:line="276" w:lineRule="auto"/>
        <w:ind w:firstLine="709"/>
        <w:jc w:val="both"/>
      </w:pPr>
      <w:r w:rsidRPr="00E2360E">
        <w:t>Ответственность за ВС с момента приема и до сдачи другому должностному лицу несет лицо, подпись которого о приеме самолета в бортовом журнале ВС является последней.</w:t>
      </w: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812887" w:rsidRPr="00A24718" w:rsidRDefault="00812887" w:rsidP="00CD1C99">
      <w:pPr>
        <w:suppressAutoHyphens/>
        <w:jc w:val="right"/>
      </w:pPr>
    </w:p>
    <w:sectPr w:rsidR="00812887" w:rsidRPr="00A24718" w:rsidSect="00812887">
      <w:pgSz w:w="11906" w:h="16838"/>
      <w:pgMar w:top="1135" w:right="566" w:bottom="1135" w:left="851" w:header="284"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AE7" w:rsidRDefault="00891AE7">
      <w:r>
        <w:separator/>
      </w:r>
    </w:p>
  </w:endnote>
  <w:endnote w:type="continuationSeparator" w:id="0">
    <w:p w:rsidR="00891AE7" w:rsidRDefault="0089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1F" w:rsidRDefault="00D60B1F" w:rsidP="00765E8B">
    <w:pPr>
      <w:pStyle w:val="af"/>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1F" w:rsidRDefault="00D60B1F">
    <w:pPr>
      <w:pStyle w:val="af"/>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60B1F" w:rsidRDefault="00D60B1F">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1F" w:rsidRDefault="00D60B1F" w:rsidP="00812887">
    <w:pPr>
      <w:pStyle w:val="af"/>
      <w:tabs>
        <w:tab w:val="left" w:pos="43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AE7" w:rsidRDefault="00891AE7">
      <w:r>
        <w:separator/>
      </w:r>
    </w:p>
  </w:footnote>
  <w:footnote w:type="continuationSeparator" w:id="0">
    <w:p w:rsidR="00891AE7" w:rsidRDefault="00891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1F" w:rsidRDefault="00D60B1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2AEB"/>
    <w:multiLevelType w:val="multilevel"/>
    <w:tmpl w:val="75AA58BE"/>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BD64A89"/>
    <w:multiLevelType w:val="multilevel"/>
    <w:tmpl w:val="E6AA9814"/>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785"/>
        </w:tabs>
        <w:ind w:left="1785" w:hanging="360"/>
      </w:pPr>
      <w:rPr>
        <w:rFonts w:cs="Times New Roman"/>
      </w:rPr>
    </w:lvl>
    <w:lvl w:ilvl="2">
      <w:start w:val="1"/>
      <w:numFmt w:val="decimal"/>
      <w:lvlText w:val="%1.%2.%3"/>
      <w:lvlJc w:val="left"/>
      <w:pPr>
        <w:tabs>
          <w:tab w:val="num" w:pos="3210"/>
        </w:tabs>
        <w:ind w:left="3210" w:hanging="720"/>
      </w:pPr>
      <w:rPr>
        <w:rFonts w:cs="Times New Roman"/>
      </w:rPr>
    </w:lvl>
    <w:lvl w:ilvl="3">
      <w:start w:val="1"/>
      <w:numFmt w:val="decimal"/>
      <w:lvlText w:val="%1.%2.%3.%4"/>
      <w:lvlJc w:val="left"/>
      <w:pPr>
        <w:tabs>
          <w:tab w:val="num" w:pos="4275"/>
        </w:tabs>
        <w:ind w:left="4275" w:hanging="720"/>
      </w:pPr>
      <w:rPr>
        <w:rFonts w:cs="Times New Roman"/>
      </w:rPr>
    </w:lvl>
    <w:lvl w:ilvl="4">
      <w:start w:val="1"/>
      <w:numFmt w:val="decimal"/>
      <w:lvlText w:val="%1.%2.%3.%4.%5"/>
      <w:lvlJc w:val="left"/>
      <w:pPr>
        <w:tabs>
          <w:tab w:val="num" w:pos="5700"/>
        </w:tabs>
        <w:ind w:left="5700" w:hanging="1080"/>
      </w:pPr>
      <w:rPr>
        <w:rFonts w:cs="Times New Roman"/>
      </w:rPr>
    </w:lvl>
    <w:lvl w:ilvl="5">
      <w:start w:val="1"/>
      <w:numFmt w:val="decimal"/>
      <w:lvlText w:val="%1.%2.%3.%4.%5.%6"/>
      <w:lvlJc w:val="left"/>
      <w:pPr>
        <w:tabs>
          <w:tab w:val="num" w:pos="6765"/>
        </w:tabs>
        <w:ind w:left="6765" w:hanging="1080"/>
      </w:pPr>
      <w:rPr>
        <w:rFonts w:cs="Times New Roman"/>
      </w:rPr>
    </w:lvl>
    <w:lvl w:ilvl="6">
      <w:start w:val="1"/>
      <w:numFmt w:val="decimal"/>
      <w:lvlText w:val="%1.%2.%3.%4.%5.%6.%7"/>
      <w:lvlJc w:val="left"/>
      <w:pPr>
        <w:tabs>
          <w:tab w:val="num" w:pos="8190"/>
        </w:tabs>
        <w:ind w:left="8190" w:hanging="1440"/>
      </w:pPr>
      <w:rPr>
        <w:rFonts w:cs="Times New Roman"/>
      </w:rPr>
    </w:lvl>
    <w:lvl w:ilvl="7">
      <w:start w:val="1"/>
      <w:numFmt w:val="decimal"/>
      <w:lvlText w:val="%1.%2.%3.%4.%5.%6.%7.%8"/>
      <w:lvlJc w:val="left"/>
      <w:pPr>
        <w:tabs>
          <w:tab w:val="num" w:pos="9255"/>
        </w:tabs>
        <w:ind w:left="9255" w:hanging="1440"/>
      </w:pPr>
      <w:rPr>
        <w:rFonts w:cs="Times New Roman"/>
      </w:rPr>
    </w:lvl>
    <w:lvl w:ilvl="8">
      <w:start w:val="1"/>
      <w:numFmt w:val="decimal"/>
      <w:lvlText w:val="%1.%2.%3.%4.%5.%6.%7.%8.%9"/>
      <w:lvlJc w:val="left"/>
      <w:pPr>
        <w:tabs>
          <w:tab w:val="num" w:pos="10680"/>
        </w:tabs>
        <w:ind w:left="10680" w:hanging="1800"/>
      </w:pPr>
      <w:rPr>
        <w:rFonts w:cs="Times New Roman"/>
      </w:rPr>
    </w:lvl>
  </w:abstractNum>
  <w:abstractNum w:abstractNumId="2" w15:restartNumberingAfterBreak="0">
    <w:nsid w:val="15D41B01"/>
    <w:multiLevelType w:val="multilevel"/>
    <w:tmpl w:val="ABC43006"/>
    <w:lvl w:ilvl="0">
      <w:start w:val="1"/>
      <w:numFmt w:val="decimal"/>
      <w:lvlText w:val="%1."/>
      <w:lvlJc w:val="left"/>
      <w:pPr>
        <w:ind w:left="927" w:hanging="360"/>
      </w:pPr>
      <w:rPr>
        <w:rFonts w:eastAsia="Calibri" w:hint="default"/>
      </w:rPr>
    </w:lvl>
    <w:lvl w:ilvl="1">
      <w:start w:val="1"/>
      <w:numFmt w:val="decimal"/>
      <w:isLgl/>
      <w:lvlText w:val="%1.%2."/>
      <w:lvlJc w:val="left"/>
      <w:pPr>
        <w:ind w:left="1618" w:hanging="1050"/>
      </w:pPr>
      <w:rPr>
        <w:rFonts w:hint="default"/>
      </w:rPr>
    </w:lvl>
    <w:lvl w:ilvl="2">
      <w:start w:val="1"/>
      <w:numFmt w:val="decimal"/>
      <w:isLgl/>
      <w:lvlText w:val="%1.%2.%3."/>
      <w:lvlJc w:val="left"/>
      <w:pPr>
        <w:ind w:left="1617" w:hanging="1050"/>
      </w:pPr>
      <w:rPr>
        <w:rFonts w:hint="default"/>
      </w:rPr>
    </w:lvl>
    <w:lvl w:ilvl="3">
      <w:start w:val="1"/>
      <w:numFmt w:val="decimal"/>
      <w:isLgl/>
      <w:lvlText w:val="%1.%2.%3.%4."/>
      <w:lvlJc w:val="left"/>
      <w:pPr>
        <w:ind w:left="1617" w:hanging="105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15:restartNumberingAfterBreak="0">
    <w:nsid w:val="1B1F200C"/>
    <w:multiLevelType w:val="hybridMultilevel"/>
    <w:tmpl w:val="55AAAC1C"/>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1E780690"/>
    <w:multiLevelType w:val="multilevel"/>
    <w:tmpl w:val="32F089C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928"/>
        </w:tabs>
        <w:ind w:left="928"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7" w15:restartNumberingAfterBreak="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9" w15:restartNumberingAfterBreak="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2" w15:restartNumberingAfterBreak="0">
    <w:nsid w:val="32105A8C"/>
    <w:multiLevelType w:val="hybridMultilevel"/>
    <w:tmpl w:val="087CC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D05750"/>
    <w:multiLevelType w:val="hybridMultilevel"/>
    <w:tmpl w:val="066837E8"/>
    <w:lvl w:ilvl="0" w:tplc="88B8A3E4">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F9C7F61"/>
    <w:multiLevelType w:val="multilevel"/>
    <w:tmpl w:val="779617C8"/>
    <w:lvl w:ilvl="0">
      <w:start w:val="5"/>
      <w:numFmt w:val="decimal"/>
      <w:lvlText w:val="%1."/>
      <w:lvlJc w:val="left"/>
      <w:pPr>
        <w:ind w:left="1070" w:hanging="360"/>
      </w:pPr>
      <w:rPr>
        <w:rFonts w:hint="default"/>
        <w:b w:val="0"/>
        <w:i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32E0F22"/>
    <w:multiLevelType w:val="hybridMultilevel"/>
    <w:tmpl w:val="5B60DD6A"/>
    <w:lvl w:ilvl="0" w:tplc="DA6C211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15:restartNumberingAfterBreak="0">
    <w:nsid w:val="47E57032"/>
    <w:multiLevelType w:val="multilevel"/>
    <w:tmpl w:val="ABCC2FE6"/>
    <w:lvl w:ilvl="0">
      <w:start w:val="1"/>
      <w:numFmt w:val="decimal"/>
      <w:lvlText w:val="%1."/>
      <w:lvlJc w:val="left"/>
      <w:pPr>
        <w:tabs>
          <w:tab w:val="num" w:pos="495"/>
        </w:tabs>
        <w:ind w:left="495" w:hanging="495"/>
      </w:pPr>
      <w:rPr>
        <w:rFonts w:cs="Times New Roman"/>
        <w:sz w:val="24"/>
        <w:szCs w:val="24"/>
      </w:rPr>
    </w:lvl>
    <w:lvl w:ilvl="1">
      <w:start w:val="1"/>
      <w:numFmt w:val="decimal"/>
      <w:lvlText w:val="%1.%2."/>
      <w:lvlJc w:val="left"/>
      <w:pPr>
        <w:tabs>
          <w:tab w:val="num" w:pos="1146"/>
        </w:tabs>
        <w:ind w:left="1146" w:hanging="720"/>
      </w:pPr>
      <w:rPr>
        <w:rFonts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4A514821"/>
    <w:multiLevelType w:val="hybridMultilevel"/>
    <w:tmpl w:val="CCE4E18A"/>
    <w:lvl w:ilvl="0" w:tplc="156414E4">
      <w:start w:val="1"/>
      <w:numFmt w:val="bullet"/>
      <w:lvlText w:val=""/>
      <w:lvlJc w:val="left"/>
      <w:pPr>
        <w:tabs>
          <w:tab w:val="num" w:pos="841"/>
        </w:tabs>
        <w:ind w:left="841" w:hanging="360"/>
      </w:pPr>
      <w:rPr>
        <w:rFonts w:ascii="Symbol" w:hAnsi="Symbol" w:hint="default"/>
      </w:rPr>
    </w:lvl>
    <w:lvl w:ilvl="1" w:tplc="04190003" w:tentative="1">
      <w:start w:val="1"/>
      <w:numFmt w:val="bullet"/>
      <w:lvlText w:val="o"/>
      <w:lvlJc w:val="left"/>
      <w:pPr>
        <w:tabs>
          <w:tab w:val="num" w:pos="1490"/>
        </w:tabs>
        <w:ind w:left="1490" w:hanging="360"/>
      </w:pPr>
      <w:rPr>
        <w:rFonts w:ascii="Courier New" w:hAnsi="Courier New" w:cs="Courier New" w:hint="default"/>
      </w:rPr>
    </w:lvl>
    <w:lvl w:ilvl="2" w:tplc="04190005">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Symbol" w:hAnsi="Symbol" w:hint="default"/>
      </w:rPr>
    </w:lvl>
    <w:lvl w:ilvl="4" w:tplc="04190003" w:tentative="1">
      <w:start w:val="1"/>
      <w:numFmt w:val="bullet"/>
      <w:lvlText w:val="o"/>
      <w:lvlJc w:val="left"/>
      <w:pPr>
        <w:tabs>
          <w:tab w:val="num" w:pos="3650"/>
        </w:tabs>
        <w:ind w:left="3650" w:hanging="360"/>
      </w:pPr>
      <w:rPr>
        <w:rFonts w:ascii="Courier New" w:hAnsi="Courier New" w:cs="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Symbol" w:hAnsi="Symbol" w:hint="default"/>
      </w:rPr>
    </w:lvl>
    <w:lvl w:ilvl="7" w:tplc="04190003" w:tentative="1">
      <w:start w:val="1"/>
      <w:numFmt w:val="bullet"/>
      <w:lvlText w:val="o"/>
      <w:lvlJc w:val="left"/>
      <w:pPr>
        <w:tabs>
          <w:tab w:val="num" w:pos="5810"/>
        </w:tabs>
        <w:ind w:left="5810" w:hanging="360"/>
      </w:pPr>
      <w:rPr>
        <w:rFonts w:ascii="Courier New" w:hAnsi="Courier New" w:cs="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19" w15:restartNumberingAfterBreak="0">
    <w:nsid w:val="4A7D5B6F"/>
    <w:multiLevelType w:val="hybridMultilevel"/>
    <w:tmpl w:val="0596CABC"/>
    <w:lvl w:ilvl="0" w:tplc="612EA4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EAB43E2"/>
    <w:multiLevelType w:val="multilevel"/>
    <w:tmpl w:val="A912B75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2B478BC"/>
    <w:multiLevelType w:val="hybridMultilevel"/>
    <w:tmpl w:val="328467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66E9B"/>
    <w:multiLevelType w:val="hybridMultilevel"/>
    <w:tmpl w:val="D8944EEE"/>
    <w:lvl w:ilvl="0" w:tplc="BA9EC0BE">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23" w15:restartNumberingAfterBreak="0">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62E10E27"/>
    <w:multiLevelType w:val="hybridMultilevel"/>
    <w:tmpl w:val="4558AFF6"/>
    <w:lvl w:ilvl="0" w:tplc="DA6C21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47F2D94"/>
    <w:multiLevelType w:val="hybridMultilevel"/>
    <w:tmpl w:val="47FA96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ED1F95"/>
    <w:multiLevelType w:val="hybridMultilevel"/>
    <w:tmpl w:val="A566AF16"/>
    <w:lvl w:ilvl="0" w:tplc="C4AA3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971468B"/>
    <w:multiLevelType w:val="multilevel"/>
    <w:tmpl w:val="FD58BA7A"/>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799923B2"/>
    <w:multiLevelType w:val="hybridMultilevel"/>
    <w:tmpl w:val="B7FE0386"/>
    <w:lvl w:ilvl="0" w:tplc="5D88B3F8">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2" w15:restartNumberingAfterBreak="0">
    <w:nsid w:val="7EA1391C"/>
    <w:multiLevelType w:val="hybridMultilevel"/>
    <w:tmpl w:val="3EEC4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8"/>
  </w:num>
  <w:num w:numId="3">
    <w:abstractNumId w:val="29"/>
  </w:num>
  <w:num w:numId="4">
    <w:abstractNumId w:val="6"/>
  </w:num>
  <w:num w:numId="5">
    <w:abstractNumId w:val="14"/>
  </w:num>
  <w:num w:numId="6">
    <w:abstractNumId w:val="11"/>
  </w:num>
  <w:num w:numId="7">
    <w:abstractNumId w:val="24"/>
  </w:num>
  <w:num w:numId="8">
    <w:abstractNumId w:val="23"/>
  </w:num>
  <w:num w:numId="9">
    <w:abstractNumId w:val="7"/>
  </w:num>
  <w:num w:numId="10">
    <w:abstractNumId w:val="9"/>
  </w:num>
  <w:num w:numId="11">
    <w:abstractNumId w:val="10"/>
  </w:num>
  <w:num w:numId="12">
    <w:abstractNumId w:val="13"/>
  </w:num>
  <w:num w:numId="13">
    <w:abstractNumId w:val="3"/>
  </w:num>
  <w:num w:numId="14">
    <w:abstractNumId w:val="21"/>
  </w:num>
  <w:num w:numId="15">
    <w:abstractNumId w:val="28"/>
  </w:num>
  <w:num w:numId="16">
    <w:abstractNumId w:val="15"/>
  </w:num>
  <w:num w:numId="17">
    <w:abstractNumId w:val="14"/>
  </w:num>
  <w:num w:numId="18">
    <w:abstractNumId w:val="6"/>
  </w:num>
  <w:num w:numId="19">
    <w:abstractNumId w:val="26"/>
  </w:num>
  <w:num w:numId="20">
    <w:abstractNumId w:val="22"/>
  </w:num>
  <w:num w:numId="21">
    <w:abstractNumId w:val="27"/>
  </w:num>
  <w:num w:numId="22">
    <w:abstractNumId w:val="2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4"/>
  </w:num>
  <w:num w:numId="27">
    <w:abstractNumId w:val="5"/>
  </w:num>
  <w:num w:numId="28">
    <w:abstractNumId w:val="1"/>
  </w:num>
  <w:num w:numId="29">
    <w:abstractNumId w:val="32"/>
  </w:num>
  <w:num w:numId="30">
    <w:abstractNumId w:val="19"/>
  </w:num>
  <w:num w:numId="31">
    <w:abstractNumId w:val="2"/>
  </w:num>
  <w:num w:numId="32">
    <w:abstractNumId w:val="25"/>
  </w:num>
  <w:num w:numId="33">
    <w:abstractNumId w:val="12"/>
  </w:num>
  <w:num w:numId="34">
    <w:abstractNumId w:val="1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B99"/>
    <w:rsid w:val="00014EFD"/>
    <w:rsid w:val="00043FE4"/>
    <w:rsid w:val="00087474"/>
    <w:rsid w:val="000975BB"/>
    <w:rsid w:val="000C3691"/>
    <w:rsid w:val="000C3706"/>
    <w:rsid w:val="000D2E40"/>
    <w:rsid w:val="000E27D4"/>
    <w:rsid w:val="0012155C"/>
    <w:rsid w:val="00121D17"/>
    <w:rsid w:val="00121E90"/>
    <w:rsid w:val="0013773C"/>
    <w:rsid w:val="00154C37"/>
    <w:rsid w:val="00180634"/>
    <w:rsid w:val="001A1773"/>
    <w:rsid w:val="001A2A88"/>
    <w:rsid w:val="001D133E"/>
    <w:rsid w:val="001F45AA"/>
    <w:rsid w:val="002001AF"/>
    <w:rsid w:val="0020246E"/>
    <w:rsid w:val="0024516C"/>
    <w:rsid w:val="00250C04"/>
    <w:rsid w:val="002668AB"/>
    <w:rsid w:val="00277BB2"/>
    <w:rsid w:val="00283BA4"/>
    <w:rsid w:val="003110CF"/>
    <w:rsid w:val="00313F72"/>
    <w:rsid w:val="00341F4D"/>
    <w:rsid w:val="003A631C"/>
    <w:rsid w:val="003A7BA5"/>
    <w:rsid w:val="003C7B5B"/>
    <w:rsid w:val="003F2218"/>
    <w:rsid w:val="00435B93"/>
    <w:rsid w:val="00483425"/>
    <w:rsid w:val="004C2AFD"/>
    <w:rsid w:val="004E411B"/>
    <w:rsid w:val="004E4C2E"/>
    <w:rsid w:val="004E64E6"/>
    <w:rsid w:val="00500ED4"/>
    <w:rsid w:val="00505A6F"/>
    <w:rsid w:val="005418C8"/>
    <w:rsid w:val="00543520"/>
    <w:rsid w:val="00557E9D"/>
    <w:rsid w:val="005855E1"/>
    <w:rsid w:val="00591F53"/>
    <w:rsid w:val="005A07F4"/>
    <w:rsid w:val="005B4C92"/>
    <w:rsid w:val="005D1B5D"/>
    <w:rsid w:val="005E23DF"/>
    <w:rsid w:val="00601E6B"/>
    <w:rsid w:val="00626B99"/>
    <w:rsid w:val="00691D0D"/>
    <w:rsid w:val="00693F7A"/>
    <w:rsid w:val="006A0D9A"/>
    <w:rsid w:val="006A4376"/>
    <w:rsid w:val="006B42EE"/>
    <w:rsid w:val="006D106A"/>
    <w:rsid w:val="006F03EB"/>
    <w:rsid w:val="007135D8"/>
    <w:rsid w:val="00735B24"/>
    <w:rsid w:val="0074190C"/>
    <w:rsid w:val="0074365A"/>
    <w:rsid w:val="00746789"/>
    <w:rsid w:val="00765E8B"/>
    <w:rsid w:val="007B25DC"/>
    <w:rsid w:val="007E13ED"/>
    <w:rsid w:val="00810508"/>
    <w:rsid w:val="00812887"/>
    <w:rsid w:val="0084085C"/>
    <w:rsid w:val="008742BE"/>
    <w:rsid w:val="00891AE7"/>
    <w:rsid w:val="008A33F5"/>
    <w:rsid w:val="008A6E00"/>
    <w:rsid w:val="008B0918"/>
    <w:rsid w:val="008B2AFD"/>
    <w:rsid w:val="008B3FC0"/>
    <w:rsid w:val="008B58BD"/>
    <w:rsid w:val="008D6A8C"/>
    <w:rsid w:val="00914251"/>
    <w:rsid w:val="00946BBC"/>
    <w:rsid w:val="00982C36"/>
    <w:rsid w:val="009A0FE8"/>
    <w:rsid w:val="009A3E07"/>
    <w:rsid w:val="009D0949"/>
    <w:rsid w:val="00A01E5C"/>
    <w:rsid w:val="00A1317A"/>
    <w:rsid w:val="00A43B82"/>
    <w:rsid w:val="00A46B28"/>
    <w:rsid w:val="00A56537"/>
    <w:rsid w:val="00A6032B"/>
    <w:rsid w:val="00A73B7B"/>
    <w:rsid w:val="00A93791"/>
    <w:rsid w:val="00AA572A"/>
    <w:rsid w:val="00AB0C90"/>
    <w:rsid w:val="00AB73BB"/>
    <w:rsid w:val="00AD13FE"/>
    <w:rsid w:val="00AD5AD8"/>
    <w:rsid w:val="00AF0DBF"/>
    <w:rsid w:val="00AF3280"/>
    <w:rsid w:val="00B019BB"/>
    <w:rsid w:val="00B05DAA"/>
    <w:rsid w:val="00B33ACB"/>
    <w:rsid w:val="00B446B3"/>
    <w:rsid w:val="00B64A79"/>
    <w:rsid w:val="00B76025"/>
    <w:rsid w:val="00BF07BA"/>
    <w:rsid w:val="00C2340B"/>
    <w:rsid w:val="00C31FCD"/>
    <w:rsid w:val="00C44DF3"/>
    <w:rsid w:val="00C45621"/>
    <w:rsid w:val="00C577EE"/>
    <w:rsid w:val="00C75B52"/>
    <w:rsid w:val="00C76634"/>
    <w:rsid w:val="00C829D4"/>
    <w:rsid w:val="00CC247E"/>
    <w:rsid w:val="00CC32DD"/>
    <w:rsid w:val="00CD1C99"/>
    <w:rsid w:val="00CD335C"/>
    <w:rsid w:val="00CD48EF"/>
    <w:rsid w:val="00CE57DA"/>
    <w:rsid w:val="00D07C38"/>
    <w:rsid w:val="00D4780C"/>
    <w:rsid w:val="00D60B1F"/>
    <w:rsid w:val="00D90723"/>
    <w:rsid w:val="00DA3CDC"/>
    <w:rsid w:val="00DE15C7"/>
    <w:rsid w:val="00DE2880"/>
    <w:rsid w:val="00DF4514"/>
    <w:rsid w:val="00E03B35"/>
    <w:rsid w:val="00E35FD1"/>
    <w:rsid w:val="00E70DE8"/>
    <w:rsid w:val="00E7263A"/>
    <w:rsid w:val="00E905A2"/>
    <w:rsid w:val="00EA1DAB"/>
    <w:rsid w:val="00EA3AD4"/>
    <w:rsid w:val="00ED2717"/>
    <w:rsid w:val="00EE6FC1"/>
    <w:rsid w:val="00F07D3B"/>
    <w:rsid w:val="00F34AD5"/>
    <w:rsid w:val="00F6789D"/>
    <w:rsid w:val="00F71A3F"/>
    <w:rsid w:val="00F80443"/>
    <w:rsid w:val="00F8501C"/>
    <w:rsid w:val="00F9423D"/>
    <w:rsid w:val="00FD6034"/>
    <w:rsid w:val="00FE27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D8B6D"/>
  <w15:docId w15:val="{4FE50BF8-215C-43E9-BAF9-56DD4079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1E5C"/>
    <w:rPr>
      <w:rFonts w:ascii="Times New Roman" w:eastAsia="Times New Roman" w:hAnsi="Times New Roman"/>
      <w:sz w:val="24"/>
      <w:szCs w:val="24"/>
    </w:rPr>
  </w:style>
  <w:style w:type="paragraph" w:styleId="10">
    <w:name w:val="heading 1"/>
    <w:basedOn w:val="a0"/>
    <w:next w:val="a0"/>
    <w:link w:val="11"/>
    <w:qFormat/>
    <w:rsid w:val="005B4C92"/>
    <w:pPr>
      <w:keepNext/>
      <w:ind w:right="-365"/>
      <w:jc w:val="center"/>
      <w:outlineLvl w:val="0"/>
    </w:pPr>
    <w:rPr>
      <w:b/>
      <w:bCs/>
    </w:rPr>
  </w:style>
  <w:style w:type="paragraph" w:styleId="20">
    <w:name w:val="heading 2"/>
    <w:basedOn w:val="a0"/>
    <w:next w:val="a0"/>
    <w:link w:val="21"/>
    <w:qFormat/>
    <w:rsid w:val="005B4C92"/>
    <w:pPr>
      <w:keepNext/>
      <w:ind w:right="-365"/>
      <w:outlineLvl w:val="1"/>
    </w:pPr>
    <w:rPr>
      <w:b/>
      <w:bCs/>
    </w:rPr>
  </w:style>
  <w:style w:type="paragraph" w:styleId="30">
    <w:name w:val="heading 3"/>
    <w:basedOn w:val="a0"/>
    <w:next w:val="a0"/>
    <w:link w:val="31"/>
    <w:semiHidden/>
    <w:unhideWhenUsed/>
    <w:qFormat/>
    <w:rsid w:val="005B4C92"/>
    <w:pPr>
      <w:keepNext/>
      <w:keepLines/>
      <w:spacing w:before="40"/>
      <w:outlineLvl w:val="2"/>
    </w:pPr>
    <w:rPr>
      <w:rFonts w:ascii="Cambria" w:hAnsi="Cambria"/>
      <w:color w:val="243F60"/>
    </w:rPr>
  </w:style>
  <w:style w:type="paragraph" w:styleId="7">
    <w:name w:val="heading 7"/>
    <w:basedOn w:val="a0"/>
    <w:next w:val="a0"/>
    <w:link w:val="70"/>
    <w:qFormat/>
    <w:rsid w:val="005B4C92"/>
    <w:pPr>
      <w:widowControl w:val="0"/>
      <w:autoSpaceDE w:val="0"/>
      <w:autoSpaceDN w:val="0"/>
      <w:adjustRightInd w:val="0"/>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5B4C92"/>
    <w:rPr>
      <w:rFonts w:ascii="Times New Roman" w:eastAsia="Times New Roman" w:hAnsi="Times New Roman" w:cs="Times New Roman"/>
      <w:b/>
      <w:bCs/>
      <w:sz w:val="24"/>
      <w:szCs w:val="24"/>
      <w:lang w:eastAsia="ru-RU"/>
    </w:rPr>
  </w:style>
  <w:style w:type="character" w:customStyle="1" w:styleId="21">
    <w:name w:val="Заголовок 2 Знак"/>
    <w:basedOn w:val="a1"/>
    <w:link w:val="20"/>
    <w:rsid w:val="005B4C92"/>
    <w:rPr>
      <w:rFonts w:ascii="Times New Roman" w:eastAsia="Times New Roman" w:hAnsi="Times New Roman" w:cs="Times New Roman"/>
      <w:b/>
      <w:bCs/>
      <w:sz w:val="24"/>
      <w:szCs w:val="24"/>
      <w:lang w:eastAsia="ru-RU"/>
    </w:rPr>
  </w:style>
  <w:style w:type="character" w:customStyle="1" w:styleId="31">
    <w:name w:val="Заголовок 3 Знак"/>
    <w:basedOn w:val="a1"/>
    <w:link w:val="30"/>
    <w:semiHidden/>
    <w:rsid w:val="005B4C92"/>
    <w:rPr>
      <w:rFonts w:ascii="Cambria" w:eastAsia="Times New Roman" w:hAnsi="Cambria" w:cs="Times New Roman"/>
      <w:color w:val="243F60"/>
      <w:sz w:val="24"/>
      <w:szCs w:val="24"/>
      <w:lang w:eastAsia="ru-RU"/>
    </w:rPr>
  </w:style>
  <w:style w:type="character" w:customStyle="1" w:styleId="70">
    <w:name w:val="Заголовок 7 Знак"/>
    <w:basedOn w:val="a1"/>
    <w:link w:val="7"/>
    <w:rsid w:val="005B4C92"/>
    <w:rPr>
      <w:rFonts w:ascii="Times New Roman" w:eastAsia="Times New Roman" w:hAnsi="Times New Roman" w:cs="Times New Roman"/>
      <w:sz w:val="24"/>
      <w:szCs w:val="24"/>
      <w:lang w:eastAsia="ru-RU"/>
    </w:rPr>
  </w:style>
  <w:style w:type="table" w:styleId="a4">
    <w:name w:val="Table Grid"/>
    <w:basedOn w:val="a2"/>
    <w:rsid w:val="005B4C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5B4C92"/>
    <w:pPr>
      <w:ind w:left="-1080" w:right="-365"/>
    </w:pPr>
  </w:style>
  <w:style w:type="paragraph" w:customStyle="1" w:styleId="Heading">
    <w:name w:val="Heading"/>
    <w:rsid w:val="005B4C92"/>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5B4C92"/>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link w:val="ConsNormal0"/>
    <w:rsid w:val="005B4C92"/>
    <w:pPr>
      <w:widowControl w:val="0"/>
      <w:autoSpaceDE w:val="0"/>
      <w:autoSpaceDN w:val="0"/>
      <w:adjustRightInd w:val="0"/>
      <w:ind w:right="19772" w:firstLine="720"/>
    </w:pPr>
    <w:rPr>
      <w:rFonts w:ascii="Arial" w:eastAsia="Times New Roman" w:hAnsi="Arial" w:cs="Arial"/>
      <w:sz w:val="22"/>
      <w:szCs w:val="22"/>
    </w:rPr>
  </w:style>
  <w:style w:type="character" w:styleId="a6">
    <w:name w:val="Hyperlink"/>
    <w:uiPriority w:val="99"/>
    <w:rsid w:val="005B4C92"/>
    <w:rPr>
      <w:color w:val="0000FF"/>
      <w:u w:val="single"/>
    </w:rPr>
  </w:style>
  <w:style w:type="paragraph" w:styleId="22">
    <w:name w:val="Body Text 2"/>
    <w:basedOn w:val="a0"/>
    <w:link w:val="23"/>
    <w:rsid w:val="005B4C92"/>
    <w:pPr>
      <w:widowControl w:val="0"/>
      <w:autoSpaceDE w:val="0"/>
      <w:autoSpaceDN w:val="0"/>
      <w:adjustRightInd w:val="0"/>
      <w:spacing w:after="120" w:line="480" w:lineRule="auto"/>
    </w:pPr>
    <w:rPr>
      <w:rFonts w:ascii="Arial" w:hAnsi="Arial" w:cs="Arial"/>
      <w:sz w:val="18"/>
      <w:szCs w:val="18"/>
    </w:rPr>
  </w:style>
  <w:style w:type="character" w:customStyle="1" w:styleId="23">
    <w:name w:val="Основной текст 2 Знак"/>
    <w:basedOn w:val="a1"/>
    <w:link w:val="22"/>
    <w:rsid w:val="005B4C92"/>
    <w:rPr>
      <w:rFonts w:ascii="Arial" w:eastAsia="Times New Roman" w:hAnsi="Arial" w:cs="Arial"/>
      <w:sz w:val="18"/>
      <w:szCs w:val="18"/>
      <w:lang w:eastAsia="ru-RU"/>
    </w:rPr>
  </w:style>
  <w:style w:type="paragraph" w:styleId="a7">
    <w:name w:val="Body Text"/>
    <w:aliases w:val="Основной текст Знак1,Основной текст Знак Знак,Знак Знак Знак,Основной текст Знак Знак Знак"/>
    <w:basedOn w:val="a0"/>
    <w:link w:val="a8"/>
    <w:rsid w:val="005B4C92"/>
    <w:pPr>
      <w:spacing w:after="120"/>
    </w:pPr>
  </w:style>
  <w:style w:type="character" w:customStyle="1" w:styleId="a8">
    <w:name w:val="Основной текст Знак"/>
    <w:aliases w:val="Основной текст Знак1 Знак1,Основной текст Знак Знак Знак2,Знак Знак Знак Знак1,Основной текст Знак Знак Знак Знак"/>
    <w:basedOn w:val="a1"/>
    <w:link w:val="a7"/>
    <w:rsid w:val="005B4C92"/>
    <w:rPr>
      <w:rFonts w:ascii="Times New Roman" w:eastAsia="Times New Roman" w:hAnsi="Times New Roman" w:cs="Times New Roman"/>
      <w:sz w:val="24"/>
      <w:szCs w:val="24"/>
      <w:lang w:eastAsia="ru-RU"/>
    </w:rPr>
  </w:style>
  <w:style w:type="paragraph" w:styleId="32">
    <w:name w:val="Body Text 3"/>
    <w:basedOn w:val="a0"/>
    <w:link w:val="33"/>
    <w:rsid w:val="005B4C92"/>
    <w:pPr>
      <w:spacing w:after="120"/>
    </w:pPr>
    <w:rPr>
      <w:sz w:val="16"/>
      <w:szCs w:val="16"/>
    </w:rPr>
  </w:style>
  <w:style w:type="character" w:customStyle="1" w:styleId="33">
    <w:name w:val="Основной текст 3 Знак"/>
    <w:basedOn w:val="a1"/>
    <w:link w:val="32"/>
    <w:rsid w:val="005B4C92"/>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5B4C92"/>
    <w:pPr>
      <w:autoSpaceDE w:val="0"/>
      <w:autoSpaceDN w:val="0"/>
      <w:adjustRightInd w:val="0"/>
      <w:ind w:firstLine="720"/>
    </w:pPr>
    <w:rPr>
      <w:rFonts w:ascii="Arial" w:eastAsia="Times New Roman" w:hAnsi="Arial" w:cs="Arial"/>
      <w:sz w:val="22"/>
      <w:szCs w:val="22"/>
    </w:rPr>
  </w:style>
  <w:style w:type="paragraph" w:customStyle="1" w:styleId="Char">
    <w:name w:val="Char Знак Знак"/>
    <w:basedOn w:val="a0"/>
    <w:rsid w:val="005B4C92"/>
    <w:pPr>
      <w:widowControl w:val="0"/>
      <w:adjustRightInd w:val="0"/>
      <w:spacing w:after="160" w:line="240" w:lineRule="exact"/>
      <w:jc w:val="right"/>
    </w:pPr>
    <w:rPr>
      <w:sz w:val="20"/>
      <w:szCs w:val="20"/>
      <w:lang w:val="en-GB" w:eastAsia="en-US"/>
    </w:rPr>
  </w:style>
  <w:style w:type="paragraph" w:styleId="a9">
    <w:name w:val="footnote text"/>
    <w:aliases w:val="Знак,Знак2, Знак8 Знак Знак, Знак8 Знак,Char, Знак4 Знак,Знак8 Знак Знак,Знак8 Знак,Знак4 Знак,Текст сноски Знак2,Текст сноски Знак1 Знак1,Текст сноски Знак Знак Знак1,Знак4 Знак Знак Знак1,Текст сноски Знак1 Знак Знак,Знак4 Знак Знак1 Знак"/>
    <w:basedOn w:val="a0"/>
    <w:link w:val="aa"/>
    <w:qFormat/>
    <w:rsid w:val="005B4C92"/>
    <w:rPr>
      <w:sz w:val="20"/>
      <w:szCs w:val="20"/>
    </w:rPr>
  </w:style>
  <w:style w:type="character" w:customStyle="1" w:styleId="aa">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Текст сноски Знак2 Знак,Текст сноски Знак1 Знак1 Знак,Текст сноски Знак Знак Знак1 Знак"/>
    <w:basedOn w:val="a1"/>
    <w:link w:val="a9"/>
    <w:rsid w:val="005B4C92"/>
    <w:rPr>
      <w:rFonts w:ascii="Times New Roman" w:eastAsia="Times New Roman" w:hAnsi="Times New Roman" w:cs="Times New Roman"/>
      <w:sz w:val="20"/>
      <w:szCs w:val="20"/>
      <w:lang w:eastAsia="ru-RU"/>
    </w:rPr>
  </w:style>
  <w:style w:type="character" w:styleId="ab">
    <w:name w:val="page number"/>
    <w:basedOn w:val="a1"/>
    <w:rsid w:val="005B4C92"/>
  </w:style>
  <w:style w:type="paragraph" w:styleId="ac">
    <w:name w:val="Body Text Indent"/>
    <w:aliases w:val="текст"/>
    <w:basedOn w:val="a0"/>
    <w:link w:val="ad"/>
    <w:qFormat/>
    <w:rsid w:val="005B4C92"/>
    <w:pPr>
      <w:widowControl w:val="0"/>
      <w:autoSpaceDE w:val="0"/>
      <w:autoSpaceDN w:val="0"/>
      <w:adjustRightInd w:val="0"/>
      <w:spacing w:after="120"/>
      <w:ind w:left="283"/>
    </w:pPr>
    <w:rPr>
      <w:rFonts w:ascii="Arial" w:hAnsi="Arial"/>
      <w:sz w:val="18"/>
      <w:szCs w:val="18"/>
    </w:rPr>
  </w:style>
  <w:style w:type="character" w:customStyle="1" w:styleId="ad">
    <w:name w:val="Основной текст с отступом Знак"/>
    <w:aliases w:val="текст Знак"/>
    <w:basedOn w:val="a1"/>
    <w:link w:val="ac"/>
    <w:rsid w:val="005B4C92"/>
    <w:rPr>
      <w:rFonts w:ascii="Arial" w:eastAsia="Times New Roman" w:hAnsi="Arial" w:cs="Times New Roman"/>
      <w:sz w:val="18"/>
      <w:szCs w:val="18"/>
      <w:lang w:eastAsia="ru-RU"/>
    </w:rPr>
  </w:style>
  <w:style w:type="paragraph" w:customStyle="1" w:styleId="1">
    <w:name w:val="Стиль1"/>
    <w:basedOn w:val="a0"/>
    <w:rsid w:val="005B4C92"/>
    <w:pPr>
      <w:keepNext/>
      <w:keepLines/>
      <w:widowControl w:val="0"/>
      <w:numPr>
        <w:numId w:val="3"/>
      </w:numPr>
      <w:suppressLineNumbers/>
      <w:suppressAutoHyphens/>
      <w:spacing w:after="60"/>
    </w:pPr>
    <w:rPr>
      <w:b/>
      <w:sz w:val="28"/>
    </w:rPr>
  </w:style>
  <w:style w:type="paragraph" w:customStyle="1" w:styleId="2">
    <w:name w:val="Стиль2"/>
    <w:basedOn w:val="24"/>
    <w:rsid w:val="005B4C92"/>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5"/>
    <w:rsid w:val="005B4C92"/>
    <w:pPr>
      <w:widowControl w:val="0"/>
      <w:numPr>
        <w:ilvl w:val="2"/>
        <w:numId w:val="3"/>
      </w:numPr>
      <w:adjustRightInd w:val="0"/>
      <w:spacing w:after="0" w:line="240" w:lineRule="auto"/>
      <w:jc w:val="both"/>
      <w:textAlignment w:val="baseline"/>
    </w:pPr>
    <w:rPr>
      <w:szCs w:val="20"/>
    </w:rPr>
  </w:style>
  <w:style w:type="paragraph" w:styleId="24">
    <w:name w:val="List Number 2"/>
    <w:basedOn w:val="a0"/>
    <w:rsid w:val="005B4C92"/>
    <w:pPr>
      <w:widowControl w:val="0"/>
      <w:tabs>
        <w:tab w:val="num" w:pos="-720"/>
      </w:tabs>
      <w:autoSpaceDE w:val="0"/>
      <w:autoSpaceDN w:val="0"/>
      <w:adjustRightInd w:val="0"/>
      <w:ind w:left="-720" w:hanging="360"/>
    </w:pPr>
    <w:rPr>
      <w:rFonts w:ascii="Arial" w:hAnsi="Arial" w:cs="Arial"/>
      <w:sz w:val="18"/>
      <w:szCs w:val="18"/>
    </w:rPr>
  </w:style>
  <w:style w:type="paragraph" w:customStyle="1" w:styleId="12">
    <w:name w:val="Обычный (веб)1"/>
    <w:basedOn w:val="a0"/>
    <w:rsid w:val="005B4C92"/>
    <w:pPr>
      <w:keepNext/>
    </w:pPr>
  </w:style>
  <w:style w:type="character" w:customStyle="1" w:styleId="110">
    <w:name w:val="Заголовок 1 Знак1"/>
    <w:aliases w:val="Заголовок 1 Знак Знак1"/>
    <w:rsid w:val="005B4C92"/>
    <w:rPr>
      <w:rFonts w:ascii="Arial" w:hAnsi="Arial" w:cs="Arial"/>
      <w:b/>
      <w:sz w:val="28"/>
      <w:szCs w:val="18"/>
      <w:lang w:val="ru-RU" w:eastAsia="ru-RU" w:bidi="ar-SA"/>
    </w:rPr>
  </w:style>
  <w:style w:type="paragraph" w:customStyle="1" w:styleId="13">
    <w:name w:val="Название1"/>
    <w:basedOn w:val="a0"/>
    <w:link w:val="ae"/>
    <w:qFormat/>
    <w:rsid w:val="005B4C92"/>
    <w:pPr>
      <w:widowControl w:val="0"/>
      <w:ind w:firstLine="420"/>
      <w:jc w:val="center"/>
    </w:pPr>
    <w:rPr>
      <w:b/>
      <w:szCs w:val="20"/>
    </w:rPr>
  </w:style>
  <w:style w:type="character" w:customStyle="1" w:styleId="ae">
    <w:name w:val="Название Знак"/>
    <w:basedOn w:val="a1"/>
    <w:link w:val="13"/>
    <w:rsid w:val="005B4C92"/>
    <w:rPr>
      <w:rFonts w:ascii="Times New Roman" w:eastAsia="Times New Roman" w:hAnsi="Times New Roman" w:cs="Times New Roman"/>
      <w:b/>
      <w:sz w:val="24"/>
      <w:szCs w:val="20"/>
      <w:lang w:eastAsia="ru-RU"/>
    </w:rPr>
  </w:style>
  <w:style w:type="paragraph" w:styleId="af">
    <w:name w:val="footer"/>
    <w:basedOn w:val="a0"/>
    <w:link w:val="af0"/>
    <w:rsid w:val="005B4C92"/>
    <w:pPr>
      <w:widowControl w:val="0"/>
      <w:tabs>
        <w:tab w:val="center" w:pos="4677"/>
        <w:tab w:val="right" w:pos="9355"/>
      </w:tabs>
      <w:autoSpaceDE w:val="0"/>
      <w:autoSpaceDN w:val="0"/>
      <w:adjustRightInd w:val="0"/>
    </w:pPr>
    <w:rPr>
      <w:rFonts w:ascii="Arial" w:hAnsi="Arial" w:cs="Arial"/>
      <w:sz w:val="18"/>
      <w:szCs w:val="18"/>
    </w:rPr>
  </w:style>
  <w:style w:type="character" w:customStyle="1" w:styleId="af0">
    <w:name w:val="Нижний колонтитул Знак"/>
    <w:basedOn w:val="a1"/>
    <w:link w:val="af"/>
    <w:rsid w:val="005B4C92"/>
    <w:rPr>
      <w:rFonts w:ascii="Arial" w:eastAsia="Times New Roman" w:hAnsi="Arial" w:cs="Arial"/>
      <w:sz w:val="18"/>
      <w:szCs w:val="18"/>
      <w:lang w:eastAsia="ru-RU"/>
    </w:rPr>
  </w:style>
  <w:style w:type="paragraph" w:customStyle="1" w:styleId="26">
    <w:name w:val="заголовок 2"/>
    <w:basedOn w:val="a0"/>
    <w:next w:val="a0"/>
    <w:rsid w:val="005B4C92"/>
    <w:pPr>
      <w:spacing w:before="240" w:after="60"/>
      <w:jc w:val="center"/>
    </w:pPr>
    <w:rPr>
      <w:rFonts w:ascii="MS Outlook" w:eastAsia="MS Outlook" w:hAnsi="MS Outlook"/>
      <w:b/>
      <w:szCs w:val="20"/>
      <w:lang w:val="en-US"/>
    </w:rPr>
  </w:style>
  <w:style w:type="paragraph" w:styleId="25">
    <w:name w:val="Body Text Indent 2"/>
    <w:basedOn w:val="a0"/>
    <w:link w:val="27"/>
    <w:rsid w:val="005B4C92"/>
    <w:pPr>
      <w:spacing w:after="120" w:line="480" w:lineRule="auto"/>
      <w:ind w:left="283"/>
    </w:pPr>
  </w:style>
  <w:style w:type="character" w:customStyle="1" w:styleId="27">
    <w:name w:val="Основной текст с отступом 2 Знак"/>
    <w:basedOn w:val="a1"/>
    <w:link w:val="25"/>
    <w:rsid w:val="005B4C92"/>
    <w:rPr>
      <w:rFonts w:ascii="Times New Roman" w:eastAsia="Times New Roman" w:hAnsi="Times New Roman" w:cs="Times New Roman"/>
      <w:sz w:val="24"/>
      <w:szCs w:val="24"/>
      <w:lang w:eastAsia="ru-RU"/>
    </w:rPr>
  </w:style>
  <w:style w:type="paragraph" w:customStyle="1" w:styleId="14">
    <w:name w:val="Знак1"/>
    <w:basedOn w:val="a0"/>
    <w:rsid w:val="005B4C92"/>
    <w:pPr>
      <w:widowControl w:val="0"/>
      <w:adjustRightInd w:val="0"/>
      <w:spacing w:after="160" w:line="240" w:lineRule="exact"/>
      <w:jc w:val="right"/>
    </w:pPr>
    <w:rPr>
      <w:rFonts w:ascii="Arial" w:hAnsi="Arial" w:cs="Arial"/>
      <w:sz w:val="20"/>
      <w:szCs w:val="20"/>
      <w:lang w:val="en-GB" w:eastAsia="en-US"/>
    </w:rPr>
  </w:style>
  <w:style w:type="character" w:styleId="af1">
    <w:name w:val="footnote reference"/>
    <w:rsid w:val="005B4C92"/>
    <w:rPr>
      <w:vertAlign w:val="superscript"/>
    </w:rPr>
  </w:style>
  <w:style w:type="paragraph" w:customStyle="1" w:styleId="ConsPlusCell">
    <w:name w:val="ConsPlusCell"/>
    <w:rsid w:val="005B4C92"/>
    <w:pPr>
      <w:autoSpaceDE w:val="0"/>
      <w:autoSpaceDN w:val="0"/>
      <w:adjustRightInd w:val="0"/>
    </w:pPr>
    <w:rPr>
      <w:rFonts w:ascii="Arial" w:eastAsia="Times New Roman" w:hAnsi="Arial" w:cs="Arial"/>
    </w:rPr>
  </w:style>
  <w:style w:type="character" w:customStyle="1" w:styleId="iceouttxt">
    <w:name w:val="iceouttxt"/>
    <w:basedOn w:val="a1"/>
    <w:rsid w:val="005B4C92"/>
  </w:style>
  <w:style w:type="character" w:customStyle="1" w:styleId="ConsNormal0">
    <w:name w:val="ConsNormal Знак"/>
    <w:link w:val="ConsNormal"/>
    <w:rsid w:val="005B4C92"/>
    <w:rPr>
      <w:rFonts w:ascii="Arial" w:eastAsia="Times New Roman" w:hAnsi="Arial" w:cs="Arial"/>
      <w:sz w:val="22"/>
      <w:szCs w:val="22"/>
      <w:lang w:eastAsia="ru-RU" w:bidi="ar-SA"/>
    </w:rPr>
  </w:style>
  <w:style w:type="paragraph" w:styleId="af2">
    <w:name w:val="header"/>
    <w:basedOn w:val="a0"/>
    <w:link w:val="af3"/>
    <w:rsid w:val="005B4C92"/>
    <w:pPr>
      <w:tabs>
        <w:tab w:val="center" w:pos="4677"/>
        <w:tab w:val="right" w:pos="9355"/>
      </w:tabs>
    </w:pPr>
  </w:style>
  <w:style w:type="character" w:customStyle="1" w:styleId="af3">
    <w:name w:val="Верхний колонтитул Знак"/>
    <w:basedOn w:val="a1"/>
    <w:link w:val="af2"/>
    <w:rsid w:val="005B4C92"/>
    <w:rPr>
      <w:rFonts w:ascii="Times New Roman" w:eastAsia="Times New Roman" w:hAnsi="Times New Roman" w:cs="Times New Roman"/>
      <w:sz w:val="24"/>
      <w:szCs w:val="24"/>
      <w:lang w:eastAsia="ru-RU"/>
    </w:rPr>
  </w:style>
  <w:style w:type="paragraph" w:customStyle="1" w:styleId="ConsPlusTitle">
    <w:name w:val="ConsPlusTitle"/>
    <w:rsid w:val="005B4C92"/>
    <w:pPr>
      <w:widowControl w:val="0"/>
      <w:autoSpaceDE w:val="0"/>
      <w:autoSpaceDN w:val="0"/>
      <w:adjustRightInd w:val="0"/>
    </w:pPr>
    <w:rPr>
      <w:rFonts w:eastAsia="Times New Roman" w:cs="Calibri"/>
      <w:b/>
      <w:bCs/>
      <w:sz w:val="22"/>
      <w:szCs w:val="22"/>
    </w:rPr>
  </w:style>
  <w:style w:type="paragraph" w:customStyle="1" w:styleId="af4">
    <w:name w:val="Стиль текста"/>
    <w:basedOn w:val="a7"/>
    <w:rsid w:val="005B4C92"/>
    <w:pPr>
      <w:keepLines/>
      <w:spacing w:before="60" w:after="60"/>
      <w:jc w:val="both"/>
    </w:pPr>
    <w:rPr>
      <w:szCs w:val="20"/>
    </w:rPr>
  </w:style>
  <w:style w:type="paragraph" w:customStyle="1" w:styleId="af5">
    <w:name w:val="Содержимое таблицы"/>
    <w:basedOn w:val="a0"/>
    <w:rsid w:val="005B4C92"/>
    <w:pPr>
      <w:widowControl w:val="0"/>
      <w:suppressLineNumbers/>
      <w:suppressAutoHyphens/>
    </w:pPr>
    <w:rPr>
      <w:rFonts w:eastAsia="Lucida Sans Unicode"/>
      <w:kern w:val="1"/>
    </w:rPr>
  </w:style>
  <w:style w:type="character" w:customStyle="1" w:styleId="15">
    <w:name w:val="Знак Знак1"/>
    <w:rsid w:val="005B4C92"/>
    <w:rPr>
      <w:rFonts w:ascii="Arial" w:hAnsi="Arial" w:cs="Arial"/>
      <w:sz w:val="18"/>
      <w:szCs w:val="18"/>
    </w:rPr>
  </w:style>
  <w:style w:type="character" w:customStyle="1" w:styleId="16">
    <w:name w:val="Основной текст Знак1 Знак"/>
    <w:aliases w:val="Основной текст Знак Знак Знак1,Знак Знак Знак Знак,Основной текст Знак Знак Знак Знак Знак"/>
    <w:rsid w:val="005B4C92"/>
    <w:rPr>
      <w:rFonts w:ascii="Arial" w:hAnsi="Arial" w:cs="Arial"/>
      <w:sz w:val="18"/>
      <w:szCs w:val="18"/>
    </w:rPr>
  </w:style>
  <w:style w:type="paragraph" w:styleId="af6">
    <w:name w:val="Balloon Text"/>
    <w:basedOn w:val="a0"/>
    <w:link w:val="af7"/>
    <w:rsid w:val="005B4C92"/>
    <w:rPr>
      <w:rFonts w:ascii="Tahoma" w:hAnsi="Tahoma"/>
      <w:sz w:val="16"/>
      <w:szCs w:val="16"/>
    </w:rPr>
  </w:style>
  <w:style w:type="character" w:customStyle="1" w:styleId="af7">
    <w:name w:val="Текст выноски Знак"/>
    <w:basedOn w:val="a1"/>
    <w:link w:val="af6"/>
    <w:rsid w:val="005B4C92"/>
    <w:rPr>
      <w:rFonts w:ascii="Tahoma" w:eastAsia="Times New Roman" w:hAnsi="Tahoma" w:cs="Times New Roman"/>
      <w:sz w:val="16"/>
      <w:szCs w:val="16"/>
      <w:lang w:eastAsia="ru-RU"/>
    </w:rPr>
  </w:style>
  <w:style w:type="character" w:styleId="af8">
    <w:name w:val="annotation reference"/>
    <w:rsid w:val="005B4C92"/>
    <w:rPr>
      <w:sz w:val="16"/>
      <w:szCs w:val="16"/>
    </w:rPr>
  </w:style>
  <w:style w:type="paragraph" w:styleId="af9">
    <w:name w:val="annotation text"/>
    <w:basedOn w:val="a0"/>
    <w:link w:val="afa"/>
    <w:rsid w:val="005B4C92"/>
    <w:rPr>
      <w:sz w:val="20"/>
      <w:szCs w:val="20"/>
    </w:rPr>
  </w:style>
  <w:style w:type="character" w:customStyle="1" w:styleId="afa">
    <w:name w:val="Текст примечания Знак"/>
    <w:basedOn w:val="a1"/>
    <w:link w:val="af9"/>
    <w:rsid w:val="005B4C92"/>
    <w:rPr>
      <w:rFonts w:ascii="Times New Roman" w:eastAsia="Times New Roman" w:hAnsi="Times New Roman" w:cs="Times New Roman"/>
      <w:sz w:val="20"/>
      <w:szCs w:val="20"/>
      <w:lang w:eastAsia="ru-RU"/>
    </w:rPr>
  </w:style>
  <w:style w:type="paragraph" w:styleId="afb">
    <w:name w:val="annotation subject"/>
    <w:basedOn w:val="af9"/>
    <w:next w:val="af9"/>
    <w:link w:val="afc"/>
    <w:rsid w:val="005B4C92"/>
    <w:rPr>
      <w:b/>
      <w:bCs/>
    </w:rPr>
  </w:style>
  <w:style w:type="character" w:customStyle="1" w:styleId="afc">
    <w:name w:val="Тема примечания Знак"/>
    <w:basedOn w:val="afa"/>
    <w:link w:val="afb"/>
    <w:rsid w:val="005B4C92"/>
    <w:rPr>
      <w:rFonts w:ascii="Times New Roman" w:eastAsia="Times New Roman" w:hAnsi="Times New Roman" w:cs="Times New Roman"/>
      <w:b/>
      <w:bCs/>
      <w:sz w:val="20"/>
      <w:szCs w:val="20"/>
      <w:lang w:eastAsia="ru-RU"/>
    </w:rPr>
  </w:style>
  <w:style w:type="paragraph" w:customStyle="1" w:styleId="a">
    <w:name w:val="Текст ТД"/>
    <w:basedOn w:val="a0"/>
    <w:link w:val="afd"/>
    <w:qFormat/>
    <w:rsid w:val="005B4C92"/>
    <w:pPr>
      <w:numPr>
        <w:numId w:val="15"/>
      </w:numPr>
      <w:autoSpaceDE w:val="0"/>
      <w:autoSpaceDN w:val="0"/>
      <w:adjustRightInd w:val="0"/>
      <w:spacing w:after="200"/>
      <w:jc w:val="both"/>
    </w:pPr>
    <w:rPr>
      <w:rFonts w:eastAsia="Calibri"/>
    </w:rPr>
  </w:style>
  <w:style w:type="character" w:customStyle="1" w:styleId="afd">
    <w:name w:val="Текст ТД Знак"/>
    <w:link w:val="a"/>
    <w:rsid w:val="005B4C92"/>
    <w:rPr>
      <w:rFonts w:ascii="Times New Roman" w:eastAsia="Calibri" w:hAnsi="Times New Roman" w:cs="Times New Roman"/>
      <w:sz w:val="24"/>
      <w:szCs w:val="24"/>
    </w:rPr>
  </w:style>
  <w:style w:type="character" w:customStyle="1" w:styleId="u">
    <w:name w:val="u"/>
    <w:rsid w:val="005B4C92"/>
  </w:style>
  <w:style w:type="character" w:customStyle="1" w:styleId="ConsPlusNormal0">
    <w:name w:val="ConsPlusNormal Знак"/>
    <w:link w:val="ConsPlusNormal"/>
    <w:qFormat/>
    <w:rsid w:val="005B4C92"/>
    <w:rPr>
      <w:rFonts w:ascii="Arial" w:eastAsia="Times New Roman" w:hAnsi="Arial" w:cs="Arial"/>
      <w:sz w:val="22"/>
      <w:szCs w:val="22"/>
      <w:lang w:eastAsia="ru-RU" w:bidi="ar-SA"/>
    </w:rPr>
  </w:style>
  <w:style w:type="paragraph" w:styleId="afe">
    <w:name w:val="List Paragraph"/>
    <w:aliases w:val="Bullet 1,Use Case List Paragraph,Нумерованый список,Bullet List,FooterText,numbered,SL_Абзац списка,ТЗ список,List Paragraph1,Paragraphe de liste1,Bulletr List Paragraph,lp1,Список нумерованный цифры,Цветной список - Акцент 11,Table-Normal"/>
    <w:basedOn w:val="a0"/>
    <w:link w:val="aff"/>
    <w:uiPriority w:val="34"/>
    <w:qFormat/>
    <w:rsid w:val="005B4C92"/>
    <w:pPr>
      <w:ind w:left="720"/>
      <w:contextualSpacing/>
    </w:pPr>
  </w:style>
  <w:style w:type="character" w:customStyle="1" w:styleId="aff">
    <w:name w:val="Абзац списка Знак"/>
    <w:aliases w:val="Bullet 1 Знак,Use Case List Paragraph Знак,Нумерованый список Знак,Bullet List Знак,FooterText Знак,numbered Знак,SL_Абзац списка Знак,ТЗ список Знак,List Paragraph1 Знак,Paragraphe de liste1 Знак,Bulletr List Paragraph Знак,lp1 Знак"/>
    <w:link w:val="afe"/>
    <w:uiPriority w:val="34"/>
    <w:locked/>
    <w:rsid w:val="005B4C92"/>
    <w:rPr>
      <w:rFonts w:ascii="Times New Roman" w:eastAsia="Times New Roman" w:hAnsi="Times New Roman" w:cs="Times New Roman"/>
      <w:sz w:val="24"/>
      <w:szCs w:val="24"/>
      <w:lang w:eastAsia="ru-RU"/>
    </w:rPr>
  </w:style>
  <w:style w:type="paragraph" w:styleId="aff0">
    <w:name w:val="No Spacing"/>
    <w:aliases w:val="для таблиц"/>
    <w:link w:val="aff1"/>
    <w:qFormat/>
    <w:rsid w:val="005B4C92"/>
    <w:rPr>
      <w:rFonts w:eastAsia="Times New Roman"/>
      <w:sz w:val="22"/>
      <w:szCs w:val="22"/>
      <w:lang w:eastAsia="en-US"/>
    </w:rPr>
  </w:style>
  <w:style w:type="character" w:customStyle="1" w:styleId="aff1">
    <w:name w:val="Без интервала Знак"/>
    <w:aliases w:val="для таблиц Знак"/>
    <w:link w:val="aff0"/>
    <w:locked/>
    <w:rsid w:val="005B4C92"/>
    <w:rPr>
      <w:rFonts w:eastAsia="Times New Roman"/>
      <w:sz w:val="22"/>
      <w:szCs w:val="22"/>
      <w:lang w:val="ru-RU" w:eastAsia="en-US" w:bidi="ar-SA"/>
    </w:rPr>
  </w:style>
  <w:style w:type="paragraph" w:customStyle="1" w:styleId="Standard">
    <w:name w:val="Standard"/>
    <w:rsid w:val="005B4C92"/>
    <w:pPr>
      <w:widowControl w:val="0"/>
      <w:suppressAutoHyphens/>
      <w:autoSpaceDN w:val="0"/>
      <w:textAlignment w:val="baseline"/>
    </w:pPr>
    <w:rPr>
      <w:rFonts w:eastAsia="Lucida Sans Unicode" w:cs="Tahoma"/>
      <w:color w:val="000000"/>
      <w:kern w:val="3"/>
      <w:sz w:val="24"/>
      <w:szCs w:val="24"/>
      <w:lang w:val="en-US" w:eastAsia="en-US" w:bidi="en-US"/>
    </w:rPr>
  </w:style>
  <w:style w:type="paragraph" w:customStyle="1" w:styleId="formattext">
    <w:name w:val="formattext"/>
    <w:basedOn w:val="a0"/>
    <w:rsid w:val="005B4C92"/>
    <w:pPr>
      <w:spacing w:before="100" w:beforeAutospacing="1" w:after="100" w:afterAutospacing="1"/>
    </w:pPr>
  </w:style>
  <w:style w:type="paragraph" w:customStyle="1" w:styleId="34">
    <w:name w:val="Обычный3"/>
    <w:rsid w:val="00812887"/>
    <w:pPr>
      <w:widowControl w:val="0"/>
      <w:snapToGrid w:val="0"/>
    </w:pPr>
    <w:rPr>
      <w:rFonts w:eastAsia="Times New Roman"/>
    </w:rPr>
  </w:style>
  <w:style w:type="paragraph" w:customStyle="1" w:styleId="17">
    <w:name w:val="Абзац списка1"/>
    <w:basedOn w:val="a0"/>
    <w:rsid w:val="00812887"/>
    <w:pPr>
      <w:ind w:left="720"/>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93378">
      <w:bodyDiv w:val="1"/>
      <w:marLeft w:val="0"/>
      <w:marRight w:val="0"/>
      <w:marTop w:val="0"/>
      <w:marBottom w:val="0"/>
      <w:divBdr>
        <w:top w:val="none" w:sz="0" w:space="0" w:color="auto"/>
        <w:left w:val="none" w:sz="0" w:space="0" w:color="auto"/>
        <w:bottom w:val="none" w:sz="0" w:space="0" w:color="auto"/>
        <w:right w:val="none" w:sz="0" w:space="0" w:color="auto"/>
      </w:divBdr>
    </w:div>
    <w:div w:id="721517483">
      <w:bodyDiv w:val="1"/>
      <w:marLeft w:val="0"/>
      <w:marRight w:val="0"/>
      <w:marTop w:val="0"/>
      <w:marBottom w:val="0"/>
      <w:divBdr>
        <w:top w:val="none" w:sz="0" w:space="0" w:color="auto"/>
        <w:left w:val="none" w:sz="0" w:space="0" w:color="auto"/>
        <w:bottom w:val="none" w:sz="0" w:space="0" w:color="auto"/>
        <w:right w:val="none" w:sz="0" w:space="0" w:color="auto"/>
      </w:divBdr>
    </w:div>
    <w:div w:id="1136872229">
      <w:bodyDiv w:val="1"/>
      <w:marLeft w:val="0"/>
      <w:marRight w:val="0"/>
      <w:marTop w:val="0"/>
      <w:marBottom w:val="0"/>
      <w:divBdr>
        <w:top w:val="none" w:sz="0" w:space="0" w:color="auto"/>
        <w:left w:val="none" w:sz="0" w:space="0" w:color="auto"/>
        <w:bottom w:val="none" w:sz="0" w:space="0" w:color="auto"/>
        <w:right w:val="none" w:sz="0" w:space="0" w:color="auto"/>
      </w:divBdr>
    </w:div>
    <w:div w:id="1139029865">
      <w:bodyDiv w:val="1"/>
      <w:marLeft w:val="0"/>
      <w:marRight w:val="0"/>
      <w:marTop w:val="0"/>
      <w:marBottom w:val="0"/>
      <w:divBdr>
        <w:top w:val="none" w:sz="0" w:space="0" w:color="auto"/>
        <w:left w:val="none" w:sz="0" w:space="0" w:color="auto"/>
        <w:bottom w:val="none" w:sz="0" w:space="0" w:color="auto"/>
        <w:right w:val="none" w:sz="0" w:space="0" w:color="auto"/>
      </w:divBdr>
    </w:div>
    <w:div w:id="1189639589">
      <w:bodyDiv w:val="1"/>
      <w:marLeft w:val="0"/>
      <w:marRight w:val="0"/>
      <w:marTop w:val="0"/>
      <w:marBottom w:val="0"/>
      <w:divBdr>
        <w:top w:val="none" w:sz="0" w:space="0" w:color="auto"/>
        <w:left w:val="none" w:sz="0" w:space="0" w:color="auto"/>
        <w:bottom w:val="none" w:sz="0" w:space="0" w:color="auto"/>
        <w:right w:val="none" w:sz="0" w:space="0" w:color="auto"/>
      </w:divBdr>
    </w:div>
    <w:div w:id="1408727215">
      <w:bodyDiv w:val="1"/>
      <w:marLeft w:val="0"/>
      <w:marRight w:val="0"/>
      <w:marTop w:val="0"/>
      <w:marBottom w:val="0"/>
      <w:divBdr>
        <w:top w:val="none" w:sz="0" w:space="0" w:color="auto"/>
        <w:left w:val="none" w:sz="0" w:space="0" w:color="auto"/>
        <w:bottom w:val="none" w:sz="0" w:space="0" w:color="auto"/>
        <w:right w:val="none" w:sz="0" w:space="0" w:color="auto"/>
      </w:divBdr>
    </w:div>
    <w:div w:id="1832022794">
      <w:bodyDiv w:val="1"/>
      <w:marLeft w:val="0"/>
      <w:marRight w:val="0"/>
      <w:marTop w:val="0"/>
      <w:marBottom w:val="0"/>
      <w:divBdr>
        <w:top w:val="none" w:sz="0" w:space="0" w:color="auto"/>
        <w:left w:val="none" w:sz="0" w:space="0" w:color="auto"/>
        <w:bottom w:val="none" w:sz="0" w:space="0" w:color="auto"/>
        <w:right w:val="none" w:sz="0" w:space="0" w:color="auto"/>
      </w:divBdr>
    </w:div>
    <w:div w:id="1839735996">
      <w:bodyDiv w:val="1"/>
      <w:marLeft w:val="0"/>
      <w:marRight w:val="0"/>
      <w:marTop w:val="0"/>
      <w:marBottom w:val="0"/>
      <w:divBdr>
        <w:top w:val="none" w:sz="0" w:space="0" w:color="auto"/>
        <w:left w:val="none" w:sz="0" w:space="0" w:color="auto"/>
        <w:bottom w:val="none" w:sz="0" w:space="0" w:color="auto"/>
        <w:right w:val="none" w:sz="0" w:space="0" w:color="auto"/>
      </w:divBdr>
    </w:div>
    <w:div w:id="1900246853">
      <w:bodyDiv w:val="1"/>
      <w:marLeft w:val="0"/>
      <w:marRight w:val="0"/>
      <w:marTop w:val="0"/>
      <w:marBottom w:val="0"/>
      <w:divBdr>
        <w:top w:val="none" w:sz="0" w:space="0" w:color="auto"/>
        <w:left w:val="none" w:sz="0" w:space="0" w:color="auto"/>
        <w:bottom w:val="none" w:sz="0" w:space="0" w:color="auto"/>
        <w:right w:val="none" w:sz="0" w:space="0" w:color="auto"/>
      </w:divBdr>
    </w:div>
    <w:div w:id="19453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spbgug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261A9-F40F-4733-822E-7E5A52C7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6574</Words>
  <Characters>37476</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43963</CharactersWithSpaces>
  <SharedDoc>false</SharedDoc>
  <HLinks>
    <vt:vector size="18" baseType="variant">
      <vt:variant>
        <vt:i4>1376307</vt:i4>
      </vt:variant>
      <vt:variant>
        <vt:i4>6</vt:i4>
      </vt:variant>
      <vt:variant>
        <vt:i4>0</vt:i4>
      </vt:variant>
      <vt:variant>
        <vt:i4>5</vt:i4>
      </vt:variant>
      <vt:variant>
        <vt:lpwstr>mailto:kontrakt@spbguga.ru</vt:lpwstr>
      </vt:variant>
      <vt:variant>
        <vt:lpwstr/>
      </vt:variant>
      <vt:variant>
        <vt:i4>8192096</vt:i4>
      </vt:variant>
      <vt:variant>
        <vt:i4>3</vt:i4>
      </vt:variant>
      <vt:variant>
        <vt:i4>0</vt:i4>
      </vt:variant>
      <vt:variant>
        <vt:i4>5</vt:i4>
      </vt:variant>
      <vt:variant>
        <vt:lpwstr>https://docs30.surp-spb.ru/cgi/online.cgi?req=doc&amp;base=LAW&amp;n=411149&amp;dst=2994&amp;field=134&amp;date=11.03.2022</vt:lpwstr>
      </vt:variant>
      <vt:variant>
        <vt:lpwstr/>
      </vt:variant>
      <vt:variant>
        <vt:i4>8257633</vt:i4>
      </vt:variant>
      <vt:variant>
        <vt:i4>0</vt:i4>
      </vt:variant>
      <vt:variant>
        <vt:i4>0</vt:i4>
      </vt:variant>
      <vt:variant>
        <vt:i4>5</vt:i4>
      </vt:variant>
      <vt:variant>
        <vt:lpwstr>https://docs30.surp-spb.ru/cgi/online.cgi?req=doc&amp;base=LAW&amp;n=411149&amp;dst=2987&amp;field=134&amp;date=11.03.2022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3</cp:revision>
  <cp:lastPrinted>2026-05-18T07:52:00Z</cp:lastPrinted>
  <dcterms:created xsi:type="dcterms:W3CDTF">2026-05-18T14:15:00Z</dcterms:created>
  <dcterms:modified xsi:type="dcterms:W3CDTF">2026-06-01T13:36:00Z</dcterms:modified>
</cp:coreProperties>
</file>