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95" w:rsidRPr="00420330" w:rsidRDefault="008C1F3F">
      <w:pPr>
        <w:ind w:firstLine="708"/>
        <w:jc w:val="center"/>
        <w:rPr>
          <w:b/>
          <w:sz w:val="20"/>
          <w:szCs w:val="20"/>
          <w:lang w:eastAsia="ru-RU"/>
        </w:rPr>
      </w:pPr>
      <w:r w:rsidRPr="00420330">
        <w:rPr>
          <w:b/>
          <w:sz w:val="20"/>
          <w:szCs w:val="20"/>
          <w:lang w:eastAsia="ru-RU"/>
        </w:rPr>
        <w:t>Обоснование начально</w:t>
      </w:r>
      <w:r w:rsidR="00362F32" w:rsidRPr="00420330">
        <w:rPr>
          <w:b/>
          <w:sz w:val="20"/>
          <w:szCs w:val="20"/>
          <w:lang w:eastAsia="ru-RU"/>
        </w:rPr>
        <w:t>й (максимальной) цены контракта</w:t>
      </w:r>
    </w:p>
    <w:p w:rsidR="00297F95" w:rsidRPr="00420330" w:rsidRDefault="00297F95">
      <w:pPr>
        <w:ind w:right="-284"/>
        <w:jc w:val="center"/>
        <w:rPr>
          <w:b/>
          <w:sz w:val="20"/>
          <w:szCs w:val="20"/>
        </w:rPr>
      </w:pPr>
    </w:p>
    <w:p w:rsidR="008E7ACD" w:rsidRDefault="008C1F3F" w:rsidP="00393DB2">
      <w:pPr>
        <w:ind w:right="-284"/>
        <w:jc w:val="center"/>
        <w:rPr>
          <w:b/>
          <w:sz w:val="20"/>
          <w:szCs w:val="20"/>
        </w:rPr>
      </w:pPr>
      <w:r w:rsidRPr="00420330">
        <w:rPr>
          <w:b/>
          <w:sz w:val="20"/>
          <w:szCs w:val="20"/>
        </w:rPr>
        <w:t>Обоснование невозможности применения методо</w:t>
      </w:r>
      <w:r w:rsidR="00C304D4">
        <w:rPr>
          <w:b/>
          <w:sz w:val="20"/>
          <w:szCs w:val="20"/>
        </w:rPr>
        <w:t>в, указанных в части 1 статьи 22</w:t>
      </w:r>
      <w:r w:rsidRPr="00420330">
        <w:rPr>
          <w:b/>
          <w:sz w:val="20"/>
          <w:szCs w:val="20"/>
        </w:rPr>
        <w:t xml:space="preserve"> </w:t>
      </w:r>
      <w:r w:rsidR="00420330">
        <w:rPr>
          <w:b/>
          <w:sz w:val="20"/>
          <w:szCs w:val="20"/>
        </w:rPr>
        <w:br/>
      </w:r>
      <w:r w:rsidRPr="00420330">
        <w:rPr>
          <w:b/>
          <w:sz w:val="20"/>
          <w:szCs w:val="20"/>
        </w:rPr>
        <w:t>Федерального закона №44-ФЗ</w:t>
      </w:r>
      <w:r w:rsidR="00362F32" w:rsidRPr="00420330">
        <w:rPr>
          <w:b/>
          <w:sz w:val="20"/>
          <w:szCs w:val="20"/>
        </w:rPr>
        <w:t xml:space="preserve"> «О контрактной системе </w:t>
      </w:r>
      <w:r w:rsidR="00420330">
        <w:rPr>
          <w:b/>
          <w:sz w:val="20"/>
          <w:szCs w:val="20"/>
        </w:rPr>
        <w:t>в сфере закупок товаров, работ,</w:t>
      </w:r>
      <w:r w:rsidR="00420330">
        <w:rPr>
          <w:b/>
          <w:sz w:val="20"/>
          <w:szCs w:val="20"/>
        </w:rPr>
        <w:br/>
      </w:r>
      <w:r w:rsidR="00362F32" w:rsidRPr="00420330">
        <w:rPr>
          <w:b/>
          <w:sz w:val="20"/>
          <w:szCs w:val="20"/>
        </w:rPr>
        <w:t>услуг для обеспечения государственных и муниципальных нужд» (далее – ФЗ № 44-ФЗ)</w:t>
      </w:r>
      <w:r w:rsidRPr="00420330">
        <w:rPr>
          <w:b/>
          <w:sz w:val="20"/>
          <w:szCs w:val="20"/>
        </w:rPr>
        <w:t>:</w:t>
      </w:r>
    </w:p>
    <w:p w:rsidR="008E7ACD" w:rsidRPr="00420330" w:rsidRDefault="008E7ACD">
      <w:pPr>
        <w:ind w:right="-284"/>
        <w:jc w:val="center"/>
        <w:rPr>
          <w:b/>
          <w:sz w:val="20"/>
          <w:szCs w:val="20"/>
        </w:rPr>
      </w:pPr>
    </w:p>
    <w:tbl>
      <w:tblPr>
        <w:tblW w:w="9497" w:type="dxa"/>
        <w:tblInd w:w="109" w:type="dxa"/>
        <w:tblLayout w:type="fixed"/>
        <w:tblLook w:val="04A0"/>
      </w:tblPr>
      <w:tblGrid>
        <w:gridCol w:w="3260"/>
        <w:gridCol w:w="6237"/>
      </w:tblGrid>
      <w:tr w:rsidR="00297F95" w:rsidRPr="00420330" w:rsidTr="00420330">
        <w:trPr>
          <w:trHeight w:val="60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F95" w:rsidRPr="00420330" w:rsidRDefault="008C1F3F">
            <w:pPr>
              <w:widowControl w:val="0"/>
              <w:rPr>
                <w:b/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F95" w:rsidRPr="00420330" w:rsidRDefault="008C1F3F">
            <w:pPr>
              <w:widowControl w:val="0"/>
              <w:spacing w:after="60"/>
              <w:rPr>
                <w:b/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 xml:space="preserve"> В</w:t>
            </w:r>
            <w:r w:rsidRPr="00420330">
              <w:rPr>
                <w:rFonts w:eastAsia="Calibri"/>
                <w:b/>
                <w:bCs/>
                <w:sz w:val="20"/>
                <w:szCs w:val="20"/>
              </w:rPr>
              <w:t xml:space="preserve"> соответствии с описанием объекта закупки</w:t>
            </w:r>
          </w:p>
        </w:tc>
      </w:tr>
      <w:tr w:rsidR="00297F95" w:rsidRPr="00420330" w:rsidTr="0042033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81" w:rsidRPr="00420330" w:rsidRDefault="008C1F3F" w:rsidP="00362F32">
            <w:pPr>
              <w:widowControl w:val="0"/>
              <w:rPr>
                <w:b/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>Метод сопоставимых</w:t>
            </w:r>
          </w:p>
          <w:p w:rsidR="00362F32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>рыночных цен</w:t>
            </w:r>
            <w:r w:rsidR="00362F32" w:rsidRPr="00420330">
              <w:rPr>
                <w:sz w:val="20"/>
                <w:szCs w:val="20"/>
              </w:rPr>
              <w:t xml:space="preserve"> (анализ рынка)</w:t>
            </w:r>
          </w:p>
          <w:p w:rsidR="00297F95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 xml:space="preserve">(ч. 2 ст. 22 </w:t>
            </w:r>
            <w:r w:rsidR="00362F32" w:rsidRPr="00420330">
              <w:rPr>
                <w:sz w:val="20"/>
                <w:szCs w:val="20"/>
              </w:rPr>
              <w:t>ФЗ № 44-ФЗ)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F95" w:rsidRDefault="008C1F3F" w:rsidP="00693729">
            <w:pPr>
              <w:pStyle w:val="a4"/>
              <w:widowControl w:val="0"/>
              <w:ind w:left="0"/>
              <w:rPr>
                <w:sz w:val="20"/>
                <w:szCs w:val="20"/>
                <w:lang w:eastAsia="ru-RU"/>
              </w:rPr>
            </w:pPr>
            <w:r w:rsidRPr="00420330">
              <w:rPr>
                <w:sz w:val="20"/>
                <w:szCs w:val="20"/>
                <w:lang w:eastAsia="ru-RU"/>
              </w:rPr>
              <w:t xml:space="preserve">Применить невозможно, </w:t>
            </w:r>
            <w:r w:rsidR="00693729" w:rsidRPr="00693729">
              <w:rPr>
                <w:sz w:val="20"/>
                <w:szCs w:val="20"/>
                <w:lang w:eastAsia="ru-RU"/>
              </w:rPr>
              <w:t>по причине того, что услуга предоставляется субъектом в условиях исключител</w:t>
            </w:r>
            <w:r w:rsidR="004B2DD3">
              <w:rPr>
                <w:sz w:val="20"/>
                <w:szCs w:val="20"/>
                <w:lang w:eastAsia="ru-RU"/>
              </w:rPr>
              <w:t>ьной монополии в данной локации</w:t>
            </w:r>
          </w:p>
          <w:p w:rsidR="00693729" w:rsidRPr="00693729" w:rsidRDefault="004B2DD3" w:rsidP="004B2DD3">
            <w:pPr>
              <w:pStyle w:val="a4"/>
              <w:widowControl w:val="0"/>
              <w:ind w:left="0"/>
              <w:rPr>
                <w:sz w:val="20"/>
                <w:szCs w:val="20"/>
                <w:lang w:eastAsia="ru-RU"/>
              </w:rPr>
            </w:pPr>
            <w:r w:rsidRPr="004B2DD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4</w:t>
            </w:r>
            <w:r w:rsidRPr="004B2DD3">
              <w:rPr>
                <w:sz w:val="20"/>
                <w:szCs w:val="20"/>
              </w:rPr>
              <w:t xml:space="preserve"> ст. 93 44-ФЗ</w:t>
            </w:r>
            <w:r>
              <w:rPr>
                <w:sz w:val="20"/>
                <w:szCs w:val="20"/>
              </w:rPr>
              <w:t>.</w:t>
            </w:r>
          </w:p>
        </w:tc>
      </w:tr>
      <w:tr w:rsidR="00297F95" w:rsidRPr="00420330" w:rsidTr="0042033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32" w:rsidRPr="00420330" w:rsidRDefault="008C1F3F" w:rsidP="00362F32">
            <w:pPr>
              <w:widowControl w:val="0"/>
              <w:rPr>
                <w:b/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>Нормативный метод</w:t>
            </w:r>
          </w:p>
          <w:p w:rsidR="00297F95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 xml:space="preserve">(ч. 7 ст. 22 </w:t>
            </w:r>
            <w:r w:rsidR="00362F32" w:rsidRPr="00420330">
              <w:rPr>
                <w:sz w:val="20"/>
                <w:szCs w:val="20"/>
              </w:rPr>
              <w:t>ФЗ № 44-ФЗ)</w:t>
            </w:r>
          </w:p>
          <w:p w:rsidR="00693729" w:rsidRPr="00420330" w:rsidRDefault="00693729" w:rsidP="00362F3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F95" w:rsidRPr="00420330" w:rsidRDefault="008C1F3F">
            <w:pPr>
              <w:pStyle w:val="a4"/>
              <w:widowControl w:val="0"/>
              <w:ind w:left="0"/>
              <w:rPr>
                <w:sz w:val="20"/>
                <w:szCs w:val="20"/>
                <w:lang w:eastAsia="ru-RU"/>
              </w:rPr>
            </w:pPr>
            <w:r w:rsidRPr="00420330">
              <w:rPr>
                <w:sz w:val="20"/>
                <w:szCs w:val="20"/>
                <w:lang w:eastAsia="ru-RU"/>
              </w:rPr>
              <w:t xml:space="preserve">Применить невозможно, так </w:t>
            </w:r>
            <w:r w:rsidR="00976781" w:rsidRPr="00420330">
              <w:rPr>
                <w:sz w:val="20"/>
                <w:szCs w:val="20"/>
                <w:lang w:eastAsia="ru-RU"/>
              </w:rPr>
              <w:t>как указанный метод заключается</w:t>
            </w:r>
            <w:r w:rsidR="00976781" w:rsidRPr="00420330">
              <w:rPr>
                <w:sz w:val="20"/>
                <w:szCs w:val="20"/>
                <w:lang w:eastAsia="ru-RU"/>
              </w:rPr>
              <w:br/>
            </w:r>
            <w:r w:rsidRPr="00420330">
              <w:rPr>
                <w:sz w:val="20"/>
                <w:szCs w:val="20"/>
                <w:lang w:eastAsia="ru-RU"/>
              </w:rPr>
              <w:t>в расчете начальной (максимальной) цены контракта на основе требований к закупаемым товарам, работам</w:t>
            </w:r>
            <w:r w:rsidR="00362F32" w:rsidRPr="00420330">
              <w:rPr>
                <w:sz w:val="20"/>
                <w:szCs w:val="20"/>
                <w:lang w:eastAsia="ru-RU"/>
              </w:rPr>
              <w:t>,</w:t>
            </w:r>
            <w:r w:rsidRPr="00420330">
              <w:rPr>
                <w:sz w:val="20"/>
                <w:szCs w:val="20"/>
                <w:lang w:eastAsia="ru-RU"/>
              </w:rPr>
              <w:t xml:space="preserve"> услугам, установленны</w:t>
            </w:r>
            <w:r w:rsidR="00976781" w:rsidRPr="00420330">
              <w:rPr>
                <w:sz w:val="20"/>
                <w:szCs w:val="20"/>
                <w:lang w:eastAsia="ru-RU"/>
              </w:rPr>
              <w:t>х</w:t>
            </w:r>
            <w:r w:rsidR="00976781" w:rsidRPr="00420330">
              <w:rPr>
                <w:sz w:val="20"/>
                <w:szCs w:val="20"/>
                <w:lang w:eastAsia="ru-RU"/>
              </w:rPr>
              <w:br/>
            </w:r>
            <w:r w:rsidR="00362F32" w:rsidRPr="00420330">
              <w:rPr>
                <w:sz w:val="20"/>
                <w:szCs w:val="20"/>
                <w:lang w:eastAsia="ru-RU"/>
              </w:rPr>
              <w:t xml:space="preserve">в соответствии со ст. 19 </w:t>
            </w:r>
            <w:r w:rsidR="00362F32" w:rsidRPr="00420330">
              <w:rPr>
                <w:sz w:val="20"/>
                <w:szCs w:val="20"/>
              </w:rPr>
              <w:t>ФЗ № 44-ФЗ.</w:t>
            </w:r>
          </w:p>
        </w:tc>
      </w:tr>
      <w:tr w:rsidR="00297F95" w:rsidRPr="00420330" w:rsidTr="0042033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32" w:rsidRPr="00420330" w:rsidRDefault="008C1F3F" w:rsidP="00362F32">
            <w:pPr>
              <w:widowControl w:val="0"/>
              <w:rPr>
                <w:b/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>Тарифный метод</w:t>
            </w:r>
          </w:p>
          <w:p w:rsidR="00297F95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 xml:space="preserve">(ч. 8 ст. 22 </w:t>
            </w:r>
            <w:r w:rsidR="00362F32" w:rsidRPr="00420330">
              <w:rPr>
                <w:sz w:val="20"/>
                <w:szCs w:val="20"/>
              </w:rPr>
              <w:t>ФЗ № 44-ФЗ)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F95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>Применяться н</w:t>
            </w:r>
            <w:r w:rsidR="00362F32" w:rsidRPr="00420330">
              <w:rPr>
                <w:sz w:val="20"/>
                <w:szCs w:val="20"/>
              </w:rPr>
              <w:t>е может, так как в соответствии</w:t>
            </w:r>
            <w:r w:rsidR="00362F32" w:rsidRPr="00420330">
              <w:rPr>
                <w:sz w:val="20"/>
                <w:szCs w:val="20"/>
              </w:rPr>
              <w:br/>
            </w:r>
            <w:r w:rsidRPr="00420330">
              <w:rPr>
                <w:sz w:val="20"/>
                <w:szCs w:val="20"/>
              </w:rPr>
              <w:t>с законодательством Российской Федерации цены закупаемых услуг на данный вид услуг не подлежат г</w:t>
            </w:r>
            <w:r w:rsidR="00362F32" w:rsidRPr="00420330">
              <w:rPr>
                <w:sz w:val="20"/>
                <w:szCs w:val="20"/>
              </w:rPr>
              <w:t xml:space="preserve">осударственному </w:t>
            </w:r>
            <w:r w:rsidRPr="00420330">
              <w:rPr>
                <w:sz w:val="20"/>
                <w:szCs w:val="20"/>
              </w:rPr>
              <w:t>регулированию.</w:t>
            </w:r>
          </w:p>
        </w:tc>
      </w:tr>
      <w:tr w:rsidR="00297F95" w:rsidRPr="00420330" w:rsidTr="0042033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32" w:rsidRPr="00420330" w:rsidRDefault="008C1F3F" w:rsidP="00362F32">
            <w:pPr>
              <w:widowControl w:val="0"/>
              <w:rPr>
                <w:b/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>Проектно-сметный метод</w:t>
            </w:r>
          </w:p>
          <w:p w:rsidR="00297F95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 xml:space="preserve">(ч. 9 ст. 22 </w:t>
            </w:r>
            <w:r w:rsidR="00362F32" w:rsidRPr="00420330">
              <w:rPr>
                <w:sz w:val="20"/>
                <w:szCs w:val="20"/>
              </w:rPr>
              <w:t>ФЗ № 44-ФЗ)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F95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 xml:space="preserve">Не применяется, так </w:t>
            </w:r>
            <w:r w:rsidR="00362F32" w:rsidRPr="00420330">
              <w:rPr>
                <w:sz w:val="20"/>
                <w:szCs w:val="20"/>
              </w:rPr>
              <w:t>как данный вид услуг не отнесен</w:t>
            </w:r>
            <w:r w:rsidR="00362F32" w:rsidRPr="00420330">
              <w:rPr>
                <w:sz w:val="20"/>
                <w:szCs w:val="20"/>
              </w:rPr>
              <w:br/>
            </w:r>
            <w:r w:rsidRPr="00420330">
              <w:rPr>
                <w:sz w:val="20"/>
                <w:szCs w:val="20"/>
              </w:rPr>
              <w:t>к перечню, установленному ч.</w:t>
            </w:r>
            <w:r w:rsidR="00362F32" w:rsidRPr="00420330">
              <w:rPr>
                <w:sz w:val="20"/>
                <w:szCs w:val="20"/>
              </w:rPr>
              <w:t xml:space="preserve"> </w:t>
            </w:r>
            <w:r w:rsidRPr="00420330">
              <w:rPr>
                <w:sz w:val="20"/>
                <w:szCs w:val="20"/>
              </w:rPr>
              <w:t xml:space="preserve">9 ст. 22 </w:t>
            </w:r>
            <w:r w:rsidR="00362F32" w:rsidRPr="00420330">
              <w:rPr>
                <w:sz w:val="20"/>
                <w:szCs w:val="20"/>
              </w:rPr>
              <w:t>ФЗ № 44-ФЗ.</w:t>
            </w:r>
          </w:p>
        </w:tc>
      </w:tr>
      <w:tr w:rsidR="00297F95" w:rsidRPr="00420330" w:rsidTr="007E23A9">
        <w:trPr>
          <w:trHeight w:val="12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32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b/>
                <w:sz w:val="20"/>
                <w:szCs w:val="20"/>
              </w:rPr>
              <w:t>Затратный метод</w:t>
            </w:r>
          </w:p>
          <w:p w:rsidR="00297F95" w:rsidRPr="00420330" w:rsidRDefault="008C1F3F" w:rsidP="00362F32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 xml:space="preserve">(ч. 10 ст. 22 </w:t>
            </w:r>
            <w:r w:rsidR="00362F32" w:rsidRPr="00420330">
              <w:rPr>
                <w:sz w:val="20"/>
                <w:szCs w:val="20"/>
              </w:rPr>
              <w:t>ФЗ № 44-ФЗ)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F95" w:rsidRPr="00420330" w:rsidRDefault="008C1F3F">
            <w:pPr>
              <w:pStyle w:val="a4"/>
              <w:widowControl w:val="0"/>
              <w:ind w:left="0"/>
              <w:rPr>
                <w:sz w:val="20"/>
                <w:szCs w:val="20"/>
                <w:lang w:eastAsia="ru-RU"/>
              </w:rPr>
            </w:pPr>
            <w:r w:rsidRPr="00420330">
              <w:rPr>
                <w:sz w:val="20"/>
                <w:szCs w:val="20"/>
                <w:lang w:eastAsia="ru-RU"/>
              </w:rPr>
              <w:t>Не применяется, в свя</w:t>
            </w:r>
            <w:r w:rsidR="00362F32" w:rsidRPr="00420330">
              <w:rPr>
                <w:sz w:val="20"/>
                <w:szCs w:val="20"/>
                <w:lang w:eastAsia="ru-RU"/>
              </w:rPr>
              <w:t>зи с тем, что метод заключается</w:t>
            </w:r>
            <w:r w:rsidR="00362F32" w:rsidRPr="00420330">
              <w:rPr>
                <w:sz w:val="20"/>
                <w:szCs w:val="20"/>
                <w:lang w:eastAsia="ru-RU"/>
              </w:rPr>
              <w:br/>
            </w:r>
            <w:r w:rsidRPr="00420330">
              <w:rPr>
                <w:sz w:val="20"/>
                <w:szCs w:val="20"/>
                <w:lang w:eastAsia="ru-RU"/>
              </w:rPr>
              <w:t>в определении начальной</w:t>
            </w:r>
            <w:r w:rsidR="00976781" w:rsidRPr="00420330">
              <w:rPr>
                <w:sz w:val="20"/>
                <w:szCs w:val="20"/>
                <w:lang w:eastAsia="ru-RU"/>
              </w:rPr>
              <w:t xml:space="preserve"> (максимальной) цены контракта,</w:t>
            </w:r>
            <w:r w:rsidR="00976781" w:rsidRPr="00420330">
              <w:rPr>
                <w:sz w:val="20"/>
                <w:szCs w:val="20"/>
                <w:lang w:eastAsia="ru-RU"/>
              </w:rPr>
              <w:br/>
            </w:r>
            <w:r w:rsidRPr="00420330">
              <w:rPr>
                <w:sz w:val="20"/>
                <w:szCs w:val="20"/>
                <w:lang w:eastAsia="ru-RU"/>
              </w:rPr>
              <w:t>как суммы произведенных затрат и обычной для определенной сферы деятельности прибыли. Информация о с</w:t>
            </w:r>
            <w:r w:rsidR="00976781" w:rsidRPr="00420330">
              <w:rPr>
                <w:sz w:val="20"/>
                <w:szCs w:val="20"/>
                <w:lang w:eastAsia="ru-RU"/>
              </w:rPr>
              <w:t xml:space="preserve">труктуре затрат и норме прибыли </w:t>
            </w:r>
            <w:r w:rsidRPr="00420330">
              <w:rPr>
                <w:sz w:val="20"/>
                <w:szCs w:val="20"/>
                <w:lang w:eastAsia="ru-RU"/>
              </w:rPr>
              <w:t>в единой информационной системе и других общедоступных источниках информация отсутствует.</w:t>
            </w:r>
          </w:p>
        </w:tc>
      </w:tr>
    </w:tbl>
    <w:p w:rsidR="00297F95" w:rsidRPr="00420330" w:rsidRDefault="008C1F3F">
      <w:pPr>
        <w:jc w:val="center"/>
        <w:rPr>
          <w:b/>
          <w:sz w:val="20"/>
          <w:szCs w:val="20"/>
        </w:rPr>
      </w:pPr>
      <w:r w:rsidRPr="00420330">
        <w:rPr>
          <w:b/>
          <w:sz w:val="20"/>
          <w:szCs w:val="20"/>
        </w:rPr>
        <w:t>Обоснование начальной (максимальной) цены контракта (Н(М)ЦК)</w:t>
      </w:r>
    </w:p>
    <w:tbl>
      <w:tblPr>
        <w:tblW w:w="9497" w:type="dxa"/>
        <w:tblInd w:w="109" w:type="dxa"/>
        <w:tblLayout w:type="fixed"/>
        <w:tblLook w:val="04A0"/>
      </w:tblPr>
      <w:tblGrid>
        <w:gridCol w:w="2693"/>
        <w:gridCol w:w="5103"/>
        <w:gridCol w:w="1701"/>
      </w:tblGrid>
      <w:tr w:rsidR="00297F95" w:rsidRPr="00420330" w:rsidTr="00420330">
        <w:trPr>
          <w:trHeight w:val="36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F95" w:rsidRPr="00420330" w:rsidRDefault="008C1F3F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>Наименование предмет контракта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E17" w:rsidRPr="00420330" w:rsidRDefault="00362F32" w:rsidP="004B2DD3">
            <w:pPr>
              <w:widowControl w:val="0"/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420330">
              <w:rPr>
                <w:rFonts w:eastAsia="Calibri"/>
                <w:bCs/>
                <w:sz w:val="20"/>
                <w:szCs w:val="20"/>
              </w:rPr>
              <w:t xml:space="preserve">Оказание услуг </w:t>
            </w:r>
            <w:r w:rsidR="004B2DD3">
              <w:rPr>
                <w:rFonts w:eastAsia="Calibri"/>
                <w:bCs/>
                <w:sz w:val="20"/>
                <w:szCs w:val="20"/>
              </w:rPr>
              <w:t>доступа к сети Интернет</w:t>
            </w:r>
          </w:p>
        </w:tc>
      </w:tr>
      <w:tr w:rsidR="00297F95" w:rsidRPr="00420330" w:rsidTr="00420330">
        <w:trPr>
          <w:trHeight w:val="36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F95" w:rsidRPr="00420330" w:rsidRDefault="008C1F3F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>Метод определения</w:t>
            </w:r>
            <w:r w:rsidR="00976781" w:rsidRPr="00420330">
              <w:rPr>
                <w:sz w:val="20"/>
                <w:szCs w:val="20"/>
              </w:rPr>
              <w:t xml:space="preserve"> НМЦК</w:t>
            </w:r>
            <w:r w:rsidR="00976781" w:rsidRPr="00420330">
              <w:rPr>
                <w:sz w:val="20"/>
                <w:szCs w:val="20"/>
              </w:rPr>
              <w:br/>
            </w:r>
            <w:r w:rsidRPr="00420330">
              <w:rPr>
                <w:sz w:val="20"/>
                <w:szCs w:val="20"/>
              </w:rPr>
              <w:t>с обоснованием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F95" w:rsidRPr="00420330" w:rsidRDefault="008C1F3F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>В соответствии с п.</w:t>
            </w:r>
            <w:r w:rsidR="00362F32" w:rsidRPr="00420330">
              <w:rPr>
                <w:sz w:val="20"/>
                <w:szCs w:val="20"/>
              </w:rPr>
              <w:t xml:space="preserve"> </w:t>
            </w:r>
            <w:r w:rsidRPr="00420330">
              <w:rPr>
                <w:sz w:val="20"/>
                <w:szCs w:val="20"/>
              </w:rPr>
              <w:t>12 ст.</w:t>
            </w:r>
            <w:r w:rsidR="00362F32" w:rsidRPr="00420330">
              <w:rPr>
                <w:sz w:val="20"/>
                <w:szCs w:val="20"/>
              </w:rPr>
              <w:t xml:space="preserve"> 22 ФЗ №44-</w:t>
            </w:r>
            <w:r w:rsidRPr="00420330">
              <w:rPr>
                <w:sz w:val="20"/>
                <w:szCs w:val="20"/>
              </w:rPr>
              <w:t xml:space="preserve">ФЗ, в случае невозможности применения для определения </w:t>
            </w:r>
            <w:r w:rsidR="00420330">
              <w:rPr>
                <w:sz w:val="20"/>
                <w:szCs w:val="20"/>
              </w:rPr>
              <w:t>Н(М)ЦК, ЦКЕП методов, указанных</w:t>
            </w:r>
            <w:r w:rsidR="00420330">
              <w:rPr>
                <w:sz w:val="20"/>
                <w:szCs w:val="20"/>
              </w:rPr>
              <w:br/>
            </w:r>
            <w:r w:rsidRPr="00420330">
              <w:rPr>
                <w:sz w:val="20"/>
                <w:szCs w:val="20"/>
              </w:rPr>
              <w:t>в ч.</w:t>
            </w:r>
            <w:r w:rsidR="00362F32" w:rsidRPr="00420330">
              <w:rPr>
                <w:sz w:val="20"/>
                <w:szCs w:val="20"/>
              </w:rPr>
              <w:t xml:space="preserve"> </w:t>
            </w:r>
            <w:r w:rsidRPr="00420330">
              <w:rPr>
                <w:sz w:val="20"/>
                <w:szCs w:val="20"/>
              </w:rPr>
              <w:t xml:space="preserve">1 ст.22, применяем </w:t>
            </w:r>
            <w:r w:rsidRPr="00420330">
              <w:rPr>
                <w:b/>
                <w:sz w:val="20"/>
                <w:szCs w:val="20"/>
              </w:rPr>
              <w:t>иной</w:t>
            </w:r>
            <w:r w:rsidRPr="00420330">
              <w:rPr>
                <w:sz w:val="20"/>
                <w:szCs w:val="20"/>
              </w:rPr>
              <w:t xml:space="preserve"> метод.</w:t>
            </w:r>
          </w:p>
        </w:tc>
      </w:tr>
      <w:tr w:rsidR="00976781" w:rsidRPr="00420330" w:rsidTr="004B2DD3">
        <w:trPr>
          <w:trHeight w:val="1599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aa"/>
              <w:tblW w:w="9189" w:type="dxa"/>
              <w:jc w:val="center"/>
              <w:tblLayout w:type="fixed"/>
              <w:tblLook w:val="04A0"/>
            </w:tblPr>
            <w:tblGrid>
              <w:gridCol w:w="553"/>
              <w:gridCol w:w="4050"/>
              <w:gridCol w:w="851"/>
              <w:gridCol w:w="1058"/>
              <w:gridCol w:w="1352"/>
              <w:gridCol w:w="1325"/>
            </w:tblGrid>
            <w:tr w:rsidR="00976781" w:rsidRPr="00420330" w:rsidTr="008E7ACD">
              <w:trPr>
                <w:jc w:val="center"/>
              </w:trPr>
              <w:tc>
                <w:tcPr>
                  <w:tcW w:w="553" w:type="dxa"/>
                  <w:vAlign w:val="center"/>
                </w:tcPr>
                <w:p w:rsidR="00976781" w:rsidRPr="00420330" w:rsidRDefault="00976781" w:rsidP="00420330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050" w:type="dxa"/>
                  <w:vAlign w:val="center"/>
                </w:tcPr>
                <w:p w:rsidR="00976781" w:rsidRPr="00420330" w:rsidRDefault="00976781" w:rsidP="00420330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Наименование услуги</w:t>
                  </w:r>
                </w:p>
              </w:tc>
              <w:tc>
                <w:tcPr>
                  <w:tcW w:w="851" w:type="dxa"/>
                  <w:vAlign w:val="center"/>
                </w:tcPr>
                <w:p w:rsidR="00976781" w:rsidRPr="00420330" w:rsidRDefault="00976781" w:rsidP="00420330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Ед. изм</w:t>
                  </w:r>
                  <w:r w:rsidR="00420330" w:rsidRPr="00420330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58" w:type="dxa"/>
                  <w:vAlign w:val="center"/>
                </w:tcPr>
                <w:p w:rsidR="00976781" w:rsidRPr="00420330" w:rsidRDefault="00976781" w:rsidP="00420330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Колич</w:t>
                  </w:r>
                  <w:r w:rsidRPr="00420330">
                    <w:rPr>
                      <w:sz w:val="20"/>
                      <w:szCs w:val="20"/>
                    </w:rPr>
                    <w:t>е</w:t>
                  </w:r>
                  <w:r w:rsidRPr="00420330">
                    <w:rPr>
                      <w:sz w:val="20"/>
                      <w:szCs w:val="20"/>
                    </w:rPr>
                    <w:t>ство</w:t>
                  </w:r>
                  <w:r w:rsidR="007E23A9">
                    <w:rPr>
                      <w:sz w:val="20"/>
                      <w:szCs w:val="20"/>
                    </w:rPr>
                    <w:t>,</w:t>
                  </w:r>
                  <w:r w:rsidR="008E7ACD">
                    <w:rPr>
                      <w:sz w:val="20"/>
                      <w:szCs w:val="20"/>
                    </w:rPr>
                    <w:t xml:space="preserve"> мес.</w:t>
                  </w:r>
                  <w:r w:rsidR="007E23A9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52" w:type="dxa"/>
                  <w:vAlign w:val="center"/>
                </w:tcPr>
                <w:p w:rsidR="00976781" w:rsidRPr="00420330" w:rsidRDefault="00976781" w:rsidP="00420330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Цена за ед</w:t>
                  </w:r>
                  <w:r w:rsidRPr="00420330">
                    <w:rPr>
                      <w:sz w:val="20"/>
                      <w:szCs w:val="20"/>
                    </w:rPr>
                    <w:t>и</w:t>
                  </w:r>
                  <w:r w:rsidRPr="00420330">
                    <w:rPr>
                      <w:sz w:val="20"/>
                      <w:szCs w:val="20"/>
                    </w:rPr>
                    <w:t>ницу</w:t>
                  </w:r>
                </w:p>
              </w:tc>
              <w:tc>
                <w:tcPr>
                  <w:tcW w:w="1325" w:type="dxa"/>
                  <w:vAlign w:val="center"/>
                </w:tcPr>
                <w:p w:rsidR="00976781" w:rsidRPr="00420330" w:rsidRDefault="00976781" w:rsidP="00420330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Сумма</w:t>
                  </w:r>
                </w:p>
              </w:tc>
            </w:tr>
            <w:tr w:rsidR="00E97FBD" w:rsidRPr="00420330" w:rsidTr="008E7ACD">
              <w:trPr>
                <w:jc w:val="center"/>
              </w:trPr>
              <w:tc>
                <w:tcPr>
                  <w:tcW w:w="553" w:type="dxa"/>
                  <w:vAlign w:val="center"/>
                </w:tcPr>
                <w:p w:rsidR="00E97FBD" w:rsidRPr="00420330" w:rsidRDefault="00E97FBD" w:rsidP="00420330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97FBD" w:rsidRPr="00420330" w:rsidRDefault="000426D2" w:rsidP="000426D2">
                  <w:pPr>
                    <w:widowControl w:val="0"/>
                    <w:suppressAutoHyphens/>
                    <w:rPr>
                      <w:sz w:val="20"/>
                      <w:szCs w:val="20"/>
                    </w:rPr>
                  </w:pPr>
                  <w:r w:rsidRPr="000426D2">
                    <w:rPr>
                      <w:sz w:val="20"/>
                      <w:szCs w:val="20"/>
                    </w:rPr>
                    <w:t>Установка обновления программного комплекса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97FBD" w:rsidRPr="00420330" w:rsidRDefault="000426D2" w:rsidP="000426D2">
                  <w:pPr>
                    <w:outlineLvl w:val="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мес.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97FBD" w:rsidRPr="00420330" w:rsidRDefault="004B2DD3" w:rsidP="000426D2">
                  <w:pPr>
                    <w:outlineLvl w:val="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52" w:type="dxa"/>
                  <w:vAlign w:val="center"/>
                </w:tcPr>
                <w:p w:rsidR="00E97FBD" w:rsidRPr="00420330" w:rsidRDefault="007607EE" w:rsidP="000426D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53199</w:t>
                  </w:r>
                </w:p>
              </w:tc>
              <w:tc>
                <w:tcPr>
                  <w:tcW w:w="1325" w:type="dxa"/>
                  <w:vAlign w:val="center"/>
                </w:tcPr>
                <w:p w:rsidR="00E97FBD" w:rsidRPr="00420330" w:rsidRDefault="007607EE" w:rsidP="000426D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265995</w:t>
                  </w:r>
                </w:p>
              </w:tc>
            </w:tr>
            <w:tr w:rsidR="000426D2" w:rsidRPr="00420330" w:rsidTr="008E7ACD">
              <w:trPr>
                <w:jc w:val="center"/>
              </w:trPr>
              <w:tc>
                <w:tcPr>
                  <w:tcW w:w="553" w:type="dxa"/>
                  <w:vAlign w:val="center"/>
                </w:tcPr>
                <w:p w:rsidR="000426D2" w:rsidRPr="00420330" w:rsidRDefault="000426D2" w:rsidP="000426D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50" w:type="dxa"/>
                  <w:shd w:val="clear" w:color="000000" w:fill="FFFFFF"/>
                  <w:vAlign w:val="center"/>
                </w:tcPr>
                <w:p w:rsidR="000426D2" w:rsidRPr="00420330" w:rsidRDefault="000426D2" w:rsidP="000426D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0426D2" w:rsidRPr="00420330" w:rsidRDefault="000426D2" w:rsidP="000426D2">
                  <w:pPr>
                    <w:jc w:val="center"/>
                    <w:outlineLvl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0426D2" w:rsidRPr="00420330" w:rsidRDefault="000426D2" w:rsidP="000426D2">
                  <w:pPr>
                    <w:jc w:val="center"/>
                    <w:outlineLvl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:rsidR="000426D2" w:rsidRPr="00420330" w:rsidRDefault="000426D2" w:rsidP="000426D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  <w:vAlign w:val="center"/>
                </w:tcPr>
                <w:p w:rsidR="000426D2" w:rsidRPr="00420330" w:rsidRDefault="000426D2" w:rsidP="000426D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426D2" w:rsidRPr="00420330" w:rsidTr="00420330">
              <w:trPr>
                <w:jc w:val="center"/>
              </w:trPr>
              <w:tc>
                <w:tcPr>
                  <w:tcW w:w="7864" w:type="dxa"/>
                  <w:gridSpan w:val="5"/>
                  <w:vAlign w:val="center"/>
                </w:tcPr>
                <w:p w:rsidR="000426D2" w:rsidRPr="00420330" w:rsidRDefault="000426D2" w:rsidP="000426D2">
                  <w:pPr>
                    <w:jc w:val="center"/>
                    <w:rPr>
                      <w:sz w:val="20"/>
                      <w:szCs w:val="20"/>
                    </w:rPr>
                  </w:pPr>
                  <w:r w:rsidRPr="00420330">
                    <w:rPr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325" w:type="dxa"/>
                  <w:vAlign w:val="center"/>
                </w:tcPr>
                <w:p w:rsidR="000426D2" w:rsidRPr="00420330" w:rsidRDefault="007607EE" w:rsidP="000426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265995</w:t>
                  </w:r>
                </w:p>
              </w:tc>
            </w:tr>
          </w:tbl>
          <w:p w:rsidR="00976781" w:rsidRPr="00420330" w:rsidRDefault="00976781" w:rsidP="004203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20330" w:rsidRPr="00420330" w:rsidTr="00420330">
        <w:trPr>
          <w:trHeight w:val="433"/>
        </w:trPr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330" w:rsidRPr="00420330" w:rsidRDefault="00420330" w:rsidP="00420330">
            <w:pPr>
              <w:widowControl w:val="0"/>
              <w:jc w:val="center"/>
              <w:rPr>
                <w:sz w:val="20"/>
                <w:szCs w:val="20"/>
              </w:rPr>
            </w:pPr>
            <w:r w:rsidRPr="00420330">
              <w:rPr>
                <w:sz w:val="20"/>
                <w:szCs w:val="20"/>
              </w:rPr>
              <w:t>Н(М)ЦК контракта, установленная Заказчиком, (рублей)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330" w:rsidRPr="00420330" w:rsidRDefault="007607EE" w:rsidP="00420330">
            <w:pPr>
              <w:widowControl w:val="0"/>
              <w:jc w:val="center"/>
              <w:rPr>
                <w:sz w:val="20"/>
                <w:szCs w:val="20"/>
              </w:rPr>
            </w:pPr>
            <w:r w:rsidRPr="007607EE">
              <w:rPr>
                <w:sz w:val="20"/>
                <w:szCs w:val="20"/>
              </w:rPr>
              <w:t>265995</w:t>
            </w:r>
          </w:p>
        </w:tc>
      </w:tr>
      <w:tr w:rsidR="004051F5" w:rsidRPr="00420330" w:rsidTr="00420330">
        <w:trPr>
          <w:trHeight w:val="288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F5" w:rsidRPr="00420330" w:rsidRDefault="004051F5" w:rsidP="007607EE">
            <w:pPr>
              <w:widowControl w:val="0"/>
              <w:rPr>
                <w:sz w:val="20"/>
                <w:szCs w:val="20"/>
              </w:rPr>
            </w:pPr>
            <w:r w:rsidRPr="00420330">
              <w:rPr>
                <w:rFonts w:ascii="Liberation Serif" w:hAnsi="Liberation Serif" w:cs="Liberation Serif"/>
                <w:sz w:val="20"/>
                <w:szCs w:val="20"/>
              </w:rPr>
              <w:t>Дата подготовки обоснования начальной (максимальной) цены контракта:</w:t>
            </w:r>
            <w:r w:rsidR="00420330">
              <w:rPr>
                <w:sz w:val="20"/>
                <w:szCs w:val="20"/>
              </w:rPr>
              <w:t xml:space="preserve"> </w:t>
            </w:r>
            <w:r w:rsidR="007607EE">
              <w:rPr>
                <w:sz w:val="20"/>
                <w:szCs w:val="20"/>
              </w:rPr>
              <w:t>20</w:t>
            </w:r>
            <w:r w:rsidR="00420330">
              <w:rPr>
                <w:sz w:val="20"/>
                <w:szCs w:val="20"/>
              </w:rPr>
              <w:t>.0</w:t>
            </w:r>
            <w:r w:rsidR="007607EE">
              <w:rPr>
                <w:sz w:val="20"/>
                <w:szCs w:val="20"/>
              </w:rPr>
              <w:t>7</w:t>
            </w:r>
            <w:r w:rsidR="00420330">
              <w:rPr>
                <w:sz w:val="20"/>
                <w:szCs w:val="20"/>
              </w:rPr>
              <w:t>.2026</w:t>
            </w:r>
            <w:r w:rsidRPr="00420330">
              <w:rPr>
                <w:sz w:val="20"/>
                <w:szCs w:val="20"/>
              </w:rPr>
              <w:t xml:space="preserve"> г.</w:t>
            </w:r>
          </w:p>
        </w:tc>
      </w:tr>
    </w:tbl>
    <w:p w:rsidR="00420330" w:rsidRDefault="00420330">
      <w:pPr>
        <w:rPr>
          <w:b/>
          <w:bCs/>
          <w:sz w:val="20"/>
          <w:szCs w:val="20"/>
        </w:rPr>
      </w:pPr>
    </w:p>
    <w:p w:rsidR="00297F95" w:rsidRPr="00420330" w:rsidRDefault="00E97FBD">
      <w:pPr>
        <w:rPr>
          <w:b/>
          <w:bCs/>
          <w:sz w:val="20"/>
          <w:szCs w:val="20"/>
        </w:rPr>
      </w:pPr>
      <w:r w:rsidRPr="00420330">
        <w:rPr>
          <w:b/>
          <w:bCs/>
          <w:sz w:val="20"/>
          <w:szCs w:val="20"/>
        </w:rPr>
        <w:t xml:space="preserve">Н(М)ЦК: </w:t>
      </w:r>
      <w:r w:rsidR="007607EE">
        <w:rPr>
          <w:b/>
          <w:bCs/>
          <w:sz w:val="20"/>
          <w:szCs w:val="20"/>
        </w:rPr>
        <w:t>265 995</w:t>
      </w:r>
      <w:r w:rsidR="00420330">
        <w:rPr>
          <w:b/>
          <w:bCs/>
          <w:sz w:val="20"/>
          <w:szCs w:val="20"/>
        </w:rPr>
        <w:t xml:space="preserve"> (</w:t>
      </w:r>
      <w:r w:rsidR="004B2DD3">
        <w:rPr>
          <w:b/>
          <w:bCs/>
          <w:sz w:val="20"/>
          <w:szCs w:val="20"/>
        </w:rPr>
        <w:t xml:space="preserve">двести </w:t>
      </w:r>
      <w:r w:rsidR="007607EE">
        <w:rPr>
          <w:b/>
          <w:bCs/>
          <w:sz w:val="20"/>
          <w:szCs w:val="20"/>
        </w:rPr>
        <w:t>шестьдесят пять тысяч девятьсот девяносто пять</w:t>
      </w:r>
      <w:r w:rsidR="00420330">
        <w:rPr>
          <w:b/>
          <w:bCs/>
          <w:sz w:val="20"/>
          <w:szCs w:val="20"/>
        </w:rPr>
        <w:t>) рубл</w:t>
      </w:r>
      <w:r w:rsidR="004B2DD3">
        <w:rPr>
          <w:b/>
          <w:bCs/>
          <w:sz w:val="20"/>
          <w:szCs w:val="20"/>
        </w:rPr>
        <w:t>ей</w:t>
      </w:r>
      <w:r w:rsidR="00420330">
        <w:rPr>
          <w:b/>
          <w:bCs/>
          <w:sz w:val="20"/>
          <w:szCs w:val="20"/>
        </w:rPr>
        <w:t xml:space="preserve"> </w:t>
      </w:r>
      <w:r w:rsidR="007607EE">
        <w:rPr>
          <w:b/>
          <w:bCs/>
          <w:sz w:val="20"/>
          <w:szCs w:val="20"/>
        </w:rPr>
        <w:t>00</w:t>
      </w:r>
      <w:bookmarkStart w:id="0" w:name="_GoBack"/>
      <w:bookmarkEnd w:id="0"/>
      <w:r w:rsidR="00420330">
        <w:rPr>
          <w:b/>
          <w:bCs/>
          <w:sz w:val="20"/>
          <w:szCs w:val="20"/>
        </w:rPr>
        <w:t xml:space="preserve"> копеек.</w:t>
      </w:r>
    </w:p>
    <w:p w:rsidR="00297F95" w:rsidRPr="00420330" w:rsidRDefault="00297F95">
      <w:pPr>
        <w:rPr>
          <w:b/>
          <w:i/>
          <w:sz w:val="20"/>
          <w:szCs w:val="20"/>
        </w:rPr>
      </w:pPr>
    </w:p>
    <w:p w:rsidR="00420330" w:rsidRPr="00420330" w:rsidRDefault="00420330">
      <w:pPr>
        <w:rPr>
          <w:sz w:val="20"/>
          <w:szCs w:val="20"/>
        </w:rPr>
      </w:pPr>
    </w:p>
    <w:p w:rsidR="007E23A9" w:rsidRDefault="004B2DD3" w:rsidP="00420330">
      <w:pPr>
        <w:rPr>
          <w:sz w:val="20"/>
          <w:szCs w:val="20"/>
        </w:rPr>
      </w:pPr>
      <w:r>
        <w:rPr>
          <w:sz w:val="20"/>
          <w:szCs w:val="20"/>
        </w:rPr>
        <w:t>Заместитель начальника</w:t>
      </w:r>
      <w:r w:rsidR="00420330" w:rsidRPr="00AD060B">
        <w:rPr>
          <w:sz w:val="20"/>
          <w:szCs w:val="20"/>
        </w:rPr>
        <w:t xml:space="preserve"> </w:t>
      </w:r>
      <w:r w:rsidR="007E23A9">
        <w:rPr>
          <w:sz w:val="20"/>
          <w:szCs w:val="20"/>
        </w:rPr>
        <w:t xml:space="preserve">ОИТОСИВ </w:t>
      </w:r>
    </w:p>
    <w:p w:rsidR="00420330" w:rsidRPr="00AD060B" w:rsidRDefault="007E23A9" w:rsidP="00420330">
      <w:pPr>
        <w:rPr>
          <w:sz w:val="20"/>
          <w:szCs w:val="20"/>
        </w:rPr>
      </w:pPr>
      <w:r>
        <w:rPr>
          <w:sz w:val="20"/>
          <w:szCs w:val="20"/>
        </w:rPr>
        <w:t xml:space="preserve">УФСИН </w:t>
      </w:r>
      <w:r w:rsidR="00420330" w:rsidRPr="00AD060B">
        <w:rPr>
          <w:sz w:val="20"/>
          <w:szCs w:val="20"/>
        </w:rPr>
        <w:t>России по Псковской области</w:t>
      </w:r>
    </w:p>
    <w:p w:rsidR="00420330" w:rsidRDefault="004B2DD3" w:rsidP="00420330">
      <w:pPr>
        <w:rPr>
          <w:sz w:val="20"/>
          <w:szCs w:val="20"/>
        </w:rPr>
      </w:pPr>
      <w:r>
        <w:rPr>
          <w:sz w:val="20"/>
          <w:szCs w:val="20"/>
        </w:rPr>
        <w:t>капитан</w:t>
      </w:r>
      <w:r w:rsidR="00420330" w:rsidRPr="00AD060B">
        <w:rPr>
          <w:sz w:val="20"/>
          <w:szCs w:val="20"/>
        </w:rPr>
        <w:t xml:space="preserve"> внутренней службы                                                                                              </w:t>
      </w:r>
      <w:r w:rsidR="00420330">
        <w:rPr>
          <w:sz w:val="20"/>
          <w:szCs w:val="20"/>
        </w:rPr>
        <w:t xml:space="preserve">    </w:t>
      </w:r>
      <w:r w:rsidR="007E23A9">
        <w:rPr>
          <w:sz w:val="20"/>
          <w:szCs w:val="20"/>
        </w:rPr>
        <w:t xml:space="preserve">      </w:t>
      </w:r>
      <w:r w:rsidR="00420330">
        <w:rPr>
          <w:sz w:val="20"/>
          <w:szCs w:val="20"/>
        </w:rPr>
        <w:t xml:space="preserve">    </w:t>
      </w:r>
      <w:r w:rsidR="007E23A9">
        <w:rPr>
          <w:sz w:val="20"/>
          <w:szCs w:val="20"/>
        </w:rPr>
        <w:t>А</w:t>
      </w:r>
      <w:r w:rsidR="00420330" w:rsidRPr="00AD060B">
        <w:rPr>
          <w:sz w:val="20"/>
          <w:szCs w:val="20"/>
        </w:rPr>
        <w:t>.</w:t>
      </w:r>
      <w:r w:rsidR="007E23A9">
        <w:rPr>
          <w:sz w:val="20"/>
          <w:szCs w:val="20"/>
        </w:rPr>
        <w:t>А</w:t>
      </w:r>
      <w:r w:rsidR="00420330" w:rsidRPr="00AD060B">
        <w:rPr>
          <w:sz w:val="20"/>
          <w:szCs w:val="20"/>
        </w:rPr>
        <w:t xml:space="preserve">. </w:t>
      </w:r>
      <w:r>
        <w:rPr>
          <w:sz w:val="20"/>
          <w:szCs w:val="20"/>
        </w:rPr>
        <w:t>Егоров</w:t>
      </w:r>
    </w:p>
    <w:p w:rsidR="00976781" w:rsidRPr="00420330" w:rsidRDefault="007E23A9" w:rsidP="00976781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4B2DD3">
        <w:rPr>
          <w:sz w:val="20"/>
          <w:szCs w:val="20"/>
        </w:rPr>
        <w:t>2</w:t>
      </w:r>
      <w:r w:rsidR="00420330">
        <w:rPr>
          <w:sz w:val="20"/>
          <w:szCs w:val="20"/>
        </w:rPr>
        <w:t>.0</w:t>
      </w:r>
      <w:r w:rsidR="004B2DD3">
        <w:rPr>
          <w:sz w:val="20"/>
          <w:szCs w:val="20"/>
        </w:rPr>
        <w:t>7</w:t>
      </w:r>
      <w:r w:rsidR="00420330">
        <w:rPr>
          <w:sz w:val="20"/>
          <w:szCs w:val="20"/>
        </w:rPr>
        <w:t>.2026</w:t>
      </w:r>
    </w:p>
    <w:sectPr w:rsidR="00976781" w:rsidRPr="00420330" w:rsidSect="00420330">
      <w:pgSz w:w="11906" w:h="16838"/>
      <w:pgMar w:top="1134" w:right="70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297F95"/>
    <w:rsid w:val="000426D2"/>
    <w:rsid w:val="001548CA"/>
    <w:rsid w:val="001633E6"/>
    <w:rsid w:val="001E141A"/>
    <w:rsid w:val="00297F95"/>
    <w:rsid w:val="00362F32"/>
    <w:rsid w:val="00393DB2"/>
    <w:rsid w:val="004051F5"/>
    <w:rsid w:val="00420330"/>
    <w:rsid w:val="004B2DD3"/>
    <w:rsid w:val="005C1160"/>
    <w:rsid w:val="00607E17"/>
    <w:rsid w:val="006352AB"/>
    <w:rsid w:val="00670401"/>
    <w:rsid w:val="00693729"/>
    <w:rsid w:val="007607EE"/>
    <w:rsid w:val="007E23A9"/>
    <w:rsid w:val="008C1F3F"/>
    <w:rsid w:val="008E7ACD"/>
    <w:rsid w:val="009210FB"/>
    <w:rsid w:val="00976781"/>
    <w:rsid w:val="009F5AF2"/>
    <w:rsid w:val="00A072D8"/>
    <w:rsid w:val="00C304D4"/>
    <w:rsid w:val="00C85238"/>
    <w:rsid w:val="00C91E32"/>
    <w:rsid w:val="00CA4E30"/>
    <w:rsid w:val="00D947E8"/>
    <w:rsid w:val="00E806AB"/>
    <w:rsid w:val="00E9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5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77B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6"/>
    <w:qFormat/>
    <w:rsid w:val="005C116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5C1160"/>
    <w:pPr>
      <w:spacing w:after="140" w:line="276" w:lineRule="auto"/>
    </w:pPr>
  </w:style>
  <w:style w:type="paragraph" w:styleId="a7">
    <w:name w:val="List"/>
    <w:basedOn w:val="a6"/>
    <w:rsid w:val="005C1160"/>
    <w:rPr>
      <w:rFonts w:cs="Arial"/>
    </w:rPr>
  </w:style>
  <w:style w:type="paragraph" w:styleId="a8">
    <w:name w:val="caption"/>
    <w:basedOn w:val="a"/>
    <w:qFormat/>
    <w:rsid w:val="005C1160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5C1160"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D77B5E"/>
    <w:pPr>
      <w:ind w:left="708"/>
    </w:pPr>
  </w:style>
  <w:style w:type="table" w:styleId="aa">
    <w:name w:val="Table Grid"/>
    <w:basedOn w:val="a1"/>
    <w:uiPriority w:val="59"/>
    <w:rsid w:val="00976781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97FB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7F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2026-05-19T07:13:00Z</cp:lastPrinted>
  <dcterms:created xsi:type="dcterms:W3CDTF">2026-07-27T10:59:00Z</dcterms:created>
  <dcterms:modified xsi:type="dcterms:W3CDTF">2026-07-28T08:49:00Z</dcterms:modified>
  <dc:language>ru-RU</dc:language>
</cp:coreProperties>
</file>