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CA2" w:rsidRDefault="00154C8D" w:rsidP="009137D2">
      <w:pPr>
        <w:jc w:val="center"/>
        <w:rPr>
          <w:b/>
          <w:bCs/>
          <w:iCs/>
          <w:color w:val="000000"/>
          <w:szCs w:val="24"/>
        </w:rPr>
      </w:pPr>
      <w:r>
        <w:rPr>
          <w:b/>
          <w:bCs/>
          <w:iCs/>
          <w:color w:val="000000"/>
          <w:szCs w:val="24"/>
        </w:rPr>
        <w:t>Контракт</w:t>
      </w:r>
      <w:r w:rsidR="009137D2">
        <w:rPr>
          <w:b/>
          <w:bCs/>
          <w:iCs/>
          <w:color w:val="000000"/>
          <w:szCs w:val="24"/>
        </w:rPr>
        <w:t xml:space="preserve"> №</w:t>
      </w:r>
      <w:r w:rsidR="00A82368">
        <w:rPr>
          <w:b/>
          <w:bCs/>
          <w:iCs/>
          <w:color w:val="000000"/>
          <w:szCs w:val="24"/>
        </w:rPr>
        <w:t xml:space="preserve"> </w:t>
      </w:r>
    </w:p>
    <w:p w:rsidR="009137D2" w:rsidRDefault="009137D2" w:rsidP="00AF7207">
      <w:pPr>
        <w:jc w:val="center"/>
        <w:rPr>
          <w:szCs w:val="24"/>
        </w:rPr>
      </w:pPr>
      <w:r w:rsidRPr="0060517C">
        <w:rPr>
          <w:szCs w:val="24"/>
        </w:rPr>
        <w:t xml:space="preserve">г. Тайга     </w:t>
      </w:r>
      <w:r w:rsidRPr="0060517C">
        <w:rPr>
          <w:szCs w:val="24"/>
        </w:rPr>
        <w:tab/>
      </w:r>
      <w:r w:rsidRPr="0060517C">
        <w:rPr>
          <w:szCs w:val="24"/>
        </w:rPr>
        <w:tab/>
        <w:t xml:space="preserve">               </w:t>
      </w:r>
      <w:r w:rsidRPr="0060517C">
        <w:rPr>
          <w:szCs w:val="24"/>
        </w:rPr>
        <w:tab/>
      </w:r>
      <w:r w:rsidRPr="0060517C">
        <w:rPr>
          <w:szCs w:val="24"/>
        </w:rPr>
        <w:tab/>
        <w:t xml:space="preserve">        </w:t>
      </w:r>
      <w:r w:rsidRPr="0060517C">
        <w:rPr>
          <w:szCs w:val="24"/>
        </w:rPr>
        <w:tab/>
        <w:t xml:space="preserve"> </w:t>
      </w:r>
      <w:r>
        <w:rPr>
          <w:szCs w:val="24"/>
        </w:rPr>
        <w:t xml:space="preserve">   </w:t>
      </w:r>
      <w:r w:rsidR="00054629">
        <w:rPr>
          <w:szCs w:val="24"/>
        </w:rPr>
        <w:t xml:space="preserve">     </w:t>
      </w:r>
      <w:r w:rsidR="00AF7207">
        <w:rPr>
          <w:szCs w:val="24"/>
        </w:rPr>
        <w:t xml:space="preserve">             </w:t>
      </w:r>
      <w:r w:rsidR="00564119">
        <w:rPr>
          <w:szCs w:val="24"/>
        </w:rPr>
        <w:t xml:space="preserve">   </w:t>
      </w:r>
      <w:r w:rsidR="00643CE7">
        <w:rPr>
          <w:szCs w:val="24"/>
        </w:rPr>
        <w:t xml:space="preserve">            </w:t>
      </w:r>
      <w:r w:rsidR="00564119">
        <w:rPr>
          <w:szCs w:val="24"/>
        </w:rPr>
        <w:t xml:space="preserve">   «</w:t>
      </w:r>
      <w:r w:rsidR="00AB38DA">
        <w:rPr>
          <w:szCs w:val="24"/>
        </w:rPr>
        <w:t>__</w:t>
      </w:r>
      <w:r w:rsidR="00564119">
        <w:rPr>
          <w:szCs w:val="24"/>
        </w:rPr>
        <w:t>»</w:t>
      </w:r>
      <w:r w:rsidRPr="0060517C">
        <w:rPr>
          <w:szCs w:val="24"/>
        </w:rPr>
        <w:t xml:space="preserve"> </w:t>
      </w:r>
      <w:r w:rsidR="00AB38DA">
        <w:rPr>
          <w:szCs w:val="24"/>
        </w:rPr>
        <w:t>июня</w:t>
      </w:r>
      <w:r w:rsidR="008C3BD8">
        <w:rPr>
          <w:szCs w:val="24"/>
        </w:rPr>
        <w:t xml:space="preserve"> </w:t>
      </w:r>
      <w:r w:rsidR="00864DFC">
        <w:rPr>
          <w:szCs w:val="24"/>
        </w:rPr>
        <w:t>202</w:t>
      </w:r>
      <w:r w:rsidR="008C3BD8">
        <w:rPr>
          <w:szCs w:val="24"/>
        </w:rPr>
        <w:t xml:space="preserve">6 </w:t>
      </w:r>
      <w:r w:rsidRPr="0060517C">
        <w:rPr>
          <w:szCs w:val="24"/>
        </w:rPr>
        <w:t>г.</w:t>
      </w:r>
    </w:p>
    <w:p w:rsidR="00AF7207" w:rsidRPr="0060517C" w:rsidRDefault="00AF7207" w:rsidP="00AF7207">
      <w:pPr>
        <w:jc w:val="center"/>
        <w:rPr>
          <w:szCs w:val="24"/>
        </w:rPr>
      </w:pPr>
    </w:p>
    <w:p w:rsidR="00110142" w:rsidRDefault="009137D2" w:rsidP="00110142">
      <w:pPr>
        <w:keepNext/>
        <w:jc w:val="both"/>
        <w:outlineLvl w:val="1"/>
        <w:rPr>
          <w:szCs w:val="24"/>
        </w:rPr>
      </w:pPr>
      <w:r w:rsidRPr="0060517C">
        <w:rPr>
          <w:szCs w:val="24"/>
        </w:rPr>
        <w:t xml:space="preserve">           </w:t>
      </w:r>
      <w:r w:rsidR="00F711DE" w:rsidRPr="00F711DE">
        <w:rPr>
          <w:szCs w:val="24"/>
        </w:rPr>
        <w:t xml:space="preserve">Федеральное государственное бюджетное образовательное учреждение высшего образования «Омский государственный университет путей сообщения», именуемое в дальнейшем «Заказчик», в лице директора Тайгинского института железнодорожного транспорта – филиала федерального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 действующего на основании доверенности № </w:t>
      </w:r>
      <w:r w:rsidR="00864DFC">
        <w:rPr>
          <w:szCs w:val="24"/>
        </w:rPr>
        <w:t>43</w:t>
      </w:r>
      <w:r w:rsidR="008C3BD8">
        <w:rPr>
          <w:szCs w:val="24"/>
        </w:rPr>
        <w:t>22</w:t>
      </w:r>
      <w:r w:rsidR="00F711DE" w:rsidRPr="00F711DE">
        <w:rPr>
          <w:szCs w:val="24"/>
        </w:rPr>
        <w:t xml:space="preserve"> от </w:t>
      </w:r>
      <w:r w:rsidR="00864DFC">
        <w:rPr>
          <w:szCs w:val="24"/>
        </w:rPr>
        <w:t>1</w:t>
      </w:r>
      <w:r w:rsidR="008C3BD8">
        <w:rPr>
          <w:szCs w:val="24"/>
        </w:rPr>
        <w:t>9.12.2025</w:t>
      </w:r>
      <w:r w:rsidR="00F711DE" w:rsidRPr="00F711DE">
        <w:rPr>
          <w:szCs w:val="24"/>
        </w:rPr>
        <w:t xml:space="preserve"> г., с одной стороны и </w:t>
      </w:r>
      <w:r w:rsidR="00AB38DA">
        <w:rPr>
          <w:szCs w:val="24"/>
        </w:rPr>
        <w:t>__________________</w:t>
      </w:r>
      <w:r w:rsidR="00581F13">
        <w:rPr>
          <w:szCs w:val="24"/>
        </w:rPr>
        <w:t>,</w:t>
      </w:r>
      <w:r w:rsidR="00240F2A" w:rsidRPr="00240F2A">
        <w:rPr>
          <w:szCs w:val="24"/>
        </w:rPr>
        <w:t xml:space="preserve"> именуемое в дальнейшем «Поставщик», в лице </w:t>
      </w:r>
      <w:r w:rsidR="00AB38DA">
        <w:rPr>
          <w:szCs w:val="24"/>
        </w:rPr>
        <w:t>_________________</w:t>
      </w:r>
      <w:r w:rsidR="00240F2A" w:rsidRPr="00240F2A">
        <w:rPr>
          <w:szCs w:val="24"/>
        </w:rPr>
        <w:t xml:space="preserve">, действующего на основании </w:t>
      </w:r>
      <w:r w:rsidR="00AB38DA">
        <w:rPr>
          <w:szCs w:val="24"/>
        </w:rPr>
        <w:t>_________</w:t>
      </w:r>
      <w:r w:rsidR="00D3642F">
        <w:rPr>
          <w:szCs w:val="24"/>
        </w:rPr>
        <w:t>,</w:t>
      </w:r>
      <w:r w:rsidR="00F711DE" w:rsidRPr="00F711DE">
        <w:rPr>
          <w:szCs w:val="24"/>
        </w:rPr>
        <w:t xml:space="preserve"> с другой стороны, </w:t>
      </w:r>
      <w:r w:rsidR="00154C8D" w:rsidRPr="00A17078">
        <w:t xml:space="preserve">руководствуясь п. </w:t>
      </w:r>
      <w:r w:rsidR="001D7DD5">
        <w:t>5</w:t>
      </w:r>
      <w:r w:rsidR="00154C8D" w:rsidRPr="00A17078">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54C8D">
        <w:t xml:space="preserve">, </w:t>
      </w:r>
      <w:r w:rsidR="008C31D7">
        <w:rPr>
          <w:szCs w:val="24"/>
        </w:rPr>
        <w:t>за</w:t>
      </w:r>
      <w:r w:rsidR="008C31D7" w:rsidRPr="008C31D7">
        <w:rPr>
          <w:szCs w:val="24"/>
        </w:rPr>
        <w:t xml:space="preserve">ключили настоящий </w:t>
      </w:r>
      <w:r w:rsidR="00154C8D">
        <w:rPr>
          <w:szCs w:val="24"/>
        </w:rPr>
        <w:t>Контракт</w:t>
      </w:r>
      <w:r w:rsidR="008C31D7" w:rsidRPr="008C31D7">
        <w:rPr>
          <w:szCs w:val="24"/>
        </w:rPr>
        <w:t xml:space="preserve"> о нижеследующем: </w:t>
      </w:r>
    </w:p>
    <w:p w:rsidR="004B3F32" w:rsidRPr="00110142" w:rsidRDefault="004B3F32" w:rsidP="00110142">
      <w:pPr>
        <w:keepNext/>
        <w:jc w:val="both"/>
        <w:outlineLvl w:val="1"/>
        <w:rPr>
          <w:szCs w:val="24"/>
        </w:rPr>
      </w:pPr>
    </w:p>
    <w:p w:rsidR="009137D2" w:rsidRPr="0060517C" w:rsidRDefault="009137D2" w:rsidP="009137D2">
      <w:pPr>
        <w:numPr>
          <w:ilvl w:val="0"/>
          <w:numId w:val="1"/>
        </w:numPr>
        <w:ind w:left="0" w:firstLine="0"/>
        <w:jc w:val="center"/>
        <w:rPr>
          <w:b/>
          <w:bCs/>
          <w:iCs/>
          <w:color w:val="000000"/>
          <w:szCs w:val="24"/>
        </w:rPr>
      </w:pPr>
      <w:r w:rsidRPr="0060517C">
        <w:rPr>
          <w:b/>
          <w:bCs/>
          <w:iCs/>
          <w:color w:val="000000"/>
          <w:szCs w:val="24"/>
        </w:rPr>
        <w:t xml:space="preserve">Предмет </w:t>
      </w:r>
      <w:r w:rsidR="00154C8D">
        <w:rPr>
          <w:b/>
          <w:bCs/>
          <w:iCs/>
          <w:color w:val="000000"/>
          <w:szCs w:val="24"/>
        </w:rPr>
        <w:t>Контракт</w:t>
      </w:r>
      <w:r w:rsidRPr="0060517C">
        <w:rPr>
          <w:b/>
          <w:bCs/>
          <w:iCs/>
          <w:color w:val="000000"/>
          <w:szCs w:val="24"/>
        </w:rPr>
        <w:t>а</w:t>
      </w:r>
    </w:p>
    <w:p w:rsidR="009137D2" w:rsidRPr="0060517C" w:rsidRDefault="009137D2" w:rsidP="009137D2">
      <w:pPr>
        <w:numPr>
          <w:ilvl w:val="1"/>
          <w:numId w:val="1"/>
        </w:numPr>
        <w:ind w:left="0" w:firstLine="0"/>
        <w:jc w:val="both"/>
        <w:rPr>
          <w:color w:val="000000"/>
          <w:szCs w:val="24"/>
        </w:rPr>
      </w:pPr>
      <w:r w:rsidRPr="0060517C">
        <w:rPr>
          <w:color w:val="000000"/>
          <w:szCs w:val="24"/>
        </w:rPr>
        <w:t>Поставщик обязуется поставить по заявке Заказчика его грузополучателям, а Заказчик оплатить приня</w:t>
      </w:r>
      <w:r w:rsidR="005F324E">
        <w:rPr>
          <w:color w:val="000000"/>
          <w:szCs w:val="24"/>
        </w:rPr>
        <w:t>тые</w:t>
      </w:r>
      <w:r w:rsidRPr="0060517C">
        <w:rPr>
          <w:color w:val="000000"/>
          <w:szCs w:val="24"/>
        </w:rPr>
        <w:t xml:space="preserve"> в установленном порядке</w:t>
      </w:r>
      <w:r w:rsidR="00571D9E">
        <w:rPr>
          <w:color w:val="000000"/>
          <w:szCs w:val="24"/>
        </w:rPr>
        <w:t xml:space="preserve"> грузополучателями </w:t>
      </w:r>
      <w:r w:rsidR="00241D41">
        <w:t>овощи</w:t>
      </w:r>
      <w:r w:rsidR="00AB38DA">
        <w:t xml:space="preserve"> и сухофрукты</w:t>
      </w:r>
      <w:r w:rsidR="00864DFC">
        <w:t xml:space="preserve"> </w:t>
      </w:r>
      <w:r w:rsidRPr="0060517C">
        <w:rPr>
          <w:color w:val="000000"/>
          <w:szCs w:val="24"/>
        </w:rPr>
        <w:t xml:space="preserve">(далее Товар), указанные в прилагаемой к настоящему </w:t>
      </w:r>
      <w:r w:rsidR="00154C8D">
        <w:rPr>
          <w:color w:val="000000"/>
          <w:szCs w:val="24"/>
        </w:rPr>
        <w:t>Контракт</w:t>
      </w:r>
      <w:r w:rsidR="005F324E">
        <w:rPr>
          <w:color w:val="000000"/>
          <w:szCs w:val="24"/>
        </w:rPr>
        <w:t xml:space="preserve">у спецификации (Приложение </w:t>
      </w:r>
      <w:r w:rsidRPr="0060517C">
        <w:rPr>
          <w:color w:val="000000"/>
          <w:szCs w:val="24"/>
        </w:rPr>
        <w:t xml:space="preserve">№ 1), подписанной обеими сторонами и являющейся неотъемлемой частью настоящего </w:t>
      </w:r>
      <w:r w:rsidR="00154C8D">
        <w:rPr>
          <w:color w:val="000000"/>
          <w:szCs w:val="24"/>
        </w:rPr>
        <w:t>Контракт</w:t>
      </w:r>
      <w:r w:rsidRPr="0060517C">
        <w:rPr>
          <w:color w:val="000000"/>
          <w:szCs w:val="24"/>
        </w:rPr>
        <w:t xml:space="preserve">а. </w:t>
      </w:r>
    </w:p>
    <w:p w:rsidR="00717661" w:rsidRDefault="006F5018" w:rsidP="004B3F32">
      <w:pPr>
        <w:pStyle w:val="a6"/>
        <w:numPr>
          <w:ilvl w:val="1"/>
          <w:numId w:val="1"/>
        </w:numPr>
        <w:ind w:left="0" w:firstLine="0"/>
        <w:jc w:val="both"/>
        <w:rPr>
          <w:color w:val="000000"/>
          <w:szCs w:val="24"/>
        </w:rPr>
      </w:pPr>
      <w:r w:rsidRPr="004B3F32">
        <w:rPr>
          <w:szCs w:val="24"/>
        </w:rPr>
        <w:t>Качество поставляемого Товара, должно соответс</w:t>
      </w:r>
      <w:r w:rsidR="004725DD">
        <w:rPr>
          <w:szCs w:val="24"/>
        </w:rPr>
        <w:t>твовать стандартам, показателям</w:t>
      </w:r>
      <w:r w:rsidRPr="004B3F32">
        <w:rPr>
          <w:szCs w:val="24"/>
        </w:rPr>
        <w:t xml:space="preserve"> и параметрам, установленным действующими стандартами и настоящим </w:t>
      </w:r>
      <w:r w:rsidR="00154C8D">
        <w:rPr>
          <w:szCs w:val="24"/>
        </w:rPr>
        <w:t>Контракт</w:t>
      </w:r>
      <w:r w:rsidRPr="004B3F32">
        <w:rPr>
          <w:szCs w:val="24"/>
        </w:rPr>
        <w:t>ом</w:t>
      </w:r>
      <w:r w:rsidRPr="004B3F32">
        <w:rPr>
          <w:color w:val="000000"/>
          <w:szCs w:val="24"/>
        </w:rPr>
        <w:t>.</w:t>
      </w:r>
    </w:p>
    <w:p w:rsidR="009A2655" w:rsidRPr="009A2655" w:rsidRDefault="009A2655" w:rsidP="009A2655">
      <w:pPr>
        <w:pStyle w:val="a6"/>
        <w:numPr>
          <w:ilvl w:val="1"/>
          <w:numId w:val="1"/>
        </w:numPr>
        <w:ind w:left="0" w:firstLine="0"/>
        <w:rPr>
          <w:color w:val="000000"/>
          <w:szCs w:val="24"/>
        </w:rPr>
      </w:pPr>
      <w:r w:rsidRPr="009A2655">
        <w:rPr>
          <w:color w:val="000000"/>
          <w:szCs w:val="24"/>
        </w:rPr>
        <w:t xml:space="preserve">ИКЗ </w:t>
      </w:r>
      <w:r w:rsidR="008C3BD8" w:rsidRPr="008C3BD8">
        <w:rPr>
          <w:color w:val="000000"/>
          <w:szCs w:val="24"/>
        </w:rPr>
        <w:t>261550400428242460200100050000000244</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Порядок и сроки поставки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Место поставки товара: 652401, Кемеровская область</w:t>
      </w:r>
      <w:r w:rsidR="000C44ED">
        <w:rPr>
          <w:color w:val="000000"/>
          <w:szCs w:val="24"/>
        </w:rPr>
        <w:t xml:space="preserve"> </w:t>
      </w:r>
      <w:r w:rsidR="00EA233F">
        <w:rPr>
          <w:color w:val="000000"/>
          <w:szCs w:val="24"/>
        </w:rPr>
        <w:t>–</w:t>
      </w:r>
      <w:r w:rsidR="000C44ED">
        <w:rPr>
          <w:color w:val="000000"/>
          <w:szCs w:val="24"/>
        </w:rPr>
        <w:t xml:space="preserve"> Кузбасс</w:t>
      </w:r>
      <w:r w:rsidRPr="0060517C">
        <w:rPr>
          <w:color w:val="000000"/>
          <w:szCs w:val="24"/>
        </w:rPr>
        <w:t>, г. Тайга, ул. Молодежная, 15.</w:t>
      </w:r>
    </w:p>
    <w:p w:rsidR="009137D2" w:rsidRPr="0060517C" w:rsidRDefault="009137D2" w:rsidP="009137D2">
      <w:pPr>
        <w:numPr>
          <w:ilvl w:val="1"/>
          <w:numId w:val="1"/>
        </w:numPr>
        <w:ind w:left="0" w:firstLine="0"/>
        <w:jc w:val="both"/>
        <w:rPr>
          <w:color w:val="000000"/>
          <w:szCs w:val="24"/>
        </w:rPr>
      </w:pPr>
      <w:r w:rsidRPr="0060517C">
        <w:rPr>
          <w:color w:val="000000"/>
          <w:szCs w:val="24"/>
        </w:rPr>
        <w:t>Условия поставки Товара: Товар поставляется в течение 2 (двух) дней с момента направления Заявки Заказчиком. Заявки осуществляются посредством телефонной связи. Поставка, подъем товара на этаж осуществляется силами и средствами Поставщика. Поставка товара осуществляется с 08.00 до 15.00, по местному времени (кроме субботы, воскресенья и праздничных дней).</w:t>
      </w:r>
    </w:p>
    <w:p w:rsidR="009137D2" w:rsidRPr="00DF6388" w:rsidRDefault="009137D2" w:rsidP="009137D2">
      <w:pPr>
        <w:numPr>
          <w:ilvl w:val="1"/>
          <w:numId w:val="1"/>
        </w:numPr>
        <w:ind w:left="0" w:firstLine="0"/>
        <w:jc w:val="both"/>
        <w:rPr>
          <w:color w:val="FF0000"/>
          <w:szCs w:val="24"/>
        </w:rPr>
      </w:pPr>
      <w:r w:rsidRPr="0060517C">
        <w:rPr>
          <w:color w:val="000000"/>
          <w:szCs w:val="24"/>
        </w:rPr>
        <w:t xml:space="preserve">Сроки поставки товара: с момента заключения </w:t>
      </w:r>
      <w:r w:rsidR="00154C8D">
        <w:rPr>
          <w:color w:val="000000"/>
          <w:szCs w:val="24"/>
        </w:rPr>
        <w:t>Контракт</w:t>
      </w:r>
      <w:r w:rsidRPr="0060517C">
        <w:rPr>
          <w:color w:val="000000"/>
          <w:szCs w:val="24"/>
        </w:rPr>
        <w:t xml:space="preserve">а по </w:t>
      </w:r>
      <w:r w:rsidRPr="00DF6388">
        <w:rPr>
          <w:color w:val="000000" w:themeColor="text1"/>
          <w:szCs w:val="24"/>
        </w:rPr>
        <w:t>«</w:t>
      </w:r>
      <w:r w:rsidR="00345337">
        <w:rPr>
          <w:color w:val="000000" w:themeColor="text1"/>
          <w:szCs w:val="24"/>
        </w:rPr>
        <w:t>3</w:t>
      </w:r>
      <w:r w:rsidR="00AB38DA">
        <w:rPr>
          <w:color w:val="000000" w:themeColor="text1"/>
          <w:szCs w:val="24"/>
        </w:rPr>
        <w:t>1</w:t>
      </w:r>
      <w:r w:rsidRPr="00DF6388">
        <w:rPr>
          <w:color w:val="000000" w:themeColor="text1"/>
          <w:szCs w:val="24"/>
        </w:rPr>
        <w:t xml:space="preserve">» </w:t>
      </w:r>
      <w:r w:rsidR="00AB38DA">
        <w:rPr>
          <w:color w:val="000000" w:themeColor="text1"/>
          <w:szCs w:val="24"/>
        </w:rPr>
        <w:t>августа</w:t>
      </w:r>
      <w:r w:rsidR="00AF7207">
        <w:rPr>
          <w:color w:val="000000" w:themeColor="text1"/>
          <w:szCs w:val="24"/>
        </w:rPr>
        <w:t xml:space="preserve"> </w:t>
      </w:r>
      <w:r w:rsidR="00430A1C">
        <w:rPr>
          <w:color w:val="000000" w:themeColor="text1"/>
          <w:szCs w:val="24"/>
        </w:rPr>
        <w:t>202</w:t>
      </w:r>
      <w:r w:rsidR="008C3BD8">
        <w:rPr>
          <w:color w:val="000000" w:themeColor="text1"/>
          <w:szCs w:val="24"/>
        </w:rPr>
        <w:t>6</w:t>
      </w:r>
      <w:r w:rsidR="00717661" w:rsidRPr="00DF6388">
        <w:rPr>
          <w:color w:val="000000" w:themeColor="text1"/>
          <w:szCs w:val="24"/>
        </w:rPr>
        <w:t xml:space="preserve"> </w:t>
      </w:r>
      <w:r w:rsidRPr="00DF6388">
        <w:rPr>
          <w:color w:val="000000" w:themeColor="text1"/>
          <w:szCs w:val="24"/>
        </w:rPr>
        <w:t>года.</w:t>
      </w:r>
    </w:p>
    <w:p w:rsidR="009137D2" w:rsidRPr="0060517C" w:rsidRDefault="009137D2" w:rsidP="009137D2">
      <w:pPr>
        <w:numPr>
          <w:ilvl w:val="1"/>
          <w:numId w:val="1"/>
        </w:numPr>
        <w:ind w:left="0" w:firstLine="0"/>
        <w:jc w:val="both"/>
        <w:rPr>
          <w:color w:val="000000"/>
          <w:szCs w:val="24"/>
        </w:rPr>
      </w:pPr>
      <w:r w:rsidRPr="0060517C">
        <w:rPr>
          <w:color w:val="000000"/>
          <w:szCs w:val="24"/>
        </w:rPr>
        <w:t>С поставляемым Товаром обязательно должны быть переданы: счет, счет-фактура и товарная накладная. В случае отсутствия указанных документов или одного из них Заказчик не принимает поставляемый Товар и возвращает его Поставщику. При этом составляется акт возврата, в двух экземплярах, в котором указывается причина возврата. Указанный акт подписывается Сторонами (уполномоченными представителями Сторон).</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Поставка Товара осуществляется Поставщиком в количестве и ассортименте и в сроки, предусмотренные </w:t>
      </w:r>
      <w:r w:rsidR="00154C8D">
        <w:rPr>
          <w:color w:val="000000"/>
          <w:szCs w:val="24"/>
        </w:rPr>
        <w:t>Контракт</w:t>
      </w:r>
      <w:r w:rsidRPr="0060517C">
        <w:rPr>
          <w:color w:val="000000"/>
          <w:szCs w:val="24"/>
        </w:rPr>
        <w:t>ом.</w:t>
      </w:r>
      <w:r w:rsidRPr="0060517C">
        <w:rPr>
          <w:szCs w:val="24"/>
        </w:rPr>
        <w:t xml:space="preserve"> </w:t>
      </w:r>
      <w:r w:rsidRPr="0060517C">
        <w:rPr>
          <w:rFonts w:eastAsia="Arial Unicode MS"/>
          <w:szCs w:val="24"/>
        </w:rPr>
        <w:t>Доставка осуществляется автотранспортом Поставщика.</w:t>
      </w:r>
    </w:p>
    <w:p w:rsidR="009137D2" w:rsidRDefault="009137D2" w:rsidP="009137D2">
      <w:pPr>
        <w:numPr>
          <w:ilvl w:val="1"/>
          <w:numId w:val="1"/>
        </w:numPr>
        <w:ind w:left="0" w:firstLine="0"/>
        <w:jc w:val="both"/>
        <w:rPr>
          <w:szCs w:val="24"/>
        </w:rPr>
      </w:pPr>
      <w:r w:rsidRPr="006E2D37">
        <w:rPr>
          <w:szCs w:val="24"/>
        </w:rPr>
        <w:t xml:space="preserve">Товар должен отгружаться в упаковке соответствующей характеру поставляемого Товара и способу транспортировки. Упаковка должна предохранять груз от повреждений и утраты товарного вида. Упаковка должна обеспечивать сохранность Товара при транспортировке и погрузочно-разгрузочных работах. </w:t>
      </w:r>
    </w:p>
    <w:p w:rsidR="009137D2" w:rsidRPr="006E2D37" w:rsidRDefault="009137D2" w:rsidP="009137D2">
      <w:pPr>
        <w:numPr>
          <w:ilvl w:val="1"/>
          <w:numId w:val="1"/>
        </w:numPr>
        <w:ind w:left="0" w:firstLine="0"/>
        <w:jc w:val="both"/>
        <w:rPr>
          <w:szCs w:val="24"/>
        </w:rPr>
      </w:pPr>
      <w:r w:rsidRPr="006E2D37">
        <w:rPr>
          <w:color w:val="000000"/>
          <w:szCs w:val="24"/>
        </w:rPr>
        <w:t xml:space="preserve">Риск случайной порчи или гибели Товара возлагается на Поставщика до момента передачи Товара Заказчику по </w:t>
      </w:r>
      <w:r w:rsidRPr="006E2D37">
        <w:rPr>
          <w:szCs w:val="24"/>
        </w:rPr>
        <w:t>месту доставки.</w:t>
      </w:r>
    </w:p>
    <w:p w:rsidR="009137D2" w:rsidRPr="0060517C" w:rsidRDefault="009137D2" w:rsidP="009137D2">
      <w:pPr>
        <w:numPr>
          <w:ilvl w:val="1"/>
          <w:numId w:val="1"/>
        </w:numPr>
        <w:ind w:left="0" w:firstLine="0"/>
        <w:jc w:val="both"/>
        <w:rPr>
          <w:szCs w:val="24"/>
        </w:rPr>
      </w:pPr>
      <w:r w:rsidRPr="0060517C">
        <w:rPr>
          <w:szCs w:val="24"/>
        </w:rPr>
        <w:t>В случае недостачи Товара, либо поставки некачественного Товара, составляется акт выявленных недостатков, который является основанием для замены или допоставки Товара.</w:t>
      </w:r>
    </w:p>
    <w:p w:rsidR="004B3F32" w:rsidRDefault="009137D2" w:rsidP="004B3F32">
      <w:pPr>
        <w:numPr>
          <w:ilvl w:val="1"/>
          <w:numId w:val="1"/>
        </w:numPr>
        <w:ind w:left="0" w:firstLine="0"/>
        <w:jc w:val="both"/>
        <w:rPr>
          <w:szCs w:val="24"/>
        </w:rPr>
      </w:pPr>
      <w:r w:rsidRPr="001C6476">
        <w:rPr>
          <w:szCs w:val="24"/>
        </w:rPr>
        <w:t>Обязательства Поставщика по поставке Товара считаются выполненными с момента подписания материально-ответственным лицом Заказчика (уполномоченным представителем Заказчика) товарной накладной.</w:t>
      </w:r>
    </w:p>
    <w:p w:rsidR="009137D2" w:rsidRPr="0060517C" w:rsidRDefault="009137D2" w:rsidP="009137D2">
      <w:pPr>
        <w:numPr>
          <w:ilvl w:val="0"/>
          <w:numId w:val="1"/>
        </w:numPr>
        <w:ind w:left="0" w:firstLine="0"/>
        <w:jc w:val="center"/>
        <w:rPr>
          <w:b/>
          <w:color w:val="000000"/>
          <w:szCs w:val="24"/>
        </w:rPr>
      </w:pPr>
      <w:r w:rsidRPr="0060517C">
        <w:rPr>
          <w:b/>
          <w:color w:val="000000"/>
          <w:szCs w:val="24"/>
        </w:rPr>
        <w:t xml:space="preserve">Цена </w:t>
      </w:r>
      <w:r w:rsidR="00154C8D">
        <w:rPr>
          <w:b/>
          <w:color w:val="000000"/>
          <w:szCs w:val="24"/>
        </w:rPr>
        <w:t>Контракт</w:t>
      </w:r>
      <w:r w:rsidRPr="0060517C">
        <w:rPr>
          <w:b/>
          <w:color w:val="000000"/>
          <w:szCs w:val="24"/>
        </w:rPr>
        <w:t>а, порядок и сроки оплаты Товара</w:t>
      </w:r>
    </w:p>
    <w:p w:rsidR="009137D2" w:rsidRPr="00303E87" w:rsidRDefault="008B79D8" w:rsidP="00303E87">
      <w:pPr>
        <w:jc w:val="both"/>
        <w:rPr>
          <w:rFonts w:ascii="Arial" w:hAnsi="Arial" w:cs="Arial"/>
          <w:b/>
          <w:bCs/>
          <w:sz w:val="20"/>
        </w:rPr>
      </w:pPr>
      <w:r>
        <w:rPr>
          <w:color w:val="000000"/>
          <w:szCs w:val="24"/>
        </w:rPr>
        <w:t xml:space="preserve">3.1. </w:t>
      </w:r>
      <w:r w:rsidR="009137D2" w:rsidRPr="0060517C">
        <w:rPr>
          <w:color w:val="000000"/>
          <w:szCs w:val="24"/>
        </w:rPr>
        <w:t xml:space="preserve">Цена </w:t>
      </w:r>
      <w:r w:rsidR="00154C8D">
        <w:rPr>
          <w:color w:val="000000"/>
          <w:szCs w:val="24"/>
        </w:rPr>
        <w:t>Контракт</w:t>
      </w:r>
      <w:r w:rsidR="009137D2" w:rsidRPr="0060517C">
        <w:rPr>
          <w:color w:val="000000"/>
          <w:szCs w:val="24"/>
        </w:rPr>
        <w:t xml:space="preserve">а </w:t>
      </w:r>
      <w:r w:rsidR="009137D2" w:rsidRPr="00303E87">
        <w:rPr>
          <w:color w:val="000000" w:themeColor="text1"/>
          <w:szCs w:val="24"/>
        </w:rPr>
        <w:t xml:space="preserve">составляет </w:t>
      </w:r>
      <w:r w:rsidR="00AB38DA">
        <w:rPr>
          <w:color w:val="000000" w:themeColor="text1"/>
          <w:szCs w:val="24"/>
        </w:rPr>
        <w:t>_______________</w:t>
      </w:r>
      <w:r w:rsidR="002F3B55">
        <w:rPr>
          <w:color w:val="000000" w:themeColor="text1"/>
          <w:szCs w:val="24"/>
        </w:rPr>
        <w:t xml:space="preserve"> </w:t>
      </w:r>
      <w:r w:rsidR="009137D2" w:rsidRPr="00303E87">
        <w:rPr>
          <w:color w:val="000000" w:themeColor="text1"/>
          <w:szCs w:val="24"/>
        </w:rPr>
        <w:t>(</w:t>
      </w:r>
      <w:r w:rsidR="00AB38DA">
        <w:rPr>
          <w:color w:val="000000" w:themeColor="text1"/>
          <w:szCs w:val="24"/>
        </w:rPr>
        <w:t>___________</w:t>
      </w:r>
      <w:r w:rsidR="009137D2" w:rsidRPr="00303E87">
        <w:rPr>
          <w:color w:val="000000" w:themeColor="text1"/>
          <w:szCs w:val="24"/>
        </w:rPr>
        <w:t>) рубл</w:t>
      </w:r>
      <w:r w:rsidR="002F3B55">
        <w:rPr>
          <w:color w:val="000000" w:themeColor="text1"/>
          <w:szCs w:val="24"/>
        </w:rPr>
        <w:t>ей</w:t>
      </w:r>
      <w:r w:rsidR="00A83F64" w:rsidRPr="00303E87">
        <w:rPr>
          <w:color w:val="000000" w:themeColor="text1"/>
          <w:szCs w:val="24"/>
        </w:rPr>
        <w:t xml:space="preserve"> </w:t>
      </w:r>
      <w:r w:rsidR="00AB38DA">
        <w:rPr>
          <w:color w:val="000000" w:themeColor="text1"/>
          <w:szCs w:val="24"/>
        </w:rPr>
        <w:t>__</w:t>
      </w:r>
      <w:r w:rsidR="003249B9" w:rsidRPr="00303E87">
        <w:rPr>
          <w:color w:val="000000" w:themeColor="text1"/>
          <w:szCs w:val="24"/>
        </w:rPr>
        <w:t xml:space="preserve"> </w:t>
      </w:r>
      <w:r w:rsidR="009137D2" w:rsidRPr="00303E87">
        <w:rPr>
          <w:color w:val="000000" w:themeColor="text1"/>
          <w:szCs w:val="24"/>
        </w:rPr>
        <w:t>копе</w:t>
      </w:r>
      <w:r w:rsidR="00042163" w:rsidRPr="00303E87">
        <w:rPr>
          <w:color w:val="000000" w:themeColor="text1"/>
          <w:szCs w:val="24"/>
        </w:rPr>
        <w:t>ек</w:t>
      </w:r>
      <w:r w:rsidR="009137D2" w:rsidRPr="00303E87">
        <w:rPr>
          <w:color w:val="000000" w:themeColor="text1"/>
          <w:szCs w:val="24"/>
        </w:rPr>
        <w:t>,</w:t>
      </w:r>
      <w:r w:rsidR="0019755A">
        <w:rPr>
          <w:color w:val="000000" w:themeColor="text1"/>
          <w:szCs w:val="24"/>
        </w:rPr>
        <w:t xml:space="preserve"> </w:t>
      </w:r>
      <w:r w:rsidR="00AB38DA">
        <w:rPr>
          <w:color w:val="000000" w:themeColor="text1"/>
          <w:szCs w:val="24"/>
        </w:rPr>
        <w:t>в том числе НДС/без НДС</w:t>
      </w:r>
      <w:r w:rsidR="004B3F32" w:rsidRPr="00303E87">
        <w:rPr>
          <w:color w:val="000000" w:themeColor="text1"/>
          <w:szCs w:val="24"/>
        </w:rPr>
        <w:t xml:space="preserve">. </w:t>
      </w:r>
      <w:r w:rsidR="009137D2" w:rsidRPr="006731E5">
        <w:rPr>
          <w:szCs w:val="24"/>
        </w:rPr>
        <w:t xml:space="preserve">В </w:t>
      </w:r>
      <w:r w:rsidR="009137D2" w:rsidRPr="0060517C">
        <w:rPr>
          <w:szCs w:val="24"/>
        </w:rPr>
        <w:t xml:space="preserve">цену </w:t>
      </w:r>
      <w:r w:rsidR="00154C8D">
        <w:rPr>
          <w:szCs w:val="24"/>
        </w:rPr>
        <w:t>Контракт</w:t>
      </w:r>
      <w:r w:rsidR="009137D2" w:rsidRPr="0060517C">
        <w:rPr>
          <w:szCs w:val="24"/>
        </w:rPr>
        <w:t>а входят стоимость поставляемого Товара, стоимость тары, упаковки и маркировки, все расходы на перевозку, доставку (включая погрузочно-разгрузочные работы, в том числе подъем на этаж</w:t>
      </w:r>
      <w:r w:rsidR="009137D2" w:rsidRPr="0060517C">
        <w:rPr>
          <w:color w:val="000000"/>
          <w:szCs w:val="24"/>
        </w:rPr>
        <w:t>), страхование, уплату таможенных пошлин, налогов, сборов и других обязательных платежей.</w:t>
      </w:r>
      <w:r w:rsidR="00EF7D7D" w:rsidRPr="00EF7D7D">
        <w:rPr>
          <w:szCs w:val="24"/>
        </w:rPr>
        <w:t xml:space="preserve"> </w:t>
      </w:r>
      <w:r w:rsidR="00E61EF7">
        <w:rPr>
          <w:szCs w:val="24"/>
        </w:rPr>
        <w:t xml:space="preserve">  </w:t>
      </w:r>
      <w:r w:rsidR="00EF7D7D" w:rsidRPr="00CE7126">
        <w:rPr>
          <w:color w:val="000000"/>
          <w:szCs w:val="24"/>
        </w:rPr>
        <w:t xml:space="preserve">Цена </w:t>
      </w:r>
      <w:r w:rsidR="00154C8D" w:rsidRPr="00CE7126">
        <w:rPr>
          <w:color w:val="000000"/>
          <w:szCs w:val="24"/>
        </w:rPr>
        <w:t>Контракт</w:t>
      </w:r>
      <w:r w:rsidR="00EF7D7D" w:rsidRPr="00CE7126">
        <w:rPr>
          <w:color w:val="000000"/>
          <w:szCs w:val="24"/>
        </w:rPr>
        <w:t xml:space="preserve">а является твердой, и не подлежит </w:t>
      </w:r>
      <w:r w:rsidR="00EF7D7D" w:rsidRPr="00CE7126">
        <w:rPr>
          <w:color w:val="000000"/>
          <w:szCs w:val="24"/>
        </w:rPr>
        <w:lastRenderedPageBreak/>
        <w:t xml:space="preserve">изменению в период действия </w:t>
      </w:r>
      <w:r w:rsidR="00154C8D" w:rsidRPr="00CE7126">
        <w:rPr>
          <w:color w:val="000000"/>
          <w:szCs w:val="24"/>
        </w:rPr>
        <w:t>Контракт</w:t>
      </w:r>
      <w:r w:rsidR="00EF7D7D" w:rsidRPr="00CE7126">
        <w:rPr>
          <w:color w:val="000000"/>
          <w:szCs w:val="24"/>
        </w:rPr>
        <w:t>а, за исключением случаев, предусмотренных действующим законодательством.</w:t>
      </w:r>
    </w:p>
    <w:p w:rsidR="009137D2" w:rsidRPr="0060517C" w:rsidRDefault="008B79D8" w:rsidP="008B79D8">
      <w:pPr>
        <w:jc w:val="both"/>
        <w:rPr>
          <w:color w:val="000000"/>
          <w:szCs w:val="24"/>
        </w:rPr>
      </w:pPr>
      <w:r>
        <w:rPr>
          <w:szCs w:val="24"/>
        </w:rPr>
        <w:t xml:space="preserve">3.2. </w:t>
      </w:r>
      <w:r w:rsidR="009137D2" w:rsidRPr="0060517C">
        <w:rPr>
          <w:szCs w:val="24"/>
        </w:rPr>
        <w:t xml:space="preserve">В случае если настоящий </w:t>
      </w:r>
      <w:r w:rsidR="00154C8D">
        <w:rPr>
          <w:szCs w:val="24"/>
        </w:rPr>
        <w:t>Контракт</w:t>
      </w:r>
      <w:r w:rsidR="009137D2" w:rsidRPr="0060517C">
        <w:rPr>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154C8D">
        <w:rPr>
          <w:szCs w:val="24"/>
        </w:rPr>
        <w:t>Контракт</w:t>
      </w:r>
      <w:r w:rsidR="009137D2" w:rsidRPr="0060517C">
        <w:rPr>
          <w:szCs w:val="24"/>
        </w:rPr>
        <w:t>а.</w:t>
      </w:r>
    </w:p>
    <w:p w:rsidR="009137D2" w:rsidRPr="0060517C" w:rsidRDefault="008B79D8" w:rsidP="008B79D8">
      <w:pPr>
        <w:jc w:val="both"/>
        <w:rPr>
          <w:color w:val="000000"/>
          <w:szCs w:val="24"/>
        </w:rPr>
      </w:pPr>
      <w:r>
        <w:rPr>
          <w:color w:val="000000"/>
          <w:szCs w:val="24"/>
        </w:rPr>
        <w:t xml:space="preserve">3.3. </w:t>
      </w:r>
      <w:r w:rsidR="009137D2" w:rsidRPr="0060517C">
        <w:rPr>
          <w:color w:val="000000"/>
          <w:szCs w:val="24"/>
        </w:rPr>
        <w:t xml:space="preserve">Заказчик производит оплату по факту поставки Товара в течение </w:t>
      </w:r>
      <w:r w:rsidR="0002576B">
        <w:rPr>
          <w:color w:val="000000"/>
          <w:szCs w:val="24"/>
        </w:rPr>
        <w:t>7</w:t>
      </w:r>
      <w:r w:rsidR="009137D2" w:rsidRPr="0060517C">
        <w:rPr>
          <w:color w:val="000000"/>
          <w:szCs w:val="24"/>
        </w:rPr>
        <w:t xml:space="preserve"> (</w:t>
      </w:r>
      <w:r w:rsidR="0002576B">
        <w:rPr>
          <w:color w:val="000000"/>
          <w:szCs w:val="24"/>
        </w:rPr>
        <w:t>семи</w:t>
      </w:r>
      <w:r w:rsidR="009137D2" w:rsidRPr="0060517C">
        <w:rPr>
          <w:color w:val="000000"/>
          <w:szCs w:val="24"/>
        </w:rPr>
        <w:t xml:space="preserve">) </w:t>
      </w:r>
      <w:r w:rsidR="0002576B">
        <w:rPr>
          <w:color w:val="000000"/>
          <w:szCs w:val="24"/>
        </w:rPr>
        <w:t>рабочих</w:t>
      </w:r>
      <w:r w:rsidR="009137D2" w:rsidRPr="0060517C">
        <w:rPr>
          <w:color w:val="000000"/>
          <w:szCs w:val="24"/>
        </w:rPr>
        <w:t xml:space="preserve"> дней после приемки Заказчиком Товара путем безналичного перечисления денежных средств на расчетный счет Поставщика на основании счета, счет-фактуры и подписанной Сторонами товарной накладной.</w:t>
      </w:r>
    </w:p>
    <w:p w:rsidR="009137D2" w:rsidRDefault="008B79D8" w:rsidP="008B79D8">
      <w:pPr>
        <w:jc w:val="both"/>
        <w:rPr>
          <w:color w:val="000000"/>
          <w:szCs w:val="24"/>
        </w:rPr>
      </w:pPr>
      <w:r>
        <w:rPr>
          <w:color w:val="000000"/>
          <w:szCs w:val="24"/>
        </w:rPr>
        <w:t xml:space="preserve">3.4. </w:t>
      </w:r>
      <w:r w:rsidR="009137D2" w:rsidRPr="0060517C">
        <w:rPr>
          <w:color w:val="000000"/>
          <w:szCs w:val="24"/>
        </w:rPr>
        <w:t>Оплата производится Заказчиком за счет средств от приносящей доход деятельности.</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Права и обязанности Сторон</w:t>
      </w:r>
    </w:p>
    <w:p w:rsidR="009137D2" w:rsidRPr="0060517C" w:rsidRDefault="009137D2" w:rsidP="009137D2">
      <w:pPr>
        <w:numPr>
          <w:ilvl w:val="1"/>
          <w:numId w:val="1"/>
        </w:numPr>
        <w:ind w:left="0" w:firstLine="0"/>
        <w:jc w:val="both"/>
        <w:rPr>
          <w:color w:val="000000"/>
          <w:szCs w:val="24"/>
        </w:rPr>
      </w:pPr>
      <w:r w:rsidRPr="0060517C">
        <w:rPr>
          <w:color w:val="000000"/>
          <w:szCs w:val="24"/>
        </w:rPr>
        <w:t>Поставщик обязан:</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Поставить Товар в соответствии с условиями </w:t>
      </w:r>
      <w:r w:rsidR="00154C8D">
        <w:rPr>
          <w:color w:val="000000"/>
          <w:szCs w:val="24"/>
        </w:rPr>
        <w:t>Контракт</w:t>
      </w:r>
      <w:r w:rsidRPr="0060517C">
        <w:rPr>
          <w:color w:val="000000"/>
          <w:szCs w:val="24"/>
        </w:rPr>
        <w:t>а.</w:t>
      </w:r>
    </w:p>
    <w:p w:rsidR="009137D2" w:rsidRPr="0060517C" w:rsidRDefault="009137D2" w:rsidP="009137D2">
      <w:pPr>
        <w:numPr>
          <w:ilvl w:val="2"/>
          <w:numId w:val="1"/>
        </w:numPr>
        <w:ind w:left="0" w:firstLine="0"/>
        <w:jc w:val="both"/>
        <w:rPr>
          <w:szCs w:val="24"/>
        </w:rPr>
      </w:pPr>
      <w:r w:rsidRPr="0060517C">
        <w:rPr>
          <w:color w:val="000000"/>
          <w:szCs w:val="24"/>
        </w:rPr>
        <w:t>Сооб</w:t>
      </w:r>
      <w:r w:rsidRPr="0060517C">
        <w:rPr>
          <w:szCs w:val="24"/>
        </w:rPr>
        <w:t>щить Заказчику о готовности поставить Товар и согласовать с материально-ответственным лицом Заказчика (уполномоченным представителем Заказчика) точное время поставки.</w:t>
      </w:r>
    </w:p>
    <w:p w:rsidR="009137D2" w:rsidRPr="0060517C" w:rsidRDefault="009137D2" w:rsidP="009137D2">
      <w:pPr>
        <w:numPr>
          <w:ilvl w:val="2"/>
          <w:numId w:val="1"/>
        </w:numPr>
        <w:ind w:left="0" w:firstLine="0"/>
        <w:jc w:val="both"/>
        <w:rPr>
          <w:szCs w:val="24"/>
        </w:rPr>
      </w:pPr>
      <w:r w:rsidRPr="0060517C">
        <w:rPr>
          <w:szCs w:val="24"/>
        </w:rPr>
        <w:t>Передать одновременно с поставляемым Товаром документы на оплату: счет, счет-фактуру и товарную накладную.</w:t>
      </w:r>
    </w:p>
    <w:p w:rsidR="009137D2" w:rsidRPr="0060517C" w:rsidRDefault="009137D2" w:rsidP="009137D2">
      <w:pPr>
        <w:numPr>
          <w:ilvl w:val="2"/>
          <w:numId w:val="1"/>
        </w:numPr>
        <w:ind w:left="0" w:firstLine="0"/>
        <w:jc w:val="both"/>
        <w:rPr>
          <w:szCs w:val="24"/>
        </w:rPr>
      </w:pPr>
      <w:r w:rsidRPr="0060517C">
        <w:rPr>
          <w:szCs w:val="24"/>
        </w:rPr>
        <w:t xml:space="preserve">Заменить и допоставить некачественный Товар, а также Товар, поставленный в ошибочном ассортименте и/или количестве, в соответствии с пунктом 5.2 </w:t>
      </w:r>
      <w:r w:rsidR="00154C8D">
        <w:rPr>
          <w:szCs w:val="24"/>
        </w:rPr>
        <w:t>Контракт</w:t>
      </w:r>
      <w:r w:rsidRPr="0060517C">
        <w:rPr>
          <w:szCs w:val="24"/>
        </w:rPr>
        <w:t xml:space="preserve">а. </w:t>
      </w:r>
    </w:p>
    <w:p w:rsidR="009137D2" w:rsidRPr="0060517C" w:rsidRDefault="009137D2" w:rsidP="009137D2">
      <w:pPr>
        <w:numPr>
          <w:ilvl w:val="2"/>
          <w:numId w:val="1"/>
        </w:numPr>
        <w:ind w:left="0" w:firstLine="0"/>
        <w:jc w:val="both"/>
        <w:rPr>
          <w:szCs w:val="24"/>
        </w:rPr>
      </w:pPr>
      <w:r w:rsidRPr="0060517C">
        <w:rPr>
          <w:szCs w:val="24"/>
        </w:rPr>
        <w:t xml:space="preserve">Гарантировать </w:t>
      </w:r>
      <w:r w:rsidRPr="0060517C">
        <w:rPr>
          <w:color w:val="000000"/>
          <w:szCs w:val="24"/>
        </w:rPr>
        <w:t>соответствие поставляемого Товара техническим условиям при их эксплуатации и хранении Заказчиком.</w:t>
      </w:r>
    </w:p>
    <w:p w:rsidR="009137D2" w:rsidRPr="0060517C" w:rsidRDefault="009137D2" w:rsidP="009137D2">
      <w:pPr>
        <w:numPr>
          <w:ilvl w:val="2"/>
          <w:numId w:val="1"/>
        </w:numPr>
        <w:ind w:left="0" w:firstLine="0"/>
        <w:jc w:val="both"/>
        <w:rPr>
          <w:szCs w:val="24"/>
        </w:rPr>
      </w:pPr>
      <w:r w:rsidRPr="0060517C">
        <w:rPr>
          <w:szCs w:val="24"/>
        </w:rPr>
        <w:t xml:space="preserve">Нести риск случайной гибели или случайного повреждения Товара, указанного в Спецификации (Приложении № 1 к настоящему </w:t>
      </w:r>
      <w:r w:rsidR="00154C8D">
        <w:rPr>
          <w:szCs w:val="24"/>
        </w:rPr>
        <w:t>Контракт</w:t>
      </w:r>
      <w:r w:rsidRPr="0060517C">
        <w:rPr>
          <w:szCs w:val="24"/>
        </w:rPr>
        <w:t>у), до его передачи Заказчику и подписания товарной накладной материально-ответственным лицом Заказчика (уполномоченным представителем Заказчика).</w:t>
      </w:r>
    </w:p>
    <w:p w:rsidR="009137D2" w:rsidRPr="0060517C" w:rsidRDefault="009137D2" w:rsidP="009137D2">
      <w:pPr>
        <w:numPr>
          <w:ilvl w:val="1"/>
          <w:numId w:val="1"/>
        </w:numPr>
        <w:ind w:left="0" w:firstLine="0"/>
        <w:jc w:val="both"/>
        <w:rPr>
          <w:szCs w:val="24"/>
        </w:rPr>
      </w:pPr>
      <w:r w:rsidRPr="0060517C">
        <w:rPr>
          <w:szCs w:val="24"/>
        </w:rPr>
        <w:t>Поставщик вправе:</w:t>
      </w:r>
    </w:p>
    <w:p w:rsidR="009137D2" w:rsidRPr="0060517C" w:rsidRDefault="009137D2" w:rsidP="009137D2">
      <w:pPr>
        <w:numPr>
          <w:ilvl w:val="2"/>
          <w:numId w:val="1"/>
        </w:numPr>
        <w:ind w:left="0" w:firstLine="0"/>
        <w:jc w:val="both"/>
        <w:rPr>
          <w:color w:val="000000"/>
          <w:szCs w:val="24"/>
        </w:rPr>
      </w:pPr>
      <w:r w:rsidRPr="0060517C">
        <w:rPr>
          <w:szCs w:val="24"/>
        </w:rPr>
        <w:t>Требовать от Заказчика своевременной оплаты</w:t>
      </w:r>
      <w:r w:rsidRPr="0060517C">
        <w:rPr>
          <w:color w:val="000000"/>
          <w:szCs w:val="24"/>
        </w:rPr>
        <w:t xml:space="preserve"> поставленного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Заказчик обязан:</w:t>
      </w:r>
    </w:p>
    <w:p w:rsidR="009137D2" w:rsidRPr="0060517C" w:rsidRDefault="009137D2" w:rsidP="009137D2">
      <w:pPr>
        <w:numPr>
          <w:ilvl w:val="2"/>
          <w:numId w:val="1"/>
        </w:numPr>
        <w:ind w:left="0" w:firstLine="0"/>
        <w:jc w:val="both"/>
        <w:rPr>
          <w:color w:val="000000"/>
          <w:szCs w:val="24"/>
        </w:rPr>
      </w:pPr>
      <w:r w:rsidRPr="0060517C">
        <w:rPr>
          <w:color w:val="000000"/>
          <w:szCs w:val="24"/>
        </w:rPr>
        <w:t>Согласовать точное время поставки с Поставщиком.</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Принять и оплатить Товар, в соответствии с условиями </w:t>
      </w:r>
      <w:r w:rsidR="00154C8D">
        <w:rPr>
          <w:color w:val="000000"/>
          <w:szCs w:val="24"/>
        </w:rPr>
        <w:t>Контракт</w:t>
      </w:r>
      <w:r w:rsidRPr="0060517C">
        <w:rPr>
          <w:color w:val="000000"/>
          <w:szCs w:val="24"/>
        </w:rPr>
        <w:t>а.</w:t>
      </w:r>
    </w:p>
    <w:p w:rsidR="009137D2" w:rsidRPr="0060517C" w:rsidRDefault="009137D2" w:rsidP="009137D2">
      <w:pPr>
        <w:numPr>
          <w:ilvl w:val="1"/>
          <w:numId w:val="1"/>
        </w:numPr>
        <w:ind w:left="0" w:firstLine="0"/>
        <w:jc w:val="both"/>
        <w:rPr>
          <w:color w:val="000000"/>
          <w:szCs w:val="24"/>
        </w:rPr>
      </w:pPr>
      <w:r w:rsidRPr="0060517C">
        <w:rPr>
          <w:color w:val="000000"/>
          <w:szCs w:val="24"/>
        </w:rPr>
        <w:t>Заказчик вправе:</w:t>
      </w:r>
    </w:p>
    <w:p w:rsidR="009137D2" w:rsidRPr="0060517C" w:rsidRDefault="009137D2" w:rsidP="009137D2">
      <w:pPr>
        <w:numPr>
          <w:ilvl w:val="2"/>
          <w:numId w:val="1"/>
        </w:numPr>
        <w:ind w:left="0" w:firstLine="0"/>
        <w:jc w:val="both"/>
        <w:rPr>
          <w:color w:val="000000"/>
          <w:szCs w:val="24"/>
        </w:rPr>
      </w:pPr>
      <w:r w:rsidRPr="0060517C">
        <w:rPr>
          <w:color w:val="000000"/>
          <w:szCs w:val="24"/>
        </w:rPr>
        <w:t>Требовать своевременной поставки Товара Поставщиком.</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Требовать от Поставщика замены и допоставки, поставленного некачественного Товара, а также Товара поставленного в ошибочном ассортименте и/или количестве, в соответствии с пунктом 5.2 настоящего </w:t>
      </w:r>
      <w:r w:rsidR="00154C8D">
        <w:rPr>
          <w:color w:val="000000"/>
          <w:szCs w:val="24"/>
        </w:rPr>
        <w:t>Контракт</w:t>
      </w:r>
      <w:r w:rsidRPr="0060517C">
        <w:rPr>
          <w:color w:val="000000"/>
          <w:szCs w:val="24"/>
        </w:rPr>
        <w:t xml:space="preserve">а. </w:t>
      </w:r>
    </w:p>
    <w:p w:rsidR="009137D2" w:rsidRPr="0060517C" w:rsidRDefault="009137D2" w:rsidP="009137D2">
      <w:pPr>
        <w:numPr>
          <w:ilvl w:val="2"/>
          <w:numId w:val="1"/>
        </w:numPr>
        <w:ind w:left="0" w:firstLine="0"/>
        <w:jc w:val="both"/>
        <w:rPr>
          <w:color w:val="000000"/>
          <w:szCs w:val="24"/>
        </w:rPr>
      </w:pPr>
      <w:r w:rsidRPr="0060517C">
        <w:rPr>
          <w:color w:val="000000"/>
          <w:szCs w:val="24"/>
        </w:rPr>
        <w:t>Требовать замены некачественного Товара.</w:t>
      </w:r>
    </w:p>
    <w:p w:rsidR="00110142" w:rsidRDefault="009137D2" w:rsidP="00110142">
      <w:pPr>
        <w:numPr>
          <w:ilvl w:val="1"/>
          <w:numId w:val="1"/>
        </w:numPr>
        <w:ind w:left="0" w:firstLine="0"/>
        <w:jc w:val="both"/>
        <w:rPr>
          <w:color w:val="000000"/>
          <w:szCs w:val="24"/>
        </w:rPr>
      </w:pPr>
      <w:r w:rsidRPr="0060517C">
        <w:rPr>
          <w:color w:val="000000"/>
          <w:szCs w:val="24"/>
        </w:rPr>
        <w:t xml:space="preserve">Стороны не вправе передавать свои права и обязанности по </w:t>
      </w:r>
      <w:r w:rsidR="00154C8D">
        <w:rPr>
          <w:color w:val="000000"/>
          <w:szCs w:val="24"/>
        </w:rPr>
        <w:t>Контракт</w:t>
      </w:r>
      <w:r w:rsidRPr="0060517C">
        <w:rPr>
          <w:color w:val="000000"/>
          <w:szCs w:val="24"/>
        </w:rPr>
        <w:t>у третьей стороне без письменного согласия другой Стороны.</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Порядок и сроки приемки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Приемка Товара осуществляется Заказчиком в течение 1 (одного) рабочего дня с момента поставки Товара. Порядок приемки Товара Заказчиком по количеству и качеству регулируется гражданским законодательством Российской Федерации. </w:t>
      </w:r>
    </w:p>
    <w:p w:rsidR="009137D2" w:rsidRPr="0060517C" w:rsidRDefault="009137D2" w:rsidP="009137D2">
      <w:pPr>
        <w:numPr>
          <w:ilvl w:val="1"/>
          <w:numId w:val="1"/>
        </w:numPr>
        <w:ind w:left="0" w:firstLine="0"/>
        <w:jc w:val="both"/>
        <w:rPr>
          <w:szCs w:val="24"/>
        </w:rPr>
      </w:pPr>
      <w:r w:rsidRPr="0060517C">
        <w:rPr>
          <w:color w:val="000000"/>
          <w:szCs w:val="24"/>
        </w:rPr>
        <w:t xml:space="preserve">Проверка </w:t>
      </w:r>
      <w:r w:rsidRPr="0060517C">
        <w:rPr>
          <w:szCs w:val="24"/>
        </w:rPr>
        <w:t>ассортимента, количества и качества Товара производится в момент их приемки материально-ответственным лицом Заказчика (уполномоченным представителем Заказчика).</w:t>
      </w:r>
    </w:p>
    <w:p w:rsidR="009137D2" w:rsidRPr="0060517C" w:rsidRDefault="009137D2" w:rsidP="009137D2">
      <w:pPr>
        <w:numPr>
          <w:ilvl w:val="2"/>
          <w:numId w:val="1"/>
        </w:numPr>
        <w:ind w:left="0" w:firstLine="0"/>
        <w:jc w:val="both"/>
        <w:rPr>
          <w:szCs w:val="24"/>
        </w:rPr>
      </w:pPr>
      <w:r w:rsidRPr="0060517C">
        <w:rPr>
          <w:szCs w:val="24"/>
        </w:rPr>
        <w:t>При обнаружении</w:t>
      </w:r>
      <w:r w:rsidRPr="0060517C">
        <w:rPr>
          <w:color w:val="000000"/>
          <w:szCs w:val="24"/>
        </w:rPr>
        <w:t xml:space="preserve"> в </w:t>
      </w:r>
      <w:r w:rsidRPr="0060517C">
        <w:rPr>
          <w:szCs w:val="24"/>
        </w:rPr>
        <w:t xml:space="preserve">момент приемки Товара недостатков по ассортименту поставляемого Товара, ошибочно поставленный Товар подлежат замене на Товар, указанный в Спецификации (Приложение № 1 к настоящему </w:t>
      </w:r>
      <w:r w:rsidR="00154C8D">
        <w:rPr>
          <w:szCs w:val="24"/>
        </w:rPr>
        <w:t>Контракт</w:t>
      </w:r>
      <w:r w:rsidRPr="0060517C">
        <w:rPr>
          <w:szCs w:val="24"/>
        </w:rPr>
        <w:t>у),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szCs w:val="24"/>
        </w:rPr>
      </w:pPr>
      <w:r w:rsidRPr="0060517C">
        <w:rPr>
          <w:szCs w:val="24"/>
        </w:rPr>
        <w:t xml:space="preserve">При обнаружении в момент приемки Товара недостатков по количеству поставляемого Товара, поставленный не в полном объеме Товар, подлежит восполнению до количества, указанного в Спецификации (Приложение № 1 к настоящему </w:t>
      </w:r>
      <w:r w:rsidR="00154C8D">
        <w:rPr>
          <w:szCs w:val="24"/>
        </w:rPr>
        <w:t>Контракт</w:t>
      </w:r>
      <w:r w:rsidRPr="0060517C">
        <w:rPr>
          <w:szCs w:val="24"/>
        </w:rPr>
        <w:t>у),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color w:val="000000"/>
          <w:szCs w:val="24"/>
        </w:rPr>
      </w:pPr>
      <w:r w:rsidRPr="0060517C">
        <w:rPr>
          <w:szCs w:val="24"/>
        </w:rPr>
        <w:t>При обнаружении в момент приемки Товара недостатков по качеству, такой Товар подлежит замене на тождественный Товар, соответствующий по</w:t>
      </w:r>
      <w:r w:rsidRPr="0060517C">
        <w:rPr>
          <w:color w:val="000000"/>
          <w:szCs w:val="24"/>
        </w:rPr>
        <w:t xml:space="preserve"> качеству требованиям, </w:t>
      </w:r>
      <w:r w:rsidRPr="0060517C">
        <w:rPr>
          <w:color w:val="000000"/>
          <w:szCs w:val="24"/>
        </w:rPr>
        <w:lastRenderedPageBreak/>
        <w:t xml:space="preserve">установленным в </w:t>
      </w:r>
      <w:r w:rsidR="00154C8D">
        <w:rPr>
          <w:color w:val="000000"/>
          <w:szCs w:val="24"/>
        </w:rPr>
        <w:t>Контракт</w:t>
      </w:r>
      <w:r w:rsidRPr="0060517C">
        <w:rPr>
          <w:color w:val="000000"/>
          <w:szCs w:val="24"/>
        </w:rPr>
        <w:t>е,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szCs w:val="24"/>
        </w:rPr>
      </w:pPr>
      <w:r w:rsidRPr="0060517C">
        <w:rPr>
          <w:color w:val="000000"/>
          <w:szCs w:val="24"/>
        </w:rPr>
        <w:t xml:space="preserve">При обнаружении вышеуказанных недостатков при приемке Товара Заказчик (уполномоченный </w:t>
      </w:r>
      <w:r w:rsidRPr="0060517C">
        <w:rPr>
          <w:szCs w:val="24"/>
        </w:rPr>
        <w:t>представитель Заказчика) не принимает Товар и возвращает его Поставщику, при этом товарная накладная материально-ответственным лицом Заказчика (уполномоченным представителем Заказчика) не подписывается</w:t>
      </w:r>
      <w:r w:rsidRPr="0060517C">
        <w:rPr>
          <w:color w:val="000000"/>
          <w:szCs w:val="24"/>
        </w:rPr>
        <w:t xml:space="preserve">. Одновременно составляется акт выявленных недостатков в двух экземплярах, в котором указывается: наименования Товаров, выявленные недостатки и сроки их устранения, в соответствии со сроками указанными выше. Указанный акт </w:t>
      </w:r>
      <w:r w:rsidRPr="0060517C">
        <w:rPr>
          <w:szCs w:val="24"/>
        </w:rPr>
        <w:t>подписывается Сторонами (уполномоченными представителями Сторон).</w:t>
      </w:r>
    </w:p>
    <w:p w:rsidR="009137D2" w:rsidRPr="0060517C" w:rsidRDefault="009137D2" w:rsidP="009137D2">
      <w:pPr>
        <w:numPr>
          <w:ilvl w:val="1"/>
          <w:numId w:val="1"/>
        </w:numPr>
        <w:ind w:left="0" w:firstLine="0"/>
        <w:jc w:val="both"/>
        <w:rPr>
          <w:szCs w:val="24"/>
        </w:rPr>
      </w:pPr>
      <w:r w:rsidRPr="0060517C">
        <w:rPr>
          <w:szCs w:val="24"/>
        </w:rPr>
        <w:t>Днем поставки Товара считается дата подписания материально-ответственным лицом Заказчика (уполномоченным представителем Заказчика) товарной накладной.</w:t>
      </w:r>
    </w:p>
    <w:p w:rsidR="00110142" w:rsidRDefault="009137D2" w:rsidP="00110142">
      <w:pPr>
        <w:numPr>
          <w:ilvl w:val="1"/>
          <w:numId w:val="1"/>
        </w:numPr>
        <w:ind w:left="0" w:firstLine="0"/>
        <w:jc w:val="both"/>
        <w:rPr>
          <w:color w:val="000000"/>
          <w:szCs w:val="24"/>
        </w:rPr>
      </w:pPr>
      <w:r w:rsidRPr="0060517C">
        <w:rPr>
          <w:szCs w:val="24"/>
        </w:rPr>
        <w:t>Некачественный Товар, а также Товар, поставленный в ошибочном</w:t>
      </w:r>
      <w:r w:rsidRPr="0060517C">
        <w:rPr>
          <w:color w:val="000000"/>
          <w:szCs w:val="24"/>
        </w:rPr>
        <w:t xml:space="preserve"> ассортименте, и/или в меньшем количестве считается непоставленным Поставщиком.</w:t>
      </w:r>
    </w:p>
    <w:p w:rsidR="009137D2" w:rsidRPr="0060517C" w:rsidRDefault="003B78D9" w:rsidP="003B78D9">
      <w:pPr>
        <w:jc w:val="center"/>
        <w:rPr>
          <w:b/>
          <w:color w:val="000000"/>
          <w:szCs w:val="24"/>
        </w:rPr>
      </w:pPr>
      <w:r>
        <w:rPr>
          <w:b/>
          <w:color w:val="000000"/>
          <w:szCs w:val="24"/>
        </w:rPr>
        <w:t xml:space="preserve">6. </w:t>
      </w:r>
      <w:r w:rsidR="009137D2" w:rsidRPr="0060517C">
        <w:rPr>
          <w:b/>
          <w:color w:val="000000"/>
          <w:szCs w:val="24"/>
        </w:rPr>
        <w:t>Обстоятельства непреодолимой силы</w:t>
      </w:r>
    </w:p>
    <w:p w:rsidR="009137D2" w:rsidRPr="0060517C" w:rsidRDefault="003B78D9" w:rsidP="003B78D9">
      <w:pPr>
        <w:jc w:val="both"/>
        <w:rPr>
          <w:color w:val="000000"/>
          <w:szCs w:val="24"/>
        </w:rPr>
      </w:pPr>
      <w:r>
        <w:rPr>
          <w:color w:val="000000"/>
          <w:szCs w:val="24"/>
        </w:rPr>
        <w:t xml:space="preserve">6.1. </w:t>
      </w:r>
      <w:r w:rsidR="009137D2" w:rsidRPr="0060517C">
        <w:rPr>
          <w:color w:val="000000"/>
          <w:szCs w:val="24"/>
        </w:rPr>
        <w:t xml:space="preserve">Стороны освобождаются от ответственности за частичное или неполное исполнение своих обязательств по </w:t>
      </w:r>
      <w:r w:rsidR="00154C8D">
        <w:rPr>
          <w:color w:val="000000"/>
          <w:szCs w:val="24"/>
        </w:rPr>
        <w:t>Контракт</w:t>
      </w:r>
      <w:r w:rsidR="009137D2" w:rsidRPr="0060517C">
        <w:rPr>
          <w:color w:val="000000"/>
          <w:szCs w:val="24"/>
        </w:rPr>
        <w:t xml:space="preserve">у, если оно явилось следствием возникновения обстоятельств непреодолимой силы, возникших после заключения </w:t>
      </w:r>
      <w:r w:rsidR="00154C8D">
        <w:rPr>
          <w:color w:val="000000"/>
          <w:szCs w:val="24"/>
        </w:rPr>
        <w:t>Контракт</w:t>
      </w:r>
      <w:r w:rsidR="009137D2" w:rsidRPr="0060517C">
        <w:rPr>
          <w:color w:val="000000"/>
          <w:szCs w:val="24"/>
        </w:rPr>
        <w:t xml:space="preserve">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возникновения 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154C8D">
        <w:rPr>
          <w:color w:val="000000"/>
          <w:szCs w:val="24"/>
        </w:rPr>
        <w:t>Контракт</w:t>
      </w:r>
      <w:r w:rsidR="009137D2" w:rsidRPr="0060517C">
        <w:rPr>
          <w:color w:val="000000"/>
          <w:szCs w:val="24"/>
        </w:rPr>
        <w:t>у, другие чрезвычайные обстоятельства.</w:t>
      </w:r>
    </w:p>
    <w:p w:rsidR="009137D2" w:rsidRPr="0060517C" w:rsidRDefault="003B78D9" w:rsidP="003B78D9">
      <w:pPr>
        <w:jc w:val="both"/>
        <w:rPr>
          <w:color w:val="000000"/>
          <w:szCs w:val="24"/>
        </w:rPr>
      </w:pPr>
      <w:r>
        <w:rPr>
          <w:color w:val="000000"/>
          <w:szCs w:val="24"/>
        </w:rPr>
        <w:t xml:space="preserve">6.2. </w:t>
      </w:r>
      <w:r w:rsidR="009137D2" w:rsidRPr="0060517C">
        <w:rPr>
          <w:color w:val="000000"/>
          <w:szCs w:val="24"/>
        </w:rPr>
        <w:t xml:space="preserve">В случае наступления обстоятельств, указанных в пункте 6.1 </w:t>
      </w:r>
      <w:r w:rsidR="00154C8D">
        <w:rPr>
          <w:color w:val="000000"/>
          <w:szCs w:val="24"/>
        </w:rPr>
        <w:t>Контракт</w:t>
      </w:r>
      <w:r w:rsidR="009137D2" w:rsidRPr="0060517C">
        <w:rPr>
          <w:color w:val="000000"/>
          <w:szCs w:val="24"/>
        </w:rPr>
        <w:t xml:space="preserve">а, Сторона, которая не в состоянии исполнить обязательства, взятые на себя по </w:t>
      </w:r>
      <w:r w:rsidR="00154C8D">
        <w:rPr>
          <w:color w:val="000000"/>
          <w:szCs w:val="24"/>
        </w:rPr>
        <w:t>Контракт</w:t>
      </w:r>
      <w:r w:rsidR="009137D2" w:rsidRPr="0060517C">
        <w:rPr>
          <w:color w:val="000000"/>
          <w:szCs w:val="24"/>
        </w:rPr>
        <w:t>у, должна в трехдневный срок сообщить об этих обстоятельствах другой Стороне в письменной форме.</w:t>
      </w:r>
    </w:p>
    <w:p w:rsidR="00110142" w:rsidRDefault="003B78D9" w:rsidP="003B78D9">
      <w:pPr>
        <w:jc w:val="both"/>
        <w:rPr>
          <w:color w:val="000000"/>
          <w:szCs w:val="24"/>
        </w:rPr>
      </w:pPr>
      <w:r>
        <w:rPr>
          <w:color w:val="000000"/>
          <w:szCs w:val="24"/>
        </w:rPr>
        <w:t xml:space="preserve">6.3. </w:t>
      </w:r>
      <w:r w:rsidR="009137D2" w:rsidRPr="0060517C">
        <w:rPr>
          <w:color w:val="000000"/>
          <w:szCs w:val="24"/>
        </w:rPr>
        <w:t xml:space="preserve">С момента наступления форс-мажорных обстоятельств действие </w:t>
      </w:r>
      <w:r w:rsidR="00154C8D">
        <w:rPr>
          <w:color w:val="000000"/>
          <w:szCs w:val="24"/>
        </w:rPr>
        <w:t>Контракт</w:t>
      </w:r>
      <w:r w:rsidR="009137D2" w:rsidRPr="0060517C">
        <w:rPr>
          <w:color w:val="000000"/>
          <w:szCs w:val="24"/>
        </w:rPr>
        <w:t>а приостанавливается до момента, определяемого Сторонами.</w:t>
      </w:r>
    </w:p>
    <w:p w:rsidR="00F5603F" w:rsidRPr="00F5603F" w:rsidRDefault="00F5603F" w:rsidP="00F5603F">
      <w:pPr>
        <w:suppressAutoHyphens/>
        <w:jc w:val="center"/>
        <w:rPr>
          <w:b/>
          <w:color w:val="000000"/>
          <w:szCs w:val="24"/>
        </w:rPr>
      </w:pPr>
      <w:r w:rsidRPr="00F5603F">
        <w:rPr>
          <w:b/>
          <w:color w:val="000000"/>
          <w:szCs w:val="24"/>
        </w:rPr>
        <w:t>7. Ответственность сторон и иные последствия нарушения обязательств</w:t>
      </w:r>
    </w:p>
    <w:p w:rsidR="00F5603F" w:rsidRPr="00F5603F" w:rsidRDefault="00F5603F" w:rsidP="00F5603F">
      <w:pPr>
        <w:suppressAutoHyphens/>
        <w:jc w:val="both"/>
        <w:rPr>
          <w:color w:val="000000"/>
          <w:szCs w:val="24"/>
        </w:rPr>
      </w:pPr>
      <w:r w:rsidRPr="00F5603F">
        <w:rPr>
          <w:color w:val="000000"/>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F5603F" w:rsidRPr="00F5603F" w:rsidRDefault="00562E99" w:rsidP="00F5603F">
      <w:pPr>
        <w:suppressAutoHyphens/>
        <w:jc w:val="both"/>
        <w:rPr>
          <w:color w:val="000000"/>
          <w:szCs w:val="24"/>
        </w:rPr>
      </w:pPr>
      <w:r>
        <w:rPr>
          <w:color w:val="000000"/>
          <w:szCs w:val="24"/>
        </w:rPr>
        <w:t xml:space="preserve">7.2. </w:t>
      </w:r>
      <w:r w:rsidR="00F5603F" w:rsidRPr="00F5603F">
        <w:rPr>
          <w:color w:val="000000"/>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5603F" w:rsidRPr="00F5603F" w:rsidRDefault="00F5603F" w:rsidP="00F5603F">
      <w:pPr>
        <w:suppressAutoHyphens/>
        <w:jc w:val="both"/>
        <w:rPr>
          <w:color w:val="000000"/>
          <w:szCs w:val="24"/>
        </w:rPr>
      </w:pPr>
      <w:r w:rsidRPr="00F5603F">
        <w:rPr>
          <w:color w:val="000000"/>
          <w:szCs w:val="24"/>
        </w:rPr>
        <w:t>7.2.1.</w:t>
      </w:r>
      <w:r w:rsidRPr="00F5603F">
        <w:rPr>
          <w:color w:val="000000"/>
          <w:szCs w:val="24"/>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5603F" w:rsidRPr="00F5603F" w:rsidRDefault="00F5603F" w:rsidP="00F5603F">
      <w:pPr>
        <w:suppressAutoHyphens/>
        <w:jc w:val="both"/>
        <w:rPr>
          <w:color w:val="000000"/>
          <w:szCs w:val="24"/>
        </w:rPr>
      </w:pPr>
      <w:r w:rsidRPr="00F5603F">
        <w:rPr>
          <w:color w:val="000000"/>
          <w:szCs w:val="24"/>
        </w:rPr>
        <w:t>7.2.2.</w:t>
      </w:r>
      <w:r w:rsidRPr="00F5603F">
        <w:rPr>
          <w:color w:val="000000"/>
          <w:szCs w:val="24"/>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rsidR="00F5603F" w:rsidRPr="00F5603F" w:rsidRDefault="00F5603F" w:rsidP="00F5603F">
      <w:pPr>
        <w:suppressAutoHyphens/>
        <w:jc w:val="both"/>
        <w:rPr>
          <w:color w:val="000000"/>
          <w:szCs w:val="24"/>
        </w:rPr>
      </w:pPr>
      <w:r w:rsidRPr="00F5603F">
        <w:rPr>
          <w:color w:val="000000"/>
          <w:szCs w:val="24"/>
        </w:rPr>
        <w:t>а) 1000,00 (одна тысяча) рублей, если цена Контракта не превышает 3 000 000,00 (трех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lastRenderedPageBreak/>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г) 100 000,00 (сто тысяч) рублей, если цена Контракта превышает 100 000 000,00 (сто миллионов) рублей.</w:t>
      </w:r>
    </w:p>
    <w:p w:rsidR="00F5603F" w:rsidRPr="00F5603F" w:rsidRDefault="00562E99" w:rsidP="00F5603F">
      <w:pPr>
        <w:suppressAutoHyphens/>
        <w:jc w:val="both"/>
        <w:rPr>
          <w:color w:val="000000"/>
          <w:szCs w:val="24"/>
        </w:rPr>
      </w:pPr>
      <w:r>
        <w:rPr>
          <w:color w:val="000000"/>
          <w:szCs w:val="24"/>
        </w:rPr>
        <w:t xml:space="preserve">7.3. </w:t>
      </w:r>
      <w:r w:rsidR="00F5603F" w:rsidRPr="00F5603F">
        <w:rPr>
          <w:color w:val="000000"/>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5603F" w:rsidRPr="00F5603F" w:rsidRDefault="00F5603F" w:rsidP="00F5603F">
      <w:pPr>
        <w:suppressAutoHyphens/>
        <w:jc w:val="both"/>
        <w:rPr>
          <w:color w:val="000000"/>
          <w:szCs w:val="24"/>
        </w:rPr>
      </w:pPr>
      <w:r w:rsidRPr="00F5603F">
        <w:rPr>
          <w:color w:val="000000"/>
          <w:szCs w:val="24"/>
        </w:rPr>
        <w:t>7.3.1.</w:t>
      </w:r>
      <w:r w:rsidRPr="00F5603F">
        <w:rPr>
          <w:color w:val="000000"/>
          <w:szCs w:val="24"/>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5603F" w:rsidRPr="00F5603F" w:rsidRDefault="00F5603F" w:rsidP="00F5603F">
      <w:pPr>
        <w:suppressAutoHyphens/>
        <w:jc w:val="both"/>
        <w:rPr>
          <w:color w:val="000000"/>
          <w:szCs w:val="24"/>
        </w:rPr>
      </w:pPr>
      <w:r w:rsidRPr="00F5603F">
        <w:rPr>
          <w:color w:val="000000"/>
          <w:szCs w:val="24"/>
        </w:rPr>
        <w:t>7.3.2.</w:t>
      </w:r>
      <w:r w:rsidRPr="00F5603F">
        <w:rPr>
          <w:color w:val="000000"/>
          <w:szCs w:val="24"/>
        </w:rPr>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F5603F" w:rsidRPr="00F5603F" w:rsidRDefault="00562E99" w:rsidP="00F5603F">
      <w:pPr>
        <w:suppressAutoHyphens/>
        <w:jc w:val="both"/>
        <w:rPr>
          <w:color w:val="000000"/>
          <w:szCs w:val="24"/>
        </w:rPr>
      </w:pPr>
      <w:r>
        <w:rPr>
          <w:color w:val="000000"/>
          <w:szCs w:val="24"/>
        </w:rPr>
        <w:t xml:space="preserve">7.3.2.1. </w:t>
      </w:r>
      <w:r w:rsidR="00F5603F" w:rsidRPr="00F5603F">
        <w:rPr>
          <w:color w:val="000000"/>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постановлением Правительства от 30.08.2017 № 1042):</w:t>
      </w:r>
    </w:p>
    <w:p w:rsidR="00F5603F" w:rsidRPr="00F5603F" w:rsidRDefault="00F5603F" w:rsidP="00F5603F">
      <w:pPr>
        <w:suppressAutoHyphens/>
        <w:jc w:val="both"/>
        <w:rPr>
          <w:color w:val="000000"/>
          <w:szCs w:val="24"/>
        </w:rPr>
      </w:pPr>
      <w:r w:rsidRPr="00F5603F">
        <w:rPr>
          <w:color w:val="000000"/>
          <w:szCs w:val="24"/>
        </w:rPr>
        <w:t>а) 10 процентов цены Контракта (этапа) в случае, если цена Контракта (этапа) не превышает 3 млн руб.;</w:t>
      </w:r>
    </w:p>
    <w:p w:rsidR="00F5603F" w:rsidRPr="00F5603F" w:rsidRDefault="00F5603F" w:rsidP="00F5603F">
      <w:pPr>
        <w:suppressAutoHyphens/>
        <w:jc w:val="both"/>
        <w:rPr>
          <w:color w:val="000000"/>
          <w:szCs w:val="24"/>
        </w:rPr>
      </w:pPr>
      <w:r w:rsidRPr="00F5603F">
        <w:rPr>
          <w:color w:val="000000"/>
          <w:szCs w:val="24"/>
        </w:rPr>
        <w:t>б) 5 процентов цены Контракта (этапа) в случае, если цена Контракта (этапа) составляет от 3 млн до 50 млн руб. (включительно);</w:t>
      </w:r>
    </w:p>
    <w:p w:rsidR="00F5603F" w:rsidRPr="00F5603F" w:rsidRDefault="00F5603F" w:rsidP="00F5603F">
      <w:pPr>
        <w:suppressAutoHyphens/>
        <w:jc w:val="both"/>
        <w:rPr>
          <w:color w:val="000000"/>
          <w:szCs w:val="24"/>
        </w:rPr>
      </w:pPr>
      <w:r w:rsidRPr="00F5603F">
        <w:rPr>
          <w:color w:val="000000"/>
          <w:szCs w:val="24"/>
        </w:rPr>
        <w:t>в) 1 процент цены Контракта (этапа) в случае, если цена Контракта (этапа) составляет от 50 млн до 100 млн руб. (включительно);</w:t>
      </w:r>
    </w:p>
    <w:p w:rsidR="00F5603F" w:rsidRPr="00F5603F" w:rsidRDefault="00F5603F" w:rsidP="00F5603F">
      <w:pPr>
        <w:suppressAutoHyphens/>
        <w:jc w:val="both"/>
        <w:rPr>
          <w:color w:val="000000"/>
          <w:szCs w:val="24"/>
        </w:rPr>
      </w:pPr>
      <w:r w:rsidRPr="00F5603F">
        <w:rPr>
          <w:color w:val="000000"/>
          <w:szCs w:val="24"/>
        </w:rPr>
        <w:t>г) 0,5 процента цены Контракта (этапа) в случае, если цена Контракта (этапа) составляет от 100 млн до 500 млн руб. (включительно);</w:t>
      </w:r>
    </w:p>
    <w:p w:rsidR="00F5603F" w:rsidRPr="00F5603F" w:rsidRDefault="00F5603F" w:rsidP="00F5603F">
      <w:pPr>
        <w:suppressAutoHyphens/>
        <w:jc w:val="both"/>
        <w:rPr>
          <w:color w:val="000000"/>
          <w:szCs w:val="24"/>
        </w:rPr>
      </w:pPr>
      <w:r w:rsidRPr="00F5603F">
        <w:rPr>
          <w:color w:val="000000"/>
          <w:szCs w:val="24"/>
        </w:rPr>
        <w:t>д) 0,4 процента цены Контракта (этапа) в случае, если цена Контракта (этапа) составляет от 500 млн до 1 млрд руб. (включительно);</w:t>
      </w:r>
    </w:p>
    <w:p w:rsidR="00F5603F" w:rsidRPr="00F5603F" w:rsidRDefault="00F5603F" w:rsidP="00F5603F">
      <w:pPr>
        <w:suppressAutoHyphens/>
        <w:jc w:val="both"/>
        <w:rPr>
          <w:color w:val="000000"/>
          <w:szCs w:val="24"/>
        </w:rPr>
      </w:pPr>
      <w:r w:rsidRPr="00F5603F">
        <w:rPr>
          <w:color w:val="000000"/>
          <w:szCs w:val="24"/>
        </w:rPr>
        <w:t>е) 0,3 процента цены Контракта (этапа) в случае, если цена Контракта (этапа) составляет от 1 млрд до 2 млрд руб. (включительно);</w:t>
      </w:r>
    </w:p>
    <w:p w:rsidR="00F5603F" w:rsidRPr="00F5603F" w:rsidRDefault="00F5603F" w:rsidP="00F5603F">
      <w:pPr>
        <w:suppressAutoHyphens/>
        <w:jc w:val="both"/>
        <w:rPr>
          <w:color w:val="000000"/>
          <w:szCs w:val="24"/>
        </w:rPr>
      </w:pPr>
      <w:r w:rsidRPr="00F5603F">
        <w:rPr>
          <w:color w:val="000000"/>
          <w:szCs w:val="24"/>
        </w:rPr>
        <w:t>ж) 0,25 процента цены Контракта (этапа) в случае, если цена Контракта (этапа) составляет от 2 млрд до 5 млрд руб. (включительно);</w:t>
      </w:r>
    </w:p>
    <w:p w:rsidR="00F5603F" w:rsidRPr="00F5603F" w:rsidRDefault="00F5603F" w:rsidP="00F5603F">
      <w:pPr>
        <w:suppressAutoHyphens/>
        <w:jc w:val="both"/>
        <w:rPr>
          <w:color w:val="000000"/>
          <w:szCs w:val="24"/>
        </w:rPr>
      </w:pPr>
      <w:r w:rsidRPr="00F5603F">
        <w:rPr>
          <w:color w:val="000000"/>
          <w:szCs w:val="24"/>
        </w:rPr>
        <w:t>з) 0,2 процента цены Контракта (этапа) в случае, если цена Контракта (этапа) составляет от 5 млрд до 10 млрд руб. (включительно);</w:t>
      </w:r>
    </w:p>
    <w:p w:rsidR="00F5603F" w:rsidRPr="00F5603F" w:rsidRDefault="00F5603F" w:rsidP="00F5603F">
      <w:pPr>
        <w:suppressAutoHyphens/>
        <w:jc w:val="both"/>
        <w:rPr>
          <w:color w:val="000000"/>
          <w:szCs w:val="24"/>
        </w:rPr>
      </w:pPr>
      <w:r w:rsidRPr="00F5603F">
        <w:rPr>
          <w:color w:val="000000"/>
          <w:szCs w:val="24"/>
        </w:rPr>
        <w:t>и) 0,1 процента цены Контракта (этапа) в случае, если цена Контракта (этапа) превышает 10 млрд руб.</w:t>
      </w:r>
    </w:p>
    <w:p w:rsidR="00F5603F" w:rsidRPr="00F5603F" w:rsidRDefault="00562E99" w:rsidP="00F5603F">
      <w:pPr>
        <w:suppressAutoHyphens/>
        <w:jc w:val="both"/>
        <w:rPr>
          <w:color w:val="000000"/>
          <w:szCs w:val="24"/>
        </w:rPr>
      </w:pPr>
      <w:r>
        <w:rPr>
          <w:color w:val="000000"/>
          <w:szCs w:val="24"/>
        </w:rPr>
        <w:t>7.3.2.</w:t>
      </w:r>
      <w:r w:rsidR="007D2B97">
        <w:rPr>
          <w:color w:val="000000"/>
          <w:szCs w:val="24"/>
        </w:rPr>
        <w:t>2</w:t>
      </w:r>
      <w:r>
        <w:rPr>
          <w:color w:val="000000"/>
          <w:szCs w:val="24"/>
        </w:rPr>
        <w:t xml:space="preserve">. </w:t>
      </w:r>
      <w:r w:rsidR="00F5603F" w:rsidRPr="00F5603F">
        <w:rPr>
          <w:color w:val="000000"/>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F5603F" w:rsidRPr="00F5603F" w:rsidRDefault="00F5603F" w:rsidP="00F5603F">
      <w:pPr>
        <w:suppressAutoHyphens/>
        <w:jc w:val="both"/>
        <w:rPr>
          <w:color w:val="000000"/>
          <w:szCs w:val="24"/>
        </w:rPr>
      </w:pPr>
      <w:r w:rsidRPr="00F5603F">
        <w:rPr>
          <w:color w:val="000000"/>
          <w:szCs w:val="24"/>
        </w:rPr>
        <w:t>а) 1000,00 (одна тысяча) рублей, если цена Контракта не превышает 3 000 000,00 (трех миллионов) рублей;</w:t>
      </w:r>
    </w:p>
    <w:p w:rsidR="00F5603F" w:rsidRPr="00F5603F" w:rsidRDefault="00F5603F" w:rsidP="00F5603F">
      <w:pPr>
        <w:suppressAutoHyphens/>
        <w:jc w:val="both"/>
        <w:rPr>
          <w:color w:val="000000"/>
          <w:szCs w:val="24"/>
        </w:rPr>
      </w:pPr>
      <w:r w:rsidRPr="00F5603F">
        <w:rPr>
          <w:color w:val="000000"/>
          <w:szCs w:val="24"/>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lastRenderedPageBreak/>
        <w:t>г) 100 000,00 (сто тысяч) рублей, если цена Контракта превышает 100 000 000,00 (сто миллионов) рублей.</w:t>
      </w:r>
    </w:p>
    <w:p w:rsidR="00F5603F" w:rsidRPr="00F5603F" w:rsidRDefault="00562E99" w:rsidP="00F5603F">
      <w:pPr>
        <w:suppressAutoHyphens/>
        <w:jc w:val="both"/>
        <w:rPr>
          <w:color w:val="000000"/>
          <w:szCs w:val="24"/>
        </w:rPr>
      </w:pPr>
      <w:r>
        <w:rPr>
          <w:color w:val="000000"/>
          <w:szCs w:val="24"/>
        </w:rPr>
        <w:t>7.3.2.</w:t>
      </w:r>
      <w:r w:rsidR="007D2B97">
        <w:rPr>
          <w:color w:val="000000"/>
          <w:szCs w:val="24"/>
        </w:rPr>
        <w:t>3</w:t>
      </w:r>
      <w:r>
        <w:rPr>
          <w:color w:val="000000"/>
          <w:szCs w:val="24"/>
        </w:rPr>
        <w:t xml:space="preserve">. </w:t>
      </w:r>
      <w:r w:rsidR="00F5603F" w:rsidRPr="00F5603F">
        <w:rPr>
          <w:color w:val="000000"/>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5603F" w:rsidRPr="00F5603F" w:rsidRDefault="00562E99" w:rsidP="00F5603F">
      <w:pPr>
        <w:suppressAutoHyphens/>
        <w:jc w:val="both"/>
        <w:rPr>
          <w:color w:val="000000"/>
          <w:szCs w:val="24"/>
        </w:rPr>
      </w:pPr>
      <w:r>
        <w:rPr>
          <w:color w:val="000000"/>
          <w:szCs w:val="24"/>
        </w:rPr>
        <w:t xml:space="preserve">7.4. </w:t>
      </w:r>
      <w:r w:rsidR="00F5603F" w:rsidRPr="00F5603F">
        <w:rPr>
          <w:color w:val="000000"/>
          <w:szCs w:val="24"/>
        </w:rPr>
        <w:t>Под ненадлежащим исполнением Поставщиком обязательств понимается поставка Товара, не соответствующих требованиям к качеству, характеристикам, количеству поставляемого Товара, установленных настоящим Контрактом.</w:t>
      </w:r>
    </w:p>
    <w:p w:rsidR="00F5603F" w:rsidRPr="00F5603F" w:rsidRDefault="00562E99" w:rsidP="00F5603F">
      <w:pPr>
        <w:suppressAutoHyphens/>
        <w:jc w:val="both"/>
        <w:rPr>
          <w:color w:val="000000"/>
          <w:szCs w:val="24"/>
        </w:rPr>
      </w:pPr>
      <w:r>
        <w:rPr>
          <w:color w:val="000000"/>
          <w:szCs w:val="24"/>
        </w:rPr>
        <w:t xml:space="preserve">7.5. </w:t>
      </w:r>
      <w:r w:rsidR="00F5603F" w:rsidRPr="00F5603F">
        <w:rPr>
          <w:color w:val="000000"/>
          <w:szCs w:val="24"/>
        </w:rPr>
        <w:t>Поставщик обязан уплатить Заказчику неустойку (штрафы, пени) в течение 5 (пяти) дней с момента получения от Заказчика соответствующего требования.</w:t>
      </w:r>
    </w:p>
    <w:p w:rsidR="00F5603F" w:rsidRPr="00F5603F" w:rsidRDefault="00562E99" w:rsidP="00F5603F">
      <w:pPr>
        <w:suppressAutoHyphens/>
        <w:jc w:val="both"/>
        <w:rPr>
          <w:color w:val="000000"/>
          <w:szCs w:val="24"/>
        </w:rPr>
      </w:pPr>
      <w:r>
        <w:rPr>
          <w:color w:val="000000"/>
          <w:szCs w:val="24"/>
        </w:rPr>
        <w:t xml:space="preserve">7.6. </w:t>
      </w:r>
      <w:r w:rsidR="00F5603F" w:rsidRPr="00F5603F">
        <w:rPr>
          <w:color w:val="000000"/>
          <w:szCs w:val="24"/>
        </w:rPr>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F5603F" w:rsidRPr="00F5603F" w:rsidRDefault="00562E99" w:rsidP="00F5603F">
      <w:pPr>
        <w:suppressAutoHyphens/>
        <w:jc w:val="both"/>
        <w:rPr>
          <w:color w:val="000000"/>
          <w:szCs w:val="24"/>
        </w:rPr>
      </w:pPr>
      <w:r>
        <w:rPr>
          <w:color w:val="000000"/>
          <w:szCs w:val="24"/>
        </w:rPr>
        <w:t xml:space="preserve">7.7. </w:t>
      </w:r>
      <w:r w:rsidR="00F5603F" w:rsidRPr="00F5603F">
        <w:rPr>
          <w:color w:val="000000"/>
          <w:szCs w:val="24"/>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r w:rsidR="00F5603F" w:rsidRPr="00F5603F">
        <w:rPr>
          <w:color w:val="000000"/>
          <w:szCs w:val="24"/>
        </w:rPr>
        <w:cr/>
      </w:r>
      <w:r>
        <w:rPr>
          <w:color w:val="000000"/>
          <w:szCs w:val="24"/>
        </w:rPr>
        <w:t xml:space="preserve">7.8. </w:t>
      </w:r>
      <w:r w:rsidR="00F5603F" w:rsidRPr="00F5603F">
        <w:rPr>
          <w:color w:val="000000"/>
          <w:szCs w:val="24"/>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5603F" w:rsidRPr="00F5603F" w:rsidRDefault="00562E99" w:rsidP="00F5603F">
      <w:pPr>
        <w:suppressAutoHyphens/>
        <w:jc w:val="both"/>
        <w:rPr>
          <w:color w:val="000000"/>
          <w:szCs w:val="24"/>
        </w:rPr>
      </w:pPr>
      <w:r>
        <w:rPr>
          <w:color w:val="000000"/>
          <w:szCs w:val="24"/>
        </w:rPr>
        <w:t xml:space="preserve">7.9. </w:t>
      </w:r>
      <w:r w:rsidR="00F5603F" w:rsidRPr="00F5603F">
        <w:rPr>
          <w:color w:val="000000"/>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F5603F" w:rsidRDefault="00562E99" w:rsidP="00F5603F">
      <w:pPr>
        <w:suppressAutoHyphens/>
        <w:jc w:val="both"/>
        <w:rPr>
          <w:color w:val="000000"/>
          <w:szCs w:val="24"/>
        </w:rPr>
      </w:pPr>
      <w:r>
        <w:rPr>
          <w:color w:val="000000"/>
          <w:szCs w:val="24"/>
        </w:rPr>
        <w:t xml:space="preserve">7.10. </w:t>
      </w:r>
      <w:r w:rsidR="00F5603F" w:rsidRPr="00F5603F">
        <w:rPr>
          <w:color w:val="000000"/>
          <w:szCs w:val="24"/>
        </w:rPr>
        <w:t>Каждая из Сторон обязана возместить другой Стороне убытки, причиненные неисполнением или ненадлежащим исполнением своих обязательств.</w:t>
      </w:r>
    </w:p>
    <w:p w:rsidR="00F5603F" w:rsidRPr="00F5603F" w:rsidRDefault="00F5603F" w:rsidP="00F5603F">
      <w:pPr>
        <w:suppressAutoHyphens/>
        <w:jc w:val="center"/>
        <w:rPr>
          <w:b/>
          <w:color w:val="000000"/>
          <w:szCs w:val="24"/>
        </w:rPr>
      </w:pPr>
      <w:r w:rsidRPr="00F5603F">
        <w:rPr>
          <w:b/>
          <w:color w:val="000000"/>
          <w:szCs w:val="24"/>
        </w:rPr>
        <w:t>8. Расторжение и изменение Контракта</w:t>
      </w:r>
    </w:p>
    <w:p w:rsidR="00F5603F" w:rsidRPr="00F5603F" w:rsidRDefault="00F5603F" w:rsidP="00F5603F">
      <w:pPr>
        <w:suppressAutoHyphens/>
        <w:jc w:val="both"/>
        <w:rPr>
          <w:color w:val="000000"/>
          <w:szCs w:val="24"/>
        </w:rPr>
      </w:pPr>
      <w:r w:rsidRPr="00F5603F">
        <w:rPr>
          <w:color w:val="000000"/>
          <w:szCs w:val="24"/>
        </w:rPr>
        <w:t>8.1.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F5603F" w:rsidRPr="00F5603F" w:rsidRDefault="00F5603F" w:rsidP="00F5603F">
      <w:pPr>
        <w:suppressAutoHyphens/>
        <w:jc w:val="both"/>
        <w:rPr>
          <w:color w:val="000000"/>
          <w:szCs w:val="24"/>
        </w:rPr>
      </w:pPr>
      <w:r w:rsidRPr="00F5603F">
        <w:rPr>
          <w:color w:val="000000"/>
          <w:szCs w:val="24"/>
        </w:rPr>
        <w:t>8.2. При расторжении Контракта по соглашению Стороны определяют и производят взаиморасчеты по возмещению понесенных затрат и убытков по предмету Контракта, выплат неустоек.</w:t>
      </w:r>
    </w:p>
    <w:p w:rsidR="00F5603F" w:rsidRPr="00F5603F" w:rsidRDefault="00F5603F" w:rsidP="00F5603F">
      <w:pPr>
        <w:suppressAutoHyphens/>
        <w:jc w:val="both"/>
        <w:rPr>
          <w:color w:val="000000"/>
          <w:szCs w:val="24"/>
        </w:rPr>
      </w:pPr>
      <w:r w:rsidRPr="00F5603F">
        <w:rPr>
          <w:color w:val="000000"/>
          <w:szCs w:val="24"/>
        </w:rPr>
        <w:t>8.3.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цена Контракта остается неизменной.</w:t>
      </w:r>
    </w:p>
    <w:p w:rsidR="00F5603F" w:rsidRPr="00F5603F" w:rsidRDefault="00F5603F" w:rsidP="00F5603F">
      <w:pPr>
        <w:suppressAutoHyphens/>
        <w:jc w:val="both"/>
        <w:rPr>
          <w:color w:val="000000"/>
          <w:szCs w:val="24"/>
        </w:rPr>
      </w:pPr>
      <w:r w:rsidRPr="00F5603F">
        <w:rPr>
          <w:color w:val="000000"/>
          <w:szCs w:val="24"/>
        </w:rPr>
        <w:t>8.4.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5603F" w:rsidRPr="00F5603F" w:rsidRDefault="00F5603F" w:rsidP="00F5603F">
      <w:pPr>
        <w:suppressAutoHyphens/>
        <w:jc w:val="both"/>
        <w:rPr>
          <w:color w:val="000000"/>
          <w:szCs w:val="24"/>
        </w:rPr>
      </w:pPr>
      <w:r w:rsidRPr="00F5603F">
        <w:rPr>
          <w:color w:val="000000"/>
          <w:szCs w:val="24"/>
        </w:rPr>
        <w:t>8.5. Изменение условий Контракта при его исполнении не допускается, за исключением случаев, предусмотренных статьей 95 Закона № 44-ФЗ.</w:t>
      </w:r>
    </w:p>
    <w:p w:rsidR="008C31D7" w:rsidRPr="00F5603F" w:rsidRDefault="00F5603F" w:rsidP="00F5603F">
      <w:pPr>
        <w:suppressAutoHyphens/>
        <w:jc w:val="both"/>
        <w:rPr>
          <w:color w:val="000000"/>
          <w:szCs w:val="24"/>
        </w:rPr>
      </w:pPr>
      <w:r w:rsidRPr="00F5603F">
        <w:rPr>
          <w:color w:val="000000"/>
          <w:szCs w:val="24"/>
        </w:rPr>
        <w:t>8.6.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137D2" w:rsidRPr="0060517C" w:rsidRDefault="00F5603F" w:rsidP="00F5603F">
      <w:pPr>
        <w:ind w:left="360"/>
        <w:jc w:val="center"/>
        <w:rPr>
          <w:b/>
          <w:szCs w:val="24"/>
        </w:rPr>
      </w:pPr>
      <w:r>
        <w:rPr>
          <w:b/>
          <w:szCs w:val="24"/>
        </w:rPr>
        <w:t xml:space="preserve">9. </w:t>
      </w:r>
      <w:r w:rsidR="009137D2" w:rsidRPr="0060517C">
        <w:rPr>
          <w:b/>
          <w:szCs w:val="24"/>
        </w:rPr>
        <w:t>Гарантия качества поставляемого товара</w:t>
      </w:r>
    </w:p>
    <w:p w:rsidR="009137D2" w:rsidRPr="0060517C" w:rsidRDefault="00F5603F" w:rsidP="00F5603F">
      <w:pPr>
        <w:jc w:val="both"/>
        <w:rPr>
          <w:szCs w:val="24"/>
        </w:rPr>
      </w:pPr>
      <w:r>
        <w:rPr>
          <w:rFonts w:eastAsia="Arial Unicode MS"/>
          <w:szCs w:val="24"/>
        </w:rPr>
        <w:t xml:space="preserve">9.1. </w:t>
      </w:r>
      <w:r w:rsidR="009137D2" w:rsidRPr="0060517C">
        <w:rPr>
          <w:rFonts w:eastAsia="Arial Unicode MS"/>
          <w:szCs w:val="24"/>
        </w:rPr>
        <w:t xml:space="preserve">Поставщик до осуществления поставки Товара на склад Заказчика, проводит входной производственный контроль качества поставляемого Товара в любом аккредитованном испытательно-лабораторном центре и, по требованию Заказчика, представляет подтверждающие документы. Товары выборочно проверяются полномочными представителями </w:t>
      </w:r>
      <w:r w:rsidR="009137D2" w:rsidRPr="0060517C">
        <w:rPr>
          <w:rFonts w:eastAsia="Arial Unicode MS"/>
          <w:szCs w:val="24"/>
        </w:rPr>
        <w:lastRenderedPageBreak/>
        <w:t xml:space="preserve">Заказчика и Поставщика на соответствие стандартам, сертификатам производителей и условиям настоящего </w:t>
      </w:r>
      <w:r w:rsidR="00154C8D">
        <w:rPr>
          <w:rFonts w:eastAsia="Arial Unicode MS"/>
          <w:szCs w:val="24"/>
        </w:rPr>
        <w:t>Контракт</w:t>
      </w:r>
      <w:r w:rsidR="009137D2" w:rsidRPr="0060517C">
        <w:rPr>
          <w:rFonts w:eastAsia="Arial Unicode MS"/>
          <w:szCs w:val="24"/>
        </w:rPr>
        <w:t>а. Указанные проверки проводятся по доставке Товара на склад Заказчика.</w:t>
      </w:r>
    </w:p>
    <w:p w:rsidR="009137D2" w:rsidRPr="00EB3897" w:rsidRDefault="00F5603F" w:rsidP="00F5603F">
      <w:pPr>
        <w:jc w:val="both"/>
        <w:rPr>
          <w:szCs w:val="24"/>
        </w:rPr>
      </w:pPr>
      <w:r>
        <w:rPr>
          <w:szCs w:val="24"/>
        </w:rPr>
        <w:t xml:space="preserve">9.2. </w:t>
      </w:r>
      <w:r w:rsidR="009137D2" w:rsidRPr="00EB3897">
        <w:rPr>
          <w:szCs w:val="24"/>
        </w:rPr>
        <w:t>Товар должен быть изготовлен из сырья, прошедшего ветеринарно-санитарную экспертизу, и пригоден для употребления в пищу. Качество поставляемого товара должно соответствовать действующим стандартам РФ, подтверждаться декларацией о соответствии.</w:t>
      </w:r>
    </w:p>
    <w:p w:rsidR="007E77EE" w:rsidRDefault="00F5603F" w:rsidP="00F5603F">
      <w:pPr>
        <w:jc w:val="both"/>
        <w:rPr>
          <w:szCs w:val="24"/>
        </w:rPr>
      </w:pPr>
      <w:r>
        <w:rPr>
          <w:szCs w:val="24"/>
        </w:rPr>
        <w:t xml:space="preserve">9.3. </w:t>
      </w:r>
      <w:r w:rsidR="009137D2" w:rsidRPr="0060517C">
        <w:rPr>
          <w:szCs w:val="24"/>
        </w:rPr>
        <w:t>Срок годности поставляемого Товара составляет не менее 80% от общего срока годности на день поставки Товара соответствующей партии.</w:t>
      </w:r>
    </w:p>
    <w:p w:rsidR="005631A3" w:rsidRPr="005631A3" w:rsidRDefault="005631A3" w:rsidP="005631A3">
      <w:pPr>
        <w:jc w:val="center"/>
        <w:rPr>
          <w:b/>
          <w:szCs w:val="24"/>
        </w:rPr>
      </w:pPr>
      <w:r w:rsidRPr="005631A3">
        <w:rPr>
          <w:b/>
          <w:szCs w:val="24"/>
        </w:rPr>
        <w:t>10. Антикоррупционная оговорка</w:t>
      </w:r>
    </w:p>
    <w:p w:rsidR="005631A3" w:rsidRPr="005631A3" w:rsidRDefault="005631A3" w:rsidP="005631A3">
      <w:pPr>
        <w:jc w:val="both"/>
        <w:rPr>
          <w:szCs w:val="24"/>
        </w:rPr>
      </w:pPr>
      <w:r w:rsidRPr="005631A3">
        <w:rPr>
          <w:szCs w:val="24"/>
        </w:rPr>
        <w:t xml:space="preserve">10.1. При исполнении своих обязательств по настоящему </w:t>
      </w:r>
      <w:r w:rsidR="00154C8D">
        <w:rPr>
          <w:szCs w:val="24"/>
        </w:rPr>
        <w:t>Контракт</w:t>
      </w:r>
      <w:r w:rsidRPr="005631A3">
        <w:rPr>
          <w:szCs w:val="24"/>
        </w:rPr>
        <w:t>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631A3" w:rsidRPr="005631A3" w:rsidRDefault="005631A3" w:rsidP="005631A3">
      <w:pPr>
        <w:jc w:val="both"/>
        <w:rPr>
          <w:szCs w:val="24"/>
        </w:rPr>
      </w:pPr>
      <w:r w:rsidRPr="005631A3">
        <w:rPr>
          <w:szCs w:val="24"/>
        </w:rPr>
        <w:t>10.2.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631A3" w:rsidRPr="005631A3" w:rsidRDefault="005631A3" w:rsidP="000668CD">
      <w:pPr>
        <w:ind w:firstLine="851"/>
        <w:jc w:val="both"/>
        <w:rPr>
          <w:szCs w:val="24"/>
        </w:rPr>
      </w:pPr>
      <w:r w:rsidRPr="005631A3">
        <w:rPr>
          <w:szCs w:val="24"/>
        </w:rPr>
        <w:t xml:space="preserve">Каналы уведомления Сторон о нарушениях каких-либо положений пункта 1 настоящего раздела: </w:t>
      </w:r>
    </w:p>
    <w:p w:rsidR="005631A3" w:rsidRPr="005631A3" w:rsidRDefault="005631A3" w:rsidP="000668CD">
      <w:pPr>
        <w:ind w:firstLine="567"/>
        <w:jc w:val="both"/>
        <w:rPr>
          <w:szCs w:val="24"/>
        </w:rPr>
      </w:pPr>
      <w:r w:rsidRPr="005631A3">
        <w:rPr>
          <w:szCs w:val="24"/>
        </w:rPr>
        <w:t>(тел.) (38448) 2-19-</w:t>
      </w:r>
      <w:r w:rsidR="001C6476">
        <w:rPr>
          <w:szCs w:val="24"/>
        </w:rPr>
        <w:t>02</w:t>
      </w:r>
      <w:r w:rsidR="00581F13">
        <w:rPr>
          <w:szCs w:val="24"/>
        </w:rPr>
        <w:t xml:space="preserve">, официальный сайт: </w:t>
      </w:r>
      <w:r w:rsidRPr="005631A3">
        <w:rPr>
          <w:szCs w:val="24"/>
        </w:rPr>
        <w:t xml:space="preserve">tigt.site, </w:t>
      </w:r>
    </w:p>
    <w:p w:rsidR="00240F2A" w:rsidRPr="00581F13" w:rsidRDefault="00240F2A" w:rsidP="00240F2A">
      <w:pPr>
        <w:jc w:val="both"/>
        <w:rPr>
          <w:szCs w:val="24"/>
        </w:rPr>
      </w:pPr>
      <w:r>
        <w:rPr>
          <w:szCs w:val="24"/>
        </w:rPr>
        <w:t xml:space="preserve">         </w:t>
      </w:r>
      <w:r w:rsidRPr="00240F2A">
        <w:rPr>
          <w:szCs w:val="24"/>
        </w:rPr>
        <w:t xml:space="preserve">(тел.) </w:t>
      </w:r>
      <w:r w:rsidR="00AB38DA">
        <w:rPr>
          <w:szCs w:val="24"/>
        </w:rPr>
        <w:t>_______________</w:t>
      </w:r>
      <w:r w:rsidRPr="00240F2A">
        <w:rPr>
          <w:szCs w:val="24"/>
        </w:rPr>
        <w:t xml:space="preserve">, электронная </w:t>
      </w:r>
      <w:r w:rsidRPr="00581F13">
        <w:rPr>
          <w:szCs w:val="24"/>
        </w:rPr>
        <w:t>по</w:t>
      </w:r>
      <w:r w:rsidRPr="00581F13">
        <w:rPr>
          <w:color w:val="000000" w:themeColor="text1"/>
          <w:szCs w:val="24"/>
        </w:rPr>
        <w:t xml:space="preserve">чта: </w:t>
      </w:r>
      <w:r w:rsidR="00AB38DA">
        <w:t>_________________</w:t>
      </w:r>
    </w:p>
    <w:p w:rsidR="005631A3" w:rsidRPr="005631A3" w:rsidRDefault="005631A3" w:rsidP="000668CD">
      <w:pPr>
        <w:ind w:firstLine="851"/>
        <w:jc w:val="both"/>
        <w:rPr>
          <w:szCs w:val="24"/>
        </w:rPr>
      </w:pPr>
      <w:r w:rsidRPr="00581F13">
        <w:rPr>
          <w:szCs w:val="24"/>
        </w:rPr>
        <w:t>Сторона, получившая уведомление о нарушении каких-либо</w:t>
      </w:r>
      <w:r w:rsidRPr="005631A3">
        <w:rPr>
          <w:szCs w:val="24"/>
        </w:rPr>
        <w:t xml:space="preserve"> положений пункта 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4B3F32" w:rsidRDefault="005631A3" w:rsidP="005631A3">
      <w:pPr>
        <w:jc w:val="both"/>
        <w:rPr>
          <w:szCs w:val="24"/>
        </w:rPr>
      </w:pPr>
      <w:r w:rsidRPr="005631A3">
        <w:rPr>
          <w:szCs w:val="24"/>
        </w:rPr>
        <w:t xml:space="preserve">10.3. 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w:t>
      </w:r>
      <w:r w:rsidR="00154C8D">
        <w:rPr>
          <w:szCs w:val="24"/>
        </w:rPr>
        <w:t>Контракт</w:t>
      </w:r>
      <w:r w:rsidRPr="005631A3">
        <w:rPr>
          <w:szCs w:val="24"/>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154C8D">
        <w:rPr>
          <w:szCs w:val="24"/>
        </w:rPr>
        <w:t>Контракт</w:t>
      </w:r>
      <w:r w:rsidRPr="005631A3">
        <w:rPr>
          <w:szCs w:val="24"/>
        </w:rPr>
        <w:t>а.</w:t>
      </w:r>
    </w:p>
    <w:p w:rsidR="009137D2" w:rsidRPr="0060517C" w:rsidRDefault="005631A3" w:rsidP="005631A3">
      <w:pPr>
        <w:ind w:left="360"/>
        <w:jc w:val="center"/>
        <w:rPr>
          <w:b/>
          <w:color w:val="000000"/>
          <w:szCs w:val="24"/>
        </w:rPr>
      </w:pPr>
      <w:r>
        <w:rPr>
          <w:b/>
          <w:color w:val="000000"/>
          <w:szCs w:val="24"/>
        </w:rPr>
        <w:t xml:space="preserve">11. </w:t>
      </w:r>
      <w:r w:rsidR="009137D2" w:rsidRPr="0060517C">
        <w:rPr>
          <w:b/>
          <w:color w:val="000000"/>
          <w:szCs w:val="24"/>
        </w:rPr>
        <w:t>Прочие условия</w:t>
      </w:r>
    </w:p>
    <w:p w:rsidR="009137D2" w:rsidRPr="0060517C" w:rsidRDefault="00500B2B" w:rsidP="00500B2B">
      <w:pPr>
        <w:jc w:val="both"/>
        <w:rPr>
          <w:color w:val="000000"/>
          <w:szCs w:val="24"/>
        </w:rPr>
      </w:pPr>
      <w:r>
        <w:rPr>
          <w:color w:val="000000"/>
          <w:szCs w:val="24"/>
        </w:rPr>
        <w:t xml:space="preserve">11.1. </w:t>
      </w:r>
      <w:r w:rsidR="009137D2" w:rsidRPr="0060517C">
        <w:rPr>
          <w:color w:val="000000"/>
          <w:szCs w:val="24"/>
        </w:rPr>
        <w:t xml:space="preserve">Все изменения и дополнения к настоящему </w:t>
      </w:r>
      <w:r w:rsidR="00154C8D">
        <w:rPr>
          <w:color w:val="000000"/>
          <w:szCs w:val="24"/>
        </w:rPr>
        <w:t>Контракт</w:t>
      </w:r>
      <w:r w:rsidR="009137D2" w:rsidRPr="0060517C">
        <w:rPr>
          <w:color w:val="000000"/>
          <w:szCs w:val="24"/>
        </w:rPr>
        <w:t xml:space="preserve">у считаются действительными, если они оформлены в письменной форме и подписаны обеими сторонами. Все приложения к настоящему </w:t>
      </w:r>
      <w:r w:rsidR="00154C8D">
        <w:rPr>
          <w:color w:val="000000"/>
          <w:szCs w:val="24"/>
        </w:rPr>
        <w:t>Контракт</w:t>
      </w:r>
      <w:r w:rsidR="009137D2" w:rsidRPr="0060517C">
        <w:rPr>
          <w:color w:val="000000"/>
          <w:szCs w:val="24"/>
        </w:rPr>
        <w:t>у являются его неотъемлемой частью.</w:t>
      </w:r>
    </w:p>
    <w:p w:rsidR="009137D2" w:rsidRPr="0060517C" w:rsidRDefault="00500B2B" w:rsidP="00500B2B">
      <w:pPr>
        <w:jc w:val="both"/>
        <w:rPr>
          <w:color w:val="000000"/>
          <w:szCs w:val="24"/>
        </w:rPr>
      </w:pPr>
      <w:r>
        <w:rPr>
          <w:bCs/>
          <w:iCs/>
          <w:color w:val="000000"/>
          <w:szCs w:val="24"/>
        </w:rPr>
        <w:t xml:space="preserve">11.2. </w:t>
      </w:r>
      <w:r w:rsidR="009137D2" w:rsidRPr="0060517C">
        <w:rPr>
          <w:bCs/>
          <w:iCs/>
          <w:color w:val="000000"/>
          <w:szCs w:val="24"/>
        </w:rPr>
        <w:t xml:space="preserve">Спорные вопросы, возникающие в ходе исполнения настоящего </w:t>
      </w:r>
      <w:r w:rsidR="00154C8D">
        <w:rPr>
          <w:bCs/>
          <w:iCs/>
          <w:color w:val="000000"/>
          <w:szCs w:val="24"/>
        </w:rPr>
        <w:t>Контракт</w:t>
      </w:r>
      <w:r w:rsidR="009137D2" w:rsidRPr="0060517C">
        <w:rPr>
          <w:bCs/>
          <w:iCs/>
          <w:color w:val="000000"/>
          <w:szCs w:val="24"/>
        </w:rPr>
        <w:t xml:space="preserve">а, разрешаются по взаимному согласию и урегулируются путем переговоров. </w:t>
      </w:r>
      <w:r w:rsidR="009137D2" w:rsidRPr="0060517C">
        <w:rPr>
          <w:color w:val="000000"/>
          <w:szCs w:val="24"/>
        </w:rPr>
        <w:t xml:space="preserve">Срок ответа на претензию не более 10 (десяти) дней с момента получения. </w:t>
      </w:r>
      <w:r w:rsidR="009137D2" w:rsidRPr="0060517C">
        <w:rPr>
          <w:bCs/>
          <w:iCs/>
          <w:color w:val="000000"/>
          <w:szCs w:val="24"/>
        </w:rPr>
        <w:t>При недостижении сторонами согласия спор может быть передан на рассмотрение Арбитражного суда Кемеровской области в установленном порядке</w:t>
      </w:r>
      <w:r w:rsidR="009137D2" w:rsidRPr="0060517C">
        <w:rPr>
          <w:color w:val="000000"/>
          <w:szCs w:val="24"/>
        </w:rPr>
        <w:t>.</w:t>
      </w:r>
    </w:p>
    <w:p w:rsidR="009137D2" w:rsidRPr="0060517C" w:rsidRDefault="00500B2B" w:rsidP="00500B2B">
      <w:pPr>
        <w:jc w:val="both"/>
        <w:rPr>
          <w:color w:val="000000"/>
          <w:szCs w:val="24"/>
        </w:rPr>
      </w:pPr>
      <w:r>
        <w:rPr>
          <w:color w:val="000000"/>
          <w:szCs w:val="24"/>
        </w:rPr>
        <w:t xml:space="preserve">11.3. </w:t>
      </w:r>
      <w:r w:rsidR="009137D2" w:rsidRPr="0060517C">
        <w:rPr>
          <w:color w:val="000000"/>
          <w:szCs w:val="24"/>
        </w:rPr>
        <w:t>В случае изменения адреса либо иных реквизитов Стороны обязаны уведомить об этом друг друга в недельный срок со дня таких изменений.</w:t>
      </w:r>
    </w:p>
    <w:p w:rsidR="009137D2" w:rsidRPr="0060517C" w:rsidRDefault="00500B2B" w:rsidP="00500B2B">
      <w:pPr>
        <w:jc w:val="both"/>
        <w:rPr>
          <w:color w:val="000000"/>
          <w:szCs w:val="24"/>
        </w:rPr>
      </w:pPr>
      <w:r>
        <w:rPr>
          <w:color w:val="000000"/>
          <w:szCs w:val="24"/>
        </w:rPr>
        <w:t>11.4.</w:t>
      </w:r>
      <w:r w:rsidR="001623B3">
        <w:rPr>
          <w:color w:val="000000"/>
          <w:szCs w:val="24"/>
        </w:rPr>
        <w:t xml:space="preserve"> </w:t>
      </w:r>
      <w:r w:rsidR="009137D2" w:rsidRPr="0060517C">
        <w:rPr>
          <w:color w:val="000000"/>
          <w:szCs w:val="24"/>
        </w:rPr>
        <w:t xml:space="preserve">Настоящий </w:t>
      </w:r>
      <w:r w:rsidR="00154C8D">
        <w:rPr>
          <w:color w:val="000000"/>
          <w:szCs w:val="24"/>
        </w:rPr>
        <w:t>Контракт</w:t>
      </w:r>
      <w:r w:rsidR="009137D2" w:rsidRPr="0060517C">
        <w:rPr>
          <w:color w:val="000000"/>
          <w:szCs w:val="24"/>
        </w:rPr>
        <w:t xml:space="preserve"> вступает в силу с момента его подписания сторонами и действует до момента исполнения сторонами своих обязательств.</w:t>
      </w:r>
    </w:p>
    <w:p w:rsidR="009137D2" w:rsidRDefault="00500B2B" w:rsidP="00500B2B">
      <w:pPr>
        <w:jc w:val="both"/>
        <w:rPr>
          <w:color w:val="000000"/>
          <w:szCs w:val="24"/>
        </w:rPr>
      </w:pPr>
      <w:r>
        <w:rPr>
          <w:color w:val="000000"/>
          <w:szCs w:val="24"/>
        </w:rPr>
        <w:t xml:space="preserve">11.5. </w:t>
      </w:r>
      <w:r w:rsidR="009137D2" w:rsidRPr="0060517C">
        <w:rPr>
          <w:color w:val="000000"/>
          <w:szCs w:val="24"/>
        </w:rPr>
        <w:t xml:space="preserve">Во всем остальном, не оговоренном настоящим </w:t>
      </w:r>
      <w:r w:rsidR="00154C8D">
        <w:rPr>
          <w:color w:val="000000"/>
          <w:szCs w:val="24"/>
        </w:rPr>
        <w:t>Контракт</w:t>
      </w:r>
      <w:r w:rsidR="009137D2" w:rsidRPr="0060517C">
        <w:rPr>
          <w:color w:val="000000"/>
          <w:szCs w:val="24"/>
        </w:rPr>
        <w:t>ом, Стороны руководствуются действующим законодательством.</w:t>
      </w:r>
    </w:p>
    <w:p w:rsidR="009137D2" w:rsidRDefault="005631A3" w:rsidP="005631A3">
      <w:pPr>
        <w:ind w:left="360"/>
        <w:jc w:val="center"/>
        <w:rPr>
          <w:b/>
          <w:bCs/>
          <w:iCs/>
          <w:color w:val="000000"/>
          <w:szCs w:val="24"/>
        </w:rPr>
      </w:pPr>
      <w:r>
        <w:rPr>
          <w:b/>
          <w:bCs/>
          <w:iCs/>
          <w:color w:val="000000"/>
          <w:szCs w:val="24"/>
        </w:rPr>
        <w:t xml:space="preserve">12. </w:t>
      </w:r>
      <w:r w:rsidR="009137D2" w:rsidRPr="0060517C">
        <w:rPr>
          <w:b/>
          <w:bCs/>
          <w:iCs/>
          <w:color w:val="000000"/>
          <w:szCs w:val="24"/>
        </w:rPr>
        <w:t xml:space="preserve">Юридические </w:t>
      </w:r>
      <w:r w:rsidR="009137D2" w:rsidRPr="0060517C">
        <w:rPr>
          <w:b/>
          <w:color w:val="000000"/>
          <w:szCs w:val="24"/>
        </w:rPr>
        <w:t>адреса</w:t>
      </w:r>
      <w:r w:rsidR="00EB2886">
        <w:rPr>
          <w:b/>
          <w:bCs/>
          <w:iCs/>
          <w:color w:val="000000"/>
          <w:szCs w:val="24"/>
        </w:rPr>
        <w:t xml:space="preserve"> и реквизиты сторон</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4888"/>
      </w:tblGrid>
      <w:tr w:rsidR="001C6476" w:rsidTr="00F767B8">
        <w:tc>
          <w:tcPr>
            <w:tcW w:w="5142" w:type="dxa"/>
          </w:tcPr>
          <w:p w:rsidR="001C6476" w:rsidRPr="00110142" w:rsidRDefault="001C6476" w:rsidP="001C6476">
            <w:pPr>
              <w:rPr>
                <w:b/>
                <w:szCs w:val="24"/>
              </w:rPr>
            </w:pPr>
            <w:r>
              <w:rPr>
                <w:b/>
                <w:color w:val="000000"/>
                <w:szCs w:val="24"/>
              </w:rPr>
              <w:t>З</w:t>
            </w:r>
            <w:r w:rsidRPr="00110142">
              <w:rPr>
                <w:b/>
                <w:color w:val="000000"/>
                <w:szCs w:val="24"/>
              </w:rPr>
              <w:t>аказчик</w:t>
            </w:r>
            <w:r w:rsidRPr="00110142">
              <w:rPr>
                <w:b/>
                <w:bCs/>
                <w:color w:val="000000"/>
                <w:szCs w:val="24"/>
              </w:rPr>
              <w:t>:</w:t>
            </w:r>
          </w:p>
          <w:p w:rsidR="001C6476" w:rsidRPr="00564119" w:rsidRDefault="001C6476" w:rsidP="001C6476">
            <w:pPr>
              <w:ind w:right="-2"/>
              <w:rPr>
                <w:szCs w:val="24"/>
              </w:rPr>
            </w:pPr>
            <w:r w:rsidRPr="00564119">
              <w:rPr>
                <w:szCs w:val="24"/>
              </w:rPr>
              <w:t xml:space="preserve">федеральное государственное бюджетное </w:t>
            </w:r>
            <w:r w:rsidRPr="00564119">
              <w:rPr>
                <w:szCs w:val="24"/>
              </w:rPr>
              <w:lastRenderedPageBreak/>
              <w:t>образовательное учреждение высшего образования</w:t>
            </w:r>
          </w:p>
          <w:p w:rsidR="001C6476" w:rsidRPr="00564119" w:rsidRDefault="001C6476" w:rsidP="001C6476">
            <w:pPr>
              <w:ind w:right="-2"/>
              <w:rPr>
                <w:szCs w:val="24"/>
              </w:rPr>
            </w:pPr>
            <w:r w:rsidRPr="00564119">
              <w:rPr>
                <w:szCs w:val="24"/>
              </w:rPr>
              <w:t>«Омский государственный университет путей сообщения»</w:t>
            </w:r>
          </w:p>
          <w:p w:rsidR="001C6476" w:rsidRPr="00564119" w:rsidRDefault="001C6476" w:rsidP="001C6476">
            <w:pPr>
              <w:ind w:right="-2"/>
              <w:rPr>
                <w:szCs w:val="24"/>
              </w:rPr>
            </w:pPr>
            <w:r w:rsidRPr="00564119">
              <w:rPr>
                <w:szCs w:val="24"/>
              </w:rPr>
              <w:t>Юридический адрес: 644046, г. Омск, пр. Маркса, 35</w:t>
            </w:r>
          </w:p>
          <w:p w:rsidR="001C6476" w:rsidRPr="00564119" w:rsidRDefault="001C6476" w:rsidP="001C6476">
            <w:pPr>
              <w:ind w:right="-2"/>
              <w:rPr>
                <w:szCs w:val="24"/>
              </w:rPr>
            </w:pPr>
            <w:r>
              <w:rPr>
                <w:szCs w:val="24"/>
              </w:rPr>
              <w:t>ГРУЗО</w:t>
            </w:r>
            <w:r w:rsidRPr="00564119">
              <w:rPr>
                <w:szCs w:val="24"/>
              </w:rPr>
              <w:t>ПОЛУЧАТЕЛЬ:</w:t>
            </w:r>
          </w:p>
          <w:p w:rsidR="001C6476" w:rsidRPr="00564119" w:rsidRDefault="001C6476" w:rsidP="001C6476">
            <w:pPr>
              <w:ind w:right="-2"/>
              <w:rPr>
                <w:szCs w:val="24"/>
              </w:rPr>
            </w:pPr>
            <w:r w:rsidRPr="00564119">
              <w:rPr>
                <w:szCs w:val="24"/>
              </w:rPr>
              <w:t>Тайгинский институт железнодорожного транспорта – филиал федерального государственного бюджетного образовательного учреждения высшего образования «Омский государственный университет путей сообщения»</w:t>
            </w:r>
          </w:p>
          <w:p w:rsidR="001C6476" w:rsidRPr="00564119" w:rsidRDefault="001C6476" w:rsidP="001C6476">
            <w:pPr>
              <w:ind w:right="-2"/>
              <w:rPr>
                <w:szCs w:val="24"/>
              </w:rPr>
            </w:pPr>
            <w:r w:rsidRPr="00564119">
              <w:rPr>
                <w:szCs w:val="24"/>
              </w:rPr>
              <w:t>Фактический адрес: 652401, Кемеровская область</w:t>
            </w:r>
            <w:r>
              <w:rPr>
                <w:szCs w:val="24"/>
              </w:rPr>
              <w:t xml:space="preserve"> – Кузбасс</w:t>
            </w:r>
            <w:r w:rsidRPr="00564119">
              <w:rPr>
                <w:szCs w:val="24"/>
              </w:rPr>
              <w:t>, г. Тайга, ул. Молодежная, 13</w:t>
            </w:r>
          </w:p>
          <w:p w:rsidR="001C6476" w:rsidRPr="00564119" w:rsidRDefault="001C6476" w:rsidP="001C6476">
            <w:pPr>
              <w:ind w:right="-2"/>
              <w:rPr>
                <w:szCs w:val="24"/>
              </w:rPr>
            </w:pPr>
            <w:r w:rsidRPr="00564119">
              <w:rPr>
                <w:szCs w:val="24"/>
              </w:rPr>
              <w:t>ИНН 5504004282 КПП 424602001</w:t>
            </w:r>
          </w:p>
          <w:p w:rsidR="00B71346" w:rsidRPr="00B71346" w:rsidRDefault="00B71346" w:rsidP="00B71346">
            <w:pPr>
              <w:ind w:right="-2"/>
              <w:rPr>
                <w:bCs/>
                <w:szCs w:val="24"/>
              </w:rPr>
            </w:pPr>
            <w:r w:rsidRPr="00B71346">
              <w:rPr>
                <w:bCs/>
                <w:szCs w:val="24"/>
              </w:rPr>
              <w:t xml:space="preserve">Наименование получателя: </w:t>
            </w:r>
            <w:r w:rsidRPr="00B71346">
              <w:rPr>
                <w:szCs w:val="24"/>
              </w:rPr>
              <w:t>УФК по Новосибирской области</w:t>
            </w:r>
            <w:r w:rsidRPr="00B71346">
              <w:rPr>
                <w:bCs/>
                <w:szCs w:val="24"/>
              </w:rPr>
              <w:t xml:space="preserve"> (ТИЖТ (филиал ОмГУПСа) л/с 20396Х85950)</w:t>
            </w:r>
          </w:p>
          <w:p w:rsidR="00B71346" w:rsidRPr="00B71346" w:rsidRDefault="00B71346" w:rsidP="00B71346">
            <w:pPr>
              <w:ind w:right="-2"/>
              <w:rPr>
                <w:bCs/>
                <w:szCs w:val="24"/>
              </w:rPr>
            </w:pPr>
            <w:r w:rsidRPr="00B71346">
              <w:rPr>
                <w:bCs/>
                <w:szCs w:val="24"/>
              </w:rPr>
              <w:t xml:space="preserve">Номер счета получателя средств (казначейский счет): </w:t>
            </w:r>
            <w:r w:rsidRPr="00B71346">
              <w:rPr>
                <w:szCs w:val="24"/>
              </w:rPr>
              <w:t xml:space="preserve">03214643000000015106 </w:t>
            </w:r>
            <w:r w:rsidRPr="00B71346">
              <w:rPr>
                <w:bCs/>
                <w:szCs w:val="24"/>
              </w:rPr>
              <w:t>– р/</w:t>
            </w:r>
            <w:r w:rsidRPr="00B71346">
              <w:rPr>
                <w:bCs/>
                <w:szCs w:val="24"/>
                <w:lang w:val="en-US"/>
              </w:rPr>
              <w:t>c</w:t>
            </w:r>
          </w:p>
          <w:p w:rsidR="00B71346" w:rsidRPr="00B71346" w:rsidRDefault="00B71346" w:rsidP="00B71346">
            <w:pPr>
              <w:ind w:right="-2"/>
              <w:rPr>
                <w:bCs/>
                <w:szCs w:val="24"/>
              </w:rPr>
            </w:pPr>
            <w:r w:rsidRPr="00B71346">
              <w:rPr>
                <w:bCs/>
                <w:szCs w:val="24"/>
              </w:rPr>
              <w:t xml:space="preserve">Номер счета банка получателя средств (единый казначейский счет): </w:t>
            </w:r>
            <w:r w:rsidRPr="00B71346">
              <w:rPr>
                <w:szCs w:val="24"/>
              </w:rPr>
              <w:t>40102810445370000043</w:t>
            </w:r>
            <w:r w:rsidRPr="00B71346">
              <w:rPr>
                <w:bCs/>
                <w:szCs w:val="24"/>
              </w:rPr>
              <w:t xml:space="preserve"> – к/с</w:t>
            </w:r>
          </w:p>
          <w:p w:rsidR="00B71346" w:rsidRPr="00B71346" w:rsidRDefault="00B71346" w:rsidP="00B71346">
            <w:pPr>
              <w:ind w:right="-2"/>
              <w:rPr>
                <w:bCs/>
                <w:szCs w:val="24"/>
              </w:rPr>
            </w:pPr>
            <w:r w:rsidRPr="00B71346">
              <w:rPr>
                <w:bCs/>
                <w:szCs w:val="24"/>
              </w:rPr>
              <w:t xml:space="preserve">Банковский идентификационный код (БИК): </w:t>
            </w:r>
            <w:r w:rsidRPr="00B71346">
              <w:rPr>
                <w:szCs w:val="24"/>
              </w:rPr>
              <w:t>015004950</w:t>
            </w:r>
          </w:p>
          <w:p w:rsidR="00B71346" w:rsidRPr="00B71346" w:rsidRDefault="00B71346" w:rsidP="00B71346">
            <w:pPr>
              <w:ind w:right="-2"/>
              <w:rPr>
                <w:szCs w:val="24"/>
              </w:rPr>
            </w:pPr>
            <w:r w:rsidRPr="00B71346">
              <w:rPr>
                <w:bCs/>
                <w:szCs w:val="24"/>
              </w:rPr>
              <w:t xml:space="preserve">Наименование банка получателя средств: </w:t>
            </w:r>
            <w:bookmarkStart w:id="0" w:name="_Hlk219289169"/>
            <w:r w:rsidRPr="00B71346">
              <w:rPr>
                <w:szCs w:val="24"/>
              </w:rPr>
              <w:t xml:space="preserve">ОКЦ № 1 СибГУ Банка России//УФК по </w:t>
            </w:r>
            <w:bookmarkEnd w:id="0"/>
            <w:r w:rsidRPr="00B71346">
              <w:rPr>
                <w:szCs w:val="24"/>
              </w:rPr>
              <w:t>Новосибирской области, г. Новосибирск.</w:t>
            </w:r>
          </w:p>
          <w:p w:rsidR="001C6476" w:rsidRPr="00110142" w:rsidRDefault="001C6476" w:rsidP="001C6476">
            <w:pPr>
              <w:rPr>
                <w:szCs w:val="24"/>
              </w:rPr>
            </w:pPr>
          </w:p>
          <w:p w:rsidR="001C6476" w:rsidRDefault="001C6476" w:rsidP="001C6476">
            <w:pPr>
              <w:jc w:val="both"/>
              <w:rPr>
                <w:szCs w:val="24"/>
              </w:rPr>
            </w:pPr>
          </w:p>
          <w:p w:rsidR="001C6476" w:rsidRPr="00110142" w:rsidRDefault="001C6476" w:rsidP="001C6476">
            <w:pPr>
              <w:jc w:val="both"/>
              <w:rPr>
                <w:szCs w:val="24"/>
              </w:rPr>
            </w:pPr>
            <w:r w:rsidRPr="00110142">
              <w:rPr>
                <w:szCs w:val="24"/>
              </w:rPr>
              <w:t xml:space="preserve">Директор </w:t>
            </w:r>
            <w:r>
              <w:rPr>
                <w:szCs w:val="24"/>
              </w:rPr>
              <w:t>ТИЖТа (филиала ОмГУПСа)</w:t>
            </w:r>
          </w:p>
          <w:p w:rsidR="001C6476" w:rsidRPr="00110142" w:rsidRDefault="001C6476" w:rsidP="001C6476">
            <w:pPr>
              <w:autoSpaceDE w:val="0"/>
              <w:autoSpaceDN w:val="0"/>
              <w:adjustRightInd w:val="0"/>
              <w:rPr>
                <w:szCs w:val="24"/>
                <w:u w:val="single"/>
              </w:rPr>
            </w:pPr>
          </w:p>
          <w:p w:rsidR="001C6476" w:rsidRPr="00110142" w:rsidRDefault="001C6476" w:rsidP="001C6476">
            <w:pPr>
              <w:autoSpaceDE w:val="0"/>
              <w:autoSpaceDN w:val="0"/>
              <w:adjustRightInd w:val="0"/>
              <w:rPr>
                <w:color w:val="000000"/>
                <w:szCs w:val="24"/>
              </w:rPr>
            </w:pPr>
            <w:r w:rsidRPr="00110142">
              <w:rPr>
                <w:szCs w:val="24"/>
              </w:rPr>
              <w:t>___________________/Е.И. Селиванов/</w:t>
            </w:r>
          </w:p>
          <w:p w:rsidR="001C6476" w:rsidRDefault="001C6476" w:rsidP="001C6476">
            <w:pPr>
              <w:rPr>
                <w:color w:val="000000"/>
                <w:szCs w:val="24"/>
              </w:rPr>
            </w:pPr>
            <w:r w:rsidRPr="00110142">
              <w:rPr>
                <w:szCs w:val="24"/>
              </w:rPr>
              <w:t>М.П.</w:t>
            </w:r>
            <w:r w:rsidRPr="00110142">
              <w:rPr>
                <w:szCs w:val="24"/>
              </w:rPr>
              <w:tab/>
            </w:r>
          </w:p>
        </w:tc>
        <w:tc>
          <w:tcPr>
            <w:tcW w:w="4888" w:type="dxa"/>
          </w:tcPr>
          <w:p w:rsidR="001C6476" w:rsidRPr="00110142" w:rsidRDefault="001C6476" w:rsidP="001C6476">
            <w:pPr>
              <w:rPr>
                <w:szCs w:val="24"/>
              </w:rPr>
            </w:pPr>
            <w:r w:rsidRPr="00110142">
              <w:rPr>
                <w:b/>
                <w:bCs/>
                <w:color w:val="000000"/>
                <w:szCs w:val="24"/>
              </w:rPr>
              <w:lastRenderedPageBreak/>
              <w:t>Поставщик:</w:t>
            </w:r>
          </w:p>
          <w:p w:rsidR="00087AD4" w:rsidRPr="00F01E09" w:rsidRDefault="00087AD4" w:rsidP="00087AD4">
            <w:pPr>
              <w:rPr>
                <w:szCs w:val="24"/>
              </w:rPr>
            </w:pPr>
          </w:p>
          <w:p w:rsidR="00087AD4" w:rsidRPr="00F01E09" w:rsidRDefault="00087AD4" w:rsidP="00087AD4">
            <w:pPr>
              <w:rPr>
                <w:szCs w:val="24"/>
              </w:rPr>
            </w:pPr>
          </w:p>
          <w:p w:rsidR="00087AD4" w:rsidRPr="00F01E09" w:rsidRDefault="00087AD4" w:rsidP="00087AD4">
            <w:pPr>
              <w:rPr>
                <w:szCs w:val="24"/>
              </w:rPr>
            </w:pPr>
          </w:p>
          <w:p w:rsidR="00087AD4" w:rsidRPr="00F01E09" w:rsidRDefault="00087AD4" w:rsidP="00087AD4">
            <w:pPr>
              <w:rPr>
                <w:szCs w:val="24"/>
              </w:rPr>
            </w:pPr>
          </w:p>
          <w:p w:rsidR="00087AD4" w:rsidRPr="00F01E09" w:rsidRDefault="00087AD4" w:rsidP="00087AD4">
            <w:pPr>
              <w:rPr>
                <w:szCs w:val="24"/>
              </w:rPr>
            </w:pPr>
          </w:p>
          <w:p w:rsidR="00087AD4" w:rsidRPr="00F01E09" w:rsidRDefault="00087AD4" w:rsidP="00087AD4">
            <w:pPr>
              <w:rPr>
                <w:szCs w:val="24"/>
              </w:rPr>
            </w:pPr>
          </w:p>
          <w:p w:rsidR="00816DCC" w:rsidRPr="00F01E09" w:rsidRDefault="00816DCC" w:rsidP="00087AD4">
            <w:pPr>
              <w:rPr>
                <w:szCs w:val="24"/>
              </w:rPr>
            </w:pPr>
          </w:p>
          <w:p w:rsidR="00816DCC" w:rsidRPr="00F01E09" w:rsidRDefault="00816DCC" w:rsidP="00087AD4">
            <w:pPr>
              <w:rPr>
                <w:szCs w:val="24"/>
              </w:rPr>
            </w:pPr>
          </w:p>
          <w:p w:rsidR="00816DCC" w:rsidRPr="00F01E09" w:rsidRDefault="00816DCC" w:rsidP="00087AD4">
            <w:pPr>
              <w:rPr>
                <w:szCs w:val="24"/>
              </w:rPr>
            </w:pPr>
          </w:p>
          <w:p w:rsidR="00816DCC" w:rsidRPr="00F01E09" w:rsidRDefault="00816DCC" w:rsidP="00087AD4">
            <w:pPr>
              <w:rPr>
                <w:szCs w:val="24"/>
              </w:rPr>
            </w:pPr>
          </w:p>
          <w:p w:rsidR="00816DCC" w:rsidRPr="00F01E09" w:rsidRDefault="00816DCC" w:rsidP="00087AD4">
            <w:pPr>
              <w:rPr>
                <w:szCs w:val="24"/>
              </w:rPr>
            </w:pPr>
          </w:p>
          <w:p w:rsidR="00816DCC" w:rsidRPr="00F01E09" w:rsidRDefault="00816DCC" w:rsidP="00087AD4">
            <w:pPr>
              <w:rPr>
                <w:szCs w:val="24"/>
              </w:rPr>
            </w:pPr>
          </w:p>
          <w:p w:rsidR="00816DCC" w:rsidRDefault="00816DCC" w:rsidP="00087AD4">
            <w:pPr>
              <w:rPr>
                <w:szCs w:val="24"/>
              </w:rPr>
            </w:pPr>
          </w:p>
          <w:p w:rsidR="00AB38DA" w:rsidRDefault="00AB38DA" w:rsidP="00087AD4">
            <w:pPr>
              <w:rPr>
                <w:szCs w:val="24"/>
              </w:rPr>
            </w:pPr>
          </w:p>
          <w:p w:rsidR="00AB38DA" w:rsidRDefault="00AB38DA" w:rsidP="00087AD4">
            <w:pPr>
              <w:rPr>
                <w:szCs w:val="24"/>
              </w:rPr>
            </w:pPr>
          </w:p>
          <w:p w:rsidR="00AB38DA" w:rsidRDefault="00AB38DA" w:rsidP="00087AD4">
            <w:pPr>
              <w:rPr>
                <w:szCs w:val="24"/>
              </w:rPr>
            </w:pPr>
          </w:p>
          <w:p w:rsidR="00AB38DA" w:rsidRDefault="00AB38DA" w:rsidP="00087AD4">
            <w:pPr>
              <w:rPr>
                <w:szCs w:val="24"/>
              </w:rPr>
            </w:pPr>
          </w:p>
          <w:p w:rsidR="00AB38DA" w:rsidRDefault="00AB38DA" w:rsidP="00087AD4">
            <w:pPr>
              <w:rPr>
                <w:szCs w:val="24"/>
              </w:rPr>
            </w:pPr>
          </w:p>
          <w:p w:rsidR="00AB38DA" w:rsidRDefault="00AB38DA" w:rsidP="00087AD4">
            <w:pPr>
              <w:rPr>
                <w:szCs w:val="24"/>
              </w:rPr>
            </w:pPr>
          </w:p>
          <w:p w:rsidR="00AB38DA" w:rsidRDefault="00AB38DA" w:rsidP="00087AD4">
            <w:pPr>
              <w:rPr>
                <w:szCs w:val="24"/>
              </w:rPr>
            </w:pPr>
          </w:p>
          <w:p w:rsidR="00AB38DA" w:rsidRDefault="00AB38DA" w:rsidP="00087AD4">
            <w:pPr>
              <w:rPr>
                <w:szCs w:val="24"/>
              </w:rPr>
            </w:pPr>
          </w:p>
          <w:p w:rsidR="00AB38DA" w:rsidRPr="00F01E09" w:rsidRDefault="00AB38DA" w:rsidP="00087AD4">
            <w:pPr>
              <w:rPr>
                <w:szCs w:val="24"/>
              </w:rPr>
            </w:pPr>
          </w:p>
          <w:p w:rsidR="00240F2A" w:rsidRPr="00581F13" w:rsidRDefault="00240F2A" w:rsidP="00240F2A">
            <w:pPr>
              <w:rPr>
                <w:szCs w:val="24"/>
              </w:rPr>
            </w:pPr>
            <w:r w:rsidRPr="00581F13">
              <w:rPr>
                <w:szCs w:val="24"/>
              </w:rPr>
              <w:tab/>
            </w:r>
          </w:p>
          <w:p w:rsidR="00B10B75" w:rsidRPr="00581F13" w:rsidRDefault="00B10B75" w:rsidP="00240F2A">
            <w:pPr>
              <w:rPr>
                <w:szCs w:val="24"/>
              </w:rPr>
            </w:pPr>
          </w:p>
          <w:p w:rsidR="00240F2A" w:rsidRPr="00240F2A" w:rsidRDefault="00240F2A" w:rsidP="00240F2A">
            <w:pPr>
              <w:rPr>
                <w:szCs w:val="24"/>
              </w:rPr>
            </w:pPr>
            <w:r w:rsidRPr="00240F2A">
              <w:rPr>
                <w:szCs w:val="24"/>
              </w:rPr>
              <w:t>______________________/</w:t>
            </w:r>
            <w:r w:rsidR="00AB38DA">
              <w:rPr>
                <w:szCs w:val="24"/>
              </w:rPr>
              <w:t>______________</w:t>
            </w:r>
            <w:r w:rsidRPr="00240F2A">
              <w:rPr>
                <w:szCs w:val="24"/>
              </w:rPr>
              <w:t>/</w:t>
            </w:r>
          </w:p>
          <w:p w:rsidR="001C6476" w:rsidRDefault="00087AD4" w:rsidP="00087AD4">
            <w:pPr>
              <w:rPr>
                <w:color w:val="000000"/>
                <w:szCs w:val="24"/>
              </w:rPr>
            </w:pPr>
            <w:r w:rsidRPr="00087AD4">
              <w:rPr>
                <w:szCs w:val="24"/>
              </w:rPr>
              <w:t>М.П.</w:t>
            </w:r>
          </w:p>
        </w:tc>
      </w:tr>
    </w:tbl>
    <w:p w:rsidR="001C6476" w:rsidRPr="0060517C" w:rsidRDefault="001C6476" w:rsidP="005631A3">
      <w:pPr>
        <w:ind w:left="360"/>
        <w:jc w:val="center"/>
        <w:rPr>
          <w:color w:val="000000"/>
          <w:szCs w:val="24"/>
        </w:rPr>
      </w:pPr>
    </w:p>
    <w:p w:rsidR="009137D2" w:rsidRPr="0060517C" w:rsidRDefault="009137D2" w:rsidP="009137D2">
      <w:pPr>
        <w:pageBreakBefore/>
        <w:jc w:val="right"/>
        <w:rPr>
          <w:b/>
          <w:sz w:val="22"/>
          <w:szCs w:val="22"/>
        </w:rPr>
      </w:pPr>
      <w:r w:rsidRPr="0060517C">
        <w:rPr>
          <w:b/>
          <w:sz w:val="22"/>
          <w:szCs w:val="22"/>
        </w:rPr>
        <w:lastRenderedPageBreak/>
        <w:t xml:space="preserve">Приложение № 1 к </w:t>
      </w:r>
      <w:r w:rsidR="00154C8D">
        <w:rPr>
          <w:b/>
          <w:sz w:val="22"/>
          <w:szCs w:val="22"/>
        </w:rPr>
        <w:t>Контракт</w:t>
      </w:r>
      <w:r w:rsidRPr="0060517C">
        <w:rPr>
          <w:b/>
          <w:sz w:val="22"/>
          <w:szCs w:val="22"/>
        </w:rPr>
        <w:t>у</w:t>
      </w:r>
    </w:p>
    <w:p w:rsidR="009137D2" w:rsidRDefault="009137D2" w:rsidP="005864BB">
      <w:pPr>
        <w:tabs>
          <w:tab w:val="left" w:pos="7175"/>
          <w:tab w:val="right" w:pos="9922"/>
        </w:tabs>
        <w:jc w:val="right"/>
        <w:rPr>
          <w:b/>
          <w:sz w:val="22"/>
          <w:szCs w:val="22"/>
        </w:rPr>
      </w:pPr>
      <w:r w:rsidRPr="0060517C">
        <w:rPr>
          <w:b/>
          <w:sz w:val="22"/>
          <w:szCs w:val="22"/>
        </w:rPr>
        <w:t>№</w:t>
      </w:r>
      <w:r w:rsidR="004C1988">
        <w:rPr>
          <w:b/>
          <w:sz w:val="22"/>
          <w:szCs w:val="22"/>
        </w:rPr>
        <w:t xml:space="preserve"> </w:t>
      </w:r>
      <w:r w:rsidR="007124A4">
        <w:rPr>
          <w:b/>
          <w:sz w:val="22"/>
          <w:szCs w:val="22"/>
        </w:rPr>
        <w:t xml:space="preserve"> </w:t>
      </w:r>
      <w:r w:rsidR="00B80688">
        <w:rPr>
          <w:b/>
          <w:sz w:val="22"/>
          <w:szCs w:val="22"/>
        </w:rPr>
        <w:t>от «</w:t>
      </w:r>
      <w:r w:rsidR="00AB38DA">
        <w:rPr>
          <w:b/>
          <w:sz w:val="22"/>
          <w:szCs w:val="22"/>
        </w:rPr>
        <w:t>__</w:t>
      </w:r>
      <w:r w:rsidRPr="0060517C">
        <w:rPr>
          <w:b/>
          <w:sz w:val="22"/>
          <w:szCs w:val="22"/>
        </w:rPr>
        <w:t xml:space="preserve">» </w:t>
      </w:r>
      <w:r w:rsidR="00AB38DA">
        <w:rPr>
          <w:b/>
          <w:sz w:val="22"/>
          <w:szCs w:val="22"/>
        </w:rPr>
        <w:t>июня</w:t>
      </w:r>
      <w:r w:rsidR="00816DCC">
        <w:rPr>
          <w:b/>
          <w:sz w:val="22"/>
          <w:szCs w:val="22"/>
        </w:rPr>
        <w:t xml:space="preserve"> </w:t>
      </w:r>
      <w:r w:rsidR="008C3BD8">
        <w:rPr>
          <w:b/>
          <w:sz w:val="22"/>
          <w:szCs w:val="22"/>
        </w:rPr>
        <w:t>2026</w:t>
      </w:r>
      <w:r w:rsidR="003D717F">
        <w:rPr>
          <w:b/>
          <w:sz w:val="22"/>
          <w:szCs w:val="22"/>
        </w:rPr>
        <w:t xml:space="preserve"> г.</w:t>
      </w:r>
    </w:p>
    <w:p w:rsidR="005864BB" w:rsidRDefault="005864BB" w:rsidP="005864BB">
      <w:pPr>
        <w:jc w:val="right"/>
        <w:rPr>
          <w:b/>
          <w:sz w:val="28"/>
          <w:szCs w:val="28"/>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289"/>
        <w:gridCol w:w="814"/>
        <w:gridCol w:w="709"/>
        <w:gridCol w:w="709"/>
        <w:gridCol w:w="1487"/>
        <w:gridCol w:w="1404"/>
      </w:tblGrid>
      <w:tr w:rsidR="009137D2" w:rsidRPr="0060517C" w:rsidTr="00973037">
        <w:trPr>
          <w:trHeight w:val="913"/>
          <w:jc w:val="center"/>
        </w:trPr>
        <w:tc>
          <w:tcPr>
            <w:tcW w:w="625" w:type="dxa"/>
            <w:tcBorders>
              <w:bottom w:val="single" w:sz="4" w:space="0" w:color="auto"/>
            </w:tcBorders>
            <w:shd w:val="clear" w:color="auto" w:fill="auto"/>
            <w:vAlign w:val="center"/>
          </w:tcPr>
          <w:p w:rsidR="009137D2" w:rsidRPr="00CF7D0D" w:rsidRDefault="009137D2" w:rsidP="00F67389">
            <w:pPr>
              <w:keepLines/>
              <w:tabs>
                <w:tab w:val="num" w:pos="0"/>
                <w:tab w:val="left" w:pos="720"/>
                <w:tab w:val="left" w:pos="864"/>
                <w:tab w:val="left" w:pos="1440"/>
                <w:tab w:val="left" w:pos="3600"/>
              </w:tabs>
              <w:jc w:val="center"/>
              <w:rPr>
                <w:szCs w:val="24"/>
              </w:rPr>
            </w:pPr>
            <w:r w:rsidRPr="00CF7D0D">
              <w:rPr>
                <w:szCs w:val="24"/>
              </w:rPr>
              <w:t>№ п/п</w:t>
            </w:r>
          </w:p>
        </w:tc>
        <w:tc>
          <w:tcPr>
            <w:tcW w:w="5103" w:type="dxa"/>
            <w:gridSpan w:val="2"/>
            <w:tcBorders>
              <w:bottom w:val="single" w:sz="4" w:space="0" w:color="auto"/>
            </w:tcBorders>
            <w:shd w:val="clear" w:color="auto" w:fill="auto"/>
            <w:vAlign w:val="center"/>
          </w:tcPr>
          <w:p w:rsidR="009137D2" w:rsidRPr="00CF7D0D" w:rsidRDefault="009137D2" w:rsidP="00F67389">
            <w:pPr>
              <w:keepLines/>
              <w:tabs>
                <w:tab w:val="num" w:pos="0"/>
                <w:tab w:val="left" w:pos="720"/>
                <w:tab w:val="left" w:pos="864"/>
                <w:tab w:val="left" w:pos="1440"/>
                <w:tab w:val="left" w:pos="3600"/>
              </w:tabs>
              <w:jc w:val="center"/>
              <w:rPr>
                <w:szCs w:val="24"/>
              </w:rPr>
            </w:pPr>
            <w:r w:rsidRPr="00CF7D0D">
              <w:rPr>
                <w:szCs w:val="24"/>
              </w:rPr>
              <w:t>Наименование и характеристика товара</w:t>
            </w:r>
          </w:p>
        </w:tc>
        <w:tc>
          <w:tcPr>
            <w:tcW w:w="709" w:type="dxa"/>
            <w:tcBorders>
              <w:bottom w:val="single" w:sz="4" w:space="0" w:color="auto"/>
            </w:tcBorders>
            <w:shd w:val="clear" w:color="auto" w:fill="auto"/>
            <w:vAlign w:val="center"/>
          </w:tcPr>
          <w:p w:rsidR="009137D2" w:rsidRPr="0060517C" w:rsidRDefault="009137D2" w:rsidP="00F67389">
            <w:pPr>
              <w:keepLines/>
              <w:tabs>
                <w:tab w:val="num" w:pos="0"/>
                <w:tab w:val="left" w:pos="720"/>
                <w:tab w:val="left" w:pos="864"/>
                <w:tab w:val="left" w:pos="1440"/>
                <w:tab w:val="left" w:pos="3600"/>
              </w:tabs>
              <w:jc w:val="center"/>
              <w:rPr>
                <w:sz w:val="22"/>
                <w:szCs w:val="22"/>
              </w:rPr>
            </w:pPr>
            <w:r w:rsidRPr="0060517C">
              <w:rPr>
                <w:sz w:val="22"/>
                <w:szCs w:val="22"/>
              </w:rPr>
              <w:t>Ед. изм.</w:t>
            </w:r>
          </w:p>
        </w:tc>
        <w:tc>
          <w:tcPr>
            <w:tcW w:w="709" w:type="dxa"/>
            <w:tcBorders>
              <w:bottom w:val="single" w:sz="4" w:space="0" w:color="auto"/>
            </w:tcBorders>
            <w:shd w:val="clear" w:color="auto" w:fill="auto"/>
            <w:vAlign w:val="center"/>
          </w:tcPr>
          <w:p w:rsidR="009137D2" w:rsidRPr="0060517C" w:rsidRDefault="009137D2" w:rsidP="00F67389">
            <w:pPr>
              <w:keepLines/>
              <w:tabs>
                <w:tab w:val="num" w:pos="0"/>
                <w:tab w:val="left" w:pos="720"/>
                <w:tab w:val="left" w:pos="864"/>
                <w:tab w:val="left" w:pos="1440"/>
                <w:tab w:val="left" w:pos="3600"/>
              </w:tabs>
              <w:jc w:val="center"/>
              <w:rPr>
                <w:sz w:val="22"/>
                <w:szCs w:val="22"/>
              </w:rPr>
            </w:pPr>
            <w:r w:rsidRPr="0060517C">
              <w:rPr>
                <w:sz w:val="22"/>
                <w:szCs w:val="22"/>
              </w:rPr>
              <w:t>Кол-во</w:t>
            </w:r>
          </w:p>
        </w:tc>
        <w:tc>
          <w:tcPr>
            <w:tcW w:w="1487" w:type="dxa"/>
            <w:tcBorders>
              <w:bottom w:val="single" w:sz="4" w:space="0" w:color="auto"/>
            </w:tcBorders>
            <w:shd w:val="clear" w:color="auto" w:fill="auto"/>
            <w:vAlign w:val="center"/>
          </w:tcPr>
          <w:p w:rsidR="009137D2" w:rsidRPr="0060517C" w:rsidRDefault="005864BB" w:rsidP="005864BB">
            <w:pPr>
              <w:keepLines/>
              <w:tabs>
                <w:tab w:val="num" w:pos="0"/>
                <w:tab w:val="left" w:pos="720"/>
                <w:tab w:val="left" w:pos="864"/>
                <w:tab w:val="left" w:pos="1440"/>
                <w:tab w:val="left" w:pos="3600"/>
              </w:tabs>
              <w:jc w:val="center"/>
              <w:rPr>
                <w:sz w:val="22"/>
                <w:szCs w:val="22"/>
              </w:rPr>
            </w:pPr>
            <w:r>
              <w:rPr>
                <w:sz w:val="22"/>
                <w:szCs w:val="22"/>
              </w:rPr>
              <w:t>Цена за единицу, руб</w:t>
            </w:r>
            <w:r w:rsidR="009137D2" w:rsidRPr="0060517C">
              <w:rPr>
                <w:sz w:val="22"/>
                <w:szCs w:val="22"/>
              </w:rPr>
              <w:t>.</w:t>
            </w:r>
          </w:p>
        </w:tc>
        <w:tc>
          <w:tcPr>
            <w:tcW w:w="1404" w:type="dxa"/>
            <w:tcBorders>
              <w:bottom w:val="single" w:sz="4" w:space="0" w:color="auto"/>
            </w:tcBorders>
            <w:shd w:val="clear" w:color="auto" w:fill="auto"/>
            <w:vAlign w:val="center"/>
          </w:tcPr>
          <w:p w:rsidR="009137D2" w:rsidRPr="0060517C" w:rsidRDefault="002B1659" w:rsidP="005864BB">
            <w:pPr>
              <w:keepLines/>
              <w:tabs>
                <w:tab w:val="num" w:pos="0"/>
                <w:tab w:val="left" w:pos="720"/>
                <w:tab w:val="left" w:pos="864"/>
                <w:tab w:val="left" w:pos="1440"/>
                <w:tab w:val="left" w:pos="3600"/>
              </w:tabs>
              <w:jc w:val="center"/>
              <w:rPr>
                <w:sz w:val="22"/>
                <w:szCs w:val="22"/>
              </w:rPr>
            </w:pPr>
            <w:r>
              <w:rPr>
                <w:sz w:val="22"/>
                <w:szCs w:val="22"/>
              </w:rPr>
              <w:t xml:space="preserve">Сумма, </w:t>
            </w:r>
            <w:r w:rsidR="009137D2" w:rsidRPr="0060517C">
              <w:rPr>
                <w:sz w:val="22"/>
                <w:szCs w:val="22"/>
              </w:rPr>
              <w:t>руб.</w:t>
            </w:r>
          </w:p>
        </w:tc>
      </w:tr>
      <w:tr w:rsidR="00AB38DA" w:rsidRPr="00A25A8F" w:rsidTr="00AB38DA">
        <w:trPr>
          <w:trHeight w:val="27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r>
              <w:rPr>
                <w:szCs w:val="24"/>
              </w:rPr>
              <w:t>1</w:t>
            </w:r>
          </w:p>
        </w:tc>
        <w:tc>
          <w:tcPr>
            <w:tcW w:w="5103" w:type="dxa"/>
            <w:gridSpan w:val="2"/>
          </w:tcPr>
          <w:p w:rsidR="00AB38DA" w:rsidRPr="0074223D" w:rsidRDefault="00AB38DA" w:rsidP="00AB38DA">
            <w:pPr>
              <w:jc w:val="both"/>
              <w:rPr>
                <w:b/>
                <w:color w:val="000000" w:themeColor="text1"/>
                <w:szCs w:val="24"/>
              </w:rPr>
            </w:pPr>
            <w:r w:rsidRPr="0074223D">
              <w:rPr>
                <w:b/>
                <w:color w:val="000000" w:themeColor="text1"/>
                <w:szCs w:val="24"/>
              </w:rPr>
              <w:t xml:space="preserve">Морковь столовая свежая </w:t>
            </w:r>
          </w:p>
          <w:p w:rsidR="00AB38DA" w:rsidRPr="007411B9" w:rsidRDefault="00AB38DA" w:rsidP="00AB38DA">
            <w:pPr>
              <w:jc w:val="both"/>
              <w:rPr>
                <w:color w:val="000000" w:themeColor="text1"/>
                <w:szCs w:val="24"/>
              </w:rPr>
            </w:pPr>
            <w:r w:rsidRPr="007411B9">
              <w:rPr>
                <w:color w:val="000000" w:themeColor="text1"/>
                <w:szCs w:val="24"/>
              </w:rPr>
              <w:t>Характеристики Товара: внешний вид – корнеплоды   свежи</w:t>
            </w:r>
            <w:r>
              <w:rPr>
                <w:color w:val="000000" w:themeColor="text1"/>
                <w:szCs w:val="24"/>
              </w:rPr>
              <w:t xml:space="preserve">е, целые, здоровые, чистые, не увядшие, не </w:t>
            </w:r>
            <w:r w:rsidRPr="007411B9">
              <w:rPr>
                <w:color w:val="000000" w:themeColor="text1"/>
                <w:szCs w:val="24"/>
              </w:rPr>
              <w:t xml:space="preserve">треснутые, </w:t>
            </w:r>
            <w:r>
              <w:rPr>
                <w:color w:val="000000" w:themeColor="text1"/>
                <w:szCs w:val="24"/>
              </w:rPr>
              <w:t xml:space="preserve">без признаков прорастания, без </w:t>
            </w:r>
            <w:r w:rsidRPr="007411B9">
              <w:rPr>
                <w:color w:val="000000" w:themeColor="text1"/>
                <w:szCs w:val="24"/>
              </w:rPr>
              <w:t>пов</w:t>
            </w:r>
            <w:r>
              <w:rPr>
                <w:color w:val="000000" w:themeColor="text1"/>
                <w:szCs w:val="24"/>
              </w:rPr>
              <w:t xml:space="preserve">реждений </w:t>
            </w:r>
            <w:r w:rsidRPr="007411B9">
              <w:rPr>
                <w:color w:val="000000" w:themeColor="text1"/>
                <w:szCs w:val="24"/>
              </w:rPr>
              <w:t>сельскох</w:t>
            </w:r>
            <w:r>
              <w:rPr>
                <w:color w:val="000000" w:themeColor="text1"/>
                <w:szCs w:val="24"/>
              </w:rPr>
              <w:t xml:space="preserve">озяйственными вредителями, без </w:t>
            </w:r>
            <w:r w:rsidRPr="007411B9">
              <w:rPr>
                <w:color w:val="000000" w:themeColor="text1"/>
                <w:szCs w:val="24"/>
              </w:rPr>
              <w:t>излишней внешней влажности.</w:t>
            </w:r>
          </w:p>
          <w:p w:rsidR="00AB38DA" w:rsidRPr="007411B9" w:rsidRDefault="00AB38DA" w:rsidP="00AB38DA">
            <w:pPr>
              <w:jc w:val="both"/>
              <w:rPr>
                <w:color w:val="000000" w:themeColor="text1"/>
                <w:szCs w:val="24"/>
              </w:rPr>
            </w:pPr>
            <w:r w:rsidRPr="007411B9">
              <w:rPr>
                <w:color w:val="000000" w:themeColor="text1"/>
                <w:szCs w:val="24"/>
              </w:rPr>
              <w:t>Запах и вкус: свойственные данному ботаническому сорту, без постороннего запаха и привкуса.</w:t>
            </w:r>
          </w:p>
          <w:p w:rsidR="00AB38DA" w:rsidRPr="007411B9" w:rsidRDefault="00AB38DA" w:rsidP="00AB38DA">
            <w:pPr>
              <w:jc w:val="both"/>
              <w:rPr>
                <w:color w:val="000000" w:themeColor="text1"/>
                <w:szCs w:val="24"/>
              </w:rPr>
            </w:pPr>
            <w:r w:rsidRPr="007411B9">
              <w:rPr>
                <w:color w:val="000000" w:themeColor="text1"/>
                <w:szCs w:val="24"/>
              </w:rPr>
              <w:t>Требования к качеству: поставляемый Товар должен соответствовать ГОСТ 32284-2013 Морковь столовая свежая, реализуемая в розничной торговой сети. Технические условия.</w:t>
            </w:r>
          </w:p>
          <w:p w:rsidR="00AB38DA" w:rsidRDefault="00AB38DA" w:rsidP="00AB38DA">
            <w:pPr>
              <w:jc w:val="both"/>
              <w:rPr>
                <w:color w:val="000000" w:themeColor="text1"/>
                <w:szCs w:val="24"/>
              </w:rPr>
            </w:pPr>
            <w:r w:rsidRPr="007411B9">
              <w:rPr>
                <w:color w:val="000000" w:themeColor="text1"/>
                <w:szCs w:val="24"/>
              </w:rPr>
              <w:t>Требование к упаковке: Товар должен быть упакован так, чтобы обеспечить его надлежащую сохранность. Товар в каждой упаковочной единице должен быть однородным по качеству и размеру. Товар упаковывается в сетки, разрешенные для контакта с пищевыми продуктам</w:t>
            </w:r>
            <w:r>
              <w:rPr>
                <w:color w:val="000000" w:themeColor="text1"/>
                <w:szCs w:val="24"/>
              </w:rPr>
              <w:t>и, массой не менее 25 килограмм каждая.</w:t>
            </w:r>
          </w:p>
          <w:p w:rsidR="00D703C0" w:rsidRPr="007411B9" w:rsidRDefault="00D703C0" w:rsidP="00AB38DA">
            <w:pPr>
              <w:jc w:val="both"/>
              <w:rPr>
                <w:color w:val="000000" w:themeColor="text1"/>
                <w:szCs w:val="24"/>
              </w:rPr>
            </w:pPr>
            <w:r>
              <w:rPr>
                <w:color w:val="000000" w:themeColor="text1"/>
                <w:szCs w:val="24"/>
              </w:rPr>
              <w:t>Страна происхождения товара:</w:t>
            </w:r>
          </w:p>
        </w:tc>
        <w:tc>
          <w:tcPr>
            <w:tcW w:w="709" w:type="dxa"/>
          </w:tcPr>
          <w:p w:rsidR="00AB38DA" w:rsidRPr="007411B9" w:rsidRDefault="00AB38DA" w:rsidP="00AB38DA">
            <w:pPr>
              <w:jc w:val="center"/>
              <w:rPr>
                <w:color w:val="000000" w:themeColor="text1"/>
                <w:szCs w:val="24"/>
              </w:rPr>
            </w:pPr>
            <w:r w:rsidRPr="007411B9">
              <w:rPr>
                <w:color w:val="000000" w:themeColor="text1"/>
                <w:szCs w:val="24"/>
              </w:rPr>
              <w:t>кг</w:t>
            </w:r>
          </w:p>
        </w:tc>
        <w:tc>
          <w:tcPr>
            <w:tcW w:w="709"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r>
              <w:rPr>
                <w:szCs w:val="24"/>
              </w:rPr>
              <w:t>50</w:t>
            </w:r>
          </w:p>
        </w:tc>
        <w:tc>
          <w:tcPr>
            <w:tcW w:w="1487"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p>
        </w:tc>
        <w:tc>
          <w:tcPr>
            <w:tcW w:w="1404" w:type="dxa"/>
            <w:tcBorders>
              <w:top w:val="nil"/>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p>
        </w:tc>
      </w:tr>
      <w:tr w:rsidR="00AB38DA" w:rsidRPr="00A25A8F" w:rsidTr="00AB38DA">
        <w:trPr>
          <w:trHeight w:val="27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r>
              <w:rPr>
                <w:szCs w:val="24"/>
              </w:rPr>
              <w:t>2</w:t>
            </w:r>
          </w:p>
        </w:tc>
        <w:tc>
          <w:tcPr>
            <w:tcW w:w="5103" w:type="dxa"/>
            <w:gridSpan w:val="2"/>
          </w:tcPr>
          <w:p w:rsidR="00AB38DA" w:rsidRPr="00D40896" w:rsidRDefault="00AB38DA" w:rsidP="00AB38DA">
            <w:pPr>
              <w:jc w:val="both"/>
              <w:rPr>
                <w:b/>
                <w:color w:val="000000" w:themeColor="text1"/>
                <w:szCs w:val="24"/>
              </w:rPr>
            </w:pPr>
            <w:r w:rsidRPr="00D40896">
              <w:rPr>
                <w:b/>
                <w:color w:val="000000" w:themeColor="text1"/>
                <w:szCs w:val="24"/>
              </w:rPr>
              <w:t>Картофель</w:t>
            </w:r>
          </w:p>
          <w:p w:rsidR="00AB38DA" w:rsidRPr="007411B9" w:rsidRDefault="00AB38DA" w:rsidP="00AB38DA">
            <w:pPr>
              <w:jc w:val="both"/>
              <w:rPr>
                <w:color w:val="000000" w:themeColor="text1"/>
                <w:szCs w:val="24"/>
              </w:rPr>
            </w:pPr>
            <w:r>
              <w:rPr>
                <w:color w:val="000000" w:themeColor="text1"/>
                <w:szCs w:val="24"/>
              </w:rPr>
              <w:t xml:space="preserve">Картофель должен быть </w:t>
            </w:r>
            <w:r w:rsidRPr="007411B9">
              <w:rPr>
                <w:color w:val="000000" w:themeColor="text1"/>
                <w:szCs w:val="24"/>
              </w:rPr>
              <w:t>мытым или очищенным от земли сухим способом.</w:t>
            </w:r>
          </w:p>
          <w:p w:rsidR="00AB38DA" w:rsidRPr="007411B9" w:rsidRDefault="00AB38DA" w:rsidP="00AB38DA">
            <w:pPr>
              <w:jc w:val="both"/>
              <w:rPr>
                <w:color w:val="000000" w:themeColor="text1"/>
                <w:szCs w:val="24"/>
              </w:rPr>
            </w:pPr>
            <w:r w:rsidRPr="007411B9">
              <w:rPr>
                <w:color w:val="000000" w:themeColor="text1"/>
                <w:szCs w:val="24"/>
              </w:rPr>
              <w:t>Внешний вид: клубни целые, чистые, здоровые, без излишней   внешней влажности, непроросшие, неувядшие, без повреждений сельскохозяйственными вредителями, типичной для ботанического сорта формы и окраски. Клубни зрелые, с плотной кожурой.</w:t>
            </w:r>
          </w:p>
          <w:p w:rsidR="00AB38DA" w:rsidRPr="007411B9" w:rsidRDefault="00AB38DA" w:rsidP="00AB38DA">
            <w:pPr>
              <w:jc w:val="both"/>
              <w:rPr>
                <w:color w:val="000000" w:themeColor="text1"/>
                <w:szCs w:val="24"/>
              </w:rPr>
            </w:pPr>
            <w:r w:rsidRPr="007411B9">
              <w:rPr>
                <w:color w:val="000000" w:themeColor="text1"/>
                <w:szCs w:val="24"/>
              </w:rPr>
              <w:t>Запах и цвет: свойственные данному ботаническому сорту, без постороннего запаха и привкуса.</w:t>
            </w:r>
          </w:p>
          <w:p w:rsidR="00AB38DA" w:rsidRPr="007411B9" w:rsidRDefault="00AB38DA" w:rsidP="00AB38DA">
            <w:pPr>
              <w:jc w:val="both"/>
              <w:rPr>
                <w:color w:val="000000" w:themeColor="text1"/>
                <w:szCs w:val="24"/>
              </w:rPr>
            </w:pPr>
            <w:r w:rsidRPr="007411B9">
              <w:rPr>
                <w:color w:val="000000" w:themeColor="text1"/>
                <w:szCs w:val="24"/>
              </w:rPr>
              <w:t>Требования к качеству: поставляемый Товар должен соответствовать "ГОСТ 7176-2017. Межгосударственный стандарт. Картофель продовольственный. Технические условия"</w:t>
            </w:r>
          </w:p>
          <w:p w:rsidR="00AB38DA" w:rsidRDefault="00AB38DA" w:rsidP="00AB38DA">
            <w:pPr>
              <w:jc w:val="both"/>
              <w:rPr>
                <w:color w:val="000000" w:themeColor="text1"/>
                <w:szCs w:val="24"/>
              </w:rPr>
            </w:pPr>
            <w:r w:rsidRPr="007411B9">
              <w:rPr>
                <w:color w:val="000000" w:themeColor="text1"/>
                <w:szCs w:val="24"/>
              </w:rPr>
              <w:t>Требование к упаковке: Товар должен быть упакован так, чтобы обеспечить его надлежащую сохранность. Товар в каждой упаковочной единице должен быть однородным по качеству и размеру. Товар упаковывается в сетки, разрешенные для контакта с пищевыми продуктами, массой не менее 25 килограмм к</w:t>
            </w:r>
            <w:r>
              <w:rPr>
                <w:color w:val="000000" w:themeColor="text1"/>
                <w:szCs w:val="24"/>
              </w:rPr>
              <w:t>аждая.</w:t>
            </w:r>
          </w:p>
          <w:p w:rsidR="00D703C0" w:rsidRPr="00302D7B" w:rsidRDefault="00D703C0" w:rsidP="00AB38DA">
            <w:pPr>
              <w:jc w:val="both"/>
              <w:rPr>
                <w:color w:val="000000" w:themeColor="text1"/>
                <w:szCs w:val="24"/>
              </w:rPr>
            </w:pPr>
            <w:r>
              <w:rPr>
                <w:color w:val="000000" w:themeColor="text1"/>
                <w:szCs w:val="24"/>
              </w:rPr>
              <w:t>Страна происхождения товара:</w:t>
            </w:r>
          </w:p>
        </w:tc>
        <w:tc>
          <w:tcPr>
            <w:tcW w:w="709" w:type="dxa"/>
          </w:tcPr>
          <w:p w:rsidR="00AB38DA" w:rsidRPr="007411B9" w:rsidRDefault="00AB38DA" w:rsidP="00AB38DA">
            <w:pPr>
              <w:jc w:val="center"/>
              <w:rPr>
                <w:color w:val="000000" w:themeColor="text1"/>
                <w:szCs w:val="24"/>
              </w:rPr>
            </w:pPr>
            <w:r w:rsidRPr="007411B9">
              <w:rPr>
                <w:color w:val="000000" w:themeColor="text1"/>
                <w:szCs w:val="24"/>
              </w:rPr>
              <w:t>кг</w:t>
            </w:r>
          </w:p>
        </w:tc>
        <w:tc>
          <w:tcPr>
            <w:tcW w:w="709"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r>
              <w:rPr>
                <w:szCs w:val="24"/>
              </w:rPr>
              <w:t>300</w:t>
            </w:r>
          </w:p>
        </w:tc>
        <w:tc>
          <w:tcPr>
            <w:tcW w:w="1487"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p>
        </w:tc>
        <w:tc>
          <w:tcPr>
            <w:tcW w:w="1404" w:type="dxa"/>
            <w:tcBorders>
              <w:top w:val="nil"/>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p>
        </w:tc>
      </w:tr>
      <w:tr w:rsidR="00AB38DA" w:rsidRPr="00A25A8F" w:rsidTr="00AB38DA">
        <w:trPr>
          <w:trHeight w:val="27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r>
              <w:rPr>
                <w:szCs w:val="24"/>
              </w:rPr>
              <w:lastRenderedPageBreak/>
              <w:t>3</w:t>
            </w:r>
          </w:p>
        </w:tc>
        <w:tc>
          <w:tcPr>
            <w:tcW w:w="5103" w:type="dxa"/>
            <w:gridSpan w:val="2"/>
          </w:tcPr>
          <w:p w:rsidR="00AB38DA" w:rsidRPr="00D40896" w:rsidRDefault="00AB38DA" w:rsidP="00AB38DA">
            <w:pPr>
              <w:jc w:val="both"/>
              <w:rPr>
                <w:b/>
                <w:color w:val="000000" w:themeColor="text1"/>
                <w:szCs w:val="24"/>
              </w:rPr>
            </w:pPr>
            <w:r w:rsidRPr="00D40896">
              <w:rPr>
                <w:b/>
                <w:color w:val="000000" w:themeColor="text1"/>
                <w:szCs w:val="24"/>
              </w:rPr>
              <w:t xml:space="preserve">Капуста белокочанная свежая </w:t>
            </w:r>
          </w:p>
          <w:p w:rsidR="00AB38DA" w:rsidRPr="007411B9" w:rsidRDefault="00AB38DA" w:rsidP="00AB38DA">
            <w:pPr>
              <w:jc w:val="both"/>
              <w:rPr>
                <w:color w:val="000000" w:themeColor="text1"/>
                <w:szCs w:val="24"/>
              </w:rPr>
            </w:pPr>
            <w:r w:rsidRPr="007411B9">
              <w:rPr>
                <w:color w:val="000000" w:themeColor="text1"/>
                <w:szCs w:val="24"/>
              </w:rPr>
              <w:t>Характеристики Товара: внешний вид: кочаны свежие, целые, здоровые, чистые, вполне сформировавшиеся, не проросшие, без повреждений сельскохозяйственными вредителями, без излишней внешней влажности, с чистым срезом кочерыги.</w:t>
            </w:r>
          </w:p>
          <w:p w:rsidR="00AB38DA" w:rsidRPr="007411B9" w:rsidRDefault="00AB38DA" w:rsidP="00AB38DA">
            <w:pPr>
              <w:jc w:val="both"/>
              <w:rPr>
                <w:color w:val="000000" w:themeColor="text1"/>
                <w:szCs w:val="24"/>
              </w:rPr>
            </w:pPr>
            <w:r w:rsidRPr="007411B9">
              <w:rPr>
                <w:color w:val="000000" w:themeColor="text1"/>
                <w:szCs w:val="24"/>
              </w:rPr>
              <w:t>Запах и вкус: свойственные данному ботаническому сорту, без постороннего запаха и привкуса;</w:t>
            </w:r>
          </w:p>
          <w:p w:rsidR="00AB38DA" w:rsidRPr="007411B9" w:rsidRDefault="00AB38DA" w:rsidP="00AB38DA">
            <w:pPr>
              <w:jc w:val="both"/>
              <w:rPr>
                <w:color w:val="000000" w:themeColor="text1"/>
                <w:szCs w:val="24"/>
              </w:rPr>
            </w:pPr>
            <w:r w:rsidRPr="007411B9">
              <w:rPr>
                <w:color w:val="000000" w:themeColor="text1"/>
                <w:szCs w:val="24"/>
              </w:rPr>
              <w:t>Плотность кочана: плотный.</w:t>
            </w:r>
          </w:p>
          <w:p w:rsidR="00AB38DA" w:rsidRPr="007411B9" w:rsidRDefault="00AB38DA" w:rsidP="00AB38DA">
            <w:pPr>
              <w:jc w:val="both"/>
              <w:rPr>
                <w:color w:val="000000" w:themeColor="text1"/>
                <w:szCs w:val="24"/>
              </w:rPr>
            </w:pPr>
            <w:r w:rsidRPr="007411B9">
              <w:rPr>
                <w:color w:val="000000" w:themeColor="text1"/>
                <w:szCs w:val="24"/>
              </w:rPr>
              <w:t>Зачистка кочана: кочаны должны быть зачищены до плотно облегающих зеленых или белых листьев.</w:t>
            </w:r>
          </w:p>
          <w:p w:rsidR="00AB38DA" w:rsidRPr="007411B9" w:rsidRDefault="00AB38DA" w:rsidP="00AB38DA">
            <w:pPr>
              <w:jc w:val="both"/>
              <w:rPr>
                <w:color w:val="000000" w:themeColor="text1"/>
                <w:szCs w:val="24"/>
              </w:rPr>
            </w:pPr>
            <w:r w:rsidRPr="007411B9">
              <w:rPr>
                <w:color w:val="000000" w:themeColor="text1"/>
                <w:szCs w:val="24"/>
              </w:rPr>
              <w:t>Требования к качеству: поставляемый Товар должен соответствовать ГОСТ Р 51809-2001 «Капуста белокочанная свежая».</w:t>
            </w:r>
          </w:p>
          <w:p w:rsidR="00AB38DA" w:rsidRDefault="00AB38DA" w:rsidP="00AB38DA">
            <w:pPr>
              <w:jc w:val="both"/>
              <w:rPr>
                <w:color w:val="000000" w:themeColor="text1"/>
                <w:szCs w:val="24"/>
              </w:rPr>
            </w:pPr>
            <w:r w:rsidRPr="007411B9">
              <w:rPr>
                <w:color w:val="000000" w:themeColor="text1"/>
                <w:szCs w:val="24"/>
              </w:rPr>
              <w:t>Требование к упаковке: Товар должен быть упакован так, чтобы обеспечить его надлежащую сохранность. Товар в каждой упаковочной единице должен быть однородным по качеству и размеру. Товар упаковывается в сетки, разрешенные для контакта с пищевыми продуктами, массой не менее 25 килограмм каждая.</w:t>
            </w:r>
          </w:p>
          <w:p w:rsidR="00D703C0" w:rsidRPr="00302D7B" w:rsidRDefault="00D703C0" w:rsidP="00AB38DA">
            <w:pPr>
              <w:jc w:val="both"/>
              <w:rPr>
                <w:color w:val="000000" w:themeColor="text1"/>
                <w:szCs w:val="24"/>
              </w:rPr>
            </w:pPr>
            <w:r>
              <w:rPr>
                <w:color w:val="000000" w:themeColor="text1"/>
                <w:szCs w:val="24"/>
              </w:rPr>
              <w:t>Страна происхождения товара:</w:t>
            </w:r>
          </w:p>
        </w:tc>
        <w:tc>
          <w:tcPr>
            <w:tcW w:w="709" w:type="dxa"/>
          </w:tcPr>
          <w:p w:rsidR="00AB38DA" w:rsidRPr="007411B9" w:rsidRDefault="00AB38DA" w:rsidP="00AB38DA">
            <w:pPr>
              <w:jc w:val="center"/>
              <w:rPr>
                <w:color w:val="000000" w:themeColor="text1"/>
                <w:szCs w:val="24"/>
              </w:rPr>
            </w:pPr>
            <w:r w:rsidRPr="007411B9">
              <w:rPr>
                <w:color w:val="000000" w:themeColor="text1"/>
                <w:szCs w:val="24"/>
              </w:rPr>
              <w:t>кг</w:t>
            </w:r>
          </w:p>
        </w:tc>
        <w:tc>
          <w:tcPr>
            <w:tcW w:w="709"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r>
              <w:rPr>
                <w:szCs w:val="24"/>
              </w:rPr>
              <w:t>100</w:t>
            </w:r>
          </w:p>
        </w:tc>
        <w:tc>
          <w:tcPr>
            <w:tcW w:w="1487"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p>
        </w:tc>
        <w:tc>
          <w:tcPr>
            <w:tcW w:w="1404" w:type="dxa"/>
            <w:tcBorders>
              <w:top w:val="nil"/>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p>
        </w:tc>
      </w:tr>
      <w:tr w:rsidR="00AB38DA" w:rsidRPr="00A25A8F" w:rsidTr="00AB38DA">
        <w:trPr>
          <w:trHeight w:val="27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r>
              <w:rPr>
                <w:szCs w:val="24"/>
              </w:rPr>
              <w:t>4</w:t>
            </w:r>
          </w:p>
        </w:tc>
        <w:tc>
          <w:tcPr>
            <w:tcW w:w="5103" w:type="dxa"/>
            <w:gridSpan w:val="2"/>
          </w:tcPr>
          <w:p w:rsidR="00AB38DA" w:rsidRPr="00D40896" w:rsidRDefault="00AB38DA" w:rsidP="00AB38DA">
            <w:pPr>
              <w:jc w:val="both"/>
              <w:rPr>
                <w:b/>
                <w:color w:val="000000" w:themeColor="text1"/>
                <w:szCs w:val="24"/>
              </w:rPr>
            </w:pPr>
            <w:r w:rsidRPr="00D40896">
              <w:rPr>
                <w:b/>
                <w:color w:val="000000" w:themeColor="text1"/>
                <w:szCs w:val="24"/>
              </w:rPr>
              <w:t>Лук репчатый свежий</w:t>
            </w:r>
          </w:p>
          <w:p w:rsidR="00AB38DA" w:rsidRPr="007411B9" w:rsidRDefault="00AB38DA" w:rsidP="00AB38DA">
            <w:pPr>
              <w:jc w:val="both"/>
              <w:rPr>
                <w:color w:val="000000" w:themeColor="text1"/>
                <w:szCs w:val="24"/>
              </w:rPr>
            </w:pPr>
            <w:r w:rsidRPr="007411B9">
              <w:rPr>
                <w:color w:val="000000" w:themeColor="text1"/>
                <w:szCs w:val="24"/>
              </w:rPr>
              <w:t>Характеристики Товара: внешний вид: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и высушенной шейкой длиной не более 5,0 см. Запах и вкус: свойственны данному ботаническому сорту, без постороннего запаха и привкуса.</w:t>
            </w:r>
          </w:p>
          <w:p w:rsidR="00AB38DA" w:rsidRPr="007411B9" w:rsidRDefault="00AB38DA" w:rsidP="00AB38DA">
            <w:pPr>
              <w:jc w:val="both"/>
              <w:rPr>
                <w:color w:val="000000" w:themeColor="text1"/>
                <w:szCs w:val="24"/>
              </w:rPr>
            </w:pPr>
            <w:r w:rsidRPr="007411B9">
              <w:rPr>
                <w:color w:val="000000" w:themeColor="text1"/>
                <w:szCs w:val="24"/>
              </w:rPr>
              <w:t>Требования к качеству: поставляемый Товар должен соответствовать ". Межгосударственный стандарт. Лук репчатый свежий. Технические условия".</w:t>
            </w:r>
          </w:p>
          <w:p w:rsidR="00AB38DA" w:rsidRDefault="00AB38DA" w:rsidP="00AB38DA">
            <w:pPr>
              <w:jc w:val="both"/>
              <w:rPr>
                <w:color w:val="000000" w:themeColor="text1"/>
                <w:szCs w:val="24"/>
              </w:rPr>
            </w:pPr>
            <w:r w:rsidRPr="007411B9">
              <w:rPr>
                <w:color w:val="000000" w:themeColor="text1"/>
                <w:szCs w:val="24"/>
              </w:rPr>
              <w:t>Требование к упаковке: Товар должен быть упакован так, чтобы обеспечить его надлежащую сохранность. Товар в каждой упаковочной единице должен быть однородным по качеству и размеру. Товар упаковывается в сетки, разрешенные для контакта с пищевыми продуктами, массой не менее 25 килограмм каждая.</w:t>
            </w:r>
          </w:p>
          <w:p w:rsidR="00D703C0" w:rsidRPr="00302D7B" w:rsidRDefault="00D703C0" w:rsidP="00AB38DA">
            <w:pPr>
              <w:jc w:val="both"/>
              <w:rPr>
                <w:color w:val="000000" w:themeColor="text1"/>
                <w:szCs w:val="24"/>
              </w:rPr>
            </w:pPr>
            <w:r>
              <w:rPr>
                <w:color w:val="000000" w:themeColor="text1"/>
                <w:szCs w:val="24"/>
              </w:rPr>
              <w:t>Страна происхождения товара:</w:t>
            </w:r>
          </w:p>
        </w:tc>
        <w:tc>
          <w:tcPr>
            <w:tcW w:w="709" w:type="dxa"/>
          </w:tcPr>
          <w:p w:rsidR="00AB38DA" w:rsidRPr="007411B9" w:rsidRDefault="00AB38DA" w:rsidP="00AB38DA">
            <w:pPr>
              <w:jc w:val="center"/>
              <w:rPr>
                <w:color w:val="000000" w:themeColor="text1"/>
                <w:szCs w:val="24"/>
              </w:rPr>
            </w:pPr>
            <w:r w:rsidRPr="007411B9">
              <w:rPr>
                <w:color w:val="000000" w:themeColor="text1"/>
                <w:szCs w:val="24"/>
              </w:rPr>
              <w:t>кг</w:t>
            </w:r>
          </w:p>
        </w:tc>
        <w:tc>
          <w:tcPr>
            <w:tcW w:w="709"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r>
              <w:rPr>
                <w:szCs w:val="24"/>
              </w:rPr>
              <w:t>200</w:t>
            </w:r>
          </w:p>
        </w:tc>
        <w:tc>
          <w:tcPr>
            <w:tcW w:w="1487"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p>
        </w:tc>
        <w:tc>
          <w:tcPr>
            <w:tcW w:w="1404" w:type="dxa"/>
            <w:tcBorders>
              <w:top w:val="nil"/>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p>
        </w:tc>
      </w:tr>
      <w:tr w:rsidR="00AB38DA" w:rsidRPr="00A25A8F" w:rsidTr="00AB38DA">
        <w:trPr>
          <w:trHeight w:val="27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r>
              <w:rPr>
                <w:szCs w:val="24"/>
              </w:rPr>
              <w:t>5</w:t>
            </w:r>
          </w:p>
        </w:tc>
        <w:tc>
          <w:tcPr>
            <w:tcW w:w="5103" w:type="dxa"/>
            <w:gridSpan w:val="2"/>
          </w:tcPr>
          <w:p w:rsidR="00AB38DA" w:rsidRDefault="00AB38DA" w:rsidP="00AB38DA">
            <w:pPr>
              <w:jc w:val="both"/>
              <w:rPr>
                <w:b/>
                <w:color w:val="000000" w:themeColor="text1"/>
                <w:szCs w:val="24"/>
              </w:rPr>
            </w:pPr>
            <w:r>
              <w:rPr>
                <w:b/>
                <w:color w:val="000000" w:themeColor="text1"/>
                <w:szCs w:val="24"/>
              </w:rPr>
              <w:t>Свекла</w:t>
            </w:r>
          </w:p>
          <w:p w:rsidR="00AB38DA" w:rsidRPr="00347865" w:rsidRDefault="00AB38DA" w:rsidP="00AB38DA">
            <w:pPr>
              <w:jc w:val="both"/>
              <w:rPr>
                <w:color w:val="000000"/>
                <w:szCs w:val="24"/>
              </w:rPr>
            </w:pPr>
            <w:r w:rsidRPr="00347865">
              <w:rPr>
                <w:color w:val="000000"/>
                <w:szCs w:val="24"/>
              </w:rPr>
              <w:t>Свекла должна быть мытой или очищенной от земли сухим способом.</w:t>
            </w:r>
          </w:p>
          <w:p w:rsidR="00AB38DA" w:rsidRPr="00347865" w:rsidRDefault="00AB38DA" w:rsidP="00AB38DA">
            <w:pPr>
              <w:jc w:val="both"/>
              <w:rPr>
                <w:color w:val="000000"/>
                <w:szCs w:val="24"/>
              </w:rPr>
            </w:pPr>
            <w:r w:rsidRPr="00347865">
              <w:rPr>
                <w:color w:val="000000"/>
                <w:szCs w:val="24"/>
              </w:rPr>
              <w:t xml:space="preserve">Внешний вид: Корнеплоды свежие, целые, здоровые, чистые, не увядшие, не треснувшие, без признаков прорастания, без повреждений </w:t>
            </w:r>
            <w:r w:rsidRPr="00347865">
              <w:rPr>
                <w:color w:val="000000"/>
                <w:szCs w:val="24"/>
              </w:rPr>
              <w:lastRenderedPageBreak/>
              <w:t>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Корнеплоды должны быть гладкими, правильной формы, без боковых корешков, не побитыми.</w:t>
            </w:r>
          </w:p>
          <w:p w:rsidR="00AB38DA" w:rsidRPr="00347865" w:rsidRDefault="00AB38DA" w:rsidP="00AB38DA">
            <w:pPr>
              <w:jc w:val="both"/>
              <w:rPr>
                <w:color w:val="000000"/>
                <w:szCs w:val="24"/>
              </w:rPr>
            </w:pPr>
            <w:r w:rsidRPr="00347865">
              <w:rPr>
                <w:color w:val="000000"/>
                <w:szCs w:val="24"/>
              </w:rPr>
              <w:t>Запах и цвет: свойственные данному ботаническому сорту, без постороннего запаха и привкуса.</w:t>
            </w:r>
          </w:p>
          <w:p w:rsidR="00AB38DA" w:rsidRPr="00347865" w:rsidRDefault="00AB38DA" w:rsidP="00AB38DA">
            <w:pPr>
              <w:jc w:val="both"/>
              <w:rPr>
                <w:color w:val="000000"/>
                <w:szCs w:val="24"/>
              </w:rPr>
            </w:pPr>
            <w:r w:rsidRPr="00347865">
              <w:rPr>
                <w:color w:val="000000"/>
                <w:szCs w:val="24"/>
              </w:rPr>
              <w:t>Внутренне строение: мякоть сочная, темно-красная разных оттенков в зависимости от особенностей ботанического сорта.</w:t>
            </w:r>
          </w:p>
          <w:p w:rsidR="00AB38DA" w:rsidRPr="00347865" w:rsidRDefault="00AB38DA" w:rsidP="00AB38DA">
            <w:pPr>
              <w:jc w:val="both"/>
              <w:rPr>
                <w:color w:val="000000"/>
                <w:szCs w:val="24"/>
              </w:rPr>
            </w:pPr>
            <w:r w:rsidRPr="00347865">
              <w:rPr>
                <w:color w:val="000000"/>
                <w:szCs w:val="24"/>
              </w:rPr>
              <w:t>Требования к качеству: поставляемый Товар должен соответствовать ГОСТ 32285-2013 «Свекла столовая свежая, реализуемая в розничной торговой сети. Технические условия».</w:t>
            </w:r>
          </w:p>
          <w:p w:rsidR="00AB38DA" w:rsidRDefault="00AB38DA" w:rsidP="00AB38DA">
            <w:pPr>
              <w:jc w:val="both"/>
              <w:rPr>
                <w:color w:val="000000"/>
                <w:szCs w:val="24"/>
              </w:rPr>
            </w:pPr>
            <w:r w:rsidRPr="00347865">
              <w:rPr>
                <w:color w:val="000000"/>
                <w:szCs w:val="24"/>
              </w:rPr>
              <w:t>Требование к упаковке: Товар должен быть упакован так, чтобы обеспечить его надлежащую сохранность. Товар в каждой упаковочной единице должен быть однородным по качеству и размеру. Товар упаковывается в сетки, разрешенные</w:t>
            </w:r>
            <w:r w:rsidRPr="00347865">
              <w:rPr>
                <w:b/>
                <w:color w:val="000000"/>
                <w:szCs w:val="24"/>
              </w:rPr>
              <w:t xml:space="preserve"> </w:t>
            </w:r>
            <w:r w:rsidRPr="00347865">
              <w:rPr>
                <w:color w:val="000000"/>
                <w:szCs w:val="24"/>
              </w:rPr>
              <w:t xml:space="preserve">для контакта с пищевыми продуктами, массой </w:t>
            </w:r>
            <w:r>
              <w:rPr>
                <w:color w:val="000000"/>
                <w:szCs w:val="24"/>
              </w:rPr>
              <w:t>не менее</w:t>
            </w:r>
            <w:r w:rsidRPr="00347865">
              <w:rPr>
                <w:color w:val="000000"/>
                <w:szCs w:val="24"/>
              </w:rPr>
              <w:t xml:space="preserve"> 50 кг.</w:t>
            </w:r>
          </w:p>
          <w:p w:rsidR="00D703C0" w:rsidRPr="00D40896" w:rsidRDefault="00D703C0" w:rsidP="00AB38DA">
            <w:pPr>
              <w:jc w:val="both"/>
              <w:rPr>
                <w:b/>
                <w:color w:val="000000" w:themeColor="text1"/>
                <w:szCs w:val="24"/>
              </w:rPr>
            </w:pPr>
            <w:r>
              <w:rPr>
                <w:color w:val="000000" w:themeColor="text1"/>
                <w:szCs w:val="24"/>
              </w:rPr>
              <w:t>Страна происхождения товара:</w:t>
            </w:r>
          </w:p>
        </w:tc>
        <w:tc>
          <w:tcPr>
            <w:tcW w:w="709" w:type="dxa"/>
          </w:tcPr>
          <w:p w:rsidR="00AB38DA" w:rsidRDefault="00AB38DA" w:rsidP="00AB38DA">
            <w:pPr>
              <w:jc w:val="center"/>
              <w:rPr>
                <w:color w:val="000000" w:themeColor="text1"/>
                <w:szCs w:val="24"/>
              </w:rPr>
            </w:pPr>
            <w:r>
              <w:rPr>
                <w:color w:val="000000" w:themeColor="text1"/>
                <w:szCs w:val="24"/>
              </w:rPr>
              <w:lastRenderedPageBreak/>
              <w:t>кг</w:t>
            </w:r>
          </w:p>
        </w:tc>
        <w:tc>
          <w:tcPr>
            <w:tcW w:w="709"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r>
              <w:rPr>
                <w:szCs w:val="24"/>
              </w:rPr>
              <w:t>50</w:t>
            </w:r>
          </w:p>
        </w:tc>
        <w:tc>
          <w:tcPr>
            <w:tcW w:w="1487"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p>
        </w:tc>
        <w:tc>
          <w:tcPr>
            <w:tcW w:w="1404" w:type="dxa"/>
            <w:tcBorders>
              <w:top w:val="nil"/>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p>
        </w:tc>
      </w:tr>
      <w:tr w:rsidR="00AB38DA" w:rsidRPr="00A25A8F" w:rsidTr="00AB38DA">
        <w:trPr>
          <w:trHeight w:val="27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r>
              <w:rPr>
                <w:szCs w:val="24"/>
              </w:rPr>
              <w:t>6</w:t>
            </w:r>
          </w:p>
        </w:tc>
        <w:tc>
          <w:tcPr>
            <w:tcW w:w="5103" w:type="dxa"/>
            <w:gridSpan w:val="2"/>
          </w:tcPr>
          <w:p w:rsidR="00AB38DA" w:rsidRPr="00EB0A38" w:rsidRDefault="00AB38DA" w:rsidP="00AB38DA">
            <w:pPr>
              <w:jc w:val="both"/>
              <w:rPr>
                <w:b/>
                <w:color w:val="000000"/>
                <w:szCs w:val="24"/>
              </w:rPr>
            </w:pPr>
            <w:r w:rsidRPr="00EB0A38">
              <w:rPr>
                <w:b/>
                <w:color w:val="000000"/>
                <w:szCs w:val="24"/>
              </w:rPr>
              <w:t>Томаты</w:t>
            </w:r>
          </w:p>
          <w:p w:rsidR="00AB38DA" w:rsidRPr="00EB0A38" w:rsidRDefault="00AB38DA" w:rsidP="00AB38DA">
            <w:pPr>
              <w:jc w:val="both"/>
              <w:rPr>
                <w:color w:val="000000"/>
                <w:szCs w:val="24"/>
              </w:rPr>
            </w:pPr>
            <w:r w:rsidRPr="00EB0A38">
              <w:rPr>
                <w:color w:val="000000"/>
                <w:szCs w:val="24"/>
              </w:rPr>
              <w:t>Внешний вид: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w:t>
            </w:r>
          </w:p>
          <w:p w:rsidR="00AB38DA" w:rsidRPr="00EB0A38" w:rsidRDefault="00AB38DA" w:rsidP="00AB38DA">
            <w:pPr>
              <w:jc w:val="both"/>
              <w:rPr>
                <w:color w:val="000000"/>
                <w:szCs w:val="24"/>
              </w:rPr>
            </w:pPr>
            <w:r w:rsidRPr="00EB0A38">
              <w:rPr>
                <w:color w:val="000000"/>
                <w:szCs w:val="24"/>
              </w:rPr>
              <w:t>Вкус, запах и цвет: свойственные данному ботаническому сорту, без постороннего запаха и вкуса.</w:t>
            </w:r>
          </w:p>
          <w:p w:rsidR="00AB38DA" w:rsidRPr="00EB0A38" w:rsidRDefault="00AB38DA" w:rsidP="00AB38DA">
            <w:pPr>
              <w:jc w:val="both"/>
              <w:rPr>
                <w:color w:val="000000"/>
                <w:szCs w:val="24"/>
              </w:rPr>
            </w:pPr>
            <w:r w:rsidRPr="00EB0A38">
              <w:rPr>
                <w:color w:val="000000"/>
                <w:szCs w:val="24"/>
              </w:rPr>
              <w:t>Степень зрелости: красная, розовая. Не допускается содержание плодов с незарубцевавшимися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w:t>
            </w:r>
          </w:p>
          <w:p w:rsidR="00AB38DA" w:rsidRPr="00EB0A38" w:rsidRDefault="00AB38DA" w:rsidP="00AB38DA">
            <w:pPr>
              <w:jc w:val="both"/>
              <w:rPr>
                <w:color w:val="000000"/>
                <w:szCs w:val="24"/>
              </w:rPr>
            </w:pPr>
            <w:r w:rsidRPr="00EB0A38">
              <w:rPr>
                <w:color w:val="000000"/>
                <w:szCs w:val="24"/>
              </w:rPr>
              <w:t>Требования к качеству: поставляемый Товар должен соответствовать "ГОСТ 34298-2017. Межгосударственный стандарт. Томаты свежие. Технические условия".</w:t>
            </w:r>
          </w:p>
          <w:p w:rsidR="00AB38DA" w:rsidRDefault="00AB38DA" w:rsidP="00AB38DA">
            <w:pPr>
              <w:jc w:val="both"/>
              <w:rPr>
                <w:color w:val="000000"/>
                <w:szCs w:val="24"/>
              </w:rPr>
            </w:pPr>
            <w:r w:rsidRPr="00EB0A38">
              <w:rPr>
                <w:color w:val="000000"/>
                <w:szCs w:val="24"/>
              </w:rPr>
              <w:t xml:space="preserve">Требование к упаковке: Товар должен быть упакован так, чтобы обеспечить его надлежащую сохранность. Товар в каждой упаковочной единице должен быть однородным по качеству и размеру. Тара и </w:t>
            </w:r>
            <w:r w:rsidRPr="00EB0A38">
              <w:rPr>
                <w:color w:val="000000"/>
                <w:szCs w:val="24"/>
              </w:rPr>
              <w:lastRenderedPageBreak/>
              <w:t>упаковочные материалы должны быть чистыми, прочными, без постороннего запаха и изготовлены из материалов, разрешенных для контакта с пищевыми продуктами органами государственного санитарно – эпидемиологического надзора. Томаты упаковываются в коробки/ящики вместимостью</w:t>
            </w:r>
            <w:r>
              <w:rPr>
                <w:color w:val="000000"/>
                <w:szCs w:val="24"/>
              </w:rPr>
              <w:t xml:space="preserve"> не менее</w:t>
            </w:r>
            <w:r w:rsidRPr="00EB0A38">
              <w:rPr>
                <w:color w:val="000000"/>
                <w:szCs w:val="24"/>
              </w:rPr>
              <w:t xml:space="preserve"> 5 кг.</w:t>
            </w:r>
          </w:p>
          <w:p w:rsidR="00D703C0" w:rsidRDefault="00D703C0" w:rsidP="00AB38DA">
            <w:pPr>
              <w:jc w:val="both"/>
              <w:rPr>
                <w:b/>
                <w:color w:val="000000" w:themeColor="text1"/>
                <w:szCs w:val="24"/>
              </w:rPr>
            </w:pPr>
            <w:r>
              <w:rPr>
                <w:color w:val="000000" w:themeColor="text1"/>
                <w:szCs w:val="24"/>
              </w:rPr>
              <w:t>Страна происхождения товара:</w:t>
            </w:r>
          </w:p>
        </w:tc>
        <w:tc>
          <w:tcPr>
            <w:tcW w:w="709" w:type="dxa"/>
          </w:tcPr>
          <w:p w:rsidR="00AB38DA" w:rsidRDefault="00AB38DA" w:rsidP="00AB38DA">
            <w:pPr>
              <w:jc w:val="center"/>
              <w:rPr>
                <w:color w:val="000000" w:themeColor="text1"/>
                <w:szCs w:val="24"/>
              </w:rPr>
            </w:pPr>
            <w:r>
              <w:rPr>
                <w:color w:val="000000" w:themeColor="text1"/>
                <w:szCs w:val="24"/>
              </w:rPr>
              <w:lastRenderedPageBreak/>
              <w:t>кг</w:t>
            </w:r>
          </w:p>
        </w:tc>
        <w:tc>
          <w:tcPr>
            <w:tcW w:w="709"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r>
              <w:rPr>
                <w:szCs w:val="24"/>
              </w:rPr>
              <w:t>20</w:t>
            </w:r>
          </w:p>
        </w:tc>
        <w:tc>
          <w:tcPr>
            <w:tcW w:w="1487"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p>
        </w:tc>
        <w:tc>
          <w:tcPr>
            <w:tcW w:w="1404" w:type="dxa"/>
            <w:tcBorders>
              <w:top w:val="nil"/>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p>
        </w:tc>
      </w:tr>
      <w:tr w:rsidR="00AB38DA" w:rsidRPr="00A25A8F" w:rsidTr="00AB38DA">
        <w:trPr>
          <w:trHeight w:val="27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r>
              <w:rPr>
                <w:szCs w:val="24"/>
              </w:rPr>
              <w:t>7</w:t>
            </w:r>
          </w:p>
        </w:tc>
        <w:tc>
          <w:tcPr>
            <w:tcW w:w="5103" w:type="dxa"/>
            <w:gridSpan w:val="2"/>
          </w:tcPr>
          <w:p w:rsidR="00AB38DA" w:rsidRPr="00EB0A38" w:rsidRDefault="00AB38DA" w:rsidP="00AB38DA">
            <w:pPr>
              <w:jc w:val="both"/>
              <w:rPr>
                <w:b/>
                <w:color w:val="000000"/>
                <w:szCs w:val="24"/>
              </w:rPr>
            </w:pPr>
            <w:r w:rsidRPr="00EB0A38">
              <w:rPr>
                <w:b/>
                <w:color w:val="000000"/>
                <w:szCs w:val="24"/>
              </w:rPr>
              <w:t>Огурцы</w:t>
            </w:r>
          </w:p>
          <w:p w:rsidR="00AB38DA" w:rsidRPr="00EB0A38" w:rsidRDefault="00AB38DA" w:rsidP="00AB38DA">
            <w:pPr>
              <w:jc w:val="both"/>
              <w:rPr>
                <w:color w:val="000000"/>
                <w:szCs w:val="24"/>
              </w:rPr>
            </w:pPr>
            <w:r w:rsidRPr="00EB0A38">
              <w:rPr>
                <w:color w:val="000000"/>
                <w:szCs w:val="24"/>
              </w:rPr>
              <w:t>Внешний вид: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(допускается высота внутренней дуги не более 10 мм на 10 см длины огурца).</w:t>
            </w:r>
          </w:p>
          <w:p w:rsidR="00AB38DA" w:rsidRPr="00EB0A38" w:rsidRDefault="00AB38DA" w:rsidP="00AB38DA">
            <w:pPr>
              <w:jc w:val="both"/>
              <w:rPr>
                <w:color w:val="000000"/>
                <w:szCs w:val="24"/>
              </w:rPr>
            </w:pPr>
            <w:r w:rsidRPr="00EB0A38">
              <w:rPr>
                <w:color w:val="000000"/>
                <w:szCs w:val="24"/>
              </w:rPr>
              <w:t>Внутреннее строение: мякоть плотная, с недоразвитыми, водянистыми некожистыми семенами, без внутренних пустот.</w:t>
            </w:r>
          </w:p>
          <w:p w:rsidR="00AB38DA" w:rsidRPr="00EB0A38" w:rsidRDefault="00AB38DA" w:rsidP="00AB38DA">
            <w:pPr>
              <w:jc w:val="both"/>
              <w:rPr>
                <w:color w:val="000000"/>
                <w:szCs w:val="24"/>
              </w:rPr>
            </w:pPr>
            <w:r w:rsidRPr="00EB0A38">
              <w:rPr>
                <w:color w:val="000000"/>
                <w:szCs w:val="24"/>
              </w:rPr>
              <w:t>Запах и вкус: свойственные данному ботаническому сорту, без постороннего запаха и (или) привкуса.</w:t>
            </w:r>
          </w:p>
          <w:p w:rsidR="00AB38DA" w:rsidRPr="00EB0A38" w:rsidRDefault="00AB38DA" w:rsidP="00AB38DA">
            <w:pPr>
              <w:jc w:val="both"/>
              <w:rPr>
                <w:color w:val="000000"/>
                <w:szCs w:val="24"/>
              </w:rPr>
            </w:pPr>
            <w:r w:rsidRPr="00EB0A38">
              <w:rPr>
                <w:color w:val="000000"/>
                <w:szCs w:val="24"/>
              </w:rPr>
              <w:t>Не допускается наличие огурцов, гнилых, увядших, желтых, с грубыми кожистыми семенами, подмороженных, запаренных, с вырванной плодоножкой.</w:t>
            </w:r>
          </w:p>
          <w:p w:rsidR="00AB38DA" w:rsidRPr="00EB0A38" w:rsidRDefault="00AB38DA" w:rsidP="00AB38DA">
            <w:pPr>
              <w:jc w:val="both"/>
              <w:rPr>
                <w:color w:val="000000"/>
                <w:szCs w:val="24"/>
              </w:rPr>
            </w:pPr>
            <w:r w:rsidRPr="00EB0A38">
              <w:rPr>
                <w:color w:val="000000"/>
                <w:szCs w:val="24"/>
              </w:rPr>
              <w:t>Требования к качеству: поставляемый Товар должен соответствовать "ГОСТ 33932-2016. Межгосударственный стандарт. Огурцы свежие, реализуемые в розничной торговле. Технические условия"</w:t>
            </w:r>
          </w:p>
          <w:p w:rsidR="00AB38DA" w:rsidRDefault="00AB38DA" w:rsidP="00AB38DA">
            <w:pPr>
              <w:jc w:val="both"/>
              <w:rPr>
                <w:color w:val="000000"/>
                <w:szCs w:val="24"/>
              </w:rPr>
            </w:pPr>
            <w:r w:rsidRPr="00EB0A38">
              <w:rPr>
                <w:color w:val="000000"/>
                <w:szCs w:val="24"/>
              </w:rPr>
              <w:t>Требование к упаковке: Товар должен быть упакован так, чтобы обеспечить его надлежащую сохранность. Товар в каждой упаковочной единице должен быть однородным по качеству и размеру. Тара и упаковочные материалы должны быть чистыми, прочными, без постороннего запаха и изготовлены из материалов, разрешенных для контакта с пищевыми продуктами органами государственного санитарно – эпидемиологического надзора.</w:t>
            </w:r>
          </w:p>
          <w:p w:rsidR="00D703C0" w:rsidRDefault="00D703C0" w:rsidP="00AB38DA">
            <w:pPr>
              <w:jc w:val="both"/>
              <w:rPr>
                <w:b/>
                <w:color w:val="000000" w:themeColor="text1"/>
                <w:szCs w:val="24"/>
              </w:rPr>
            </w:pPr>
            <w:r>
              <w:rPr>
                <w:color w:val="000000" w:themeColor="text1"/>
                <w:szCs w:val="24"/>
              </w:rPr>
              <w:t>Страна происхождения товара:</w:t>
            </w:r>
          </w:p>
        </w:tc>
        <w:tc>
          <w:tcPr>
            <w:tcW w:w="709" w:type="dxa"/>
          </w:tcPr>
          <w:p w:rsidR="00AB38DA" w:rsidRDefault="00AB38DA" w:rsidP="00AB38DA">
            <w:pPr>
              <w:jc w:val="center"/>
              <w:rPr>
                <w:color w:val="000000" w:themeColor="text1"/>
                <w:szCs w:val="24"/>
              </w:rPr>
            </w:pPr>
            <w:r>
              <w:rPr>
                <w:color w:val="000000" w:themeColor="text1"/>
                <w:szCs w:val="24"/>
              </w:rPr>
              <w:t>кг</w:t>
            </w:r>
          </w:p>
        </w:tc>
        <w:tc>
          <w:tcPr>
            <w:tcW w:w="709"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r>
              <w:rPr>
                <w:szCs w:val="24"/>
              </w:rPr>
              <w:t>20</w:t>
            </w:r>
          </w:p>
        </w:tc>
        <w:tc>
          <w:tcPr>
            <w:tcW w:w="1487"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p>
        </w:tc>
        <w:tc>
          <w:tcPr>
            <w:tcW w:w="1404" w:type="dxa"/>
            <w:tcBorders>
              <w:top w:val="nil"/>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p>
        </w:tc>
      </w:tr>
      <w:tr w:rsidR="00AB38DA" w:rsidRPr="00A25A8F" w:rsidTr="00AB38DA">
        <w:trPr>
          <w:trHeight w:val="27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r>
              <w:rPr>
                <w:szCs w:val="24"/>
              </w:rPr>
              <w:t>8</w:t>
            </w:r>
          </w:p>
        </w:tc>
        <w:tc>
          <w:tcPr>
            <w:tcW w:w="5103" w:type="dxa"/>
            <w:gridSpan w:val="2"/>
          </w:tcPr>
          <w:p w:rsidR="00AB38DA" w:rsidRPr="009E66CE" w:rsidRDefault="00AB38DA" w:rsidP="00AB38DA">
            <w:pPr>
              <w:jc w:val="both"/>
              <w:rPr>
                <w:b/>
                <w:color w:val="000000"/>
                <w:szCs w:val="24"/>
              </w:rPr>
            </w:pPr>
            <w:r w:rsidRPr="009E66CE">
              <w:rPr>
                <w:b/>
                <w:color w:val="000000"/>
                <w:szCs w:val="24"/>
              </w:rPr>
              <w:t>Курага</w:t>
            </w:r>
          </w:p>
          <w:p w:rsidR="00AB38DA" w:rsidRPr="009E66CE" w:rsidRDefault="00AB38DA" w:rsidP="00AB38DA">
            <w:pPr>
              <w:rPr>
                <w:szCs w:val="24"/>
              </w:rPr>
            </w:pPr>
            <w:r w:rsidRPr="009E66CE">
              <w:rPr>
                <w:b/>
                <w:szCs w:val="24"/>
              </w:rPr>
              <w:t xml:space="preserve">Характеристика Товара: </w:t>
            </w:r>
            <w:r w:rsidRPr="009E66CE">
              <w:rPr>
                <w:szCs w:val="24"/>
              </w:rPr>
              <w:t>целые плоды без косточки обработанные.</w:t>
            </w:r>
          </w:p>
          <w:p w:rsidR="00AB38DA" w:rsidRPr="009E66CE" w:rsidRDefault="00AB38DA" w:rsidP="00AB38DA">
            <w:pPr>
              <w:rPr>
                <w:szCs w:val="24"/>
              </w:rPr>
            </w:pPr>
            <w:r w:rsidRPr="009E66CE">
              <w:rPr>
                <w:szCs w:val="24"/>
              </w:rPr>
              <w:t>Внешний вид: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 сжатии. Допускается комкование, устраняемое при незначительном механическом воздействии.</w:t>
            </w:r>
          </w:p>
          <w:p w:rsidR="00AB38DA" w:rsidRPr="009E66CE" w:rsidRDefault="00AB38DA" w:rsidP="00AB38DA">
            <w:pPr>
              <w:rPr>
                <w:szCs w:val="24"/>
              </w:rPr>
            </w:pPr>
            <w:r w:rsidRPr="009E66CE">
              <w:rPr>
                <w:szCs w:val="24"/>
              </w:rPr>
              <w:t xml:space="preserve">Запах и вкус: свойственные фруктам данного </w:t>
            </w:r>
            <w:r w:rsidRPr="009E66CE">
              <w:rPr>
                <w:szCs w:val="24"/>
              </w:rPr>
              <w:lastRenderedPageBreak/>
              <w:t>вида. Допускается легкий запах сернистого ангидрида. Посторонние вкус и запах не допускаются.</w:t>
            </w:r>
          </w:p>
          <w:p w:rsidR="00AB38DA" w:rsidRPr="009E66CE" w:rsidRDefault="00AB38DA" w:rsidP="00AB38DA">
            <w:pPr>
              <w:rPr>
                <w:szCs w:val="24"/>
              </w:rPr>
            </w:pPr>
            <w:r w:rsidRPr="009E66CE">
              <w:rPr>
                <w:szCs w:val="24"/>
              </w:rPr>
              <w:t>Цвет: Однородный ярко-оранжевый.</w:t>
            </w:r>
          </w:p>
          <w:p w:rsidR="00AB38DA" w:rsidRPr="009E66CE" w:rsidRDefault="00AB38DA" w:rsidP="00AB38DA">
            <w:pPr>
              <w:rPr>
                <w:szCs w:val="24"/>
              </w:rPr>
            </w:pPr>
            <w:r w:rsidRPr="009E66CE">
              <w:rPr>
                <w:szCs w:val="24"/>
              </w:rPr>
              <w:t>Не допускается наличие плодов загнивших, горелых, отходов, признаков спиртового брожения и плесени, насекомых-вредителей, их личинок и куколок, металлических и минеральных примесей.</w:t>
            </w:r>
          </w:p>
          <w:p w:rsidR="00AB38DA" w:rsidRPr="009E66CE" w:rsidRDefault="00AB38DA" w:rsidP="00AB38DA">
            <w:pPr>
              <w:rPr>
                <w:szCs w:val="24"/>
              </w:rPr>
            </w:pPr>
            <w:r w:rsidRPr="009E66CE">
              <w:rPr>
                <w:b/>
                <w:bCs/>
                <w:iCs/>
                <w:szCs w:val="24"/>
              </w:rPr>
              <w:t xml:space="preserve">Требования к качеству: </w:t>
            </w:r>
            <w:r w:rsidRPr="009E66CE">
              <w:rPr>
                <w:szCs w:val="24"/>
              </w:rPr>
              <w:t>поставляемый Товар должен соответствовать ГОСТ 32896-2014 «Фрукты сушеные. Общие технические условия».</w:t>
            </w:r>
          </w:p>
          <w:p w:rsidR="00AB38DA" w:rsidRDefault="00AB38DA" w:rsidP="00AB38DA">
            <w:pPr>
              <w:jc w:val="both"/>
              <w:rPr>
                <w:szCs w:val="24"/>
              </w:rPr>
            </w:pPr>
            <w:r w:rsidRPr="009E66CE">
              <w:rPr>
                <w:b/>
                <w:bCs/>
                <w:iCs/>
                <w:szCs w:val="24"/>
              </w:rPr>
              <w:t xml:space="preserve">Требования к упаковке: </w:t>
            </w:r>
            <w:r w:rsidRPr="009E66CE">
              <w:rPr>
                <w:szCs w:val="24"/>
              </w:rPr>
              <w:t>Товар упаковывается в полиэтиленовые пакеты массой не менее 5 кг. Потребительская и транспортная тара, упаковочные материалы и скрепляющие средства должны соответствовать требованиям санитарии, обеспечивать сохранность и качество товара при транспортировании и хранении в течение всего срока годности, а также должны быть разрешены к применению в установленном порядке для контакта с аналогичными пищевыми продуктами.</w:t>
            </w:r>
          </w:p>
          <w:p w:rsidR="00D703C0" w:rsidRPr="009E66CE" w:rsidRDefault="00D703C0" w:rsidP="00AB38DA">
            <w:pPr>
              <w:jc w:val="both"/>
              <w:rPr>
                <w:szCs w:val="24"/>
              </w:rPr>
            </w:pPr>
            <w:r>
              <w:rPr>
                <w:color w:val="000000" w:themeColor="text1"/>
                <w:szCs w:val="24"/>
              </w:rPr>
              <w:t>Страна происхождения товара:</w:t>
            </w:r>
          </w:p>
        </w:tc>
        <w:tc>
          <w:tcPr>
            <w:tcW w:w="709" w:type="dxa"/>
          </w:tcPr>
          <w:p w:rsidR="00AB38DA" w:rsidRDefault="00AB38DA" w:rsidP="00AB38DA">
            <w:pPr>
              <w:jc w:val="center"/>
              <w:rPr>
                <w:color w:val="000000" w:themeColor="text1"/>
                <w:szCs w:val="24"/>
              </w:rPr>
            </w:pPr>
            <w:r>
              <w:rPr>
                <w:color w:val="000000" w:themeColor="text1"/>
                <w:szCs w:val="24"/>
              </w:rPr>
              <w:lastRenderedPageBreak/>
              <w:t>кг</w:t>
            </w:r>
          </w:p>
        </w:tc>
        <w:tc>
          <w:tcPr>
            <w:tcW w:w="709"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r>
              <w:rPr>
                <w:szCs w:val="24"/>
              </w:rPr>
              <w:t>5</w:t>
            </w:r>
          </w:p>
        </w:tc>
        <w:tc>
          <w:tcPr>
            <w:tcW w:w="1487" w:type="dxa"/>
            <w:tcBorders>
              <w:top w:val="nil"/>
              <w:left w:val="single" w:sz="4" w:space="0" w:color="auto"/>
              <w:bottom w:val="single" w:sz="4" w:space="0" w:color="auto"/>
              <w:right w:val="nil"/>
            </w:tcBorders>
            <w:shd w:val="clear" w:color="auto" w:fill="auto"/>
          </w:tcPr>
          <w:p w:rsidR="00AB38DA" w:rsidRDefault="00AB38DA" w:rsidP="00AB38DA">
            <w:pPr>
              <w:jc w:val="center"/>
              <w:rPr>
                <w:szCs w:val="24"/>
              </w:rPr>
            </w:pPr>
          </w:p>
        </w:tc>
        <w:tc>
          <w:tcPr>
            <w:tcW w:w="1404" w:type="dxa"/>
            <w:tcBorders>
              <w:top w:val="nil"/>
              <w:left w:val="single" w:sz="4" w:space="0" w:color="auto"/>
              <w:bottom w:val="single" w:sz="4" w:space="0" w:color="auto"/>
              <w:right w:val="single" w:sz="4" w:space="0" w:color="auto"/>
            </w:tcBorders>
            <w:shd w:val="clear" w:color="auto" w:fill="auto"/>
          </w:tcPr>
          <w:p w:rsidR="00AB38DA" w:rsidRDefault="00AB38DA" w:rsidP="00AB38DA">
            <w:pPr>
              <w:jc w:val="center"/>
              <w:rPr>
                <w:szCs w:val="24"/>
              </w:rPr>
            </w:pPr>
          </w:p>
        </w:tc>
      </w:tr>
      <w:tr w:rsidR="002D7019" w:rsidRPr="00A25A8F" w:rsidTr="00AB38DA">
        <w:trPr>
          <w:trHeight w:val="27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rsidR="002D7019" w:rsidRDefault="002D7019" w:rsidP="00AB38DA">
            <w:pPr>
              <w:jc w:val="center"/>
              <w:rPr>
                <w:szCs w:val="24"/>
              </w:rPr>
            </w:pPr>
            <w:r>
              <w:rPr>
                <w:szCs w:val="24"/>
              </w:rPr>
              <w:t>9</w:t>
            </w:r>
          </w:p>
        </w:tc>
        <w:tc>
          <w:tcPr>
            <w:tcW w:w="5103" w:type="dxa"/>
            <w:gridSpan w:val="2"/>
          </w:tcPr>
          <w:p w:rsidR="002D7019" w:rsidRDefault="002D7019" w:rsidP="002D7019">
            <w:pPr>
              <w:spacing w:line="240" w:lineRule="atLeast"/>
              <w:jc w:val="both"/>
              <w:rPr>
                <w:b/>
                <w:color w:val="000000"/>
                <w:szCs w:val="24"/>
              </w:rPr>
            </w:pPr>
            <w:r>
              <w:rPr>
                <w:b/>
                <w:color w:val="000000"/>
                <w:szCs w:val="24"/>
              </w:rPr>
              <w:t>Шиповник</w:t>
            </w:r>
          </w:p>
          <w:p w:rsidR="002D7019" w:rsidRDefault="002D7019" w:rsidP="002D7019">
            <w:pPr>
              <w:spacing w:line="240" w:lineRule="atLeast"/>
              <w:rPr>
                <w:szCs w:val="24"/>
              </w:rPr>
            </w:pPr>
            <w:r>
              <w:rPr>
                <w:b/>
                <w:szCs w:val="24"/>
              </w:rPr>
              <w:t xml:space="preserve">Характеристика Товара: </w:t>
            </w:r>
          </w:p>
          <w:p w:rsidR="002D7019" w:rsidRDefault="002D7019" w:rsidP="002D7019">
            <w:pPr>
              <w:spacing w:line="240" w:lineRule="atLeast"/>
              <w:rPr>
                <w:szCs w:val="24"/>
              </w:rPr>
            </w:pPr>
            <w:r>
              <w:rPr>
                <w:b/>
                <w:szCs w:val="24"/>
              </w:rPr>
              <w:t>Внешний вид:</w:t>
            </w:r>
            <w:r>
              <w:rPr>
                <w:szCs w:val="24"/>
              </w:rPr>
              <w:t xml:space="preserve"> цельные, очищенные от чашелистников и плодоножек ложные плоды разнообразной формы: от шаровидной, яйцевидной или овальной до сильно вытянутой веретеновидной. На верхушке плода имеется небольшое круглое отверстие или пятиугольная площадка. Плоды состоят из разросшегося цветоложа и заключенных в его полости орешков. Стенки плодов твердые, хрупкие, наружная поверхность блестящая, реже матовая, более или менее морщинистая. Орешки мелкие продолговатые, со слабо выраженными гранями.</w:t>
            </w:r>
          </w:p>
          <w:p w:rsidR="002D7019" w:rsidRDefault="002D7019" w:rsidP="002D7019">
            <w:pPr>
              <w:spacing w:line="240" w:lineRule="atLeast"/>
              <w:rPr>
                <w:szCs w:val="24"/>
              </w:rPr>
            </w:pPr>
            <w:r>
              <w:rPr>
                <w:szCs w:val="24"/>
              </w:rPr>
              <w:t>Цвет плодов: от оранжево-красного до буровато-красного.</w:t>
            </w:r>
          </w:p>
          <w:p w:rsidR="002D7019" w:rsidRDefault="002D7019" w:rsidP="002D7019">
            <w:pPr>
              <w:spacing w:line="240" w:lineRule="atLeast"/>
              <w:rPr>
                <w:szCs w:val="24"/>
              </w:rPr>
            </w:pPr>
            <w:r>
              <w:rPr>
                <w:szCs w:val="24"/>
              </w:rPr>
              <w:t>Цвет орешков: светло-желтый, иногда буроватый.</w:t>
            </w:r>
          </w:p>
          <w:p w:rsidR="002D7019" w:rsidRDefault="002D7019" w:rsidP="002D7019">
            <w:pPr>
              <w:spacing w:line="240" w:lineRule="atLeast"/>
              <w:rPr>
                <w:szCs w:val="24"/>
              </w:rPr>
            </w:pPr>
            <w:r>
              <w:rPr>
                <w:szCs w:val="24"/>
              </w:rPr>
              <w:t>Запах: свойственный данному сырью, без посторонних запахов.</w:t>
            </w:r>
          </w:p>
          <w:p w:rsidR="002D7019" w:rsidRDefault="002D7019" w:rsidP="002D7019">
            <w:pPr>
              <w:spacing w:line="240" w:lineRule="atLeast"/>
              <w:rPr>
                <w:szCs w:val="24"/>
              </w:rPr>
            </w:pPr>
            <w:r>
              <w:rPr>
                <w:szCs w:val="24"/>
              </w:rPr>
              <w:t>Вкус: кисловато-сладкий, слегка вяжущий.</w:t>
            </w:r>
          </w:p>
          <w:p w:rsidR="002D7019" w:rsidRDefault="002D7019" w:rsidP="002D7019">
            <w:pPr>
              <w:spacing w:line="240" w:lineRule="atLeast"/>
              <w:rPr>
                <w:szCs w:val="24"/>
              </w:rPr>
            </w:pPr>
            <w:r>
              <w:rPr>
                <w:b/>
                <w:szCs w:val="24"/>
              </w:rPr>
              <w:t>Требования к качеству Товара:</w:t>
            </w:r>
            <w:r>
              <w:rPr>
                <w:szCs w:val="24"/>
              </w:rPr>
              <w:t xml:space="preserve"> поставляемый Товар должен соответствовать ГОСТ 1994-93 «Плоды шиповника. Технические условия».</w:t>
            </w:r>
          </w:p>
          <w:p w:rsidR="002D7019" w:rsidRDefault="002D7019" w:rsidP="002D7019">
            <w:pPr>
              <w:tabs>
                <w:tab w:val="left" w:pos="1710"/>
              </w:tabs>
              <w:jc w:val="both"/>
              <w:rPr>
                <w:szCs w:val="24"/>
              </w:rPr>
            </w:pPr>
            <w:r>
              <w:rPr>
                <w:b/>
                <w:szCs w:val="24"/>
              </w:rPr>
              <w:t>Требования к упаковке:</w:t>
            </w:r>
            <w:r>
              <w:rPr>
                <w:szCs w:val="24"/>
              </w:rPr>
              <w:t xml:space="preserve"> Товар упаковывается в полиэтиленовые пакеты массой не менее 5 кг. Потребительская и транспортная тара, упаковочные материалы и скрепляющие средства должны соответствовать требованиям </w:t>
            </w:r>
            <w:r>
              <w:rPr>
                <w:szCs w:val="24"/>
              </w:rPr>
              <w:lastRenderedPageBreak/>
              <w:t>санитарии, обеспечивать сохранность и качество товара при транспортировании и хранении в течение всего срока годности, а также должны быть разрешены к применению в установленном порядке для контакта с аналогичными пищевыми продуктами.</w:t>
            </w:r>
          </w:p>
          <w:p w:rsidR="002D7019" w:rsidRPr="009E66CE" w:rsidRDefault="002D7019" w:rsidP="002D7019">
            <w:pPr>
              <w:jc w:val="both"/>
              <w:rPr>
                <w:b/>
                <w:color w:val="000000"/>
                <w:szCs w:val="24"/>
              </w:rPr>
            </w:pPr>
            <w:r>
              <w:rPr>
                <w:bCs/>
                <w:szCs w:val="24"/>
              </w:rPr>
              <w:t>Страна происхождения товара:</w:t>
            </w:r>
          </w:p>
        </w:tc>
        <w:tc>
          <w:tcPr>
            <w:tcW w:w="709" w:type="dxa"/>
          </w:tcPr>
          <w:p w:rsidR="002D7019" w:rsidRDefault="002D7019" w:rsidP="00AB38DA">
            <w:pPr>
              <w:jc w:val="center"/>
              <w:rPr>
                <w:color w:val="000000" w:themeColor="text1"/>
                <w:szCs w:val="24"/>
              </w:rPr>
            </w:pPr>
            <w:r>
              <w:rPr>
                <w:color w:val="000000" w:themeColor="text1"/>
                <w:szCs w:val="24"/>
              </w:rPr>
              <w:lastRenderedPageBreak/>
              <w:t>кг</w:t>
            </w:r>
          </w:p>
        </w:tc>
        <w:tc>
          <w:tcPr>
            <w:tcW w:w="709" w:type="dxa"/>
            <w:tcBorders>
              <w:top w:val="nil"/>
              <w:left w:val="single" w:sz="4" w:space="0" w:color="auto"/>
              <w:bottom w:val="single" w:sz="4" w:space="0" w:color="auto"/>
              <w:right w:val="nil"/>
            </w:tcBorders>
            <w:shd w:val="clear" w:color="auto" w:fill="auto"/>
          </w:tcPr>
          <w:p w:rsidR="002D7019" w:rsidRDefault="002D7019" w:rsidP="00AB38DA">
            <w:pPr>
              <w:jc w:val="center"/>
              <w:rPr>
                <w:szCs w:val="24"/>
              </w:rPr>
            </w:pPr>
            <w:r>
              <w:rPr>
                <w:szCs w:val="24"/>
              </w:rPr>
              <w:t>5</w:t>
            </w:r>
            <w:bookmarkStart w:id="1" w:name="_GoBack"/>
            <w:bookmarkEnd w:id="1"/>
          </w:p>
        </w:tc>
        <w:tc>
          <w:tcPr>
            <w:tcW w:w="1487" w:type="dxa"/>
            <w:tcBorders>
              <w:top w:val="nil"/>
              <w:left w:val="single" w:sz="4" w:space="0" w:color="auto"/>
              <w:bottom w:val="single" w:sz="4" w:space="0" w:color="auto"/>
              <w:right w:val="nil"/>
            </w:tcBorders>
            <w:shd w:val="clear" w:color="auto" w:fill="auto"/>
          </w:tcPr>
          <w:p w:rsidR="002D7019" w:rsidRDefault="002D7019" w:rsidP="00AB38DA">
            <w:pPr>
              <w:jc w:val="center"/>
              <w:rPr>
                <w:szCs w:val="24"/>
              </w:rPr>
            </w:pPr>
          </w:p>
        </w:tc>
        <w:tc>
          <w:tcPr>
            <w:tcW w:w="1404" w:type="dxa"/>
            <w:tcBorders>
              <w:top w:val="nil"/>
              <w:left w:val="single" w:sz="4" w:space="0" w:color="auto"/>
              <w:bottom w:val="single" w:sz="4" w:space="0" w:color="auto"/>
              <w:right w:val="single" w:sz="4" w:space="0" w:color="auto"/>
            </w:tcBorders>
            <w:shd w:val="clear" w:color="auto" w:fill="auto"/>
          </w:tcPr>
          <w:p w:rsidR="002D7019" w:rsidRDefault="002D7019" w:rsidP="00AB38DA">
            <w:pPr>
              <w:jc w:val="center"/>
              <w:rPr>
                <w:szCs w:val="24"/>
              </w:rPr>
            </w:pPr>
          </w:p>
        </w:tc>
      </w:tr>
      <w:tr w:rsidR="00217D25" w:rsidRPr="00A25A8F" w:rsidTr="00930154">
        <w:trPr>
          <w:trHeight w:val="272"/>
          <w:jc w:val="center"/>
        </w:trPr>
        <w:tc>
          <w:tcPr>
            <w:tcW w:w="8633" w:type="dxa"/>
            <w:gridSpan w:val="6"/>
            <w:tcBorders>
              <w:top w:val="single" w:sz="4" w:space="0" w:color="auto"/>
              <w:left w:val="single" w:sz="4" w:space="0" w:color="auto"/>
              <w:bottom w:val="single" w:sz="4" w:space="0" w:color="auto"/>
              <w:right w:val="single" w:sz="4" w:space="0" w:color="auto"/>
            </w:tcBorders>
            <w:shd w:val="clear" w:color="auto" w:fill="auto"/>
          </w:tcPr>
          <w:p w:rsidR="00217D25" w:rsidRPr="00CE7126" w:rsidRDefault="00217D25" w:rsidP="00CE7126">
            <w:pPr>
              <w:jc w:val="right"/>
              <w:rPr>
                <w:b/>
                <w:szCs w:val="24"/>
              </w:rPr>
            </w:pPr>
            <w:r w:rsidRPr="00CE7126">
              <w:rPr>
                <w:b/>
                <w:szCs w:val="24"/>
              </w:rPr>
              <w:t>Итого,</w:t>
            </w:r>
            <w:r>
              <w:rPr>
                <w:b/>
                <w:szCs w:val="24"/>
              </w:rPr>
              <w:t xml:space="preserve"> </w:t>
            </w:r>
            <w:r w:rsidRPr="00CE7126">
              <w:rPr>
                <w:b/>
                <w:szCs w:val="24"/>
              </w:rPr>
              <w:t>руб.</w:t>
            </w:r>
          </w:p>
        </w:tc>
        <w:tc>
          <w:tcPr>
            <w:tcW w:w="1404" w:type="dxa"/>
            <w:tcBorders>
              <w:top w:val="nil"/>
              <w:left w:val="single" w:sz="4" w:space="0" w:color="auto"/>
              <w:bottom w:val="single" w:sz="4" w:space="0" w:color="auto"/>
              <w:right w:val="single" w:sz="4" w:space="0" w:color="auto"/>
            </w:tcBorders>
            <w:shd w:val="clear" w:color="auto" w:fill="auto"/>
            <w:vAlign w:val="center"/>
          </w:tcPr>
          <w:p w:rsidR="00217D25" w:rsidRPr="005C43E9" w:rsidRDefault="00217D25" w:rsidP="00F736CF">
            <w:pPr>
              <w:jc w:val="center"/>
              <w:rPr>
                <w:b/>
                <w:szCs w:val="24"/>
              </w:rPr>
            </w:pPr>
          </w:p>
        </w:tc>
      </w:tr>
      <w:tr w:rsidR="00217D25" w:rsidRPr="0060517C" w:rsidTr="00CF7D0D">
        <w:trPr>
          <w:trHeight w:val="278"/>
          <w:jc w:val="center"/>
        </w:trPr>
        <w:tc>
          <w:tcPr>
            <w:tcW w:w="8633" w:type="dxa"/>
            <w:gridSpan w:val="6"/>
            <w:shd w:val="clear" w:color="auto" w:fill="auto"/>
            <w:vAlign w:val="center"/>
          </w:tcPr>
          <w:p w:rsidR="00217D25" w:rsidRPr="00CF7D0D" w:rsidRDefault="00816DCC" w:rsidP="00AB38DA">
            <w:pPr>
              <w:keepLines/>
              <w:tabs>
                <w:tab w:val="num" w:pos="0"/>
                <w:tab w:val="left" w:pos="720"/>
                <w:tab w:val="left" w:pos="864"/>
                <w:tab w:val="left" w:pos="1440"/>
                <w:tab w:val="left" w:pos="3600"/>
              </w:tabs>
              <w:jc w:val="right"/>
              <w:rPr>
                <w:b/>
                <w:szCs w:val="24"/>
              </w:rPr>
            </w:pPr>
            <w:r>
              <w:rPr>
                <w:b/>
                <w:szCs w:val="24"/>
              </w:rPr>
              <w:t>В том числе НДС</w:t>
            </w:r>
            <w:r w:rsidR="005864BB">
              <w:rPr>
                <w:b/>
                <w:szCs w:val="24"/>
              </w:rPr>
              <w:t>, руб.</w:t>
            </w:r>
            <w:r w:rsidR="00AB38DA">
              <w:rPr>
                <w:b/>
                <w:szCs w:val="24"/>
              </w:rPr>
              <w:t>/Без НДС</w:t>
            </w:r>
          </w:p>
        </w:tc>
        <w:tc>
          <w:tcPr>
            <w:tcW w:w="1404" w:type="dxa"/>
            <w:tcBorders>
              <w:top w:val="nil"/>
              <w:left w:val="single" w:sz="4" w:space="0" w:color="auto"/>
              <w:bottom w:val="single" w:sz="4" w:space="0" w:color="auto"/>
              <w:right w:val="single" w:sz="4" w:space="0" w:color="auto"/>
            </w:tcBorders>
            <w:shd w:val="clear" w:color="auto" w:fill="auto"/>
            <w:vAlign w:val="center"/>
          </w:tcPr>
          <w:p w:rsidR="00217D25" w:rsidRPr="00CF7D0D" w:rsidRDefault="00217D25" w:rsidP="00642E2E">
            <w:pPr>
              <w:jc w:val="center"/>
            </w:pPr>
          </w:p>
        </w:tc>
      </w:tr>
      <w:tr w:rsidR="00217D25" w:rsidRPr="0060517C" w:rsidTr="008C3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78"/>
          <w:jc w:val="center"/>
        </w:trPr>
        <w:tc>
          <w:tcPr>
            <w:tcW w:w="4914" w:type="dxa"/>
            <w:gridSpan w:val="2"/>
          </w:tcPr>
          <w:p w:rsidR="00581F13" w:rsidRDefault="00581F13" w:rsidP="00F67389">
            <w:pPr>
              <w:tabs>
                <w:tab w:val="left" w:pos="1260"/>
              </w:tabs>
              <w:rPr>
                <w:b/>
                <w:bCs/>
                <w:szCs w:val="24"/>
              </w:rPr>
            </w:pPr>
          </w:p>
          <w:p w:rsidR="00581F13" w:rsidRDefault="00581F13" w:rsidP="00F67389">
            <w:pPr>
              <w:tabs>
                <w:tab w:val="left" w:pos="1260"/>
              </w:tabs>
              <w:rPr>
                <w:b/>
                <w:bCs/>
                <w:szCs w:val="24"/>
              </w:rPr>
            </w:pPr>
          </w:p>
          <w:p w:rsidR="00217D25" w:rsidRPr="00A85A9B" w:rsidRDefault="00217D25" w:rsidP="00F67389">
            <w:pPr>
              <w:tabs>
                <w:tab w:val="left" w:pos="1260"/>
              </w:tabs>
              <w:rPr>
                <w:b/>
                <w:bCs/>
                <w:szCs w:val="24"/>
              </w:rPr>
            </w:pPr>
            <w:r w:rsidRPr="0060517C">
              <w:rPr>
                <w:b/>
                <w:bCs/>
                <w:szCs w:val="24"/>
              </w:rPr>
              <w:t>Заказчик:</w:t>
            </w:r>
          </w:p>
          <w:p w:rsidR="00217D25" w:rsidRPr="0060517C" w:rsidRDefault="00217D25" w:rsidP="00AE389A">
            <w:pPr>
              <w:jc w:val="both"/>
              <w:rPr>
                <w:szCs w:val="24"/>
              </w:rPr>
            </w:pPr>
            <w:r w:rsidRPr="0060517C">
              <w:rPr>
                <w:szCs w:val="24"/>
              </w:rPr>
              <w:t xml:space="preserve">Директор </w:t>
            </w:r>
            <w:r>
              <w:rPr>
                <w:szCs w:val="24"/>
              </w:rPr>
              <w:t>ТИЖТа (филиала ОмГУПСа)</w:t>
            </w:r>
          </w:p>
          <w:p w:rsidR="00217D25" w:rsidRPr="0060517C" w:rsidRDefault="00217D25" w:rsidP="00AE389A">
            <w:pPr>
              <w:autoSpaceDE w:val="0"/>
              <w:autoSpaceDN w:val="0"/>
              <w:adjustRightInd w:val="0"/>
              <w:rPr>
                <w:szCs w:val="24"/>
                <w:u w:val="single"/>
              </w:rPr>
            </w:pPr>
          </w:p>
          <w:p w:rsidR="00217D25" w:rsidRPr="0060517C" w:rsidRDefault="00217D25" w:rsidP="00AE389A">
            <w:pPr>
              <w:autoSpaceDE w:val="0"/>
              <w:autoSpaceDN w:val="0"/>
              <w:adjustRightInd w:val="0"/>
              <w:rPr>
                <w:color w:val="000000"/>
                <w:szCs w:val="24"/>
              </w:rPr>
            </w:pPr>
            <w:r w:rsidRPr="0060517C">
              <w:rPr>
                <w:szCs w:val="24"/>
              </w:rPr>
              <w:t>___________________/Е.И. Селиванов/</w:t>
            </w:r>
          </w:p>
          <w:p w:rsidR="00217D25" w:rsidRPr="0060517C" w:rsidRDefault="00217D25" w:rsidP="00F67389">
            <w:pPr>
              <w:rPr>
                <w:sz w:val="22"/>
                <w:szCs w:val="22"/>
              </w:rPr>
            </w:pPr>
            <w:r>
              <w:rPr>
                <w:sz w:val="22"/>
                <w:szCs w:val="22"/>
              </w:rPr>
              <w:t xml:space="preserve">М.П.                                                                                         </w:t>
            </w:r>
          </w:p>
        </w:tc>
        <w:tc>
          <w:tcPr>
            <w:tcW w:w="5123" w:type="dxa"/>
            <w:gridSpan w:val="5"/>
          </w:tcPr>
          <w:p w:rsidR="00217D25" w:rsidRDefault="00217D25" w:rsidP="00F87588">
            <w:pPr>
              <w:autoSpaceDE w:val="0"/>
              <w:autoSpaceDN w:val="0"/>
              <w:adjustRightInd w:val="0"/>
              <w:jc w:val="both"/>
              <w:rPr>
                <w:b/>
                <w:bCs/>
                <w:szCs w:val="24"/>
              </w:rPr>
            </w:pPr>
          </w:p>
          <w:p w:rsidR="005864BB" w:rsidRDefault="005864BB" w:rsidP="00F87588">
            <w:pPr>
              <w:autoSpaceDE w:val="0"/>
              <w:autoSpaceDN w:val="0"/>
              <w:adjustRightInd w:val="0"/>
              <w:jc w:val="both"/>
              <w:rPr>
                <w:b/>
                <w:bCs/>
                <w:szCs w:val="24"/>
              </w:rPr>
            </w:pPr>
          </w:p>
          <w:p w:rsidR="00217D25" w:rsidRDefault="00217D25" w:rsidP="00F87588">
            <w:pPr>
              <w:autoSpaceDE w:val="0"/>
              <w:autoSpaceDN w:val="0"/>
              <w:adjustRightInd w:val="0"/>
              <w:jc w:val="both"/>
              <w:rPr>
                <w:b/>
                <w:bCs/>
                <w:szCs w:val="24"/>
              </w:rPr>
            </w:pPr>
            <w:r w:rsidRPr="008E6405">
              <w:rPr>
                <w:b/>
                <w:bCs/>
                <w:szCs w:val="24"/>
              </w:rPr>
              <w:t>Поставщик:</w:t>
            </w:r>
          </w:p>
          <w:p w:rsidR="00581F13" w:rsidRPr="00581F13" w:rsidRDefault="00581F13" w:rsidP="00581F13">
            <w:pPr>
              <w:rPr>
                <w:szCs w:val="24"/>
              </w:rPr>
            </w:pPr>
            <w:r w:rsidRPr="00581F13">
              <w:rPr>
                <w:szCs w:val="24"/>
              </w:rPr>
              <w:tab/>
            </w:r>
          </w:p>
          <w:p w:rsidR="00581F13" w:rsidRPr="00581F13" w:rsidRDefault="00581F13" w:rsidP="00581F13">
            <w:pPr>
              <w:rPr>
                <w:szCs w:val="24"/>
              </w:rPr>
            </w:pPr>
          </w:p>
          <w:p w:rsidR="00581F13" w:rsidRDefault="00581F13" w:rsidP="00581F13">
            <w:pPr>
              <w:autoSpaceDE w:val="0"/>
              <w:autoSpaceDN w:val="0"/>
              <w:adjustRightInd w:val="0"/>
              <w:rPr>
                <w:szCs w:val="24"/>
              </w:rPr>
            </w:pPr>
            <w:r w:rsidRPr="00581F13">
              <w:rPr>
                <w:szCs w:val="24"/>
              </w:rPr>
              <w:t>______________________/</w:t>
            </w:r>
            <w:r w:rsidR="00AB38DA">
              <w:rPr>
                <w:szCs w:val="24"/>
              </w:rPr>
              <w:t>_____________/</w:t>
            </w:r>
            <w:r w:rsidRPr="00581F13">
              <w:rPr>
                <w:szCs w:val="24"/>
              </w:rPr>
              <w:t xml:space="preserve"> </w:t>
            </w:r>
          </w:p>
          <w:p w:rsidR="00217D25" w:rsidRPr="00AE389A" w:rsidRDefault="00217D25" w:rsidP="00581F13">
            <w:pPr>
              <w:autoSpaceDE w:val="0"/>
              <w:autoSpaceDN w:val="0"/>
              <w:adjustRightInd w:val="0"/>
              <w:rPr>
                <w:color w:val="000000"/>
                <w:szCs w:val="24"/>
              </w:rPr>
            </w:pPr>
            <w:r w:rsidRPr="00345FE4">
              <w:rPr>
                <w:szCs w:val="24"/>
              </w:rPr>
              <w:t>М.П.</w:t>
            </w:r>
          </w:p>
        </w:tc>
      </w:tr>
    </w:tbl>
    <w:p w:rsidR="00DF6388" w:rsidRDefault="00DF6388" w:rsidP="00FF79E0">
      <w:pPr>
        <w:rPr>
          <w:szCs w:val="24"/>
        </w:rPr>
      </w:pPr>
    </w:p>
    <w:p w:rsidR="00DF6388" w:rsidRDefault="00DF6388" w:rsidP="00FF79E0">
      <w:pPr>
        <w:rPr>
          <w:szCs w:val="24"/>
        </w:rPr>
      </w:pPr>
    </w:p>
    <w:sectPr w:rsidR="00DF6388" w:rsidSect="009A2655">
      <w:pgSz w:w="11906" w:h="16838"/>
      <w:pgMar w:top="851" w:right="85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245" w:rsidRDefault="00821245" w:rsidP="009137D2">
      <w:r>
        <w:separator/>
      </w:r>
    </w:p>
  </w:endnote>
  <w:endnote w:type="continuationSeparator" w:id="0">
    <w:p w:rsidR="00821245" w:rsidRDefault="00821245" w:rsidP="0091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245" w:rsidRDefault="00821245" w:rsidP="009137D2">
      <w:r>
        <w:separator/>
      </w:r>
    </w:p>
  </w:footnote>
  <w:footnote w:type="continuationSeparator" w:id="0">
    <w:p w:rsidR="00821245" w:rsidRDefault="00821245" w:rsidP="00913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63B80"/>
    <w:multiLevelType w:val="multilevel"/>
    <w:tmpl w:val="9B5EF2EE"/>
    <w:lvl w:ilvl="0">
      <w:start w:val="1"/>
      <w:numFmt w:val="decimal"/>
      <w:lvlText w:val="%1."/>
      <w:lvlJc w:val="left"/>
      <w:pPr>
        <w:ind w:left="720" w:hanging="360"/>
      </w:pPr>
      <w:rPr>
        <w:b/>
      </w:rPr>
    </w:lvl>
    <w:lvl w:ilvl="1">
      <w:start w:val="1"/>
      <w:numFmt w:val="decimal"/>
      <w:isLgl/>
      <w:lvlText w:val="%1.%2."/>
      <w:lvlJc w:val="left"/>
      <w:pPr>
        <w:ind w:left="720" w:hanging="360"/>
      </w:pPr>
      <w:rPr>
        <w:color w:val="000000" w:themeColor="text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B6B0FEF"/>
    <w:multiLevelType w:val="multilevel"/>
    <w:tmpl w:val="3D007D54"/>
    <w:lvl w:ilvl="0">
      <w:start w:val="1"/>
      <w:numFmt w:val="decimal"/>
      <w:lvlText w:val="%1."/>
      <w:lvlJc w:val="left"/>
      <w:pPr>
        <w:ind w:left="360" w:hanging="360"/>
      </w:pPr>
      <w:rPr>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03"/>
    <w:rsid w:val="00003208"/>
    <w:rsid w:val="000034E6"/>
    <w:rsid w:val="0000458F"/>
    <w:rsid w:val="00016470"/>
    <w:rsid w:val="00020185"/>
    <w:rsid w:val="000213CC"/>
    <w:rsid w:val="0002576B"/>
    <w:rsid w:val="0003040E"/>
    <w:rsid w:val="0003214D"/>
    <w:rsid w:val="00041808"/>
    <w:rsid w:val="00042163"/>
    <w:rsid w:val="00054629"/>
    <w:rsid w:val="000668CD"/>
    <w:rsid w:val="0006798B"/>
    <w:rsid w:val="00074123"/>
    <w:rsid w:val="00087AD4"/>
    <w:rsid w:val="000A2596"/>
    <w:rsid w:val="000A2A8A"/>
    <w:rsid w:val="000A2E6E"/>
    <w:rsid w:val="000A4271"/>
    <w:rsid w:val="000B2B07"/>
    <w:rsid w:val="000B664D"/>
    <w:rsid w:val="000C44ED"/>
    <w:rsid w:val="000C6AEF"/>
    <w:rsid w:val="000C74AB"/>
    <w:rsid w:val="000D126F"/>
    <w:rsid w:val="000D5F7C"/>
    <w:rsid w:val="000E7D24"/>
    <w:rsid w:val="000E7F73"/>
    <w:rsid w:val="00103A4A"/>
    <w:rsid w:val="00110142"/>
    <w:rsid w:val="001258D4"/>
    <w:rsid w:val="0013131D"/>
    <w:rsid w:val="001414A2"/>
    <w:rsid w:val="00154C8D"/>
    <w:rsid w:val="00160C9B"/>
    <w:rsid w:val="001623B3"/>
    <w:rsid w:val="00174137"/>
    <w:rsid w:val="00190F88"/>
    <w:rsid w:val="0019755A"/>
    <w:rsid w:val="00197677"/>
    <w:rsid w:val="001A5DA9"/>
    <w:rsid w:val="001B04C0"/>
    <w:rsid w:val="001C2AAA"/>
    <w:rsid w:val="001C4391"/>
    <w:rsid w:val="001C6476"/>
    <w:rsid w:val="001C7952"/>
    <w:rsid w:val="001D1F04"/>
    <w:rsid w:val="001D4F97"/>
    <w:rsid w:val="001D7DD5"/>
    <w:rsid w:val="001E2887"/>
    <w:rsid w:val="001E4082"/>
    <w:rsid w:val="001F4660"/>
    <w:rsid w:val="001F6509"/>
    <w:rsid w:val="0020460F"/>
    <w:rsid w:val="00205F83"/>
    <w:rsid w:val="00217D25"/>
    <w:rsid w:val="00226789"/>
    <w:rsid w:val="00227A12"/>
    <w:rsid w:val="002333E5"/>
    <w:rsid w:val="00236CA2"/>
    <w:rsid w:val="00240F2A"/>
    <w:rsid w:val="00241D41"/>
    <w:rsid w:val="0024271D"/>
    <w:rsid w:val="00255383"/>
    <w:rsid w:val="00272518"/>
    <w:rsid w:val="00272C0B"/>
    <w:rsid w:val="0027334E"/>
    <w:rsid w:val="00283224"/>
    <w:rsid w:val="00284F49"/>
    <w:rsid w:val="002854C6"/>
    <w:rsid w:val="00292185"/>
    <w:rsid w:val="00294BF5"/>
    <w:rsid w:val="002A4C18"/>
    <w:rsid w:val="002B1659"/>
    <w:rsid w:val="002C396B"/>
    <w:rsid w:val="002D3D45"/>
    <w:rsid w:val="002D5005"/>
    <w:rsid w:val="002D7019"/>
    <w:rsid w:val="002E1CCF"/>
    <w:rsid w:val="002F3B55"/>
    <w:rsid w:val="00303E87"/>
    <w:rsid w:val="0030759C"/>
    <w:rsid w:val="003132AA"/>
    <w:rsid w:val="00314E2A"/>
    <w:rsid w:val="003249B9"/>
    <w:rsid w:val="003332FD"/>
    <w:rsid w:val="003372C5"/>
    <w:rsid w:val="00345337"/>
    <w:rsid w:val="00345FE4"/>
    <w:rsid w:val="0035545C"/>
    <w:rsid w:val="00373110"/>
    <w:rsid w:val="003757FF"/>
    <w:rsid w:val="00377082"/>
    <w:rsid w:val="003810C9"/>
    <w:rsid w:val="0039169F"/>
    <w:rsid w:val="003949A9"/>
    <w:rsid w:val="003A2306"/>
    <w:rsid w:val="003B78D9"/>
    <w:rsid w:val="003C1692"/>
    <w:rsid w:val="003C4F74"/>
    <w:rsid w:val="003C7C59"/>
    <w:rsid w:val="003D4D54"/>
    <w:rsid w:val="003D717F"/>
    <w:rsid w:val="003E1889"/>
    <w:rsid w:val="003E4799"/>
    <w:rsid w:val="003E5E3D"/>
    <w:rsid w:val="003F07C3"/>
    <w:rsid w:val="00405A1F"/>
    <w:rsid w:val="00426A74"/>
    <w:rsid w:val="00430A1C"/>
    <w:rsid w:val="00432A30"/>
    <w:rsid w:val="00435E4A"/>
    <w:rsid w:val="004523AC"/>
    <w:rsid w:val="004634F8"/>
    <w:rsid w:val="004645ED"/>
    <w:rsid w:val="004647E7"/>
    <w:rsid w:val="004725DD"/>
    <w:rsid w:val="00481CF3"/>
    <w:rsid w:val="0048590A"/>
    <w:rsid w:val="00486A17"/>
    <w:rsid w:val="0049701B"/>
    <w:rsid w:val="004A11BC"/>
    <w:rsid w:val="004B3F32"/>
    <w:rsid w:val="004C06A9"/>
    <w:rsid w:val="004C1988"/>
    <w:rsid w:val="004D0BCE"/>
    <w:rsid w:val="004D5A89"/>
    <w:rsid w:val="004F176D"/>
    <w:rsid w:val="004F3E09"/>
    <w:rsid w:val="00500B2B"/>
    <w:rsid w:val="00502AAC"/>
    <w:rsid w:val="00505147"/>
    <w:rsid w:val="005418EA"/>
    <w:rsid w:val="00561B19"/>
    <w:rsid w:val="00562E99"/>
    <w:rsid w:val="005631A3"/>
    <w:rsid w:val="00564119"/>
    <w:rsid w:val="00566A0C"/>
    <w:rsid w:val="00571D9E"/>
    <w:rsid w:val="005742EF"/>
    <w:rsid w:val="00581F13"/>
    <w:rsid w:val="00582832"/>
    <w:rsid w:val="005864BB"/>
    <w:rsid w:val="005930B0"/>
    <w:rsid w:val="0059732D"/>
    <w:rsid w:val="005B446F"/>
    <w:rsid w:val="005C21A5"/>
    <w:rsid w:val="005C43E9"/>
    <w:rsid w:val="005C57CA"/>
    <w:rsid w:val="005D11B5"/>
    <w:rsid w:val="005D246F"/>
    <w:rsid w:val="005E28BA"/>
    <w:rsid w:val="005F324E"/>
    <w:rsid w:val="005F74BA"/>
    <w:rsid w:val="0060111F"/>
    <w:rsid w:val="006016C5"/>
    <w:rsid w:val="00630443"/>
    <w:rsid w:val="00632F84"/>
    <w:rsid w:val="00635403"/>
    <w:rsid w:val="00635E56"/>
    <w:rsid w:val="006368ED"/>
    <w:rsid w:val="00642E2E"/>
    <w:rsid w:val="00642FCA"/>
    <w:rsid w:val="00643CE7"/>
    <w:rsid w:val="00660D25"/>
    <w:rsid w:val="00661F70"/>
    <w:rsid w:val="006621F8"/>
    <w:rsid w:val="00663950"/>
    <w:rsid w:val="00664209"/>
    <w:rsid w:val="0067259D"/>
    <w:rsid w:val="006731E5"/>
    <w:rsid w:val="00673B73"/>
    <w:rsid w:val="00681B99"/>
    <w:rsid w:val="00682B64"/>
    <w:rsid w:val="00695702"/>
    <w:rsid w:val="00695DE6"/>
    <w:rsid w:val="006A3850"/>
    <w:rsid w:val="006A552C"/>
    <w:rsid w:val="006B15EB"/>
    <w:rsid w:val="006E0765"/>
    <w:rsid w:val="006E3363"/>
    <w:rsid w:val="006F325F"/>
    <w:rsid w:val="006F3C38"/>
    <w:rsid w:val="006F445E"/>
    <w:rsid w:val="006F5018"/>
    <w:rsid w:val="006F617F"/>
    <w:rsid w:val="0070038F"/>
    <w:rsid w:val="0070470D"/>
    <w:rsid w:val="007124A4"/>
    <w:rsid w:val="00712CAD"/>
    <w:rsid w:val="00713E5B"/>
    <w:rsid w:val="00717661"/>
    <w:rsid w:val="007207B5"/>
    <w:rsid w:val="007271D8"/>
    <w:rsid w:val="007434A3"/>
    <w:rsid w:val="007509C7"/>
    <w:rsid w:val="00752560"/>
    <w:rsid w:val="00753376"/>
    <w:rsid w:val="0076676E"/>
    <w:rsid w:val="00776E2E"/>
    <w:rsid w:val="00792147"/>
    <w:rsid w:val="00796FF3"/>
    <w:rsid w:val="0079780C"/>
    <w:rsid w:val="007A62CF"/>
    <w:rsid w:val="007B4352"/>
    <w:rsid w:val="007C0DCB"/>
    <w:rsid w:val="007C583C"/>
    <w:rsid w:val="007D0B51"/>
    <w:rsid w:val="007D2AD2"/>
    <w:rsid w:val="007D2B97"/>
    <w:rsid w:val="007D4683"/>
    <w:rsid w:val="007D6BEB"/>
    <w:rsid w:val="007E5FA5"/>
    <w:rsid w:val="007E6757"/>
    <w:rsid w:val="007E77EE"/>
    <w:rsid w:val="007F051F"/>
    <w:rsid w:val="007F73C2"/>
    <w:rsid w:val="008004F8"/>
    <w:rsid w:val="00811D34"/>
    <w:rsid w:val="00814B9B"/>
    <w:rsid w:val="00815CF9"/>
    <w:rsid w:val="00815D07"/>
    <w:rsid w:val="00816DCC"/>
    <w:rsid w:val="00817917"/>
    <w:rsid w:val="00821245"/>
    <w:rsid w:val="00832EF8"/>
    <w:rsid w:val="008406F6"/>
    <w:rsid w:val="00843271"/>
    <w:rsid w:val="00850A52"/>
    <w:rsid w:val="00864DFC"/>
    <w:rsid w:val="008725DB"/>
    <w:rsid w:val="00883470"/>
    <w:rsid w:val="00896607"/>
    <w:rsid w:val="00897402"/>
    <w:rsid w:val="008B77D3"/>
    <w:rsid w:val="008B79D8"/>
    <w:rsid w:val="008C31D7"/>
    <w:rsid w:val="008C3BD8"/>
    <w:rsid w:val="008C5E52"/>
    <w:rsid w:val="008D74BA"/>
    <w:rsid w:val="008E2C74"/>
    <w:rsid w:val="008E3D3A"/>
    <w:rsid w:val="008E6774"/>
    <w:rsid w:val="008F1588"/>
    <w:rsid w:val="00901283"/>
    <w:rsid w:val="009115AE"/>
    <w:rsid w:val="009137D2"/>
    <w:rsid w:val="0091495F"/>
    <w:rsid w:val="00915461"/>
    <w:rsid w:val="00922746"/>
    <w:rsid w:val="00925BCA"/>
    <w:rsid w:val="00930073"/>
    <w:rsid w:val="00934B47"/>
    <w:rsid w:val="0094528B"/>
    <w:rsid w:val="009550E6"/>
    <w:rsid w:val="00960A3C"/>
    <w:rsid w:val="00967931"/>
    <w:rsid w:val="00973037"/>
    <w:rsid w:val="0097436E"/>
    <w:rsid w:val="00975544"/>
    <w:rsid w:val="00980EE2"/>
    <w:rsid w:val="009839FA"/>
    <w:rsid w:val="009957A6"/>
    <w:rsid w:val="00997FCE"/>
    <w:rsid w:val="009A2655"/>
    <w:rsid w:val="009B0FB0"/>
    <w:rsid w:val="009B6F13"/>
    <w:rsid w:val="009C118F"/>
    <w:rsid w:val="009C4527"/>
    <w:rsid w:val="009D69A1"/>
    <w:rsid w:val="009E28FD"/>
    <w:rsid w:val="009E46AD"/>
    <w:rsid w:val="009F6DA6"/>
    <w:rsid w:val="009F7AF0"/>
    <w:rsid w:val="00A17347"/>
    <w:rsid w:val="00A25A8F"/>
    <w:rsid w:val="00A458AA"/>
    <w:rsid w:val="00A552EA"/>
    <w:rsid w:val="00A60FA1"/>
    <w:rsid w:val="00A714A9"/>
    <w:rsid w:val="00A82368"/>
    <w:rsid w:val="00A83F64"/>
    <w:rsid w:val="00A85A9B"/>
    <w:rsid w:val="00A86EA8"/>
    <w:rsid w:val="00A9710E"/>
    <w:rsid w:val="00AA15E2"/>
    <w:rsid w:val="00AB38DA"/>
    <w:rsid w:val="00AC41A2"/>
    <w:rsid w:val="00AD68A4"/>
    <w:rsid w:val="00AE389A"/>
    <w:rsid w:val="00AF56F8"/>
    <w:rsid w:val="00AF651E"/>
    <w:rsid w:val="00AF7207"/>
    <w:rsid w:val="00B0297B"/>
    <w:rsid w:val="00B05FA8"/>
    <w:rsid w:val="00B10B75"/>
    <w:rsid w:val="00B118DB"/>
    <w:rsid w:val="00B3522F"/>
    <w:rsid w:val="00B42E25"/>
    <w:rsid w:val="00B4697E"/>
    <w:rsid w:val="00B55845"/>
    <w:rsid w:val="00B5651F"/>
    <w:rsid w:val="00B61320"/>
    <w:rsid w:val="00B6392A"/>
    <w:rsid w:val="00B71346"/>
    <w:rsid w:val="00B73F0E"/>
    <w:rsid w:val="00B76156"/>
    <w:rsid w:val="00B77E7D"/>
    <w:rsid w:val="00B80688"/>
    <w:rsid w:val="00B807B1"/>
    <w:rsid w:val="00B8473A"/>
    <w:rsid w:val="00B872B3"/>
    <w:rsid w:val="00B9371A"/>
    <w:rsid w:val="00BA1F47"/>
    <w:rsid w:val="00BA2B87"/>
    <w:rsid w:val="00BA6247"/>
    <w:rsid w:val="00BB14FB"/>
    <w:rsid w:val="00BC0005"/>
    <w:rsid w:val="00BC0CA0"/>
    <w:rsid w:val="00BC2C80"/>
    <w:rsid w:val="00BC7579"/>
    <w:rsid w:val="00BD0FF4"/>
    <w:rsid w:val="00BD24BB"/>
    <w:rsid w:val="00BD595A"/>
    <w:rsid w:val="00BE3787"/>
    <w:rsid w:val="00BE5A07"/>
    <w:rsid w:val="00BF5FD5"/>
    <w:rsid w:val="00BF7703"/>
    <w:rsid w:val="00C000A6"/>
    <w:rsid w:val="00C002B9"/>
    <w:rsid w:val="00C05224"/>
    <w:rsid w:val="00C166AF"/>
    <w:rsid w:val="00C240CC"/>
    <w:rsid w:val="00C24DBC"/>
    <w:rsid w:val="00C26425"/>
    <w:rsid w:val="00C33B3F"/>
    <w:rsid w:val="00C3469B"/>
    <w:rsid w:val="00C47634"/>
    <w:rsid w:val="00C53160"/>
    <w:rsid w:val="00C534E8"/>
    <w:rsid w:val="00C553EA"/>
    <w:rsid w:val="00C55434"/>
    <w:rsid w:val="00C62423"/>
    <w:rsid w:val="00C67B19"/>
    <w:rsid w:val="00C74E6A"/>
    <w:rsid w:val="00C75B70"/>
    <w:rsid w:val="00C82842"/>
    <w:rsid w:val="00C90564"/>
    <w:rsid w:val="00C9645E"/>
    <w:rsid w:val="00CA0F89"/>
    <w:rsid w:val="00CA186C"/>
    <w:rsid w:val="00CB5DD1"/>
    <w:rsid w:val="00CC00D9"/>
    <w:rsid w:val="00CD4CA3"/>
    <w:rsid w:val="00CE0C59"/>
    <w:rsid w:val="00CE7126"/>
    <w:rsid w:val="00CF17D7"/>
    <w:rsid w:val="00CF2469"/>
    <w:rsid w:val="00CF50E0"/>
    <w:rsid w:val="00CF7D0D"/>
    <w:rsid w:val="00D11B35"/>
    <w:rsid w:val="00D15F81"/>
    <w:rsid w:val="00D1716F"/>
    <w:rsid w:val="00D20FFC"/>
    <w:rsid w:val="00D273A9"/>
    <w:rsid w:val="00D355AD"/>
    <w:rsid w:val="00D3642F"/>
    <w:rsid w:val="00D37E54"/>
    <w:rsid w:val="00D50727"/>
    <w:rsid w:val="00D57555"/>
    <w:rsid w:val="00D6477A"/>
    <w:rsid w:val="00D703C0"/>
    <w:rsid w:val="00D73700"/>
    <w:rsid w:val="00D86FC5"/>
    <w:rsid w:val="00DA7B37"/>
    <w:rsid w:val="00DB7A33"/>
    <w:rsid w:val="00DD117B"/>
    <w:rsid w:val="00DE2A7F"/>
    <w:rsid w:val="00DF487B"/>
    <w:rsid w:val="00DF6388"/>
    <w:rsid w:val="00E004D6"/>
    <w:rsid w:val="00E26B16"/>
    <w:rsid w:val="00E357B7"/>
    <w:rsid w:val="00E35817"/>
    <w:rsid w:val="00E43A50"/>
    <w:rsid w:val="00E534C5"/>
    <w:rsid w:val="00E61EF7"/>
    <w:rsid w:val="00E753C6"/>
    <w:rsid w:val="00E75497"/>
    <w:rsid w:val="00E820EC"/>
    <w:rsid w:val="00E840F5"/>
    <w:rsid w:val="00E87A4F"/>
    <w:rsid w:val="00E92BBA"/>
    <w:rsid w:val="00E944B7"/>
    <w:rsid w:val="00E959D4"/>
    <w:rsid w:val="00EA0511"/>
    <w:rsid w:val="00EA051D"/>
    <w:rsid w:val="00EA233F"/>
    <w:rsid w:val="00EA2A36"/>
    <w:rsid w:val="00EB2886"/>
    <w:rsid w:val="00EC3FAB"/>
    <w:rsid w:val="00EC674E"/>
    <w:rsid w:val="00EE55EB"/>
    <w:rsid w:val="00EF33E4"/>
    <w:rsid w:val="00EF7D7D"/>
    <w:rsid w:val="00F01E09"/>
    <w:rsid w:val="00F16678"/>
    <w:rsid w:val="00F243FC"/>
    <w:rsid w:val="00F3194A"/>
    <w:rsid w:val="00F424B3"/>
    <w:rsid w:val="00F44925"/>
    <w:rsid w:val="00F5286E"/>
    <w:rsid w:val="00F543A4"/>
    <w:rsid w:val="00F5603F"/>
    <w:rsid w:val="00F711DE"/>
    <w:rsid w:val="00F736CF"/>
    <w:rsid w:val="00F7385B"/>
    <w:rsid w:val="00F767B8"/>
    <w:rsid w:val="00F779B3"/>
    <w:rsid w:val="00F839F7"/>
    <w:rsid w:val="00F87588"/>
    <w:rsid w:val="00F87B73"/>
    <w:rsid w:val="00F92A8F"/>
    <w:rsid w:val="00F95E56"/>
    <w:rsid w:val="00F96204"/>
    <w:rsid w:val="00FA37CC"/>
    <w:rsid w:val="00FA430B"/>
    <w:rsid w:val="00FA4AD8"/>
    <w:rsid w:val="00FB2ECD"/>
    <w:rsid w:val="00FC51B2"/>
    <w:rsid w:val="00FC7CC2"/>
    <w:rsid w:val="00FD15BB"/>
    <w:rsid w:val="00FD6743"/>
    <w:rsid w:val="00FF5452"/>
    <w:rsid w:val="00FF71B5"/>
    <w:rsid w:val="00FF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13264-572E-4E97-B143-76CA15B4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7D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EC674E"/>
    <w:pPr>
      <w:keepNext/>
      <w:keepLines/>
      <w:spacing w:before="480"/>
      <w:outlineLvl w:val="0"/>
    </w:pPr>
    <w:rPr>
      <w:rFonts w:ascii="Arial" w:eastAsiaTheme="majorEastAsia" w:hAnsi="Arial"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74E"/>
    <w:rPr>
      <w:rFonts w:ascii="Arial" w:eastAsiaTheme="majorEastAsia" w:hAnsi="Arial" w:cstheme="majorBidi"/>
      <w:b/>
      <w:bCs/>
      <w:color w:val="365F91" w:themeColor="accent1" w:themeShade="BF"/>
      <w:sz w:val="28"/>
      <w:szCs w:val="28"/>
    </w:rPr>
  </w:style>
  <w:style w:type="character" w:styleId="a3">
    <w:name w:val="footnote reference"/>
    <w:uiPriority w:val="99"/>
    <w:rsid w:val="009137D2"/>
    <w:rPr>
      <w:vertAlign w:val="superscript"/>
    </w:rPr>
  </w:style>
  <w:style w:type="paragraph" w:styleId="a4">
    <w:name w:val="footnote text"/>
    <w:basedOn w:val="a"/>
    <w:link w:val="a5"/>
    <w:uiPriority w:val="99"/>
    <w:rsid w:val="009137D2"/>
    <w:rPr>
      <w:sz w:val="20"/>
    </w:rPr>
  </w:style>
  <w:style w:type="character" w:customStyle="1" w:styleId="a5">
    <w:name w:val="Текст сноски Знак"/>
    <w:basedOn w:val="a0"/>
    <w:link w:val="a4"/>
    <w:uiPriority w:val="99"/>
    <w:rsid w:val="009137D2"/>
    <w:rPr>
      <w:rFonts w:ascii="Times New Roman" w:eastAsia="Times New Roman" w:hAnsi="Times New Roman" w:cs="Times New Roman"/>
      <w:sz w:val="20"/>
      <w:szCs w:val="20"/>
      <w:lang w:eastAsia="ru-RU"/>
    </w:rPr>
  </w:style>
  <w:style w:type="paragraph" w:styleId="a6">
    <w:name w:val="List Paragraph"/>
    <w:basedOn w:val="a"/>
    <w:uiPriority w:val="34"/>
    <w:qFormat/>
    <w:rsid w:val="004B3F32"/>
    <w:pPr>
      <w:ind w:left="720"/>
      <w:contextualSpacing/>
    </w:pPr>
  </w:style>
  <w:style w:type="character" w:styleId="a7">
    <w:name w:val="Hyperlink"/>
    <w:basedOn w:val="a0"/>
    <w:uiPriority w:val="99"/>
    <w:unhideWhenUsed/>
    <w:rsid w:val="00EA233F"/>
    <w:rPr>
      <w:color w:val="0000FF" w:themeColor="hyperlink"/>
      <w:u w:val="single"/>
    </w:rPr>
  </w:style>
  <w:style w:type="table" w:styleId="a8">
    <w:name w:val="Table Grid"/>
    <w:basedOn w:val="a1"/>
    <w:uiPriority w:val="59"/>
    <w:rsid w:val="001C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F7D7D"/>
    <w:pPr>
      <w:tabs>
        <w:tab w:val="center" w:pos="4677"/>
        <w:tab w:val="right" w:pos="9355"/>
      </w:tabs>
    </w:pPr>
  </w:style>
  <w:style w:type="character" w:customStyle="1" w:styleId="aa">
    <w:name w:val="Верхний колонтитул Знак"/>
    <w:basedOn w:val="a0"/>
    <w:link w:val="a9"/>
    <w:uiPriority w:val="99"/>
    <w:rsid w:val="00EF7D7D"/>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EF7D7D"/>
    <w:pPr>
      <w:tabs>
        <w:tab w:val="center" w:pos="4677"/>
        <w:tab w:val="right" w:pos="9355"/>
      </w:tabs>
    </w:pPr>
  </w:style>
  <w:style w:type="character" w:customStyle="1" w:styleId="ac">
    <w:name w:val="Нижний колонтитул Знак"/>
    <w:basedOn w:val="a0"/>
    <w:link w:val="ab"/>
    <w:uiPriority w:val="99"/>
    <w:rsid w:val="00EF7D7D"/>
    <w:rPr>
      <w:rFonts w:ascii="Times New Roman" w:eastAsia="Times New Roman" w:hAnsi="Times New Roman" w:cs="Times New Roman"/>
      <w:sz w:val="24"/>
      <w:szCs w:val="20"/>
      <w:lang w:eastAsia="ru-RU"/>
    </w:rPr>
  </w:style>
  <w:style w:type="paragraph" w:styleId="ad">
    <w:name w:val="Balloon Text"/>
    <w:basedOn w:val="a"/>
    <w:link w:val="ae"/>
    <w:uiPriority w:val="99"/>
    <w:semiHidden/>
    <w:unhideWhenUsed/>
    <w:rsid w:val="0094528B"/>
    <w:rPr>
      <w:rFonts w:ascii="Tahoma" w:hAnsi="Tahoma" w:cs="Tahoma"/>
      <w:sz w:val="16"/>
      <w:szCs w:val="16"/>
    </w:rPr>
  </w:style>
  <w:style w:type="character" w:customStyle="1" w:styleId="ae">
    <w:name w:val="Текст выноски Знак"/>
    <w:basedOn w:val="a0"/>
    <w:link w:val="ad"/>
    <w:uiPriority w:val="99"/>
    <w:semiHidden/>
    <w:rsid w:val="0094528B"/>
    <w:rPr>
      <w:rFonts w:ascii="Tahoma" w:eastAsia="Times New Roman" w:hAnsi="Tahoma" w:cs="Tahoma"/>
      <w:sz w:val="16"/>
      <w:szCs w:val="16"/>
      <w:lang w:eastAsia="ru-RU"/>
    </w:rPr>
  </w:style>
  <w:style w:type="paragraph" w:styleId="af">
    <w:name w:val="Normal (Web)"/>
    <w:basedOn w:val="a"/>
    <w:uiPriority w:val="99"/>
    <w:unhideWhenUsed/>
    <w:rsid w:val="00B10B7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8360">
      <w:bodyDiv w:val="1"/>
      <w:marLeft w:val="0"/>
      <w:marRight w:val="0"/>
      <w:marTop w:val="0"/>
      <w:marBottom w:val="0"/>
      <w:divBdr>
        <w:top w:val="none" w:sz="0" w:space="0" w:color="auto"/>
        <w:left w:val="none" w:sz="0" w:space="0" w:color="auto"/>
        <w:bottom w:val="none" w:sz="0" w:space="0" w:color="auto"/>
        <w:right w:val="none" w:sz="0" w:space="0" w:color="auto"/>
      </w:divBdr>
    </w:div>
    <w:div w:id="604653214">
      <w:bodyDiv w:val="1"/>
      <w:marLeft w:val="0"/>
      <w:marRight w:val="0"/>
      <w:marTop w:val="0"/>
      <w:marBottom w:val="0"/>
      <w:divBdr>
        <w:top w:val="none" w:sz="0" w:space="0" w:color="auto"/>
        <w:left w:val="none" w:sz="0" w:space="0" w:color="auto"/>
        <w:bottom w:val="none" w:sz="0" w:space="0" w:color="auto"/>
        <w:right w:val="none" w:sz="0" w:space="0" w:color="auto"/>
      </w:divBdr>
    </w:div>
    <w:div w:id="677922665">
      <w:bodyDiv w:val="1"/>
      <w:marLeft w:val="0"/>
      <w:marRight w:val="0"/>
      <w:marTop w:val="0"/>
      <w:marBottom w:val="0"/>
      <w:divBdr>
        <w:top w:val="none" w:sz="0" w:space="0" w:color="auto"/>
        <w:left w:val="none" w:sz="0" w:space="0" w:color="auto"/>
        <w:bottom w:val="none" w:sz="0" w:space="0" w:color="auto"/>
        <w:right w:val="none" w:sz="0" w:space="0" w:color="auto"/>
      </w:divBdr>
      <w:divsChild>
        <w:div w:id="471411385">
          <w:marLeft w:val="0"/>
          <w:marRight w:val="0"/>
          <w:marTop w:val="0"/>
          <w:marBottom w:val="0"/>
          <w:divBdr>
            <w:top w:val="none" w:sz="0" w:space="0" w:color="auto"/>
            <w:left w:val="none" w:sz="0" w:space="0" w:color="auto"/>
            <w:bottom w:val="none" w:sz="0" w:space="0" w:color="auto"/>
            <w:right w:val="none" w:sz="0" w:space="0" w:color="auto"/>
          </w:divBdr>
        </w:div>
        <w:div w:id="51345742">
          <w:marLeft w:val="0"/>
          <w:marRight w:val="0"/>
          <w:marTop w:val="0"/>
          <w:marBottom w:val="0"/>
          <w:divBdr>
            <w:top w:val="none" w:sz="0" w:space="0" w:color="auto"/>
            <w:left w:val="none" w:sz="0" w:space="0" w:color="auto"/>
            <w:bottom w:val="none" w:sz="0" w:space="0" w:color="auto"/>
            <w:right w:val="none" w:sz="0" w:space="0" w:color="auto"/>
          </w:divBdr>
        </w:div>
        <w:div w:id="1581258212">
          <w:marLeft w:val="0"/>
          <w:marRight w:val="0"/>
          <w:marTop w:val="0"/>
          <w:marBottom w:val="0"/>
          <w:divBdr>
            <w:top w:val="none" w:sz="0" w:space="0" w:color="auto"/>
            <w:left w:val="none" w:sz="0" w:space="0" w:color="auto"/>
            <w:bottom w:val="none" w:sz="0" w:space="0" w:color="auto"/>
            <w:right w:val="none" w:sz="0" w:space="0" w:color="auto"/>
          </w:divBdr>
        </w:div>
        <w:div w:id="1531340159">
          <w:marLeft w:val="0"/>
          <w:marRight w:val="0"/>
          <w:marTop w:val="0"/>
          <w:marBottom w:val="0"/>
          <w:divBdr>
            <w:top w:val="none" w:sz="0" w:space="0" w:color="auto"/>
            <w:left w:val="none" w:sz="0" w:space="0" w:color="auto"/>
            <w:bottom w:val="none" w:sz="0" w:space="0" w:color="auto"/>
            <w:right w:val="none" w:sz="0" w:space="0" w:color="auto"/>
          </w:divBdr>
        </w:div>
        <w:div w:id="1817648889">
          <w:marLeft w:val="0"/>
          <w:marRight w:val="0"/>
          <w:marTop w:val="0"/>
          <w:marBottom w:val="0"/>
          <w:divBdr>
            <w:top w:val="none" w:sz="0" w:space="0" w:color="auto"/>
            <w:left w:val="none" w:sz="0" w:space="0" w:color="auto"/>
            <w:bottom w:val="none" w:sz="0" w:space="0" w:color="auto"/>
            <w:right w:val="none" w:sz="0" w:space="0" w:color="auto"/>
          </w:divBdr>
        </w:div>
        <w:div w:id="1113329176">
          <w:marLeft w:val="0"/>
          <w:marRight w:val="0"/>
          <w:marTop w:val="0"/>
          <w:marBottom w:val="0"/>
          <w:divBdr>
            <w:top w:val="none" w:sz="0" w:space="0" w:color="auto"/>
            <w:left w:val="none" w:sz="0" w:space="0" w:color="auto"/>
            <w:bottom w:val="none" w:sz="0" w:space="0" w:color="auto"/>
            <w:right w:val="none" w:sz="0" w:space="0" w:color="auto"/>
          </w:divBdr>
        </w:div>
      </w:divsChild>
    </w:div>
    <w:div w:id="788889506">
      <w:bodyDiv w:val="1"/>
      <w:marLeft w:val="0"/>
      <w:marRight w:val="0"/>
      <w:marTop w:val="0"/>
      <w:marBottom w:val="0"/>
      <w:divBdr>
        <w:top w:val="none" w:sz="0" w:space="0" w:color="auto"/>
        <w:left w:val="none" w:sz="0" w:space="0" w:color="auto"/>
        <w:bottom w:val="none" w:sz="0" w:space="0" w:color="auto"/>
        <w:right w:val="none" w:sz="0" w:space="0" w:color="auto"/>
      </w:divBdr>
    </w:div>
    <w:div w:id="1446272152">
      <w:bodyDiv w:val="1"/>
      <w:marLeft w:val="0"/>
      <w:marRight w:val="0"/>
      <w:marTop w:val="0"/>
      <w:marBottom w:val="0"/>
      <w:divBdr>
        <w:top w:val="none" w:sz="0" w:space="0" w:color="auto"/>
        <w:left w:val="none" w:sz="0" w:space="0" w:color="auto"/>
        <w:bottom w:val="none" w:sz="0" w:space="0" w:color="auto"/>
        <w:right w:val="none" w:sz="0" w:space="0" w:color="auto"/>
      </w:divBdr>
    </w:div>
    <w:div w:id="1648240257">
      <w:bodyDiv w:val="1"/>
      <w:marLeft w:val="0"/>
      <w:marRight w:val="0"/>
      <w:marTop w:val="0"/>
      <w:marBottom w:val="0"/>
      <w:divBdr>
        <w:top w:val="none" w:sz="0" w:space="0" w:color="auto"/>
        <w:left w:val="none" w:sz="0" w:space="0" w:color="auto"/>
        <w:bottom w:val="none" w:sz="0" w:space="0" w:color="auto"/>
        <w:right w:val="none" w:sz="0" w:space="0" w:color="auto"/>
      </w:divBdr>
    </w:div>
    <w:div w:id="207188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C4A2-57AC-4B83-9F11-997A7C01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13</Pages>
  <Words>5214</Words>
  <Characters>29724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dc:creator>
  <cp:lastModifiedBy>Urist</cp:lastModifiedBy>
  <cp:revision>228</cp:revision>
  <cp:lastPrinted>2025-02-24T02:32:00Z</cp:lastPrinted>
  <dcterms:created xsi:type="dcterms:W3CDTF">2020-02-19T02:39:00Z</dcterms:created>
  <dcterms:modified xsi:type="dcterms:W3CDTF">2026-06-02T03:58:00Z</dcterms:modified>
</cp:coreProperties>
</file>