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056C" w:rsidRPr="00EC056C" w:rsidRDefault="00382CA3" w:rsidP="00EC056C">
      <w:pPr>
        <w:tabs>
          <w:tab w:val="left" w:pos="708"/>
        </w:tabs>
        <w:spacing w:after="0"/>
        <w:jc w:val="center"/>
        <w:rPr>
          <w:b/>
        </w:rPr>
      </w:pPr>
      <w:r>
        <w:rPr>
          <w:b/>
        </w:rPr>
        <w:t xml:space="preserve">ДОГОВОР № </w:t>
      </w:r>
      <w:r w:rsidR="00EC056C" w:rsidRPr="00EC056C">
        <w:rPr>
          <w:b/>
        </w:rPr>
        <w:t>0</w:t>
      </w:r>
      <w:r w:rsidR="00C405C4">
        <w:rPr>
          <w:b/>
        </w:rPr>
        <w:t>6</w:t>
      </w:r>
      <w:r w:rsidR="00EC056C" w:rsidRPr="00EC056C">
        <w:rPr>
          <w:b/>
        </w:rPr>
        <w:t>-ЭБ-26</w:t>
      </w:r>
    </w:p>
    <w:p w:rsidR="004F4FD2" w:rsidRDefault="00EC056C" w:rsidP="00EC056C">
      <w:pPr>
        <w:tabs>
          <w:tab w:val="left" w:pos="708"/>
        </w:tabs>
        <w:spacing w:after="0"/>
        <w:jc w:val="center"/>
        <w:rPr>
          <w:b/>
        </w:rPr>
      </w:pPr>
      <w:r w:rsidRPr="00EC056C">
        <w:rPr>
          <w:b/>
        </w:rPr>
        <w:t xml:space="preserve">на поставку </w:t>
      </w:r>
      <w:r w:rsidR="00C405C4" w:rsidRPr="00C405C4">
        <w:rPr>
          <w:b/>
        </w:rPr>
        <w:t>хозяйственных товаров, и товаров бытовой химии</w:t>
      </w:r>
    </w:p>
    <w:p w:rsidR="004F4FD2" w:rsidRDefault="004F4FD2">
      <w:pPr>
        <w:tabs>
          <w:tab w:val="left" w:pos="708"/>
        </w:tabs>
        <w:spacing w:after="0"/>
        <w:jc w:val="center"/>
        <w:rPr>
          <w:b/>
        </w:rPr>
      </w:pPr>
    </w:p>
    <w:p w:rsidR="004F4FD2" w:rsidRDefault="00382CA3">
      <w:pPr>
        <w:tabs>
          <w:tab w:val="left" w:pos="708"/>
        </w:tabs>
        <w:spacing w:after="0"/>
      </w:pPr>
      <w:r>
        <w:t xml:space="preserve">г. </w:t>
      </w:r>
      <w:r w:rsidR="00EC056C">
        <w:t>Биробиджан</w:t>
      </w:r>
      <w:r>
        <w:tab/>
      </w:r>
      <w:r>
        <w:tab/>
      </w:r>
      <w:r>
        <w:tab/>
      </w:r>
      <w:r>
        <w:tab/>
      </w:r>
      <w:r>
        <w:tab/>
      </w:r>
      <w:r>
        <w:tab/>
      </w:r>
      <w:r>
        <w:tab/>
        <w:t>«____» ___________ 20___ г.</w:t>
      </w:r>
    </w:p>
    <w:p w:rsidR="004F4FD2" w:rsidRDefault="004F4FD2">
      <w:pPr>
        <w:tabs>
          <w:tab w:val="left" w:pos="708"/>
        </w:tabs>
        <w:spacing w:after="0"/>
      </w:pPr>
    </w:p>
    <w:p w:rsidR="004F4FD2" w:rsidRDefault="00EC056C">
      <w:pPr>
        <w:tabs>
          <w:tab w:val="left" w:pos="708"/>
        </w:tabs>
        <w:spacing w:after="0"/>
        <w:ind w:firstLine="708"/>
      </w:pPr>
      <w:r w:rsidRPr="00EC056C">
        <w:rPr>
          <w:b/>
        </w:rPr>
        <w:t xml:space="preserve">Федеральное бюджетное учреждение здравоохранения «Центр гигиены и эпидемиологии в ЕАО», </w:t>
      </w:r>
      <w:r w:rsidRPr="00EC056C">
        <w:t>именуемое в дальнейшем "Заказчик", в лице главного врача</w:t>
      </w:r>
      <w:r w:rsidRPr="00EC056C">
        <w:rPr>
          <w:b/>
        </w:rPr>
        <w:t xml:space="preserve"> </w:t>
      </w:r>
      <w:r w:rsidRPr="00EC056C">
        <w:t>Букликова Александра Витальевича, действующего на основании Устава</w:t>
      </w:r>
      <w:r w:rsidRPr="00EC056C">
        <w:rPr>
          <w:b/>
        </w:rPr>
        <w:t>,</w:t>
      </w:r>
      <w:r w:rsidR="00382CA3">
        <w:t xml:space="preserve">, с одной стороны, и _______________________________________, именуемое в дальнейшем </w:t>
      </w:r>
      <w:r w:rsidR="00382CA3">
        <w:rPr>
          <w:b/>
        </w:rPr>
        <w:t>«Поставщик»</w:t>
      </w:r>
      <w:r w:rsidR="00382CA3">
        <w:t>, в лице  _________________________, действующего на основании</w:t>
      </w:r>
      <w:r>
        <w:t xml:space="preserve"> </w:t>
      </w:r>
      <w:r w:rsidR="00382CA3">
        <w:t xml:space="preserve"> ________, с другой стороны, далее совместно именуемые «Стороны», на основании</w:t>
      </w:r>
      <w:r>
        <w:t xml:space="preserve"> </w:t>
      </w:r>
      <w:r w:rsidRPr="00EC056C">
        <w:t>требований Гражданского кодекса Российской Федерации, Федерального закона от 18 июля 2011 года № 223-ФЗ «О закупках товаров, работ, услуг отдельными видами юридических лиц» (далее – Закон 223-ФЗ</w:t>
      </w:r>
      <w:r>
        <w:t>)</w:t>
      </w:r>
      <w:r w:rsidR="00382CA3">
        <w:t>, заключили настоящий договор о нижеследующем:</w:t>
      </w:r>
    </w:p>
    <w:p w:rsidR="004F4FD2" w:rsidRDefault="004F4FD2">
      <w:pPr>
        <w:tabs>
          <w:tab w:val="left" w:pos="708"/>
        </w:tabs>
        <w:spacing w:after="0"/>
        <w:ind w:firstLine="720"/>
        <w:jc w:val="center"/>
      </w:pPr>
    </w:p>
    <w:p w:rsidR="004F4FD2" w:rsidRDefault="00382CA3">
      <w:pPr>
        <w:pStyle w:val="-"/>
        <w:numPr>
          <w:ilvl w:val="0"/>
          <w:numId w:val="1"/>
        </w:numPr>
        <w:tabs>
          <w:tab w:val="clear" w:pos="540"/>
          <w:tab w:val="left" w:pos="284"/>
          <w:tab w:val="left" w:pos="567"/>
        </w:tabs>
        <w:suppressAutoHyphens w:val="0"/>
        <w:spacing w:before="0" w:after="0"/>
        <w:ind w:hanging="3"/>
        <w:outlineLvl w:val="9"/>
      </w:pPr>
      <w:r>
        <w:t>Предмет Договора</w:t>
      </w:r>
    </w:p>
    <w:p w:rsidR="004F4FD2" w:rsidRDefault="00382CA3" w:rsidP="00C405C4">
      <w:pPr>
        <w:pStyle w:val="-0"/>
        <w:numPr>
          <w:ilvl w:val="0"/>
          <w:numId w:val="2"/>
        </w:numPr>
        <w:tabs>
          <w:tab w:val="left" w:pos="1134"/>
        </w:tabs>
        <w:suppressAutoHyphens/>
      </w:pPr>
      <w:r>
        <w:t xml:space="preserve">В соответствии с условиями настоящего Договора Поставщик обязуется осуществить </w:t>
      </w:r>
      <w:r w:rsidR="00EC056C">
        <w:t>поставку</w:t>
      </w:r>
      <w:r w:rsidR="00EC056C">
        <w:rPr>
          <w:b/>
          <w:bCs/>
        </w:rPr>
        <w:t xml:space="preserve"> </w:t>
      </w:r>
      <w:r w:rsidR="00C405C4" w:rsidRPr="00C405C4">
        <w:rPr>
          <w:bCs/>
        </w:rPr>
        <w:t>хозяйственных товаров, и товаров бытовой химии</w:t>
      </w:r>
      <w:r>
        <w:t xml:space="preserve"> (</w:t>
      </w:r>
      <w:r w:rsidR="00EC056C">
        <w:t>далее «</w:t>
      </w:r>
      <w:r>
        <w:t>Товар»), а Заказчик обязуется принять и оплатить поставленные Товары.</w:t>
      </w:r>
    </w:p>
    <w:p w:rsidR="004F4FD2" w:rsidRDefault="00382CA3">
      <w:pPr>
        <w:spacing w:after="0"/>
        <w:ind w:firstLine="567"/>
      </w:pPr>
      <w:r>
        <w:t xml:space="preserve">Наименования, цены, количество Товара, необходимого для осуществления поставки, определены в Спецификации (Приложение № 1 к настоящему Договору). Поставщик обязуется передать </w:t>
      </w:r>
      <w:r>
        <w:rPr>
          <w:iCs/>
        </w:rPr>
        <w:t>Заказчику</w:t>
      </w:r>
      <w:r>
        <w:t xml:space="preserve"> Товар свободным от любых прав третьих лиц.</w:t>
      </w:r>
    </w:p>
    <w:p w:rsidR="004F4FD2" w:rsidRDefault="00382CA3">
      <w:pPr>
        <w:pStyle w:val="-0"/>
        <w:numPr>
          <w:ilvl w:val="0"/>
          <w:numId w:val="2"/>
        </w:numPr>
        <w:tabs>
          <w:tab w:val="left" w:pos="1014"/>
          <w:tab w:val="left" w:pos="1080"/>
          <w:tab w:val="left" w:pos="1134"/>
        </w:tabs>
        <w:ind w:left="0" w:right="27" w:firstLine="567"/>
      </w:pPr>
      <w:r>
        <w:t>Переход права собственности на товары от Поставщика к Заказчику происходит в момент передачи партии Товара и подписания товарных накладных.</w:t>
      </w:r>
    </w:p>
    <w:p w:rsidR="004F4FD2" w:rsidRDefault="00382CA3">
      <w:pPr>
        <w:pStyle w:val="-0"/>
        <w:numPr>
          <w:ilvl w:val="0"/>
          <w:numId w:val="2"/>
        </w:numPr>
        <w:tabs>
          <w:tab w:val="left" w:pos="1014"/>
          <w:tab w:val="left" w:pos="1080"/>
          <w:tab w:val="left" w:pos="1134"/>
        </w:tabs>
        <w:ind w:left="0" w:right="27" w:firstLine="567"/>
      </w:pPr>
      <w:r>
        <w:t xml:space="preserve">Одновременно с передачей Товара Поставщик обязан передать Заказчику всю необходимую товарно-сопроводительную документацию, </w:t>
      </w:r>
      <w:r w:rsidR="00014263">
        <w:t>подтверждающую качество</w:t>
      </w:r>
      <w:r>
        <w:t xml:space="preserve"> и безопасность продукции для здоровья человека, со ссылкой на дату и номер разрешения (гигиенического сертификата), выданного учреждениями госсанэпидслужбы в установленном порядке, в т.ч. санитарно-эпидемиологическое </w:t>
      </w:r>
      <w:r w:rsidR="00014263">
        <w:t>заключение, удостоверение</w:t>
      </w:r>
      <w:r>
        <w:t xml:space="preserve"> о качестве, ветеринарное свидетельство, сертификат соответствия (декларацию о соответствии). В сопроводительных документах на особо скоропортящиеся пищевые продукты должны быть указаны дата и час выработки продукции, температура хранения, конечный срок реализации.  Копии сертификатов должны быть заверены органом Сертификации Госстандарта России, нотариально, либо держателем подлинника сертификата.</w:t>
      </w:r>
    </w:p>
    <w:p w:rsidR="004F4FD2" w:rsidRDefault="00382CA3">
      <w:pPr>
        <w:pStyle w:val="-0"/>
        <w:numPr>
          <w:ilvl w:val="0"/>
          <w:numId w:val="2"/>
        </w:numPr>
        <w:tabs>
          <w:tab w:val="left" w:pos="1014"/>
          <w:tab w:val="left" w:pos="1080"/>
          <w:tab w:val="left" w:pos="1134"/>
        </w:tabs>
        <w:ind w:left="0" w:right="27" w:firstLine="567"/>
      </w:pPr>
      <w:r>
        <w:t>Риск случайной гибели несет собственник в соответствии с действующим законодательством Российской Федерации.</w:t>
      </w:r>
    </w:p>
    <w:p w:rsidR="004F4FD2" w:rsidRDefault="004F4FD2">
      <w:pPr>
        <w:pStyle w:val="-0"/>
        <w:tabs>
          <w:tab w:val="clear" w:pos="851"/>
          <w:tab w:val="left" w:pos="1014"/>
          <w:tab w:val="left" w:pos="1080"/>
          <w:tab w:val="left" w:pos="1134"/>
        </w:tabs>
        <w:ind w:left="0" w:right="27" w:firstLine="0"/>
      </w:pPr>
    </w:p>
    <w:p w:rsidR="004F4FD2" w:rsidRDefault="00382CA3">
      <w:pPr>
        <w:pStyle w:val="-"/>
        <w:tabs>
          <w:tab w:val="clear" w:pos="0"/>
          <w:tab w:val="clear" w:pos="540"/>
          <w:tab w:val="left" w:pos="284"/>
          <w:tab w:val="left" w:pos="567"/>
        </w:tabs>
        <w:suppressAutoHyphens w:val="0"/>
        <w:spacing w:before="0" w:after="0"/>
      </w:pPr>
      <w:r>
        <w:t>2.</w:t>
      </w:r>
      <w:r>
        <w:tab/>
        <w:t>Качество товара и Упаковка</w:t>
      </w:r>
    </w:p>
    <w:p w:rsidR="004F4FD2" w:rsidRDefault="00382CA3">
      <w:pPr>
        <w:pStyle w:val="-0"/>
        <w:numPr>
          <w:ilvl w:val="0"/>
          <w:numId w:val="3"/>
        </w:numPr>
        <w:tabs>
          <w:tab w:val="left" w:pos="708"/>
          <w:tab w:val="left" w:pos="993"/>
        </w:tabs>
        <w:ind w:left="0" w:firstLine="567"/>
      </w:pPr>
      <w:r>
        <w:t xml:space="preserve">Товар должен быть зарегистрирован в установленном порядке и должен быть разрешен к применению в установленном порядке. </w:t>
      </w:r>
    </w:p>
    <w:p w:rsidR="004F4FD2" w:rsidRDefault="00382CA3">
      <w:pPr>
        <w:pStyle w:val="-0"/>
        <w:tabs>
          <w:tab w:val="clear" w:pos="851"/>
          <w:tab w:val="left" w:pos="993"/>
        </w:tabs>
        <w:ind w:left="0" w:firstLine="567"/>
      </w:pPr>
      <w:r>
        <w:t>Качество Товара  должно соответствовать ГОСТ, ТУ, ОСТ, требованиям санитарных, технических и всех иных применимых норм и стандартов Российской Федерации, стандартам, нормам фирмы-изготовителя, санитарно-эпидемиологическими заключениям, удостоверениям о качестве, ветеринарным свидетельствам, сертификатам соответствия (декларациям о соответствии) и подтверждаться  предоставляемыми Поставщиком надлежащим образом оформленными копиями товаросопроводительной документации в соответствии с действующим законодательством РФ в момент осуществления поставки.</w:t>
      </w:r>
    </w:p>
    <w:p w:rsidR="004F4FD2" w:rsidRDefault="00382CA3">
      <w:pPr>
        <w:pStyle w:val="-0"/>
        <w:numPr>
          <w:ilvl w:val="0"/>
          <w:numId w:val="3"/>
        </w:numPr>
        <w:tabs>
          <w:tab w:val="left" w:pos="708"/>
          <w:tab w:val="left" w:pos="993"/>
        </w:tabs>
        <w:ind w:left="0" w:firstLine="567"/>
      </w:pPr>
      <w:r>
        <w:t xml:space="preserve">Товар должен быть соответствующим образом упакован. Упаковка и маркировка Товара должны соответствовать ГОСТ Р 51074-2003, требованиям санитарно-эпидемиологических норм, установленным действующим законодательством РФ. Упаковка </w:t>
      </w:r>
      <w:r>
        <w:lastRenderedPageBreak/>
        <w:t xml:space="preserve">Товара должна обеспечивать полную сохранность Товара при погрузке, разгрузке, транспортировке, хранении. Поставщик </w:t>
      </w:r>
      <w:r w:rsidR="00014263">
        <w:t>обязан предоставить</w:t>
      </w:r>
      <w:r>
        <w:t xml:space="preserve"> каждую единицу </w:t>
      </w:r>
      <w:r w:rsidR="00014263">
        <w:t>Товара с</w:t>
      </w:r>
      <w:r>
        <w:t xml:space="preserve"> информацией на русском языке.</w:t>
      </w:r>
    </w:p>
    <w:p w:rsidR="004F4FD2" w:rsidRDefault="00382CA3">
      <w:pPr>
        <w:pStyle w:val="2"/>
        <w:tabs>
          <w:tab w:val="left" w:pos="1134"/>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Товары должны быть затарены и упакованы Поставщиком таким образом, чтобы исключить возможность порчи, повреждения или уничтожения ее до приемки Заказчиком. </w:t>
      </w:r>
    </w:p>
    <w:p w:rsidR="004F4FD2" w:rsidRDefault="00382CA3">
      <w:pPr>
        <w:pStyle w:val="2"/>
        <w:tabs>
          <w:tab w:val="left" w:pos="1134"/>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Стоимость тары входит в цену Товара. Многоразовая тара подлежит возврату Поставщику, сертификат на тару не выдается. Поставщик самостоятельно вывозит многоразовую тару, возвращенную Заказчиком.</w:t>
      </w:r>
    </w:p>
    <w:p w:rsidR="004F4FD2" w:rsidRDefault="00382CA3">
      <w:pPr>
        <w:pStyle w:val="-0"/>
        <w:numPr>
          <w:ilvl w:val="0"/>
          <w:numId w:val="3"/>
        </w:numPr>
        <w:tabs>
          <w:tab w:val="left" w:pos="708"/>
          <w:tab w:val="left" w:pos="993"/>
        </w:tabs>
        <w:ind w:left="0" w:firstLine="567"/>
      </w:pPr>
      <w:r>
        <w:t>Поставщик несет ответственность за ненадлежащую упаковку, не обеспечивающую сохранность Товара при его хранении, транспортировке и при разгрузке.</w:t>
      </w:r>
    </w:p>
    <w:p w:rsidR="004F4FD2" w:rsidRDefault="004F4FD2">
      <w:pPr>
        <w:pStyle w:val="-0"/>
        <w:tabs>
          <w:tab w:val="left" w:pos="708"/>
        </w:tabs>
        <w:ind w:left="0" w:firstLine="0"/>
        <w:rPr>
          <w:b/>
        </w:rPr>
      </w:pPr>
    </w:p>
    <w:p w:rsidR="004F4FD2" w:rsidRDefault="00382CA3">
      <w:pPr>
        <w:pStyle w:val="-0"/>
        <w:tabs>
          <w:tab w:val="left" w:pos="708"/>
        </w:tabs>
        <w:ind w:left="0" w:firstLine="0"/>
        <w:jc w:val="center"/>
        <w:rPr>
          <w:b/>
        </w:rPr>
      </w:pPr>
      <w:r>
        <w:rPr>
          <w:b/>
        </w:rPr>
        <w:t>3. СРОК, ПОРЯДОК ПОСТАВКИ И ПРИЕМА-ПЕРЕДАЧИ ТОВАРА</w:t>
      </w:r>
    </w:p>
    <w:p w:rsidR="004F4FD2" w:rsidRDefault="00382CA3" w:rsidP="00014263">
      <w:pPr>
        <w:pStyle w:val="-0"/>
        <w:numPr>
          <w:ilvl w:val="0"/>
          <w:numId w:val="4"/>
        </w:numPr>
        <w:tabs>
          <w:tab w:val="left" w:pos="993"/>
          <w:tab w:val="left" w:pos="1134"/>
        </w:tabs>
        <w:suppressAutoHyphens/>
      </w:pPr>
      <w:r>
        <w:t xml:space="preserve">Поставка Товара осуществляется </w:t>
      </w:r>
      <w:bookmarkStart w:id="0" w:name="_Ref121805701"/>
      <w:r w:rsidR="00014263" w:rsidRPr="00014263">
        <w:t xml:space="preserve">с даты заключения Договора </w:t>
      </w:r>
      <w:r w:rsidR="00E27DF0">
        <w:t>в течение</w:t>
      </w:r>
      <w:r w:rsidR="00014263">
        <w:t>15</w:t>
      </w:r>
      <w:r w:rsidR="00014263" w:rsidRPr="00014263">
        <w:t xml:space="preserve"> календарных дней</w:t>
      </w:r>
    </w:p>
    <w:p w:rsidR="006D0B8D" w:rsidRDefault="00382CA3" w:rsidP="008F4869">
      <w:pPr>
        <w:ind w:firstLine="709"/>
        <w:rPr>
          <w:spacing w:val="-5"/>
          <w:sz w:val="28"/>
          <w:szCs w:val="28"/>
        </w:rPr>
      </w:pPr>
      <w:r>
        <w:t xml:space="preserve">Поставка осуществляется по адресу Заказчика: </w:t>
      </w:r>
      <w:r w:rsidR="00014263" w:rsidRPr="008F4869">
        <w:t>679016 ЕАО г. Биробиджан ул. Шолом-Алейхема 17 каб.14 «Центр гигиены и эпидемиологии в ЕАО».</w:t>
      </w:r>
      <w:r w:rsidR="00E27DF0" w:rsidRPr="008F4869">
        <w:t xml:space="preserve"> Контактное лицо: </w:t>
      </w:r>
      <w:r w:rsidR="008F4869" w:rsidRPr="008F4869">
        <w:t>Заведующая складом Ефимова Наталья Николаевна 8 (42622) 2-</w:t>
      </w:r>
      <w:r w:rsidR="008F4869" w:rsidRPr="008F4869">
        <w:rPr>
          <w:spacing w:val="-5"/>
          <w:sz w:val="28"/>
          <w:szCs w:val="28"/>
        </w:rPr>
        <w:t xml:space="preserve">27-97 </w:t>
      </w:r>
    </w:p>
    <w:p w:rsidR="006D0B8D" w:rsidRDefault="00382CA3" w:rsidP="006D0B8D">
      <w:pPr>
        <w:ind w:firstLine="709"/>
      </w:pPr>
      <w:r>
        <w:t xml:space="preserve">Поставка осуществляется в строгом соответствии с конкретными заявками Заказчика, в которых указывается требуемый объем поставки Товара. Заявка подается Поставщику в день, предшествующий дню поставки с </w:t>
      </w:r>
      <w:r w:rsidR="006D0B8D" w:rsidRPr="006D0B8D">
        <w:t>-</w:t>
      </w:r>
      <w:r w:rsidR="006D0B8D" w:rsidRPr="006D0B8D">
        <w:tab/>
        <w:t>с 8-00 до 16.30, с учетом перерыва на обед с 13-00 до 14-00 часов в рабочие дни, в соответствии с режимом работы Заказчика, точное время и дата поставки согласовывается с Заказчиком.</w:t>
      </w:r>
      <w:r w:rsidR="006D0B8D">
        <w:t xml:space="preserve"> </w:t>
      </w:r>
    </w:p>
    <w:p w:rsidR="004F4FD2" w:rsidRDefault="00014263" w:rsidP="006D0B8D">
      <w:pPr>
        <w:ind w:firstLine="709"/>
      </w:pPr>
      <w:r w:rsidRPr="00014263">
        <w:t>Поставка в выходные и праздничные дни не производится.</w:t>
      </w:r>
      <w:r w:rsidR="00382CA3">
        <w:t xml:space="preserve">  </w:t>
      </w:r>
      <w:bookmarkEnd w:id="0"/>
    </w:p>
    <w:p w:rsidR="004F4FD2" w:rsidRDefault="00382CA3">
      <w:pPr>
        <w:pStyle w:val="-0"/>
        <w:numPr>
          <w:ilvl w:val="0"/>
          <w:numId w:val="4"/>
        </w:numPr>
        <w:tabs>
          <w:tab w:val="left" w:pos="792"/>
          <w:tab w:val="left" w:pos="993"/>
          <w:tab w:val="left" w:pos="1134"/>
        </w:tabs>
        <w:ind w:left="0" w:firstLine="567"/>
      </w:pPr>
      <w:r>
        <w:t xml:space="preserve">Поставщик самостоятельно своим транспортом и за свой счет производит доставку Товара на склад Заказчика, осуществляет разгрузку Товара и погрузку возвратной тары. </w:t>
      </w:r>
    </w:p>
    <w:p w:rsidR="004F4FD2" w:rsidRDefault="00382CA3">
      <w:pPr>
        <w:pStyle w:val="af"/>
        <w:tabs>
          <w:tab w:val="left" w:pos="900"/>
          <w:tab w:val="left" w:pos="1701"/>
        </w:tabs>
        <w:spacing w:after="0"/>
        <w:ind w:firstLine="567"/>
        <w:rPr>
          <w:rFonts w:ascii="Times New Roman" w:hAnsi="Times New Roman" w:cs="Times New Roman"/>
          <w:sz w:val="24"/>
          <w:szCs w:val="24"/>
        </w:rPr>
      </w:pPr>
      <w:r>
        <w:rPr>
          <w:rFonts w:ascii="Times New Roman" w:hAnsi="Times New Roman" w:cs="Times New Roman"/>
          <w:sz w:val="24"/>
          <w:szCs w:val="24"/>
        </w:rPr>
        <w:t>Поставщик обязуется осуществлять транспортировку Товаров специальным транспортом.</w:t>
      </w:r>
    </w:p>
    <w:p w:rsidR="004F4FD2" w:rsidRDefault="00382CA3">
      <w:pPr>
        <w:pStyle w:val="af"/>
        <w:tabs>
          <w:tab w:val="left" w:pos="900"/>
          <w:tab w:val="left" w:pos="1701"/>
        </w:tabs>
        <w:spacing w:after="0"/>
        <w:ind w:firstLine="567"/>
        <w:rPr>
          <w:rFonts w:ascii="Times New Roman" w:hAnsi="Times New Roman" w:cs="Times New Roman"/>
          <w:sz w:val="24"/>
          <w:szCs w:val="24"/>
        </w:rPr>
      </w:pPr>
      <w:r>
        <w:rPr>
          <w:rFonts w:ascii="Times New Roman" w:hAnsi="Times New Roman" w:cs="Times New Roman"/>
          <w:sz w:val="24"/>
          <w:szCs w:val="24"/>
        </w:rPr>
        <w:t xml:space="preserve">Поставщик обязуется допускать </w:t>
      </w:r>
      <w:r w:rsidR="00014263">
        <w:rPr>
          <w:rFonts w:ascii="Times New Roman" w:hAnsi="Times New Roman" w:cs="Times New Roman"/>
          <w:sz w:val="24"/>
          <w:szCs w:val="24"/>
        </w:rPr>
        <w:t>к сопровождению</w:t>
      </w:r>
      <w:r>
        <w:rPr>
          <w:rFonts w:ascii="Times New Roman" w:hAnsi="Times New Roman" w:cs="Times New Roman"/>
          <w:sz w:val="24"/>
          <w:szCs w:val="24"/>
        </w:rPr>
        <w:t xml:space="preserve"> Товара в пути следования и выполнению его погрузки и выгрузки исключительно лиц, имеющих личную медицинскую книжку установленного образца с отметками о прохождении медицинских осмотров, результатах лабораторных исследований и прохождении профессиональной гигиенической подготовки и аттестации, пользующихся санитарной одеждой (халат, рукавицы и др.). Поставщик должен обеспечить присутствие при передаче Товара лиц, обладающими полномочиями на подписание от имени Поставщика документов о возврате/несоответствии Товара требованиям, установленным в Договоре.</w:t>
      </w:r>
    </w:p>
    <w:p w:rsidR="004F4FD2" w:rsidRDefault="00382CA3">
      <w:pPr>
        <w:pStyle w:val="-0"/>
        <w:numPr>
          <w:ilvl w:val="0"/>
          <w:numId w:val="4"/>
        </w:numPr>
        <w:tabs>
          <w:tab w:val="left" w:pos="792"/>
          <w:tab w:val="left" w:pos="993"/>
          <w:tab w:val="left" w:pos="1134"/>
        </w:tabs>
        <w:ind w:left="0" w:firstLine="567"/>
      </w:pPr>
      <w:r>
        <w:t>Поставка Товара осуществляется в соответствии с санитарными правилами и нормами СанПиН, установленными в РФ.</w:t>
      </w:r>
    </w:p>
    <w:p w:rsidR="004F4FD2" w:rsidRDefault="00382CA3">
      <w:pPr>
        <w:pStyle w:val="-0"/>
        <w:numPr>
          <w:ilvl w:val="0"/>
          <w:numId w:val="4"/>
        </w:numPr>
        <w:tabs>
          <w:tab w:val="left" w:pos="792"/>
          <w:tab w:val="left" w:pos="993"/>
          <w:tab w:val="left" w:pos="1134"/>
        </w:tabs>
        <w:ind w:left="0" w:firstLine="567"/>
      </w:pPr>
      <w:r>
        <w:t>Поставщик в день доставки Товаров по адресу Заказчика должен передать последнему товарные накладные, счета, счета-фактуры</w:t>
      </w:r>
      <w:r>
        <w:rPr>
          <w:rStyle w:val="af0"/>
        </w:rPr>
        <w:footnoteReference w:id="1"/>
      </w:r>
      <w:r>
        <w:t>, подписанные со своей Стороны.</w:t>
      </w:r>
    </w:p>
    <w:p w:rsidR="004F4FD2" w:rsidRDefault="00382CA3">
      <w:pPr>
        <w:pStyle w:val="-0"/>
        <w:numPr>
          <w:ilvl w:val="0"/>
          <w:numId w:val="4"/>
        </w:numPr>
        <w:tabs>
          <w:tab w:val="left" w:pos="792"/>
          <w:tab w:val="left" w:pos="993"/>
          <w:tab w:val="left" w:pos="1134"/>
        </w:tabs>
        <w:ind w:left="0" w:firstLine="567"/>
      </w:pPr>
      <w:r>
        <w:t xml:space="preserve">Приемка Товара по количеству осуществляется Заказчиком в день поставки. Заказчик обязан при приемке Товара осуществить проверку Товара по количеству и подписать соответствующие товарные накладные. Приемка поставленного Товара производится Заказчиком по транспортным и сопроводительным документам (счету-фактуре, накладным, упаковочным ярлыкам и т.д.). Количество поступившего Товара при его приемке должно определяться в тех же единицах измерения, которые указаны в Спецификации. В случае выявления в момент приема-передачи Товара количественных </w:t>
      </w:r>
      <w:r>
        <w:lastRenderedPageBreak/>
        <w:t>несоответствий Товара условиям настоящего Договора или согласованным условиям по ассортименту Товара, уполномоченные представители Сторон делают отметку о фактическом принятии Товара, по которому разногласий не возникло.</w:t>
      </w:r>
    </w:p>
    <w:p w:rsidR="004F4FD2" w:rsidRDefault="00382CA3">
      <w:pPr>
        <w:pStyle w:val="-0"/>
        <w:tabs>
          <w:tab w:val="clear" w:pos="851"/>
          <w:tab w:val="left" w:pos="792"/>
          <w:tab w:val="left" w:pos="993"/>
          <w:tab w:val="left" w:pos="1134"/>
        </w:tabs>
        <w:ind w:left="0" w:firstLine="567"/>
      </w:pPr>
      <w:r>
        <w:t xml:space="preserve">Отсутствие у Поставщика документов, указанных в п.п. 1.3, 3.4 и 3.6 Договора, при приемке Товара может являться основанием для отказа в приемке Товара. В случае отказа Заказчика от приемки Товара по данному основанию, Товар считается </w:t>
      </w:r>
      <w:r w:rsidR="00AD3A84">
        <w:t>не поставленным</w:t>
      </w:r>
      <w:r>
        <w:t xml:space="preserve"> </w:t>
      </w:r>
      <w:r w:rsidR="00AD3A84">
        <w:t>Поставщиком,</w:t>
      </w:r>
      <w:r>
        <w:t xml:space="preserve"> и Заказчик вправе применить ответственность за просрочку поставки Товара в соответствии с условиями настоящего Договора.</w:t>
      </w:r>
    </w:p>
    <w:p w:rsidR="004F4FD2" w:rsidRDefault="00382CA3">
      <w:pPr>
        <w:numPr>
          <w:ilvl w:val="0"/>
          <w:numId w:val="4"/>
        </w:numPr>
        <w:tabs>
          <w:tab w:val="left" w:pos="993"/>
          <w:tab w:val="left" w:pos="1134"/>
        </w:tabs>
        <w:spacing w:after="0"/>
        <w:ind w:left="0" w:firstLine="567"/>
      </w:pPr>
      <w:r>
        <w:t xml:space="preserve">Претензии по качеству и </w:t>
      </w:r>
      <w:r w:rsidR="00AD3A84">
        <w:t>внутри тарной</w:t>
      </w:r>
      <w:r>
        <w:t xml:space="preserve"> недостаче Товара Заказчик вправе предъявить Поставщику в течение 15 рабочих дней с момента подписания товарных накладных. Поставщик обязан в течение одного рабочего дня с момента получения уведомления от Заказчика о несоответствии Товара направить своего уполномоченного представителя для составления двустороннего акта. Неявка представителя Поставщика для составления Акта в указанный срок означает согласие Поставщика на составление Акта Заказчиком в одностороннем порядке. Составленный Акт имеет полную юридическую силу.</w:t>
      </w:r>
    </w:p>
    <w:p w:rsidR="004F4FD2" w:rsidRDefault="00382CA3">
      <w:pPr>
        <w:pStyle w:val="ConsPlusNormal"/>
        <w:tabs>
          <w:tab w:val="left" w:pos="0"/>
        </w:tabs>
        <w:ind w:firstLine="567"/>
        <w:jc w:val="both"/>
        <w:rPr>
          <w:rFonts w:ascii="Times New Roman" w:hAnsi="Times New Roman" w:cs="Times New Roman"/>
          <w:sz w:val="24"/>
          <w:szCs w:val="24"/>
        </w:rPr>
      </w:pPr>
      <w:r>
        <w:rPr>
          <w:rFonts w:ascii="Times New Roman" w:hAnsi="Times New Roman" w:cs="Times New Roman"/>
          <w:sz w:val="24"/>
          <w:szCs w:val="24"/>
        </w:rPr>
        <w:t>3.8.1. Для приемки Товара Заказчик вправе провести экспертизу. Экспертиза проводится в сроки приемки Товара, установленные настоящим Договором.</w:t>
      </w:r>
    </w:p>
    <w:p w:rsidR="004F4FD2" w:rsidRDefault="00382CA3">
      <w:pPr>
        <w:pStyle w:val="ConsPlusNormal"/>
        <w:tabs>
          <w:tab w:val="left" w:pos="0"/>
        </w:tabs>
        <w:ind w:firstLine="567"/>
        <w:jc w:val="both"/>
        <w:rPr>
          <w:rFonts w:ascii="Times New Roman" w:hAnsi="Times New Roman" w:cs="Times New Roman"/>
          <w:sz w:val="24"/>
          <w:szCs w:val="24"/>
        </w:rPr>
      </w:pPr>
      <w:r>
        <w:rPr>
          <w:rFonts w:ascii="Times New Roman" w:hAnsi="Times New Roman" w:cs="Times New Roman"/>
          <w:sz w:val="24"/>
          <w:szCs w:val="24"/>
        </w:rPr>
        <w:t xml:space="preserve">Экспертиза Товара проводится на предмет его соответствия условиям Договора. Экспертиза может проводиться Заказчиком своими силами или к ее проведению могут привлекаться независимые эксперты, экспертные организации. Для проведения экспертизы независимые эксперты, экспертные организации имеют право запрашивать у Заказчика и Поставщика дополнительные материалы, относящиеся к предмету Договора и его результату. Результаты экспертизы оформляются в виде заключения, которое подписывается независимым экспертом, уполномоченным представителем экспертной организации. </w:t>
      </w:r>
    </w:p>
    <w:p w:rsidR="004F4FD2" w:rsidRDefault="00382CA3">
      <w:pPr>
        <w:pStyle w:val="ConsPlusNormal"/>
        <w:tabs>
          <w:tab w:val="left" w:pos="0"/>
        </w:tabs>
        <w:ind w:firstLine="567"/>
        <w:jc w:val="both"/>
        <w:rPr>
          <w:rFonts w:ascii="Times New Roman" w:hAnsi="Times New Roman" w:cs="Times New Roman"/>
          <w:sz w:val="24"/>
          <w:szCs w:val="24"/>
        </w:rPr>
      </w:pPr>
      <w:r>
        <w:rPr>
          <w:rFonts w:ascii="Times New Roman" w:hAnsi="Times New Roman" w:cs="Times New Roman"/>
          <w:sz w:val="24"/>
          <w:szCs w:val="24"/>
        </w:rPr>
        <w:t>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товара и устранено Поставщиком.</w:t>
      </w:r>
    </w:p>
    <w:p w:rsidR="004F4FD2" w:rsidRDefault="00382CA3">
      <w:pPr>
        <w:pStyle w:val="ConsPlusNormal"/>
        <w:tabs>
          <w:tab w:val="left" w:pos="0"/>
        </w:tabs>
        <w:ind w:firstLine="567"/>
        <w:jc w:val="both"/>
        <w:rPr>
          <w:rFonts w:ascii="Times New Roman" w:hAnsi="Times New Roman" w:cs="Times New Roman"/>
          <w:sz w:val="24"/>
          <w:szCs w:val="24"/>
        </w:rPr>
      </w:pPr>
      <w:r>
        <w:rPr>
          <w:rFonts w:ascii="Times New Roman" w:hAnsi="Times New Roman" w:cs="Times New Roman"/>
          <w:sz w:val="24"/>
          <w:szCs w:val="24"/>
        </w:rPr>
        <w:t>Приемка результатов исполнения Договора (его отдельных этапов) оформляется документом о приемке либо в те же сроки Заказчик направляет письменный мотивированный отказ от подписания такого документа.</w:t>
      </w:r>
    </w:p>
    <w:p w:rsidR="004F4FD2" w:rsidRDefault="00382CA3">
      <w:pPr>
        <w:tabs>
          <w:tab w:val="left" w:pos="993"/>
          <w:tab w:val="left" w:pos="1134"/>
        </w:tabs>
        <w:spacing w:after="0"/>
        <w:ind w:firstLine="567"/>
      </w:pPr>
      <w:r>
        <w:t>Заказчик отказывает в приемке результатов исполнения Договора в случае несоответствия представленных результатов условиям Договора, за исключением если недостатки Товара устранены Поставщиком в приемлемый для Заказчика срок.</w:t>
      </w:r>
    </w:p>
    <w:p w:rsidR="004F4FD2" w:rsidRDefault="00382CA3">
      <w:pPr>
        <w:numPr>
          <w:ilvl w:val="0"/>
          <w:numId w:val="4"/>
        </w:numPr>
        <w:tabs>
          <w:tab w:val="left" w:pos="993"/>
          <w:tab w:val="left" w:pos="1134"/>
        </w:tabs>
        <w:spacing w:after="0"/>
        <w:ind w:left="0" w:firstLine="567"/>
      </w:pPr>
      <w:r>
        <w:t xml:space="preserve">В случае неполной поставки или поставки Товара, не соответствующего условиям настоящего Договора, Заказчик вправе потребовать по своему усмотрению восполнения недопоставки Товара, замены или возврата Товара ненадлежащего качества. По требованию </w:t>
      </w:r>
      <w:r w:rsidR="00AD3A84">
        <w:t>Заказчика Поставщик</w:t>
      </w:r>
      <w:r>
        <w:t xml:space="preserve"> обязан оперативно, в течение 3-х часов с момента получения требования, допоставить/ заменить Товар. (Требование о допоставке/замене Товара может быть направлено по телефону, электронной почте Поставщика).</w:t>
      </w:r>
    </w:p>
    <w:p w:rsidR="004F4FD2" w:rsidRDefault="00382CA3">
      <w:pPr>
        <w:widowControl w:val="0"/>
        <w:numPr>
          <w:ilvl w:val="0"/>
          <w:numId w:val="4"/>
        </w:numPr>
        <w:tabs>
          <w:tab w:val="left" w:pos="993"/>
          <w:tab w:val="left" w:pos="1134"/>
        </w:tabs>
        <w:suppressAutoHyphens/>
        <w:autoSpaceDE w:val="0"/>
        <w:spacing w:after="0"/>
        <w:ind w:left="0" w:firstLine="567"/>
      </w:pPr>
      <w:r>
        <w:t>Заказчик вправе направлять претензии о несоответствии Товара условиям Договора и заявок Заказчика посредством электронной почты на электронный адрес Поставщика, указанный в п. 3.3. Договора.</w:t>
      </w:r>
    </w:p>
    <w:p w:rsidR="004F4FD2" w:rsidRDefault="00382CA3">
      <w:pPr>
        <w:widowControl w:val="0"/>
        <w:numPr>
          <w:ilvl w:val="0"/>
          <w:numId w:val="4"/>
        </w:numPr>
        <w:tabs>
          <w:tab w:val="left" w:pos="993"/>
          <w:tab w:val="left" w:pos="1134"/>
        </w:tabs>
        <w:suppressAutoHyphens/>
        <w:autoSpaceDE w:val="0"/>
        <w:spacing w:after="0"/>
        <w:ind w:left="0" w:firstLine="567"/>
      </w:pPr>
      <w:r>
        <w:t>После выполнения условий, указанных в п.п. 3.9. настоящего Договора, проводится окончательная приемка товара Заказчиком.</w:t>
      </w:r>
    </w:p>
    <w:p w:rsidR="004F4FD2" w:rsidRDefault="00382CA3">
      <w:pPr>
        <w:widowControl w:val="0"/>
        <w:numPr>
          <w:ilvl w:val="0"/>
          <w:numId w:val="4"/>
        </w:numPr>
        <w:tabs>
          <w:tab w:val="left" w:pos="993"/>
          <w:tab w:val="left" w:pos="1134"/>
        </w:tabs>
        <w:suppressAutoHyphens/>
        <w:autoSpaceDE w:val="0"/>
        <w:spacing w:after="0"/>
        <w:ind w:left="0" w:firstLine="567"/>
      </w:pPr>
      <w:r>
        <w:t xml:space="preserve">Товары считаются поставленными надлежащим образом, а Поставщик – выполнившим свои обязательства (в соответствующей части) с момента подписания товарных накладных. </w:t>
      </w:r>
    </w:p>
    <w:p w:rsidR="004F4FD2" w:rsidRDefault="00382CA3">
      <w:pPr>
        <w:widowControl w:val="0"/>
        <w:numPr>
          <w:ilvl w:val="0"/>
          <w:numId w:val="4"/>
        </w:numPr>
        <w:tabs>
          <w:tab w:val="left" w:pos="993"/>
          <w:tab w:val="left" w:pos="1134"/>
        </w:tabs>
        <w:suppressAutoHyphens/>
        <w:autoSpaceDE w:val="0"/>
        <w:spacing w:after="0"/>
        <w:ind w:left="0" w:firstLine="567"/>
      </w:pPr>
      <w:r>
        <w:t xml:space="preserve">Поставляемый Товар должен быть пригоден для использования в течение срока, составляющего не менее </w:t>
      </w:r>
      <w:r w:rsidR="00AD3A84" w:rsidRPr="00AD3A84">
        <w:t>80</w:t>
      </w:r>
      <w:r w:rsidRPr="00AD3A84">
        <w:t>%</w:t>
      </w:r>
      <w:r>
        <w:t xml:space="preserve"> срока годности Товара, установленного производителем.</w:t>
      </w:r>
    </w:p>
    <w:p w:rsidR="004F4FD2" w:rsidRDefault="00382CA3">
      <w:pPr>
        <w:widowControl w:val="0"/>
        <w:numPr>
          <w:ilvl w:val="0"/>
          <w:numId w:val="4"/>
        </w:numPr>
        <w:tabs>
          <w:tab w:val="left" w:pos="0"/>
          <w:tab w:val="left" w:pos="1134"/>
        </w:tabs>
        <w:suppressAutoHyphens/>
        <w:autoSpaceDE w:val="0"/>
        <w:spacing w:after="0"/>
        <w:ind w:left="0" w:firstLine="567"/>
      </w:pPr>
      <w:r>
        <w:t xml:space="preserve">По соглашению Сторон допускается поставка Товара, качество, потребительские </w:t>
      </w:r>
      <w:r>
        <w:lastRenderedPageBreak/>
        <w:t>свойства которого являются улучшенными по сравнению с таким качеством и такими характеристиками товара, указанными в Договоре.</w:t>
      </w:r>
    </w:p>
    <w:p w:rsidR="004F4FD2" w:rsidRDefault="004F4FD2">
      <w:pPr>
        <w:pStyle w:val="-0"/>
        <w:tabs>
          <w:tab w:val="clear" w:pos="851"/>
          <w:tab w:val="left" w:pos="792"/>
          <w:tab w:val="left" w:pos="993"/>
          <w:tab w:val="left" w:pos="1134"/>
        </w:tabs>
        <w:ind w:left="567" w:firstLine="0"/>
      </w:pPr>
    </w:p>
    <w:p w:rsidR="004F4FD2" w:rsidRDefault="00382CA3">
      <w:pPr>
        <w:pStyle w:val="-"/>
        <w:tabs>
          <w:tab w:val="clear" w:pos="0"/>
          <w:tab w:val="left" w:pos="284"/>
        </w:tabs>
        <w:suppressAutoHyphens w:val="0"/>
        <w:spacing w:before="0" w:after="0"/>
      </w:pPr>
      <w:r>
        <w:t>4.</w:t>
      </w:r>
      <w:r>
        <w:tab/>
        <w:t>ЦЕНА И Порядок оплаты поставляемого товара</w:t>
      </w:r>
    </w:p>
    <w:p w:rsidR="004F4FD2" w:rsidRDefault="00382CA3">
      <w:pPr>
        <w:pStyle w:val="-0"/>
        <w:numPr>
          <w:ilvl w:val="0"/>
          <w:numId w:val="5"/>
        </w:numPr>
        <w:tabs>
          <w:tab w:val="left" w:pos="0"/>
          <w:tab w:val="left" w:pos="1134"/>
        </w:tabs>
        <w:suppressAutoHyphens/>
        <w:ind w:left="0" w:firstLine="567"/>
      </w:pPr>
      <w:r>
        <w:t xml:space="preserve">Цена настоящего Договора составляет </w:t>
      </w:r>
      <w:r>
        <w:rPr>
          <w:b/>
        </w:rPr>
        <w:t>_________________________________</w:t>
      </w:r>
      <w:r>
        <w:t>, в том числе НДС _____% -  ______________________________</w:t>
      </w:r>
      <w:r w:rsidR="00AD3A84">
        <w:t>_ руб.</w:t>
      </w:r>
    </w:p>
    <w:p w:rsidR="004F4FD2" w:rsidRDefault="00382CA3">
      <w:pPr>
        <w:pStyle w:val="-0"/>
        <w:tabs>
          <w:tab w:val="clear" w:pos="851"/>
          <w:tab w:val="left" w:pos="0"/>
          <w:tab w:val="left" w:pos="1134"/>
        </w:tabs>
        <w:suppressAutoHyphens/>
        <w:ind w:left="0" w:firstLine="567"/>
      </w:pPr>
      <w:r>
        <w:t>Расчет Цены Договора указывается в Спецификации (Приложение №1 к настоящему Договору).</w:t>
      </w:r>
    </w:p>
    <w:p w:rsidR="004F4FD2" w:rsidRDefault="00382CA3">
      <w:pPr>
        <w:pStyle w:val="-0"/>
        <w:numPr>
          <w:ilvl w:val="0"/>
          <w:numId w:val="5"/>
        </w:numPr>
        <w:tabs>
          <w:tab w:val="left" w:pos="-2100"/>
          <w:tab w:val="left" w:pos="1134"/>
        </w:tabs>
        <w:suppressAutoHyphens/>
        <w:ind w:left="0" w:firstLine="567"/>
      </w:pPr>
      <w:r>
        <w:t>Цены на Товары включают транспортные, таможенные и иные расходы Поставщика, связанные с поставкой, разгрузкой Товара по настоящему Договору, а также все налоги и сборы, подлежащие к уплате Поставщиком.</w:t>
      </w:r>
    </w:p>
    <w:p w:rsidR="004F4FD2" w:rsidRDefault="00382CA3">
      <w:pPr>
        <w:pStyle w:val="-0"/>
        <w:numPr>
          <w:ilvl w:val="0"/>
          <w:numId w:val="5"/>
        </w:numPr>
        <w:tabs>
          <w:tab w:val="left" w:pos="-2100"/>
          <w:tab w:val="left" w:pos="1134"/>
        </w:tabs>
        <w:suppressAutoHyphens/>
        <w:ind w:left="0" w:firstLine="567"/>
      </w:pPr>
      <w:r>
        <w:t xml:space="preserve">Оплата поставляемых Товаров производится </w:t>
      </w:r>
      <w:r>
        <w:rPr>
          <w:spacing w:val="-2"/>
        </w:rPr>
        <w:t xml:space="preserve">без авансирования </w:t>
      </w:r>
      <w:r>
        <w:rPr>
          <w:color w:val="000000"/>
        </w:rPr>
        <w:t xml:space="preserve">за фактически </w:t>
      </w:r>
      <w:r w:rsidR="00AD3A84">
        <w:rPr>
          <w:color w:val="000000"/>
        </w:rPr>
        <w:t>поставленный товар</w:t>
      </w:r>
      <w:r>
        <w:rPr>
          <w:color w:val="000000"/>
        </w:rPr>
        <w:t xml:space="preserve"> в безналичном порядке путем перечисления денежных средств на расчетный счет Поставщика пла</w:t>
      </w:r>
      <w:r w:rsidR="00AD3A84">
        <w:rPr>
          <w:color w:val="000000"/>
        </w:rPr>
        <w:t>тежными поручениями в течение 7</w:t>
      </w:r>
      <w:r>
        <w:rPr>
          <w:color w:val="000000"/>
        </w:rPr>
        <w:t xml:space="preserve"> дней с даты подписания соответствующих </w:t>
      </w:r>
      <w:r w:rsidR="00AD3A84">
        <w:rPr>
          <w:color w:val="000000"/>
        </w:rPr>
        <w:t>товарных накладных</w:t>
      </w:r>
      <w:r>
        <w:rPr>
          <w:color w:val="000000"/>
        </w:rPr>
        <w:t xml:space="preserve"> и предоставления Поставщиком счета и счета-фактуры. </w:t>
      </w:r>
      <w:r>
        <w:t>Платеж считается осуществленным с момента списания средств со счёта Заказчика.</w:t>
      </w:r>
    </w:p>
    <w:p w:rsidR="004F4FD2" w:rsidRDefault="00382CA3">
      <w:pPr>
        <w:pStyle w:val="-0"/>
        <w:numPr>
          <w:ilvl w:val="0"/>
          <w:numId w:val="5"/>
        </w:numPr>
        <w:tabs>
          <w:tab w:val="left" w:pos="-2100"/>
          <w:tab w:val="left" w:pos="993"/>
          <w:tab w:val="left" w:pos="1134"/>
        </w:tabs>
        <w:suppressAutoHyphens/>
        <w:ind w:left="0" w:firstLine="567"/>
      </w:pPr>
      <w:r>
        <w:t>В случае отсутствия в распоряжении Заказчика оформленных надлежащим образом (соответствующих данным, предусмотренным в Договоре) товарных накладных, счета-фактуры и счета на оплату, срок оплаты отодвигается соразмерно задержке предоставления надлежащим образом оформленного документа.</w:t>
      </w:r>
    </w:p>
    <w:p w:rsidR="004F4FD2" w:rsidRDefault="00382CA3">
      <w:pPr>
        <w:pStyle w:val="-0"/>
        <w:numPr>
          <w:ilvl w:val="0"/>
          <w:numId w:val="5"/>
        </w:numPr>
        <w:tabs>
          <w:tab w:val="left" w:pos="-2100"/>
          <w:tab w:val="left" w:pos="993"/>
          <w:tab w:val="left" w:pos="1134"/>
        </w:tabs>
        <w:suppressAutoHyphens/>
        <w:ind w:left="0" w:firstLine="567"/>
      </w:pPr>
      <w:r>
        <w:t xml:space="preserve">В случае если по истечении срока действия настоящего Договора общий объем поставленного Товара согласно </w:t>
      </w:r>
      <w:r w:rsidR="00AD3A84">
        <w:t>заявкам Заказчика,</w:t>
      </w:r>
      <w:r>
        <w:t xml:space="preserve"> составит менее чем указано в Спецификации, Поставщик не вправе требовать </w:t>
      </w:r>
      <w:r w:rsidR="00AD3A84">
        <w:t>от Заказчика</w:t>
      </w:r>
      <w:r>
        <w:t xml:space="preserve"> приемки оставшегося объема Товара, в том числе предъявлять претензии о компенсации упущенной выгоды.</w:t>
      </w:r>
    </w:p>
    <w:p w:rsidR="004F4FD2" w:rsidRDefault="00382CA3">
      <w:pPr>
        <w:widowControl w:val="0"/>
        <w:numPr>
          <w:ilvl w:val="0"/>
          <w:numId w:val="5"/>
        </w:numPr>
        <w:tabs>
          <w:tab w:val="left" w:pos="0"/>
          <w:tab w:val="left" w:pos="993"/>
        </w:tabs>
        <w:suppressAutoHyphens/>
        <w:autoSpaceDE w:val="0"/>
        <w:spacing w:after="0"/>
        <w:ind w:left="0" w:firstLine="567"/>
      </w:pPr>
      <w:bookmarkStart w:id="1" w:name="sub_9512"/>
      <w:r>
        <w:t>В случае применения Поставщиком упрощенной системы налогообложения счет-фактура не предоставляется.</w:t>
      </w:r>
    </w:p>
    <w:p w:rsidR="004F4FD2" w:rsidRDefault="00382CA3">
      <w:pPr>
        <w:widowControl w:val="0"/>
        <w:numPr>
          <w:ilvl w:val="0"/>
          <w:numId w:val="5"/>
        </w:numPr>
        <w:tabs>
          <w:tab w:val="left" w:pos="0"/>
          <w:tab w:val="left" w:pos="993"/>
        </w:tabs>
        <w:suppressAutoHyphens/>
        <w:autoSpaceDE w:val="0"/>
        <w:spacing w:after="0"/>
        <w:ind w:left="0" w:firstLine="567"/>
      </w:pPr>
      <w:r>
        <w:t xml:space="preserve">В случае неисполнения или ненадлежащего исполнения Поставщиком своих обязательств, предусмотренных Договором, Заказчик вправе произвести оплату по Договору за вычетом соответствующего размера неустойки (штрафа, пени). При этом оплата по Договору осуществляется на основании товарной накладной (и/или акта), в которой (-ом) указана сумма, подлежащая оплате в соответствии с условиями настоящего Договора, размер неустойки (штрафа, пени), подлежащий взысканию, основания применения, порядок расчета неустойки (штрафа, пени), а также итоговую сумму, подлежащую оплате </w:t>
      </w:r>
      <w:r w:rsidR="00AD3A84">
        <w:t>Поставщику по</w:t>
      </w:r>
      <w:r>
        <w:t xml:space="preserve"> Договору.</w:t>
      </w:r>
    </w:p>
    <w:bookmarkEnd w:id="1"/>
    <w:p w:rsidR="004F4FD2" w:rsidRDefault="004F4FD2">
      <w:pPr>
        <w:ind w:left="1416"/>
        <w:rPr>
          <w:b/>
        </w:rPr>
      </w:pPr>
    </w:p>
    <w:p w:rsidR="004F4FD2" w:rsidRDefault="00382CA3">
      <w:pPr>
        <w:pStyle w:val="-0"/>
        <w:tabs>
          <w:tab w:val="left" w:pos="-2100"/>
          <w:tab w:val="left" w:pos="600"/>
        </w:tabs>
        <w:ind w:left="400" w:firstLine="0"/>
        <w:jc w:val="center"/>
        <w:rPr>
          <w:b/>
        </w:rPr>
      </w:pPr>
      <w:r>
        <w:rPr>
          <w:b/>
        </w:rPr>
        <w:t>5.</w:t>
      </w:r>
      <w:r>
        <w:rPr>
          <w:b/>
        </w:rPr>
        <w:tab/>
        <w:t>СРОК ДЕЙСТВИЯ НАСТОЯЩЕГО ДОГОВОРА</w:t>
      </w:r>
    </w:p>
    <w:p w:rsidR="004F4FD2" w:rsidRDefault="00382CA3">
      <w:pPr>
        <w:pStyle w:val="-0"/>
        <w:tabs>
          <w:tab w:val="left" w:pos="-2100"/>
        </w:tabs>
        <w:ind w:left="0" w:firstLine="567"/>
      </w:pPr>
      <w:r>
        <w:t>5.1. Настоящий Договор вступает в силу с момента подписания Сторонами и действует до окончания срока поставки, указанного в п. 3.1. Договора, а в отношении финансовых обязательств по оплате заказанного и принятого Заказчиком Товара – до полного исполнения обязательств.</w:t>
      </w:r>
    </w:p>
    <w:p w:rsidR="004F4FD2" w:rsidRDefault="004F4FD2">
      <w:pPr>
        <w:pStyle w:val="-0"/>
        <w:tabs>
          <w:tab w:val="left" w:pos="-2100"/>
          <w:tab w:val="left" w:pos="600"/>
        </w:tabs>
        <w:ind w:left="0" w:firstLine="0"/>
      </w:pPr>
    </w:p>
    <w:p w:rsidR="004F4FD2" w:rsidRDefault="00382CA3">
      <w:pPr>
        <w:pStyle w:val="-"/>
        <w:tabs>
          <w:tab w:val="clear" w:pos="0"/>
          <w:tab w:val="left" w:pos="284"/>
        </w:tabs>
        <w:suppressAutoHyphens w:val="0"/>
        <w:spacing w:before="0" w:after="0"/>
      </w:pPr>
      <w:r>
        <w:t>6.</w:t>
      </w:r>
      <w:r>
        <w:tab/>
        <w:t>ОТВЕТСТВЕННОСТЬ СТОРОН</w:t>
      </w:r>
    </w:p>
    <w:p w:rsidR="004F4FD2" w:rsidRDefault="00382CA3">
      <w:pPr>
        <w:pStyle w:val="-0"/>
        <w:numPr>
          <w:ilvl w:val="1"/>
          <w:numId w:val="6"/>
        </w:numPr>
        <w:tabs>
          <w:tab w:val="clear" w:pos="786"/>
          <w:tab w:val="left" w:pos="180"/>
          <w:tab w:val="left" w:pos="360"/>
          <w:tab w:val="left" w:pos="1080"/>
        </w:tabs>
        <w:autoSpaceDN w:val="0"/>
        <w:adjustRightInd w:val="0"/>
        <w:ind w:left="0" w:firstLine="540"/>
      </w:pPr>
      <w:r>
        <w:rPr>
          <w:snapToGrid w:val="0"/>
        </w:rPr>
        <w:t>За невыполнение или ненадлежащее выполнение Сторонами своих обязательств по настоящему Договору Стороны несут ответственность в соответствии с действующим законодательством РФ.</w:t>
      </w:r>
    </w:p>
    <w:p w:rsidR="004F4FD2" w:rsidRDefault="00382CA3">
      <w:pPr>
        <w:pStyle w:val="-0"/>
        <w:numPr>
          <w:ilvl w:val="1"/>
          <w:numId w:val="6"/>
        </w:numPr>
        <w:tabs>
          <w:tab w:val="left" w:pos="0"/>
          <w:tab w:val="left" w:pos="786"/>
          <w:tab w:val="left" w:pos="993"/>
        </w:tabs>
        <w:autoSpaceDN w:val="0"/>
        <w:adjustRightInd w:val="0"/>
        <w:ind w:left="0" w:firstLine="540"/>
      </w:pPr>
      <w:r>
        <w:t xml:space="preserve">В случае просрочки исполнения Заказчиком обязательств по оплате поставленного Товара, Поставщик вправе потребовать уплаты пени. </w:t>
      </w:r>
      <w:r w:rsidR="00AD3A84">
        <w:t>Пеня начисляется</w:t>
      </w:r>
      <w:r>
        <w:t xml:space="preserve"> за каждый день просрочки платежа, начиная со дня, следующего после дня истечения срока оплаты, в размере одной трехсотой ставки рефинансирования Центрального банка Российской Федерации, действующей на дату уплаты пеней, от невыплаченной суммы. </w:t>
      </w:r>
      <w:r>
        <w:lastRenderedPageBreak/>
        <w:t>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Поставщика.</w:t>
      </w:r>
    </w:p>
    <w:p w:rsidR="004F4FD2" w:rsidRDefault="00382CA3">
      <w:pPr>
        <w:pStyle w:val="-0"/>
        <w:numPr>
          <w:ilvl w:val="1"/>
          <w:numId w:val="6"/>
        </w:numPr>
        <w:tabs>
          <w:tab w:val="left" w:pos="0"/>
          <w:tab w:val="left" w:pos="786"/>
          <w:tab w:val="left" w:pos="993"/>
        </w:tabs>
        <w:autoSpaceDN w:val="0"/>
        <w:adjustRightInd w:val="0"/>
        <w:ind w:left="0" w:firstLine="540"/>
      </w:pPr>
      <w:r>
        <w:t xml:space="preserve">В случае просрочки Поставщиком исполнения своих обязательств по настоящему Договору, а также в случае недопоставки Товара либо неисполнения Поставщиком обязанности по поставке Товара, Заказчик вправе потребовать от Поставщика уплаты штрафа в размере 5000,0 руб. (Пять тысяч рублей 00 коп.) за каждый случай нарушения, а в случае если стоимость </w:t>
      </w:r>
      <w:r w:rsidR="00AD3A84">
        <w:t>не поставленного</w:t>
      </w:r>
      <w:r>
        <w:t xml:space="preserve">/недопоставленного Товара составляет более 25 000,0 руб. (Двадцати пяти тысяч рублей 00 коп.), то размер штрафа составляет 20 процентов стоимости </w:t>
      </w:r>
      <w:r w:rsidR="00AD3A84">
        <w:t>не поставленного</w:t>
      </w:r>
      <w:r>
        <w:t xml:space="preserve"> (недопоставленного) Товара за каждый случай нарушения.</w:t>
      </w:r>
    </w:p>
    <w:p w:rsidR="004F4FD2" w:rsidRDefault="00382CA3">
      <w:pPr>
        <w:pStyle w:val="-0"/>
        <w:numPr>
          <w:ilvl w:val="1"/>
          <w:numId w:val="6"/>
        </w:numPr>
        <w:tabs>
          <w:tab w:val="left" w:pos="0"/>
          <w:tab w:val="left" w:pos="786"/>
          <w:tab w:val="left" w:pos="993"/>
        </w:tabs>
        <w:autoSpaceDN w:val="0"/>
        <w:adjustRightInd w:val="0"/>
        <w:ind w:left="0" w:firstLine="540"/>
      </w:pPr>
      <w:r>
        <w:t>Поставщик несет ответственность за достоверность данных, указанных в документах на поставляемый Товар. При несоответствии действительности любых данных, указанных в сопроводительных документах на Товар, или при их отсутствии, а также, если в связи с недостатками в документальном оформлении Заказчик был привлечен к ответственности в соответствии с действующим законодательством, Поставщик возмещает Заказчику убытки в полном объеме.</w:t>
      </w:r>
    </w:p>
    <w:p w:rsidR="004F4FD2" w:rsidRDefault="00382CA3">
      <w:pPr>
        <w:pStyle w:val="-0"/>
        <w:numPr>
          <w:ilvl w:val="1"/>
          <w:numId w:val="6"/>
        </w:numPr>
        <w:tabs>
          <w:tab w:val="left" w:pos="0"/>
          <w:tab w:val="left" w:pos="786"/>
          <w:tab w:val="left" w:pos="993"/>
        </w:tabs>
        <w:autoSpaceDN w:val="0"/>
        <w:adjustRightInd w:val="0"/>
        <w:ind w:left="0" w:firstLine="540"/>
      </w:pPr>
      <w: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4F4FD2" w:rsidRDefault="00382CA3">
      <w:pPr>
        <w:pStyle w:val="-0"/>
        <w:numPr>
          <w:ilvl w:val="1"/>
          <w:numId w:val="6"/>
        </w:numPr>
        <w:tabs>
          <w:tab w:val="left" w:pos="360"/>
          <w:tab w:val="left" w:pos="786"/>
          <w:tab w:val="left" w:pos="993"/>
        </w:tabs>
        <w:suppressAutoHyphens/>
        <w:ind w:left="0" w:firstLine="540"/>
      </w:pPr>
      <w:r>
        <w:t xml:space="preserve">Уплата неустойки (пени, штрафа), а также возмещение убытков не освобождает Стороны от исполнения обязательств, предусмотренных </w:t>
      </w:r>
      <w:r w:rsidR="00AD3A84">
        <w:t>Договором.</w:t>
      </w:r>
    </w:p>
    <w:p w:rsidR="004F4FD2" w:rsidRDefault="00382CA3">
      <w:pPr>
        <w:pStyle w:val="-0"/>
        <w:numPr>
          <w:ilvl w:val="1"/>
          <w:numId w:val="6"/>
        </w:numPr>
        <w:tabs>
          <w:tab w:val="left" w:pos="360"/>
          <w:tab w:val="left" w:pos="786"/>
          <w:tab w:val="left" w:pos="993"/>
        </w:tabs>
        <w:suppressAutoHyphens/>
        <w:ind w:left="0" w:firstLine="540"/>
      </w:pPr>
      <w:r>
        <w:t xml:space="preserve"> Уплата неустойки не освобождает Сторону от исполнения обязательств по настоящему Договору.</w:t>
      </w:r>
    </w:p>
    <w:p w:rsidR="004F4FD2" w:rsidRDefault="004F4FD2">
      <w:pPr>
        <w:pStyle w:val="-0"/>
        <w:tabs>
          <w:tab w:val="clear" w:pos="851"/>
          <w:tab w:val="left" w:pos="993"/>
        </w:tabs>
        <w:suppressAutoHyphens/>
      </w:pPr>
    </w:p>
    <w:p w:rsidR="004F4FD2" w:rsidRDefault="00382CA3">
      <w:pPr>
        <w:pStyle w:val="-0"/>
        <w:tabs>
          <w:tab w:val="clear" w:pos="851"/>
          <w:tab w:val="left" w:pos="993"/>
        </w:tabs>
        <w:suppressAutoHyphens/>
        <w:jc w:val="center"/>
        <w:rPr>
          <w:b/>
        </w:rPr>
      </w:pPr>
      <w:r>
        <w:rPr>
          <w:b/>
        </w:rPr>
        <w:t>7. ГАРАНТИИ ПОСТАВЩИКА</w:t>
      </w:r>
    </w:p>
    <w:p w:rsidR="004F4FD2" w:rsidRDefault="004F4FD2">
      <w:pPr>
        <w:pStyle w:val="-0"/>
        <w:tabs>
          <w:tab w:val="clear" w:pos="851"/>
          <w:tab w:val="left" w:pos="993"/>
        </w:tabs>
        <w:suppressAutoHyphens/>
        <w:jc w:val="center"/>
        <w:rPr>
          <w:b/>
        </w:rPr>
      </w:pPr>
    </w:p>
    <w:p w:rsidR="004F4FD2" w:rsidRDefault="00382CA3">
      <w:pPr>
        <w:widowControl w:val="0"/>
        <w:spacing w:after="0"/>
        <w:ind w:firstLine="567"/>
      </w:pPr>
      <w:r>
        <w:rPr>
          <w:b/>
        </w:rPr>
        <w:t>7.1. Поставщик гарантирует</w:t>
      </w:r>
      <w:r>
        <w:t>, что он соответствует требованиям, предъявляемым к участникам закупок, в том числе, что:</w:t>
      </w:r>
    </w:p>
    <w:p w:rsidR="004F4FD2" w:rsidRDefault="00382CA3">
      <w:pPr>
        <w:autoSpaceDE w:val="0"/>
        <w:autoSpaceDN w:val="0"/>
        <w:adjustRightInd w:val="0"/>
        <w:spacing w:after="0"/>
        <w:ind w:firstLine="720"/>
      </w:pPr>
      <w:bookmarkStart w:id="2" w:name="sub_3111"/>
      <w:r>
        <w:t>1) Поставщик соответствует требованиям, установленным в соответствии с законодательством Российской Федерации к лицам, осуществляющим поставку Товаров, предусмотренных настоящим Договором;</w:t>
      </w:r>
    </w:p>
    <w:p w:rsidR="004F4FD2" w:rsidRDefault="00382CA3">
      <w:pPr>
        <w:autoSpaceDE w:val="0"/>
        <w:autoSpaceDN w:val="0"/>
        <w:adjustRightInd w:val="0"/>
        <w:spacing w:after="0"/>
        <w:ind w:firstLine="720"/>
      </w:pPr>
      <w:bookmarkStart w:id="3" w:name="sub_3113"/>
      <w:bookmarkEnd w:id="2"/>
      <w:r>
        <w:t>2) в отношении Поставщика – юридического лица не проводится процедура ликвидации и в отношении Поставщика – юридического лица или индивидуального предпринимателя отсутствует решение арбитражного суда о признании Поставщика несостоятельным (банкротом) и об открытии конкурсного производства;</w:t>
      </w:r>
    </w:p>
    <w:p w:rsidR="004F4FD2" w:rsidRDefault="00382CA3">
      <w:pPr>
        <w:autoSpaceDE w:val="0"/>
        <w:autoSpaceDN w:val="0"/>
        <w:adjustRightInd w:val="0"/>
        <w:spacing w:after="0"/>
        <w:ind w:firstLine="720"/>
      </w:pPr>
      <w:bookmarkStart w:id="4" w:name="sub_3115"/>
      <w:bookmarkEnd w:id="3"/>
      <w:r>
        <w:t>3) деятельность Поставщика не приостановлена в порядке, предусмотренном Кодексом Российской Федерации об административных правонарушениях;</w:t>
      </w:r>
    </w:p>
    <w:p w:rsidR="004F4FD2" w:rsidRDefault="00382CA3">
      <w:pPr>
        <w:autoSpaceDE w:val="0"/>
        <w:autoSpaceDN w:val="0"/>
        <w:adjustRightInd w:val="0"/>
        <w:spacing w:after="0"/>
        <w:ind w:firstLine="720"/>
        <w:rPr>
          <w:i/>
          <w:iCs/>
          <w:color w:val="353842"/>
          <w:shd w:val="clear" w:color="auto" w:fill="F0F0F0"/>
        </w:rPr>
      </w:pPr>
      <w:r>
        <w:t xml:space="preserve">4) у Поставщика отсутствуют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Поставщика, по данным бухгалтерской отчетности за последний отчетный период. </w:t>
      </w:r>
      <w:bookmarkStart w:id="5" w:name="sub_514493624"/>
      <w:bookmarkEnd w:id="4"/>
    </w:p>
    <w:p w:rsidR="004F4FD2" w:rsidRDefault="00382CA3">
      <w:pPr>
        <w:autoSpaceDE w:val="0"/>
        <w:autoSpaceDN w:val="0"/>
        <w:adjustRightInd w:val="0"/>
        <w:spacing w:after="0"/>
        <w:ind w:firstLine="720"/>
      </w:pPr>
      <w:bookmarkStart w:id="6" w:name="sub_3117"/>
      <w:bookmarkEnd w:id="5"/>
      <w:r>
        <w:t xml:space="preserve">5) у Поставщика – физического лица либо у руководителя, членов коллегиального исполнительного органа или главного бухгалтера Поставщика - юридического лица </w:t>
      </w:r>
      <w:r>
        <w:lastRenderedPageBreak/>
        <w:t>отсутствуют судимости за преступления в сфере экономики (за исключением лиц, у которых такая судимость погашена или снята), а также в отношении указанных физических лиц не применено наказание в виде лишения права занимать определенные должности или заниматься определенной деятельностью, которые связаны с поставкой Товара, и административное наказание в виде дисквалификации;</w:t>
      </w:r>
    </w:p>
    <w:p w:rsidR="004F4FD2" w:rsidRDefault="00382CA3">
      <w:pPr>
        <w:pStyle w:val="af1"/>
        <w:ind w:firstLine="720"/>
        <w:jc w:val="both"/>
        <w:rPr>
          <w:rFonts w:ascii="Times New Roman" w:hAnsi="Times New Roman" w:cs="Times New Roman"/>
        </w:rPr>
      </w:pPr>
      <w:r>
        <w:rPr>
          <w:rFonts w:ascii="Times New Roman" w:hAnsi="Times New Roman" w:cs="Times New Roman"/>
        </w:rPr>
        <w:t xml:space="preserve">6) </w:t>
      </w:r>
      <w:bookmarkEnd w:id="6"/>
      <w:r>
        <w:rPr>
          <w:rFonts w:ascii="Times New Roman" w:hAnsi="Times New Roman" w:cs="Times New Roman"/>
        </w:rPr>
        <w:t xml:space="preserve">между Поставщиком и Заказчиком отсутствует конфликт интересов, под которым понимаются случаи, при которых руководитель Заказчика одновременно является представителем учредителя некоммерческой организации (участника закупки) и (или)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r w:rsidR="00CB3EDD">
        <w:rPr>
          <w:rFonts w:ascii="Times New Roman" w:hAnsi="Times New Roman" w:cs="Times New Roman"/>
        </w:rPr>
        <w:t>не полнородными</w:t>
      </w:r>
      <w:r>
        <w:rPr>
          <w:rFonts w:ascii="Times New Roman" w:hAnsi="Times New Roman" w:cs="Times New Roman"/>
        </w:rPr>
        <w:t xml:space="preserve">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4F4FD2" w:rsidRDefault="00382CA3">
      <w:pPr>
        <w:pStyle w:val="af1"/>
        <w:ind w:firstLine="720"/>
        <w:jc w:val="both"/>
        <w:rPr>
          <w:rFonts w:ascii="Times New Roman" w:hAnsi="Times New Roman" w:cs="Times New Roman"/>
        </w:rPr>
      </w:pPr>
      <w:r>
        <w:rPr>
          <w:rFonts w:ascii="Times New Roman" w:hAnsi="Times New Roman" w:cs="Times New Roman"/>
        </w:rPr>
        <w:t>7) в реестре недобросовестных поставщиков, предусмотренном Федеральным законом от 18 июля 2011 года № 223-ФЗ «О закупках товаров, работ, услуг отдельными видами юридических лиц», а также в реестре недобросовестных поставщиков, предусмотренном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отсутствует информация о Поставщике, в том числе информация об учредителях, о членах коллегиального исполнительного органа, лице, исполняющем функции единоличного исполнительного органа Поставщика;</w:t>
      </w:r>
    </w:p>
    <w:p w:rsidR="004F4FD2" w:rsidRDefault="00382CA3">
      <w:pPr>
        <w:pStyle w:val="af1"/>
        <w:ind w:firstLine="720"/>
        <w:jc w:val="both"/>
        <w:rPr>
          <w:rFonts w:ascii="Times New Roman" w:hAnsi="Times New Roman" w:cs="Times New Roman"/>
        </w:rPr>
      </w:pPr>
      <w:r>
        <w:rPr>
          <w:rFonts w:ascii="Times New Roman" w:hAnsi="Times New Roman" w:cs="Times New Roman"/>
        </w:rPr>
        <w:t>8) отсутствуют факты неисполнения/ненадлежащего исполнения Поставщиком обязательств по поставке товаров, выполнению работ, оказанию услуг по договорам, заключенным с Заказчиком, за последние 2 года, предшествующие дате размещения извещения о закупке в единой информационной системе;</w:t>
      </w:r>
    </w:p>
    <w:p w:rsidR="004F4FD2" w:rsidRDefault="00382CA3">
      <w:pPr>
        <w:pStyle w:val="ConsPlusNormal"/>
        <w:tabs>
          <w:tab w:val="left" w:pos="0"/>
        </w:tabs>
        <w:ind w:firstLine="709"/>
        <w:jc w:val="both"/>
        <w:rPr>
          <w:rFonts w:ascii="Times New Roman" w:hAnsi="Times New Roman" w:cs="Times New Roman"/>
          <w:sz w:val="24"/>
          <w:szCs w:val="24"/>
        </w:rPr>
      </w:pPr>
      <w:r>
        <w:rPr>
          <w:rFonts w:ascii="Times New Roman" w:hAnsi="Times New Roman" w:cs="Times New Roman"/>
          <w:sz w:val="24"/>
          <w:szCs w:val="24"/>
        </w:rPr>
        <w:t>9) Поставщик обладает исключительными (неисключительными) правами на результаты интеллектуальной деятельности, если в связи с исполнением договора Заказчик приобретает такие права;</w:t>
      </w:r>
    </w:p>
    <w:p w:rsidR="004F4FD2" w:rsidRDefault="00382CA3">
      <w:pPr>
        <w:pStyle w:val="af1"/>
        <w:ind w:firstLine="567"/>
        <w:jc w:val="both"/>
        <w:rPr>
          <w:rFonts w:ascii="Times New Roman" w:hAnsi="Times New Roman" w:cs="Times New Roman"/>
        </w:rPr>
      </w:pPr>
      <w:r>
        <w:rPr>
          <w:rFonts w:ascii="Times New Roman" w:hAnsi="Times New Roman" w:cs="Times New Roman"/>
        </w:rPr>
        <w:t>10) Поставщик соответствует иным требованиям, предъявляемым к участникам закупок, установленным в Положении и/или документации о закупке, действующем законодательстве.</w:t>
      </w:r>
    </w:p>
    <w:p w:rsidR="004F4FD2" w:rsidRDefault="004F4FD2">
      <w:pPr>
        <w:pStyle w:val="-0"/>
        <w:tabs>
          <w:tab w:val="clear" w:pos="851"/>
          <w:tab w:val="left" w:pos="993"/>
        </w:tabs>
        <w:suppressAutoHyphens/>
        <w:jc w:val="center"/>
        <w:rPr>
          <w:b/>
        </w:rPr>
      </w:pPr>
    </w:p>
    <w:p w:rsidR="004F4FD2" w:rsidRDefault="00382CA3">
      <w:pPr>
        <w:pStyle w:val="-"/>
        <w:numPr>
          <w:ilvl w:val="0"/>
          <w:numId w:val="6"/>
        </w:numPr>
        <w:tabs>
          <w:tab w:val="left" w:pos="360"/>
        </w:tabs>
        <w:suppressAutoHyphens w:val="0"/>
        <w:spacing w:before="0" w:after="0"/>
        <w:outlineLvl w:val="9"/>
      </w:pPr>
      <w:r>
        <w:t>ОБСТОЯТЕЛЬСТВА НЕПРЕОДОЛИМОЙ СИЛЫ</w:t>
      </w:r>
    </w:p>
    <w:p w:rsidR="004F4FD2" w:rsidRDefault="00382CA3">
      <w:pPr>
        <w:widowControl w:val="0"/>
        <w:numPr>
          <w:ilvl w:val="0"/>
          <w:numId w:val="7"/>
        </w:numPr>
        <w:shd w:val="clear" w:color="auto" w:fill="FFFFFF"/>
        <w:tabs>
          <w:tab w:val="left" w:pos="993"/>
        </w:tabs>
        <w:spacing w:after="0"/>
        <w:ind w:left="0" w:firstLine="567"/>
      </w:pPr>
      <w:r>
        <w:t xml:space="preserve"> Стороны освобождаются от ответственности за неисполнение или ненадлежащее исполнение обязательств по настоящему Договору, если надлежащее исполнение оказалось невозможным вследствие действия непреодолимой силы, то есть чрезвычайных и непредотвратимых при данных условиях обстоятельств, как то стихийные бедствия, пожары, наводнения, землетрясения, военные действия или введение чрезвычайного положения, забастовки, гражданские беспорядки, принятие обязательных для любой из Сторон нормативно-правовых актов, изменения в законодательстве Российской Федерации, препятствующие исполнению обязательств по настоящему Договору и не зависящие от воли </w:t>
      </w:r>
      <w:r>
        <w:lastRenderedPageBreak/>
        <w:t>Сторон.</w:t>
      </w:r>
    </w:p>
    <w:p w:rsidR="004F4FD2" w:rsidRDefault="00382CA3">
      <w:pPr>
        <w:widowControl w:val="0"/>
        <w:numPr>
          <w:ilvl w:val="0"/>
          <w:numId w:val="7"/>
        </w:numPr>
        <w:shd w:val="clear" w:color="auto" w:fill="FFFFFF"/>
        <w:tabs>
          <w:tab w:val="left" w:pos="993"/>
          <w:tab w:val="left" w:pos="1134"/>
        </w:tabs>
        <w:spacing w:after="0"/>
        <w:ind w:left="0" w:firstLine="567"/>
      </w:pPr>
      <w:r>
        <w:t>Сторона, для которой создалась невозможность исполнения обязательств по настоящему Договору вследствие обстоятельств непреодолимой силы, должна известить другую Сторону в письменной форме без промедления о наступлении этих обстоятельств, но не позднее 5 (Пяти) календарных дней с момента их наступления. Извещение должно содержать данные о наступлении и характере обстоятельств и о возможных их последствиях. Сторона должна также без промедления, не позднее 5 (Пяти) календарных дней, известить другую Сторону в письменной форме о прекращении этих обстоятельств.</w:t>
      </w:r>
    </w:p>
    <w:p w:rsidR="004F4FD2" w:rsidRDefault="00382CA3">
      <w:pPr>
        <w:widowControl w:val="0"/>
        <w:numPr>
          <w:ilvl w:val="0"/>
          <w:numId w:val="7"/>
        </w:numPr>
        <w:shd w:val="clear" w:color="auto" w:fill="FFFFFF"/>
        <w:tabs>
          <w:tab w:val="left" w:pos="993"/>
          <w:tab w:val="left" w:pos="1134"/>
        </w:tabs>
        <w:spacing w:after="0"/>
        <w:ind w:left="0" w:firstLine="567"/>
      </w:pPr>
      <w:r>
        <w:t>Обстоятельства, освобождающие Стороны от ответственности, должны быть удостоверены компетентными органами.</w:t>
      </w:r>
    </w:p>
    <w:p w:rsidR="004F4FD2" w:rsidRDefault="00382CA3">
      <w:pPr>
        <w:widowControl w:val="0"/>
        <w:numPr>
          <w:ilvl w:val="0"/>
          <w:numId w:val="7"/>
        </w:numPr>
        <w:shd w:val="clear" w:color="auto" w:fill="FFFFFF"/>
        <w:tabs>
          <w:tab w:val="left" w:pos="993"/>
          <w:tab w:val="left" w:pos="1134"/>
        </w:tabs>
        <w:spacing w:after="0"/>
        <w:ind w:left="0" w:firstLine="567"/>
      </w:pPr>
      <w:r>
        <w:t>Сторона вправе потребовать досрочного расторжения Договора по соглашению Сторон в случае, если обстоятельства непреодолимой силы действуют на протяжении более чем 2 (двух) месяцев подряд. При этом в случае такого расторжения Стороны не вправе требовать возмещения убытков (упущенной выгоды и реального ущерба), причиненного таким расторжением, за исключением оплаты фактически поставленных Поставщиком  и принятых Заказчиком на момент расторжения Товаров.</w:t>
      </w:r>
    </w:p>
    <w:p w:rsidR="004F4FD2" w:rsidRDefault="004F4FD2">
      <w:pPr>
        <w:pStyle w:val="-0"/>
        <w:tabs>
          <w:tab w:val="left" w:pos="708"/>
        </w:tabs>
        <w:ind w:left="0" w:firstLine="0"/>
      </w:pPr>
    </w:p>
    <w:p w:rsidR="004F4FD2" w:rsidRDefault="00382CA3">
      <w:pPr>
        <w:pStyle w:val="Web"/>
        <w:tabs>
          <w:tab w:val="left" w:pos="993"/>
        </w:tabs>
        <w:spacing w:before="0" w:after="0"/>
        <w:ind w:firstLine="567"/>
        <w:jc w:val="center"/>
        <w:rPr>
          <w:b/>
          <w:color w:val="000000"/>
        </w:rPr>
      </w:pPr>
      <w:r>
        <w:rPr>
          <w:b/>
        </w:rPr>
        <w:t xml:space="preserve">9. </w:t>
      </w:r>
      <w:r>
        <w:rPr>
          <w:b/>
          <w:color w:val="000000"/>
        </w:rPr>
        <w:t>РАСТОРЖЕНИЕ ДОГОВОРА</w:t>
      </w:r>
    </w:p>
    <w:p w:rsidR="004F4FD2" w:rsidRDefault="004F4FD2">
      <w:pPr>
        <w:pStyle w:val="Web"/>
        <w:tabs>
          <w:tab w:val="left" w:pos="993"/>
        </w:tabs>
        <w:spacing w:before="0" w:after="0"/>
        <w:ind w:firstLine="567"/>
        <w:jc w:val="center"/>
        <w:rPr>
          <w:b/>
          <w:color w:val="000000"/>
        </w:rPr>
      </w:pPr>
    </w:p>
    <w:p w:rsidR="004F4FD2" w:rsidRDefault="00382CA3">
      <w:pPr>
        <w:numPr>
          <w:ilvl w:val="0"/>
          <w:numId w:val="8"/>
        </w:numPr>
        <w:shd w:val="clear" w:color="auto" w:fill="FFFFFF"/>
        <w:tabs>
          <w:tab w:val="left" w:pos="1134"/>
        </w:tabs>
        <w:spacing w:after="0"/>
        <w:ind w:left="0" w:firstLine="567"/>
        <w:rPr>
          <w:color w:val="000000"/>
        </w:rPr>
      </w:pPr>
      <w:r>
        <w:rPr>
          <w:color w:val="000000"/>
        </w:rPr>
        <w:t>З</w:t>
      </w:r>
      <w:r>
        <w:t>аказчик вправе в одностороннем порядке отказаться от исполнения обязательств по настоящему Договору силами Поставщика, в случаях:</w:t>
      </w:r>
    </w:p>
    <w:p w:rsidR="004F4FD2" w:rsidRDefault="00382CA3">
      <w:pPr>
        <w:pStyle w:val="-0"/>
        <w:tabs>
          <w:tab w:val="left" w:pos="993"/>
          <w:tab w:val="left" w:pos="1134"/>
        </w:tabs>
        <w:ind w:left="0" w:firstLine="567"/>
      </w:pPr>
      <w:r>
        <w:t xml:space="preserve">- нарушения Поставщиком сроков поставки, в том числе </w:t>
      </w:r>
      <w:r w:rsidR="00CB3EDD">
        <w:t>сроков на</w:t>
      </w:r>
      <w:r>
        <w:t xml:space="preserve"> допоставку/доукомплектование/замену Товара;</w:t>
      </w:r>
    </w:p>
    <w:p w:rsidR="004F4FD2" w:rsidRDefault="00382CA3">
      <w:pPr>
        <w:pStyle w:val="-0"/>
        <w:tabs>
          <w:tab w:val="left" w:pos="993"/>
          <w:tab w:val="left" w:pos="1134"/>
        </w:tabs>
        <w:ind w:left="0" w:firstLine="567"/>
      </w:pPr>
      <w:r>
        <w:t>- Поставщик не выполнит какие-либо из своих обязательств по Договору;</w:t>
      </w:r>
    </w:p>
    <w:p w:rsidR="004F4FD2" w:rsidRDefault="00382CA3">
      <w:pPr>
        <w:pStyle w:val="-0"/>
        <w:tabs>
          <w:tab w:val="left" w:pos="993"/>
          <w:tab w:val="left" w:pos="1134"/>
        </w:tabs>
        <w:ind w:left="0" w:firstLine="567"/>
      </w:pPr>
      <w:r>
        <w:t>- нарушения требований к качеству Товара;</w:t>
      </w:r>
    </w:p>
    <w:p w:rsidR="004F4FD2" w:rsidRDefault="00382CA3">
      <w:pPr>
        <w:pStyle w:val="-0"/>
        <w:tabs>
          <w:tab w:val="clear" w:pos="851"/>
          <w:tab w:val="left" w:pos="993"/>
          <w:tab w:val="left" w:pos="1134"/>
        </w:tabs>
        <w:ind w:left="0" w:firstLine="567"/>
      </w:pPr>
      <w:r>
        <w:t>- если в ходе исполнения Договора будет установлено, что Поставщик и (или) поставляемый Товар не соответствуют требованиям к участникам закупки</w:t>
      </w:r>
      <w:r>
        <w:rPr>
          <w:sz w:val="28"/>
          <w:szCs w:val="28"/>
        </w:rPr>
        <w:t xml:space="preserve"> </w:t>
      </w:r>
      <w:r>
        <w:t>и (или) товару, установленным извещением о закупке и (или) законодательством РФ и (или) условиям настоящего Договора (в т.ч. п.9.6.), или Поставщик представил недостоверную информацию о своем соответствии и (или) соответствии Товара таким требованиям;</w:t>
      </w:r>
    </w:p>
    <w:p w:rsidR="004F4FD2" w:rsidRDefault="00382CA3">
      <w:pPr>
        <w:pStyle w:val="-0"/>
        <w:tabs>
          <w:tab w:val="clear" w:pos="851"/>
          <w:tab w:val="left" w:pos="993"/>
          <w:tab w:val="left" w:pos="1134"/>
        </w:tabs>
        <w:ind w:left="0" w:firstLine="567"/>
      </w:pPr>
      <w:r>
        <w:t>- ликвидации Поставщика, кроме случаев, когда законом или иными правовыми актами исполнение обязательства Поставщика возлагается на другое лицо;</w:t>
      </w:r>
    </w:p>
    <w:p w:rsidR="004F4FD2" w:rsidRDefault="00382CA3">
      <w:pPr>
        <w:pStyle w:val="-0"/>
        <w:tabs>
          <w:tab w:val="clear" w:pos="851"/>
          <w:tab w:val="left" w:pos="993"/>
          <w:tab w:val="left" w:pos="1134"/>
        </w:tabs>
        <w:ind w:left="0" w:firstLine="567"/>
      </w:pPr>
      <w:r>
        <w:t>- в иных случаях, предусмотренных действующим законодательством РФ и настоящим Договором.</w:t>
      </w:r>
    </w:p>
    <w:p w:rsidR="004F4FD2" w:rsidRDefault="00382CA3">
      <w:pPr>
        <w:numPr>
          <w:ilvl w:val="0"/>
          <w:numId w:val="8"/>
        </w:numPr>
        <w:autoSpaceDE w:val="0"/>
        <w:autoSpaceDN w:val="0"/>
        <w:adjustRightInd w:val="0"/>
        <w:spacing w:after="0"/>
        <w:ind w:left="0" w:firstLine="567"/>
      </w:pPr>
      <w:r>
        <w:t xml:space="preserve">Решение Заказчика об одностороннем отказе от исполнения </w:t>
      </w:r>
      <w:r w:rsidR="00CB3EDD">
        <w:t>Договора направляется</w:t>
      </w:r>
      <w:r>
        <w:t xml:space="preserve"> Поставщику по почте заказным письмом с уведомлением о вручении по адресу Поставщика, указанному в Договоре,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Датой надлежащего уведомления Поставщика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направления Заказчиком уведомления Поставщику.</w:t>
      </w:r>
    </w:p>
    <w:p w:rsidR="004F4FD2" w:rsidRDefault="00382CA3">
      <w:pPr>
        <w:numPr>
          <w:ilvl w:val="0"/>
          <w:numId w:val="8"/>
        </w:numPr>
        <w:shd w:val="clear" w:color="auto" w:fill="FFFFFF"/>
        <w:tabs>
          <w:tab w:val="left" w:pos="1134"/>
        </w:tabs>
        <w:spacing w:after="0"/>
        <w:ind w:left="0" w:firstLine="567"/>
        <w:rPr>
          <w:color w:val="000000"/>
        </w:rPr>
      </w:pPr>
      <w:r>
        <w:t xml:space="preserve">Договор будет считаться расторгнутым </w:t>
      </w:r>
      <w:r w:rsidR="00CB3EDD">
        <w:t>через 10</w:t>
      </w:r>
      <w:r>
        <w:t xml:space="preserve"> дней с даты надлежащего </w:t>
      </w:r>
      <w:r w:rsidR="00CB3EDD">
        <w:t>уведомления Заказчиком</w:t>
      </w:r>
      <w:r>
        <w:t xml:space="preserve"> Поставщика об одностороннем отказе от исполнения Договора. В этом случае оплате подлежат </w:t>
      </w:r>
      <w:r w:rsidR="00CB3EDD">
        <w:t>только уже</w:t>
      </w:r>
      <w:r>
        <w:t xml:space="preserve"> предоставленные </w:t>
      </w:r>
      <w:r w:rsidR="00CB3EDD">
        <w:t>Поставщиком и</w:t>
      </w:r>
      <w:r>
        <w:t xml:space="preserve"> принятые Заказчиком товары, за вычетом причиненных Заказчику убытков (если таковые имели место) и дополнительных расходов (в том числе на устранение недостатков, возникших по вине Поставщика).</w:t>
      </w:r>
    </w:p>
    <w:p w:rsidR="004F4FD2" w:rsidRDefault="00382CA3">
      <w:pPr>
        <w:numPr>
          <w:ilvl w:val="0"/>
          <w:numId w:val="8"/>
        </w:numPr>
        <w:shd w:val="clear" w:color="auto" w:fill="FFFFFF"/>
        <w:tabs>
          <w:tab w:val="left" w:pos="1134"/>
        </w:tabs>
        <w:spacing w:after="0"/>
        <w:ind w:left="0" w:firstLine="567"/>
        <w:rPr>
          <w:color w:val="000000"/>
        </w:rPr>
      </w:pPr>
      <w:r>
        <w:lastRenderedPageBreak/>
        <w:t>В случае отказа</w:t>
      </w:r>
      <w:r>
        <w:rPr>
          <w:color w:val="000000"/>
        </w:rPr>
        <w:t xml:space="preserve"> З</w:t>
      </w:r>
      <w:r>
        <w:t>аказчика от исполнения обязательств по настоящему Договору в результате ликвидации Поставщика, Договор будет считаться расторгнутым с момента, когда Заказчику стало об этом известно. В этом случае Заказчик оформляет акт о прекращении обязательств по Договору.</w:t>
      </w:r>
    </w:p>
    <w:p w:rsidR="004F4FD2" w:rsidRDefault="004F4FD2">
      <w:pPr>
        <w:pStyle w:val="-0"/>
        <w:tabs>
          <w:tab w:val="left" w:pos="-2200"/>
          <w:tab w:val="left" w:pos="993"/>
        </w:tabs>
        <w:ind w:left="0" w:firstLine="567"/>
        <w:jc w:val="center"/>
        <w:rPr>
          <w:b/>
        </w:rPr>
      </w:pPr>
    </w:p>
    <w:p w:rsidR="004F4FD2" w:rsidRDefault="00382CA3">
      <w:pPr>
        <w:ind w:left="360"/>
        <w:jc w:val="center"/>
        <w:rPr>
          <w:b/>
          <w:bCs/>
        </w:rPr>
      </w:pPr>
      <w:r>
        <w:rPr>
          <w:b/>
          <w:bCs/>
        </w:rPr>
        <w:t>10. ЗАКЛЮЧИТЕЛЬНЫЕ ПОЛОЖЕНИЯ</w:t>
      </w:r>
    </w:p>
    <w:p w:rsidR="004F4FD2" w:rsidRDefault="00382CA3">
      <w:pPr>
        <w:numPr>
          <w:ilvl w:val="0"/>
          <w:numId w:val="9"/>
        </w:numPr>
        <w:tabs>
          <w:tab w:val="left" w:pos="1134"/>
        </w:tabs>
        <w:spacing w:after="0"/>
        <w:ind w:left="0" w:firstLine="567"/>
      </w:pPr>
      <w:r>
        <w:t xml:space="preserve">Разногласия, возникающие в результате выполнения Сторонами своих обязательств по настоящему Договору, разрешаются путем переговоров. В случае </w:t>
      </w:r>
      <w:r w:rsidR="00CB3EDD">
        <w:t>не достижения</w:t>
      </w:r>
      <w:r>
        <w:t xml:space="preserve"> согласия путем переговоров споры разрешаются в Арбитражном суде г. </w:t>
      </w:r>
      <w:r w:rsidR="00CB3EDD">
        <w:t>Биробиджана</w:t>
      </w:r>
      <w:r>
        <w:t xml:space="preserve"> согласно действующему законодательству РФ.  </w:t>
      </w:r>
    </w:p>
    <w:p w:rsidR="004F4FD2" w:rsidRDefault="00382CA3">
      <w:pPr>
        <w:numPr>
          <w:ilvl w:val="0"/>
          <w:numId w:val="9"/>
        </w:numPr>
        <w:tabs>
          <w:tab w:val="left" w:pos="1134"/>
        </w:tabs>
        <w:autoSpaceDE w:val="0"/>
        <w:autoSpaceDN w:val="0"/>
        <w:adjustRightInd w:val="0"/>
        <w:spacing w:after="0"/>
        <w:ind w:left="0" w:firstLine="567"/>
      </w:pPr>
      <w:r>
        <w:t>Взаимоотношения Сторон, не урегулированные настоящим Договором, регламентируются действующим законодательством Российской Федерации.</w:t>
      </w:r>
    </w:p>
    <w:p w:rsidR="004F4FD2" w:rsidRDefault="00382CA3">
      <w:pPr>
        <w:numPr>
          <w:ilvl w:val="0"/>
          <w:numId w:val="9"/>
        </w:numPr>
        <w:tabs>
          <w:tab w:val="left" w:pos="1134"/>
        </w:tabs>
        <w:autoSpaceDE w:val="0"/>
        <w:autoSpaceDN w:val="0"/>
        <w:adjustRightInd w:val="0"/>
        <w:spacing w:after="0"/>
        <w:ind w:left="0" w:firstLine="567"/>
      </w:pPr>
      <w:r>
        <w:t>По согласованию Сторон условия Договора (в т.ч. объем, цена, сроки поставки) могут быть изменены в случаях, предусмотренных Положением и/или документацией о закупке, действующим законодательством РФ. Все изменения по Договору оформляются в письменном виде, подписываются обеими Сторонами и являются неотъемлемой частью Договора.</w:t>
      </w:r>
    </w:p>
    <w:p w:rsidR="004F4FD2" w:rsidRDefault="00382CA3">
      <w:pPr>
        <w:numPr>
          <w:ilvl w:val="0"/>
          <w:numId w:val="9"/>
        </w:numPr>
        <w:tabs>
          <w:tab w:val="left" w:pos="1134"/>
        </w:tabs>
        <w:autoSpaceDE w:val="0"/>
        <w:autoSpaceDN w:val="0"/>
        <w:adjustRightInd w:val="0"/>
        <w:spacing w:after="0"/>
        <w:ind w:left="0" w:firstLine="567"/>
      </w:pPr>
      <w:r>
        <w:t xml:space="preserve"> Стороны обязуются незамедлительно информировать друг друга о возникших затруднениях, которые могут привести к невыполнению отдельных условий Договора, для согласования и принятия, необходимых мер.</w:t>
      </w:r>
    </w:p>
    <w:p w:rsidR="004F4FD2" w:rsidRDefault="00382CA3">
      <w:pPr>
        <w:widowControl w:val="0"/>
        <w:numPr>
          <w:ilvl w:val="0"/>
          <w:numId w:val="9"/>
        </w:numPr>
        <w:tabs>
          <w:tab w:val="left" w:pos="1134"/>
        </w:tabs>
        <w:autoSpaceDE w:val="0"/>
        <w:autoSpaceDN w:val="0"/>
        <w:adjustRightInd w:val="0"/>
        <w:spacing w:after="0"/>
        <w:ind w:left="0" w:firstLine="567"/>
      </w:pPr>
      <w:r>
        <w:t xml:space="preserve">При изменении юридического адреса, банковских реквизитов, возникновении </w:t>
      </w:r>
      <w:r w:rsidR="00CB3EDD">
        <w:t>обстоятельств,</w:t>
      </w:r>
      <w:r>
        <w:t xml:space="preserve"> существенно влияющих на возможности выполнения условий Договора, а также в случае реорганизации одной из Сторон Договора, она обязана незамедлительно уведомить о таких изменениях и обстоятельствах другие Стороны.</w:t>
      </w:r>
    </w:p>
    <w:p w:rsidR="004F4FD2" w:rsidRDefault="00382CA3">
      <w:pPr>
        <w:widowControl w:val="0"/>
        <w:numPr>
          <w:ilvl w:val="0"/>
          <w:numId w:val="9"/>
        </w:numPr>
        <w:tabs>
          <w:tab w:val="left" w:pos="1134"/>
        </w:tabs>
        <w:autoSpaceDE w:val="0"/>
        <w:autoSpaceDN w:val="0"/>
        <w:adjustRightInd w:val="0"/>
        <w:spacing w:after="0"/>
        <w:ind w:left="0" w:firstLine="567"/>
      </w:pPr>
      <w:r>
        <w:t>Стороны обязуются соблюдать конфиденциальность в отношении информации, полученной ими друг от друга, или ставшей известной им в ходе выполнения работ по настоящему Договору, не открывать и не разглашать в общем или в частности информацию какой-либо третьей стороне без предварительного письменного согласия другой Стороны настоящего Договора.</w:t>
      </w:r>
    </w:p>
    <w:p w:rsidR="004F4FD2" w:rsidRDefault="00382CA3">
      <w:pPr>
        <w:numPr>
          <w:ilvl w:val="0"/>
          <w:numId w:val="9"/>
        </w:numPr>
        <w:tabs>
          <w:tab w:val="left" w:pos="720"/>
          <w:tab w:val="left" w:pos="1134"/>
        </w:tabs>
        <w:autoSpaceDE w:val="0"/>
        <w:autoSpaceDN w:val="0"/>
        <w:adjustRightInd w:val="0"/>
        <w:spacing w:after="0"/>
        <w:ind w:left="0" w:firstLine="567"/>
      </w:pPr>
      <w:r>
        <w:t xml:space="preserve">Любой ущерб, причиненный Стороне несоблюдением требований п. 10.6 настоящего Договора, подлежит полному возмещению виновной Стороной. </w:t>
      </w:r>
    </w:p>
    <w:p w:rsidR="004F4FD2" w:rsidRDefault="00382CA3">
      <w:pPr>
        <w:widowControl w:val="0"/>
        <w:numPr>
          <w:ilvl w:val="0"/>
          <w:numId w:val="9"/>
        </w:numPr>
        <w:tabs>
          <w:tab w:val="left" w:pos="1134"/>
        </w:tabs>
        <w:autoSpaceDE w:val="0"/>
        <w:autoSpaceDN w:val="0"/>
        <w:adjustRightInd w:val="0"/>
        <w:spacing w:after="0"/>
        <w:ind w:left="0" w:firstLine="567"/>
      </w:pPr>
      <w:r>
        <w:t>Антикоррупционная оговорка.</w:t>
      </w:r>
    </w:p>
    <w:p w:rsidR="004F4FD2" w:rsidRDefault="00382CA3">
      <w:pPr>
        <w:widowControl w:val="0"/>
        <w:numPr>
          <w:ilvl w:val="0"/>
          <w:numId w:val="10"/>
        </w:numPr>
        <w:tabs>
          <w:tab w:val="left" w:pos="1134"/>
        </w:tabs>
        <w:autoSpaceDE w:val="0"/>
        <w:autoSpaceDN w:val="0"/>
        <w:adjustRightInd w:val="0"/>
        <w:spacing w:after="0"/>
        <w:ind w:left="0" w:firstLine="567"/>
      </w:pPr>
      <w: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rsidR="004F4FD2" w:rsidRDefault="00382CA3">
      <w:pPr>
        <w:widowControl w:val="0"/>
        <w:numPr>
          <w:ilvl w:val="0"/>
          <w:numId w:val="10"/>
        </w:numPr>
        <w:tabs>
          <w:tab w:val="left" w:pos="1134"/>
        </w:tabs>
        <w:autoSpaceDE w:val="0"/>
        <w:autoSpaceDN w:val="0"/>
        <w:adjustRightInd w:val="0"/>
        <w:spacing w:after="0"/>
        <w:ind w:left="0" w:firstLine="567"/>
      </w:pPr>
      <w: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антикоррупционным законодательством, как дача/получение взятки, коммерческий подкуп, а также действия, нарушающие требования законодательства о противодействии легализации (отмыванию) доходов, полученных преступным путем.</w:t>
      </w:r>
    </w:p>
    <w:p w:rsidR="004F4FD2" w:rsidRDefault="00382CA3">
      <w:pPr>
        <w:widowControl w:val="0"/>
        <w:numPr>
          <w:ilvl w:val="0"/>
          <w:numId w:val="10"/>
        </w:numPr>
        <w:tabs>
          <w:tab w:val="left" w:pos="1134"/>
        </w:tabs>
        <w:autoSpaceDE w:val="0"/>
        <w:autoSpaceDN w:val="0"/>
        <w:adjustRightInd w:val="0"/>
        <w:spacing w:after="0"/>
        <w:ind w:left="0" w:firstLine="567"/>
      </w:pPr>
      <w:r>
        <w:t>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Это подтверждение должно быть направлено в течение 10 (десяти) рабочих дней с даты направления письменного уведомления.</w:t>
      </w:r>
    </w:p>
    <w:p w:rsidR="004F4FD2" w:rsidRDefault="00382CA3">
      <w:pPr>
        <w:widowControl w:val="0"/>
        <w:numPr>
          <w:ilvl w:val="0"/>
          <w:numId w:val="10"/>
        </w:numPr>
        <w:tabs>
          <w:tab w:val="left" w:pos="1134"/>
        </w:tabs>
        <w:autoSpaceDE w:val="0"/>
        <w:autoSpaceDN w:val="0"/>
        <w:adjustRightInd w:val="0"/>
        <w:spacing w:after="0"/>
        <w:ind w:left="0" w:firstLine="567"/>
      </w:pPr>
      <w:r>
        <w:t xml:space="preserve">В письменном уведомлении Сторона обязана сослаться на факты или предоставить материалы, достоверно подтверждающие или дающие основание </w:t>
      </w:r>
      <w:r>
        <w:lastRenderedPageBreak/>
        <w:t>предполагать, что произошло или может произойти нарушение антикоррупционного законодательства или законодательства о противодействии легализации доходов, полученных преступным путем, контрагентом, его аффилированными лицами, работниками или посредниками.</w:t>
      </w:r>
    </w:p>
    <w:p w:rsidR="004F4FD2" w:rsidRDefault="00382CA3">
      <w:pPr>
        <w:numPr>
          <w:ilvl w:val="0"/>
          <w:numId w:val="9"/>
        </w:numPr>
        <w:tabs>
          <w:tab w:val="left" w:pos="720"/>
          <w:tab w:val="left" w:pos="1134"/>
        </w:tabs>
        <w:autoSpaceDE w:val="0"/>
        <w:autoSpaceDN w:val="0"/>
        <w:adjustRightInd w:val="0"/>
        <w:spacing w:after="0"/>
        <w:ind w:left="0" w:firstLine="567"/>
      </w:pPr>
      <w:r>
        <w:t>К Договору прилагаются и являются неотъемлемой его частью:</w:t>
      </w:r>
    </w:p>
    <w:p w:rsidR="004F4FD2" w:rsidRDefault="00382CA3">
      <w:pPr>
        <w:pStyle w:val="af2"/>
        <w:widowControl/>
        <w:ind w:firstLine="567"/>
        <w:jc w:val="both"/>
        <w:rPr>
          <w:sz w:val="24"/>
          <w:szCs w:val="24"/>
        </w:rPr>
      </w:pPr>
      <w:r>
        <w:rPr>
          <w:sz w:val="24"/>
          <w:szCs w:val="24"/>
        </w:rPr>
        <w:t>Приложение № 1 – Спецификация.</w:t>
      </w:r>
    </w:p>
    <w:p w:rsidR="004F4FD2" w:rsidRDefault="004F4FD2">
      <w:pPr>
        <w:pStyle w:val="-"/>
        <w:tabs>
          <w:tab w:val="clear" w:pos="0"/>
          <w:tab w:val="left" w:pos="284"/>
        </w:tabs>
        <w:suppressAutoHyphens w:val="0"/>
        <w:spacing w:before="0" w:after="0"/>
      </w:pPr>
    </w:p>
    <w:p w:rsidR="004F4FD2" w:rsidRDefault="00382CA3">
      <w:pPr>
        <w:pStyle w:val="-"/>
        <w:tabs>
          <w:tab w:val="clear" w:pos="0"/>
          <w:tab w:val="left" w:pos="284"/>
        </w:tabs>
        <w:suppressAutoHyphens w:val="0"/>
        <w:spacing w:before="0" w:after="0"/>
      </w:pPr>
      <w:r>
        <w:t>11.</w:t>
      </w:r>
      <w:r>
        <w:tab/>
        <w:t>реквизиты сторон</w:t>
      </w:r>
    </w:p>
    <w:tbl>
      <w:tblPr>
        <w:tblW w:w="10020" w:type="dxa"/>
        <w:jc w:val="center"/>
        <w:tblLayout w:type="fixed"/>
        <w:tblLook w:val="0000" w:firstRow="0" w:lastRow="0" w:firstColumn="0" w:lastColumn="0" w:noHBand="0" w:noVBand="0"/>
      </w:tblPr>
      <w:tblGrid>
        <w:gridCol w:w="5040"/>
        <w:gridCol w:w="4980"/>
      </w:tblGrid>
      <w:tr w:rsidR="004F4FD2" w:rsidTr="001C0B27">
        <w:trPr>
          <w:jc w:val="center"/>
        </w:trPr>
        <w:tc>
          <w:tcPr>
            <w:tcW w:w="5040" w:type="dxa"/>
          </w:tcPr>
          <w:p w:rsidR="004F4FD2" w:rsidRDefault="00382CA3">
            <w:pPr>
              <w:spacing w:after="0"/>
              <w:jc w:val="center"/>
              <w:rPr>
                <w:b/>
              </w:rPr>
            </w:pPr>
            <w:r>
              <w:rPr>
                <w:b/>
              </w:rPr>
              <w:t>Заказчик:</w:t>
            </w:r>
          </w:p>
        </w:tc>
        <w:tc>
          <w:tcPr>
            <w:tcW w:w="4980" w:type="dxa"/>
          </w:tcPr>
          <w:p w:rsidR="004F4FD2" w:rsidRDefault="00382CA3">
            <w:pPr>
              <w:spacing w:after="0"/>
              <w:jc w:val="center"/>
              <w:rPr>
                <w:b/>
              </w:rPr>
            </w:pPr>
            <w:r>
              <w:rPr>
                <w:b/>
              </w:rPr>
              <w:t>Поставщик</w:t>
            </w:r>
          </w:p>
        </w:tc>
      </w:tr>
      <w:tr w:rsidR="001C0B27" w:rsidTr="001C0B27">
        <w:trPr>
          <w:jc w:val="center"/>
        </w:trPr>
        <w:tc>
          <w:tcPr>
            <w:tcW w:w="5040" w:type="dxa"/>
          </w:tcPr>
          <w:p w:rsidR="001C0B27" w:rsidRDefault="001C0B27" w:rsidP="001C0B27">
            <w:pPr>
              <w:pStyle w:val="ConsPlusNormal"/>
              <w:rPr>
                <w:rFonts w:ascii="Times New Roman" w:hAnsi="Times New Roman"/>
                <w:sz w:val="28"/>
                <w:szCs w:val="28"/>
              </w:rPr>
            </w:pPr>
            <w:r w:rsidRPr="00081ECB">
              <w:rPr>
                <w:rFonts w:ascii="Times New Roman" w:hAnsi="Times New Roman"/>
                <w:sz w:val="28"/>
                <w:szCs w:val="28"/>
              </w:rPr>
              <w:t>ФБУЗ «Центр гигиены и эпидемиологии в ЕАО»</w:t>
            </w:r>
          </w:p>
        </w:tc>
        <w:tc>
          <w:tcPr>
            <w:tcW w:w="4980" w:type="dxa"/>
          </w:tcPr>
          <w:p w:rsidR="001C0B27" w:rsidRDefault="001C0B27" w:rsidP="001C0B27">
            <w:pPr>
              <w:spacing w:after="0"/>
              <w:jc w:val="center"/>
              <w:rPr>
                <w:b/>
              </w:rPr>
            </w:pPr>
          </w:p>
        </w:tc>
      </w:tr>
      <w:tr w:rsidR="001C0B27" w:rsidTr="001C0B27">
        <w:trPr>
          <w:trHeight w:val="276"/>
          <w:jc w:val="center"/>
        </w:trPr>
        <w:tc>
          <w:tcPr>
            <w:tcW w:w="5040" w:type="dxa"/>
          </w:tcPr>
          <w:p w:rsidR="001C0B27" w:rsidRPr="00BC3C0F" w:rsidRDefault="001C0B27" w:rsidP="001C0B27">
            <w:pPr>
              <w:pStyle w:val="ConsPlusNormal"/>
              <w:rPr>
                <w:rFonts w:ascii="Times New Roman" w:hAnsi="Times New Roman"/>
                <w:sz w:val="28"/>
                <w:szCs w:val="28"/>
              </w:rPr>
            </w:pPr>
            <w:r w:rsidRPr="00BC3C0F">
              <w:rPr>
                <w:rFonts w:ascii="Times New Roman" w:hAnsi="Times New Roman"/>
                <w:sz w:val="28"/>
                <w:szCs w:val="28"/>
              </w:rPr>
              <w:t xml:space="preserve">Юридический адрес: 679016, г. Биробиджан, </w:t>
            </w:r>
          </w:p>
          <w:p w:rsidR="001C0B27" w:rsidRPr="00BC3C0F" w:rsidRDefault="001C0B27" w:rsidP="001C0B27">
            <w:pPr>
              <w:pStyle w:val="ConsPlusNormal"/>
              <w:rPr>
                <w:rFonts w:ascii="Times New Roman" w:hAnsi="Times New Roman"/>
                <w:sz w:val="28"/>
                <w:szCs w:val="28"/>
              </w:rPr>
            </w:pPr>
            <w:r w:rsidRPr="00BC3C0F">
              <w:rPr>
                <w:rFonts w:ascii="Times New Roman" w:hAnsi="Times New Roman"/>
                <w:sz w:val="28"/>
                <w:szCs w:val="28"/>
              </w:rPr>
              <w:t>ул. Шолом-Алейхема, 17</w:t>
            </w:r>
          </w:p>
          <w:p w:rsidR="001C0B27" w:rsidRPr="00BC3C0F" w:rsidRDefault="001C0B27" w:rsidP="001C0B27">
            <w:pPr>
              <w:pStyle w:val="ConsPlusNormal"/>
              <w:rPr>
                <w:rFonts w:ascii="Times New Roman" w:hAnsi="Times New Roman"/>
                <w:sz w:val="28"/>
                <w:szCs w:val="28"/>
              </w:rPr>
            </w:pPr>
            <w:r w:rsidRPr="00BC3C0F">
              <w:rPr>
                <w:rFonts w:ascii="Times New Roman" w:hAnsi="Times New Roman"/>
                <w:sz w:val="28"/>
                <w:szCs w:val="28"/>
              </w:rPr>
              <w:t xml:space="preserve">Почтовый адрес: 679016, г. Биробиджан, </w:t>
            </w:r>
          </w:p>
          <w:p w:rsidR="001C0B27" w:rsidRPr="00BC3C0F" w:rsidRDefault="001C0B27" w:rsidP="001C0B27">
            <w:pPr>
              <w:pStyle w:val="ConsPlusNormal"/>
              <w:rPr>
                <w:rFonts w:ascii="Times New Roman" w:hAnsi="Times New Roman"/>
                <w:sz w:val="28"/>
                <w:szCs w:val="28"/>
              </w:rPr>
            </w:pPr>
            <w:r w:rsidRPr="00BC3C0F">
              <w:rPr>
                <w:rFonts w:ascii="Times New Roman" w:hAnsi="Times New Roman"/>
                <w:sz w:val="28"/>
                <w:szCs w:val="28"/>
              </w:rPr>
              <w:t>ул. Шолом-Алейхема, 17</w:t>
            </w:r>
          </w:p>
          <w:p w:rsidR="001C0B27" w:rsidRPr="00BC3C0F" w:rsidRDefault="001C0B27" w:rsidP="001C0B27">
            <w:pPr>
              <w:pStyle w:val="ConsPlusNormal"/>
              <w:rPr>
                <w:rFonts w:ascii="Times New Roman" w:hAnsi="Times New Roman"/>
                <w:sz w:val="28"/>
                <w:szCs w:val="28"/>
              </w:rPr>
            </w:pPr>
            <w:r w:rsidRPr="00BC3C0F">
              <w:rPr>
                <w:rFonts w:ascii="Times New Roman" w:hAnsi="Times New Roman"/>
                <w:sz w:val="28"/>
                <w:szCs w:val="28"/>
              </w:rPr>
              <w:t>ИНН 7901526218</w:t>
            </w:r>
          </w:p>
          <w:p w:rsidR="001C0B27" w:rsidRPr="00BC3C0F" w:rsidRDefault="001C0B27" w:rsidP="001C0B27">
            <w:pPr>
              <w:pStyle w:val="ConsPlusNormal"/>
              <w:rPr>
                <w:rFonts w:ascii="Times New Roman" w:hAnsi="Times New Roman"/>
                <w:sz w:val="28"/>
                <w:szCs w:val="28"/>
              </w:rPr>
            </w:pPr>
            <w:r w:rsidRPr="00BC3C0F">
              <w:rPr>
                <w:rFonts w:ascii="Times New Roman" w:hAnsi="Times New Roman"/>
                <w:sz w:val="28"/>
                <w:szCs w:val="28"/>
              </w:rPr>
              <w:t>КПП 790101001</w:t>
            </w:r>
          </w:p>
          <w:p w:rsidR="001C0B27" w:rsidRPr="00BC3C0F" w:rsidRDefault="001C0B27" w:rsidP="001C0B27">
            <w:pPr>
              <w:pStyle w:val="ConsPlusNormal"/>
              <w:rPr>
                <w:rFonts w:ascii="Times New Roman" w:hAnsi="Times New Roman"/>
                <w:sz w:val="28"/>
                <w:szCs w:val="28"/>
              </w:rPr>
            </w:pPr>
            <w:r w:rsidRPr="00BC3C0F">
              <w:rPr>
                <w:rFonts w:ascii="Times New Roman" w:hAnsi="Times New Roman"/>
                <w:sz w:val="28"/>
                <w:szCs w:val="28"/>
              </w:rPr>
              <w:t>ОГРН 1057900055465</w:t>
            </w:r>
          </w:p>
          <w:p w:rsidR="001C0B27" w:rsidRPr="00BC3C0F" w:rsidRDefault="001C0B27" w:rsidP="001C0B27">
            <w:pPr>
              <w:pStyle w:val="ConsPlusNormal"/>
              <w:rPr>
                <w:rFonts w:ascii="Times New Roman" w:hAnsi="Times New Roman"/>
                <w:sz w:val="28"/>
                <w:szCs w:val="28"/>
              </w:rPr>
            </w:pPr>
            <w:r w:rsidRPr="00BC3C0F">
              <w:rPr>
                <w:rFonts w:ascii="Times New Roman" w:hAnsi="Times New Roman"/>
                <w:sz w:val="28"/>
                <w:szCs w:val="28"/>
              </w:rPr>
              <w:t>ОКПО 74326869</w:t>
            </w:r>
          </w:p>
          <w:p w:rsidR="001C0B27" w:rsidRPr="00BC3C0F" w:rsidRDefault="001C0B27" w:rsidP="001C0B27">
            <w:pPr>
              <w:pStyle w:val="ConsPlusNormal"/>
              <w:rPr>
                <w:rFonts w:ascii="Times New Roman" w:hAnsi="Times New Roman"/>
                <w:sz w:val="28"/>
                <w:szCs w:val="28"/>
              </w:rPr>
            </w:pPr>
            <w:r w:rsidRPr="00BC3C0F">
              <w:rPr>
                <w:rFonts w:ascii="Times New Roman" w:hAnsi="Times New Roman"/>
                <w:sz w:val="28"/>
                <w:szCs w:val="28"/>
              </w:rPr>
              <w:t>ОКТМО 99701000001</w:t>
            </w:r>
          </w:p>
          <w:p w:rsidR="001C0B27" w:rsidRPr="00BC3C0F" w:rsidRDefault="001C0B27" w:rsidP="001C0B27">
            <w:pPr>
              <w:pStyle w:val="ConsPlusNormal"/>
              <w:rPr>
                <w:rFonts w:ascii="Times New Roman" w:hAnsi="Times New Roman"/>
                <w:sz w:val="28"/>
                <w:szCs w:val="28"/>
              </w:rPr>
            </w:pPr>
            <w:r w:rsidRPr="00BC3C0F">
              <w:rPr>
                <w:rFonts w:ascii="Times New Roman" w:hAnsi="Times New Roman"/>
                <w:sz w:val="28"/>
                <w:szCs w:val="28"/>
              </w:rPr>
              <w:t>Эл. почта: gigepid@mail.ru</w:t>
            </w:r>
          </w:p>
          <w:p w:rsidR="001C0B27" w:rsidRPr="00BC3C0F" w:rsidRDefault="001C0B27" w:rsidP="001C0B27">
            <w:pPr>
              <w:pStyle w:val="ConsPlusNormal"/>
              <w:rPr>
                <w:rFonts w:ascii="Times New Roman" w:hAnsi="Times New Roman"/>
                <w:sz w:val="28"/>
                <w:szCs w:val="28"/>
              </w:rPr>
            </w:pPr>
            <w:r w:rsidRPr="00BC3C0F">
              <w:rPr>
                <w:rFonts w:ascii="Times New Roman" w:hAnsi="Times New Roman"/>
                <w:sz w:val="28"/>
                <w:szCs w:val="28"/>
              </w:rPr>
              <w:t>Тел. (42622)2-05-82</w:t>
            </w:r>
          </w:p>
          <w:p w:rsidR="001C0B27" w:rsidRPr="00BC3C0F" w:rsidRDefault="001C0B27" w:rsidP="001C0B27">
            <w:pPr>
              <w:pStyle w:val="ConsPlusNormal"/>
              <w:rPr>
                <w:rFonts w:ascii="Times New Roman" w:hAnsi="Times New Roman"/>
                <w:sz w:val="28"/>
                <w:szCs w:val="28"/>
              </w:rPr>
            </w:pPr>
            <w:r w:rsidRPr="00BC3C0F">
              <w:rPr>
                <w:rFonts w:ascii="Times New Roman" w:hAnsi="Times New Roman"/>
                <w:sz w:val="28"/>
                <w:szCs w:val="28"/>
              </w:rPr>
              <w:t xml:space="preserve">Банковские реквизиты: </w:t>
            </w:r>
          </w:p>
          <w:p w:rsidR="001C0B27" w:rsidRPr="00BC3C0F" w:rsidRDefault="001C0B27" w:rsidP="001C0B27">
            <w:pPr>
              <w:pStyle w:val="ConsPlusNormal"/>
              <w:rPr>
                <w:rFonts w:ascii="Times New Roman" w:hAnsi="Times New Roman"/>
                <w:sz w:val="28"/>
                <w:szCs w:val="28"/>
              </w:rPr>
            </w:pPr>
            <w:r>
              <w:rPr>
                <w:rFonts w:ascii="Times New Roman" w:hAnsi="Times New Roman"/>
                <w:sz w:val="28"/>
                <w:szCs w:val="28"/>
              </w:rPr>
              <w:t xml:space="preserve">ОКЦ 1 </w:t>
            </w:r>
            <w:r w:rsidRPr="00BC3C0F">
              <w:rPr>
                <w:rFonts w:ascii="Times New Roman" w:hAnsi="Times New Roman"/>
                <w:sz w:val="28"/>
                <w:szCs w:val="28"/>
              </w:rPr>
              <w:t>ДГУ БАНКА РОССИИ</w:t>
            </w:r>
          </w:p>
          <w:p w:rsidR="001C0B27" w:rsidRPr="00BC3C0F" w:rsidRDefault="001C0B27" w:rsidP="001C0B27">
            <w:pPr>
              <w:pStyle w:val="ConsPlusNormal"/>
              <w:rPr>
                <w:rFonts w:ascii="Times New Roman" w:hAnsi="Times New Roman"/>
                <w:sz w:val="28"/>
                <w:szCs w:val="28"/>
              </w:rPr>
            </w:pPr>
            <w:r w:rsidRPr="00BC3C0F">
              <w:rPr>
                <w:rFonts w:ascii="Times New Roman" w:hAnsi="Times New Roman"/>
                <w:sz w:val="28"/>
                <w:szCs w:val="28"/>
              </w:rPr>
              <w:t xml:space="preserve">//УФК по Приморскому краю, </w:t>
            </w:r>
          </w:p>
          <w:p w:rsidR="001C0B27" w:rsidRPr="00BC3C0F" w:rsidRDefault="001C0B27" w:rsidP="001C0B27">
            <w:pPr>
              <w:widowControl w:val="0"/>
              <w:spacing w:after="160"/>
              <w:rPr>
                <w:sz w:val="28"/>
                <w:szCs w:val="28"/>
              </w:rPr>
            </w:pPr>
            <w:r w:rsidRPr="00BC3C0F">
              <w:rPr>
                <w:sz w:val="28"/>
                <w:szCs w:val="28"/>
              </w:rPr>
              <w:t>г Владивосток</w:t>
            </w:r>
          </w:p>
          <w:p w:rsidR="001C0B27" w:rsidRPr="00BC3C0F" w:rsidRDefault="001C0B27" w:rsidP="001C0B27">
            <w:pPr>
              <w:widowControl w:val="0"/>
              <w:spacing w:after="160"/>
              <w:rPr>
                <w:sz w:val="28"/>
                <w:szCs w:val="28"/>
              </w:rPr>
            </w:pPr>
            <w:r w:rsidRPr="00BC3C0F">
              <w:rPr>
                <w:sz w:val="28"/>
                <w:szCs w:val="28"/>
              </w:rPr>
              <w:t>БИК: 010507002</w:t>
            </w:r>
          </w:p>
          <w:p w:rsidR="001C0B27" w:rsidRPr="00BC3C0F" w:rsidRDefault="001C0B27" w:rsidP="001C0B27">
            <w:pPr>
              <w:widowControl w:val="0"/>
              <w:spacing w:after="160"/>
              <w:rPr>
                <w:sz w:val="28"/>
                <w:szCs w:val="28"/>
              </w:rPr>
            </w:pPr>
            <w:r w:rsidRPr="00BC3C0F">
              <w:rPr>
                <w:sz w:val="28"/>
                <w:szCs w:val="28"/>
              </w:rPr>
              <w:t>ЕКС: 40102810545370000012</w:t>
            </w:r>
          </w:p>
          <w:p w:rsidR="001C0B27" w:rsidRPr="00BC3C0F" w:rsidRDefault="001C0B27" w:rsidP="001C0B27">
            <w:pPr>
              <w:widowControl w:val="0"/>
              <w:spacing w:after="160"/>
              <w:rPr>
                <w:sz w:val="28"/>
                <w:szCs w:val="28"/>
              </w:rPr>
            </w:pPr>
            <w:r w:rsidRPr="00BC3C0F">
              <w:rPr>
                <w:sz w:val="28"/>
                <w:szCs w:val="28"/>
              </w:rPr>
              <w:t>р/сч.: 03214643000000012001</w:t>
            </w:r>
          </w:p>
          <w:p w:rsidR="001C0B27" w:rsidRPr="00BC3C0F" w:rsidRDefault="001C0B27" w:rsidP="001C0B27">
            <w:pPr>
              <w:widowControl w:val="0"/>
              <w:spacing w:after="160"/>
              <w:rPr>
                <w:sz w:val="28"/>
                <w:szCs w:val="28"/>
              </w:rPr>
            </w:pPr>
            <w:r w:rsidRPr="00BC3C0F">
              <w:rPr>
                <w:sz w:val="28"/>
                <w:szCs w:val="28"/>
              </w:rPr>
              <w:t xml:space="preserve">УФК по Приморскому краю </w:t>
            </w:r>
          </w:p>
          <w:p w:rsidR="001C0B27" w:rsidRPr="00BC3C0F" w:rsidRDefault="001C0B27" w:rsidP="001C0B27">
            <w:pPr>
              <w:widowControl w:val="0"/>
              <w:spacing w:after="160" w:line="259" w:lineRule="auto"/>
              <w:rPr>
                <w:sz w:val="28"/>
                <w:szCs w:val="28"/>
              </w:rPr>
            </w:pPr>
            <w:r w:rsidRPr="00BC3C0F">
              <w:rPr>
                <w:sz w:val="28"/>
                <w:szCs w:val="28"/>
              </w:rPr>
              <w:t>(ФБУЗ «Центр гигиены и эпидемиологии в ЕАО» л/с 20786Х67700)</w:t>
            </w:r>
          </w:p>
          <w:p w:rsidR="001C0B27" w:rsidRDefault="001C0B27" w:rsidP="001C0B27">
            <w:pPr>
              <w:pStyle w:val="ConsPlusNormal"/>
              <w:rPr>
                <w:rFonts w:ascii="Times New Roman" w:hAnsi="Times New Roman"/>
                <w:sz w:val="28"/>
                <w:szCs w:val="28"/>
              </w:rPr>
            </w:pPr>
          </w:p>
        </w:tc>
        <w:tc>
          <w:tcPr>
            <w:tcW w:w="4980" w:type="dxa"/>
          </w:tcPr>
          <w:p w:rsidR="001C0B27" w:rsidRDefault="001C0B27" w:rsidP="001C0B27"/>
          <w:p w:rsidR="001C0B27" w:rsidRDefault="001C0B27" w:rsidP="001C0B27">
            <w:r>
              <w:t>Адрес:</w:t>
            </w:r>
          </w:p>
          <w:p w:rsidR="001C0B27" w:rsidRDefault="001C0B27" w:rsidP="001C0B27">
            <w:r>
              <w:t>ОГРН</w:t>
            </w:r>
          </w:p>
          <w:p w:rsidR="001C0B27" w:rsidRDefault="001C0B27" w:rsidP="001C0B27">
            <w:r>
              <w:t>ИНН</w:t>
            </w:r>
            <w:r>
              <w:br/>
              <w:t>КПП</w:t>
            </w:r>
            <w:r>
              <w:br/>
              <w:t>ОКАТО</w:t>
            </w:r>
            <w:r>
              <w:br/>
              <w:t>ОКТМО</w:t>
            </w:r>
            <w:r>
              <w:br/>
              <w:t>ОКОПФ</w:t>
            </w:r>
            <w:r>
              <w:br/>
              <w:t>ОКПО</w:t>
            </w:r>
            <w:r>
              <w:br/>
              <w:t>р/с</w:t>
            </w:r>
          </w:p>
          <w:p w:rsidR="001C0B27" w:rsidRDefault="001C0B27" w:rsidP="001C0B27">
            <w:r>
              <w:t>Банк:</w:t>
            </w:r>
          </w:p>
          <w:p w:rsidR="001C0B27" w:rsidRDefault="001C0B27" w:rsidP="001C0B27">
            <w:r>
              <w:t>к/с</w:t>
            </w:r>
          </w:p>
          <w:p w:rsidR="001C0B27" w:rsidRDefault="001C0B27" w:rsidP="001C0B27">
            <w:r>
              <w:t>БИК</w:t>
            </w:r>
          </w:p>
          <w:p w:rsidR="001C0B27" w:rsidRDefault="001C0B27" w:rsidP="001C0B27">
            <w:pPr>
              <w:shd w:val="clear" w:color="auto" w:fill="FFFFFF"/>
              <w:spacing w:after="0"/>
              <w:ind w:left="38"/>
              <w:rPr>
                <w:b/>
              </w:rPr>
            </w:pPr>
            <w:r>
              <w:t>Дата постановки на учет в налоговом органе</w:t>
            </w:r>
            <w:r>
              <w:br/>
              <w:t>Телефон</w:t>
            </w:r>
            <w:r>
              <w:br/>
              <w:t>E-mail</w:t>
            </w:r>
          </w:p>
        </w:tc>
      </w:tr>
      <w:tr w:rsidR="001C0B27" w:rsidTr="001C0B27">
        <w:trPr>
          <w:trHeight w:val="1534"/>
          <w:jc w:val="center"/>
        </w:trPr>
        <w:tc>
          <w:tcPr>
            <w:tcW w:w="5040" w:type="dxa"/>
          </w:tcPr>
          <w:p w:rsidR="001C0B27" w:rsidRDefault="001C0B27" w:rsidP="001C0B27">
            <w:pPr>
              <w:tabs>
                <w:tab w:val="left" w:pos="676"/>
                <w:tab w:val="left" w:pos="1440"/>
              </w:tabs>
              <w:spacing w:after="0"/>
            </w:pPr>
            <w:r>
              <w:t xml:space="preserve">Главный врач </w:t>
            </w:r>
          </w:p>
          <w:p w:rsidR="001C0B27" w:rsidRDefault="001C0B27" w:rsidP="001C0B27">
            <w:pPr>
              <w:tabs>
                <w:tab w:val="left" w:pos="676"/>
                <w:tab w:val="left" w:pos="1440"/>
              </w:tabs>
              <w:spacing w:after="0"/>
            </w:pPr>
          </w:p>
          <w:p w:rsidR="001C0B27" w:rsidRDefault="001C0B27" w:rsidP="001C0B27">
            <w:pPr>
              <w:tabs>
                <w:tab w:val="left" w:pos="676"/>
                <w:tab w:val="left" w:pos="1440"/>
              </w:tabs>
              <w:spacing w:after="0"/>
            </w:pPr>
          </w:p>
          <w:p w:rsidR="001C0B27" w:rsidRDefault="001C0B27" w:rsidP="001C0B27">
            <w:pPr>
              <w:tabs>
                <w:tab w:val="left" w:pos="676"/>
                <w:tab w:val="left" w:pos="1440"/>
              </w:tabs>
              <w:spacing w:after="0"/>
            </w:pPr>
            <w:r>
              <w:t>________________/ А.В. Букликов/</w:t>
            </w:r>
          </w:p>
        </w:tc>
        <w:tc>
          <w:tcPr>
            <w:tcW w:w="4980" w:type="dxa"/>
          </w:tcPr>
          <w:p w:rsidR="001C0B27" w:rsidRDefault="001C0B27" w:rsidP="001C0B27">
            <w:pPr>
              <w:tabs>
                <w:tab w:val="left" w:pos="676"/>
                <w:tab w:val="left" w:pos="1440"/>
              </w:tabs>
              <w:spacing w:after="0"/>
            </w:pPr>
          </w:p>
          <w:p w:rsidR="001C0B27" w:rsidRDefault="001C0B27" w:rsidP="001C0B27">
            <w:pPr>
              <w:tabs>
                <w:tab w:val="left" w:pos="676"/>
                <w:tab w:val="left" w:pos="1440"/>
              </w:tabs>
              <w:spacing w:after="0"/>
            </w:pPr>
          </w:p>
          <w:p w:rsidR="001C0B27" w:rsidRDefault="001C0B27" w:rsidP="001C0B27">
            <w:pPr>
              <w:tabs>
                <w:tab w:val="left" w:pos="676"/>
                <w:tab w:val="left" w:pos="1440"/>
              </w:tabs>
              <w:spacing w:after="0"/>
            </w:pPr>
          </w:p>
          <w:p w:rsidR="001C0B27" w:rsidRDefault="001C0B27" w:rsidP="001C0B27">
            <w:pPr>
              <w:tabs>
                <w:tab w:val="left" w:pos="676"/>
                <w:tab w:val="left" w:pos="1440"/>
              </w:tabs>
              <w:spacing w:after="0"/>
            </w:pPr>
            <w:r w:rsidRPr="001C0B27">
              <w:t>_____________________/ /</w:t>
            </w:r>
          </w:p>
        </w:tc>
      </w:tr>
    </w:tbl>
    <w:p w:rsidR="00CB3EDD" w:rsidRDefault="00CB3EDD">
      <w:pPr>
        <w:pStyle w:val="af"/>
        <w:tabs>
          <w:tab w:val="left" w:pos="708"/>
        </w:tabs>
        <w:spacing w:after="0"/>
        <w:ind w:left="4860"/>
        <w:jc w:val="center"/>
      </w:pPr>
    </w:p>
    <w:p w:rsidR="00CB3EDD" w:rsidRPr="00CB3EDD" w:rsidRDefault="00CB3EDD" w:rsidP="00CB3EDD">
      <w:pPr>
        <w:jc w:val="right"/>
        <w:rPr>
          <w:sz w:val="28"/>
          <w:szCs w:val="28"/>
        </w:rPr>
      </w:pPr>
      <w:r>
        <w:br w:type="page"/>
      </w:r>
      <w:r w:rsidRPr="00CB3EDD">
        <w:rPr>
          <w:sz w:val="28"/>
          <w:szCs w:val="28"/>
        </w:rPr>
        <w:lastRenderedPageBreak/>
        <w:t>Приложение № 1к Договору</w:t>
      </w:r>
    </w:p>
    <w:p w:rsidR="00CB3EDD" w:rsidRPr="00CB3EDD" w:rsidRDefault="00CB3EDD" w:rsidP="00CB3EDD">
      <w:pPr>
        <w:autoSpaceDE w:val="0"/>
        <w:autoSpaceDN w:val="0"/>
        <w:adjustRightInd w:val="0"/>
        <w:spacing w:after="0"/>
        <w:ind w:firstLine="720"/>
        <w:jc w:val="right"/>
        <w:rPr>
          <w:sz w:val="28"/>
          <w:szCs w:val="28"/>
        </w:rPr>
      </w:pPr>
      <w:r w:rsidRPr="00CB3EDD">
        <w:rPr>
          <w:sz w:val="28"/>
          <w:szCs w:val="28"/>
        </w:rPr>
        <w:t xml:space="preserve">№ </w:t>
      </w:r>
      <w:r w:rsidR="00C405C4">
        <w:rPr>
          <w:rFonts w:ascii="Arial" w:hAnsi="Arial"/>
          <w:bCs/>
          <w:sz w:val="28"/>
          <w:szCs w:val="28"/>
        </w:rPr>
        <w:t>06-ЭБ-26</w:t>
      </w:r>
      <w:r w:rsidRPr="00CB3EDD">
        <w:rPr>
          <w:sz w:val="28"/>
          <w:szCs w:val="28"/>
        </w:rPr>
        <w:t xml:space="preserve"> от «</w:t>
      </w:r>
      <w:r>
        <w:rPr>
          <w:sz w:val="28"/>
          <w:szCs w:val="28"/>
        </w:rPr>
        <w:t>___</w:t>
      </w:r>
      <w:r w:rsidRPr="00CB3EDD">
        <w:rPr>
          <w:rFonts w:ascii="Arial" w:hAnsi="Arial"/>
          <w:sz w:val="28"/>
          <w:szCs w:val="28"/>
        </w:rPr>
        <w:t xml:space="preserve">» </w:t>
      </w:r>
      <w:r>
        <w:rPr>
          <w:rFonts w:ascii="Arial" w:hAnsi="Arial"/>
          <w:sz w:val="28"/>
          <w:szCs w:val="28"/>
        </w:rPr>
        <w:t>______</w:t>
      </w:r>
      <w:r w:rsidRPr="00CB3EDD">
        <w:rPr>
          <w:rFonts w:ascii="Arial" w:hAnsi="Arial"/>
          <w:sz w:val="28"/>
          <w:szCs w:val="28"/>
        </w:rPr>
        <w:t xml:space="preserve"> 202</w:t>
      </w:r>
      <w:r>
        <w:rPr>
          <w:rFonts w:ascii="Arial" w:hAnsi="Arial"/>
          <w:sz w:val="28"/>
          <w:szCs w:val="28"/>
        </w:rPr>
        <w:t>6</w:t>
      </w:r>
      <w:r w:rsidRPr="00CB3EDD">
        <w:rPr>
          <w:rFonts w:ascii="Arial" w:hAnsi="Arial"/>
          <w:sz w:val="28"/>
          <w:szCs w:val="28"/>
        </w:rPr>
        <w:t xml:space="preserve"> года</w:t>
      </w:r>
    </w:p>
    <w:p w:rsidR="00CB3EDD" w:rsidRPr="00CB3EDD" w:rsidRDefault="00CB3EDD" w:rsidP="00CB3EDD">
      <w:pPr>
        <w:autoSpaceDE w:val="0"/>
        <w:autoSpaceDN w:val="0"/>
        <w:adjustRightInd w:val="0"/>
        <w:spacing w:after="0"/>
        <w:ind w:firstLine="567"/>
        <w:rPr>
          <w:sz w:val="28"/>
          <w:szCs w:val="28"/>
        </w:rPr>
      </w:pPr>
    </w:p>
    <w:p w:rsidR="00CB3EDD" w:rsidRPr="00CB3EDD" w:rsidRDefault="00CB3EDD" w:rsidP="00CB3EDD">
      <w:pPr>
        <w:autoSpaceDE w:val="0"/>
        <w:autoSpaceDN w:val="0"/>
        <w:adjustRightInd w:val="0"/>
        <w:spacing w:after="0"/>
        <w:ind w:firstLine="567"/>
        <w:rPr>
          <w:sz w:val="28"/>
          <w:szCs w:val="28"/>
        </w:rPr>
      </w:pPr>
    </w:p>
    <w:p w:rsidR="00CB3EDD" w:rsidRPr="00CB3EDD" w:rsidRDefault="00CB3EDD" w:rsidP="00CB3EDD">
      <w:pPr>
        <w:autoSpaceDE w:val="0"/>
        <w:autoSpaceDN w:val="0"/>
        <w:adjustRightInd w:val="0"/>
        <w:spacing w:after="0"/>
        <w:jc w:val="center"/>
        <w:rPr>
          <w:b/>
          <w:sz w:val="28"/>
          <w:szCs w:val="28"/>
        </w:rPr>
      </w:pPr>
      <w:r w:rsidRPr="00CB3EDD">
        <w:rPr>
          <w:b/>
          <w:sz w:val="28"/>
          <w:szCs w:val="28"/>
        </w:rPr>
        <w:t>СПЕЦИФИКАЦИЯ</w:t>
      </w:r>
    </w:p>
    <w:p w:rsidR="00CB3EDD" w:rsidRPr="00CB3EDD" w:rsidRDefault="00CB3EDD" w:rsidP="00CB3EDD">
      <w:pPr>
        <w:autoSpaceDE w:val="0"/>
        <w:autoSpaceDN w:val="0"/>
        <w:adjustRightInd w:val="0"/>
        <w:spacing w:after="0"/>
        <w:jc w:val="center"/>
        <w:rPr>
          <w:b/>
          <w:sz w:val="28"/>
          <w:szCs w:val="28"/>
        </w:rPr>
      </w:pPr>
    </w:p>
    <w:p w:rsidR="00CB3EDD" w:rsidRPr="00CB3EDD" w:rsidRDefault="00CB3EDD" w:rsidP="00CB3EDD">
      <w:pPr>
        <w:autoSpaceDE w:val="0"/>
        <w:autoSpaceDN w:val="0"/>
        <w:adjustRightInd w:val="0"/>
        <w:spacing w:after="0"/>
        <w:ind w:left="927"/>
        <w:jc w:val="left"/>
        <w:rPr>
          <w:bCs/>
          <w:sz w:val="28"/>
          <w:szCs w:val="28"/>
        </w:rPr>
      </w:pPr>
    </w:p>
    <w:tbl>
      <w:tblPr>
        <w:tblW w:w="4631"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518"/>
        <w:gridCol w:w="3629"/>
        <w:gridCol w:w="648"/>
        <w:gridCol w:w="747"/>
        <w:gridCol w:w="1638"/>
        <w:gridCol w:w="1523"/>
      </w:tblGrid>
      <w:tr w:rsidR="00CB3EDD" w:rsidRPr="00CB3EDD" w:rsidTr="000A2DA1">
        <w:trPr>
          <w:trHeight w:val="480"/>
          <w:jc w:val="center"/>
        </w:trPr>
        <w:tc>
          <w:tcPr>
            <w:tcW w:w="296" w:type="pct"/>
            <w:tcBorders>
              <w:top w:val="single" w:sz="6" w:space="0" w:color="auto"/>
              <w:left w:val="single" w:sz="6" w:space="0" w:color="auto"/>
              <w:bottom w:val="single" w:sz="6" w:space="0" w:color="auto"/>
              <w:right w:val="single" w:sz="6" w:space="0" w:color="auto"/>
            </w:tcBorders>
            <w:vAlign w:val="center"/>
            <w:hideMark/>
          </w:tcPr>
          <w:p w:rsidR="00CB3EDD" w:rsidRPr="00CB3EDD" w:rsidRDefault="00CB3EDD" w:rsidP="00CB3EDD">
            <w:pPr>
              <w:autoSpaceDE w:val="0"/>
              <w:autoSpaceDN w:val="0"/>
              <w:adjustRightInd w:val="0"/>
              <w:spacing w:after="0" w:line="276" w:lineRule="auto"/>
              <w:jc w:val="center"/>
              <w:rPr>
                <w:sz w:val="28"/>
                <w:szCs w:val="28"/>
                <w:lang w:eastAsia="en-US"/>
              </w:rPr>
            </w:pPr>
            <w:r w:rsidRPr="00CB3EDD">
              <w:rPr>
                <w:sz w:val="28"/>
                <w:szCs w:val="28"/>
                <w:lang w:eastAsia="en-US"/>
              </w:rPr>
              <w:t>№</w:t>
            </w:r>
          </w:p>
          <w:p w:rsidR="00CB3EDD" w:rsidRPr="00CB3EDD" w:rsidRDefault="00CB3EDD" w:rsidP="00CB3EDD">
            <w:pPr>
              <w:autoSpaceDE w:val="0"/>
              <w:autoSpaceDN w:val="0"/>
              <w:adjustRightInd w:val="0"/>
              <w:spacing w:after="0" w:line="276" w:lineRule="auto"/>
              <w:jc w:val="center"/>
              <w:rPr>
                <w:sz w:val="28"/>
                <w:szCs w:val="28"/>
                <w:lang w:eastAsia="en-US"/>
              </w:rPr>
            </w:pPr>
            <w:r w:rsidRPr="00CB3EDD">
              <w:rPr>
                <w:sz w:val="28"/>
                <w:szCs w:val="28"/>
                <w:lang w:eastAsia="en-US"/>
              </w:rPr>
              <w:t>п/п</w:t>
            </w:r>
          </w:p>
        </w:tc>
        <w:tc>
          <w:tcPr>
            <w:tcW w:w="2088" w:type="pct"/>
            <w:tcBorders>
              <w:top w:val="single" w:sz="6" w:space="0" w:color="auto"/>
              <w:left w:val="single" w:sz="6" w:space="0" w:color="auto"/>
              <w:bottom w:val="single" w:sz="6" w:space="0" w:color="auto"/>
              <w:right w:val="single" w:sz="6" w:space="0" w:color="auto"/>
            </w:tcBorders>
            <w:vAlign w:val="center"/>
            <w:hideMark/>
          </w:tcPr>
          <w:p w:rsidR="00CB3EDD" w:rsidRPr="00CB3EDD" w:rsidRDefault="00CB3EDD" w:rsidP="00CB3EDD">
            <w:pPr>
              <w:autoSpaceDE w:val="0"/>
              <w:autoSpaceDN w:val="0"/>
              <w:adjustRightInd w:val="0"/>
              <w:spacing w:after="0" w:line="276" w:lineRule="auto"/>
              <w:jc w:val="center"/>
              <w:rPr>
                <w:sz w:val="28"/>
                <w:szCs w:val="28"/>
                <w:lang w:eastAsia="en-US"/>
              </w:rPr>
            </w:pPr>
            <w:r w:rsidRPr="00CB3EDD">
              <w:rPr>
                <w:sz w:val="28"/>
                <w:szCs w:val="28"/>
                <w:lang w:eastAsia="en-US"/>
              </w:rPr>
              <w:t xml:space="preserve">Наименование </w:t>
            </w:r>
            <w:r w:rsidRPr="00CB3EDD">
              <w:rPr>
                <w:sz w:val="28"/>
                <w:szCs w:val="28"/>
                <w:lang w:eastAsia="en-US"/>
              </w:rPr>
              <w:br/>
              <w:t>товара (включая ассортимент и комплектацию товара)</w:t>
            </w:r>
          </w:p>
        </w:tc>
        <w:tc>
          <w:tcPr>
            <w:tcW w:w="369" w:type="pct"/>
            <w:tcBorders>
              <w:top w:val="single" w:sz="6" w:space="0" w:color="auto"/>
              <w:left w:val="single" w:sz="6" w:space="0" w:color="auto"/>
              <w:bottom w:val="single" w:sz="6" w:space="0" w:color="auto"/>
              <w:right w:val="single" w:sz="6" w:space="0" w:color="auto"/>
            </w:tcBorders>
            <w:vAlign w:val="center"/>
            <w:hideMark/>
          </w:tcPr>
          <w:p w:rsidR="00CB3EDD" w:rsidRPr="00CB3EDD" w:rsidRDefault="00CB3EDD" w:rsidP="00CB3EDD">
            <w:pPr>
              <w:autoSpaceDE w:val="0"/>
              <w:autoSpaceDN w:val="0"/>
              <w:adjustRightInd w:val="0"/>
              <w:spacing w:after="0" w:line="276" w:lineRule="auto"/>
              <w:jc w:val="center"/>
              <w:rPr>
                <w:sz w:val="28"/>
                <w:szCs w:val="28"/>
                <w:lang w:eastAsia="en-US"/>
              </w:rPr>
            </w:pPr>
            <w:r w:rsidRPr="00CB3EDD">
              <w:rPr>
                <w:sz w:val="28"/>
                <w:szCs w:val="28"/>
                <w:lang w:eastAsia="en-US"/>
              </w:rPr>
              <w:t>Ед. изм.</w:t>
            </w:r>
          </w:p>
        </w:tc>
        <w:tc>
          <w:tcPr>
            <w:tcW w:w="425" w:type="pct"/>
            <w:tcBorders>
              <w:top w:val="single" w:sz="6" w:space="0" w:color="auto"/>
              <w:left w:val="single" w:sz="6" w:space="0" w:color="auto"/>
              <w:bottom w:val="single" w:sz="6" w:space="0" w:color="auto"/>
              <w:right w:val="single" w:sz="6" w:space="0" w:color="auto"/>
            </w:tcBorders>
            <w:vAlign w:val="center"/>
            <w:hideMark/>
          </w:tcPr>
          <w:p w:rsidR="00CB3EDD" w:rsidRPr="00CB3EDD" w:rsidRDefault="00CB3EDD" w:rsidP="00CB3EDD">
            <w:pPr>
              <w:autoSpaceDE w:val="0"/>
              <w:autoSpaceDN w:val="0"/>
              <w:adjustRightInd w:val="0"/>
              <w:spacing w:after="0" w:line="276" w:lineRule="auto"/>
              <w:jc w:val="center"/>
              <w:rPr>
                <w:sz w:val="28"/>
                <w:szCs w:val="28"/>
                <w:lang w:eastAsia="en-US"/>
              </w:rPr>
            </w:pPr>
            <w:r w:rsidRPr="00CB3EDD">
              <w:rPr>
                <w:sz w:val="28"/>
                <w:szCs w:val="28"/>
                <w:lang w:eastAsia="en-US"/>
              </w:rPr>
              <w:t>Кол–во</w:t>
            </w:r>
          </w:p>
        </w:tc>
        <w:tc>
          <w:tcPr>
            <w:tcW w:w="944" w:type="pct"/>
            <w:tcBorders>
              <w:top w:val="single" w:sz="6" w:space="0" w:color="auto"/>
              <w:left w:val="single" w:sz="6" w:space="0" w:color="auto"/>
              <w:bottom w:val="single" w:sz="6" w:space="0" w:color="auto"/>
              <w:right w:val="single" w:sz="6" w:space="0" w:color="auto"/>
            </w:tcBorders>
            <w:hideMark/>
          </w:tcPr>
          <w:p w:rsidR="00CB3EDD" w:rsidRPr="00CB3EDD" w:rsidRDefault="00CB3EDD" w:rsidP="00CB3EDD">
            <w:pPr>
              <w:autoSpaceDE w:val="0"/>
              <w:autoSpaceDN w:val="0"/>
              <w:adjustRightInd w:val="0"/>
              <w:spacing w:after="0" w:line="276" w:lineRule="auto"/>
              <w:jc w:val="center"/>
              <w:rPr>
                <w:sz w:val="28"/>
                <w:szCs w:val="28"/>
                <w:lang w:eastAsia="en-US"/>
              </w:rPr>
            </w:pPr>
            <w:r w:rsidRPr="00CB3EDD">
              <w:rPr>
                <w:sz w:val="28"/>
                <w:szCs w:val="28"/>
                <w:lang w:eastAsia="en-US"/>
              </w:rPr>
              <w:t>Цена за единицу, руб.</w:t>
            </w:r>
          </w:p>
        </w:tc>
        <w:tc>
          <w:tcPr>
            <w:tcW w:w="878" w:type="pct"/>
            <w:tcBorders>
              <w:top w:val="single" w:sz="6" w:space="0" w:color="auto"/>
              <w:left w:val="single" w:sz="6" w:space="0" w:color="auto"/>
              <w:bottom w:val="single" w:sz="6" w:space="0" w:color="auto"/>
              <w:right w:val="single" w:sz="6" w:space="0" w:color="auto"/>
            </w:tcBorders>
            <w:vAlign w:val="center"/>
            <w:hideMark/>
          </w:tcPr>
          <w:p w:rsidR="00CB3EDD" w:rsidRPr="00CB3EDD" w:rsidRDefault="00CB3EDD" w:rsidP="00CB3EDD">
            <w:pPr>
              <w:autoSpaceDE w:val="0"/>
              <w:autoSpaceDN w:val="0"/>
              <w:adjustRightInd w:val="0"/>
              <w:spacing w:after="0" w:line="276" w:lineRule="auto"/>
              <w:jc w:val="center"/>
              <w:rPr>
                <w:sz w:val="28"/>
                <w:szCs w:val="28"/>
                <w:lang w:eastAsia="en-US"/>
              </w:rPr>
            </w:pPr>
            <w:r w:rsidRPr="00CB3EDD">
              <w:rPr>
                <w:sz w:val="28"/>
                <w:szCs w:val="28"/>
                <w:lang w:eastAsia="en-US"/>
              </w:rPr>
              <w:t>Сумма,</w:t>
            </w:r>
          </w:p>
          <w:p w:rsidR="00CB3EDD" w:rsidRPr="00CB3EDD" w:rsidRDefault="00CB3EDD" w:rsidP="00CB3EDD">
            <w:pPr>
              <w:autoSpaceDE w:val="0"/>
              <w:autoSpaceDN w:val="0"/>
              <w:adjustRightInd w:val="0"/>
              <w:spacing w:after="0" w:line="276" w:lineRule="auto"/>
              <w:jc w:val="center"/>
              <w:rPr>
                <w:sz w:val="28"/>
                <w:szCs w:val="28"/>
                <w:lang w:eastAsia="en-US"/>
              </w:rPr>
            </w:pPr>
            <w:r w:rsidRPr="00CB3EDD">
              <w:rPr>
                <w:sz w:val="28"/>
                <w:szCs w:val="28"/>
                <w:lang w:eastAsia="en-US"/>
              </w:rPr>
              <w:t>Руб.</w:t>
            </w:r>
          </w:p>
        </w:tc>
      </w:tr>
      <w:tr w:rsidR="00CB3EDD" w:rsidRPr="00CB3EDD" w:rsidTr="000A2DA1">
        <w:trPr>
          <w:trHeight w:val="240"/>
          <w:jc w:val="center"/>
        </w:trPr>
        <w:tc>
          <w:tcPr>
            <w:tcW w:w="296" w:type="pct"/>
            <w:tcBorders>
              <w:top w:val="single" w:sz="6" w:space="0" w:color="auto"/>
              <w:left w:val="single" w:sz="6" w:space="0" w:color="auto"/>
              <w:bottom w:val="single" w:sz="6" w:space="0" w:color="auto"/>
              <w:right w:val="single" w:sz="6" w:space="0" w:color="auto"/>
            </w:tcBorders>
            <w:vAlign w:val="center"/>
          </w:tcPr>
          <w:p w:rsidR="00CB3EDD" w:rsidRPr="00CB3EDD" w:rsidRDefault="00CB3EDD" w:rsidP="00CB3EDD">
            <w:pPr>
              <w:numPr>
                <w:ilvl w:val="0"/>
                <w:numId w:val="11"/>
              </w:numPr>
              <w:autoSpaceDE w:val="0"/>
              <w:autoSpaceDN w:val="0"/>
              <w:adjustRightInd w:val="0"/>
              <w:spacing w:after="0" w:line="276" w:lineRule="auto"/>
              <w:ind w:left="0" w:firstLine="0"/>
              <w:jc w:val="center"/>
              <w:rPr>
                <w:sz w:val="28"/>
                <w:szCs w:val="28"/>
                <w:lang w:eastAsia="en-US"/>
              </w:rPr>
            </w:pPr>
          </w:p>
        </w:tc>
        <w:tc>
          <w:tcPr>
            <w:tcW w:w="2088" w:type="pct"/>
            <w:tcBorders>
              <w:top w:val="single" w:sz="6" w:space="0" w:color="auto"/>
              <w:left w:val="single" w:sz="6" w:space="0" w:color="auto"/>
              <w:bottom w:val="single" w:sz="6" w:space="0" w:color="auto"/>
              <w:right w:val="single" w:sz="6" w:space="0" w:color="auto"/>
            </w:tcBorders>
          </w:tcPr>
          <w:p w:rsidR="00CB3EDD" w:rsidRPr="00CB3EDD" w:rsidRDefault="00CB3EDD" w:rsidP="00CB3EDD">
            <w:pPr>
              <w:autoSpaceDE w:val="0"/>
              <w:autoSpaceDN w:val="0"/>
              <w:adjustRightInd w:val="0"/>
              <w:spacing w:after="0" w:line="276" w:lineRule="auto"/>
              <w:ind w:firstLine="3"/>
              <w:jc w:val="center"/>
              <w:rPr>
                <w:sz w:val="28"/>
                <w:szCs w:val="28"/>
                <w:lang w:eastAsia="en-US"/>
              </w:rPr>
            </w:pPr>
          </w:p>
        </w:tc>
        <w:tc>
          <w:tcPr>
            <w:tcW w:w="369" w:type="pct"/>
            <w:tcBorders>
              <w:top w:val="single" w:sz="6" w:space="0" w:color="auto"/>
              <w:left w:val="single" w:sz="6" w:space="0" w:color="auto"/>
              <w:bottom w:val="single" w:sz="6" w:space="0" w:color="auto"/>
              <w:right w:val="single" w:sz="6" w:space="0" w:color="auto"/>
            </w:tcBorders>
            <w:vAlign w:val="center"/>
          </w:tcPr>
          <w:p w:rsidR="00CB3EDD" w:rsidRPr="00CB3EDD" w:rsidRDefault="00CB3EDD" w:rsidP="00CB3EDD">
            <w:pPr>
              <w:autoSpaceDE w:val="0"/>
              <w:autoSpaceDN w:val="0"/>
              <w:adjustRightInd w:val="0"/>
              <w:spacing w:after="0" w:line="276" w:lineRule="auto"/>
              <w:ind w:firstLine="3"/>
              <w:jc w:val="center"/>
              <w:rPr>
                <w:sz w:val="28"/>
                <w:szCs w:val="28"/>
                <w:lang w:eastAsia="en-US"/>
              </w:rPr>
            </w:pPr>
          </w:p>
        </w:tc>
        <w:tc>
          <w:tcPr>
            <w:tcW w:w="425" w:type="pct"/>
            <w:tcBorders>
              <w:top w:val="single" w:sz="6" w:space="0" w:color="auto"/>
              <w:left w:val="single" w:sz="6" w:space="0" w:color="auto"/>
              <w:bottom w:val="single" w:sz="6" w:space="0" w:color="auto"/>
              <w:right w:val="single" w:sz="6" w:space="0" w:color="auto"/>
            </w:tcBorders>
            <w:vAlign w:val="center"/>
          </w:tcPr>
          <w:p w:rsidR="00CB3EDD" w:rsidRPr="00CB3EDD" w:rsidRDefault="00CB3EDD" w:rsidP="00CB3EDD">
            <w:pPr>
              <w:autoSpaceDE w:val="0"/>
              <w:autoSpaceDN w:val="0"/>
              <w:adjustRightInd w:val="0"/>
              <w:spacing w:after="0" w:line="276" w:lineRule="auto"/>
              <w:ind w:firstLine="3"/>
              <w:jc w:val="center"/>
              <w:rPr>
                <w:sz w:val="28"/>
                <w:szCs w:val="28"/>
                <w:lang w:eastAsia="en-US"/>
              </w:rPr>
            </w:pPr>
          </w:p>
        </w:tc>
        <w:tc>
          <w:tcPr>
            <w:tcW w:w="944" w:type="pct"/>
            <w:tcBorders>
              <w:top w:val="single" w:sz="6" w:space="0" w:color="auto"/>
              <w:left w:val="single" w:sz="6" w:space="0" w:color="auto"/>
              <w:bottom w:val="single" w:sz="6" w:space="0" w:color="auto"/>
              <w:right w:val="single" w:sz="6" w:space="0" w:color="auto"/>
            </w:tcBorders>
            <w:vAlign w:val="center"/>
          </w:tcPr>
          <w:p w:rsidR="00CB3EDD" w:rsidRPr="00CB3EDD" w:rsidRDefault="00CB3EDD" w:rsidP="00CB3EDD">
            <w:pPr>
              <w:autoSpaceDE w:val="0"/>
              <w:autoSpaceDN w:val="0"/>
              <w:adjustRightInd w:val="0"/>
              <w:spacing w:after="0" w:line="276" w:lineRule="auto"/>
              <w:ind w:firstLine="3"/>
              <w:jc w:val="center"/>
              <w:rPr>
                <w:sz w:val="28"/>
                <w:szCs w:val="28"/>
                <w:lang w:eastAsia="en-US"/>
              </w:rPr>
            </w:pPr>
          </w:p>
        </w:tc>
        <w:tc>
          <w:tcPr>
            <w:tcW w:w="878" w:type="pct"/>
            <w:tcBorders>
              <w:top w:val="single" w:sz="6" w:space="0" w:color="auto"/>
              <w:left w:val="single" w:sz="6" w:space="0" w:color="auto"/>
              <w:bottom w:val="single" w:sz="6" w:space="0" w:color="auto"/>
              <w:right w:val="single" w:sz="6" w:space="0" w:color="auto"/>
            </w:tcBorders>
            <w:vAlign w:val="center"/>
          </w:tcPr>
          <w:p w:rsidR="00CB3EDD" w:rsidRPr="00CB3EDD" w:rsidRDefault="00CB3EDD" w:rsidP="00CB3EDD">
            <w:pPr>
              <w:autoSpaceDE w:val="0"/>
              <w:autoSpaceDN w:val="0"/>
              <w:adjustRightInd w:val="0"/>
              <w:spacing w:after="0" w:line="276" w:lineRule="auto"/>
              <w:ind w:firstLine="3"/>
              <w:jc w:val="center"/>
              <w:rPr>
                <w:sz w:val="28"/>
                <w:szCs w:val="28"/>
                <w:lang w:eastAsia="en-US"/>
              </w:rPr>
            </w:pPr>
          </w:p>
        </w:tc>
      </w:tr>
      <w:tr w:rsidR="00CB3EDD" w:rsidRPr="00CB3EDD" w:rsidTr="000A2DA1">
        <w:trPr>
          <w:trHeight w:val="240"/>
          <w:jc w:val="center"/>
        </w:trPr>
        <w:tc>
          <w:tcPr>
            <w:tcW w:w="4122" w:type="pct"/>
            <w:gridSpan w:val="5"/>
            <w:tcBorders>
              <w:top w:val="single" w:sz="6" w:space="0" w:color="auto"/>
              <w:left w:val="single" w:sz="6" w:space="0" w:color="auto"/>
              <w:bottom w:val="single" w:sz="6" w:space="0" w:color="auto"/>
              <w:right w:val="single" w:sz="6" w:space="0" w:color="auto"/>
            </w:tcBorders>
            <w:vAlign w:val="center"/>
            <w:hideMark/>
          </w:tcPr>
          <w:p w:rsidR="00CB3EDD" w:rsidRPr="00CB3EDD" w:rsidRDefault="00CB3EDD" w:rsidP="00CB3EDD">
            <w:pPr>
              <w:autoSpaceDE w:val="0"/>
              <w:autoSpaceDN w:val="0"/>
              <w:adjustRightInd w:val="0"/>
              <w:spacing w:after="0" w:line="276" w:lineRule="auto"/>
              <w:ind w:firstLine="3"/>
              <w:jc w:val="right"/>
              <w:rPr>
                <w:sz w:val="28"/>
                <w:szCs w:val="28"/>
                <w:lang w:eastAsia="en-US"/>
              </w:rPr>
            </w:pPr>
            <w:r w:rsidRPr="00CB3EDD">
              <w:rPr>
                <w:sz w:val="28"/>
                <w:szCs w:val="28"/>
                <w:lang w:eastAsia="en-US"/>
              </w:rPr>
              <w:t>Итого:</w:t>
            </w:r>
          </w:p>
        </w:tc>
        <w:tc>
          <w:tcPr>
            <w:tcW w:w="878" w:type="pct"/>
            <w:tcBorders>
              <w:top w:val="single" w:sz="6" w:space="0" w:color="auto"/>
              <w:left w:val="single" w:sz="6" w:space="0" w:color="auto"/>
              <w:bottom w:val="single" w:sz="6" w:space="0" w:color="auto"/>
              <w:right w:val="single" w:sz="6" w:space="0" w:color="auto"/>
            </w:tcBorders>
            <w:vAlign w:val="center"/>
          </w:tcPr>
          <w:p w:rsidR="00CB3EDD" w:rsidRPr="00CB3EDD" w:rsidRDefault="00CB3EDD" w:rsidP="00CB3EDD">
            <w:pPr>
              <w:autoSpaceDE w:val="0"/>
              <w:autoSpaceDN w:val="0"/>
              <w:adjustRightInd w:val="0"/>
              <w:spacing w:after="0" w:line="276" w:lineRule="auto"/>
              <w:ind w:firstLine="3"/>
              <w:jc w:val="left"/>
              <w:rPr>
                <w:sz w:val="28"/>
                <w:szCs w:val="28"/>
                <w:lang w:eastAsia="en-US"/>
              </w:rPr>
            </w:pPr>
          </w:p>
        </w:tc>
      </w:tr>
    </w:tbl>
    <w:p w:rsidR="00CB3EDD" w:rsidRPr="00CB3EDD" w:rsidRDefault="00CB3EDD" w:rsidP="00CB3EDD">
      <w:pPr>
        <w:autoSpaceDE w:val="0"/>
        <w:autoSpaceDN w:val="0"/>
        <w:adjustRightInd w:val="0"/>
        <w:spacing w:after="0"/>
        <w:rPr>
          <w:sz w:val="28"/>
          <w:szCs w:val="28"/>
        </w:rPr>
      </w:pPr>
    </w:p>
    <w:p w:rsidR="00CB3EDD" w:rsidRPr="00CB3EDD" w:rsidRDefault="00CB3EDD" w:rsidP="00CB3EDD">
      <w:pPr>
        <w:spacing w:after="0"/>
        <w:jc w:val="left"/>
        <w:rPr>
          <w:sz w:val="28"/>
          <w:szCs w:val="28"/>
        </w:rPr>
      </w:pPr>
    </w:p>
    <w:tbl>
      <w:tblPr>
        <w:tblW w:w="5007" w:type="pct"/>
        <w:tblCellMar>
          <w:left w:w="0" w:type="dxa"/>
          <w:right w:w="0" w:type="dxa"/>
        </w:tblCellMar>
        <w:tblLook w:val="04A0" w:firstRow="1" w:lastRow="0" w:firstColumn="1" w:lastColumn="0" w:noHBand="0" w:noVBand="1"/>
      </w:tblPr>
      <w:tblGrid>
        <w:gridCol w:w="4356"/>
        <w:gridCol w:w="701"/>
        <w:gridCol w:w="4368"/>
      </w:tblGrid>
      <w:tr w:rsidR="00CB3EDD" w:rsidRPr="00CB3EDD" w:rsidTr="000A2DA1">
        <w:trPr>
          <w:trHeight w:val="358"/>
        </w:trPr>
        <w:tc>
          <w:tcPr>
            <w:tcW w:w="2311" w:type="pct"/>
            <w:vAlign w:val="center"/>
            <w:hideMark/>
          </w:tcPr>
          <w:p w:rsidR="00CB3EDD" w:rsidRPr="00CB3EDD" w:rsidRDefault="00CB3EDD" w:rsidP="00CB3EDD">
            <w:pPr>
              <w:keepNext/>
              <w:snapToGrid w:val="0"/>
              <w:spacing w:after="0" w:line="276" w:lineRule="auto"/>
              <w:jc w:val="left"/>
              <w:rPr>
                <w:b/>
                <w:bCs/>
                <w:caps/>
                <w:sz w:val="28"/>
                <w:szCs w:val="28"/>
                <w:lang w:eastAsia="en-US"/>
              </w:rPr>
            </w:pPr>
            <w:r w:rsidRPr="00CB3EDD">
              <w:rPr>
                <w:b/>
                <w:bCs/>
                <w:sz w:val="28"/>
                <w:szCs w:val="28"/>
                <w:lang w:eastAsia="en-US"/>
              </w:rPr>
              <w:t>ЗАКАЗЧИК:</w:t>
            </w:r>
            <w:bookmarkStart w:id="7" w:name="_GoBack"/>
            <w:bookmarkEnd w:id="7"/>
          </w:p>
        </w:tc>
        <w:tc>
          <w:tcPr>
            <w:tcW w:w="372" w:type="pct"/>
          </w:tcPr>
          <w:p w:rsidR="00CB3EDD" w:rsidRPr="00CB3EDD" w:rsidRDefault="00CB3EDD" w:rsidP="00CB3EDD">
            <w:pPr>
              <w:keepNext/>
              <w:snapToGrid w:val="0"/>
              <w:spacing w:after="0" w:line="276" w:lineRule="auto"/>
              <w:jc w:val="left"/>
              <w:rPr>
                <w:b/>
                <w:bCs/>
                <w:sz w:val="28"/>
                <w:szCs w:val="28"/>
                <w:lang w:eastAsia="en-US"/>
              </w:rPr>
            </w:pPr>
          </w:p>
        </w:tc>
        <w:tc>
          <w:tcPr>
            <w:tcW w:w="2317" w:type="pct"/>
            <w:hideMark/>
          </w:tcPr>
          <w:p w:rsidR="00CB3EDD" w:rsidRPr="00CB3EDD" w:rsidRDefault="00CB3EDD" w:rsidP="00CB3EDD">
            <w:pPr>
              <w:keepNext/>
              <w:snapToGrid w:val="0"/>
              <w:spacing w:after="0" w:line="276" w:lineRule="auto"/>
              <w:jc w:val="left"/>
              <w:rPr>
                <w:b/>
                <w:bCs/>
                <w:caps/>
                <w:sz w:val="28"/>
                <w:szCs w:val="28"/>
                <w:lang w:eastAsia="en-US"/>
              </w:rPr>
            </w:pPr>
            <w:r w:rsidRPr="00CB3EDD">
              <w:rPr>
                <w:b/>
                <w:bCs/>
                <w:sz w:val="28"/>
                <w:szCs w:val="28"/>
                <w:lang w:eastAsia="en-US"/>
              </w:rPr>
              <w:t>ПОСТАВЩИК:</w:t>
            </w:r>
          </w:p>
        </w:tc>
      </w:tr>
    </w:tbl>
    <w:p w:rsidR="00CB3EDD" w:rsidRPr="00CB3EDD" w:rsidRDefault="00CB3EDD" w:rsidP="00CB3EDD">
      <w:pPr>
        <w:spacing w:after="0"/>
        <w:rPr>
          <w:rFonts w:ascii="Calibri" w:hAnsi="Calibri"/>
          <w:vanish/>
          <w:sz w:val="22"/>
          <w:szCs w:val="22"/>
        </w:rPr>
      </w:pPr>
    </w:p>
    <w:tbl>
      <w:tblPr>
        <w:tblStyle w:val="af5"/>
        <w:tblW w:w="0" w:type="auto"/>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6"/>
        <w:gridCol w:w="4928"/>
      </w:tblGrid>
      <w:tr w:rsidR="00CB3EDD" w:rsidRPr="00CB3EDD" w:rsidTr="000A2DA1">
        <w:tc>
          <w:tcPr>
            <w:tcW w:w="5103" w:type="dxa"/>
          </w:tcPr>
          <w:p w:rsidR="00CB3EDD" w:rsidRPr="00CB3EDD" w:rsidRDefault="00CB3EDD" w:rsidP="00CB3EDD">
            <w:pPr>
              <w:widowControl w:val="0"/>
              <w:autoSpaceDE w:val="0"/>
              <w:autoSpaceDN w:val="0"/>
              <w:adjustRightInd w:val="0"/>
              <w:spacing w:after="0"/>
              <w:ind w:right="-52"/>
              <w:jc w:val="left"/>
            </w:pPr>
            <w:r w:rsidRPr="00CB3EDD">
              <w:t xml:space="preserve">Главный врач </w:t>
            </w:r>
          </w:p>
          <w:p w:rsidR="00CB3EDD" w:rsidRPr="00CB3EDD" w:rsidRDefault="00CB3EDD" w:rsidP="00CB3EDD">
            <w:pPr>
              <w:widowControl w:val="0"/>
              <w:autoSpaceDE w:val="0"/>
              <w:autoSpaceDN w:val="0"/>
              <w:adjustRightInd w:val="0"/>
              <w:spacing w:after="0"/>
              <w:ind w:right="-52"/>
              <w:jc w:val="left"/>
            </w:pPr>
          </w:p>
          <w:p w:rsidR="00CB3EDD" w:rsidRPr="00CB3EDD" w:rsidRDefault="00CB3EDD" w:rsidP="00CB3EDD">
            <w:pPr>
              <w:widowControl w:val="0"/>
              <w:autoSpaceDE w:val="0"/>
              <w:autoSpaceDN w:val="0"/>
              <w:adjustRightInd w:val="0"/>
              <w:spacing w:after="0"/>
              <w:ind w:right="-52"/>
              <w:jc w:val="left"/>
            </w:pPr>
          </w:p>
          <w:p w:rsidR="00CB3EDD" w:rsidRPr="00CB3EDD" w:rsidRDefault="00CB3EDD" w:rsidP="00CB3EDD">
            <w:pPr>
              <w:autoSpaceDE w:val="0"/>
              <w:autoSpaceDN w:val="0"/>
              <w:adjustRightInd w:val="0"/>
              <w:spacing w:after="0"/>
              <w:jc w:val="left"/>
              <w:rPr>
                <w:sz w:val="28"/>
                <w:szCs w:val="28"/>
              </w:rPr>
            </w:pPr>
            <w:r w:rsidRPr="00CB3EDD">
              <w:rPr>
                <w:rFonts w:ascii="Arial" w:hAnsi="Arial"/>
              </w:rPr>
              <w:t>________________/ А.В. Букликов/</w:t>
            </w:r>
          </w:p>
        </w:tc>
        <w:tc>
          <w:tcPr>
            <w:tcW w:w="4955" w:type="dxa"/>
          </w:tcPr>
          <w:p w:rsidR="00CB3EDD" w:rsidRPr="00CB3EDD" w:rsidRDefault="00CB3EDD" w:rsidP="00CB3EDD">
            <w:pPr>
              <w:autoSpaceDE w:val="0"/>
              <w:autoSpaceDN w:val="0"/>
              <w:adjustRightInd w:val="0"/>
              <w:spacing w:after="0"/>
              <w:jc w:val="right"/>
              <w:rPr>
                <w:sz w:val="28"/>
                <w:szCs w:val="28"/>
              </w:rPr>
            </w:pPr>
          </w:p>
          <w:p w:rsidR="00CB3EDD" w:rsidRPr="00CB3EDD" w:rsidRDefault="00CB3EDD" w:rsidP="00CB3EDD">
            <w:pPr>
              <w:autoSpaceDE w:val="0"/>
              <w:autoSpaceDN w:val="0"/>
              <w:adjustRightInd w:val="0"/>
              <w:spacing w:after="0"/>
              <w:jc w:val="right"/>
              <w:rPr>
                <w:sz w:val="28"/>
                <w:szCs w:val="28"/>
              </w:rPr>
            </w:pPr>
          </w:p>
          <w:p w:rsidR="00CB3EDD" w:rsidRPr="00CB3EDD" w:rsidRDefault="00CB3EDD" w:rsidP="00CB3EDD">
            <w:pPr>
              <w:autoSpaceDE w:val="0"/>
              <w:autoSpaceDN w:val="0"/>
              <w:adjustRightInd w:val="0"/>
              <w:spacing w:after="0"/>
              <w:jc w:val="left"/>
              <w:rPr>
                <w:sz w:val="28"/>
                <w:szCs w:val="28"/>
              </w:rPr>
            </w:pPr>
            <w:r w:rsidRPr="00CB3EDD">
              <w:rPr>
                <w:sz w:val="28"/>
                <w:szCs w:val="28"/>
              </w:rPr>
              <w:t>_____________________/./</w:t>
            </w:r>
          </w:p>
        </w:tc>
      </w:tr>
    </w:tbl>
    <w:p w:rsidR="00382CA3" w:rsidRDefault="00382CA3">
      <w:pPr>
        <w:pStyle w:val="af"/>
        <w:tabs>
          <w:tab w:val="left" w:pos="708"/>
        </w:tabs>
        <w:spacing w:after="0"/>
        <w:ind w:left="4860"/>
        <w:jc w:val="center"/>
      </w:pPr>
    </w:p>
    <w:sectPr w:rsidR="00382CA3">
      <w:footerReference w:type="default" r:id="rId7"/>
      <w:pgSz w:w="11906" w:h="16838"/>
      <w:pgMar w:top="1247" w:right="1247" w:bottom="1247" w:left="1247"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1E35" w:rsidRDefault="006A1E35">
      <w:pPr>
        <w:spacing w:after="0"/>
      </w:pPr>
      <w:r>
        <w:separator/>
      </w:r>
    </w:p>
  </w:endnote>
  <w:endnote w:type="continuationSeparator" w:id="0">
    <w:p w:rsidR="006A1E35" w:rsidRDefault="006A1E3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NarrowC">
    <w:altName w:val="Courier New"/>
    <w:charset w:val="CC"/>
    <w:family w:val="roman"/>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FD2" w:rsidRDefault="00382CA3">
    <w:pPr>
      <w:pStyle w:val="a6"/>
      <w:jc w:val="right"/>
    </w:pPr>
    <w:r>
      <w:fldChar w:fldCharType="begin"/>
    </w:r>
    <w:r>
      <w:instrText xml:space="preserve"> PAGE   \* MERGEFORMAT </w:instrText>
    </w:r>
    <w:r>
      <w:fldChar w:fldCharType="separate"/>
    </w:r>
    <w:r w:rsidR="004226F2">
      <w:rPr>
        <w:noProof/>
      </w:rPr>
      <w:t>10</w:t>
    </w:r>
    <w:r>
      <w:fldChar w:fldCharType="end"/>
    </w:r>
  </w:p>
  <w:p w:rsidR="004F4FD2" w:rsidRDefault="004F4FD2">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1E35" w:rsidRDefault="006A1E35">
      <w:pPr>
        <w:spacing w:after="0"/>
      </w:pPr>
      <w:r>
        <w:separator/>
      </w:r>
    </w:p>
  </w:footnote>
  <w:footnote w:type="continuationSeparator" w:id="0">
    <w:p w:rsidR="006A1E35" w:rsidRDefault="006A1E35">
      <w:pPr>
        <w:spacing w:after="0"/>
      </w:pPr>
      <w:r>
        <w:continuationSeparator/>
      </w:r>
    </w:p>
  </w:footnote>
  <w:footnote w:id="1">
    <w:p w:rsidR="004F4FD2" w:rsidRDefault="00382CA3">
      <w:pPr>
        <w:pStyle w:val="a4"/>
      </w:pPr>
      <w:r>
        <w:rPr>
          <w:rStyle w:val="af0"/>
        </w:rPr>
        <w:footnoteRef/>
      </w:r>
      <w:r>
        <w:t xml:space="preserve"> В случае применения Поставщиком упрощенной системы налогообложения счет-фактура не предоставляется.</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00000005"/>
    <w:lvl w:ilvl="0">
      <w:start w:val="6"/>
      <w:numFmt w:val="none"/>
      <w:lvlText w:val="8."/>
      <w:lvlJc w:val="left"/>
      <w:pPr>
        <w:tabs>
          <w:tab w:val="num" w:pos="360"/>
        </w:tabs>
        <w:ind w:left="360" w:hanging="360"/>
      </w:pPr>
      <w:rPr>
        <w:rFonts w:hint="default"/>
      </w:rPr>
    </w:lvl>
    <w:lvl w:ilvl="1">
      <w:start w:val="1"/>
      <w:numFmt w:val="decimal"/>
      <w:lvlText w:val="6.%2."/>
      <w:lvlJc w:val="left"/>
      <w:pPr>
        <w:tabs>
          <w:tab w:val="num" w:pos="786"/>
        </w:tabs>
        <w:ind w:left="786"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2E42311"/>
    <w:multiLevelType w:val="multilevel"/>
    <w:tmpl w:val="02E42311"/>
    <w:lvl w:ilvl="0">
      <w:start w:val="1"/>
      <w:numFmt w:val="decimal"/>
      <w:lvlText w:val="3.%1."/>
      <w:lvlJc w:val="left"/>
      <w:pPr>
        <w:ind w:left="36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FA7067E"/>
    <w:multiLevelType w:val="multilevel"/>
    <w:tmpl w:val="1FA7067E"/>
    <w:lvl w:ilvl="0">
      <w:start w:val="1"/>
      <w:numFmt w:val="decimal"/>
      <w:lvlText w:val="8.%1."/>
      <w:lvlJc w:val="left"/>
      <w:pPr>
        <w:ind w:left="1287" w:hanging="360"/>
      </w:pPr>
      <w:rPr>
        <w:rFont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1BC60D0"/>
    <w:multiLevelType w:val="multilevel"/>
    <w:tmpl w:val="21BC60D0"/>
    <w:lvl w:ilvl="0">
      <w:start w:val="1"/>
      <w:numFmt w:val="decimal"/>
      <w:lvlText w:val="4.%1."/>
      <w:lvlJc w:val="left"/>
      <w:pPr>
        <w:ind w:left="1287"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250B3E48"/>
    <w:multiLevelType w:val="multilevel"/>
    <w:tmpl w:val="250B3E48"/>
    <w:lvl w:ilvl="0">
      <w:start w:val="1"/>
      <w:numFmt w:val="decimal"/>
      <w:lvlText w:val="%1."/>
      <w:lvlJc w:val="left"/>
      <w:pPr>
        <w:ind w:left="3" w:hanging="570"/>
      </w:pPr>
    </w:lvl>
    <w:lvl w:ilvl="1">
      <w:start w:val="2"/>
      <w:numFmt w:val="decimal"/>
      <w:isLgl/>
      <w:lvlText w:val="%1.%2."/>
      <w:lvlJc w:val="left"/>
      <w:pPr>
        <w:ind w:left="1977" w:hanging="1410"/>
      </w:pPr>
    </w:lvl>
    <w:lvl w:ilvl="2">
      <w:start w:val="1"/>
      <w:numFmt w:val="decimal"/>
      <w:isLgl/>
      <w:lvlText w:val="%1.%2.%3."/>
      <w:lvlJc w:val="left"/>
      <w:pPr>
        <w:ind w:left="3111" w:hanging="1410"/>
      </w:pPr>
    </w:lvl>
    <w:lvl w:ilvl="3">
      <w:start w:val="1"/>
      <w:numFmt w:val="decimal"/>
      <w:isLgl/>
      <w:lvlText w:val="%1.%2.%3.%4."/>
      <w:lvlJc w:val="left"/>
      <w:pPr>
        <w:ind w:left="4245" w:hanging="1410"/>
      </w:pPr>
    </w:lvl>
    <w:lvl w:ilvl="4">
      <w:start w:val="1"/>
      <w:numFmt w:val="decimal"/>
      <w:isLgl/>
      <w:lvlText w:val="%1.%2.%3.%4.%5."/>
      <w:lvlJc w:val="left"/>
      <w:pPr>
        <w:ind w:left="5379" w:hanging="1410"/>
      </w:pPr>
    </w:lvl>
    <w:lvl w:ilvl="5">
      <w:start w:val="1"/>
      <w:numFmt w:val="decimal"/>
      <w:isLgl/>
      <w:lvlText w:val="%1.%2.%3.%4.%5.%6."/>
      <w:lvlJc w:val="left"/>
      <w:pPr>
        <w:ind w:left="6513" w:hanging="1410"/>
      </w:pPr>
    </w:lvl>
    <w:lvl w:ilvl="6">
      <w:start w:val="1"/>
      <w:numFmt w:val="decimal"/>
      <w:isLgl/>
      <w:lvlText w:val="%1.%2.%3.%4.%5.%6.%7."/>
      <w:lvlJc w:val="left"/>
      <w:pPr>
        <w:ind w:left="7677" w:hanging="1440"/>
      </w:pPr>
    </w:lvl>
    <w:lvl w:ilvl="7">
      <w:start w:val="1"/>
      <w:numFmt w:val="decimal"/>
      <w:isLgl/>
      <w:lvlText w:val="%1.%2.%3.%4.%5.%6.%7.%8."/>
      <w:lvlJc w:val="left"/>
      <w:pPr>
        <w:ind w:left="8811" w:hanging="1440"/>
      </w:pPr>
    </w:lvl>
    <w:lvl w:ilvl="8">
      <w:start w:val="1"/>
      <w:numFmt w:val="decimal"/>
      <w:isLgl/>
      <w:lvlText w:val="%1.%2.%3.%4.%5.%6.%7.%8.%9."/>
      <w:lvlJc w:val="left"/>
      <w:pPr>
        <w:ind w:left="10305" w:hanging="1800"/>
      </w:pPr>
    </w:lvl>
  </w:abstractNum>
  <w:abstractNum w:abstractNumId="5" w15:restartNumberingAfterBreak="0">
    <w:nsid w:val="28E7593E"/>
    <w:multiLevelType w:val="multilevel"/>
    <w:tmpl w:val="28E7593E"/>
    <w:lvl w:ilvl="0">
      <w:start w:val="1"/>
      <w:numFmt w:val="decimal"/>
      <w:lvlText w:val="2.%1."/>
      <w:lvlJc w:val="left"/>
      <w:pPr>
        <w:ind w:left="1287"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FD224BD"/>
    <w:multiLevelType w:val="hybridMultilevel"/>
    <w:tmpl w:val="48CE5DE6"/>
    <w:lvl w:ilvl="0" w:tplc="0419000F">
      <w:start w:val="1"/>
      <w:numFmt w:val="decimal"/>
      <w:lvlText w:val="%1."/>
      <w:lvlJc w:val="left"/>
      <w:pPr>
        <w:ind w:left="723" w:hanging="360"/>
      </w:pPr>
    </w:lvl>
    <w:lvl w:ilvl="1" w:tplc="04190019">
      <w:start w:val="1"/>
      <w:numFmt w:val="lowerLetter"/>
      <w:lvlText w:val="%2."/>
      <w:lvlJc w:val="left"/>
      <w:pPr>
        <w:ind w:left="1443" w:hanging="360"/>
      </w:pPr>
    </w:lvl>
    <w:lvl w:ilvl="2" w:tplc="0419001B">
      <w:start w:val="1"/>
      <w:numFmt w:val="lowerRoman"/>
      <w:lvlText w:val="%3."/>
      <w:lvlJc w:val="right"/>
      <w:pPr>
        <w:ind w:left="2163" w:hanging="180"/>
      </w:pPr>
    </w:lvl>
    <w:lvl w:ilvl="3" w:tplc="0419000F">
      <w:start w:val="1"/>
      <w:numFmt w:val="decimal"/>
      <w:lvlText w:val="%4."/>
      <w:lvlJc w:val="left"/>
      <w:pPr>
        <w:ind w:left="2883" w:hanging="360"/>
      </w:pPr>
    </w:lvl>
    <w:lvl w:ilvl="4" w:tplc="04190019">
      <w:start w:val="1"/>
      <w:numFmt w:val="lowerLetter"/>
      <w:lvlText w:val="%5."/>
      <w:lvlJc w:val="left"/>
      <w:pPr>
        <w:ind w:left="3603" w:hanging="360"/>
      </w:pPr>
    </w:lvl>
    <w:lvl w:ilvl="5" w:tplc="0419001B">
      <w:start w:val="1"/>
      <w:numFmt w:val="lowerRoman"/>
      <w:lvlText w:val="%6."/>
      <w:lvlJc w:val="right"/>
      <w:pPr>
        <w:ind w:left="4323" w:hanging="180"/>
      </w:pPr>
    </w:lvl>
    <w:lvl w:ilvl="6" w:tplc="0419000F">
      <w:start w:val="1"/>
      <w:numFmt w:val="decimal"/>
      <w:lvlText w:val="%7."/>
      <w:lvlJc w:val="left"/>
      <w:pPr>
        <w:ind w:left="5043" w:hanging="360"/>
      </w:pPr>
    </w:lvl>
    <w:lvl w:ilvl="7" w:tplc="04190019">
      <w:start w:val="1"/>
      <w:numFmt w:val="lowerLetter"/>
      <w:lvlText w:val="%8."/>
      <w:lvlJc w:val="left"/>
      <w:pPr>
        <w:ind w:left="5763" w:hanging="360"/>
      </w:pPr>
    </w:lvl>
    <w:lvl w:ilvl="8" w:tplc="0419001B">
      <w:start w:val="1"/>
      <w:numFmt w:val="lowerRoman"/>
      <w:lvlText w:val="%9."/>
      <w:lvlJc w:val="right"/>
      <w:pPr>
        <w:ind w:left="6483" w:hanging="180"/>
      </w:pPr>
    </w:lvl>
  </w:abstractNum>
  <w:abstractNum w:abstractNumId="7" w15:restartNumberingAfterBreak="0">
    <w:nsid w:val="48C03B06"/>
    <w:multiLevelType w:val="multilevel"/>
    <w:tmpl w:val="48C03B06"/>
    <w:lvl w:ilvl="0">
      <w:start w:val="1"/>
      <w:numFmt w:val="decimal"/>
      <w:lvlText w:val="10.%1."/>
      <w:lvlJc w:val="left"/>
      <w:pPr>
        <w:ind w:left="1287" w:hanging="360"/>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8" w15:restartNumberingAfterBreak="0">
    <w:nsid w:val="68030C81"/>
    <w:multiLevelType w:val="multilevel"/>
    <w:tmpl w:val="68030C81"/>
    <w:lvl w:ilvl="0">
      <w:start w:val="1"/>
      <w:numFmt w:val="decimal"/>
      <w:lvlText w:val="9.%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9" w15:restartNumberingAfterBreak="0">
    <w:nsid w:val="750165E5"/>
    <w:multiLevelType w:val="multilevel"/>
    <w:tmpl w:val="750165E5"/>
    <w:lvl w:ilvl="0">
      <w:start w:val="1"/>
      <w:numFmt w:val="decimal"/>
      <w:lvlText w:val="1.%1."/>
      <w:lvlJc w:val="left"/>
      <w:pPr>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7DF57FB3"/>
    <w:multiLevelType w:val="multilevel"/>
    <w:tmpl w:val="7DF57FB3"/>
    <w:lvl w:ilvl="0">
      <w:start w:val="1"/>
      <w:numFmt w:val="decimal"/>
      <w:lvlText w:val="10.8.%1."/>
      <w:lvlJc w:val="left"/>
      <w:pPr>
        <w:ind w:left="1287" w:hanging="360"/>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num w:numId="1">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2"/>
  </w:num>
  <w:num w:numId="8">
    <w:abstractNumId w:val="8"/>
  </w:num>
  <w:num w:numId="9">
    <w:abstractNumId w:val="7"/>
  </w:num>
  <w:num w:numId="10">
    <w:abstractNumId w:val="10"/>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53DF"/>
    <w:rsid w:val="00003605"/>
    <w:rsid w:val="00014263"/>
    <w:rsid w:val="00021C45"/>
    <w:rsid w:val="00026883"/>
    <w:rsid w:val="00030C7B"/>
    <w:rsid w:val="00031590"/>
    <w:rsid w:val="00036B62"/>
    <w:rsid w:val="00041C43"/>
    <w:rsid w:val="00050177"/>
    <w:rsid w:val="000533F1"/>
    <w:rsid w:val="0007029F"/>
    <w:rsid w:val="00071E13"/>
    <w:rsid w:val="000A19A3"/>
    <w:rsid w:val="000A6E2B"/>
    <w:rsid w:val="000B5516"/>
    <w:rsid w:val="000D44CA"/>
    <w:rsid w:val="000D546E"/>
    <w:rsid w:val="000E43F1"/>
    <w:rsid w:val="000F1BB1"/>
    <w:rsid w:val="00106EB2"/>
    <w:rsid w:val="00116BA2"/>
    <w:rsid w:val="001230D1"/>
    <w:rsid w:val="00127420"/>
    <w:rsid w:val="00132527"/>
    <w:rsid w:val="0014361E"/>
    <w:rsid w:val="00156763"/>
    <w:rsid w:val="0017625B"/>
    <w:rsid w:val="001960A6"/>
    <w:rsid w:val="001A0440"/>
    <w:rsid w:val="001C0B05"/>
    <w:rsid w:val="001C0B27"/>
    <w:rsid w:val="001C2080"/>
    <w:rsid w:val="001E6A7F"/>
    <w:rsid w:val="001F3E09"/>
    <w:rsid w:val="001F40B1"/>
    <w:rsid w:val="0021040D"/>
    <w:rsid w:val="002131FA"/>
    <w:rsid w:val="0021326E"/>
    <w:rsid w:val="00215350"/>
    <w:rsid w:val="00251C7B"/>
    <w:rsid w:val="00285F58"/>
    <w:rsid w:val="00293351"/>
    <w:rsid w:val="002A126D"/>
    <w:rsid w:val="002A64E5"/>
    <w:rsid w:val="002B3151"/>
    <w:rsid w:val="002B7F48"/>
    <w:rsid w:val="002C6895"/>
    <w:rsid w:val="002F1699"/>
    <w:rsid w:val="003103FA"/>
    <w:rsid w:val="0032155E"/>
    <w:rsid w:val="003243D9"/>
    <w:rsid w:val="0034384E"/>
    <w:rsid w:val="00346EA6"/>
    <w:rsid w:val="0035502F"/>
    <w:rsid w:val="00367301"/>
    <w:rsid w:val="00367DD0"/>
    <w:rsid w:val="00371006"/>
    <w:rsid w:val="00382CA3"/>
    <w:rsid w:val="003855C7"/>
    <w:rsid w:val="003C28DF"/>
    <w:rsid w:val="003D75BC"/>
    <w:rsid w:val="003F5A36"/>
    <w:rsid w:val="00416CCE"/>
    <w:rsid w:val="004226F2"/>
    <w:rsid w:val="00435261"/>
    <w:rsid w:val="004504DF"/>
    <w:rsid w:val="004540E6"/>
    <w:rsid w:val="00455417"/>
    <w:rsid w:val="0046090C"/>
    <w:rsid w:val="00472B49"/>
    <w:rsid w:val="00472B59"/>
    <w:rsid w:val="00491C12"/>
    <w:rsid w:val="004C1B30"/>
    <w:rsid w:val="004F4FD2"/>
    <w:rsid w:val="00510FC8"/>
    <w:rsid w:val="0052144F"/>
    <w:rsid w:val="005228E2"/>
    <w:rsid w:val="00570EA2"/>
    <w:rsid w:val="005A01AB"/>
    <w:rsid w:val="005A0F26"/>
    <w:rsid w:val="005A3809"/>
    <w:rsid w:val="005A39CD"/>
    <w:rsid w:val="005C194F"/>
    <w:rsid w:val="005D5ECA"/>
    <w:rsid w:val="0062144C"/>
    <w:rsid w:val="006239E8"/>
    <w:rsid w:val="00624D61"/>
    <w:rsid w:val="00644200"/>
    <w:rsid w:val="00647156"/>
    <w:rsid w:val="00662856"/>
    <w:rsid w:val="006A0F99"/>
    <w:rsid w:val="006A1E35"/>
    <w:rsid w:val="006A2BC4"/>
    <w:rsid w:val="006C15B9"/>
    <w:rsid w:val="006D0B8D"/>
    <w:rsid w:val="006D1C15"/>
    <w:rsid w:val="006D3372"/>
    <w:rsid w:val="006D41C7"/>
    <w:rsid w:val="006E7A81"/>
    <w:rsid w:val="006F62F6"/>
    <w:rsid w:val="006F70A4"/>
    <w:rsid w:val="006F7252"/>
    <w:rsid w:val="0070746F"/>
    <w:rsid w:val="00732805"/>
    <w:rsid w:val="00746BF5"/>
    <w:rsid w:val="00757EE7"/>
    <w:rsid w:val="00764B85"/>
    <w:rsid w:val="00790BCB"/>
    <w:rsid w:val="007A1005"/>
    <w:rsid w:val="007E1C67"/>
    <w:rsid w:val="007E444A"/>
    <w:rsid w:val="007E7CE0"/>
    <w:rsid w:val="0083487D"/>
    <w:rsid w:val="008461A3"/>
    <w:rsid w:val="00855827"/>
    <w:rsid w:val="00882D6A"/>
    <w:rsid w:val="008970E1"/>
    <w:rsid w:val="008A77BD"/>
    <w:rsid w:val="008C68DA"/>
    <w:rsid w:val="008D0670"/>
    <w:rsid w:val="008F419A"/>
    <w:rsid w:val="008F4869"/>
    <w:rsid w:val="008F68A4"/>
    <w:rsid w:val="00910211"/>
    <w:rsid w:val="00912499"/>
    <w:rsid w:val="00920342"/>
    <w:rsid w:val="009338F8"/>
    <w:rsid w:val="00947B55"/>
    <w:rsid w:val="00955433"/>
    <w:rsid w:val="00955F0A"/>
    <w:rsid w:val="009777AB"/>
    <w:rsid w:val="009B581D"/>
    <w:rsid w:val="009C7802"/>
    <w:rsid w:val="009F12DB"/>
    <w:rsid w:val="00A02254"/>
    <w:rsid w:val="00A253DF"/>
    <w:rsid w:val="00A47573"/>
    <w:rsid w:val="00A73A08"/>
    <w:rsid w:val="00AB7380"/>
    <w:rsid w:val="00AD3A84"/>
    <w:rsid w:val="00AE269E"/>
    <w:rsid w:val="00AF52CB"/>
    <w:rsid w:val="00AF6A72"/>
    <w:rsid w:val="00B069DB"/>
    <w:rsid w:val="00B4245A"/>
    <w:rsid w:val="00B43DA8"/>
    <w:rsid w:val="00B50483"/>
    <w:rsid w:val="00B56A9D"/>
    <w:rsid w:val="00B606D9"/>
    <w:rsid w:val="00B74535"/>
    <w:rsid w:val="00B80A67"/>
    <w:rsid w:val="00B87480"/>
    <w:rsid w:val="00BB662B"/>
    <w:rsid w:val="00BB6641"/>
    <w:rsid w:val="00BD38EB"/>
    <w:rsid w:val="00BF3E30"/>
    <w:rsid w:val="00C30075"/>
    <w:rsid w:val="00C3347C"/>
    <w:rsid w:val="00C405C4"/>
    <w:rsid w:val="00C46374"/>
    <w:rsid w:val="00C56A68"/>
    <w:rsid w:val="00C63B75"/>
    <w:rsid w:val="00C80FAC"/>
    <w:rsid w:val="00C8452C"/>
    <w:rsid w:val="00C912A4"/>
    <w:rsid w:val="00C95D32"/>
    <w:rsid w:val="00CB3EDD"/>
    <w:rsid w:val="00CB4CAE"/>
    <w:rsid w:val="00CB58DF"/>
    <w:rsid w:val="00CD31F5"/>
    <w:rsid w:val="00CF05C5"/>
    <w:rsid w:val="00D174BB"/>
    <w:rsid w:val="00D34765"/>
    <w:rsid w:val="00D65F62"/>
    <w:rsid w:val="00D8046F"/>
    <w:rsid w:val="00DB49D4"/>
    <w:rsid w:val="00DD5292"/>
    <w:rsid w:val="00DE0A92"/>
    <w:rsid w:val="00DE2333"/>
    <w:rsid w:val="00DE57EA"/>
    <w:rsid w:val="00DF4F84"/>
    <w:rsid w:val="00E03FAB"/>
    <w:rsid w:val="00E27DF0"/>
    <w:rsid w:val="00E56809"/>
    <w:rsid w:val="00E602AE"/>
    <w:rsid w:val="00EB0A4E"/>
    <w:rsid w:val="00EB363D"/>
    <w:rsid w:val="00EC056C"/>
    <w:rsid w:val="00ED218D"/>
    <w:rsid w:val="00ED409F"/>
    <w:rsid w:val="00ED533A"/>
    <w:rsid w:val="00EE2E31"/>
    <w:rsid w:val="00EF791A"/>
    <w:rsid w:val="00F201FF"/>
    <w:rsid w:val="00F331B7"/>
    <w:rsid w:val="00F445B2"/>
    <w:rsid w:val="00F60B2C"/>
    <w:rsid w:val="00F61A9E"/>
    <w:rsid w:val="00F61D6E"/>
    <w:rsid w:val="00F706FC"/>
    <w:rsid w:val="00F71148"/>
    <w:rsid w:val="00F827AB"/>
    <w:rsid w:val="00FA1412"/>
    <w:rsid w:val="00FE0F7B"/>
    <w:rsid w:val="00FE7CF4"/>
    <w:rsid w:val="6CC162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2FC55E"/>
  <w15:chartTrackingRefBased/>
  <w15:docId w15:val="{426489EC-54D6-4169-BC69-0A242E63C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60"/>
      <w:jc w:val="both"/>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basedOn w:val="a0"/>
    <w:link w:val="a4"/>
  </w:style>
  <w:style w:type="character" w:customStyle="1" w:styleId="a5">
    <w:name w:val="Нижний колонтитул Знак"/>
    <w:link w:val="a6"/>
    <w:uiPriority w:val="99"/>
    <w:rPr>
      <w:sz w:val="24"/>
      <w:szCs w:val="24"/>
    </w:rPr>
  </w:style>
  <w:style w:type="character" w:customStyle="1" w:styleId="a7">
    <w:name w:val="Верхний колонтитул Знак"/>
    <w:link w:val="a8"/>
    <w:rPr>
      <w:sz w:val="24"/>
      <w:szCs w:val="24"/>
    </w:rPr>
  </w:style>
  <w:style w:type="character" w:customStyle="1" w:styleId="a9">
    <w:name w:val="Текст выноски Знак"/>
    <w:link w:val="aa"/>
    <w:rPr>
      <w:rFonts w:ascii="Tahoma" w:hAnsi="Tahoma" w:cs="Tahoma"/>
      <w:sz w:val="16"/>
      <w:szCs w:val="16"/>
    </w:rPr>
  </w:style>
  <w:style w:type="character" w:customStyle="1" w:styleId="ab">
    <w:name w:val="Основной текст с отступом Знак"/>
    <w:link w:val="ac"/>
    <w:rPr>
      <w:sz w:val="24"/>
      <w:szCs w:val="24"/>
    </w:rPr>
  </w:style>
  <w:style w:type="character" w:customStyle="1" w:styleId="ad">
    <w:name w:val="Гипертекстовая ссылка"/>
    <w:uiPriority w:val="99"/>
    <w:rPr>
      <w:color w:val="106BBE"/>
    </w:rPr>
  </w:style>
  <w:style w:type="character" w:customStyle="1" w:styleId="ae">
    <w:name w:val="Основной текст Знак"/>
    <w:link w:val="af"/>
    <w:semiHidden/>
    <w:rPr>
      <w:rFonts w:ascii="Tahoma" w:hAnsi="Tahoma" w:cs="Tahoma"/>
      <w:sz w:val="16"/>
      <w:szCs w:val="16"/>
      <w:lang w:val="ru-RU" w:eastAsia="ru-RU" w:bidi="ar-SA"/>
    </w:rPr>
  </w:style>
  <w:style w:type="character" w:styleId="af0">
    <w:name w:val="footnote reference"/>
    <w:rPr>
      <w:vertAlign w:val="superscript"/>
    </w:rPr>
  </w:style>
  <w:style w:type="paragraph" w:customStyle="1" w:styleId="ConsPlusNormal">
    <w:name w:val="ConsPlusNormal"/>
    <w:link w:val="ConsPlusNormal0"/>
    <w:qFormat/>
    <w:pPr>
      <w:widowControl w:val="0"/>
      <w:autoSpaceDE w:val="0"/>
      <w:autoSpaceDN w:val="0"/>
    </w:pPr>
    <w:rPr>
      <w:rFonts w:ascii="Calibri" w:hAnsi="Calibri" w:cs="Calibri"/>
      <w:sz w:val="22"/>
    </w:rPr>
  </w:style>
  <w:style w:type="paragraph" w:customStyle="1" w:styleId="af1">
    <w:name w:val="Прижатый влево"/>
    <w:basedOn w:val="a"/>
    <w:next w:val="a"/>
    <w:uiPriority w:val="99"/>
    <w:pPr>
      <w:autoSpaceDE w:val="0"/>
      <w:autoSpaceDN w:val="0"/>
      <w:adjustRightInd w:val="0"/>
      <w:spacing w:after="0"/>
      <w:jc w:val="left"/>
    </w:pPr>
    <w:rPr>
      <w:rFonts w:ascii="Arial" w:hAnsi="Arial" w:cs="Arial"/>
    </w:rPr>
  </w:style>
  <w:style w:type="paragraph" w:customStyle="1" w:styleId="af2">
    <w:name w:val="Нормальный"/>
    <w:pPr>
      <w:widowControl w:val="0"/>
      <w:suppressAutoHyphens/>
    </w:pPr>
    <w:rPr>
      <w:lang w:eastAsia="ar-SA"/>
    </w:rPr>
  </w:style>
  <w:style w:type="paragraph" w:customStyle="1" w:styleId="Web">
    <w:name w:val="Обычный (Web)"/>
    <w:basedOn w:val="a"/>
    <w:pPr>
      <w:spacing w:before="280" w:after="280"/>
      <w:jc w:val="left"/>
    </w:pPr>
    <w:rPr>
      <w:rFonts w:eastAsia="Calibri"/>
      <w:lang w:eastAsia="ar-SA"/>
    </w:rPr>
  </w:style>
  <w:style w:type="paragraph" w:customStyle="1" w:styleId="af3">
    <w:name w:val="А_обычный"/>
    <w:basedOn w:val="a"/>
    <w:pPr>
      <w:suppressAutoHyphens/>
      <w:spacing w:after="0"/>
      <w:ind w:firstLine="709"/>
    </w:pPr>
    <w:rPr>
      <w:lang w:eastAsia="ar-SA"/>
    </w:rPr>
  </w:style>
  <w:style w:type="paragraph" w:customStyle="1" w:styleId="1">
    <w:name w:val="Абзац списка1"/>
    <w:basedOn w:val="a"/>
    <w:pPr>
      <w:suppressAutoHyphens/>
      <w:ind w:left="720"/>
    </w:pPr>
    <w:rPr>
      <w:lang w:eastAsia="ar-SA"/>
    </w:rPr>
  </w:style>
  <w:style w:type="paragraph" w:customStyle="1" w:styleId="02statia2">
    <w:name w:val="02statia2"/>
    <w:basedOn w:val="a"/>
    <w:pPr>
      <w:spacing w:before="120" w:after="0" w:line="320" w:lineRule="atLeast"/>
      <w:ind w:left="2020" w:hanging="880"/>
    </w:pPr>
    <w:rPr>
      <w:rFonts w:ascii="GaramondNarrowC" w:hAnsi="GaramondNarrowC"/>
      <w:color w:val="000000"/>
      <w:sz w:val="21"/>
      <w:szCs w:val="21"/>
    </w:rPr>
  </w:style>
  <w:style w:type="paragraph" w:customStyle="1" w:styleId="2">
    <w:name w:val="Абзац списка2"/>
    <w:basedOn w:val="a"/>
    <w:pPr>
      <w:spacing w:after="200" w:line="276" w:lineRule="auto"/>
      <w:ind w:left="720"/>
      <w:jc w:val="left"/>
    </w:pPr>
    <w:rPr>
      <w:rFonts w:ascii="Calibri" w:hAnsi="Calibri" w:cs="Calibri"/>
      <w:sz w:val="22"/>
      <w:szCs w:val="22"/>
      <w:lang w:eastAsia="en-US"/>
    </w:rPr>
  </w:style>
  <w:style w:type="paragraph" w:customStyle="1" w:styleId="-">
    <w:name w:val="Контракт-раздел"/>
    <w:basedOn w:val="a"/>
    <w:next w:val="-0"/>
    <w:pPr>
      <w:keepNext/>
      <w:tabs>
        <w:tab w:val="left" w:pos="0"/>
        <w:tab w:val="left" w:pos="540"/>
      </w:tabs>
      <w:suppressAutoHyphens/>
      <w:spacing w:before="360" w:after="120"/>
      <w:jc w:val="center"/>
      <w:outlineLvl w:val="3"/>
    </w:pPr>
    <w:rPr>
      <w:b/>
      <w:bCs/>
      <w:caps/>
      <w:smallCaps/>
    </w:rPr>
  </w:style>
  <w:style w:type="paragraph" w:styleId="aa">
    <w:name w:val="Balloon Text"/>
    <w:basedOn w:val="a"/>
    <w:link w:val="a9"/>
    <w:pPr>
      <w:spacing w:after="0"/>
    </w:pPr>
    <w:rPr>
      <w:rFonts w:ascii="Tahoma" w:hAnsi="Tahoma" w:cs="Tahoma"/>
      <w:sz w:val="16"/>
      <w:szCs w:val="16"/>
    </w:rPr>
  </w:style>
  <w:style w:type="paragraph" w:styleId="a4">
    <w:name w:val="footnote text"/>
    <w:basedOn w:val="a"/>
    <w:link w:val="a3"/>
    <w:rPr>
      <w:sz w:val="20"/>
      <w:szCs w:val="20"/>
    </w:rPr>
  </w:style>
  <w:style w:type="paragraph" w:styleId="a8">
    <w:name w:val="header"/>
    <w:basedOn w:val="a"/>
    <w:link w:val="a7"/>
    <w:pPr>
      <w:tabs>
        <w:tab w:val="center" w:pos="4677"/>
        <w:tab w:val="right" w:pos="9355"/>
      </w:tabs>
    </w:pPr>
  </w:style>
  <w:style w:type="paragraph" w:styleId="af">
    <w:name w:val="Body Text"/>
    <w:basedOn w:val="a"/>
    <w:link w:val="ae"/>
    <w:pPr>
      <w:spacing w:after="120"/>
    </w:pPr>
    <w:rPr>
      <w:rFonts w:ascii="Tahoma" w:hAnsi="Tahoma" w:cs="Tahoma"/>
      <w:sz w:val="16"/>
      <w:szCs w:val="16"/>
    </w:rPr>
  </w:style>
  <w:style w:type="paragraph" w:styleId="ac">
    <w:name w:val="Body Text Indent"/>
    <w:basedOn w:val="a"/>
    <w:link w:val="ab"/>
    <w:pPr>
      <w:spacing w:after="120"/>
      <w:ind w:left="283"/>
    </w:pPr>
  </w:style>
  <w:style w:type="paragraph" w:styleId="a6">
    <w:name w:val="footer"/>
    <w:basedOn w:val="a"/>
    <w:link w:val="a5"/>
    <w:uiPriority w:val="99"/>
    <w:pPr>
      <w:tabs>
        <w:tab w:val="center" w:pos="4677"/>
        <w:tab w:val="right" w:pos="9355"/>
      </w:tabs>
    </w:pPr>
  </w:style>
  <w:style w:type="paragraph" w:styleId="af4">
    <w:name w:val="Normal (Web)"/>
    <w:basedOn w:val="a"/>
    <w:uiPriority w:val="99"/>
    <w:unhideWhenUsed/>
    <w:pPr>
      <w:spacing w:before="100" w:beforeAutospacing="1" w:after="100" w:afterAutospacing="1"/>
      <w:jc w:val="left"/>
    </w:pPr>
  </w:style>
  <w:style w:type="paragraph" w:customStyle="1" w:styleId="-0">
    <w:name w:val="Контракт-пункт"/>
    <w:basedOn w:val="a"/>
    <w:pPr>
      <w:tabs>
        <w:tab w:val="left" w:pos="851"/>
      </w:tabs>
      <w:spacing w:after="0"/>
      <w:ind w:left="851" w:hanging="851"/>
    </w:pPr>
  </w:style>
  <w:style w:type="table" w:styleId="af5">
    <w:name w:val="Table Grid"/>
    <w:basedOn w:val="a1"/>
    <w:uiPriority w:val="39"/>
    <w:rsid w:val="00CB3ED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1C0B27"/>
    <w:rPr>
      <w:rFonts w:ascii="Calibri"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4268</Words>
  <Characters>24333</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_______</vt:lpstr>
    </vt:vector>
  </TitlesOfParts>
  <Company>REA</Company>
  <LinksUpToDate>false</LinksUpToDate>
  <CharactersWithSpaces>28544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_______</dc:title>
  <dc:subject/>
  <dc:creator>User</dc:creator>
  <cp:keywords/>
  <cp:lastModifiedBy>Электронный бюджет</cp:lastModifiedBy>
  <cp:revision>2</cp:revision>
  <cp:lastPrinted>2014-04-02T05:45:00Z</cp:lastPrinted>
  <dcterms:created xsi:type="dcterms:W3CDTF">2026-03-30T05:39:00Z</dcterms:created>
  <dcterms:modified xsi:type="dcterms:W3CDTF">2026-03-30T05:39:00Z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1049-10.2.0.7636</vt:lpwstr>
  </property>
</Properties>
</file>