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95" w:rsidRPr="0069391D" w:rsidRDefault="00786295" w:rsidP="008E1B24">
      <w:pPr>
        <w:spacing w:after="120" w:line="240" w:lineRule="auto"/>
        <w:ind w:left="0" w:firstLine="567"/>
        <w:jc w:val="center"/>
        <w:rPr>
          <w:rFonts w:ascii="Times New Roman" w:hAnsi="Times New Roman"/>
          <w:b/>
          <w:color w:val="000000"/>
          <w:sz w:val="24"/>
          <w:szCs w:val="24"/>
        </w:rPr>
      </w:pPr>
      <w:r w:rsidRPr="0069391D">
        <w:rPr>
          <w:rFonts w:ascii="Times New Roman" w:hAnsi="Times New Roman"/>
          <w:b/>
          <w:color w:val="000000"/>
          <w:sz w:val="24"/>
          <w:szCs w:val="24"/>
        </w:rPr>
        <w:t xml:space="preserve">ДОГОВОР № </w:t>
      </w:r>
      <w:r w:rsidR="000E5311">
        <w:rPr>
          <w:rFonts w:ascii="Times New Roman" w:hAnsi="Times New Roman"/>
          <w:b/>
          <w:color w:val="000000"/>
          <w:sz w:val="24"/>
          <w:szCs w:val="24"/>
        </w:rPr>
        <w:t>_______</w:t>
      </w:r>
    </w:p>
    <w:p w:rsidR="00786295" w:rsidRPr="0069391D" w:rsidRDefault="00786295" w:rsidP="008E1B24">
      <w:pPr>
        <w:spacing w:after="120" w:line="240" w:lineRule="auto"/>
        <w:ind w:left="0" w:firstLine="567"/>
        <w:jc w:val="center"/>
        <w:rPr>
          <w:rFonts w:ascii="Times New Roman" w:hAnsi="Times New Roman"/>
          <w:color w:val="000000"/>
          <w:sz w:val="24"/>
          <w:szCs w:val="24"/>
        </w:rPr>
      </w:pPr>
    </w:p>
    <w:tbl>
      <w:tblPr>
        <w:tblW w:w="0" w:type="auto"/>
        <w:tblLook w:val="04A0" w:firstRow="1" w:lastRow="0" w:firstColumn="1" w:lastColumn="0" w:noHBand="0" w:noVBand="1"/>
      </w:tblPr>
      <w:tblGrid>
        <w:gridCol w:w="5168"/>
        <w:gridCol w:w="5180"/>
      </w:tblGrid>
      <w:tr w:rsidR="00786295" w:rsidRPr="0069391D" w:rsidTr="00D6151F">
        <w:tc>
          <w:tcPr>
            <w:tcW w:w="5282" w:type="dxa"/>
          </w:tcPr>
          <w:p w:rsidR="00786295" w:rsidRPr="0069391D" w:rsidRDefault="00406FA5" w:rsidP="008E1B24">
            <w:pPr>
              <w:spacing w:after="120" w:line="240" w:lineRule="auto"/>
              <w:ind w:left="0" w:firstLine="0"/>
              <w:jc w:val="left"/>
              <w:rPr>
                <w:rFonts w:ascii="Times New Roman" w:hAnsi="Times New Roman"/>
                <w:color w:val="000000"/>
                <w:sz w:val="24"/>
                <w:szCs w:val="24"/>
              </w:rPr>
            </w:pPr>
            <w:r>
              <w:rPr>
                <w:rFonts w:ascii="Times New Roman" w:hAnsi="Times New Roman"/>
                <w:color w:val="000000"/>
                <w:sz w:val="24"/>
                <w:szCs w:val="24"/>
              </w:rPr>
              <w:t>____________</w:t>
            </w:r>
          </w:p>
        </w:tc>
        <w:tc>
          <w:tcPr>
            <w:tcW w:w="5282" w:type="dxa"/>
          </w:tcPr>
          <w:p w:rsidR="00786295" w:rsidRPr="0069391D" w:rsidRDefault="00786295" w:rsidP="00AD3E6B">
            <w:pPr>
              <w:spacing w:after="120" w:line="240" w:lineRule="auto"/>
              <w:ind w:left="0" w:firstLine="0"/>
              <w:jc w:val="right"/>
              <w:rPr>
                <w:rFonts w:ascii="Times New Roman" w:hAnsi="Times New Roman"/>
                <w:color w:val="000000"/>
                <w:sz w:val="24"/>
                <w:szCs w:val="24"/>
              </w:rPr>
            </w:pPr>
            <w:r w:rsidRPr="0069391D">
              <w:rPr>
                <w:rFonts w:ascii="Times New Roman" w:hAnsi="Times New Roman"/>
                <w:color w:val="000000"/>
                <w:sz w:val="24"/>
                <w:szCs w:val="24"/>
              </w:rPr>
              <w:t>«___»_____202</w:t>
            </w:r>
            <w:r w:rsidR="00AD3E6B">
              <w:rPr>
                <w:rFonts w:ascii="Times New Roman" w:hAnsi="Times New Roman"/>
                <w:color w:val="000000"/>
                <w:sz w:val="24"/>
                <w:szCs w:val="24"/>
              </w:rPr>
              <w:t>6</w:t>
            </w:r>
            <w:r w:rsidRPr="0069391D">
              <w:rPr>
                <w:rFonts w:ascii="Times New Roman" w:hAnsi="Times New Roman"/>
                <w:color w:val="000000"/>
                <w:sz w:val="24"/>
                <w:szCs w:val="24"/>
              </w:rPr>
              <w:t>г.</w:t>
            </w:r>
          </w:p>
        </w:tc>
      </w:tr>
    </w:tbl>
    <w:p w:rsidR="00786295" w:rsidRPr="0069391D" w:rsidRDefault="00786295" w:rsidP="008E1B24">
      <w:pPr>
        <w:spacing w:after="120" w:line="240" w:lineRule="auto"/>
        <w:ind w:left="0" w:firstLine="567"/>
        <w:jc w:val="center"/>
        <w:rPr>
          <w:rFonts w:ascii="Times New Roman" w:hAnsi="Times New Roman"/>
          <w:color w:val="000000"/>
          <w:sz w:val="24"/>
          <w:szCs w:val="24"/>
        </w:rPr>
      </w:pPr>
    </w:p>
    <w:p w:rsidR="00786295" w:rsidRPr="0069391D" w:rsidRDefault="00B63F9A" w:rsidP="00B63F9A">
      <w:pPr>
        <w:pStyle w:val="a7"/>
        <w:keepNext w:val="0"/>
        <w:keepLines w:val="0"/>
        <w:widowControl w:val="0"/>
        <w:spacing w:before="0" w:after="0" w:line="240" w:lineRule="auto"/>
        <w:ind w:left="0" w:firstLine="0"/>
        <w:rPr>
          <w:sz w:val="24"/>
          <w:szCs w:val="24"/>
          <w:lang w:val="ru-RU"/>
        </w:rPr>
      </w:pPr>
      <w:r w:rsidRPr="0069391D">
        <w:rPr>
          <w:sz w:val="24"/>
          <w:szCs w:val="24"/>
          <w:lang w:val="ru-RU"/>
        </w:rPr>
        <w:t xml:space="preserve">            </w:t>
      </w:r>
      <w:r w:rsidR="00406FA5">
        <w:rPr>
          <w:sz w:val="24"/>
          <w:szCs w:val="24"/>
          <w:lang w:val="ru-RU"/>
        </w:rPr>
        <w:t xml:space="preserve">_____________________ </w:t>
      </w:r>
      <w:r w:rsidRPr="0069391D">
        <w:rPr>
          <w:sz w:val="24"/>
          <w:szCs w:val="24"/>
        </w:rPr>
        <w:t>(</w:t>
      </w:r>
      <w:r w:rsidR="00406FA5">
        <w:rPr>
          <w:sz w:val="24"/>
          <w:szCs w:val="24"/>
          <w:lang w:val="ru-RU"/>
        </w:rPr>
        <w:t>___________</w:t>
      </w:r>
      <w:r w:rsidRPr="0069391D">
        <w:rPr>
          <w:sz w:val="24"/>
          <w:szCs w:val="24"/>
        </w:rPr>
        <w:t>),</w:t>
      </w:r>
      <w:r w:rsidR="00786295" w:rsidRPr="0069391D">
        <w:rPr>
          <w:sz w:val="24"/>
          <w:szCs w:val="24"/>
        </w:rPr>
        <w:t xml:space="preserve"> именуемое в дальнейшем «Исполнитель», </w:t>
      </w:r>
      <w:r w:rsidRPr="0069391D">
        <w:rPr>
          <w:sz w:val="24"/>
          <w:szCs w:val="24"/>
        </w:rPr>
        <w:t xml:space="preserve">в лице </w:t>
      </w:r>
      <w:r w:rsidR="00406FA5">
        <w:rPr>
          <w:sz w:val="24"/>
          <w:szCs w:val="24"/>
          <w:lang w:val="ru-RU"/>
        </w:rPr>
        <w:t>___________________</w:t>
      </w:r>
      <w:r w:rsidRPr="0069391D">
        <w:rPr>
          <w:sz w:val="24"/>
          <w:szCs w:val="24"/>
        </w:rPr>
        <w:t xml:space="preserve">, действующего на основании </w:t>
      </w:r>
      <w:r w:rsidR="00406FA5">
        <w:rPr>
          <w:sz w:val="24"/>
          <w:szCs w:val="24"/>
          <w:lang w:val="ru-RU"/>
        </w:rPr>
        <w:t>________</w:t>
      </w:r>
      <w:r w:rsidR="00786295" w:rsidRPr="0069391D">
        <w:rPr>
          <w:sz w:val="24"/>
          <w:szCs w:val="24"/>
        </w:rPr>
        <w:t>, с одной стороны, и 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w:t>
      </w:r>
      <w:r w:rsidR="00786295" w:rsidRPr="0069391D">
        <w:rPr>
          <w:sz w:val="24"/>
          <w:szCs w:val="24"/>
          <w:lang w:val="ru-RU"/>
        </w:rPr>
        <w:t xml:space="preserve"> </w:t>
      </w:r>
      <w:r w:rsidR="00786295" w:rsidRPr="0069391D">
        <w:rPr>
          <w:sz w:val="24"/>
          <w:szCs w:val="24"/>
        </w:rPr>
        <w:t xml:space="preserve">Б.П. Бугаева» (ФГБОУ ВО УИ ГА), именуемое в дальнейшем «Заказчик», </w:t>
      </w:r>
      <w:r w:rsidRPr="0069391D">
        <w:rPr>
          <w:sz w:val="24"/>
          <w:szCs w:val="24"/>
        </w:rPr>
        <w:t xml:space="preserve">в лице </w:t>
      </w:r>
      <w:r w:rsidR="00406FA5">
        <w:rPr>
          <w:sz w:val="24"/>
          <w:szCs w:val="24"/>
          <w:lang w:val="ru-RU"/>
        </w:rPr>
        <w:t>_________________</w:t>
      </w:r>
      <w:r w:rsidRPr="001C3546">
        <w:rPr>
          <w:sz w:val="24"/>
          <w:szCs w:val="24"/>
        </w:rPr>
        <w:t xml:space="preserve">, действующего на </w:t>
      </w:r>
      <w:r w:rsidRPr="00310F5D">
        <w:rPr>
          <w:sz w:val="24"/>
          <w:szCs w:val="24"/>
        </w:rPr>
        <w:t xml:space="preserve">основании </w:t>
      </w:r>
      <w:r w:rsidR="00406FA5">
        <w:rPr>
          <w:sz w:val="24"/>
          <w:szCs w:val="24"/>
          <w:lang w:val="ru-RU"/>
        </w:rPr>
        <w:t>________________</w:t>
      </w:r>
      <w:r w:rsidR="00786295" w:rsidRPr="00310F5D">
        <w:rPr>
          <w:sz w:val="24"/>
          <w:szCs w:val="24"/>
        </w:rPr>
        <w:t>, с другой</w:t>
      </w:r>
      <w:r w:rsidR="00786295" w:rsidRPr="0069391D">
        <w:rPr>
          <w:sz w:val="24"/>
          <w:szCs w:val="24"/>
        </w:rPr>
        <w:t xml:space="preserve">  стороны, совместно по тексту именуемые – «Стороны»,  заключили  настоящий  договор (далее по тексту – «Договор») о нижеследующем:</w:t>
      </w:r>
    </w:p>
    <w:p w:rsidR="00786295" w:rsidRPr="0069391D" w:rsidRDefault="00786295" w:rsidP="008E1B24">
      <w:pPr>
        <w:numPr>
          <w:ilvl w:val="0"/>
          <w:numId w:val="1"/>
        </w:numPr>
        <w:tabs>
          <w:tab w:val="left" w:pos="567"/>
        </w:tabs>
        <w:spacing w:before="240" w:after="240" w:line="240" w:lineRule="auto"/>
        <w:ind w:left="425" w:hanging="425"/>
        <w:rPr>
          <w:rFonts w:ascii="Times New Roman" w:hAnsi="Times New Roman"/>
          <w:b/>
          <w:color w:val="000000"/>
          <w:sz w:val="24"/>
          <w:szCs w:val="24"/>
        </w:rPr>
      </w:pPr>
      <w:r w:rsidRPr="0069391D">
        <w:rPr>
          <w:rFonts w:ascii="Times New Roman" w:hAnsi="Times New Roman"/>
          <w:b/>
          <w:color w:val="000000"/>
          <w:sz w:val="24"/>
          <w:szCs w:val="24"/>
        </w:rPr>
        <w:t>ТЕРМИНЫ И ОПРЕДЕЛЕНИЯ</w:t>
      </w:r>
    </w:p>
    <w:p w:rsidR="00786295" w:rsidRPr="0069391D" w:rsidRDefault="00786295" w:rsidP="008E1B24">
      <w:pPr>
        <w:pStyle w:val="a7"/>
        <w:keepNext w:val="0"/>
        <w:keepLines w:val="0"/>
        <w:widowControl w:val="0"/>
        <w:numPr>
          <w:ilvl w:val="1"/>
          <w:numId w:val="2"/>
        </w:numPr>
        <w:tabs>
          <w:tab w:val="clear" w:pos="432"/>
        </w:tabs>
        <w:spacing w:after="0" w:line="240" w:lineRule="auto"/>
        <w:ind w:left="567" w:hanging="567"/>
        <w:rPr>
          <w:sz w:val="24"/>
          <w:szCs w:val="24"/>
        </w:rPr>
      </w:pPr>
      <w:r w:rsidRPr="0069391D">
        <w:rPr>
          <w:sz w:val="24"/>
          <w:szCs w:val="24"/>
        </w:rPr>
        <w:t>Программное Обеспечение (ПО) -  любая часть или все программное обеспечение в целом, содержащее  существующее программное обеспечение Исполнителя, а также компоненты программного обеспечения, специально разработанные для настоящего Договора.</w:t>
      </w:r>
    </w:p>
    <w:p w:rsidR="00786295" w:rsidRPr="0069391D" w:rsidRDefault="00311677" w:rsidP="008E1B24">
      <w:pPr>
        <w:pStyle w:val="1"/>
        <w:numPr>
          <w:ilvl w:val="1"/>
          <w:numId w:val="2"/>
        </w:numPr>
        <w:rPr>
          <w:lang w:val="ru-RU"/>
        </w:rPr>
      </w:pPr>
      <w:r w:rsidRPr="0069391D">
        <w:rPr>
          <w:lang w:val="ru-RU"/>
        </w:rPr>
        <w:t xml:space="preserve"> </w:t>
      </w:r>
      <w:r w:rsidR="00786295" w:rsidRPr="0069391D">
        <w:rPr>
          <w:lang w:val="ru-RU"/>
        </w:rPr>
        <w:t>Сопровождение – комплекс услуг Исполнителя по обслуживанию ПО, предоставляемых Заказчику в соответствии с Приложением 1.</w:t>
      </w:r>
    </w:p>
    <w:p w:rsidR="00786295" w:rsidRPr="0069391D" w:rsidRDefault="00786295" w:rsidP="008E1B24">
      <w:pPr>
        <w:pStyle w:val="1"/>
        <w:numPr>
          <w:ilvl w:val="0"/>
          <w:numId w:val="2"/>
        </w:numPr>
        <w:rPr>
          <w:b/>
        </w:rPr>
      </w:pPr>
      <w:r w:rsidRPr="0069391D">
        <w:rPr>
          <w:b/>
        </w:rPr>
        <w:t>ПРЕДМЕТ ДОГОВОРА</w:t>
      </w:r>
    </w:p>
    <w:p w:rsidR="00786295" w:rsidRPr="0069391D" w:rsidRDefault="00786295" w:rsidP="008E1B24">
      <w:pPr>
        <w:pStyle w:val="1"/>
        <w:numPr>
          <w:ilvl w:val="1"/>
          <w:numId w:val="2"/>
        </w:numPr>
        <w:rPr>
          <w:lang w:val="ru-RU"/>
        </w:rPr>
      </w:pPr>
      <w:r w:rsidRPr="0069391D">
        <w:rPr>
          <w:lang w:val="ru-RU"/>
        </w:rPr>
        <w:t>Исполнитель, оказывает Заказчику услуги по сопровождению программы для ЭВМ «Автоматизированная система «Учебный аэропорт»</w:t>
      </w:r>
      <w:r w:rsidR="00D50A73" w:rsidRPr="0069391D">
        <w:rPr>
          <w:lang w:val="ru-RU"/>
        </w:rPr>
        <w:t xml:space="preserve"> </w:t>
      </w:r>
      <w:r w:rsidR="00254181" w:rsidRPr="0069391D">
        <w:rPr>
          <w:lang w:val="ru-RU"/>
        </w:rPr>
        <w:t>на базе установленного ПО «Кобра-2»</w:t>
      </w:r>
      <w:r w:rsidRPr="0069391D">
        <w:rPr>
          <w:lang w:val="ru-RU"/>
        </w:rPr>
        <w:t>, именуемой далее – «Система».</w:t>
      </w:r>
    </w:p>
    <w:p w:rsidR="00786295" w:rsidRPr="0069391D" w:rsidRDefault="00786295" w:rsidP="008E1B24">
      <w:pPr>
        <w:pStyle w:val="1"/>
        <w:numPr>
          <w:ilvl w:val="1"/>
          <w:numId w:val="2"/>
        </w:numPr>
        <w:rPr>
          <w:lang w:val="ru-RU"/>
        </w:rPr>
      </w:pPr>
      <w:r w:rsidRPr="0069391D">
        <w:rPr>
          <w:lang w:val="ru-RU"/>
        </w:rPr>
        <w:t xml:space="preserve">Перечень услуг, оказываемых Заказчику Исполнителем в рамках сопровождения Системы по настоящему Договору, установлен в Приложении 1.  </w:t>
      </w:r>
    </w:p>
    <w:p w:rsidR="00786295" w:rsidRPr="0069391D" w:rsidRDefault="00786295" w:rsidP="008E1B24">
      <w:pPr>
        <w:pStyle w:val="1"/>
        <w:numPr>
          <w:ilvl w:val="1"/>
          <w:numId w:val="2"/>
        </w:numPr>
      </w:pPr>
      <w:r w:rsidRPr="0069391D">
        <w:rPr>
          <w:lang w:val="ru-RU"/>
        </w:rPr>
        <w:t xml:space="preserve">Заказчик обязуется в строгом соответствии с условиями настоящего Договора принимать и оплачивать услуги Исполнителя по сопровождению </w:t>
      </w:r>
      <w:proofErr w:type="spellStart"/>
      <w:r w:rsidRPr="0069391D">
        <w:t>Системы</w:t>
      </w:r>
      <w:proofErr w:type="spellEnd"/>
      <w:r w:rsidRPr="0069391D">
        <w:t>.</w:t>
      </w:r>
    </w:p>
    <w:p w:rsidR="00786295" w:rsidRPr="0069391D" w:rsidRDefault="00786295" w:rsidP="008E1B24">
      <w:pPr>
        <w:pStyle w:val="1"/>
        <w:numPr>
          <w:ilvl w:val="1"/>
          <w:numId w:val="2"/>
        </w:numPr>
        <w:rPr>
          <w:lang w:val="ru-RU"/>
        </w:rPr>
      </w:pPr>
      <w:r w:rsidRPr="0069391D">
        <w:rPr>
          <w:lang w:val="ru-RU"/>
        </w:rPr>
        <w:t xml:space="preserve">Функциональные возможности Системы соответствуют совокупности функций, существующих на момент заключения Договора. </w:t>
      </w:r>
    </w:p>
    <w:p w:rsidR="00786295" w:rsidRPr="0069391D" w:rsidRDefault="00786295" w:rsidP="008E1B24">
      <w:pPr>
        <w:pStyle w:val="1"/>
        <w:numPr>
          <w:ilvl w:val="0"/>
          <w:numId w:val="2"/>
        </w:numPr>
        <w:rPr>
          <w:b/>
        </w:rPr>
      </w:pPr>
      <w:r w:rsidRPr="0069391D">
        <w:rPr>
          <w:b/>
        </w:rPr>
        <w:t>СТОИМОСТЬ И ПОРЯДОК РАСЧЕТОВ</w:t>
      </w:r>
    </w:p>
    <w:p w:rsidR="00786295" w:rsidRPr="0069391D" w:rsidRDefault="00786295" w:rsidP="0025430C">
      <w:pPr>
        <w:pStyle w:val="1"/>
        <w:numPr>
          <w:ilvl w:val="1"/>
          <w:numId w:val="2"/>
        </w:numPr>
        <w:rPr>
          <w:lang w:val="ru-RU"/>
        </w:rPr>
      </w:pPr>
      <w:r w:rsidRPr="0069391D">
        <w:rPr>
          <w:lang w:val="ru-RU"/>
        </w:rPr>
        <w:t xml:space="preserve">Стоимость оказываемых </w:t>
      </w:r>
      <w:r w:rsidRPr="0069391D">
        <w:rPr>
          <w:bCs/>
          <w:lang w:val="ru-RU"/>
        </w:rPr>
        <w:t xml:space="preserve">Исполнителем </w:t>
      </w:r>
      <w:r w:rsidRPr="0069391D">
        <w:rPr>
          <w:lang w:val="ru-RU"/>
        </w:rPr>
        <w:t>услуг по сопровождению Системы, предусмотренных п.2.1. Договора, определяется Протоколом соглашения о договорной це</w:t>
      </w:r>
      <w:r w:rsidR="00E53582" w:rsidRPr="0069391D">
        <w:rPr>
          <w:lang w:val="ru-RU"/>
        </w:rPr>
        <w:t>н</w:t>
      </w:r>
      <w:r w:rsidR="0025430C">
        <w:rPr>
          <w:lang w:val="ru-RU"/>
        </w:rPr>
        <w:t xml:space="preserve">е (Приложение 2), и составляет </w:t>
      </w:r>
      <w:r w:rsidR="00406FA5">
        <w:rPr>
          <w:lang w:val="ru-RU"/>
        </w:rPr>
        <w:t>___________</w:t>
      </w:r>
      <w:proofErr w:type="gramStart"/>
      <w:r w:rsidR="00406FA5">
        <w:rPr>
          <w:lang w:val="ru-RU"/>
        </w:rPr>
        <w:t>_</w:t>
      </w:r>
      <w:r w:rsidR="00D40E36">
        <w:rPr>
          <w:lang w:val="ru-RU"/>
        </w:rPr>
        <w:t>(</w:t>
      </w:r>
      <w:proofErr w:type="gramEnd"/>
      <w:r w:rsidR="00406FA5">
        <w:rPr>
          <w:lang w:val="ru-RU"/>
        </w:rPr>
        <w:t>____________</w:t>
      </w:r>
      <w:r w:rsidR="00E53582" w:rsidRPr="0069391D">
        <w:rPr>
          <w:lang w:val="ru-RU"/>
        </w:rPr>
        <w:t xml:space="preserve">) руб. </w:t>
      </w:r>
      <w:r w:rsidR="00406FA5">
        <w:rPr>
          <w:lang w:val="ru-RU"/>
        </w:rPr>
        <w:t>___</w:t>
      </w:r>
      <w:r w:rsidR="00E53582" w:rsidRPr="0069391D">
        <w:rPr>
          <w:lang w:val="ru-RU"/>
        </w:rPr>
        <w:t xml:space="preserve"> </w:t>
      </w:r>
      <w:r w:rsidRPr="0069391D">
        <w:rPr>
          <w:lang w:val="ru-RU"/>
        </w:rPr>
        <w:t xml:space="preserve">коп., в </w:t>
      </w:r>
      <w:r w:rsidR="00406FA5">
        <w:rPr>
          <w:lang w:val="ru-RU"/>
        </w:rPr>
        <w:t>том числе НДС ____ процентов (НДС не облагается)</w:t>
      </w:r>
      <w:r w:rsidRPr="0069391D">
        <w:rPr>
          <w:lang w:val="ru-RU"/>
        </w:rPr>
        <w:t>. Цена Договора является твёрдой и определяется на весь срок исполнения Договора за исключением случаев, предусмотренных Федеральным законом №44-ФЗ.</w:t>
      </w:r>
    </w:p>
    <w:p w:rsidR="00786295" w:rsidRPr="0069391D" w:rsidRDefault="00786295" w:rsidP="008E1B24">
      <w:pPr>
        <w:pStyle w:val="1"/>
        <w:numPr>
          <w:ilvl w:val="1"/>
          <w:numId w:val="2"/>
        </w:numPr>
      </w:pPr>
      <w:r w:rsidRPr="0069391D">
        <w:rPr>
          <w:lang w:val="ru-RU"/>
        </w:rPr>
        <w:t xml:space="preserve">Оплата сопровождения Системы производится Заказчиком ежеквартально, путём перечисления денежных средств на расчётный счёт Исполнителя в течение 10 (десяти) рабочих дней с даты подписания Заказчиком акта оказанных услуг. </w:t>
      </w:r>
      <w:proofErr w:type="spellStart"/>
      <w:r w:rsidRPr="0069391D">
        <w:t>Авансирование</w:t>
      </w:r>
      <w:proofErr w:type="spellEnd"/>
      <w:r w:rsidRPr="0069391D">
        <w:t xml:space="preserve"> </w:t>
      </w:r>
      <w:proofErr w:type="spellStart"/>
      <w:r w:rsidRPr="0069391D">
        <w:t>не</w:t>
      </w:r>
      <w:proofErr w:type="spellEnd"/>
      <w:r w:rsidRPr="0069391D">
        <w:t xml:space="preserve"> </w:t>
      </w:r>
      <w:proofErr w:type="spellStart"/>
      <w:r w:rsidRPr="0069391D">
        <w:t>предусмотрено</w:t>
      </w:r>
      <w:proofErr w:type="spellEnd"/>
      <w:r w:rsidRPr="0069391D">
        <w:t>.</w:t>
      </w:r>
    </w:p>
    <w:p w:rsidR="00786295" w:rsidRPr="0069391D" w:rsidRDefault="00786295" w:rsidP="008E1B24">
      <w:pPr>
        <w:pStyle w:val="1"/>
        <w:numPr>
          <w:ilvl w:val="1"/>
          <w:numId w:val="2"/>
        </w:numPr>
        <w:rPr>
          <w:color w:val="000000"/>
          <w:lang w:val="ru-RU"/>
        </w:rPr>
      </w:pPr>
      <w:r w:rsidRPr="0069391D">
        <w:rPr>
          <w:lang w:val="ru-RU"/>
        </w:rPr>
        <w:t>Все платежи по Договору осуществляются Сторонами безналичным расчетом, путем перечисления денежных средств на счета Сторон.</w:t>
      </w:r>
    </w:p>
    <w:p w:rsidR="00786295" w:rsidRPr="0069391D" w:rsidRDefault="00786295" w:rsidP="008E1B24">
      <w:pPr>
        <w:pStyle w:val="1"/>
        <w:numPr>
          <w:ilvl w:val="1"/>
          <w:numId w:val="2"/>
        </w:numPr>
        <w:rPr>
          <w:color w:val="000000"/>
          <w:lang w:val="ru-RU"/>
        </w:rPr>
      </w:pPr>
      <w:r w:rsidRPr="0069391D">
        <w:rPr>
          <w:lang w:val="ru-RU"/>
        </w:rPr>
        <w:t xml:space="preserve">Обязательства Заказчика по оплате услуг </w:t>
      </w:r>
      <w:r w:rsidRPr="0069391D">
        <w:rPr>
          <w:bCs/>
          <w:lang w:val="ru-RU"/>
        </w:rPr>
        <w:t xml:space="preserve">Исполнителя </w:t>
      </w:r>
      <w:r w:rsidRPr="0069391D">
        <w:rPr>
          <w:lang w:val="ru-RU"/>
        </w:rPr>
        <w:t>считаются исполненными с момента поступления денежных средств на расчетный счет Исполнителя.</w:t>
      </w:r>
    </w:p>
    <w:p w:rsidR="00786295" w:rsidRPr="0069391D" w:rsidRDefault="00786295" w:rsidP="008E1B24">
      <w:pPr>
        <w:pStyle w:val="1"/>
        <w:numPr>
          <w:ilvl w:val="0"/>
          <w:numId w:val="2"/>
        </w:numPr>
        <w:rPr>
          <w:b/>
        </w:rPr>
      </w:pPr>
      <w:r w:rsidRPr="0069391D">
        <w:rPr>
          <w:b/>
        </w:rPr>
        <w:t>СРОКИ</w:t>
      </w:r>
    </w:p>
    <w:p w:rsidR="00786295" w:rsidRPr="0069391D" w:rsidRDefault="00786295" w:rsidP="008E1B24">
      <w:pPr>
        <w:pStyle w:val="1"/>
        <w:numPr>
          <w:ilvl w:val="1"/>
          <w:numId w:val="2"/>
        </w:numPr>
        <w:rPr>
          <w:lang w:val="ru-RU"/>
        </w:rPr>
      </w:pPr>
      <w:r w:rsidRPr="0069391D">
        <w:rPr>
          <w:lang w:val="ru-RU"/>
        </w:rPr>
        <w:t>Срок оказания услуг: с 01.09.202</w:t>
      </w:r>
      <w:r w:rsidR="00E72484">
        <w:rPr>
          <w:lang w:val="ru-RU"/>
        </w:rPr>
        <w:t>6</w:t>
      </w:r>
      <w:r w:rsidRPr="0069391D">
        <w:rPr>
          <w:lang w:val="ru-RU"/>
        </w:rPr>
        <w:t>г. по 31.08.202</w:t>
      </w:r>
      <w:r w:rsidR="00E72484">
        <w:rPr>
          <w:lang w:val="ru-RU"/>
        </w:rPr>
        <w:t>7</w:t>
      </w:r>
      <w:r w:rsidRPr="0069391D">
        <w:rPr>
          <w:lang w:val="ru-RU"/>
        </w:rPr>
        <w:t>г.</w:t>
      </w:r>
    </w:p>
    <w:p w:rsidR="00786295" w:rsidRPr="0069391D" w:rsidRDefault="00786295" w:rsidP="008E1B24">
      <w:pPr>
        <w:pStyle w:val="1"/>
        <w:numPr>
          <w:ilvl w:val="1"/>
          <w:numId w:val="2"/>
        </w:numPr>
        <w:rPr>
          <w:lang w:val="ru-RU"/>
        </w:rPr>
      </w:pPr>
      <w:r w:rsidRPr="0069391D">
        <w:rPr>
          <w:lang w:val="ru-RU"/>
        </w:rPr>
        <w:lastRenderedPageBreak/>
        <w:t xml:space="preserve">Настоящий Договор вступает в силу </w:t>
      </w:r>
      <w:r w:rsidRPr="0018305C">
        <w:rPr>
          <w:lang w:val="ru-RU"/>
        </w:rPr>
        <w:t xml:space="preserve">с </w:t>
      </w:r>
      <w:r w:rsidRPr="00310F5D">
        <w:rPr>
          <w:lang w:val="ru-RU"/>
        </w:rPr>
        <w:t>01.09.202</w:t>
      </w:r>
      <w:r w:rsidR="0018305C" w:rsidRPr="00310F5D">
        <w:rPr>
          <w:lang w:val="ru-RU"/>
        </w:rPr>
        <w:t>6</w:t>
      </w:r>
      <w:r w:rsidR="0067272B" w:rsidRPr="00310F5D">
        <w:rPr>
          <w:lang w:val="ru-RU"/>
        </w:rPr>
        <w:t xml:space="preserve"> г. и действует до 30.09.202</w:t>
      </w:r>
      <w:r w:rsidR="0018305C" w:rsidRPr="00310F5D">
        <w:rPr>
          <w:lang w:val="ru-RU"/>
        </w:rPr>
        <w:t>7</w:t>
      </w:r>
      <w:r w:rsidRPr="00310F5D">
        <w:rPr>
          <w:lang w:val="ru-RU"/>
        </w:rPr>
        <w:t xml:space="preserve"> г.</w:t>
      </w:r>
      <w:r w:rsidRPr="0069391D">
        <w:rPr>
          <w:lang w:val="ru-RU"/>
        </w:rPr>
        <w:t xml:space="preserve"> Окончание срока действия настоящего Договора не влечёт прекращение неисполненных обязательств Сторон.</w:t>
      </w:r>
    </w:p>
    <w:p w:rsidR="00786295" w:rsidRPr="0069391D" w:rsidRDefault="00786295" w:rsidP="008E1B24">
      <w:pPr>
        <w:pStyle w:val="1"/>
        <w:numPr>
          <w:ilvl w:val="1"/>
          <w:numId w:val="2"/>
        </w:numPr>
        <w:rPr>
          <w:color w:val="000000"/>
          <w:lang w:val="ru-RU"/>
        </w:rPr>
      </w:pPr>
      <w:r w:rsidRPr="0069391D">
        <w:rPr>
          <w:lang w:val="ru-RU"/>
        </w:rPr>
        <w:t>Сроки установки новых версий ПО согласовываются Сторонами в каждом конкретном случае отдельно. Обмен сообщениями производится с использованием контактного сайта Исполнителя, электронной почты или факсимильных средств связи.</w:t>
      </w:r>
    </w:p>
    <w:p w:rsidR="00786295" w:rsidRPr="0069391D" w:rsidRDefault="00786295" w:rsidP="008E1B24">
      <w:pPr>
        <w:pStyle w:val="1"/>
        <w:numPr>
          <w:ilvl w:val="1"/>
          <w:numId w:val="2"/>
        </w:numPr>
        <w:rPr>
          <w:color w:val="000000"/>
          <w:lang w:val="ru-RU"/>
        </w:rPr>
      </w:pPr>
      <w:r w:rsidRPr="0069391D">
        <w:rPr>
          <w:lang w:val="ru-RU"/>
        </w:rPr>
        <w:t>Моментом окончания предоставления услуг по сопровождению Системы считается дата прекращения действия настоящего Договора по той или иной причине.</w:t>
      </w:r>
    </w:p>
    <w:p w:rsidR="00786295" w:rsidRPr="0069391D" w:rsidRDefault="00786295" w:rsidP="008E1B24">
      <w:pPr>
        <w:pStyle w:val="1"/>
        <w:numPr>
          <w:ilvl w:val="0"/>
          <w:numId w:val="2"/>
        </w:numPr>
        <w:rPr>
          <w:b/>
          <w:color w:val="000000"/>
        </w:rPr>
      </w:pPr>
      <w:r w:rsidRPr="0069391D">
        <w:rPr>
          <w:b/>
        </w:rPr>
        <w:t>ПРАВА И ОБЯЗАННОСТИ СТОРОН</w:t>
      </w:r>
    </w:p>
    <w:p w:rsidR="00786295" w:rsidRPr="0069391D" w:rsidRDefault="00786295" w:rsidP="008E1B24">
      <w:pPr>
        <w:pStyle w:val="1"/>
        <w:numPr>
          <w:ilvl w:val="1"/>
          <w:numId w:val="2"/>
        </w:numPr>
        <w:rPr>
          <w:b/>
          <w:color w:val="000000"/>
        </w:rPr>
      </w:pPr>
      <w:proofErr w:type="spellStart"/>
      <w:r w:rsidRPr="0069391D">
        <w:rPr>
          <w:b/>
        </w:rPr>
        <w:t>Исполнитель</w:t>
      </w:r>
      <w:proofErr w:type="spellEnd"/>
      <w:r w:rsidRPr="0069391D">
        <w:rPr>
          <w:b/>
        </w:rPr>
        <w:t xml:space="preserve"> </w:t>
      </w:r>
      <w:proofErr w:type="spellStart"/>
      <w:r w:rsidRPr="0069391D">
        <w:rPr>
          <w:b/>
        </w:rPr>
        <w:t>обязан</w:t>
      </w:r>
      <w:proofErr w:type="spellEnd"/>
      <w:r w:rsidRPr="0069391D">
        <w:rPr>
          <w:b/>
        </w:rPr>
        <w:t>:</w:t>
      </w:r>
    </w:p>
    <w:p w:rsidR="00786295" w:rsidRPr="0069391D" w:rsidRDefault="00786295" w:rsidP="008E1B24">
      <w:pPr>
        <w:pStyle w:val="1"/>
        <w:rPr>
          <w:color w:val="000000"/>
          <w:lang w:val="ru-RU"/>
        </w:rPr>
      </w:pPr>
      <w:r w:rsidRPr="0069391D">
        <w:rPr>
          <w:lang w:val="ru-RU"/>
        </w:rPr>
        <w:t>Обеспечивать сопровождение Системы в объеме услуг и с учетом ограничений, предусмотренных Приложением 1.</w:t>
      </w:r>
    </w:p>
    <w:p w:rsidR="00786295" w:rsidRPr="0069391D" w:rsidRDefault="00786295" w:rsidP="008E1B24">
      <w:pPr>
        <w:pStyle w:val="1"/>
        <w:rPr>
          <w:color w:val="000000"/>
          <w:lang w:val="ru-RU"/>
        </w:rPr>
      </w:pPr>
      <w:r w:rsidRPr="0069391D">
        <w:rPr>
          <w:lang w:val="ru-RU"/>
        </w:rPr>
        <w:t>Информировать Заказчика о выпуске новых версий Системы.</w:t>
      </w:r>
    </w:p>
    <w:p w:rsidR="00786295" w:rsidRPr="0069391D" w:rsidRDefault="00786295" w:rsidP="008E1B24">
      <w:pPr>
        <w:pStyle w:val="1"/>
        <w:rPr>
          <w:color w:val="000000"/>
          <w:lang w:val="ru-RU"/>
        </w:rPr>
      </w:pPr>
      <w:r w:rsidRPr="0069391D">
        <w:rPr>
          <w:lang w:val="ru-RU"/>
        </w:rPr>
        <w:t>Оформлять документы (акты оказанных услуг, счета, счета-фактуры и др.) согласно требованиям законодательства РФ. Копии документов направлять по электронной почте или факсу, оригиналы – почтовой пересылкой.</w:t>
      </w:r>
    </w:p>
    <w:p w:rsidR="00786295" w:rsidRPr="000539A2" w:rsidRDefault="00786295" w:rsidP="008E1B24">
      <w:pPr>
        <w:pStyle w:val="1"/>
        <w:rPr>
          <w:color w:val="000000"/>
          <w:lang w:val="ru-RU"/>
        </w:rPr>
      </w:pPr>
      <w:r w:rsidRPr="0069391D">
        <w:rPr>
          <w:lang w:val="ru-RU"/>
        </w:rPr>
        <w:t>Назначить руководителя проекта, который будет действовать в качестве контактного лица и обеспечивать координацию всего обмена информацией с Заказчиком в период действия Договора.</w:t>
      </w:r>
    </w:p>
    <w:p w:rsidR="00786295" w:rsidRPr="0069391D" w:rsidRDefault="00786295" w:rsidP="008E1B24">
      <w:pPr>
        <w:pStyle w:val="1"/>
        <w:numPr>
          <w:ilvl w:val="1"/>
          <w:numId w:val="2"/>
        </w:numPr>
        <w:rPr>
          <w:b/>
        </w:rPr>
      </w:pPr>
      <w:proofErr w:type="spellStart"/>
      <w:r w:rsidRPr="0069391D">
        <w:rPr>
          <w:b/>
        </w:rPr>
        <w:t>Исполнитель</w:t>
      </w:r>
      <w:proofErr w:type="spellEnd"/>
      <w:r w:rsidRPr="0069391D">
        <w:rPr>
          <w:b/>
        </w:rPr>
        <w:t xml:space="preserve"> </w:t>
      </w:r>
      <w:proofErr w:type="spellStart"/>
      <w:r w:rsidRPr="0069391D">
        <w:rPr>
          <w:b/>
        </w:rPr>
        <w:t>вправе</w:t>
      </w:r>
      <w:proofErr w:type="spellEnd"/>
      <w:r w:rsidRPr="0069391D">
        <w:rPr>
          <w:b/>
        </w:rPr>
        <w:t>:</w:t>
      </w:r>
    </w:p>
    <w:p w:rsidR="00786295" w:rsidRPr="0069391D" w:rsidRDefault="00786295" w:rsidP="008E1B24">
      <w:pPr>
        <w:pStyle w:val="1"/>
        <w:rPr>
          <w:lang w:val="ru-RU"/>
        </w:rPr>
      </w:pPr>
      <w:r w:rsidRPr="0069391D">
        <w:rPr>
          <w:lang w:val="ru-RU"/>
        </w:rPr>
        <w:t>Требовать от Заказчика исполнения своих обязательств по настоящему Договору.</w:t>
      </w:r>
    </w:p>
    <w:p w:rsidR="00786295" w:rsidRPr="0069391D" w:rsidRDefault="00786295" w:rsidP="008E1B24">
      <w:pPr>
        <w:pStyle w:val="1"/>
        <w:rPr>
          <w:color w:val="000000"/>
          <w:lang w:val="ru-RU"/>
        </w:rPr>
      </w:pPr>
      <w:r w:rsidRPr="0069391D">
        <w:rPr>
          <w:lang w:val="ru-RU"/>
        </w:rPr>
        <w:t xml:space="preserve">Приостановить оказание услуг по сопровождению в случае: </w:t>
      </w:r>
    </w:p>
    <w:p w:rsidR="00786295" w:rsidRPr="0069391D" w:rsidRDefault="00786295" w:rsidP="008E1B24">
      <w:pPr>
        <w:pStyle w:val="1"/>
        <w:numPr>
          <w:ilvl w:val="0"/>
          <w:numId w:val="4"/>
        </w:numPr>
        <w:ind w:left="1276" w:hanging="567"/>
        <w:rPr>
          <w:lang w:val="ru-RU"/>
        </w:rPr>
      </w:pPr>
      <w:r w:rsidRPr="0069391D">
        <w:rPr>
          <w:lang w:val="ru-RU"/>
        </w:rPr>
        <w:t xml:space="preserve">нарушения Заказчиком сроков оплаты услуг Исполнителя; </w:t>
      </w:r>
    </w:p>
    <w:p w:rsidR="00786295" w:rsidRPr="0069391D" w:rsidRDefault="00786295" w:rsidP="008E1B24">
      <w:pPr>
        <w:pStyle w:val="1"/>
        <w:numPr>
          <w:ilvl w:val="0"/>
          <w:numId w:val="4"/>
        </w:numPr>
        <w:ind w:left="1276" w:hanging="567"/>
        <w:rPr>
          <w:lang w:val="ru-RU"/>
        </w:rPr>
      </w:pPr>
      <w:r w:rsidRPr="0069391D">
        <w:rPr>
          <w:lang w:val="ru-RU"/>
        </w:rPr>
        <w:t>отказа Заказчика, полностью или в части, от оплаты услуг Исполнителя;</w:t>
      </w:r>
    </w:p>
    <w:p w:rsidR="00786295" w:rsidRPr="0069391D" w:rsidRDefault="00786295" w:rsidP="008E1B24">
      <w:pPr>
        <w:pStyle w:val="1"/>
        <w:numPr>
          <w:ilvl w:val="0"/>
          <w:numId w:val="3"/>
        </w:numPr>
        <w:ind w:left="1276" w:hanging="567"/>
        <w:rPr>
          <w:lang w:val="ru-RU"/>
        </w:rPr>
      </w:pPr>
      <w:r w:rsidRPr="0069391D">
        <w:rPr>
          <w:lang w:val="ru-RU"/>
        </w:rPr>
        <w:t>нарушения Заказчиком или третьими лицами по вине Заказчика интеллектуальных прав Исполнителя.</w:t>
      </w:r>
    </w:p>
    <w:p w:rsidR="00786295" w:rsidRPr="0069391D" w:rsidRDefault="00786295" w:rsidP="008E1B24">
      <w:pPr>
        <w:pStyle w:val="1"/>
        <w:rPr>
          <w:lang w:val="ru-RU"/>
        </w:rPr>
      </w:pPr>
      <w:r w:rsidRPr="0069391D">
        <w:rPr>
          <w:lang w:val="ru-RU"/>
        </w:rPr>
        <w:t>Приостановление оказания услуг по сопровождению Системы осуществляется Исполнителем с обязательным уведомлением Заказчика за 5 (Пять) календарных дней.</w:t>
      </w:r>
    </w:p>
    <w:p w:rsidR="00786295" w:rsidRPr="0069391D" w:rsidRDefault="00786295" w:rsidP="008E1B24">
      <w:pPr>
        <w:pStyle w:val="1"/>
        <w:numPr>
          <w:ilvl w:val="1"/>
          <w:numId w:val="2"/>
        </w:numPr>
        <w:rPr>
          <w:b/>
        </w:rPr>
      </w:pPr>
      <w:proofErr w:type="spellStart"/>
      <w:r w:rsidRPr="0069391D">
        <w:rPr>
          <w:b/>
        </w:rPr>
        <w:t>Заказчик</w:t>
      </w:r>
      <w:proofErr w:type="spellEnd"/>
      <w:r w:rsidRPr="0069391D">
        <w:rPr>
          <w:b/>
        </w:rPr>
        <w:t xml:space="preserve"> </w:t>
      </w:r>
      <w:proofErr w:type="spellStart"/>
      <w:r w:rsidRPr="0069391D">
        <w:rPr>
          <w:b/>
        </w:rPr>
        <w:t>обязан</w:t>
      </w:r>
      <w:proofErr w:type="spellEnd"/>
      <w:r w:rsidRPr="0069391D">
        <w:rPr>
          <w:b/>
        </w:rPr>
        <w:t>:</w:t>
      </w:r>
    </w:p>
    <w:p w:rsidR="00786295" w:rsidRPr="0069391D" w:rsidRDefault="00786295" w:rsidP="008E1B24">
      <w:pPr>
        <w:pStyle w:val="1"/>
        <w:rPr>
          <w:lang w:val="ru-RU"/>
        </w:rPr>
      </w:pPr>
      <w:r w:rsidRPr="0069391D">
        <w:rPr>
          <w:lang w:val="ru-RU"/>
        </w:rPr>
        <w:t>Исполнять свои обязательства в соответствии с условиями настоящего Договора.</w:t>
      </w:r>
    </w:p>
    <w:p w:rsidR="00786295" w:rsidRPr="00B92972" w:rsidRDefault="00786295" w:rsidP="008E1B24">
      <w:pPr>
        <w:pStyle w:val="1"/>
        <w:rPr>
          <w:color w:val="000000"/>
          <w:lang w:val="ru-RU"/>
        </w:rPr>
      </w:pPr>
      <w:r w:rsidRPr="0069391D">
        <w:rPr>
          <w:lang w:val="ru-RU"/>
        </w:rPr>
        <w:t xml:space="preserve">Иметь клиентское оборудование по месту эксплуатации Системы </w:t>
      </w:r>
      <w:r w:rsidRPr="00B92972">
        <w:rPr>
          <w:lang w:val="ru-RU"/>
        </w:rPr>
        <w:t>в соответствии с Приложением 3.</w:t>
      </w:r>
    </w:p>
    <w:p w:rsidR="00786295" w:rsidRPr="0069391D" w:rsidRDefault="00786295" w:rsidP="008E1B24">
      <w:pPr>
        <w:pStyle w:val="1"/>
        <w:rPr>
          <w:color w:val="000000"/>
          <w:lang w:val="ru-RU"/>
        </w:rPr>
      </w:pPr>
      <w:r w:rsidRPr="0069391D">
        <w:rPr>
          <w:lang w:val="ru-RU"/>
        </w:rPr>
        <w:t>Своевременно, в соответствии с настоящим Договором, принимать и оплачивать услуги Исполнителя.</w:t>
      </w:r>
    </w:p>
    <w:p w:rsidR="00786295" w:rsidRPr="0069391D" w:rsidRDefault="00786295" w:rsidP="008E1B24">
      <w:pPr>
        <w:pStyle w:val="1"/>
        <w:rPr>
          <w:color w:val="000000"/>
          <w:lang w:val="ru-RU"/>
        </w:rPr>
      </w:pPr>
      <w:r w:rsidRPr="0069391D">
        <w:rPr>
          <w:lang w:val="ru-RU"/>
        </w:rPr>
        <w:t>В письменном виде информировать Исполнителя обо всех изменениях технологического характера, которые могут потребовать изменения в ПО Исполнителя, не менее чем за 10 (Десять) рабочих дней до даты наступления изменения.</w:t>
      </w:r>
    </w:p>
    <w:p w:rsidR="00786295" w:rsidRPr="0069391D" w:rsidRDefault="00786295" w:rsidP="008E1B24">
      <w:pPr>
        <w:pStyle w:val="1"/>
        <w:rPr>
          <w:color w:val="000000"/>
          <w:lang w:val="ru-RU"/>
        </w:rPr>
      </w:pPr>
      <w:r w:rsidRPr="0069391D">
        <w:rPr>
          <w:lang w:val="ru-RU"/>
        </w:rPr>
        <w:t>Информировать Исполнителя о нарушениях и сбоях в работе ПО в письменном виде с использованием контактного сайта Исполнителя в течение 1 (Одного) рабочего дня с момента обнаружения нарушения.</w:t>
      </w:r>
    </w:p>
    <w:p w:rsidR="00786295" w:rsidRPr="0069391D" w:rsidRDefault="00786295" w:rsidP="008E1B24">
      <w:pPr>
        <w:pStyle w:val="1"/>
        <w:rPr>
          <w:color w:val="000000"/>
          <w:lang w:val="ru-RU"/>
        </w:rPr>
      </w:pPr>
      <w:r w:rsidRPr="0069391D">
        <w:rPr>
          <w:lang w:val="ru-RU"/>
        </w:rPr>
        <w:t>Организовывать работу своих сотрудников с Системой в соответствии с предоставляемой Исполнителем документацией (руководства пользователя, инструкции, рекомендации и другие документы, переданные в процессе эксплуатации).</w:t>
      </w:r>
    </w:p>
    <w:p w:rsidR="00786295" w:rsidRPr="0069391D" w:rsidRDefault="00786295" w:rsidP="008E1B24">
      <w:pPr>
        <w:pStyle w:val="1"/>
        <w:rPr>
          <w:color w:val="000000"/>
          <w:lang w:val="ru-RU"/>
        </w:rPr>
      </w:pPr>
      <w:r w:rsidRPr="0069391D">
        <w:rPr>
          <w:lang w:val="ru-RU"/>
        </w:rPr>
        <w:lastRenderedPageBreak/>
        <w:t>Обеспечить достаточную подготовку пользователей для работы с Системой.</w:t>
      </w:r>
    </w:p>
    <w:p w:rsidR="00786295" w:rsidRPr="0069391D" w:rsidRDefault="00786295" w:rsidP="008E1B24">
      <w:pPr>
        <w:pStyle w:val="1"/>
        <w:rPr>
          <w:color w:val="000000"/>
          <w:lang w:val="ru-RU"/>
        </w:rPr>
      </w:pPr>
      <w:r w:rsidRPr="0069391D">
        <w:rPr>
          <w:lang w:val="ru-RU"/>
        </w:rPr>
        <w:t>Назначить руководителя проекта, который будет действовать в качестве контактного лица и обеспечивать координацию всего обмена информацией с Исполнителем в период действия Договора.</w:t>
      </w:r>
    </w:p>
    <w:p w:rsidR="00786295" w:rsidRPr="0069391D" w:rsidRDefault="00786295" w:rsidP="008E1B24">
      <w:pPr>
        <w:pStyle w:val="1"/>
        <w:rPr>
          <w:color w:val="000000"/>
        </w:rPr>
      </w:pPr>
      <w:r w:rsidRPr="0069391D">
        <w:rPr>
          <w:lang w:val="ru-RU"/>
        </w:rPr>
        <w:t xml:space="preserve">Обеспечивать конфиденциальность сведений, полученных в результате исполнения Договора. </w:t>
      </w:r>
      <w:proofErr w:type="spellStart"/>
      <w:r w:rsidRPr="0069391D">
        <w:t>Сам</w:t>
      </w:r>
      <w:proofErr w:type="spellEnd"/>
      <w:r w:rsidRPr="0069391D">
        <w:t xml:space="preserve"> </w:t>
      </w:r>
      <w:proofErr w:type="spellStart"/>
      <w:r w:rsidRPr="0069391D">
        <w:t>факт</w:t>
      </w:r>
      <w:proofErr w:type="spellEnd"/>
      <w:r w:rsidRPr="0069391D">
        <w:t xml:space="preserve"> </w:t>
      </w:r>
      <w:proofErr w:type="spellStart"/>
      <w:r w:rsidRPr="0069391D">
        <w:t>заключения</w:t>
      </w:r>
      <w:proofErr w:type="spellEnd"/>
      <w:r w:rsidRPr="0069391D">
        <w:t xml:space="preserve"> </w:t>
      </w:r>
      <w:proofErr w:type="spellStart"/>
      <w:r w:rsidRPr="0069391D">
        <w:t>Договора</w:t>
      </w:r>
      <w:proofErr w:type="spellEnd"/>
      <w:r w:rsidRPr="0069391D">
        <w:t xml:space="preserve"> </w:t>
      </w:r>
      <w:proofErr w:type="spellStart"/>
      <w:r w:rsidRPr="0069391D">
        <w:t>не</w:t>
      </w:r>
      <w:proofErr w:type="spellEnd"/>
      <w:r w:rsidRPr="0069391D">
        <w:t xml:space="preserve"> </w:t>
      </w:r>
      <w:proofErr w:type="spellStart"/>
      <w:r w:rsidRPr="0069391D">
        <w:t>является</w:t>
      </w:r>
      <w:proofErr w:type="spellEnd"/>
      <w:r w:rsidRPr="0069391D">
        <w:t xml:space="preserve"> </w:t>
      </w:r>
      <w:proofErr w:type="spellStart"/>
      <w:r w:rsidRPr="0069391D">
        <w:t>конфиденциальной</w:t>
      </w:r>
      <w:proofErr w:type="spellEnd"/>
      <w:r w:rsidRPr="0069391D">
        <w:t xml:space="preserve"> </w:t>
      </w:r>
      <w:proofErr w:type="spellStart"/>
      <w:r w:rsidRPr="0069391D">
        <w:t>информацией</w:t>
      </w:r>
      <w:proofErr w:type="spellEnd"/>
      <w:r w:rsidRPr="0069391D">
        <w:t>.</w:t>
      </w:r>
    </w:p>
    <w:p w:rsidR="00786295" w:rsidRPr="0069391D" w:rsidRDefault="00786295" w:rsidP="008E1B24">
      <w:pPr>
        <w:pStyle w:val="1"/>
        <w:rPr>
          <w:color w:val="000000"/>
          <w:lang w:val="ru-RU"/>
        </w:rPr>
      </w:pPr>
      <w:r w:rsidRPr="0069391D">
        <w:rPr>
          <w:lang w:val="ru-RU"/>
        </w:rPr>
        <w:t>Осуществлять возврат оформленных Актов оказанных услуг Исполнителю не позднее 10 (Десяти) календарных дней с момента их получения, либо направлять в адрес Исполнителя мотивированный отказ от подписания Актов</w:t>
      </w:r>
      <w:r w:rsidR="00201711" w:rsidRPr="0069391D">
        <w:rPr>
          <w:lang w:val="ru-RU"/>
        </w:rPr>
        <w:t xml:space="preserve"> оказанных услуг</w:t>
      </w:r>
      <w:r w:rsidRPr="0069391D">
        <w:rPr>
          <w:lang w:val="ru-RU"/>
        </w:rPr>
        <w:t>. В противном случае Акты</w:t>
      </w:r>
      <w:r w:rsidR="00977474" w:rsidRPr="0069391D">
        <w:rPr>
          <w:lang w:val="ru-RU"/>
        </w:rPr>
        <w:t xml:space="preserve"> оказанных услуг</w:t>
      </w:r>
      <w:r w:rsidRPr="0069391D">
        <w:rPr>
          <w:lang w:val="ru-RU"/>
        </w:rPr>
        <w:t xml:space="preserve"> считаются принятыми Заказчиком в редакции Исполнителя без возражений, услуги Исполнителя признаются надлежаще оказанными, принятыми Заказчиком без возражений и подлежат оплате в полном объеме. Подписанный в этом случае Исполнителем в одностороннем порядке Акт</w:t>
      </w:r>
      <w:r w:rsidR="00977474" w:rsidRPr="0069391D">
        <w:rPr>
          <w:lang w:val="ru-RU"/>
        </w:rPr>
        <w:t xml:space="preserve"> оказанных услуг</w:t>
      </w:r>
      <w:r w:rsidRPr="0069391D">
        <w:rPr>
          <w:lang w:val="ru-RU"/>
        </w:rPr>
        <w:t xml:space="preserve"> является достаточным доказательством для подтверждения факта и оказания услуг.</w:t>
      </w:r>
    </w:p>
    <w:p w:rsidR="00786295" w:rsidRPr="0069391D" w:rsidRDefault="00786295" w:rsidP="00406FA5">
      <w:pPr>
        <w:pStyle w:val="ab"/>
        <w:numPr>
          <w:ilvl w:val="2"/>
          <w:numId w:val="2"/>
        </w:numPr>
        <w:ind w:left="1134" w:hanging="425"/>
        <w:jc w:val="both"/>
        <w:rPr>
          <w:color w:val="000000"/>
        </w:rPr>
      </w:pPr>
      <w:r w:rsidRPr="0069391D">
        <w:rPr>
          <w:color w:val="000000"/>
        </w:rPr>
        <w:t>Действия Исполнителя, предусмотренные п.5.2.2., не освобождают Заказчика от обязанности оплаты текущих платежей, а также от выплаты неустоек, предусмотренных Договором. Исполнение Договора возобновляется после поступления на расчетный счет Исполнителя сумм задолженности с учетом неустоек, предусмотренных Договором.</w:t>
      </w:r>
    </w:p>
    <w:p w:rsidR="00786295" w:rsidRPr="0069391D" w:rsidRDefault="00786295" w:rsidP="008E1B24">
      <w:pPr>
        <w:pStyle w:val="ab"/>
        <w:ind w:left="709"/>
        <w:jc w:val="both"/>
        <w:rPr>
          <w:color w:val="000000"/>
        </w:rPr>
      </w:pPr>
    </w:p>
    <w:p w:rsidR="00786295" w:rsidRPr="0069391D" w:rsidRDefault="00786295" w:rsidP="008E1B24">
      <w:pPr>
        <w:pStyle w:val="1"/>
        <w:numPr>
          <w:ilvl w:val="1"/>
          <w:numId w:val="2"/>
        </w:numPr>
        <w:rPr>
          <w:b/>
        </w:rPr>
      </w:pPr>
      <w:proofErr w:type="spellStart"/>
      <w:r w:rsidRPr="0069391D">
        <w:rPr>
          <w:b/>
        </w:rPr>
        <w:t>Заказчик</w:t>
      </w:r>
      <w:proofErr w:type="spellEnd"/>
      <w:r w:rsidRPr="0069391D">
        <w:rPr>
          <w:b/>
        </w:rPr>
        <w:t xml:space="preserve"> </w:t>
      </w:r>
      <w:proofErr w:type="spellStart"/>
      <w:r w:rsidRPr="0069391D">
        <w:rPr>
          <w:b/>
        </w:rPr>
        <w:t>вправе</w:t>
      </w:r>
      <w:proofErr w:type="spellEnd"/>
      <w:r w:rsidRPr="0069391D">
        <w:rPr>
          <w:b/>
        </w:rPr>
        <w:t>:</w:t>
      </w:r>
    </w:p>
    <w:p w:rsidR="00786295" w:rsidRPr="0069391D" w:rsidRDefault="00786295" w:rsidP="008E1B24">
      <w:pPr>
        <w:pStyle w:val="1"/>
        <w:rPr>
          <w:lang w:val="ru-RU"/>
        </w:rPr>
      </w:pPr>
      <w:r w:rsidRPr="0069391D">
        <w:rPr>
          <w:lang w:val="ru-RU"/>
        </w:rPr>
        <w:t>Требовать от Исполнителя исполнения своих обязательств по настоящему Договору.</w:t>
      </w:r>
    </w:p>
    <w:p w:rsidR="00786295" w:rsidRPr="0069391D" w:rsidRDefault="00786295" w:rsidP="008E1B24">
      <w:pPr>
        <w:pStyle w:val="1"/>
        <w:rPr>
          <w:color w:val="000000"/>
          <w:lang w:val="ru-RU"/>
        </w:rPr>
      </w:pPr>
      <w:r w:rsidRPr="0069391D">
        <w:rPr>
          <w:lang w:val="ru-RU"/>
        </w:rPr>
        <w:t>Представлять Исполнителю предложения, направленные на повышение качества и эффективности эксплуатации используемого ПО.</w:t>
      </w:r>
    </w:p>
    <w:p w:rsidR="00786295" w:rsidRPr="0069391D" w:rsidRDefault="00786295" w:rsidP="008E1B24">
      <w:pPr>
        <w:pStyle w:val="1"/>
        <w:numPr>
          <w:ilvl w:val="0"/>
          <w:numId w:val="0"/>
        </w:numPr>
        <w:ind w:left="709"/>
        <w:rPr>
          <w:color w:val="000000"/>
          <w:lang w:val="ru-RU"/>
        </w:rPr>
      </w:pPr>
    </w:p>
    <w:p w:rsidR="00786295" w:rsidRPr="0069391D" w:rsidRDefault="00786295" w:rsidP="00AB7E38">
      <w:pPr>
        <w:pStyle w:val="1"/>
        <w:numPr>
          <w:ilvl w:val="0"/>
          <w:numId w:val="2"/>
        </w:numPr>
        <w:jc w:val="left"/>
        <w:rPr>
          <w:b/>
          <w:color w:val="000000"/>
        </w:rPr>
      </w:pPr>
      <w:r w:rsidRPr="0069391D">
        <w:rPr>
          <w:b/>
        </w:rPr>
        <w:t>ОТВЕТСТВЕННОСТЬ СТОРОН</w:t>
      </w:r>
    </w:p>
    <w:p w:rsidR="00890276" w:rsidRDefault="00890276" w:rsidP="00BA4555">
      <w:pPr>
        <w:pStyle w:val="ab"/>
        <w:numPr>
          <w:ilvl w:val="0"/>
          <w:numId w:val="14"/>
        </w:numPr>
        <w:spacing w:line="200" w:lineRule="atLeast"/>
        <w:rPr>
          <w:bCs/>
          <w:color w:val="000000"/>
        </w:rPr>
      </w:pPr>
      <w:r w:rsidRPr="0069391D">
        <w:rPr>
          <w:bCs/>
          <w:color w:val="000000"/>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715AF9" w:rsidRPr="0069391D" w:rsidRDefault="00715AF9" w:rsidP="00715AF9">
      <w:pPr>
        <w:pStyle w:val="ab"/>
        <w:spacing w:line="200" w:lineRule="atLeast"/>
        <w:rPr>
          <w:bCs/>
          <w:color w:val="000000"/>
        </w:rPr>
      </w:pPr>
    </w:p>
    <w:p w:rsidR="00890276" w:rsidRPr="0069391D" w:rsidRDefault="00890276" w:rsidP="00715AF9">
      <w:pPr>
        <w:pStyle w:val="ab"/>
        <w:numPr>
          <w:ilvl w:val="0"/>
          <w:numId w:val="14"/>
        </w:numPr>
        <w:jc w:val="both"/>
      </w:pPr>
      <w:r w:rsidRPr="0069391D">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890276" w:rsidRPr="0069391D" w:rsidRDefault="00BA4555" w:rsidP="00791A93">
      <w:pPr>
        <w:pStyle w:val="1"/>
        <w:numPr>
          <w:ilvl w:val="0"/>
          <w:numId w:val="0"/>
        </w:numPr>
        <w:spacing w:after="0"/>
        <w:ind w:left="720"/>
        <w:rPr>
          <w:lang w:val="ru-RU"/>
        </w:rPr>
      </w:pPr>
      <w:r w:rsidRPr="0069391D">
        <w:rPr>
          <w:lang w:val="ru-RU"/>
        </w:rPr>
        <w:t>6.2.1.</w:t>
      </w:r>
      <w:r w:rsidRPr="0069391D">
        <w:rPr>
          <w:lang w:val="ru-RU"/>
        </w:rPr>
        <w:tab/>
      </w:r>
      <w:r w:rsidR="00890276" w:rsidRPr="0069391D">
        <w:rPr>
          <w:lang w:val="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890276" w:rsidRPr="0069391D" w:rsidRDefault="00BA4555" w:rsidP="00715AF9">
      <w:pPr>
        <w:pStyle w:val="1"/>
        <w:numPr>
          <w:ilvl w:val="0"/>
          <w:numId w:val="0"/>
        </w:numPr>
        <w:spacing w:after="0"/>
        <w:ind w:left="720"/>
        <w:rPr>
          <w:lang w:val="ru-RU"/>
        </w:rPr>
      </w:pPr>
      <w:r w:rsidRPr="0069391D">
        <w:rPr>
          <w:lang w:val="ru-RU"/>
        </w:rPr>
        <w:t>6.2.2.</w:t>
      </w:r>
      <w:r w:rsidRPr="0069391D">
        <w:rPr>
          <w:lang w:val="ru-RU"/>
        </w:rPr>
        <w:tab/>
      </w:r>
      <w:r w:rsidR="00890276" w:rsidRPr="0069391D">
        <w:rPr>
          <w:lang w:val="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890276" w:rsidRPr="0069391D" w:rsidRDefault="00890276" w:rsidP="00715AF9">
      <w:pPr>
        <w:pStyle w:val="ab"/>
        <w:spacing w:line="200" w:lineRule="atLeast"/>
        <w:jc w:val="both"/>
      </w:pPr>
      <w:r w:rsidRPr="0069391D">
        <w:rPr>
          <w:bCs/>
        </w:rPr>
        <w:lastRenderedPageBreak/>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69391D">
        <w:t xml:space="preserve"> 1 000 (Одна тысяча) руб. 00 </w:t>
      </w:r>
      <w:proofErr w:type="gramStart"/>
      <w:r w:rsidRPr="0069391D">
        <w:t>коп.*</w:t>
      </w:r>
      <w:proofErr w:type="gramEnd"/>
    </w:p>
    <w:p w:rsidR="00890276" w:rsidRPr="0069391D" w:rsidRDefault="00890276" w:rsidP="00715AF9">
      <w:pPr>
        <w:pStyle w:val="ab"/>
        <w:spacing w:line="200" w:lineRule="atLeast"/>
        <w:jc w:val="both"/>
        <w:rPr>
          <w:i/>
        </w:rPr>
      </w:pPr>
      <w:r w:rsidRPr="0069391D">
        <w:rPr>
          <w:i/>
        </w:rPr>
        <w:t>*размер штрафа устанавливается в соответствии с ч. 9 Постановления Правительства РФ от 30.08.2017 № 1042.</w:t>
      </w:r>
    </w:p>
    <w:p w:rsidR="00890276" w:rsidRDefault="00890276" w:rsidP="00715AF9">
      <w:pPr>
        <w:pStyle w:val="ab"/>
        <w:jc w:val="both"/>
      </w:pPr>
      <w:r w:rsidRPr="0069391D">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15AF9" w:rsidRPr="0069391D" w:rsidRDefault="00715AF9" w:rsidP="00715AF9">
      <w:pPr>
        <w:pStyle w:val="ab"/>
        <w:jc w:val="both"/>
      </w:pPr>
    </w:p>
    <w:p w:rsidR="00890276" w:rsidRPr="0069391D" w:rsidRDefault="00890276" w:rsidP="00715AF9">
      <w:pPr>
        <w:pStyle w:val="ab"/>
        <w:numPr>
          <w:ilvl w:val="0"/>
          <w:numId w:val="14"/>
        </w:numPr>
        <w:jc w:val="both"/>
      </w:pPr>
      <w:r w:rsidRPr="0069391D">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90276" w:rsidRPr="0069391D" w:rsidRDefault="00890276" w:rsidP="00715AF9">
      <w:pPr>
        <w:pStyle w:val="ab"/>
        <w:tabs>
          <w:tab w:val="left" w:pos="567"/>
        </w:tabs>
        <w:jc w:val="both"/>
      </w:pPr>
      <w:r w:rsidRPr="0069391D">
        <w:t>6.3.1.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w:t>
      </w:r>
    </w:p>
    <w:p w:rsidR="00890276" w:rsidRPr="0069391D" w:rsidRDefault="00890276" w:rsidP="00715AF9">
      <w:pPr>
        <w:pStyle w:val="ab"/>
        <w:spacing w:line="200" w:lineRule="atLeast"/>
        <w:jc w:val="both"/>
      </w:pPr>
      <w:r w:rsidRPr="0069391D">
        <w:t xml:space="preserve">6.3.2. </w:t>
      </w:r>
      <w:r w:rsidRPr="0069391D">
        <w:rPr>
          <w:bCs/>
        </w:rPr>
        <w:t xml:space="preserve">Штрафы начисляются за неисполнение или ненадлежащее исполнение Исполнителем обязательств, </w:t>
      </w:r>
      <w:r w:rsidRPr="0069391D">
        <w:t>предусмотренных договором</w:t>
      </w:r>
      <w:r w:rsidRPr="0069391D">
        <w:rPr>
          <w:bCs/>
        </w:rPr>
        <w:t>, за исключением просрочки исполнения Исполнителем обязательств (в том числе гарантийного обязательства), предусмотренных договором.</w:t>
      </w:r>
      <w:r w:rsidRPr="0069391D">
        <w:t xml:space="preserve"> </w:t>
      </w:r>
      <w:r w:rsidRPr="0069391D">
        <w:rPr>
          <w:bCs/>
        </w:rPr>
        <w:t xml:space="preserve">Размер штрафа устанавливается договором, в порядке определяемым </w:t>
      </w:r>
      <w:r w:rsidRPr="0069391D">
        <w:t>Постановлением Правительства РФ от 30.08.2017 № 1042.</w:t>
      </w:r>
    </w:p>
    <w:p w:rsidR="00890276" w:rsidRPr="0069391D" w:rsidRDefault="00890276" w:rsidP="00715AF9">
      <w:pPr>
        <w:pStyle w:val="ab"/>
        <w:autoSpaceDN w:val="0"/>
        <w:adjustRightInd w:val="0"/>
        <w:jc w:val="both"/>
        <w:rPr>
          <w:bCs/>
          <w:iCs/>
        </w:rPr>
      </w:pPr>
      <w:r w:rsidRPr="0069391D">
        <w:rPr>
          <w:bCs/>
        </w:rPr>
        <w:t xml:space="preserve">6.3.2.1. </w:t>
      </w:r>
      <w:r w:rsidRPr="0069391D">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w:t>
      </w:r>
      <w:proofErr w:type="gramStart"/>
      <w:r w:rsidRPr="0069391D">
        <w:t>договора</w:t>
      </w:r>
      <w:r w:rsidRPr="0069391D">
        <w:rPr>
          <w:bCs/>
          <w:iCs/>
        </w:rPr>
        <w:t>.*</w:t>
      </w:r>
      <w:proofErr w:type="gramEnd"/>
    </w:p>
    <w:p w:rsidR="00890276" w:rsidRPr="0069391D" w:rsidRDefault="00890276" w:rsidP="00715AF9">
      <w:pPr>
        <w:pStyle w:val="ab"/>
        <w:spacing w:line="200" w:lineRule="atLeast"/>
        <w:jc w:val="both"/>
        <w:rPr>
          <w:i/>
        </w:rPr>
      </w:pPr>
      <w:r w:rsidRPr="0069391D">
        <w:rPr>
          <w:i/>
        </w:rPr>
        <w:t>размер штрафа устанавливается в соответствии с ч. 3 Постановления Правительства РФ от 30.08.2017 № 1042.</w:t>
      </w:r>
    </w:p>
    <w:p w:rsidR="00890276" w:rsidRPr="0069391D" w:rsidRDefault="00890276" w:rsidP="00715AF9">
      <w:pPr>
        <w:pStyle w:val="ab"/>
        <w:jc w:val="both"/>
      </w:pPr>
      <w:r w:rsidRPr="0069391D">
        <w:t>6.3.2.2.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r w:rsidRPr="0069391D">
        <w:rPr>
          <w:b/>
        </w:rPr>
        <w:t>,</w:t>
      </w:r>
      <w:r w:rsidRPr="0069391D">
        <w:t xml:space="preserve"> размер штрафа устанавливается в размере: 1 000 (Одна тысяча) руб. 00 </w:t>
      </w:r>
      <w:proofErr w:type="gramStart"/>
      <w:r w:rsidRPr="0069391D">
        <w:t>коп.*</w:t>
      </w:r>
      <w:proofErr w:type="gramEnd"/>
    </w:p>
    <w:p w:rsidR="00890276" w:rsidRPr="0069391D" w:rsidRDefault="00890276" w:rsidP="00715AF9">
      <w:pPr>
        <w:pStyle w:val="ab"/>
        <w:spacing w:line="200" w:lineRule="atLeast"/>
        <w:jc w:val="both"/>
        <w:rPr>
          <w:i/>
        </w:rPr>
      </w:pPr>
      <w:r w:rsidRPr="0069391D">
        <w:rPr>
          <w:i/>
        </w:rPr>
        <w:t>размер штрафа устанавливается в соответствии с ч. 6 Постановления Правительства РФ от 30.08.2017 № 1042.</w:t>
      </w:r>
    </w:p>
    <w:p w:rsidR="00890276" w:rsidRDefault="00890276" w:rsidP="00715AF9">
      <w:pPr>
        <w:pStyle w:val="ab"/>
        <w:jc w:val="both"/>
      </w:pPr>
      <w:r w:rsidRPr="0069391D">
        <w:t>6.3.3.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715AF9" w:rsidRPr="0069391D" w:rsidRDefault="00715AF9" w:rsidP="00715AF9">
      <w:pPr>
        <w:pStyle w:val="ab"/>
        <w:jc w:val="both"/>
      </w:pPr>
    </w:p>
    <w:p w:rsidR="00890276" w:rsidRDefault="00890276" w:rsidP="00715AF9">
      <w:pPr>
        <w:pStyle w:val="ab"/>
        <w:numPr>
          <w:ilvl w:val="0"/>
          <w:numId w:val="14"/>
        </w:numPr>
        <w:jc w:val="both"/>
      </w:pPr>
      <w:r w:rsidRPr="0069391D">
        <w:t>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15AF9" w:rsidRPr="0069391D" w:rsidRDefault="00715AF9" w:rsidP="00715AF9">
      <w:pPr>
        <w:pStyle w:val="ab"/>
        <w:jc w:val="both"/>
      </w:pPr>
    </w:p>
    <w:p w:rsidR="00890276" w:rsidRDefault="00890276" w:rsidP="00715AF9">
      <w:pPr>
        <w:pStyle w:val="ab"/>
        <w:numPr>
          <w:ilvl w:val="0"/>
          <w:numId w:val="14"/>
        </w:numPr>
        <w:jc w:val="both"/>
      </w:pPr>
      <w:r w:rsidRPr="0069391D">
        <w:t>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rsidR="00715AF9" w:rsidRDefault="00715AF9" w:rsidP="00715AF9">
      <w:pPr>
        <w:pStyle w:val="ab"/>
      </w:pPr>
    </w:p>
    <w:p w:rsidR="00890276" w:rsidRDefault="00890276" w:rsidP="00715AF9">
      <w:pPr>
        <w:pStyle w:val="ab"/>
        <w:numPr>
          <w:ilvl w:val="0"/>
          <w:numId w:val="14"/>
        </w:numPr>
        <w:jc w:val="both"/>
      </w:pPr>
      <w:r w:rsidRPr="0069391D">
        <w:t>Уплата неустойки не освобождает Стороны от выполнения возложенных на них обязательств или устранения нарушений.</w:t>
      </w:r>
    </w:p>
    <w:p w:rsidR="00E0620F" w:rsidRPr="0069391D" w:rsidRDefault="00E0620F" w:rsidP="00E0620F">
      <w:pPr>
        <w:pStyle w:val="ab"/>
        <w:jc w:val="both"/>
      </w:pPr>
    </w:p>
    <w:p w:rsidR="00786295" w:rsidRPr="0069391D" w:rsidRDefault="00786295" w:rsidP="00E0620F">
      <w:pPr>
        <w:pStyle w:val="1"/>
        <w:numPr>
          <w:ilvl w:val="1"/>
          <w:numId w:val="16"/>
        </w:numPr>
        <w:tabs>
          <w:tab w:val="clear" w:pos="432"/>
          <w:tab w:val="num" w:pos="709"/>
        </w:tabs>
        <w:spacing w:after="0"/>
        <w:rPr>
          <w:color w:val="000000"/>
          <w:lang w:val="ru-RU"/>
        </w:rPr>
      </w:pPr>
      <w:r w:rsidRPr="0069391D">
        <w:rPr>
          <w:lang w:val="ru-RU"/>
        </w:rPr>
        <w:t>Исполнитель не несет ответственности перед Заказчиком и освобождается от возмещения убытков за ненадлежащее исполнение своих обязанностей, за сбои в работе Системы и за потерю данных, если эти события произошли вследствие:</w:t>
      </w:r>
    </w:p>
    <w:p w:rsidR="00786295" w:rsidRPr="0069391D" w:rsidRDefault="00786295" w:rsidP="00E0620F">
      <w:pPr>
        <w:pStyle w:val="31"/>
        <w:numPr>
          <w:ilvl w:val="0"/>
          <w:numId w:val="15"/>
        </w:numPr>
        <w:tabs>
          <w:tab w:val="left" w:pos="851"/>
        </w:tabs>
        <w:ind w:left="714" w:hanging="357"/>
        <w:rPr>
          <w:szCs w:val="24"/>
        </w:rPr>
      </w:pPr>
      <w:r w:rsidRPr="0069391D">
        <w:rPr>
          <w:szCs w:val="24"/>
        </w:rPr>
        <w:t>дефектов в оборудовании Заказчика, отказов электропитания</w:t>
      </w:r>
      <w:r w:rsidRPr="0069391D">
        <w:rPr>
          <w:szCs w:val="24"/>
          <w:lang w:val="ru-RU"/>
        </w:rPr>
        <w:t xml:space="preserve">, </w:t>
      </w:r>
      <w:r w:rsidRPr="0069391D">
        <w:rPr>
          <w:szCs w:val="24"/>
        </w:rPr>
        <w:t xml:space="preserve">неправильного использования </w:t>
      </w:r>
      <w:r w:rsidRPr="0069391D">
        <w:rPr>
          <w:szCs w:val="24"/>
        </w:rPr>
        <w:lastRenderedPageBreak/>
        <w:t>оборудования или программного обеспечения;</w:t>
      </w:r>
    </w:p>
    <w:p w:rsidR="00786295" w:rsidRPr="0069391D" w:rsidRDefault="00786295" w:rsidP="00E0620F">
      <w:pPr>
        <w:pStyle w:val="ab"/>
        <w:widowControl w:val="0"/>
        <w:numPr>
          <w:ilvl w:val="0"/>
          <w:numId w:val="15"/>
        </w:numPr>
        <w:tabs>
          <w:tab w:val="left" w:pos="851"/>
        </w:tabs>
        <w:ind w:left="714" w:hanging="357"/>
        <w:jc w:val="both"/>
      </w:pPr>
      <w:r w:rsidRPr="0069391D">
        <w:t>плохого качества каналов связи и коммуникационных сетей;</w:t>
      </w:r>
    </w:p>
    <w:p w:rsidR="00786295" w:rsidRPr="0069391D" w:rsidRDefault="00786295" w:rsidP="00715AF9">
      <w:pPr>
        <w:pStyle w:val="ab"/>
        <w:widowControl w:val="0"/>
        <w:numPr>
          <w:ilvl w:val="0"/>
          <w:numId w:val="15"/>
        </w:numPr>
        <w:tabs>
          <w:tab w:val="left" w:pos="851"/>
        </w:tabs>
        <w:spacing w:after="120"/>
        <w:jc w:val="both"/>
      </w:pPr>
      <w:r w:rsidRPr="0069391D">
        <w:t>любых действий третьих лиц;</w:t>
      </w:r>
    </w:p>
    <w:p w:rsidR="00786295" w:rsidRPr="0069391D" w:rsidRDefault="00786295" w:rsidP="00715AF9">
      <w:pPr>
        <w:pStyle w:val="ab"/>
        <w:widowControl w:val="0"/>
        <w:numPr>
          <w:ilvl w:val="0"/>
          <w:numId w:val="15"/>
        </w:numPr>
        <w:tabs>
          <w:tab w:val="left" w:pos="851"/>
        </w:tabs>
        <w:spacing w:after="120"/>
        <w:jc w:val="both"/>
      </w:pPr>
      <w:r w:rsidRPr="0069391D">
        <w:t>нарушения Заказчиком своих обязанностей, предусмотренных п.5.3.2. – 5.3.7. Договора;</w:t>
      </w:r>
    </w:p>
    <w:p w:rsidR="00786295" w:rsidRPr="0069391D" w:rsidRDefault="00786295" w:rsidP="00715AF9">
      <w:pPr>
        <w:pStyle w:val="ab"/>
        <w:widowControl w:val="0"/>
        <w:numPr>
          <w:ilvl w:val="0"/>
          <w:numId w:val="15"/>
        </w:numPr>
        <w:tabs>
          <w:tab w:val="left" w:pos="851"/>
        </w:tabs>
        <w:spacing w:after="120"/>
        <w:jc w:val="both"/>
      </w:pPr>
      <w:r w:rsidRPr="0069391D">
        <w:t>применения мер, предусмотренных п.п.5.2.2. – 5.2.3. Договора;</w:t>
      </w:r>
    </w:p>
    <w:p w:rsidR="00786295" w:rsidRDefault="00786295" w:rsidP="00715AF9">
      <w:pPr>
        <w:pStyle w:val="ab"/>
        <w:widowControl w:val="0"/>
        <w:numPr>
          <w:ilvl w:val="0"/>
          <w:numId w:val="15"/>
        </w:numPr>
        <w:tabs>
          <w:tab w:val="left" w:pos="851"/>
        </w:tabs>
        <w:spacing w:after="120"/>
        <w:jc w:val="both"/>
      </w:pPr>
      <w:r w:rsidRPr="0069391D">
        <w:t>иных причин, находящихся вне зоны ответственности Исполнителя.</w:t>
      </w:r>
    </w:p>
    <w:p w:rsidR="00715AF9" w:rsidRPr="0069391D" w:rsidRDefault="00715AF9" w:rsidP="00715AF9">
      <w:pPr>
        <w:pStyle w:val="ab"/>
        <w:widowControl w:val="0"/>
        <w:tabs>
          <w:tab w:val="left" w:pos="851"/>
        </w:tabs>
        <w:spacing w:after="120"/>
        <w:jc w:val="both"/>
      </w:pPr>
    </w:p>
    <w:p w:rsidR="00786295" w:rsidRDefault="00786295" w:rsidP="00715AF9">
      <w:pPr>
        <w:pStyle w:val="ab"/>
        <w:widowControl w:val="0"/>
        <w:numPr>
          <w:ilvl w:val="1"/>
          <w:numId w:val="16"/>
        </w:numPr>
        <w:spacing w:after="120"/>
        <w:jc w:val="both"/>
      </w:pPr>
      <w:r w:rsidRPr="0069391D">
        <w:t>За незаконное использование сведений, составляющих коммерческую тайну, Стороны несут ответственность в соответствии с нормами действующего законодательства РФ.</w:t>
      </w:r>
    </w:p>
    <w:p w:rsidR="00715AF9" w:rsidRPr="0069391D" w:rsidRDefault="00715AF9" w:rsidP="00715AF9">
      <w:pPr>
        <w:pStyle w:val="ab"/>
        <w:widowControl w:val="0"/>
        <w:spacing w:after="120"/>
        <w:ind w:left="432"/>
        <w:jc w:val="both"/>
      </w:pPr>
    </w:p>
    <w:p w:rsidR="00786295" w:rsidRDefault="00786295" w:rsidP="00715AF9">
      <w:pPr>
        <w:pStyle w:val="ab"/>
        <w:widowControl w:val="0"/>
        <w:numPr>
          <w:ilvl w:val="1"/>
          <w:numId w:val="16"/>
        </w:numPr>
        <w:spacing w:after="120"/>
        <w:jc w:val="both"/>
      </w:pPr>
      <w:r w:rsidRPr="0069391D">
        <w:t>Стороны освобождаются от ответственности за частичное или полное неисполнение обязательств по Договору, если невозможность их исполнения вызвана наступлением обстоятельств непреодолимой силы, таких как: пожары, природные катаклизмы, войны, блокады и другие непредвиденные и не зависящие от Сторон события. В данном случае срок исполнения обязательств отодвигается соразмерно времени, в течение которого будут действовать такие обстоятельства. Сторона, для которой создалась невозможность исполнения своих обязательств по Договору, должна немедленно известить другую Сторону о наступлении или прекращении обстоятельств, препятствующих исполнению обязательств. Надлежащим доказательством наличия указанных выше обстоятельств будут служить справки, выдаваемые уполномоченными государственными или муниципальными органами, либо органами, на которые в данной местности возложено оперативное руководство на период действия чрезвычайных обстоятельств.</w:t>
      </w:r>
    </w:p>
    <w:p w:rsidR="00E0620F" w:rsidRDefault="00E0620F" w:rsidP="00E0620F">
      <w:pPr>
        <w:pStyle w:val="ab"/>
      </w:pPr>
    </w:p>
    <w:p w:rsidR="00786295" w:rsidRPr="0069391D" w:rsidRDefault="00786295" w:rsidP="006B4ED3">
      <w:pPr>
        <w:pStyle w:val="ab"/>
        <w:numPr>
          <w:ilvl w:val="1"/>
          <w:numId w:val="16"/>
        </w:numPr>
        <w:spacing w:after="240"/>
        <w:jc w:val="both"/>
      </w:pPr>
      <w:r w:rsidRPr="0069391D">
        <w:t>Исполнитель не несет ответственности за правомерность использования системного и иного программного обеспечения, установленного Заказчиком на своем оборудовании и задействованного при эксплуатации Системы.</w:t>
      </w:r>
    </w:p>
    <w:p w:rsidR="00786295" w:rsidRPr="0069391D" w:rsidRDefault="00786295" w:rsidP="008E1B24">
      <w:pPr>
        <w:widowControl w:val="0"/>
        <w:numPr>
          <w:ilvl w:val="0"/>
          <w:numId w:val="2"/>
        </w:numPr>
        <w:spacing w:before="240" w:after="240" w:line="240" w:lineRule="auto"/>
        <w:ind w:left="425" w:hanging="425"/>
        <w:rPr>
          <w:rFonts w:ascii="Times New Roman" w:hAnsi="Times New Roman"/>
          <w:b/>
          <w:sz w:val="24"/>
          <w:szCs w:val="24"/>
        </w:rPr>
      </w:pPr>
      <w:r w:rsidRPr="0069391D">
        <w:rPr>
          <w:rFonts w:ascii="Times New Roman" w:hAnsi="Times New Roman"/>
          <w:b/>
          <w:sz w:val="24"/>
          <w:szCs w:val="24"/>
        </w:rPr>
        <w:t>ИЗМЕНЕНИЕ И РАСТОРЖЕНИЕ ДОГОВОРА</w:t>
      </w:r>
    </w:p>
    <w:p w:rsidR="00786295" w:rsidRPr="0069391D" w:rsidRDefault="00786295" w:rsidP="008E1B24">
      <w:pPr>
        <w:widowControl w:val="0"/>
        <w:numPr>
          <w:ilvl w:val="1"/>
          <w:numId w:val="2"/>
        </w:numPr>
        <w:spacing w:after="120" w:line="240" w:lineRule="auto"/>
        <w:rPr>
          <w:rFonts w:ascii="Times New Roman" w:hAnsi="Times New Roman"/>
          <w:sz w:val="24"/>
          <w:szCs w:val="24"/>
        </w:rPr>
      </w:pPr>
      <w:r w:rsidRPr="0069391D">
        <w:rPr>
          <w:rFonts w:ascii="Times New Roman" w:hAnsi="Times New Roman"/>
          <w:sz w:val="24"/>
          <w:szCs w:val="24"/>
        </w:rPr>
        <w:t>При исполнении Договора изменение существенных условий не допускается, за исключением случаев, предусмотренных Федеральным законом №44-ФЗ.</w:t>
      </w:r>
    </w:p>
    <w:p w:rsidR="00786295" w:rsidRPr="0069391D" w:rsidRDefault="00786295" w:rsidP="008E1B24">
      <w:pPr>
        <w:widowControl w:val="0"/>
        <w:numPr>
          <w:ilvl w:val="1"/>
          <w:numId w:val="2"/>
        </w:numPr>
        <w:tabs>
          <w:tab w:val="clear" w:pos="432"/>
        </w:tabs>
        <w:spacing w:after="120" w:line="240" w:lineRule="auto"/>
        <w:ind w:left="567" w:hanging="567"/>
        <w:rPr>
          <w:rFonts w:ascii="Times New Roman" w:hAnsi="Times New Roman"/>
          <w:strike/>
          <w:sz w:val="24"/>
          <w:szCs w:val="24"/>
        </w:rPr>
      </w:pPr>
      <w:r w:rsidRPr="0069391D">
        <w:rPr>
          <w:rFonts w:ascii="Times New Roman" w:eastAsia="SimSun" w:hAnsi="Times New Roman"/>
          <w:kern w:val="1"/>
          <w:sz w:val="24"/>
          <w:szCs w:val="24"/>
          <w:lang w:eastAsia="hi-IN" w:bidi="hi-IN"/>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работа или услуги, предусмотренных договором</w:t>
      </w:r>
      <w:r w:rsidRPr="0069391D">
        <w:rPr>
          <w:rFonts w:ascii="Times New Roman" w:hAnsi="Times New Roman"/>
          <w:color w:val="000000"/>
          <w:sz w:val="24"/>
          <w:szCs w:val="24"/>
        </w:rPr>
        <w:t xml:space="preserve">. </w:t>
      </w:r>
    </w:p>
    <w:p w:rsidR="00786295" w:rsidRPr="0069391D" w:rsidRDefault="00786295" w:rsidP="008E1B24">
      <w:pPr>
        <w:widowControl w:val="0"/>
        <w:numPr>
          <w:ilvl w:val="1"/>
          <w:numId w:val="2"/>
        </w:numPr>
        <w:spacing w:after="120" w:line="240" w:lineRule="auto"/>
        <w:rPr>
          <w:rFonts w:ascii="Times New Roman" w:hAnsi="Times New Roman"/>
          <w:sz w:val="24"/>
          <w:szCs w:val="24"/>
        </w:rPr>
      </w:pPr>
      <w:r w:rsidRPr="0069391D">
        <w:rPr>
          <w:rFonts w:ascii="Times New Roman" w:hAnsi="Times New Roman"/>
          <w:sz w:val="24"/>
          <w:szCs w:val="24"/>
        </w:rPr>
        <w:t>Договор может быть расторгнут</w:t>
      </w:r>
      <w:r w:rsidRPr="0069391D">
        <w:rPr>
          <w:rFonts w:ascii="Times New Roman" w:hAnsi="Times New Roman"/>
          <w:color w:val="FF0000"/>
          <w:sz w:val="24"/>
          <w:szCs w:val="24"/>
        </w:rPr>
        <w:t xml:space="preserve"> </w:t>
      </w:r>
      <w:r w:rsidRPr="0069391D">
        <w:rPr>
          <w:rFonts w:ascii="Times New Roman" w:hAnsi="Times New Roman"/>
          <w:sz w:val="24"/>
          <w:szCs w:val="24"/>
        </w:rPr>
        <w:t xml:space="preserve">по взаимному соглашению Сторон, </w:t>
      </w:r>
      <w:r w:rsidRPr="0069391D">
        <w:rPr>
          <w:rFonts w:ascii="Times New Roman" w:hAnsi="Times New Roman"/>
          <w:color w:val="000000"/>
          <w:sz w:val="24"/>
          <w:szCs w:val="24"/>
        </w:rPr>
        <w:t>по решению суда, в случае одностороннего отказа стороны Договора от исполнения договора в соответствии с гражданским законодательством. Одностороннее расторжение Договора осуществляется в соответствии с порядком, установленным статьёй 95 Федерального закона от 05.04.2013 №44-ФЗ.</w:t>
      </w:r>
    </w:p>
    <w:p w:rsidR="00786295" w:rsidRPr="0069391D" w:rsidRDefault="00786295" w:rsidP="008E1B24">
      <w:pPr>
        <w:widowControl w:val="0"/>
        <w:numPr>
          <w:ilvl w:val="1"/>
          <w:numId w:val="2"/>
        </w:numPr>
        <w:spacing w:after="120" w:line="240" w:lineRule="auto"/>
        <w:ind w:left="360"/>
        <w:rPr>
          <w:rFonts w:ascii="Times New Roman" w:hAnsi="Times New Roman"/>
          <w:sz w:val="24"/>
          <w:szCs w:val="24"/>
        </w:rPr>
      </w:pPr>
      <w:r w:rsidRPr="0069391D">
        <w:rPr>
          <w:rFonts w:ascii="Times New Roman" w:hAnsi="Times New Roman"/>
          <w:sz w:val="24"/>
          <w:szCs w:val="24"/>
        </w:rPr>
        <w:t xml:space="preserve"> 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786295" w:rsidRPr="0069391D" w:rsidRDefault="00786295" w:rsidP="008E1B24">
      <w:pPr>
        <w:pStyle w:val="ad"/>
        <w:ind w:left="360"/>
        <w:rPr>
          <w:rFonts w:ascii="Times New Roman" w:hAnsi="Times New Roman"/>
          <w:sz w:val="24"/>
          <w:szCs w:val="24"/>
        </w:rPr>
      </w:pPr>
      <w:r w:rsidRPr="0069391D">
        <w:rPr>
          <w:rFonts w:ascii="Times New Roman" w:hAnsi="Times New Roman"/>
          <w:sz w:val="24"/>
          <w:szCs w:val="24"/>
          <w:lang w:val="ru-RU"/>
        </w:rPr>
        <w:t>7.4.1. Отступление Исполнителя от условий договора или иные недостатки результата услуги, которые не были устранены в установленный Заказчиком разумный срок, либо являются существенными и неустранимыми (п.3 ст.723 ГК РФ).</w:t>
      </w:r>
    </w:p>
    <w:p w:rsidR="00786295" w:rsidRPr="0069391D" w:rsidRDefault="00786295" w:rsidP="008E1B24">
      <w:pPr>
        <w:pStyle w:val="ad"/>
        <w:ind w:left="360"/>
        <w:rPr>
          <w:rFonts w:ascii="Times New Roman" w:hAnsi="Times New Roman"/>
          <w:sz w:val="24"/>
          <w:szCs w:val="24"/>
        </w:rPr>
      </w:pPr>
      <w:r w:rsidRPr="0069391D">
        <w:rPr>
          <w:rFonts w:ascii="Times New Roman" w:hAnsi="Times New Roman"/>
          <w:sz w:val="24"/>
          <w:szCs w:val="24"/>
          <w:lang w:val="ru-RU"/>
        </w:rPr>
        <w:t>7.4.2. Если Исполнитель не приступает своевременно к исполнению договора или оказывает услуги настолько медленно, что окончание её к сроку становится явно невозможным (п.2 ст. 715 ГК РФ).</w:t>
      </w:r>
    </w:p>
    <w:p w:rsidR="00786295" w:rsidRPr="0069391D" w:rsidRDefault="00786295" w:rsidP="008E1B24">
      <w:pPr>
        <w:pStyle w:val="ab"/>
        <w:widowControl w:val="0"/>
        <w:spacing w:after="120"/>
        <w:ind w:left="360"/>
      </w:pPr>
      <w:r w:rsidRPr="0069391D">
        <w:t>7.4.3. Если Исполнитель в срок, предоставленный Заказчиком, не исполнит требования Заказчика об устранении недостатков (п.3 ст.715 ГК РФ)</w:t>
      </w:r>
      <w:r w:rsidR="004B0CA6" w:rsidRPr="0069391D">
        <w:t>.</w:t>
      </w:r>
    </w:p>
    <w:p w:rsidR="00786295" w:rsidRPr="0069391D" w:rsidRDefault="00786295" w:rsidP="008E1B24">
      <w:pPr>
        <w:widowControl w:val="0"/>
        <w:numPr>
          <w:ilvl w:val="1"/>
          <w:numId w:val="2"/>
        </w:numPr>
        <w:tabs>
          <w:tab w:val="clear" w:pos="432"/>
        </w:tabs>
        <w:spacing w:after="24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t xml:space="preserve">Расторжение Договора не освобождает Стороны от проведения окончательных расчетов, </w:t>
      </w:r>
      <w:r w:rsidRPr="0069391D">
        <w:rPr>
          <w:rFonts w:ascii="Times New Roman" w:hAnsi="Times New Roman"/>
          <w:color w:val="000000"/>
          <w:sz w:val="24"/>
          <w:szCs w:val="24"/>
        </w:rPr>
        <w:lastRenderedPageBreak/>
        <w:t xml:space="preserve">включая расчеты, связанные с: </w:t>
      </w:r>
    </w:p>
    <w:p w:rsidR="00786295" w:rsidRPr="0069391D" w:rsidRDefault="00786295" w:rsidP="008E1B24">
      <w:pPr>
        <w:widowControl w:val="0"/>
        <w:numPr>
          <w:ilvl w:val="0"/>
          <w:numId w:val="6"/>
        </w:numPr>
        <w:spacing w:after="120" w:line="240" w:lineRule="auto"/>
        <w:ind w:left="709" w:hanging="283"/>
        <w:rPr>
          <w:rFonts w:ascii="Times New Roman" w:hAnsi="Times New Roman"/>
          <w:color w:val="000000"/>
          <w:sz w:val="24"/>
          <w:szCs w:val="24"/>
        </w:rPr>
      </w:pPr>
      <w:r w:rsidRPr="0069391D">
        <w:rPr>
          <w:rFonts w:ascii="Times New Roman" w:hAnsi="Times New Roman"/>
          <w:color w:val="000000"/>
          <w:sz w:val="24"/>
          <w:szCs w:val="24"/>
        </w:rPr>
        <w:t>оплатой услуг Исполнителя;</w:t>
      </w:r>
    </w:p>
    <w:p w:rsidR="00786295" w:rsidRPr="0069391D" w:rsidRDefault="00786295" w:rsidP="008E1B24">
      <w:pPr>
        <w:widowControl w:val="0"/>
        <w:numPr>
          <w:ilvl w:val="0"/>
          <w:numId w:val="6"/>
        </w:numPr>
        <w:spacing w:after="120" w:line="240" w:lineRule="auto"/>
        <w:ind w:left="709" w:hanging="283"/>
        <w:rPr>
          <w:rFonts w:ascii="Times New Roman" w:hAnsi="Times New Roman"/>
          <w:color w:val="000000"/>
          <w:sz w:val="24"/>
          <w:szCs w:val="24"/>
        </w:rPr>
      </w:pPr>
      <w:r w:rsidRPr="0069391D">
        <w:rPr>
          <w:rFonts w:ascii="Times New Roman" w:hAnsi="Times New Roman"/>
          <w:color w:val="000000"/>
          <w:sz w:val="24"/>
          <w:szCs w:val="24"/>
        </w:rPr>
        <w:t>оплатой расходов, понесенных Сторонами для выполнения Договора;</w:t>
      </w:r>
    </w:p>
    <w:p w:rsidR="00786295" w:rsidRPr="0069391D" w:rsidRDefault="00786295" w:rsidP="008E1B24">
      <w:pPr>
        <w:widowControl w:val="0"/>
        <w:numPr>
          <w:ilvl w:val="0"/>
          <w:numId w:val="6"/>
        </w:numPr>
        <w:spacing w:after="120" w:line="240" w:lineRule="auto"/>
        <w:ind w:left="709" w:hanging="283"/>
        <w:rPr>
          <w:rFonts w:ascii="Times New Roman" w:hAnsi="Times New Roman"/>
          <w:color w:val="000000"/>
          <w:sz w:val="24"/>
          <w:szCs w:val="24"/>
        </w:rPr>
      </w:pPr>
      <w:r w:rsidRPr="0069391D">
        <w:rPr>
          <w:rFonts w:ascii="Times New Roman" w:hAnsi="Times New Roman"/>
          <w:color w:val="000000"/>
          <w:sz w:val="24"/>
          <w:szCs w:val="24"/>
        </w:rPr>
        <w:t>возмещением убытков;</w:t>
      </w:r>
    </w:p>
    <w:p w:rsidR="00786295" w:rsidRPr="0069391D" w:rsidRDefault="00786295" w:rsidP="008E1B24">
      <w:pPr>
        <w:widowControl w:val="0"/>
        <w:numPr>
          <w:ilvl w:val="0"/>
          <w:numId w:val="6"/>
        </w:numPr>
        <w:spacing w:after="120" w:line="240" w:lineRule="auto"/>
        <w:ind w:left="709" w:hanging="284"/>
        <w:rPr>
          <w:rFonts w:ascii="Times New Roman" w:hAnsi="Times New Roman"/>
          <w:color w:val="000000"/>
          <w:sz w:val="24"/>
          <w:szCs w:val="24"/>
        </w:rPr>
      </w:pPr>
      <w:r w:rsidRPr="0069391D">
        <w:rPr>
          <w:rFonts w:ascii="Times New Roman" w:hAnsi="Times New Roman"/>
          <w:color w:val="000000"/>
          <w:sz w:val="24"/>
          <w:szCs w:val="24"/>
        </w:rPr>
        <w:t>уплатой неустоек за весь период времени с момента их возникновения и до момента их фактической оплаты, вне зависимости от факта расторжения или продолжения действия Договора.</w:t>
      </w:r>
    </w:p>
    <w:p w:rsidR="00786295" w:rsidRPr="0069391D" w:rsidRDefault="00786295" w:rsidP="008E1B24">
      <w:pPr>
        <w:widowControl w:val="0"/>
        <w:numPr>
          <w:ilvl w:val="0"/>
          <w:numId w:val="2"/>
        </w:numPr>
        <w:tabs>
          <w:tab w:val="clear" w:pos="360"/>
          <w:tab w:val="num" w:pos="567"/>
        </w:tabs>
        <w:spacing w:before="360" w:after="240" w:line="240" w:lineRule="auto"/>
        <w:ind w:left="425" w:hanging="425"/>
        <w:rPr>
          <w:rFonts w:ascii="Times New Roman" w:hAnsi="Times New Roman"/>
          <w:b/>
          <w:color w:val="000000"/>
          <w:sz w:val="24"/>
          <w:szCs w:val="24"/>
        </w:rPr>
      </w:pPr>
      <w:r w:rsidRPr="0069391D">
        <w:rPr>
          <w:rFonts w:ascii="Times New Roman" w:hAnsi="Times New Roman"/>
          <w:b/>
          <w:color w:val="000000"/>
          <w:sz w:val="24"/>
          <w:szCs w:val="24"/>
        </w:rPr>
        <w:t>ДОПОЛНИТЕЛЬНЫЕ УСЛОВИЯ</w:t>
      </w:r>
    </w:p>
    <w:p w:rsidR="00786295" w:rsidRPr="0069391D" w:rsidRDefault="00786295" w:rsidP="008E1B24">
      <w:pPr>
        <w:widowControl w:val="0"/>
        <w:numPr>
          <w:ilvl w:val="1"/>
          <w:numId w:val="2"/>
        </w:numPr>
        <w:tabs>
          <w:tab w:val="clear" w:pos="432"/>
        </w:tabs>
        <w:spacing w:after="12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t>Стороны договорились, что исполнение обязательств по настоящему Договору одной из Сторон обуславливается исполнением своих обязательств другой Стороной и признается встречным исполнением обязательств.</w:t>
      </w:r>
    </w:p>
    <w:p w:rsidR="00786295" w:rsidRPr="0069391D" w:rsidRDefault="00786295" w:rsidP="008E1B24">
      <w:pPr>
        <w:widowControl w:val="0"/>
        <w:numPr>
          <w:ilvl w:val="1"/>
          <w:numId w:val="2"/>
        </w:numPr>
        <w:tabs>
          <w:tab w:val="clear" w:pos="432"/>
        </w:tabs>
        <w:spacing w:after="12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t>Заказчик не вправе передавать свои права и обязанности по Договору третьим лицам.</w:t>
      </w:r>
    </w:p>
    <w:p w:rsidR="00786295" w:rsidRPr="0069391D" w:rsidRDefault="00786295" w:rsidP="008E1B24">
      <w:pPr>
        <w:widowControl w:val="0"/>
        <w:numPr>
          <w:ilvl w:val="1"/>
          <w:numId w:val="2"/>
        </w:numPr>
        <w:tabs>
          <w:tab w:val="clear" w:pos="432"/>
        </w:tabs>
        <w:spacing w:after="12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t>Стороны обязуются не разглашать и не передавать третьим лицам конфиденциальную информацию друг о друге без соответствующего письменного согласия Стороны, которой касается такая информация.</w:t>
      </w:r>
    </w:p>
    <w:p w:rsidR="00786295" w:rsidRPr="0069391D" w:rsidRDefault="00786295" w:rsidP="008E1B24">
      <w:pPr>
        <w:widowControl w:val="0"/>
        <w:numPr>
          <w:ilvl w:val="1"/>
          <w:numId w:val="2"/>
        </w:numPr>
        <w:tabs>
          <w:tab w:val="clear" w:pos="432"/>
        </w:tabs>
        <w:spacing w:after="12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t>В случае изменения наименования, организационно-правовой формы, местонахождения, банковских реквизитов, данных о руководителе или иных существенных сведений Сторона, у которой произошли такие изменения, обязана в течение 5 (Пяти) рабочих дней сообщить другой Стороне о произошедших изменениях с приложением подтверждающих факт изменения документов.</w:t>
      </w:r>
    </w:p>
    <w:p w:rsidR="00786295" w:rsidRPr="0069391D" w:rsidRDefault="00786295" w:rsidP="008E1B24">
      <w:pPr>
        <w:widowControl w:val="0"/>
        <w:numPr>
          <w:ilvl w:val="1"/>
          <w:numId w:val="2"/>
        </w:numPr>
        <w:tabs>
          <w:tab w:val="clear" w:pos="432"/>
        </w:tabs>
        <w:spacing w:after="24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t>В случае реорганизации (слияния, присоединения, разделения, выделения и др. преобразований) Заказчика, он обязан в течение месяца с момента перехода обязательств по Договору к правопреемнику принять меры к перезаключению Договора, исходя из вновь сложившихся обстоятельств и особенностей деятельности правопреемника.</w:t>
      </w:r>
    </w:p>
    <w:p w:rsidR="00786295" w:rsidRPr="0069391D" w:rsidRDefault="00786295" w:rsidP="008E1B24">
      <w:pPr>
        <w:widowControl w:val="0"/>
        <w:numPr>
          <w:ilvl w:val="0"/>
          <w:numId w:val="2"/>
        </w:numPr>
        <w:tabs>
          <w:tab w:val="clear" w:pos="360"/>
          <w:tab w:val="num" w:pos="567"/>
        </w:tabs>
        <w:spacing w:before="360" w:after="240" w:line="240" w:lineRule="auto"/>
        <w:ind w:left="425" w:hanging="425"/>
        <w:rPr>
          <w:rFonts w:ascii="Times New Roman" w:hAnsi="Times New Roman"/>
          <w:b/>
          <w:color w:val="000000"/>
          <w:sz w:val="24"/>
          <w:szCs w:val="24"/>
        </w:rPr>
      </w:pPr>
      <w:r w:rsidRPr="0069391D">
        <w:rPr>
          <w:rFonts w:ascii="Times New Roman" w:hAnsi="Times New Roman"/>
          <w:b/>
          <w:color w:val="000000"/>
          <w:sz w:val="24"/>
          <w:szCs w:val="24"/>
        </w:rPr>
        <w:t>РАССМОТРЕНИЕ СПОРОВ</w:t>
      </w:r>
    </w:p>
    <w:p w:rsidR="00786295" w:rsidRPr="0069391D" w:rsidRDefault="00786295" w:rsidP="008E1B24">
      <w:pPr>
        <w:widowControl w:val="0"/>
        <w:numPr>
          <w:ilvl w:val="1"/>
          <w:numId w:val="2"/>
        </w:numPr>
        <w:tabs>
          <w:tab w:val="clear" w:pos="432"/>
          <w:tab w:val="num" w:pos="567"/>
        </w:tabs>
        <w:spacing w:after="12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E4318D" w:rsidRPr="0069391D" w:rsidRDefault="00E4318D" w:rsidP="008E1B24">
      <w:pPr>
        <w:widowControl w:val="0"/>
        <w:numPr>
          <w:ilvl w:val="1"/>
          <w:numId w:val="2"/>
        </w:numPr>
        <w:tabs>
          <w:tab w:val="clear" w:pos="432"/>
          <w:tab w:val="num" w:pos="567"/>
        </w:tabs>
        <w:spacing w:after="120" w:line="240" w:lineRule="auto"/>
        <w:ind w:left="567" w:hanging="567"/>
        <w:rPr>
          <w:rFonts w:ascii="Times New Roman" w:hAnsi="Times New Roman"/>
          <w:color w:val="000000"/>
          <w:sz w:val="24"/>
          <w:szCs w:val="24"/>
        </w:rPr>
      </w:pPr>
      <w:r w:rsidRPr="0069391D">
        <w:rPr>
          <w:rFonts w:ascii="Times New Roman" w:hAnsi="Times New Roman"/>
          <w:sz w:val="24"/>
          <w:szCs w:val="24"/>
          <w:lang w:val="x-none" w:eastAsia="x-none"/>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w:t>
      </w:r>
      <w:r w:rsidRPr="0069391D">
        <w:rPr>
          <w:rFonts w:ascii="Times New Roman" w:hAnsi="Times New Roman"/>
          <w:sz w:val="24"/>
          <w:szCs w:val="24"/>
          <w:lang w:eastAsia="x-none"/>
        </w:rPr>
        <w:t>0</w:t>
      </w:r>
      <w:r w:rsidRPr="0069391D">
        <w:rPr>
          <w:rFonts w:ascii="Times New Roman" w:hAnsi="Times New Roman"/>
          <w:sz w:val="24"/>
          <w:szCs w:val="24"/>
          <w:lang w:val="x-none" w:eastAsia="x-none"/>
        </w:rPr>
        <w:t xml:space="preserve"> (</w:t>
      </w:r>
      <w:proofErr w:type="spellStart"/>
      <w:r w:rsidRPr="0069391D">
        <w:rPr>
          <w:rFonts w:ascii="Times New Roman" w:hAnsi="Times New Roman"/>
          <w:sz w:val="24"/>
          <w:szCs w:val="24"/>
          <w:lang w:eastAsia="x-none"/>
        </w:rPr>
        <w:t>деся</w:t>
      </w:r>
      <w:r w:rsidRPr="0069391D">
        <w:rPr>
          <w:rFonts w:ascii="Times New Roman" w:hAnsi="Times New Roman"/>
          <w:sz w:val="24"/>
          <w:szCs w:val="24"/>
          <w:lang w:val="x-none" w:eastAsia="x-none"/>
        </w:rPr>
        <w:t>ти</w:t>
      </w:r>
      <w:proofErr w:type="spellEnd"/>
      <w:r w:rsidRPr="0069391D">
        <w:rPr>
          <w:rFonts w:ascii="Times New Roman" w:hAnsi="Times New Roman"/>
          <w:sz w:val="24"/>
          <w:szCs w:val="24"/>
          <w:lang w:val="x-none" w:eastAsia="x-none"/>
        </w:rPr>
        <w:t>) календарных дней с даты ее получения</w:t>
      </w:r>
      <w:r w:rsidRPr="0069391D">
        <w:rPr>
          <w:rFonts w:ascii="Times New Roman" w:hAnsi="Times New Roman"/>
          <w:sz w:val="24"/>
          <w:szCs w:val="24"/>
          <w:lang w:eastAsia="x-none"/>
        </w:rPr>
        <w:t>.</w:t>
      </w:r>
    </w:p>
    <w:p w:rsidR="00786295" w:rsidRPr="0069391D" w:rsidRDefault="00786295" w:rsidP="008E1B24">
      <w:pPr>
        <w:widowControl w:val="0"/>
        <w:numPr>
          <w:ilvl w:val="1"/>
          <w:numId w:val="2"/>
        </w:numPr>
        <w:tabs>
          <w:tab w:val="clear" w:pos="432"/>
          <w:tab w:val="num" w:pos="567"/>
        </w:tabs>
        <w:spacing w:after="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t>В случае невозможности разрешения споров путем переговоров, Стороны передают их на рассмотрение в Арбитражный суд</w:t>
      </w:r>
      <w:r w:rsidR="00E4318D" w:rsidRPr="0069391D">
        <w:rPr>
          <w:rFonts w:ascii="Times New Roman" w:hAnsi="Times New Roman"/>
          <w:color w:val="000000"/>
          <w:sz w:val="24"/>
          <w:szCs w:val="24"/>
        </w:rPr>
        <w:t xml:space="preserve"> Ульяновской области</w:t>
      </w:r>
      <w:r w:rsidRPr="0069391D">
        <w:rPr>
          <w:rFonts w:ascii="Times New Roman" w:hAnsi="Times New Roman"/>
          <w:color w:val="000000"/>
          <w:sz w:val="24"/>
          <w:szCs w:val="24"/>
        </w:rPr>
        <w:t>.</w:t>
      </w:r>
    </w:p>
    <w:p w:rsidR="00786295" w:rsidRPr="0069391D" w:rsidRDefault="00786295" w:rsidP="008E1B24">
      <w:pPr>
        <w:widowControl w:val="0"/>
        <w:numPr>
          <w:ilvl w:val="0"/>
          <w:numId w:val="2"/>
        </w:numPr>
        <w:spacing w:before="360" w:after="240" w:line="240" w:lineRule="auto"/>
        <w:ind w:left="425" w:hanging="425"/>
        <w:rPr>
          <w:rFonts w:ascii="Times New Roman" w:hAnsi="Times New Roman"/>
          <w:b/>
          <w:color w:val="000000"/>
          <w:sz w:val="24"/>
          <w:szCs w:val="24"/>
        </w:rPr>
      </w:pPr>
      <w:r w:rsidRPr="0069391D">
        <w:rPr>
          <w:rFonts w:ascii="Times New Roman" w:hAnsi="Times New Roman"/>
          <w:b/>
          <w:color w:val="000000"/>
          <w:sz w:val="24"/>
          <w:szCs w:val="24"/>
        </w:rPr>
        <w:t>ЗАКЛЮЧИТЕЛЬНЫЕ ПОЛОЖЕНИЯ</w:t>
      </w:r>
    </w:p>
    <w:p w:rsidR="00786295" w:rsidRPr="0069391D" w:rsidRDefault="004A206D" w:rsidP="008E1B24">
      <w:pPr>
        <w:widowControl w:val="0"/>
        <w:numPr>
          <w:ilvl w:val="1"/>
          <w:numId w:val="2"/>
        </w:numPr>
        <w:tabs>
          <w:tab w:val="clear" w:pos="432"/>
          <w:tab w:val="num" w:pos="567"/>
        </w:tabs>
        <w:spacing w:after="120" w:line="240" w:lineRule="auto"/>
        <w:ind w:left="567" w:hanging="567"/>
        <w:rPr>
          <w:rFonts w:ascii="Times New Roman" w:hAnsi="Times New Roman"/>
          <w:color w:val="000000"/>
          <w:sz w:val="24"/>
          <w:szCs w:val="24"/>
        </w:rPr>
      </w:pPr>
      <w:r w:rsidRPr="0069391D">
        <w:rPr>
          <w:rFonts w:ascii="Times New Roman" w:eastAsia="Times New Roman" w:hAnsi="Times New Roman"/>
          <w:sz w:val="24"/>
          <w:szCs w:val="24"/>
          <w:lang w:eastAsia="ar-SA"/>
        </w:rPr>
        <w:t xml:space="preserve">Все изменения, дополнения и приложения к договору должны быть совершены </w:t>
      </w:r>
      <w:r w:rsidRPr="0069391D">
        <w:rPr>
          <w:rFonts w:ascii="Times New Roman" w:hAnsi="Times New Roman"/>
          <w:sz w:val="24"/>
          <w:szCs w:val="24"/>
        </w:rPr>
        <w:t xml:space="preserve">в электронной форме в порядке, предусмотренном регламентом единого </w:t>
      </w:r>
      <w:proofErr w:type="spellStart"/>
      <w:r w:rsidRPr="0069391D">
        <w:rPr>
          <w:rFonts w:ascii="Times New Roman" w:hAnsi="Times New Roman"/>
          <w:sz w:val="24"/>
          <w:szCs w:val="24"/>
        </w:rPr>
        <w:t>агрегат</w:t>
      </w:r>
      <w:r w:rsidR="00056CED" w:rsidRPr="0069391D">
        <w:rPr>
          <w:rFonts w:ascii="Times New Roman" w:hAnsi="Times New Roman"/>
          <w:sz w:val="24"/>
          <w:szCs w:val="24"/>
        </w:rPr>
        <w:t>ора</w:t>
      </w:r>
      <w:proofErr w:type="spellEnd"/>
      <w:r w:rsidRPr="0069391D">
        <w:rPr>
          <w:rFonts w:ascii="Times New Roman" w:hAnsi="Times New Roman"/>
          <w:sz w:val="24"/>
          <w:szCs w:val="24"/>
        </w:rPr>
        <w:t xml:space="preserve"> торговли</w:t>
      </w:r>
      <w:r w:rsidRPr="0069391D">
        <w:rPr>
          <w:rFonts w:ascii="Times New Roman" w:eastAsia="Times New Roman" w:hAnsi="Times New Roman"/>
          <w:sz w:val="24"/>
          <w:szCs w:val="24"/>
          <w:lang w:eastAsia="ar-SA"/>
        </w:rPr>
        <w:t>.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786295" w:rsidRPr="0069391D" w:rsidRDefault="00786295" w:rsidP="008E1B24">
      <w:pPr>
        <w:widowControl w:val="0"/>
        <w:numPr>
          <w:ilvl w:val="1"/>
          <w:numId w:val="2"/>
        </w:numPr>
        <w:tabs>
          <w:tab w:val="clear" w:pos="432"/>
          <w:tab w:val="num" w:pos="567"/>
        </w:tabs>
        <w:spacing w:after="12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t>Переписка между Сторонами по существу Договора с использованием факсимильных средств связи признается обеими Сторонами юридически действительной наравне с оригинальными документами при условии последующего предоставления оригинальных экземпляров.</w:t>
      </w:r>
    </w:p>
    <w:p w:rsidR="00786295" w:rsidRPr="0069391D" w:rsidRDefault="00786295" w:rsidP="008E1B24">
      <w:pPr>
        <w:widowControl w:val="0"/>
        <w:numPr>
          <w:ilvl w:val="1"/>
          <w:numId w:val="2"/>
        </w:numPr>
        <w:tabs>
          <w:tab w:val="clear" w:pos="432"/>
          <w:tab w:val="num" w:pos="567"/>
        </w:tabs>
        <w:spacing w:after="120" w:line="240" w:lineRule="auto"/>
        <w:ind w:left="567" w:hanging="567"/>
        <w:rPr>
          <w:rFonts w:ascii="Times New Roman" w:hAnsi="Times New Roman"/>
          <w:color w:val="000000"/>
          <w:sz w:val="24"/>
          <w:szCs w:val="24"/>
        </w:rPr>
      </w:pPr>
      <w:r w:rsidRPr="0069391D">
        <w:rPr>
          <w:rFonts w:ascii="Times New Roman" w:hAnsi="Times New Roman"/>
          <w:color w:val="000000"/>
          <w:sz w:val="24"/>
          <w:szCs w:val="24"/>
        </w:rPr>
        <w:lastRenderedPageBreak/>
        <w:t>Права и обязанности Сторон, прямо не предусмотренные в настоящем Договоре, определяются в соответствии с действующим законодательством РФ.</w:t>
      </w:r>
    </w:p>
    <w:p w:rsidR="00786295" w:rsidRPr="0069391D" w:rsidRDefault="00FA76B8" w:rsidP="008E1B24">
      <w:pPr>
        <w:widowControl w:val="0"/>
        <w:numPr>
          <w:ilvl w:val="1"/>
          <w:numId w:val="2"/>
        </w:numPr>
        <w:tabs>
          <w:tab w:val="clear" w:pos="432"/>
          <w:tab w:val="num" w:pos="567"/>
        </w:tabs>
        <w:spacing w:after="120" w:line="240" w:lineRule="auto"/>
        <w:ind w:left="567" w:hanging="567"/>
        <w:rPr>
          <w:rFonts w:ascii="Times New Roman" w:hAnsi="Times New Roman"/>
          <w:color w:val="000000"/>
          <w:sz w:val="24"/>
          <w:szCs w:val="24"/>
        </w:rPr>
      </w:pPr>
      <w:r w:rsidRPr="0069391D">
        <w:rPr>
          <w:rFonts w:ascii="Times New Roman" w:hAnsi="Times New Roman"/>
          <w:sz w:val="24"/>
          <w:szCs w:val="24"/>
        </w:rPr>
        <w:t xml:space="preserve">Настоящий договор заключен в электронной форме в порядке, предусмотренном регламентом единого </w:t>
      </w:r>
      <w:proofErr w:type="spellStart"/>
      <w:r w:rsidRPr="0069391D">
        <w:rPr>
          <w:rFonts w:ascii="Times New Roman" w:hAnsi="Times New Roman"/>
          <w:sz w:val="24"/>
          <w:szCs w:val="24"/>
        </w:rPr>
        <w:t>агрега</w:t>
      </w:r>
      <w:r w:rsidR="00056CED" w:rsidRPr="0069391D">
        <w:rPr>
          <w:rFonts w:ascii="Times New Roman" w:hAnsi="Times New Roman"/>
          <w:sz w:val="24"/>
          <w:szCs w:val="24"/>
        </w:rPr>
        <w:t>тора</w:t>
      </w:r>
      <w:proofErr w:type="spellEnd"/>
      <w:r w:rsidRPr="0069391D">
        <w:rPr>
          <w:rFonts w:ascii="Times New Roman" w:hAnsi="Times New Roman"/>
          <w:sz w:val="24"/>
          <w:szCs w:val="24"/>
        </w:rPr>
        <w:t xml:space="preserve"> торговли</w:t>
      </w:r>
      <w:r w:rsidR="00056CED" w:rsidRPr="0069391D">
        <w:rPr>
          <w:rFonts w:ascii="Times New Roman" w:hAnsi="Times New Roman"/>
          <w:sz w:val="24"/>
          <w:szCs w:val="24"/>
        </w:rPr>
        <w:t>.</w:t>
      </w:r>
    </w:p>
    <w:p w:rsidR="00786295" w:rsidRPr="003F7113" w:rsidRDefault="00786295" w:rsidP="008E1B24">
      <w:pPr>
        <w:numPr>
          <w:ilvl w:val="1"/>
          <w:numId w:val="2"/>
        </w:numPr>
        <w:spacing w:after="240" w:line="240" w:lineRule="auto"/>
        <w:rPr>
          <w:rFonts w:ascii="Times New Roman" w:hAnsi="Times New Roman"/>
          <w:color w:val="000000"/>
          <w:sz w:val="24"/>
          <w:szCs w:val="24"/>
        </w:rPr>
      </w:pPr>
      <w:r w:rsidRPr="0069391D">
        <w:rPr>
          <w:rFonts w:ascii="Times New Roman" w:hAnsi="Times New Roman"/>
          <w:color w:val="000000"/>
          <w:sz w:val="24"/>
          <w:szCs w:val="24"/>
        </w:rPr>
        <w:t>Неотъемлемой частью Договора являются: приложение №1 «</w:t>
      </w:r>
      <w:r w:rsidR="007C2E1C" w:rsidRPr="0069391D">
        <w:rPr>
          <w:rFonts w:ascii="Times New Roman" w:hAnsi="Times New Roman"/>
          <w:color w:val="000000"/>
          <w:sz w:val="24"/>
          <w:szCs w:val="24"/>
        </w:rPr>
        <w:t>Техническое задание</w:t>
      </w:r>
      <w:proofErr w:type="gramStart"/>
      <w:r w:rsidRPr="0069391D">
        <w:rPr>
          <w:rFonts w:ascii="Times New Roman" w:hAnsi="Times New Roman"/>
          <w:color w:val="000000"/>
          <w:sz w:val="24"/>
          <w:szCs w:val="24"/>
        </w:rPr>
        <w:t>»,  приложения</w:t>
      </w:r>
      <w:proofErr w:type="gramEnd"/>
      <w:r w:rsidRPr="0069391D">
        <w:rPr>
          <w:rFonts w:ascii="Times New Roman" w:hAnsi="Times New Roman"/>
          <w:color w:val="000000"/>
          <w:sz w:val="24"/>
          <w:szCs w:val="24"/>
        </w:rPr>
        <w:t xml:space="preserve"> № 2 «Протокол соглашения о договорной цене»</w:t>
      </w:r>
      <w:r w:rsidR="003F7113">
        <w:rPr>
          <w:rFonts w:ascii="Times New Roman" w:hAnsi="Times New Roman"/>
          <w:color w:val="000000"/>
          <w:sz w:val="24"/>
          <w:szCs w:val="24"/>
        </w:rPr>
        <w:t>, п</w:t>
      </w:r>
      <w:r w:rsidRPr="003F7113">
        <w:rPr>
          <w:rFonts w:ascii="Times New Roman" w:hAnsi="Times New Roman"/>
          <w:color w:val="000000"/>
          <w:sz w:val="24"/>
          <w:szCs w:val="24"/>
        </w:rPr>
        <w:t>риложение №3 «Требования к техническому и программному обеспечению для установки и настройки Системы».</w:t>
      </w:r>
    </w:p>
    <w:p w:rsidR="00786295" w:rsidRPr="0069391D" w:rsidRDefault="00786295" w:rsidP="008E1B24">
      <w:pPr>
        <w:widowControl w:val="0"/>
        <w:numPr>
          <w:ilvl w:val="0"/>
          <w:numId w:val="2"/>
        </w:numPr>
        <w:spacing w:before="360" w:after="120" w:line="240" w:lineRule="auto"/>
        <w:ind w:left="567" w:hanging="567"/>
        <w:rPr>
          <w:rFonts w:ascii="Times New Roman" w:hAnsi="Times New Roman"/>
          <w:b/>
          <w:sz w:val="24"/>
          <w:szCs w:val="24"/>
        </w:rPr>
      </w:pPr>
      <w:r w:rsidRPr="0069391D">
        <w:rPr>
          <w:rFonts w:ascii="Times New Roman" w:hAnsi="Times New Roman"/>
          <w:b/>
          <w:sz w:val="24"/>
          <w:szCs w:val="24"/>
        </w:rPr>
        <w:t>АДРЕСА И РЕКВИЗИТЫ СТОРОН</w:t>
      </w:r>
    </w:p>
    <w:tbl>
      <w:tblPr>
        <w:tblW w:w="10881" w:type="dxa"/>
        <w:tblLook w:val="01E0" w:firstRow="1" w:lastRow="1" w:firstColumn="1" w:lastColumn="1" w:noHBand="0" w:noVBand="0"/>
      </w:tblPr>
      <w:tblGrid>
        <w:gridCol w:w="5353"/>
        <w:gridCol w:w="5528"/>
      </w:tblGrid>
      <w:tr w:rsidR="00786295" w:rsidRPr="0069391D" w:rsidTr="00AC3E31">
        <w:tc>
          <w:tcPr>
            <w:tcW w:w="5353" w:type="dxa"/>
          </w:tcPr>
          <w:p w:rsidR="00786295" w:rsidRPr="0069391D" w:rsidRDefault="00786295" w:rsidP="008E1B24">
            <w:pPr>
              <w:numPr>
                <w:ilvl w:val="1"/>
                <w:numId w:val="2"/>
              </w:numPr>
              <w:spacing w:after="0" w:line="240" w:lineRule="auto"/>
              <w:jc w:val="left"/>
              <w:rPr>
                <w:rFonts w:ascii="Times New Roman" w:hAnsi="Times New Roman"/>
                <w:b/>
                <w:color w:val="000000"/>
                <w:sz w:val="24"/>
                <w:szCs w:val="24"/>
              </w:rPr>
            </w:pPr>
            <w:r w:rsidRPr="0069391D">
              <w:rPr>
                <w:rFonts w:ascii="Times New Roman" w:hAnsi="Times New Roman"/>
                <w:b/>
                <w:color w:val="000000"/>
                <w:sz w:val="24"/>
                <w:szCs w:val="24"/>
              </w:rPr>
              <w:t>Исполнитель:</w:t>
            </w:r>
          </w:p>
        </w:tc>
        <w:tc>
          <w:tcPr>
            <w:tcW w:w="5528" w:type="dxa"/>
          </w:tcPr>
          <w:p w:rsidR="00786295" w:rsidRPr="0069391D" w:rsidRDefault="00786295" w:rsidP="008E1B24">
            <w:pPr>
              <w:numPr>
                <w:ilvl w:val="1"/>
                <w:numId w:val="2"/>
              </w:numPr>
              <w:spacing w:after="0" w:line="240" w:lineRule="auto"/>
              <w:jc w:val="left"/>
              <w:rPr>
                <w:rFonts w:ascii="Times New Roman" w:hAnsi="Times New Roman"/>
                <w:b/>
                <w:color w:val="000000"/>
                <w:sz w:val="24"/>
                <w:szCs w:val="24"/>
              </w:rPr>
            </w:pPr>
            <w:r w:rsidRPr="0069391D">
              <w:rPr>
                <w:rFonts w:ascii="Times New Roman" w:hAnsi="Times New Roman"/>
                <w:b/>
                <w:color w:val="000000"/>
                <w:sz w:val="24"/>
                <w:szCs w:val="24"/>
              </w:rPr>
              <w:t>Заказчик:</w:t>
            </w:r>
          </w:p>
        </w:tc>
      </w:tr>
      <w:tr w:rsidR="00AC3E31" w:rsidRPr="0069391D" w:rsidTr="00AC3E31">
        <w:tc>
          <w:tcPr>
            <w:tcW w:w="5353" w:type="dxa"/>
          </w:tcPr>
          <w:p w:rsidR="00AC3E31" w:rsidRPr="0069391D" w:rsidRDefault="00AC3E31" w:rsidP="00F37C4B">
            <w:pPr>
              <w:widowControl w:val="0"/>
              <w:spacing w:after="0" w:line="240" w:lineRule="auto"/>
              <w:jc w:val="center"/>
              <w:rPr>
                <w:rFonts w:ascii="Times New Roman" w:hAnsi="Times New Roman"/>
                <w:color w:val="000000"/>
                <w:sz w:val="24"/>
                <w:szCs w:val="24"/>
                <w:u w:val="single"/>
              </w:rPr>
            </w:pPr>
          </w:p>
          <w:p w:rsidR="00AC3E31" w:rsidRPr="0069391D" w:rsidRDefault="00AC3E31" w:rsidP="005F43D0">
            <w:pPr>
              <w:widowControl w:val="0"/>
              <w:spacing w:after="0" w:line="240" w:lineRule="auto"/>
              <w:ind w:left="0" w:firstLine="0"/>
              <w:jc w:val="left"/>
              <w:rPr>
                <w:rFonts w:ascii="Times New Roman" w:hAnsi="Times New Roman"/>
                <w:color w:val="000000"/>
                <w:sz w:val="24"/>
                <w:szCs w:val="24"/>
                <w:lang w:val="en-US"/>
              </w:rPr>
            </w:pPr>
          </w:p>
        </w:tc>
        <w:tc>
          <w:tcPr>
            <w:tcW w:w="5528" w:type="dxa"/>
          </w:tcPr>
          <w:p w:rsidR="00AC3E31" w:rsidRPr="0069391D" w:rsidRDefault="00AC3E31" w:rsidP="008E1B24">
            <w:pPr>
              <w:widowControl w:val="0"/>
              <w:spacing w:after="0" w:line="240" w:lineRule="auto"/>
              <w:ind w:left="185"/>
              <w:rPr>
                <w:rFonts w:ascii="Times New Roman" w:hAnsi="Times New Roman"/>
                <w:color w:val="000000"/>
                <w:sz w:val="24"/>
                <w:szCs w:val="24"/>
                <w:lang w:val="en-US"/>
              </w:rPr>
            </w:pPr>
          </w:p>
          <w:p w:rsidR="00AC3E31" w:rsidRPr="0069391D" w:rsidRDefault="00AC3E31" w:rsidP="008E1B24">
            <w:pPr>
              <w:spacing w:after="0" w:line="240" w:lineRule="auto"/>
              <w:ind w:left="28" w:hanging="28"/>
              <w:jc w:val="left"/>
              <w:rPr>
                <w:rFonts w:ascii="Times New Roman" w:hAnsi="Times New Roman"/>
                <w:b/>
                <w:color w:val="000000"/>
                <w:sz w:val="24"/>
                <w:szCs w:val="24"/>
              </w:rPr>
            </w:pPr>
            <w:r w:rsidRPr="0069391D">
              <w:rPr>
                <w:rFonts w:ascii="Times New Roman" w:hAnsi="Times New Roman"/>
                <w:b/>
                <w:bCs/>
                <w:color w:val="000000"/>
                <w:sz w:val="24"/>
                <w:szCs w:val="24"/>
              </w:rPr>
              <w:t>ФГБОУ ВО УИ ГА</w:t>
            </w:r>
            <w:r w:rsidRPr="0069391D">
              <w:rPr>
                <w:rFonts w:ascii="Times New Roman" w:hAnsi="Times New Roman"/>
                <w:b/>
                <w:color w:val="000000"/>
                <w:sz w:val="24"/>
                <w:szCs w:val="24"/>
              </w:rPr>
              <w:t xml:space="preserve"> </w:t>
            </w:r>
          </w:p>
          <w:p w:rsidR="00AC3E31" w:rsidRPr="0069391D" w:rsidRDefault="00AC3E31" w:rsidP="008E1B24">
            <w:pPr>
              <w:spacing w:after="0" w:line="240" w:lineRule="auto"/>
              <w:ind w:left="28" w:hanging="28"/>
              <w:jc w:val="left"/>
              <w:rPr>
                <w:rFonts w:ascii="Times New Roman" w:hAnsi="Times New Roman"/>
                <w:b/>
                <w:color w:val="000000"/>
                <w:sz w:val="24"/>
                <w:szCs w:val="24"/>
              </w:rPr>
            </w:pPr>
          </w:p>
          <w:p w:rsidR="00AC3E31" w:rsidRPr="0069391D" w:rsidRDefault="00AC3E31" w:rsidP="008E1B24">
            <w:pPr>
              <w:spacing w:after="0" w:line="240" w:lineRule="auto"/>
              <w:ind w:left="28" w:hanging="28"/>
              <w:jc w:val="left"/>
              <w:rPr>
                <w:rFonts w:ascii="Times New Roman" w:hAnsi="Times New Roman"/>
                <w:color w:val="000000"/>
                <w:sz w:val="24"/>
                <w:szCs w:val="24"/>
              </w:rPr>
            </w:pPr>
            <w:r w:rsidRPr="0069391D">
              <w:rPr>
                <w:rFonts w:ascii="Times New Roman" w:hAnsi="Times New Roman"/>
                <w:color w:val="000000"/>
                <w:sz w:val="24"/>
                <w:szCs w:val="24"/>
              </w:rPr>
              <w:t>ИНН 7303002000, КПП 732501001</w:t>
            </w:r>
          </w:p>
          <w:p w:rsidR="00AC3E31" w:rsidRPr="0069391D" w:rsidRDefault="00AC3E31" w:rsidP="008E1B24">
            <w:pPr>
              <w:spacing w:after="0"/>
              <w:rPr>
                <w:rFonts w:ascii="Times New Roman" w:hAnsi="Times New Roman"/>
                <w:color w:val="000000"/>
                <w:sz w:val="24"/>
                <w:szCs w:val="24"/>
              </w:rPr>
            </w:pPr>
            <w:r w:rsidRPr="0069391D">
              <w:rPr>
                <w:rFonts w:ascii="Times New Roman" w:hAnsi="Times New Roman"/>
                <w:color w:val="000000"/>
                <w:sz w:val="24"/>
                <w:szCs w:val="24"/>
              </w:rPr>
              <w:t>432071, г. Ульяновск, ул. Можайского, д. 8/8</w:t>
            </w:r>
          </w:p>
          <w:p w:rsidR="00AC3E31" w:rsidRPr="0069391D" w:rsidRDefault="00AC3E31" w:rsidP="008E1B24">
            <w:pPr>
              <w:spacing w:after="0"/>
              <w:rPr>
                <w:rFonts w:ascii="Times New Roman" w:hAnsi="Times New Roman"/>
                <w:color w:val="000000"/>
                <w:sz w:val="24"/>
                <w:szCs w:val="24"/>
              </w:rPr>
            </w:pPr>
            <w:r w:rsidRPr="0069391D">
              <w:rPr>
                <w:rFonts w:ascii="Times New Roman" w:hAnsi="Times New Roman"/>
                <w:color w:val="000000"/>
                <w:sz w:val="24"/>
                <w:szCs w:val="24"/>
              </w:rPr>
              <w:t xml:space="preserve">л/с 20686У24890 </w:t>
            </w:r>
          </w:p>
          <w:p w:rsidR="006B4ED3" w:rsidRPr="006B4ED3" w:rsidRDefault="006B4ED3" w:rsidP="006B4ED3">
            <w:pPr>
              <w:autoSpaceDE w:val="0"/>
              <w:snapToGrid w:val="0"/>
              <w:spacing w:after="0"/>
              <w:ind w:left="30" w:hanging="30"/>
              <w:rPr>
                <w:rFonts w:ascii="Times New Roman" w:hAnsi="Times New Roman"/>
                <w:color w:val="000000"/>
                <w:sz w:val="24"/>
                <w:szCs w:val="24"/>
              </w:rPr>
            </w:pPr>
            <w:r w:rsidRPr="006B4ED3">
              <w:rPr>
                <w:rFonts w:ascii="Times New Roman" w:hAnsi="Times New Roman"/>
                <w:color w:val="000000"/>
                <w:sz w:val="24"/>
                <w:szCs w:val="24"/>
              </w:rPr>
              <w:t xml:space="preserve">Наименование банка </w:t>
            </w:r>
            <w:r w:rsidRPr="00310F5D">
              <w:rPr>
                <w:rFonts w:ascii="Times New Roman" w:hAnsi="Times New Roman"/>
                <w:color w:val="000000"/>
                <w:sz w:val="24"/>
                <w:szCs w:val="24"/>
              </w:rPr>
              <w:t>получателя: ОКЦ № 5 ВВГУ Банка России//УФК по Ульяновской области,</w:t>
            </w:r>
            <w:r w:rsidRPr="006B4ED3">
              <w:rPr>
                <w:rFonts w:ascii="Times New Roman" w:hAnsi="Times New Roman"/>
                <w:color w:val="000000"/>
                <w:sz w:val="24"/>
                <w:szCs w:val="24"/>
              </w:rPr>
              <w:t xml:space="preserve"> </w:t>
            </w:r>
          </w:p>
          <w:p w:rsidR="006B4ED3" w:rsidRDefault="006B4ED3" w:rsidP="006B4ED3">
            <w:pPr>
              <w:autoSpaceDE w:val="0"/>
              <w:snapToGrid w:val="0"/>
              <w:spacing w:after="0"/>
              <w:ind w:left="30" w:hanging="30"/>
              <w:rPr>
                <w:rFonts w:ascii="Times New Roman" w:hAnsi="Times New Roman"/>
                <w:color w:val="000000"/>
                <w:sz w:val="24"/>
                <w:szCs w:val="24"/>
              </w:rPr>
            </w:pPr>
            <w:r w:rsidRPr="006B4ED3">
              <w:rPr>
                <w:rFonts w:ascii="Times New Roman" w:hAnsi="Times New Roman"/>
                <w:color w:val="000000"/>
                <w:sz w:val="24"/>
                <w:szCs w:val="24"/>
              </w:rPr>
              <w:t>г. Ульяновск</w:t>
            </w:r>
          </w:p>
          <w:p w:rsidR="00AC3E31" w:rsidRPr="0069391D" w:rsidRDefault="00AC3E31" w:rsidP="008E1B24">
            <w:pPr>
              <w:autoSpaceDE w:val="0"/>
              <w:snapToGrid w:val="0"/>
              <w:spacing w:after="0"/>
              <w:ind w:left="30" w:hanging="30"/>
              <w:rPr>
                <w:rFonts w:ascii="Times New Roman" w:hAnsi="Times New Roman"/>
                <w:color w:val="000000"/>
                <w:sz w:val="24"/>
                <w:szCs w:val="24"/>
              </w:rPr>
            </w:pPr>
            <w:r w:rsidRPr="0069391D">
              <w:rPr>
                <w:rFonts w:ascii="Times New Roman" w:hAnsi="Times New Roman"/>
                <w:color w:val="000000"/>
                <w:sz w:val="24"/>
                <w:szCs w:val="24"/>
              </w:rPr>
              <w:t>счёт получателя (номер казначейского счёта) 03214643000000016800</w:t>
            </w:r>
          </w:p>
          <w:p w:rsidR="00AC3E31" w:rsidRPr="0069391D" w:rsidRDefault="00AC3E31" w:rsidP="008E1B24">
            <w:pPr>
              <w:autoSpaceDE w:val="0"/>
              <w:snapToGrid w:val="0"/>
              <w:spacing w:after="0"/>
              <w:ind w:left="30" w:hanging="30"/>
              <w:rPr>
                <w:rFonts w:ascii="Times New Roman" w:hAnsi="Times New Roman"/>
                <w:color w:val="000000"/>
                <w:sz w:val="24"/>
                <w:szCs w:val="24"/>
              </w:rPr>
            </w:pPr>
            <w:r w:rsidRPr="0069391D">
              <w:rPr>
                <w:rFonts w:ascii="Times New Roman" w:hAnsi="Times New Roman"/>
                <w:color w:val="000000"/>
                <w:sz w:val="24"/>
                <w:szCs w:val="24"/>
              </w:rPr>
              <w:t>счёт банка получателя (входящего в систему ЕКС) 40102810645370000061</w:t>
            </w:r>
          </w:p>
          <w:p w:rsidR="00AC3E31" w:rsidRPr="0069391D" w:rsidRDefault="00AC3E31" w:rsidP="008E1B24">
            <w:pPr>
              <w:autoSpaceDE w:val="0"/>
              <w:snapToGrid w:val="0"/>
              <w:spacing w:after="0"/>
              <w:rPr>
                <w:rFonts w:ascii="Times New Roman" w:hAnsi="Times New Roman"/>
                <w:color w:val="000000"/>
                <w:sz w:val="24"/>
                <w:szCs w:val="24"/>
              </w:rPr>
            </w:pPr>
            <w:r w:rsidRPr="0069391D">
              <w:rPr>
                <w:rFonts w:ascii="Times New Roman" w:hAnsi="Times New Roman"/>
                <w:color w:val="000000"/>
                <w:sz w:val="24"/>
                <w:szCs w:val="24"/>
              </w:rPr>
              <w:t>БИК 017308101 ОКТМО 73701000</w:t>
            </w:r>
          </w:p>
          <w:p w:rsidR="00AC3E31" w:rsidRPr="0069391D" w:rsidRDefault="00AC3E31" w:rsidP="008E1B24">
            <w:pPr>
              <w:widowControl w:val="0"/>
              <w:spacing w:after="0" w:line="240" w:lineRule="auto"/>
              <w:ind w:left="0" w:firstLine="0"/>
              <w:jc w:val="left"/>
              <w:rPr>
                <w:rFonts w:ascii="Times New Roman" w:hAnsi="Times New Roman"/>
                <w:color w:val="000000"/>
                <w:sz w:val="24"/>
                <w:szCs w:val="24"/>
              </w:rPr>
            </w:pPr>
            <w:r w:rsidRPr="0069391D">
              <w:rPr>
                <w:rFonts w:ascii="Times New Roman" w:hAnsi="Times New Roman"/>
                <w:color w:val="000000"/>
                <w:sz w:val="24"/>
                <w:szCs w:val="24"/>
              </w:rPr>
              <w:t>Тел. +7 (8422) 39-81-35</w:t>
            </w:r>
          </w:p>
          <w:p w:rsidR="00AC3E31" w:rsidRPr="0069391D" w:rsidRDefault="00AC3E31" w:rsidP="008E1B24">
            <w:pPr>
              <w:widowControl w:val="0"/>
              <w:spacing w:after="0" w:line="240" w:lineRule="auto"/>
              <w:ind w:left="0" w:firstLine="0"/>
              <w:jc w:val="left"/>
              <w:rPr>
                <w:rFonts w:ascii="Times New Roman" w:hAnsi="Times New Roman"/>
                <w:sz w:val="24"/>
                <w:szCs w:val="24"/>
              </w:rPr>
            </w:pPr>
            <w:r w:rsidRPr="0069391D">
              <w:rPr>
                <w:rFonts w:ascii="Times New Roman" w:hAnsi="Times New Roman"/>
                <w:sz w:val="24"/>
                <w:szCs w:val="24"/>
                <w:lang w:val="en-US"/>
              </w:rPr>
              <w:t>E</w:t>
            </w:r>
            <w:r w:rsidRPr="0069391D">
              <w:rPr>
                <w:rFonts w:ascii="Times New Roman" w:hAnsi="Times New Roman"/>
                <w:sz w:val="24"/>
                <w:szCs w:val="24"/>
              </w:rPr>
              <w:t>-</w:t>
            </w:r>
            <w:r w:rsidRPr="0069391D">
              <w:rPr>
                <w:rFonts w:ascii="Times New Roman" w:hAnsi="Times New Roman"/>
                <w:sz w:val="24"/>
                <w:szCs w:val="24"/>
                <w:lang w:val="en-US"/>
              </w:rPr>
              <w:t>mail</w:t>
            </w:r>
            <w:r w:rsidRPr="0069391D">
              <w:rPr>
                <w:rFonts w:ascii="Times New Roman" w:hAnsi="Times New Roman"/>
                <w:sz w:val="24"/>
                <w:szCs w:val="24"/>
              </w:rPr>
              <w:t xml:space="preserve">: </w:t>
            </w:r>
            <w:hyperlink r:id="rId7" w:history="1">
              <w:r w:rsidRPr="0069391D">
                <w:rPr>
                  <w:rStyle w:val="af"/>
                  <w:rFonts w:ascii="Times New Roman" w:hAnsi="Times New Roman"/>
                  <w:sz w:val="24"/>
                  <w:szCs w:val="24"/>
                  <w:lang w:val="en-US"/>
                </w:rPr>
                <w:t>oad</w:t>
              </w:r>
              <w:r w:rsidRPr="0069391D">
                <w:rPr>
                  <w:rStyle w:val="af"/>
                  <w:rFonts w:ascii="Times New Roman" w:hAnsi="Times New Roman"/>
                  <w:sz w:val="24"/>
                  <w:szCs w:val="24"/>
                </w:rPr>
                <w:t>_</w:t>
              </w:r>
              <w:r w:rsidRPr="0069391D">
                <w:rPr>
                  <w:rStyle w:val="af"/>
                  <w:rFonts w:ascii="Times New Roman" w:hAnsi="Times New Roman"/>
                  <w:sz w:val="24"/>
                  <w:szCs w:val="24"/>
                  <w:lang w:val="en-US"/>
                </w:rPr>
                <w:t>it</w:t>
              </w:r>
              <w:r w:rsidRPr="0069391D">
                <w:rPr>
                  <w:rStyle w:val="af"/>
                  <w:rFonts w:ascii="Times New Roman" w:hAnsi="Times New Roman"/>
                  <w:sz w:val="24"/>
                  <w:szCs w:val="24"/>
                </w:rPr>
                <w:t>@</w:t>
              </w:r>
              <w:r w:rsidRPr="0069391D">
                <w:rPr>
                  <w:rStyle w:val="af"/>
                  <w:rFonts w:ascii="Times New Roman" w:hAnsi="Times New Roman"/>
                  <w:sz w:val="24"/>
                  <w:szCs w:val="24"/>
                  <w:lang w:val="en-US"/>
                </w:rPr>
                <w:t>mail</w:t>
              </w:r>
              <w:r w:rsidRPr="0069391D">
                <w:rPr>
                  <w:rStyle w:val="af"/>
                  <w:rFonts w:ascii="Times New Roman" w:hAnsi="Times New Roman"/>
                  <w:sz w:val="24"/>
                  <w:szCs w:val="24"/>
                </w:rPr>
                <w:t>.</w:t>
              </w:r>
              <w:proofErr w:type="spellStart"/>
              <w:r w:rsidRPr="0069391D">
                <w:rPr>
                  <w:rStyle w:val="af"/>
                  <w:rFonts w:ascii="Times New Roman" w:hAnsi="Times New Roman"/>
                  <w:sz w:val="24"/>
                  <w:szCs w:val="24"/>
                  <w:lang w:val="en-US"/>
                </w:rPr>
                <w:t>ru</w:t>
              </w:r>
              <w:proofErr w:type="spellEnd"/>
            </w:hyperlink>
          </w:p>
          <w:p w:rsidR="00AC3E31" w:rsidRPr="0069391D" w:rsidRDefault="00AC3E31" w:rsidP="008E1B24">
            <w:pPr>
              <w:widowControl w:val="0"/>
              <w:spacing w:after="0" w:line="240" w:lineRule="auto"/>
              <w:ind w:left="0" w:firstLine="0"/>
              <w:jc w:val="left"/>
              <w:rPr>
                <w:rFonts w:ascii="Times New Roman" w:hAnsi="Times New Roman"/>
                <w:sz w:val="24"/>
                <w:szCs w:val="24"/>
              </w:rPr>
            </w:pPr>
          </w:p>
          <w:p w:rsidR="00AC3E31" w:rsidRPr="0069391D" w:rsidRDefault="00AC3E31" w:rsidP="008E1B24">
            <w:pPr>
              <w:widowControl w:val="0"/>
              <w:spacing w:after="0" w:line="240" w:lineRule="auto"/>
              <w:ind w:left="0" w:firstLine="0"/>
              <w:jc w:val="left"/>
              <w:rPr>
                <w:rFonts w:ascii="Times New Roman" w:hAnsi="Times New Roman"/>
                <w:sz w:val="24"/>
                <w:szCs w:val="24"/>
              </w:rPr>
            </w:pPr>
          </w:p>
          <w:p w:rsidR="00AC3E31" w:rsidRPr="0069391D" w:rsidRDefault="00AC3E31" w:rsidP="00AC3E31">
            <w:pPr>
              <w:spacing w:after="0" w:line="240" w:lineRule="auto"/>
              <w:ind w:left="1134"/>
              <w:jc w:val="left"/>
              <w:rPr>
                <w:rFonts w:ascii="Times New Roman" w:hAnsi="Times New Roman"/>
                <w:b/>
                <w:sz w:val="24"/>
                <w:szCs w:val="24"/>
              </w:rPr>
            </w:pPr>
          </w:p>
        </w:tc>
      </w:tr>
      <w:tr w:rsidR="00AC3E31" w:rsidRPr="0069391D" w:rsidTr="00AC3E31">
        <w:tc>
          <w:tcPr>
            <w:tcW w:w="5353" w:type="dxa"/>
          </w:tcPr>
          <w:p w:rsidR="00AC3E31" w:rsidRPr="0069391D" w:rsidRDefault="00AC3E31" w:rsidP="00F37C4B">
            <w:pPr>
              <w:spacing w:after="0" w:line="240" w:lineRule="auto"/>
              <w:rPr>
                <w:rFonts w:ascii="Times New Roman" w:hAnsi="Times New Roman"/>
                <w:color w:val="000000"/>
                <w:sz w:val="24"/>
                <w:szCs w:val="24"/>
              </w:rPr>
            </w:pPr>
          </w:p>
          <w:p w:rsidR="00AC3E31" w:rsidRPr="0069391D" w:rsidRDefault="001C76AF" w:rsidP="00F37C4B">
            <w:pPr>
              <w:spacing w:after="0" w:line="240" w:lineRule="auto"/>
              <w:rPr>
                <w:rFonts w:ascii="Times New Roman" w:hAnsi="Times New Roman"/>
                <w:color w:val="000000"/>
                <w:sz w:val="24"/>
                <w:szCs w:val="24"/>
              </w:rPr>
            </w:pPr>
            <w:r>
              <w:rPr>
                <w:rFonts w:ascii="Times New Roman" w:hAnsi="Times New Roman"/>
                <w:color w:val="000000"/>
                <w:sz w:val="24"/>
                <w:szCs w:val="24"/>
              </w:rPr>
              <w:t>______________________ /</w:t>
            </w:r>
            <w:r w:rsidR="005F43D0">
              <w:rPr>
                <w:rFonts w:ascii="Times New Roman" w:hAnsi="Times New Roman"/>
                <w:color w:val="000000"/>
                <w:sz w:val="24"/>
                <w:szCs w:val="24"/>
              </w:rPr>
              <w:t>____________</w:t>
            </w:r>
            <w:r w:rsidR="00AC3E31" w:rsidRPr="0069391D">
              <w:rPr>
                <w:rFonts w:ascii="Times New Roman" w:hAnsi="Times New Roman"/>
                <w:color w:val="000000"/>
                <w:sz w:val="24"/>
                <w:szCs w:val="24"/>
              </w:rPr>
              <w:t>/</w:t>
            </w:r>
          </w:p>
          <w:p w:rsidR="00AC3E31" w:rsidRPr="0069391D" w:rsidRDefault="00AC3E31" w:rsidP="00F37C4B">
            <w:pPr>
              <w:spacing w:after="0" w:line="240" w:lineRule="auto"/>
              <w:ind w:left="1134"/>
              <w:rPr>
                <w:rFonts w:ascii="Times New Roman" w:hAnsi="Times New Roman"/>
                <w:color w:val="000000"/>
                <w:sz w:val="24"/>
                <w:szCs w:val="24"/>
              </w:rPr>
            </w:pPr>
          </w:p>
        </w:tc>
        <w:tc>
          <w:tcPr>
            <w:tcW w:w="5528" w:type="dxa"/>
          </w:tcPr>
          <w:p w:rsidR="00AC3E31" w:rsidRPr="0069391D" w:rsidRDefault="00AC3E31" w:rsidP="00AC3E31">
            <w:pPr>
              <w:spacing w:after="0" w:line="240" w:lineRule="auto"/>
              <w:ind w:left="0" w:firstLine="0"/>
              <w:rPr>
                <w:rFonts w:ascii="Times New Roman" w:hAnsi="Times New Roman"/>
                <w:color w:val="000000"/>
                <w:sz w:val="24"/>
                <w:szCs w:val="24"/>
              </w:rPr>
            </w:pPr>
          </w:p>
          <w:p w:rsidR="00AC3E31" w:rsidRPr="0069391D" w:rsidRDefault="00AC3E31" w:rsidP="00AC3E31">
            <w:pPr>
              <w:snapToGrid w:val="0"/>
              <w:spacing w:after="0"/>
              <w:ind w:right="-83"/>
              <w:rPr>
                <w:rFonts w:ascii="Times New Roman" w:eastAsia="Arial" w:hAnsi="Times New Roman"/>
                <w:sz w:val="24"/>
                <w:szCs w:val="24"/>
              </w:rPr>
            </w:pPr>
            <w:r w:rsidRPr="0069391D">
              <w:rPr>
                <w:rFonts w:ascii="Times New Roman" w:hAnsi="Times New Roman"/>
                <w:color w:val="000000"/>
                <w:sz w:val="24"/>
                <w:szCs w:val="24"/>
              </w:rPr>
              <w:t>______________________ /</w:t>
            </w:r>
            <w:r w:rsidR="005F43D0">
              <w:rPr>
                <w:rFonts w:ascii="Times New Roman" w:hAnsi="Times New Roman"/>
                <w:color w:val="000000"/>
                <w:sz w:val="24"/>
                <w:szCs w:val="24"/>
              </w:rPr>
              <w:t>______________</w:t>
            </w:r>
            <w:r w:rsidRPr="0069391D">
              <w:rPr>
                <w:rFonts w:ascii="Times New Roman" w:hAnsi="Times New Roman"/>
                <w:color w:val="000000"/>
                <w:sz w:val="24"/>
                <w:szCs w:val="24"/>
              </w:rPr>
              <w:t>/</w:t>
            </w:r>
          </w:p>
          <w:p w:rsidR="00AC3E31" w:rsidRPr="0069391D" w:rsidRDefault="00AC3E31" w:rsidP="00AC3E31">
            <w:pPr>
              <w:widowControl w:val="0"/>
              <w:tabs>
                <w:tab w:val="left" w:pos="651"/>
              </w:tabs>
              <w:spacing w:after="0" w:line="240" w:lineRule="auto"/>
              <w:ind w:left="185"/>
              <w:rPr>
                <w:rFonts w:ascii="Times New Roman" w:hAnsi="Times New Roman"/>
                <w:color w:val="000000"/>
                <w:sz w:val="24"/>
                <w:szCs w:val="24"/>
              </w:rPr>
            </w:pPr>
          </w:p>
        </w:tc>
      </w:tr>
    </w:tbl>
    <w:p w:rsidR="008E1B24" w:rsidRPr="0069391D" w:rsidRDefault="008E1B24" w:rsidP="008E1B24">
      <w:pPr>
        <w:pStyle w:val="1"/>
        <w:numPr>
          <w:ilvl w:val="0"/>
          <w:numId w:val="0"/>
        </w:numPr>
        <w:ind w:left="720"/>
        <w:jc w:val="right"/>
        <w:rPr>
          <w:b/>
          <w:lang w:val="ru-RU"/>
        </w:rPr>
      </w:pPr>
    </w:p>
    <w:p w:rsidR="00056CED" w:rsidRPr="0069391D" w:rsidRDefault="00056CED" w:rsidP="008E1B24">
      <w:pPr>
        <w:pStyle w:val="1"/>
        <w:numPr>
          <w:ilvl w:val="0"/>
          <w:numId w:val="0"/>
        </w:numPr>
        <w:ind w:left="720"/>
        <w:jc w:val="right"/>
        <w:rPr>
          <w:b/>
          <w:lang w:val="ru-RU"/>
        </w:rPr>
      </w:pPr>
    </w:p>
    <w:p w:rsidR="00056CED" w:rsidRPr="0069391D" w:rsidRDefault="00056CED" w:rsidP="008E1B24">
      <w:pPr>
        <w:pStyle w:val="1"/>
        <w:numPr>
          <w:ilvl w:val="0"/>
          <w:numId w:val="0"/>
        </w:numPr>
        <w:ind w:left="720"/>
        <w:jc w:val="right"/>
        <w:rPr>
          <w:b/>
          <w:lang w:val="ru-RU"/>
        </w:rPr>
      </w:pPr>
    </w:p>
    <w:p w:rsidR="00056CED" w:rsidRDefault="00056CED" w:rsidP="008E1B24">
      <w:pPr>
        <w:pStyle w:val="1"/>
        <w:numPr>
          <w:ilvl w:val="0"/>
          <w:numId w:val="0"/>
        </w:numPr>
        <w:ind w:left="720"/>
        <w:jc w:val="right"/>
        <w:rPr>
          <w:b/>
          <w:lang w:val="ru-RU"/>
        </w:rPr>
      </w:pPr>
    </w:p>
    <w:p w:rsidR="003F7113" w:rsidRPr="0069391D" w:rsidRDefault="003F7113" w:rsidP="008E1B24">
      <w:pPr>
        <w:pStyle w:val="1"/>
        <w:numPr>
          <w:ilvl w:val="0"/>
          <w:numId w:val="0"/>
        </w:numPr>
        <w:ind w:left="720"/>
        <w:jc w:val="right"/>
        <w:rPr>
          <w:b/>
          <w:lang w:val="ru-RU"/>
        </w:rPr>
      </w:pPr>
    </w:p>
    <w:p w:rsidR="00D65E8D" w:rsidRDefault="00D65E8D" w:rsidP="008E1B24">
      <w:pPr>
        <w:pStyle w:val="1"/>
        <w:numPr>
          <w:ilvl w:val="0"/>
          <w:numId w:val="0"/>
        </w:numPr>
        <w:ind w:left="720"/>
        <w:jc w:val="right"/>
        <w:rPr>
          <w:b/>
          <w:lang w:val="ru-RU"/>
        </w:rPr>
      </w:pPr>
    </w:p>
    <w:p w:rsidR="00D65E8D" w:rsidRDefault="00D65E8D" w:rsidP="008E1B24">
      <w:pPr>
        <w:pStyle w:val="1"/>
        <w:numPr>
          <w:ilvl w:val="0"/>
          <w:numId w:val="0"/>
        </w:numPr>
        <w:ind w:left="720"/>
        <w:jc w:val="right"/>
        <w:rPr>
          <w:b/>
          <w:lang w:val="ru-RU"/>
        </w:rPr>
      </w:pPr>
    </w:p>
    <w:p w:rsidR="00D65E8D" w:rsidRDefault="00D65E8D" w:rsidP="008E1B24">
      <w:pPr>
        <w:pStyle w:val="1"/>
        <w:numPr>
          <w:ilvl w:val="0"/>
          <w:numId w:val="0"/>
        </w:numPr>
        <w:ind w:left="720"/>
        <w:jc w:val="right"/>
        <w:rPr>
          <w:b/>
          <w:lang w:val="ru-RU"/>
        </w:rPr>
      </w:pPr>
    </w:p>
    <w:p w:rsidR="005F43D0" w:rsidRDefault="005F43D0" w:rsidP="008E1B24">
      <w:pPr>
        <w:pStyle w:val="1"/>
        <w:numPr>
          <w:ilvl w:val="0"/>
          <w:numId w:val="0"/>
        </w:numPr>
        <w:ind w:left="720"/>
        <w:jc w:val="right"/>
        <w:rPr>
          <w:b/>
          <w:lang w:val="ru-RU"/>
        </w:rPr>
      </w:pPr>
    </w:p>
    <w:p w:rsidR="005F43D0" w:rsidRDefault="005F43D0" w:rsidP="008E1B24">
      <w:pPr>
        <w:pStyle w:val="1"/>
        <w:numPr>
          <w:ilvl w:val="0"/>
          <w:numId w:val="0"/>
        </w:numPr>
        <w:ind w:left="720"/>
        <w:jc w:val="right"/>
        <w:rPr>
          <w:b/>
          <w:lang w:val="ru-RU"/>
        </w:rPr>
      </w:pPr>
    </w:p>
    <w:p w:rsidR="00D65E8D" w:rsidRDefault="00D65E8D" w:rsidP="008E1B24">
      <w:pPr>
        <w:pStyle w:val="1"/>
        <w:numPr>
          <w:ilvl w:val="0"/>
          <w:numId w:val="0"/>
        </w:numPr>
        <w:ind w:left="720"/>
        <w:jc w:val="right"/>
        <w:rPr>
          <w:b/>
          <w:lang w:val="ru-RU"/>
        </w:rPr>
      </w:pPr>
    </w:p>
    <w:p w:rsidR="00D65E8D" w:rsidRDefault="00D65E8D" w:rsidP="008E1B24">
      <w:pPr>
        <w:pStyle w:val="1"/>
        <w:numPr>
          <w:ilvl w:val="0"/>
          <w:numId w:val="0"/>
        </w:numPr>
        <w:ind w:left="720"/>
        <w:jc w:val="right"/>
        <w:rPr>
          <w:b/>
          <w:lang w:val="ru-RU"/>
        </w:rPr>
      </w:pPr>
    </w:p>
    <w:p w:rsidR="00786295" w:rsidRPr="0069391D" w:rsidRDefault="00786295" w:rsidP="008E1B24">
      <w:pPr>
        <w:pStyle w:val="1"/>
        <w:numPr>
          <w:ilvl w:val="0"/>
          <w:numId w:val="0"/>
        </w:numPr>
        <w:ind w:left="720"/>
        <w:jc w:val="right"/>
        <w:rPr>
          <w:b/>
          <w:lang w:val="ru-RU"/>
        </w:rPr>
      </w:pPr>
      <w:r w:rsidRPr="0069391D">
        <w:rPr>
          <w:b/>
          <w:lang w:val="ru-RU"/>
        </w:rPr>
        <w:lastRenderedPageBreak/>
        <w:t>Приложение 1</w:t>
      </w:r>
    </w:p>
    <w:p w:rsidR="00786295" w:rsidRPr="0069391D" w:rsidRDefault="00786295" w:rsidP="008E1B24">
      <w:pPr>
        <w:pStyle w:val="1"/>
        <w:numPr>
          <w:ilvl w:val="0"/>
          <w:numId w:val="0"/>
        </w:numPr>
        <w:ind w:left="709"/>
        <w:jc w:val="right"/>
        <w:rPr>
          <w:lang w:val="ru-RU"/>
        </w:rPr>
      </w:pPr>
      <w:r w:rsidRPr="0069391D">
        <w:rPr>
          <w:lang w:val="ru-RU"/>
        </w:rPr>
        <w:t>к договору №</w:t>
      </w:r>
      <w:r w:rsidR="00C32533" w:rsidRPr="0069391D">
        <w:rPr>
          <w:lang w:val="ru-RU"/>
        </w:rPr>
        <w:t xml:space="preserve"> </w:t>
      </w:r>
      <w:r w:rsidR="000E5311">
        <w:rPr>
          <w:lang w:val="ru-RU"/>
        </w:rPr>
        <w:t>_</w:t>
      </w:r>
      <w:r w:rsidR="006B4ED3">
        <w:rPr>
          <w:lang w:val="ru-RU"/>
        </w:rPr>
        <w:t>____</w:t>
      </w:r>
      <w:r w:rsidR="000E5311">
        <w:rPr>
          <w:lang w:val="ru-RU"/>
        </w:rPr>
        <w:t>__</w:t>
      </w:r>
      <w:r w:rsidR="00C32533" w:rsidRPr="0069391D">
        <w:rPr>
          <w:lang w:val="ru-RU"/>
        </w:rPr>
        <w:t xml:space="preserve"> </w:t>
      </w:r>
    </w:p>
    <w:p w:rsidR="00786295" w:rsidRPr="0069391D" w:rsidRDefault="00786295" w:rsidP="008E1B24">
      <w:pPr>
        <w:pStyle w:val="1"/>
        <w:numPr>
          <w:ilvl w:val="0"/>
          <w:numId w:val="0"/>
        </w:numPr>
        <w:ind w:left="709"/>
        <w:jc w:val="right"/>
        <w:rPr>
          <w:lang w:val="ru-RU"/>
        </w:rPr>
      </w:pPr>
      <w:r w:rsidRPr="0069391D">
        <w:rPr>
          <w:lang w:val="ru-RU"/>
        </w:rPr>
        <w:t>от «___» ______ 202</w:t>
      </w:r>
      <w:r w:rsidR="000E5311">
        <w:rPr>
          <w:lang w:val="ru-RU"/>
        </w:rPr>
        <w:t>6</w:t>
      </w:r>
      <w:r w:rsidRPr="0069391D">
        <w:rPr>
          <w:lang w:val="ru-RU"/>
        </w:rPr>
        <w:t>г.</w:t>
      </w:r>
    </w:p>
    <w:p w:rsidR="00786295" w:rsidRPr="0069391D" w:rsidRDefault="00786295" w:rsidP="008E1B24">
      <w:pPr>
        <w:pStyle w:val="1"/>
        <w:numPr>
          <w:ilvl w:val="0"/>
          <w:numId w:val="0"/>
        </w:numPr>
        <w:ind w:left="709" w:hanging="709"/>
        <w:rPr>
          <w:lang w:val="ru-RU"/>
        </w:rPr>
      </w:pPr>
    </w:p>
    <w:p w:rsidR="00786295" w:rsidRPr="0069391D" w:rsidRDefault="007C2E1C" w:rsidP="008E1B24">
      <w:pPr>
        <w:spacing w:before="240" w:after="0"/>
        <w:ind w:left="142" w:firstLine="0"/>
        <w:jc w:val="center"/>
        <w:rPr>
          <w:rFonts w:ascii="Times New Roman" w:hAnsi="Times New Roman"/>
          <w:b/>
          <w:sz w:val="24"/>
          <w:szCs w:val="24"/>
        </w:rPr>
      </w:pPr>
      <w:r w:rsidRPr="0069391D">
        <w:rPr>
          <w:rFonts w:ascii="Times New Roman" w:hAnsi="Times New Roman"/>
          <w:b/>
          <w:sz w:val="24"/>
          <w:szCs w:val="24"/>
        </w:rPr>
        <w:t>Техническое задание</w:t>
      </w:r>
    </w:p>
    <w:p w:rsidR="00786295" w:rsidRPr="0069391D" w:rsidRDefault="007C2E1C" w:rsidP="008E1B24">
      <w:pPr>
        <w:spacing w:after="0"/>
        <w:ind w:left="142" w:firstLine="0"/>
        <w:jc w:val="center"/>
        <w:rPr>
          <w:rFonts w:ascii="Times New Roman" w:hAnsi="Times New Roman"/>
          <w:b/>
          <w:sz w:val="24"/>
          <w:szCs w:val="24"/>
        </w:rPr>
      </w:pPr>
      <w:r w:rsidRPr="0069391D">
        <w:rPr>
          <w:rFonts w:ascii="Times New Roman" w:hAnsi="Times New Roman"/>
          <w:b/>
          <w:sz w:val="24"/>
          <w:szCs w:val="24"/>
        </w:rPr>
        <w:t>на оказание услуг по сопровождению программы для ЭВМ «Автоматизированная система «Учебный аэропорт» на базе установленного ПО «Кобра-2».</w:t>
      </w:r>
    </w:p>
    <w:p w:rsidR="00786295" w:rsidRPr="0069391D" w:rsidRDefault="00786295" w:rsidP="008E1B24">
      <w:pPr>
        <w:spacing w:after="0"/>
        <w:ind w:left="142" w:firstLine="0"/>
        <w:jc w:val="center"/>
        <w:rPr>
          <w:rFonts w:ascii="Times New Roman" w:hAnsi="Times New Roman"/>
          <w:b/>
          <w:sz w:val="24"/>
          <w:szCs w:val="24"/>
        </w:rPr>
      </w:pPr>
    </w:p>
    <w:p w:rsidR="00786295" w:rsidRPr="0069391D" w:rsidRDefault="00786295" w:rsidP="00156AF2">
      <w:pPr>
        <w:widowControl w:val="0"/>
        <w:spacing w:after="0" w:line="240" w:lineRule="auto"/>
        <w:ind w:left="0" w:firstLine="567"/>
        <w:contextualSpacing/>
        <w:rPr>
          <w:rFonts w:ascii="Times New Roman" w:hAnsi="Times New Roman"/>
          <w:b/>
          <w:sz w:val="24"/>
          <w:szCs w:val="24"/>
        </w:rPr>
      </w:pPr>
      <w:r w:rsidRPr="0069391D">
        <w:rPr>
          <w:rFonts w:ascii="Times New Roman" w:hAnsi="Times New Roman"/>
          <w:b/>
          <w:sz w:val="24"/>
          <w:szCs w:val="24"/>
        </w:rPr>
        <w:t>Сопровождение Системы специалистами Исполнителя включает предоставление следующих услуг без выезда специалистов Исполнителя на территорию Заказчика:</w:t>
      </w:r>
    </w:p>
    <w:p w:rsidR="00156AF2" w:rsidRPr="0069391D" w:rsidRDefault="00156AF2" w:rsidP="00156AF2">
      <w:pPr>
        <w:widowControl w:val="0"/>
        <w:spacing w:after="0" w:line="240" w:lineRule="auto"/>
        <w:ind w:left="0" w:firstLine="567"/>
        <w:contextualSpacing/>
        <w:rPr>
          <w:rFonts w:ascii="Times New Roman" w:hAnsi="Times New Roman"/>
          <w:b/>
          <w:sz w:val="24"/>
          <w:szCs w:val="24"/>
        </w:rPr>
      </w:pPr>
    </w:p>
    <w:p w:rsidR="00786295" w:rsidRPr="0069391D" w:rsidRDefault="00786295" w:rsidP="00156AF2">
      <w:pPr>
        <w:widowControl w:val="0"/>
        <w:numPr>
          <w:ilvl w:val="0"/>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Прием и обработка обращений (заявок) Заказчика по вопросам эксплуатации Системы в режиме 24/7/365.</w:t>
      </w:r>
    </w:p>
    <w:p w:rsidR="00786295" w:rsidRPr="0069391D" w:rsidRDefault="00786295" w:rsidP="00156AF2">
      <w:pPr>
        <w:widowControl w:val="0"/>
        <w:numPr>
          <w:ilvl w:val="0"/>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Оказание консультаций по технологическим вопросам работы Системы.</w:t>
      </w:r>
    </w:p>
    <w:p w:rsidR="00786295" w:rsidRPr="0069391D" w:rsidRDefault="00786295" w:rsidP="00156AF2">
      <w:pPr>
        <w:widowControl w:val="0"/>
        <w:numPr>
          <w:ilvl w:val="0"/>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 xml:space="preserve">Гарантированный доступ к горячей линии Системы, которую обслуживает квалифицированный персонал Исполнителя, в </w:t>
      </w:r>
      <w:proofErr w:type="gramStart"/>
      <w:r w:rsidRPr="0069391D">
        <w:rPr>
          <w:rFonts w:ascii="Times New Roman" w:hAnsi="Times New Roman"/>
          <w:sz w:val="24"/>
          <w:szCs w:val="24"/>
        </w:rPr>
        <w:t xml:space="preserve">течение </w:t>
      </w:r>
      <w:r w:rsidRPr="0069391D">
        <w:rPr>
          <w:rFonts w:ascii="Times New Roman" w:hAnsi="Times New Roman"/>
          <w:i/>
          <w:sz w:val="24"/>
          <w:szCs w:val="24"/>
        </w:rPr>
        <w:t xml:space="preserve"> рабочего</w:t>
      </w:r>
      <w:proofErr w:type="gramEnd"/>
      <w:r w:rsidRPr="0069391D">
        <w:rPr>
          <w:rFonts w:ascii="Times New Roman" w:hAnsi="Times New Roman"/>
          <w:i/>
          <w:sz w:val="24"/>
          <w:szCs w:val="24"/>
        </w:rPr>
        <w:t xml:space="preserve"> дня офиса*</w:t>
      </w:r>
      <w:r w:rsidRPr="0069391D">
        <w:rPr>
          <w:rFonts w:ascii="Times New Roman" w:hAnsi="Times New Roman"/>
          <w:sz w:val="24"/>
          <w:szCs w:val="24"/>
        </w:rPr>
        <w:t>.</w:t>
      </w:r>
    </w:p>
    <w:p w:rsidR="00786295" w:rsidRPr="0069391D" w:rsidRDefault="00786295" w:rsidP="00156AF2">
      <w:pPr>
        <w:widowControl w:val="0"/>
        <w:numPr>
          <w:ilvl w:val="0"/>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Оказание консультаций по вопросам повышения эффективности и надежности эксплуатации общесистемного ПО и технических средств Системы.</w:t>
      </w:r>
    </w:p>
    <w:p w:rsidR="00786295" w:rsidRPr="0069391D" w:rsidRDefault="00786295" w:rsidP="00156AF2">
      <w:pPr>
        <w:widowControl w:val="0"/>
        <w:numPr>
          <w:ilvl w:val="0"/>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Анализ ошибок</w:t>
      </w:r>
      <w:r w:rsidRPr="0069391D">
        <w:rPr>
          <w:rFonts w:ascii="Times New Roman" w:hAnsi="Times New Roman"/>
          <w:i/>
          <w:sz w:val="24"/>
          <w:szCs w:val="24"/>
        </w:rPr>
        <w:t xml:space="preserve"> </w:t>
      </w:r>
      <w:r w:rsidRPr="0069391D">
        <w:rPr>
          <w:rFonts w:ascii="Times New Roman" w:hAnsi="Times New Roman"/>
          <w:sz w:val="24"/>
          <w:szCs w:val="24"/>
        </w:rPr>
        <w:t>Системы</w:t>
      </w:r>
      <w:r w:rsidRPr="0069391D">
        <w:rPr>
          <w:rFonts w:ascii="Times New Roman" w:hAnsi="Times New Roman"/>
          <w:i/>
          <w:sz w:val="24"/>
          <w:szCs w:val="24"/>
        </w:rPr>
        <w:t>, документированных</w:t>
      </w:r>
      <w:r w:rsidRPr="0069391D">
        <w:rPr>
          <w:rFonts w:ascii="Times New Roman" w:hAnsi="Times New Roman"/>
          <w:sz w:val="24"/>
          <w:szCs w:val="24"/>
        </w:rPr>
        <w:t>** надлежащим образом с использованием контактного сайта Исполнителя.</w:t>
      </w:r>
    </w:p>
    <w:p w:rsidR="00786295" w:rsidRPr="0069391D" w:rsidRDefault="00786295" w:rsidP="00156AF2">
      <w:pPr>
        <w:widowControl w:val="0"/>
        <w:numPr>
          <w:ilvl w:val="0"/>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 xml:space="preserve">Поставка откорректированного ПО, процедур внесения исправлений, обеспечивающих устранение ошибки, включая восстановление данных, поврежденных из-за </w:t>
      </w:r>
      <w:r w:rsidRPr="0069391D">
        <w:rPr>
          <w:rFonts w:ascii="Times New Roman" w:hAnsi="Times New Roman"/>
          <w:i/>
          <w:sz w:val="24"/>
          <w:szCs w:val="24"/>
        </w:rPr>
        <w:t>ошибок ПО Системы</w:t>
      </w:r>
      <w:r w:rsidRPr="0069391D">
        <w:rPr>
          <w:rFonts w:ascii="Times New Roman" w:hAnsi="Times New Roman"/>
          <w:sz w:val="24"/>
          <w:szCs w:val="24"/>
        </w:rPr>
        <w:t>, если такое восстановление окажется возможным.</w:t>
      </w:r>
    </w:p>
    <w:p w:rsidR="00786295" w:rsidRPr="0069391D" w:rsidRDefault="00786295" w:rsidP="00156AF2">
      <w:pPr>
        <w:widowControl w:val="0"/>
        <w:numPr>
          <w:ilvl w:val="0"/>
          <w:numId w:val="7"/>
        </w:numPr>
        <w:spacing w:after="0" w:line="240" w:lineRule="auto"/>
        <w:ind w:left="567" w:hanging="567"/>
        <w:contextualSpacing/>
        <w:rPr>
          <w:rFonts w:ascii="Times New Roman" w:hAnsi="Times New Roman"/>
          <w:i/>
          <w:sz w:val="24"/>
          <w:szCs w:val="24"/>
        </w:rPr>
      </w:pPr>
      <w:r w:rsidRPr="0069391D">
        <w:rPr>
          <w:rFonts w:ascii="Times New Roman" w:hAnsi="Times New Roman"/>
          <w:sz w:val="24"/>
          <w:szCs w:val="24"/>
        </w:rPr>
        <w:t>Предоставление новых выпускаемых версий ПО Системы.</w:t>
      </w:r>
    </w:p>
    <w:p w:rsidR="00786295" w:rsidRPr="0069391D" w:rsidRDefault="00786295" w:rsidP="00156AF2">
      <w:pPr>
        <w:numPr>
          <w:ilvl w:val="0"/>
          <w:numId w:val="7"/>
        </w:numPr>
        <w:spacing w:after="0" w:line="240" w:lineRule="auto"/>
        <w:ind w:left="567" w:hanging="567"/>
        <w:contextualSpacing/>
        <w:rPr>
          <w:rFonts w:ascii="Times New Roman" w:hAnsi="Times New Roman"/>
          <w:sz w:val="24"/>
          <w:szCs w:val="24"/>
        </w:rPr>
      </w:pPr>
      <w:r w:rsidRPr="0069391D">
        <w:rPr>
          <w:rFonts w:ascii="Times New Roman" w:hAnsi="Times New Roman"/>
          <w:i/>
          <w:sz w:val="24"/>
          <w:szCs w:val="24"/>
        </w:rPr>
        <w:t xml:space="preserve"> </w:t>
      </w:r>
      <w:r w:rsidRPr="0069391D">
        <w:rPr>
          <w:rFonts w:ascii="Times New Roman" w:hAnsi="Times New Roman"/>
          <w:sz w:val="24"/>
          <w:szCs w:val="24"/>
        </w:rPr>
        <w:t>Предоставление изменений к документации, поставляемой в комплекте с ПО Системы.</w:t>
      </w:r>
    </w:p>
    <w:p w:rsidR="00786295" w:rsidRPr="0069391D" w:rsidRDefault="00786295" w:rsidP="00156AF2">
      <w:pPr>
        <w:numPr>
          <w:ilvl w:val="0"/>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Ограничения сопровождения:</w:t>
      </w:r>
    </w:p>
    <w:p w:rsidR="00786295" w:rsidRPr="0069391D" w:rsidRDefault="00786295" w:rsidP="00156AF2">
      <w:pPr>
        <w:widowControl w:val="0"/>
        <w:numPr>
          <w:ilvl w:val="1"/>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Услуги по сопровождению программного обеспечения охватывают только ПО Системы.</w:t>
      </w:r>
    </w:p>
    <w:p w:rsidR="00786295" w:rsidRPr="0069391D" w:rsidRDefault="00786295" w:rsidP="00156AF2">
      <w:pPr>
        <w:widowControl w:val="0"/>
        <w:numPr>
          <w:ilvl w:val="1"/>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 xml:space="preserve">Исключаются последствия, </w:t>
      </w:r>
      <w:r w:rsidRPr="0069391D">
        <w:rPr>
          <w:rFonts w:ascii="Times New Roman" w:hAnsi="Times New Roman"/>
          <w:i/>
          <w:sz w:val="24"/>
          <w:szCs w:val="24"/>
        </w:rPr>
        <w:t>не связанные</w:t>
      </w:r>
      <w:r w:rsidRPr="0069391D">
        <w:rPr>
          <w:rFonts w:ascii="Times New Roman" w:hAnsi="Times New Roman"/>
          <w:sz w:val="24"/>
          <w:szCs w:val="24"/>
        </w:rPr>
        <w:t xml:space="preserve"> </w:t>
      </w:r>
      <w:r w:rsidRPr="0069391D">
        <w:rPr>
          <w:rFonts w:ascii="Times New Roman" w:hAnsi="Times New Roman"/>
          <w:i/>
          <w:sz w:val="24"/>
          <w:szCs w:val="24"/>
        </w:rPr>
        <w:t>с</w:t>
      </w:r>
      <w:r w:rsidRPr="0069391D">
        <w:rPr>
          <w:rFonts w:ascii="Times New Roman" w:hAnsi="Times New Roman"/>
          <w:sz w:val="24"/>
          <w:szCs w:val="24"/>
        </w:rPr>
        <w:t xml:space="preserve"> </w:t>
      </w:r>
      <w:r w:rsidRPr="0069391D">
        <w:rPr>
          <w:rFonts w:ascii="Times New Roman" w:hAnsi="Times New Roman"/>
          <w:i/>
          <w:sz w:val="24"/>
          <w:szCs w:val="24"/>
        </w:rPr>
        <w:t>ошибками</w:t>
      </w:r>
      <w:r w:rsidRPr="0069391D">
        <w:rPr>
          <w:rFonts w:ascii="Times New Roman" w:hAnsi="Times New Roman"/>
          <w:sz w:val="24"/>
          <w:szCs w:val="24"/>
        </w:rPr>
        <w:t xml:space="preserve"> ПО Системы</w:t>
      </w:r>
      <w:r w:rsidRPr="0069391D">
        <w:rPr>
          <w:rFonts w:ascii="Times New Roman" w:hAnsi="Times New Roman"/>
          <w:i/>
          <w:sz w:val="24"/>
          <w:szCs w:val="24"/>
        </w:rPr>
        <w:t>,</w:t>
      </w:r>
      <w:r w:rsidRPr="0069391D">
        <w:rPr>
          <w:rFonts w:ascii="Times New Roman" w:hAnsi="Times New Roman"/>
          <w:sz w:val="24"/>
          <w:szCs w:val="24"/>
        </w:rPr>
        <w:t xml:space="preserve"> </w:t>
      </w:r>
      <w:proofErr w:type="gramStart"/>
      <w:r w:rsidRPr="0069391D">
        <w:rPr>
          <w:rFonts w:ascii="Times New Roman" w:hAnsi="Times New Roman"/>
          <w:sz w:val="24"/>
          <w:szCs w:val="24"/>
        </w:rPr>
        <w:t>или  последствия</w:t>
      </w:r>
      <w:proofErr w:type="gramEnd"/>
      <w:r w:rsidRPr="0069391D">
        <w:rPr>
          <w:rFonts w:ascii="Times New Roman" w:hAnsi="Times New Roman"/>
          <w:sz w:val="24"/>
          <w:szCs w:val="24"/>
        </w:rPr>
        <w:t xml:space="preserve"> вне зоны ответственности  Исполнителя.</w:t>
      </w:r>
    </w:p>
    <w:p w:rsidR="00786295" w:rsidRPr="0069391D" w:rsidRDefault="00786295" w:rsidP="00156AF2">
      <w:pPr>
        <w:widowControl w:val="0"/>
        <w:numPr>
          <w:ilvl w:val="1"/>
          <w:numId w:val="7"/>
        </w:numPr>
        <w:spacing w:after="0" w:line="240" w:lineRule="auto"/>
        <w:ind w:left="567" w:hanging="567"/>
        <w:contextualSpacing/>
        <w:rPr>
          <w:rFonts w:ascii="Times New Roman" w:hAnsi="Times New Roman"/>
          <w:sz w:val="24"/>
          <w:szCs w:val="24"/>
        </w:rPr>
      </w:pPr>
      <w:r w:rsidRPr="0069391D">
        <w:rPr>
          <w:rFonts w:ascii="Times New Roman" w:hAnsi="Times New Roman"/>
          <w:sz w:val="24"/>
          <w:szCs w:val="24"/>
        </w:rPr>
        <w:t xml:space="preserve">Услуги по сопровождению не включают доработки и корректировки программного обеспечения, кроме </w:t>
      </w:r>
      <w:r w:rsidRPr="0069391D">
        <w:rPr>
          <w:rFonts w:ascii="Times New Roman" w:hAnsi="Times New Roman"/>
          <w:i/>
          <w:sz w:val="24"/>
          <w:szCs w:val="24"/>
        </w:rPr>
        <w:t>корректировок, связанных с исправлением ошибок ПО Системы.</w:t>
      </w:r>
    </w:p>
    <w:p w:rsidR="00786295" w:rsidRPr="0069391D" w:rsidRDefault="00786295" w:rsidP="00156AF2">
      <w:pPr>
        <w:widowControl w:val="0"/>
        <w:numPr>
          <w:ilvl w:val="1"/>
          <w:numId w:val="7"/>
        </w:numPr>
        <w:spacing w:after="0" w:line="240" w:lineRule="auto"/>
        <w:ind w:left="567" w:hanging="567"/>
        <w:contextualSpacing/>
        <w:rPr>
          <w:rFonts w:ascii="Times New Roman" w:hAnsi="Times New Roman"/>
          <w:i/>
          <w:sz w:val="24"/>
          <w:szCs w:val="24"/>
        </w:rPr>
      </w:pPr>
      <w:r w:rsidRPr="0069391D">
        <w:rPr>
          <w:rFonts w:ascii="Times New Roman" w:hAnsi="Times New Roman"/>
          <w:sz w:val="24"/>
          <w:szCs w:val="24"/>
        </w:rPr>
        <w:t xml:space="preserve">Внедрение Заказчиком нового оборудования или новых компонентов программного обеспечения не обязывает Исполнителя проводить адаптацию ПО </w:t>
      </w:r>
      <w:r w:rsidRPr="0069391D">
        <w:rPr>
          <w:rFonts w:ascii="Times New Roman" w:hAnsi="Times New Roman"/>
          <w:i/>
          <w:sz w:val="24"/>
          <w:szCs w:val="24"/>
        </w:rPr>
        <w:t>к новым условиям.</w:t>
      </w:r>
    </w:p>
    <w:p w:rsidR="00786295" w:rsidRPr="00FC6687" w:rsidRDefault="00786295" w:rsidP="00156AF2">
      <w:pPr>
        <w:widowControl w:val="0"/>
        <w:numPr>
          <w:ilvl w:val="1"/>
          <w:numId w:val="7"/>
        </w:numPr>
        <w:spacing w:after="0" w:line="240" w:lineRule="auto"/>
        <w:ind w:left="567" w:hanging="567"/>
        <w:contextualSpacing/>
        <w:rPr>
          <w:rFonts w:ascii="Times New Roman" w:hAnsi="Times New Roman"/>
          <w:i/>
          <w:sz w:val="24"/>
          <w:szCs w:val="24"/>
        </w:rPr>
      </w:pPr>
      <w:r w:rsidRPr="0069391D">
        <w:rPr>
          <w:rFonts w:ascii="Times New Roman" w:hAnsi="Times New Roman"/>
          <w:sz w:val="24"/>
          <w:szCs w:val="24"/>
        </w:rPr>
        <w:t>В перечень услуг сопровождения не входит обслуживание каких-либо компонентов системного программного обеспечения и прикладного программного обеспечения других разработчиков (операционных систем, систем управления базами данных, сервисных программ составления отчетов и т.п.) или компонентов аппаратного обеспечения Заказчика.</w:t>
      </w:r>
    </w:p>
    <w:p w:rsidR="00FC6687" w:rsidRDefault="00FC6687" w:rsidP="00FC6687">
      <w:pPr>
        <w:widowControl w:val="0"/>
        <w:spacing w:after="0"/>
        <w:ind w:left="0" w:firstLine="0"/>
        <w:rPr>
          <w:rFonts w:ascii="Times New Roman" w:hAnsi="Times New Roman"/>
          <w:sz w:val="24"/>
          <w:szCs w:val="24"/>
        </w:rPr>
      </w:pPr>
      <w:r w:rsidRPr="00FC6687">
        <w:rPr>
          <w:rFonts w:ascii="Times New Roman" w:hAnsi="Times New Roman"/>
          <w:sz w:val="24"/>
          <w:szCs w:val="24"/>
        </w:rPr>
        <w:t>10.</w:t>
      </w:r>
      <w:r>
        <w:rPr>
          <w:rFonts w:ascii="Times New Roman" w:hAnsi="Times New Roman"/>
          <w:sz w:val="24"/>
          <w:szCs w:val="24"/>
        </w:rPr>
        <w:t xml:space="preserve"> </w:t>
      </w:r>
      <w:r w:rsidRPr="00FC6687">
        <w:rPr>
          <w:rFonts w:ascii="Times New Roman" w:hAnsi="Times New Roman"/>
          <w:sz w:val="24"/>
          <w:szCs w:val="24"/>
        </w:rPr>
        <w:t xml:space="preserve">    Примечания:</w:t>
      </w:r>
    </w:p>
    <w:p w:rsidR="00786295" w:rsidRPr="0069391D" w:rsidRDefault="00FC6687" w:rsidP="007D6A78">
      <w:pPr>
        <w:pStyle w:val="1"/>
        <w:numPr>
          <w:ilvl w:val="0"/>
          <w:numId w:val="0"/>
        </w:numPr>
        <w:tabs>
          <w:tab w:val="clear" w:pos="709"/>
        </w:tabs>
        <w:spacing w:after="0"/>
        <w:ind w:left="720" w:hanging="153"/>
        <w:contextualSpacing/>
        <w:rPr>
          <w:lang w:val="ru-RU"/>
        </w:rPr>
      </w:pPr>
      <w:r>
        <w:rPr>
          <w:lang w:val="ru-RU"/>
        </w:rPr>
        <w:t>10.</w:t>
      </w:r>
      <w:proofErr w:type="gramStart"/>
      <w:r>
        <w:rPr>
          <w:lang w:val="ru-RU"/>
        </w:rPr>
        <w:t>1.</w:t>
      </w:r>
      <w:r w:rsidR="00786295" w:rsidRPr="0069391D">
        <w:rPr>
          <w:lang w:val="ru-RU"/>
        </w:rPr>
        <w:t>*</w:t>
      </w:r>
      <w:proofErr w:type="gramEnd"/>
      <w:r w:rsidR="00786295" w:rsidRPr="0069391D">
        <w:rPr>
          <w:lang w:val="ru-RU"/>
        </w:rPr>
        <w:t xml:space="preserve">  Рабочим днем офиса считается время с 8.30 до 17.30 (пятница - до 16.30), кроме выходных и праздничных дней (время московское).</w:t>
      </w:r>
    </w:p>
    <w:p w:rsidR="00786295" w:rsidRPr="00310F5D" w:rsidRDefault="00FC6687" w:rsidP="00156AF2">
      <w:pPr>
        <w:spacing w:after="0" w:line="240" w:lineRule="auto"/>
        <w:ind w:firstLine="0"/>
        <w:contextualSpacing/>
        <w:rPr>
          <w:rFonts w:ascii="Times New Roman" w:hAnsi="Times New Roman"/>
          <w:sz w:val="24"/>
          <w:szCs w:val="24"/>
        </w:rPr>
      </w:pPr>
      <w:r>
        <w:rPr>
          <w:rFonts w:ascii="Times New Roman" w:hAnsi="Times New Roman"/>
          <w:sz w:val="24"/>
          <w:szCs w:val="24"/>
        </w:rPr>
        <w:t xml:space="preserve">10.2. </w:t>
      </w:r>
      <w:r w:rsidR="00786295" w:rsidRPr="0069391D">
        <w:rPr>
          <w:rFonts w:ascii="Times New Roman" w:hAnsi="Times New Roman"/>
          <w:sz w:val="24"/>
          <w:szCs w:val="24"/>
        </w:rPr>
        <w:t xml:space="preserve">** Любая ошибка ПО Системы должна надлежащим образом документироваться и передаваться в письменном виде ответственным лицом (координатором проекта со стороны Заказчика). В такое сообщение должно включаться подробное описание конкретной ситуации возникновения </w:t>
      </w:r>
      <w:r w:rsidR="00786295" w:rsidRPr="00310F5D">
        <w:rPr>
          <w:rFonts w:ascii="Times New Roman" w:hAnsi="Times New Roman"/>
          <w:sz w:val="24"/>
          <w:szCs w:val="24"/>
        </w:rPr>
        <w:t>проблемы и значимости этой проблемы.</w:t>
      </w:r>
    </w:p>
    <w:p w:rsidR="00786295" w:rsidRPr="00310F5D" w:rsidRDefault="00FC6687" w:rsidP="007D6A78">
      <w:pPr>
        <w:pStyle w:val="1"/>
        <w:numPr>
          <w:ilvl w:val="1"/>
          <w:numId w:val="18"/>
        </w:numPr>
        <w:spacing w:after="0"/>
        <w:ind w:hanging="431"/>
        <w:contextualSpacing/>
        <w:rPr>
          <w:lang w:val="ru-RU"/>
        </w:rPr>
      </w:pPr>
      <w:proofErr w:type="gramStart"/>
      <w:r w:rsidRPr="00310F5D">
        <w:rPr>
          <w:lang w:val="ru-RU"/>
        </w:rPr>
        <w:t>.</w:t>
      </w:r>
      <w:r w:rsidR="00786295" w:rsidRPr="00310F5D">
        <w:rPr>
          <w:lang w:val="ru-RU"/>
        </w:rPr>
        <w:t>Контактная</w:t>
      </w:r>
      <w:proofErr w:type="gramEnd"/>
      <w:r w:rsidR="00786295" w:rsidRPr="00310F5D">
        <w:rPr>
          <w:lang w:val="ru-RU"/>
        </w:rPr>
        <w:t xml:space="preserve"> информация Исполнителя:</w:t>
      </w:r>
      <w:r w:rsidR="00D974C7" w:rsidRPr="00310F5D">
        <w:rPr>
          <w:lang w:val="ru-RU"/>
        </w:rPr>
        <w:t>___________</w:t>
      </w:r>
    </w:p>
    <w:p w:rsidR="00786295" w:rsidRPr="00310F5D" w:rsidRDefault="00FC6687" w:rsidP="00FC6687">
      <w:pPr>
        <w:pStyle w:val="1"/>
        <w:numPr>
          <w:ilvl w:val="0"/>
          <w:numId w:val="0"/>
        </w:numPr>
        <w:spacing w:after="0"/>
        <w:ind w:left="720"/>
        <w:contextualSpacing/>
        <w:rPr>
          <w:lang w:val="ru-RU"/>
        </w:rPr>
      </w:pPr>
      <w:r w:rsidRPr="00310F5D">
        <w:rPr>
          <w:lang w:val="ru-RU"/>
        </w:rPr>
        <w:t>10.</w:t>
      </w:r>
      <w:proofErr w:type="gramStart"/>
      <w:r w:rsidRPr="00310F5D">
        <w:rPr>
          <w:lang w:val="ru-RU"/>
        </w:rPr>
        <w:t>4.</w:t>
      </w:r>
      <w:r w:rsidR="00FD6740" w:rsidRPr="00310F5D">
        <w:rPr>
          <w:lang w:val="ru-RU"/>
        </w:rPr>
        <w:t>«</w:t>
      </w:r>
      <w:proofErr w:type="gramEnd"/>
      <w:r w:rsidR="00FD6740" w:rsidRPr="00310F5D">
        <w:rPr>
          <w:lang w:val="ru-RU"/>
        </w:rPr>
        <w:t xml:space="preserve">Горячая линия» Системы: </w:t>
      </w:r>
      <w:r w:rsidR="005F43D0">
        <w:rPr>
          <w:lang w:val="ru-RU"/>
        </w:rPr>
        <w:t>____________</w:t>
      </w:r>
    </w:p>
    <w:p w:rsidR="007C2E1C" w:rsidRPr="0069391D" w:rsidRDefault="00FC6687" w:rsidP="007C2E1C">
      <w:pPr>
        <w:pStyle w:val="1"/>
        <w:numPr>
          <w:ilvl w:val="0"/>
          <w:numId w:val="0"/>
        </w:numPr>
        <w:spacing w:after="0"/>
        <w:ind w:left="709"/>
        <w:contextualSpacing/>
        <w:rPr>
          <w:lang w:val="ru-RU"/>
        </w:rPr>
      </w:pPr>
      <w:r w:rsidRPr="00310F5D">
        <w:rPr>
          <w:lang w:val="ru-RU"/>
        </w:rPr>
        <w:t xml:space="preserve">10.5. </w:t>
      </w:r>
      <w:r w:rsidR="00D974C7" w:rsidRPr="00310F5D">
        <w:rPr>
          <w:lang w:val="ru-RU"/>
        </w:rPr>
        <w:t xml:space="preserve">Контактный </w:t>
      </w:r>
      <w:proofErr w:type="gramStart"/>
      <w:r w:rsidR="00D974C7" w:rsidRPr="00310F5D">
        <w:rPr>
          <w:lang w:val="ru-RU"/>
        </w:rPr>
        <w:t xml:space="preserve">сайт:  </w:t>
      </w:r>
      <w:r w:rsidR="005F43D0">
        <w:rPr>
          <w:lang w:val="ru-RU"/>
        </w:rPr>
        <w:t>_</w:t>
      </w:r>
      <w:proofErr w:type="gramEnd"/>
      <w:r w:rsidR="005F43D0">
        <w:rPr>
          <w:lang w:val="ru-RU"/>
        </w:rPr>
        <w:t>___________</w:t>
      </w:r>
    </w:p>
    <w:p w:rsidR="00156AF2" w:rsidRPr="0069391D" w:rsidRDefault="00156AF2" w:rsidP="007C2E1C">
      <w:pPr>
        <w:pStyle w:val="1"/>
        <w:numPr>
          <w:ilvl w:val="0"/>
          <w:numId w:val="0"/>
        </w:numPr>
        <w:spacing w:after="0"/>
        <w:ind w:left="709"/>
        <w:contextualSpacing/>
        <w:rPr>
          <w:lang w:val="ru-RU"/>
        </w:rPr>
      </w:pPr>
    </w:p>
    <w:p w:rsidR="00156AF2" w:rsidRPr="0069391D" w:rsidRDefault="00156AF2" w:rsidP="007C2E1C">
      <w:pPr>
        <w:pStyle w:val="1"/>
        <w:numPr>
          <w:ilvl w:val="0"/>
          <w:numId w:val="0"/>
        </w:numPr>
        <w:spacing w:after="0"/>
        <w:ind w:left="709"/>
        <w:contextualSpacing/>
        <w:rPr>
          <w:lang w:val="ru-RU"/>
        </w:rPr>
      </w:pPr>
    </w:p>
    <w:p w:rsidR="00156AF2" w:rsidRPr="0069391D" w:rsidRDefault="00156AF2" w:rsidP="007C2E1C">
      <w:pPr>
        <w:pStyle w:val="1"/>
        <w:numPr>
          <w:ilvl w:val="0"/>
          <w:numId w:val="0"/>
        </w:numPr>
        <w:spacing w:after="0"/>
        <w:ind w:left="709"/>
        <w:contextualSpacing/>
        <w:rPr>
          <w:lang w:val="ru-RU"/>
        </w:rPr>
      </w:pPr>
    </w:p>
    <w:p w:rsidR="007C2E1C" w:rsidRPr="0069391D" w:rsidRDefault="007C2E1C" w:rsidP="00156AF2">
      <w:pPr>
        <w:pStyle w:val="1"/>
        <w:numPr>
          <w:ilvl w:val="0"/>
          <w:numId w:val="0"/>
        </w:numPr>
        <w:spacing w:after="0"/>
        <w:ind w:left="709" w:hanging="709"/>
        <w:jc w:val="center"/>
        <w:rPr>
          <w:b/>
          <w:lang w:val="ru-RU"/>
        </w:rPr>
      </w:pPr>
      <w:r w:rsidRPr="0069391D">
        <w:rPr>
          <w:b/>
          <w:lang w:val="ru-RU"/>
        </w:rPr>
        <w:t>Набор программных модулей, входящих в состав автоматизированной системы комплексного обслуживания рейсов в аэропорту на базе ПО «Кобра-2»:</w:t>
      </w:r>
    </w:p>
    <w:p w:rsidR="007C2E1C" w:rsidRPr="0069391D" w:rsidRDefault="007C2E1C" w:rsidP="007C2E1C">
      <w:pPr>
        <w:pStyle w:val="1"/>
        <w:numPr>
          <w:ilvl w:val="0"/>
          <w:numId w:val="0"/>
        </w:numPr>
        <w:ind w:left="709" w:hanging="709"/>
        <w:rPr>
          <w:lang w:val="ru-RU"/>
        </w:rPr>
      </w:pPr>
    </w:p>
    <w:p w:rsidR="00C74515" w:rsidRPr="0069391D" w:rsidRDefault="00C74515" w:rsidP="00C74515">
      <w:pPr>
        <w:pStyle w:val="ab"/>
        <w:numPr>
          <w:ilvl w:val="0"/>
          <w:numId w:val="11"/>
        </w:numPr>
        <w:spacing w:after="200" w:line="276" w:lineRule="auto"/>
      </w:pPr>
      <w:r w:rsidRPr="0069391D">
        <w:t>Администрирование;</w:t>
      </w:r>
    </w:p>
    <w:p w:rsidR="00C74515" w:rsidRPr="0069391D" w:rsidRDefault="00C74515" w:rsidP="00C74515">
      <w:pPr>
        <w:pStyle w:val="ab"/>
        <w:numPr>
          <w:ilvl w:val="0"/>
          <w:numId w:val="11"/>
        </w:numPr>
        <w:spacing w:after="200" w:line="276" w:lineRule="auto"/>
      </w:pPr>
      <w:r w:rsidRPr="0069391D">
        <w:t>Расписание движения ВС (РДС);</w:t>
      </w:r>
    </w:p>
    <w:p w:rsidR="00C74515" w:rsidRPr="0069391D" w:rsidRDefault="00C74515" w:rsidP="00C74515">
      <w:pPr>
        <w:pStyle w:val="ab"/>
        <w:numPr>
          <w:ilvl w:val="0"/>
          <w:numId w:val="11"/>
        </w:numPr>
        <w:spacing w:after="200" w:line="276" w:lineRule="auto"/>
      </w:pPr>
      <w:r w:rsidRPr="0069391D">
        <w:t>Оперативное управление суточным планом полетов (СПП);</w:t>
      </w:r>
    </w:p>
    <w:p w:rsidR="00C74515" w:rsidRPr="0069391D" w:rsidRDefault="00C74515" w:rsidP="00C74515">
      <w:pPr>
        <w:pStyle w:val="ab"/>
        <w:numPr>
          <w:ilvl w:val="0"/>
          <w:numId w:val="11"/>
        </w:numPr>
        <w:spacing w:after="200" w:line="276" w:lineRule="auto"/>
      </w:pPr>
      <w:r w:rsidRPr="0069391D">
        <w:t>Центр сообщений (ЦС);</w:t>
      </w:r>
    </w:p>
    <w:p w:rsidR="00C74515" w:rsidRPr="0069391D" w:rsidRDefault="00C74515" w:rsidP="00C74515">
      <w:pPr>
        <w:pStyle w:val="ab"/>
        <w:numPr>
          <w:ilvl w:val="0"/>
          <w:numId w:val="11"/>
        </w:numPr>
        <w:spacing w:after="200" w:line="276" w:lineRule="auto"/>
      </w:pPr>
      <w:r w:rsidRPr="0069391D">
        <w:t>Контроль технологических графиков обслуживания рейсов (Контроль ТГ);</w:t>
      </w:r>
    </w:p>
    <w:p w:rsidR="00C74515" w:rsidRPr="0069391D" w:rsidRDefault="00C74515" w:rsidP="00C74515">
      <w:pPr>
        <w:pStyle w:val="ab"/>
        <w:numPr>
          <w:ilvl w:val="0"/>
          <w:numId w:val="11"/>
        </w:numPr>
        <w:spacing w:after="200" w:line="276" w:lineRule="auto"/>
      </w:pPr>
      <w:r w:rsidRPr="0069391D">
        <w:t>Сборы за обслуживание рейсов (Сборы);</w:t>
      </w:r>
    </w:p>
    <w:p w:rsidR="00C74515" w:rsidRPr="0069391D" w:rsidRDefault="00C74515" w:rsidP="00C74515">
      <w:pPr>
        <w:pStyle w:val="ab"/>
        <w:numPr>
          <w:ilvl w:val="0"/>
          <w:numId w:val="11"/>
        </w:numPr>
        <w:spacing w:after="200" w:line="276" w:lineRule="auto"/>
      </w:pPr>
      <w:r w:rsidRPr="0069391D">
        <w:t>Визуальное информирование пассажиров (</w:t>
      </w:r>
      <w:proofErr w:type="spellStart"/>
      <w:r w:rsidRPr="0069391D">
        <w:t>Визинформ</w:t>
      </w:r>
      <w:proofErr w:type="spellEnd"/>
      <w:r w:rsidRPr="0069391D">
        <w:t>);</w:t>
      </w:r>
    </w:p>
    <w:p w:rsidR="00C74515" w:rsidRPr="0069391D" w:rsidRDefault="00C74515" w:rsidP="00C74515">
      <w:pPr>
        <w:pStyle w:val="ab"/>
        <w:numPr>
          <w:ilvl w:val="0"/>
          <w:numId w:val="11"/>
        </w:numPr>
        <w:spacing w:after="200" w:line="276" w:lineRule="auto"/>
      </w:pPr>
      <w:r w:rsidRPr="0069391D">
        <w:t>Звуковое информирование пассажиров (Диктор);</w:t>
      </w:r>
    </w:p>
    <w:p w:rsidR="00C74515" w:rsidRPr="0069391D" w:rsidRDefault="00C74515" w:rsidP="00C74515">
      <w:pPr>
        <w:pStyle w:val="ab"/>
        <w:numPr>
          <w:ilvl w:val="0"/>
          <w:numId w:val="11"/>
        </w:numPr>
        <w:spacing w:after="200" w:line="276" w:lineRule="auto"/>
      </w:pPr>
      <w:r w:rsidRPr="0069391D">
        <w:t>Шина данных (Блок передачи данных);</w:t>
      </w:r>
    </w:p>
    <w:p w:rsidR="00C74515" w:rsidRPr="0069391D" w:rsidRDefault="00C74515" w:rsidP="00C74515">
      <w:pPr>
        <w:pStyle w:val="ab"/>
        <w:numPr>
          <w:ilvl w:val="0"/>
          <w:numId w:val="11"/>
        </w:numPr>
        <w:spacing w:after="200" w:line="276" w:lineRule="auto"/>
      </w:pPr>
      <w:r w:rsidRPr="0069391D">
        <w:t>Аналитическая отчетность;</w:t>
      </w:r>
    </w:p>
    <w:p w:rsidR="00C74515" w:rsidRPr="0069391D" w:rsidRDefault="00C74515" w:rsidP="00C74515">
      <w:pPr>
        <w:pStyle w:val="ab"/>
        <w:numPr>
          <w:ilvl w:val="0"/>
          <w:numId w:val="11"/>
        </w:numPr>
        <w:spacing w:after="200" w:line="276" w:lineRule="auto"/>
      </w:pPr>
      <w:r w:rsidRPr="0069391D">
        <w:t>Слот координация (Слоты);</w:t>
      </w:r>
    </w:p>
    <w:p w:rsidR="00C74515" w:rsidRPr="0069391D" w:rsidRDefault="00C74515" w:rsidP="00C74515">
      <w:pPr>
        <w:pStyle w:val="ab"/>
        <w:numPr>
          <w:ilvl w:val="0"/>
          <w:numId w:val="11"/>
        </w:numPr>
        <w:spacing w:after="200" w:line="276" w:lineRule="auto"/>
      </w:pPr>
      <w:r w:rsidRPr="0069391D">
        <w:t>Планирование и управление терминальными ресурсами (Терминал);</w:t>
      </w:r>
    </w:p>
    <w:p w:rsidR="00C74515" w:rsidRPr="0069391D" w:rsidRDefault="00C74515" w:rsidP="00C74515">
      <w:pPr>
        <w:pStyle w:val="ab"/>
        <w:numPr>
          <w:ilvl w:val="0"/>
          <w:numId w:val="11"/>
        </w:numPr>
        <w:spacing w:after="200" w:line="276" w:lineRule="auto"/>
      </w:pPr>
      <w:r w:rsidRPr="0069391D">
        <w:t>Организация движения ВС на перроне (Перрон);</w:t>
      </w:r>
    </w:p>
    <w:p w:rsidR="00C74515" w:rsidRPr="0069391D" w:rsidRDefault="00C74515" w:rsidP="00C74515">
      <w:pPr>
        <w:pStyle w:val="ab"/>
        <w:numPr>
          <w:ilvl w:val="0"/>
          <w:numId w:val="11"/>
        </w:numPr>
        <w:spacing w:after="200" w:line="276" w:lineRule="auto"/>
      </w:pPr>
      <w:r w:rsidRPr="0069391D">
        <w:t>Управление динамическими ресурсами (УДР);</w:t>
      </w:r>
    </w:p>
    <w:p w:rsidR="00C74515" w:rsidRPr="0069391D" w:rsidRDefault="00C74515" w:rsidP="00C74515">
      <w:pPr>
        <w:pStyle w:val="ab"/>
        <w:numPr>
          <w:ilvl w:val="0"/>
          <w:numId w:val="11"/>
        </w:numPr>
        <w:spacing w:after="200" w:line="276" w:lineRule="auto"/>
      </w:pPr>
      <w:r w:rsidRPr="0069391D">
        <w:t>Мобильные рабочие места (МРМ);</w:t>
      </w:r>
    </w:p>
    <w:p w:rsidR="00C74515" w:rsidRPr="0069391D" w:rsidRDefault="00C74515" w:rsidP="00C74515">
      <w:pPr>
        <w:pStyle w:val="ab"/>
        <w:numPr>
          <w:ilvl w:val="0"/>
          <w:numId w:val="11"/>
        </w:numPr>
        <w:spacing w:after="200" w:line="276" w:lineRule="auto"/>
      </w:pPr>
      <w:r w:rsidRPr="0069391D">
        <w:t>Система регистрации пассажиров и багажа (</w:t>
      </w:r>
      <w:r w:rsidRPr="0069391D">
        <w:rPr>
          <w:lang w:val="en-US"/>
        </w:rPr>
        <w:t>DCS</w:t>
      </w:r>
      <w:r w:rsidRPr="0069391D">
        <w:t>);</w:t>
      </w:r>
    </w:p>
    <w:p w:rsidR="00C74515" w:rsidRPr="0069391D" w:rsidRDefault="00C74515" w:rsidP="00C74515">
      <w:pPr>
        <w:pStyle w:val="ab"/>
        <w:numPr>
          <w:ilvl w:val="0"/>
          <w:numId w:val="11"/>
        </w:numPr>
        <w:spacing w:after="200" w:line="276" w:lineRule="auto"/>
      </w:pPr>
      <w:r w:rsidRPr="0069391D">
        <w:t>Контроль досмотра пассажиров и багажа (КДПБ);</w:t>
      </w:r>
    </w:p>
    <w:p w:rsidR="00C74515" w:rsidRPr="0069391D" w:rsidRDefault="00C74515" w:rsidP="00C74515">
      <w:pPr>
        <w:pStyle w:val="ab"/>
        <w:numPr>
          <w:ilvl w:val="0"/>
          <w:numId w:val="11"/>
        </w:numPr>
        <w:spacing w:after="200" w:line="276" w:lineRule="auto"/>
      </w:pPr>
      <w:r w:rsidRPr="0069391D">
        <w:t xml:space="preserve">Мониторинг </w:t>
      </w:r>
      <w:proofErr w:type="spellStart"/>
      <w:r w:rsidRPr="0069391D">
        <w:t>трансферных</w:t>
      </w:r>
      <w:proofErr w:type="spellEnd"/>
      <w:r w:rsidRPr="0069391D">
        <w:t xml:space="preserve"> стыковок;</w:t>
      </w:r>
    </w:p>
    <w:p w:rsidR="00C74515" w:rsidRPr="0069391D" w:rsidRDefault="00C74515" w:rsidP="00C74515">
      <w:pPr>
        <w:pStyle w:val="ab"/>
        <w:numPr>
          <w:ilvl w:val="0"/>
          <w:numId w:val="11"/>
        </w:numPr>
        <w:spacing w:after="200" w:line="276" w:lineRule="auto"/>
      </w:pPr>
      <w:r w:rsidRPr="0069391D">
        <w:t>Учет неисправного и нерегулярного багажа (Багаж);</w:t>
      </w:r>
    </w:p>
    <w:p w:rsidR="00C74515" w:rsidRPr="0069391D" w:rsidRDefault="00C74515" w:rsidP="00C74515">
      <w:pPr>
        <w:pStyle w:val="ab"/>
        <w:numPr>
          <w:ilvl w:val="0"/>
          <w:numId w:val="11"/>
        </w:numPr>
        <w:spacing w:after="200" w:line="276" w:lineRule="auto"/>
      </w:pPr>
      <w:r w:rsidRPr="0069391D">
        <w:t>Портал А-СДМ;</w:t>
      </w:r>
    </w:p>
    <w:p w:rsidR="00C74515" w:rsidRPr="0069391D" w:rsidRDefault="00C74515" w:rsidP="00C74515">
      <w:pPr>
        <w:pStyle w:val="ab"/>
        <w:numPr>
          <w:ilvl w:val="0"/>
          <w:numId w:val="11"/>
        </w:numPr>
        <w:spacing w:after="200" w:line="276" w:lineRule="auto"/>
      </w:pPr>
      <w:r w:rsidRPr="0069391D">
        <w:t>Рабочий стол руководителя(РСР);</w:t>
      </w:r>
    </w:p>
    <w:p w:rsidR="007C2E1C" w:rsidRPr="0069391D" w:rsidRDefault="00C74515" w:rsidP="00C74515">
      <w:pPr>
        <w:pStyle w:val="ab"/>
        <w:numPr>
          <w:ilvl w:val="0"/>
          <w:numId w:val="11"/>
        </w:numPr>
        <w:spacing w:after="200" w:line="276" w:lineRule="auto"/>
      </w:pPr>
      <w:r w:rsidRPr="0069391D">
        <w:t>Грузовой терминал.</w:t>
      </w:r>
    </w:p>
    <w:p w:rsidR="00786295" w:rsidRPr="0069391D" w:rsidRDefault="00786295" w:rsidP="008E1B24">
      <w:pPr>
        <w:pStyle w:val="a7"/>
        <w:keepNext w:val="0"/>
        <w:tabs>
          <w:tab w:val="left" w:pos="426"/>
        </w:tabs>
        <w:spacing w:before="60" w:after="120" w:line="264" w:lineRule="auto"/>
        <w:ind w:left="0" w:firstLine="0"/>
        <w:rPr>
          <w:sz w:val="24"/>
          <w:szCs w:val="24"/>
          <w:lang w:val="ru-RU"/>
        </w:rPr>
      </w:pPr>
    </w:p>
    <w:p w:rsidR="00156AF2" w:rsidRPr="0069391D" w:rsidRDefault="00156AF2" w:rsidP="008E1B24">
      <w:pPr>
        <w:pStyle w:val="a7"/>
        <w:keepNext w:val="0"/>
        <w:tabs>
          <w:tab w:val="left" w:pos="426"/>
        </w:tabs>
        <w:spacing w:before="60" w:after="120" w:line="264" w:lineRule="auto"/>
        <w:ind w:left="0" w:firstLine="0"/>
        <w:rPr>
          <w:sz w:val="24"/>
          <w:szCs w:val="24"/>
          <w:lang w:val="ru-RU"/>
        </w:rPr>
      </w:pPr>
    </w:p>
    <w:tbl>
      <w:tblPr>
        <w:tblW w:w="0" w:type="auto"/>
        <w:jc w:val="center"/>
        <w:tblLook w:val="04A0" w:firstRow="1" w:lastRow="0" w:firstColumn="1" w:lastColumn="0" w:noHBand="0" w:noVBand="1"/>
      </w:tblPr>
      <w:tblGrid>
        <w:gridCol w:w="5051"/>
        <w:gridCol w:w="4909"/>
      </w:tblGrid>
      <w:tr w:rsidR="00786295" w:rsidRPr="0069391D" w:rsidTr="00DB04AC">
        <w:trPr>
          <w:jc w:val="center"/>
        </w:trPr>
        <w:tc>
          <w:tcPr>
            <w:tcW w:w="5051" w:type="dxa"/>
          </w:tcPr>
          <w:p w:rsidR="00786295" w:rsidRPr="0069391D" w:rsidRDefault="00786295" w:rsidP="008E1B24">
            <w:pPr>
              <w:spacing w:after="0"/>
              <w:jc w:val="left"/>
              <w:rPr>
                <w:rFonts w:ascii="Times New Roman" w:hAnsi="Times New Roman"/>
                <w:sz w:val="24"/>
                <w:szCs w:val="24"/>
              </w:rPr>
            </w:pPr>
            <w:r w:rsidRPr="0069391D">
              <w:rPr>
                <w:rFonts w:ascii="Times New Roman" w:hAnsi="Times New Roman"/>
                <w:sz w:val="24"/>
                <w:szCs w:val="24"/>
              </w:rPr>
              <w:t>Исполнитель:</w:t>
            </w:r>
          </w:p>
          <w:p w:rsidR="00AC3E31" w:rsidRPr="0069391D" w:rsidRDefault="00AC3E31" w:rsidP="00AC3E31">
            <w:pPr>
              <w:spacing w:after="0" w:line="240" w:lineRule="auto"/>
              <w:rPr>
                <w:rFonts w:ascii="Times New Roman" w:hAnsi="Times New Roman"/>
                <w:color w:val="000000"/>
                <w:sz w:val="24"/>
                <w:szCs w:val="24"/>
              </w:rPr>
            </w:pPr>
          </w:p>
          <w:p w:rsidR="00AC3E31" w:rsidRPr="0069391D" w:rsidRDefault="00AC3E31" w:rsidP="00AC3E31">
            <w:pPr>
              <w:spacing w:after="0" w:line="240" w:lineRule="auto"/>
              <w:rPr>
                <w:rFonts w:ascii="Times New Roman" w:hAnsi="Times New Roman"/>
                <w:color w:val="000000"/>
                <w:sz w:val="24"/>
                <w:szCs w:val="24"/>
              </w:rPr>
            </w:pPr>
          </w:p>
          <w:p w:rsidR="00AC3E31" w:rsidRPr="0069391D" w:rsidRDefault="00AC3E31" w:rsidP="00AC3E31">
            <w:pPr>
              <w:spacing w:after="0" w:line="240" w:lineRule="auto"/>
              <w:rPr>
                <w:rFonts w:ascii="Times New Roman" w:hAnsi="Times New Roman"/>
                <w:color w:val="000000"/>
                <w:sz w:val="24"/>
                <w:szCs w:val="24"/>
              </w:rPr>
            </w:pPr>
            <w:r w:rsidRPr="0069391D">
              <w:rPr>
                <w:rFonts w:ascii="Times New Roman" w:hAnsi="Times New Roman"/>
                <w:color w:val="000000"/>
                <w:sz w:val="24"/>
                <w:szCs w:val="24"/>
              </w:rPr>
              <w:t>___________________ /</w:t>
            </w:r>
            <w:r w:rsidR="005F43D0">
              <w:rPr>
                <w:rFonts w:ascii="Times New Roman" w:hAnsi="Times New Roman"/>
                <w:color w:val="000000"/>
                <w:sz w:val="24"/>
                <w:szCs w:val="24"/>
              </w:rPr>
              <w:t>_________</w:t>
            </w:r>
            <w:r w:rsidRPr="0069391D">
              <w:rPr>
                <w:rFonts w:ascii="Times New Roman" w:hAnsi="Times New Roman"/>
                <w:color w:val="000000"/>
                <w:sz w:val="24"/>
                <w:szCs w:val="24"/>
              </w:rPr>
              <w:t>/</w:t>
            </w:r>
          </w:p>
          <w:p w:rsidR="00AC3E31" w:rsidRPr="0069391D" w:rsidRDefault="00AC3E31" w:rsidP="00AC3E31">
            <w:pPr>
              <w:spacing w:after="0"/>
              <w:jc w:val="left"/>
              <w:rPr>
                <w:rFonts w:ascii="Times New Roman" w:hAnsi="Times New Roman"/>
                <w:sz w:val="24"/>
                <w:szCs w:val="24"/>
              </w:rPr>
            </w:pPr>
          </w:p>
        </w:tc>
        <w:tc>
          <w:tcPr>
            <w:tcW w:w="4909" w:type="dxa"/>
          </w:tcPr>
          <w:p w:rsidR="00786295" w:rsidRPr="0069391D" w:rsidRDefault="00786295" w:rsidP="008E1B24">
            <w:pPr>
              <w:spacing w:after="0"/>
              <w:jc w:val="left"/>
              <w:rPr>
                <w:rFonts w:ascii="Times New Roman" w:hAnsi="Times New Roman"/>
                <w:sz w:val="24"/>
                <w:szCs w:val="24"/>
              </w:rPr>
            </w:pPr>
            <w:r w:rsidRPr="0069391D">
              <w:rPr>
                <w:rFonts w:ascii="Times New Roman" w:hAnsi="Times New Roman"/>
                <w:sz w:val="24"/>
                <w:szCs w:val="24"/>
              </w:rPr>
              <w:t>Заказчик:</w:t>
            </w:r>
          </w:p>
          <w:p w:rsidR="00AC3E31" w:rsidRPr="0069391D" w:rsidRDefault="00AC3E31" w:rsidP="00AC3E31">
            <w:pPr>
              <w:spacing w:after="0" w:line="240" w:lineRule="auto"/>
              <w:ind w:left="0"/>
              <w:jc w:val="right"/>
              <w:rPr>
                <w:rFonts w:ascii="Times New Roman" w:hAnsi="Times New Roman"/>
                <w:color w:val="000000"/>
                <w:sz w:val="24"/>
                <w:szCs w:val="24"/>
              </w:rPr>
            </w:pPr>
          </w:p>
          <w:p w:rsidR="00AC3E31" w:rsidRPr="0069391D" w:rsidRDefault="00AC3E31" w:rsidP="00AC3E31">
            <w:pPr>
              <w:spacing w:after="0" w:line="240" w:lineRule="auto"/>
              <w:ind w:left="0"/>
              <w:jc w:val="right"/>
              <w:rPr>
                <w:rFonts w:ascii="Times New Roman" w:hAnsi="Times New Roman"/>
                <w:color w:val="000000"/>
                <w:sz w:val="24"/>
                <w:szCs w:val="24"/>
              </w:rPr>
            </w:pPr>
          </w:p>
          <w:p w:rsidR="00AC3E31" w:rsidRPr="0069391D" w:rsidRDefault="00AC3E31" w:rsidP="00AC3E31">
            <w:pPr>
              <w:spacing w:after="0" w:line="240" w:lineRule="auto"/>
              <w:jc w:val="left"/>
              <w:rPr>
                <w:rFonts w:ascii="Times New Roman" w:hAnsi="Times New Roman"/>
                <w:color w:val="000000"/>
                <w:sz w:val="24"/>
                <w:szCs w:val="24"/>
              </w:rPr>
            </w:pPr>
            <w:r w:rsidRPr="0069391D">
              <w:rPr>
                <w:rFonts w:ascii="Times New Roman" w:hAnsi="Times New Roman"/>
                <w:color w:val="000000"/>
                <w:sz w:val="24"/>
                <w:szCs w:val="24"/>
              </w:rPr>
              <w:t>______________________ /</w:t>
            </w:r>
            <w:r w:rsidR="005F43D0">
              <w:rPr>
                <w:rFonts w:ascii="Times New Roman" w:hAnsi="Times New Roman"/>
                <w:color w:val="000000"/>
                <w:sz w:val="24"/>
                <w:szCs w:val="24"/>
              </w:rPr>
              <w:t>________</w:t>
            </w:r>
            <w:r w:rsidRPr="0069391D">
              <w:rPr>
                <w:rFonts w:ascii="Times New Roman" w:hAnsi="Times New Roman"/>
                <w:color w:val="000000"/>
                <w:sz w:val="24"/>
                <w:szCs w:val="24"/>
              </w:rPr>
              <w:t>/</w:t>
            </w:r>
          </w:p>
          <w:p w:rsidR="00786295" w:rsidRPr="0069391D" w:rsidRDefault="00786295" w:rsidP="00DB04AC">
            <w:pPr>
              <w:spacing w:after="0" w:line="240" w:lineRule="auto"/>
              <w:jc w:val="left"/>
              <w:rPr>
                <w:rFonts w:ascii="Times New Roman" w:hAnsi="Times New Roman"/>
                <w:sz w:val="24"/>
                <w:szCs w:val="24"/>
              </w:rPr>
            </w:pPr>
          </w:p>
        </w:tc>
      </w:tr>
    </w:tbl>
    <w:p w:rsidR="00786295" w:rsidRPr="0069391D" w:rsidRDefault="00786295" w:rsidP="008E1B24">
      <w:pPr>
        <w:pStyle w:val="1"/>
        <w:numPr>
          <w:ilvl w:val="0"/>
          <w:numId w:val="0"/>
        </w:numPr>
        <w:ind w:left="709"/>
        <w:rPr>
          <w:lang w:val="ru-RU"/>
        </w:rPr>
      </w:pPr>
    </w:p>
    <w:p w:rsidR="00786295" w:rsidRPr="0069391D" w:rsidRDefault="00786295" w:rsidP="008E1B24">
      <w:pPr>
        <w:spacing w:after="120" w:line="240" w:lineRule="auto"/>
        <w:jc w:val="center"/>
        <w:rPr>
          <w:rFonts w:ascii="Times New Roman" w:hAnsi="Times New Roman"/>
          <w:b/>
          <w:sz w:val="24"/>
          <w:szCs w:val="24"/>
        </w:rPr>
      </w:pPr>
    </w:p>
    <w:p w:rsidR="00786295" w:rsidRPr="0069391D" w:rsidRDefault="00786295" w:rsidP="008E1B24">
      <w:pPr>
        <w:spacing w:after="120" w:line="240" w:lineRule="auto"/>
        <w:jc w:val="center"/>
        <w:rPr>
          <w:rFonts w:ascii="Times New Roman" w:hAnsi="Times New Roman"/>
          <w:b/>
          <w:sz w:val="24"/>
          <w:szCs w:val="24"/>
        </w:rPr>
      </w:pPr>
    </w:p>
    <w:p w:rsidR="00786295" w:rsidRPr="0069391D" w:rsidRDefault="00786295" w:rsidP="008E1B24">
      <w:pPr>
        <w:spacing w:after="120" w:line="240" w:lineRule="auto"/>
        <w:jc w:val="center"/>
        <w:rPr>
          <w:rFonts w:ascii="Times New Roman" w:hAnsi="Times New Roman"/>
          <w:b/>
          <w:sz w:val="24"/>
          <w:szCs w:val="24"/>
        </w:rPr>
      </w:pPr>
    </w:p>
    <w:p w:rsidR="00786295" w:rsidRDefault="00786295" w:rsidP="008E1B24">
      <w:pPr>
        <w:spacing w:after="120" w:line="240" w:lineRule="auto"/>
        <w:jc w:val="center"/>
        <w:rPr>
          <w:rFonts w:ascii="Times New Roman" w:hAnsi="Times New Roman"/>
          <w:b/>
          <w:sz w:val="24"/>
          <w:szCs w:val="24"/>
        </w:rPr>
      </w:pPr>
    </w:p>
    <w:p w:rsidR="005F43D0" w:rsidRDefault="005F43D0" w:rsidP="008E1B24">
      <w:pPr>
        <w:spacing w:after="120" w:line="240" w:lineRule="auto"/>
        <w:jc w:val="center"/>
        <w:rPr>
          <w:rFonts w:ascii="Times New Roman" w:hAnsi="Times New Roman"/>
          <w:b/>
          <w:sz w:val="24"/>
          <w:szCs w:val="24"/>
        </w:rPr>
      </w:pPr>
    </w:p>
    <w:p w:rsidR="005F43D0" w:rsidRPr="0069391D" w:rsidRDefault="005F43D0" w:rsidP="008E1B24">
      <w:pPr>
        <w:spacing w:after="120" w:line="240" w:lineRule="auto"/>
        <w:jc w:val="center"/>
        <w:rPr>
          <w:rFonts w:ascii="Times New Roman" w:hAnsi="Times New Roman"/>
          <w:b/>
          <w:sz w:val="24"/>
          <w:szCs w:val="24"/>
        </w:rPr>
      </w:pPr>
    </w:p>
    <w:p w:rsidR="00786295" w:rsidRPr="0069391D" w:rsidRDefault="00786295" w:rsidP="008E1B24">
      <w:pPr>
        <w:spacing w:after="120" w:line="240" w:lineRule="auto"/>
        <w:jc w:val="center"/>
        <w:rPr>
          <w:rFonts w:ascii="Times New Roman" w:hAnsi="Times New Roman"/>
          <w:b/>
          <w:sz w:val="24"/>
          <w:szCs w:val="24"/>
        </w:rPr>
      </w:pPr>
    </w:p>
    <w:p w:rsidR="00AC3E31" w:rsidRPr="0069391D" w:rsidRDefault="00AC3E31" w:rsidP="008E1B24">
      <w:pPr>
        <w:pStyle w:val="1"/>
        <w:numPr>
          <w:ilvl w:val="0"/>
          <w:numId w:val="0"/>
        </w:numPr>
        <w:ind w:left="709"/>
        <w:jc w:val="right"/>
        <w:rPr>
          <w:b/>
          <w:lang w:val="ru-RU"/>
        </w:rPr>
      </w:pPr>
    </w:p>
    <w:p w:rsidR="001C69DC" w:rsidRDefault="001C69DC" w:rsidP="008E1B24">
      <w:pPr>
        <w:pStyle w:val="1"/>
        <w:numPr>
          <w:ilvl w:val="0"/>
          <w:numId w:val="0"/>
        </w:numPr>
        <w:ind w:left="709"/>
        <w:jc w:val="right"/>
        <w:rPr>
          <w:b/>
          <w:lang w:val="ru-RU"/>
        </w:rPr>
      </w:pPr>
    </w:p>
    <w:p w:rsidR="00786295" w:rsidRPr="0069391D" w:rsidRDefault="00786295" w:rsidP="008E1B24">
      <w:pPr>
        <w:pStyle w:val="1"/>
        <w:numPr>
          <w:ilvl w:val="0"/>
          <w:numId w:val="0"/>
        </w:numPr>
        <w:ind w:left="709"/>
        <w:jc w:val="right"/>
        <w:rPr>
          <w:b/>
          <w:lang w:val="ru-RU"/>
        </w:rPr>
      </w:pPr>
      <w:r w:rsidRPr="0069391D">
        <w:rPr>
          <w:b/>
          <w:lang w:val="ru-RU"/>
        </w:rPr>
        <w:lastRenderedPageBreak/>
        <w:t>Приложение 2</w:t>
      </w:r>
    </w:p>
    <w:p w:rsidR="00786295" w:rsidRPr="0069391D" w:rsidRDefault="00786295" w:rsidP="008E1B24">
      <w:pPr>
        <w:pStyle w:val="1"/>
        <w:numPr>
          <w:ilvl w:val="0"/>
          <w:numId w:val="0"/>
        </w:numPr>
        <w:ind w:left="709"/>
        <w:jc w:val="right"/>
        <w:rPr>
          <w:lang w:val="ru-RU"/>
        </w:rPr>
      </w:pPr>
      <w:r w:rsidRPr="0069391D">
        <w:rPr>
          <w:lang w:val="ru-RU"/>
        </w:rPr>
        <w:t xml:space="preserve">к договору </w:t>
      </w:r>
      <w:proofErr w:type="gramStart"/>
      <w:r w:rsidRPr="0069391D">
        <w:rPr>
          <w:lang w:val="ru-RU"/>
        </w:rPr>
        <w:t xml:space="preserve">№ </w:t>
      </w:r>
      <w:r w:rsidR="00135EE1" w:rsidRPr="0069391D">
        <w:rPr>
          <w:lang w:val="ru-RU"/>
        </w:rPr>
        <w:t xml:space="preserve"> </w:t>
      </w:r>
      <w:r w:rsidR="007D6A78">
        <w:rPr>
          <w:lang w:val="ru-RU"/>
        </w:rPr>
        <w:t>_</w:t>
      </w:r>
      <w:proofErr w:type="gramEnd"/>
      <w:r w:rsidR="007D6A78">
        <w:rPr>
          <w:lang w:val="ru-RU"/>
        </w:rPr>
        <w:t>_____</w:t>
      </w:r>
      <w:r w:rsidR="000E5311">
        <w:rPr>
          <w:lang w:val="ru-RU"/>
        </w:rPr>
        <w:t>___</w:t>
      </w:r>
    </w:p>
    <w:p w:rsidR="00786295" w:rsidRPr="0069391D" w:rsidRDefault="00786295" w:rsidP="008E1B24">
      <w:pPr>
        <w:pStyle w:val="1"/>
        <w:numPr>
          <w:ilvl w:val="0"/>
          <w:numId w:val="0"/>
        </w:numPr>
        <w:ind w:left="709"/>
        <w:jc w:val="right"/>
        <w:rPr>
          <w:lang w:val="ru-RU"/>
        </w:rPr>
      </w:pPr>
      <w:r w:rsidRPr="0069391D">
        <w:rPr>
          <w:lang w:val="ru-RU"/>
        </w:rPr>
        <w:t>от «___» _________ 202</w:t>
      </w:r>
      <w:r w:rsidR="000E5311">
        <w:rPr>
          <w:lang w:val="ru-RU"/>
        </w:rPr>
        <w:t>6</w:t>
      </w:r>
      <w:r w:rsidRPr="0069391D">
        <w:rPr>
          <w:lang w:val="ru-RU"/>
        </w:rPr>
        <w:t>г.</w:t>
      </w:r>
    </w:p>
    <w:p w:rsidR="00786295" w:rsidRPr="0069391D" w:rsidRDefault="00786295" w:rsidP="008E1B24">
      <w:pPr>
        <w:spacing w:after="0" w:line="240" w:lineRule="auto"/>
        <w:ind w:left="142" w:firstLine="0"/>
        <w:jc w:val="center"/>
        <w:rPr>
          <w:rFonts w:ascii="Times New Roman" w:hAnsi="Times New Roman"/>
          <w:b/>
          <w:color w:val="000000"/>
          <w:sz w:val="24"/>
          <w:szCs w:val="24"/>
        </w:rPr>
      </w:pPr>
    </w:p>
    <w:p w:rsidR="00786295" w:rsidRPr="0069391D" w:rsidRDefault="00786295" w:rsidP="008E1B24">
      <w:pPr>
        <w:spacing w:after="0" w:line="240" w:lineRule="auto"/>
        <w:ind w:left="142" w:firstLine="0"/>
        <w:jc w:val="center"/>
        <w:rPr>
          <w:rFonts w:ascii="Times New Roman" w:hAnsi="Times New Roman"/>
          <w:b/>
          <w:color w:val="000000"/>
          <w:sz w:val="24"/>
          <w:szCs w:val="24"/>
        </w:rPr>
      </w:pPr>
      <w:r w:rsidRPr="0069391D">
        <w:rPr>
          <w:rFonts w:ascii="Times New Roman" w:hAnsi="Times New Roman"/>
          <w:b/>
          <w:color w:val="000000"/>
          <w:sz w:val="24"/>
          <w:szCs w:val="24"/>
        </w:rPr>
        <w:t>ПРОТОКОЛ</w:t>
      </w:r>
    </w:p>
    <w:p w:rsidR="00786295" w:rsidRPr="0069391D" w:rsidRDefault="00786295" w:rsidP="008E1B24">
      <w:pPr>
        <w:pStyle w:val="a9"/>
        <w:spacing w:after="0"/>
        <w:jc w:val="center"/>
        <w:rPr>
          <w:color w:val="000000"/>
          <w:lang w:val="ru-RU"/>
        </w:rPr>
      </w:pPr>
      <w:r w:rsidRPr="0069391D">
        <w:rPr>
          <w:color w:val="000000"/>
        </w:rPr>
        <w:t>соглашения о договорной цене</w:t>
      </w:r>
    </w:p>
    <w:p w:rsidR="00786295" w:rsidRPr="0069391D" w:rsidRDefault="00786295" w:rsidP="008E1B24">
      <w:pPr>
        <w:pStyle w:val="a9"/>
        <w:spacing w:after="0"/>
        <w:jc w:val="center"/>
        <w:rPr>
          <w:color w:val="00000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694"/>
        <w:gridCol w:w="1117"/>
        <w:gridCol w:w="843"/>
        <w:gridCol w:w="1383"/>
        <w:gridCol w:w="1498"/>
      </w:tblGrid>
      <w:tr w:rsidR="00786295" w:rsidRPr="0069391D" w:rsidTr="00D6151F">
        <w:tc>
          <w:tcPr>
            <w:tcW w:w="817" w:type="dxa"/>
            <w:vAlign w:val="center"/>
          </w:tcPr>
          <w:p w:rsidR="00786295" w:rsidRPr="0069391D" w:rsidRDefault="00786295" w:rsidP="008E1B24">
            <w:pPr>
              <w:spacing w:after="40" w:line="240" w:lineRule="auto"/>
              <w:ind w:left="0" w:firstLine="0"/>
              <w:jc w:val="center"/>
              <w:rPr>
                <w:rFonts w:ascii="Times New Roman" w:hAnsi="Times New Roman"/>
                <w:b/>
                <w:sz w:val="24"/>
                <w:szCs w:val="24"/>
              </w:rPr>
            </w:pPr>
            <w:r w:rsidRPr="0069391D">
              <w:rPr>
                <w:rFonts w:ascii="Times New Roman" w:hAnsi="Times New Roman"/>
                <w:b/>
                <w:sz w:val="24"/>
                <w:szCs w:val="24"/>
              </w:rPr>
              <w:t>№ п/п</w:t>
            </w:r>
          </w:p>
        </w:tc>
        <w:tc>
          <w:tcPr>
            <w:tcW w:w="4820" w:type="dxa"/>
            <w:vAlign w:val="center"/>
          </w:tcPr>
          <w:p w:rsidR="00786295" w:rsidRPr="0069391D" w:rsidRDefault="00786295" w:rsidP="008E1B24">
            <w:pPr>
              <w:spacing w:after="40" w:line="240" w:lineRule="auto"/>
              <w:ind w:left="0" w:firstLine="0"/>
              <w:jc w:val="center"/>
              <w:rPr>
                <w:rFonts w:ascii="Times New Roman" w:hAnsi="Times New Roman"/>
                <w:b/>
                <w:sz w:val="24"/>
                <w:szCs w:val="24"/>
              </w:rPr>
            </w:pPr>
            <w:r w:rsidRPr="0069391D">
              <w:rPr>
                <w:rFonts w:ascii="Times New Roman" w:hAnsi="Times New Roman"/>
                <w:b/>
                <w:sz w:val="24"/>
                <w:szCs w:val="24"/>
              </w:rPr>
              <w:t>Наименование услуги</w:t>
            </w:r>
          </w:p>
        </w:tc>
        <w:tc>
          <w:tcPr>
            <w:tcW w:w="1134" w:type="dxa"/>
            <w:vAlign w:val="center"/>
          </w:tcPr>
          <w:p w:rsidR="00786295" w:rsidRPr="0069391D" w:rsidRDefault="00786295" w:rsidP="008E1B24">
            <w:pPr>
              <w:spacing w:after="40" w:line="240" w:lineRule="auto"/>
              <w:ind w:left="0" w:firstLine="0"/>
              <w:jc w:val="center"/>
              <w:rPr>
                <w:rFonts w:ascii="Times New Roman" w:hAnsi="Times New Roman"/>
                <w:b/>
                <w:sz w:val="24"/>
                <w:szCs w:val="24"/>
              </w:rPr>
            </w:pPr>
            <w:r w:rsidRPr="0069391D">
              <w:rPr>
                <w:rFonts w:ascii="Times New Roman" w:hAnsi="Times New Roman"/>
                <w:b/>
                <w:sz w:val="24"/>
                <w:szCs w:val="24"/>
              </w:rPr>
              <w:t>Ед. изм.</w:t>
            </w:r>
          </w:p>
        </w:tc>
        <w:tc>
          <w:tcPr>
            <w:tcW w:w="850" w:type="dxa"/>
            <w:vAlign w:val="center"/>
          </w:tcPr>
          <w:p w:rsidR="00786295" w:rsidRPr="0069391D" w:rsidRDefault="00786295" w:rsidP="008E1B24">
            <w:pPr>
              <w:spacing w:after="40" w:line="240" w:lineRule="auto"/>
              <w:ind w:left="0" w:firstLine="0"/>
              <w:jc w:val="center"/>
              <w:rPr>
                <w:rFonts w:ascii="Times New Roman" w:hAnsi="Times New Roman"/>
                <w:b/>
                <w:sz w:val="24"/>
                <w:szCs w:val="24"/>
              </w:rPr>
            </w:pPr>
            <w:r w:rsidRPr="0069391D">
              <w:rPr>
                <w:rFonts w:ascii="Times New Roman" w:hAnsi="Times New Roman"/>
                <w:b/>
                <w:sz w:val="24"/>
                <w:szCs w:val="24"/>
              </w:rPr>
              <w:t>Кол-во</w:t>
            </w:r>
          </w:p>
        </w:tc>
        <w:tc>
          <w:tcPr>
            <w:tcW w:w="1418" w:type="dxa"/>
            <w:vAlign w:val="center"/>
          </w:tcPr>
          <w:p w:rsidR="00786295" w:rsidRPr="0069391D" w:rsidRDefault="00786295" w:rsidP="008E1B24">
            <w:pPr>
              <w:spacing w:after="40" w:line="240" w:lineRule="auto"/>
              <w:ind w:left="0" w:firstLine="0"/>
              <w:jc w:val="center"/>
              <w:rPr>
                <w:rFonts w:ascii="Times New Roman" w:hAnsi="Times New Roman"/>
                <w:b/>
                <w:sz w:val="24"/>
                <w:szCs w:val="24"/>
              </w:rPr>
            </w:pPr>
            <w:r w:rsidRPr="0069391D">
              <w:rPr>
                <w:rFonts w:ascii="Times New Roman" w:hAnsi="Times New Roman"/>
                <w:b/>
                <w:sz w:val="24"/>
                <w:szCs w:val="24"/>
              </w:rPr>
              <w:t>Цена за ед. изм., руб.</w:t>
            </w:r>
          </w:p>
        </w:tc>
        <w:tc>
          <w:tcPr>
            <w:tcW w:w="1525" w:type="dxa"/>
            <w:vAlign w:val="center"/>
          </w:tcPr>
          <w:p w:rsidR="00786295" w:rsidRPr="0069391D" w:rsidRDefault="00786295" w:rsidP="008E1B24">
            <w:pPr>
              <w:spacing w:after="40" w:line="240" w:lineRule="auto"/>
              <w:ind w:left="0" w:firstLine="0"/>
              <w:jc w:val="center"/>
              <w:rPr>
                <w:rFonts w:ascii="Times New Roman" w:hAnsi="Times New Roman"/>
                <w:b/>
                <w:sz w:val="24"/>
                <w:szCs w:val="24"/>
              </w:rPr>
            </w:pPr>
            <w:r w:rsidRPr="0069391D">
              <w:rPr>
                <w:rFonts w:ascii="Times New Roman" w:hAnsi="Times New Roman"/>
                <w:b/>
                <w:sz w:val="24"/>
                <w:szCs w:val="24"/>
              </w:rPr>
              <w:t>Сумма, руб.</w:t>
            </w:r>
          </w:p>
        </w:tc>
      </w:tr>
      <w:tr w:rsidR="00786295" w:rsidRPr="0069391D" w:rsidTr="00D6151F">
        <w:trPr>
          <w:trHeight w:val="70"/>
        </w:trPr>
        <w:tc>
          <w:tcPr>
            <w:tcW w:w="817" w:type="dxa"/>
          </w:tcPr>
          <w:p w:rsidR="00786295" w:rsidRPr="0069391D" w:rsidRDefault="00786295" w:rsidP="008E1B24">
            <w:pPr>
              <w:spacing w:after="0"/>
              <w:ind w:left="0" w:firstLine="0"/>
              <w:jc w:val="center"/>
              <w:rPr>
                <w:rFonts w:ascii="Times New Roman" w:hAnsi="Times New Roman"/>
                <w:color w:val="000000"/>
                <w:sz w:val="24"/>
                <w:szCs w:val="24"/>
              </w:rPr>
            </w:pPr>
            <w:r w:rsidRPr="0069391D">
              <w:rPr>
                <w:rFonts w:ascii="Times New Roman" w:hAnsi="Times New Roman"/>
                <w:color w:val="000000"/>
                <w:sz w:val="24"/>
                <w:szCs w:val="24"/>
              </w:rPr>
              <w:t>1.</w:t>
            </w:r>
          </w:p>
        </w:tc>
        <w:tc>
          <w:tcPr>
            <w:tcW w:w="4820" w:type="dxa"/>
          </w:tcPr>
          <w:p w:rsidR="00786295" w:rsidRPr="0069391D" w:rsidRDefault="001B45FA" w:rsidP="008E1B24">
            <w:pPr>
              <w:spacing w:after="0"/>
              <w:ind w:left="0" w:firstLine="0"/>
              <w:rPr>
                <w:rFonts w:ascii="Times New Roman" w:hAnsi="Times New Roman"/>
                <w:color w:val="000000"/>
                <w:sz w:val="24"/>
                <w:szCs w:val="24"/>
              </w:rPr>
            </w:pPr>
            <w:r w:rsidRPr="0069391D">
              <w:rPr>
                <w:rFonts w:ascii="Times New Roman" w:hAnsi="Times New Roman"/>
                <w:sz w:val="24"/>
                <w:szCs w:val="24"/>
              </w:rPr>
              <w:t>Сопровождение программы для ЭВМ «Автоматизированная система «Учебный аэропорт» на базе установленного ПО «Кобра-2»</w:t>
            </w:r>
          </w:p>
        </w:tc>
        <w:tc>
          <w:tcPr>
            <w:tcW w:w="1134" w:type="dxa"/>
          </w:tcPr>
          <w:p w:rsidR="00786295" w:rsidRPr="0069391D" w:rsidRDefault="00786295" w:rsidP="008E1B24">
            <w:pPr>
              <w:spacing w:after="0"/>
              <w:ind w:left="0" w:firstLine="0"/>
              <w:jc w:val="center"/>
              <w:rPr>
                <w:rFonts w:ascii="Times New Roman" w:hAnsi="Times New Roman"/>
                <w:color w:val="000000"/>
                <w:sz w:val="24"/>
                <w:szCs w:val="24"/>
              </w:rPr>
            </w:pPr>
            <w:r w:rsidRPr="0069391D">
              <w:rPr>
                <w:rFonts w:ascii="Times New Roman" w:hAnsi="Times New Roman"/>
                <w:color w:val="000000"/>
                <w:sz w:val="24"/>
                <w:szCs w:val="24"/>
              </w:rPr>
              <w:t>месяц</w:t>
            </w:r>
          </w:p>
        </w:tc>
        <w:tc>
          <w:tcPr>
            <w:tcW w:w="850" w:type="dxa"/>
          </w:tcPr>
          <w:p w:rsidR="00786295" w:rsidRPr="00310F5D" w:rsidRDefault="00786295" w:rsidP="008E1B24">
            <w:pPr>
              <w:spacing w:after="0"/>
              <w:ind w:left="0" w:firstLine="0"/>
              <w:jc w:val="center"/>
              <w:rPr>
                <w:rFonts w:ascii="Times New Roman" w:hAnsi="Times New Roman"/>
                <w:color w:val="000000"/>
                <w:sz w:val="24"/>
                <w:szCs w:val="24"/>
                <w:lang w:val="en-US"/>
              </w:rPr>
            </w:pPr>
            <w:r w:rsidRPr="0069391D">
              <w:rPr>
                <w:rFonts w:ascii="Times New Roman" w:hAnsi="Times New Roman"/>
                <w:color w:val="000000"/>
                <w:sz w:val="24"/>
                <w:szCs w:val="24"/>
              </w:rPr>
              <w:t>12</w:t>
            </w:r>
          </w:p>
        </w:tc>
        <w:tc>
          <w:tcPr>
            <w:tcW w:w="1418" w:type="dxa"/>
          </w:tcPr>
          <w:p w:rsidR="00786295" w:rsidRPr="0069391D" w:rsidRDefault="00786295" w:rsidP="000E5311">
            <w:pPr>
              <w:spacing w:after="0"/>
              <w:ind w:left="0" w:firstLine="0"/>
              <w:jc w:val="center"/>
              <w:rPr>
                <w:rFonts w:ascii="Times New Roman" w:hAnsi="Times New Roman"/>
                <w:color w:val="000000"/>
                <w:sz w:val="24"/>
                <w:szCs w:val="24"/>
              </w:rPr>
            </w:pPr>
          </w:p>
        </w:tc>
        <w:tc>
          <w:tcPr>
            <w:tcW w:w="1525" w:type="dxa"/>
          </w:tcPr>
          <w:p w:rsidR="00786295" w:rsidRPr="0069391D" w:rsidRDefault="00786295" w:rsidP="000E5311">
            <w:pPr>
              <w:spacing w:after="0"/>
              <w:ind w:left="0" w:firstLine="0"/>
              <w:jc w:val="center"/>
              <w:rPr>
                <w:rFonts w:ascii="Times New Roman" w:hAnsi="Times New Roman"/>
                <w:color w:val="000000"/>
                <w:sz w:val="24"/>
                <w:szCs w:val="24"/>
              </w:rPr>
            </w:pPr>
          </w:p>
        </w:tc>
      </w:tr>
      <w:tr w:rsidR="00786295" w:rsidRPr="0069391D" w:rsidTr="00D6151F">
        <w:trPr>
          <w:trHeight w:val="70"/>
        </w:trPr>
        <w:tc>
          <w:tcPr>
            <w:tcW w:w="9039" w:type="dxa"/>
            <w:gridSpan w:val="5"/>
          </w:tcPr>
          <w:p w:rsidR="00786295" w:rsidRPr="0069391D" w:rsidRDefault="00786295" w:rsidP="008E1B24">
            <w:pPr>
              <w:spacing w:after="0"/>
              <w:ind w:left="0" w:firstLine="0"/>
              <w:jc w:val="right"/>
              <w:rPr>
                <w:rFonts w:ascii="Times New Roman" w:hAnsi="Times New Roman"/>
                <w:b/>
                <w:color w:val="000000"/>
                <w:sz w:val="24"/>
                <w:szCs w:val="24"/>
              </w:rPr>
            </w:pPr>
            <w:r w:rsidRPr="0069391D">
              <w:rPr>
                <w:rFonts w:ascii="Times New Roman" w:hAnsi="Times New Roman"/>
                <w:b/>
                <w:color w:val="000000"/>
                <w:sz w:val="24"/>
                <w:szCs w:val="24"/>
              </w:rPr>
              <w:t>Итого:</w:t>
            </w:r>
          </w:p>
        </w:tc>
        <w:tc>
          <w:tcPr>
            <w:tcW w:w="1525" w:type="dxa"/>
          </w:tcPr>
          <w:p w:rsidR="00786295" w:rsidRPr="0025430C" w:rsidRDefault="00786295" w:rsidP="008E1B24">
            <w:pPr>
              <w:spacing w:after="0"/>
              <w:ind w:left="0" w:firstLine="0"/>
              <w:jc w:val="center"/>
              <w:rPr>
                <w:rFonts w:ascii="Times New Roman" w:hAnsi="Times New Roman"/>
                <w:b/>
                <w:color w:val="000000"/>
                <w:sz w:val="24"/>
                <w:szCs w:val="24"/>
              </w:rPr>
            </w:pPr>
          </w:p>
        </w:tc>
      </w:tr>
    </w:tbl>
    <w:p w:rsidR="00786295" w:rsidRPr="0069391D" w:rsidRDefault="00786295" w:rsidP="008E1B24">
      <w:pPr>
        <w:spacing w:after="120"/>
        <w:ind w:left="0" w:firstLine="426"/>
        <w:rPr>
          <w:rFonts w:ascii="Times New Roman" w:hAnsi="Times New Roman"/>
          <w:color w:val="000000"/>
          <w:sz w:val="24"/>
          <w:szCs w:val="24"/>
          <w:highlight w:val="yellow"/>
        </w:rPr>
      </w:pPr>
    </w:p>
    <w:p w:rsidR="00003CF5" w:rsidRPr="0069391D" w:rsidRDefault="00003CF5" w:rsidP="008E1B24">
      <w:pPr>
        <w:spacing w:after="120"/>
        <w:ind w:left="0" w:firstLine="426"/>
        <w:rPr>
          <w:rFonts w:ascii="Times New Roman" w:hAnsi="Times New Roman"/>
          <w:color w:val="000000"/>
          <w:sz w:val="24"/>
          <w:szCs w:val="24"/>
          <w:highlight w:val="yellow"/>
        </w:rPr>
      </w:pPr>
      <w:r w:rsidRPr="0069391D">
        <w:rPr>
          <w:rFonts w:ascii="Times New Roman" w:hAnsi="Times New Roman"/>
          <w:sz w:val="24"/>
          <w:szCs w:val="24"/>
        </w:rPr>
        <w:t xml:space="preserve">Цена договора составляет </w:t>
      </w:r>
      <w:r w:rsidR="005F43D0">
        <w:rPr>
          <w:rFonts w:ascii="Times New Roman" w:hAnsi="Times New Roman"/>
          <w:sz w:val="24"/>
          <w:szCs w:val="24"/>
        </w:rPr>
        <w:t>____________</w:t>
      </w:r>
      <w:r w:rsidR="0025430C">
        <w:rPr>
          <w:rFonts w:ascii="Times New Roman" w:hAnsi="Times New Roman"/>
          <w:color w:val="000000"/>
          <w:sz w:val="24"/>
          <w:szCs w:val="24"/>
        </w:rPr>
        <w:t xml:space="preserve"> </w:t>
      </w:r>
      <w:r w:rsidR="000E5311">
        <w:rPr>
          <w:rFonts w:ascii="Times New Roman" w:hAnsi="Times New Roman"/>
          <w:sz w:val="24"/>
          <w:szCs w:val="24"/>
        </w:rPr>
        <w:t>(</w:t>
      </w:r>
      <w:r w:rsidR="005F43D0">
        <w:rPr>
          <w:rFonts w:ascii="Times New Roman" w:hAnsi="Times New Roman"/>
          <w:sz w:val="24"/>
          <w:szCs w:val="24"/>
        </w:rPr>
        <w:t>___________</w:t>
      </w:r>
      <w:r w:rsidRPr="0069391D">
        <w:rPr>
          <w:rFonts w:ascii="Times New Roman" w:hAnsi="Times New Roman"/>
          <w:sz w:val="24"/>
          <w:szCs w:val="24"/>
        </w:rPr>
        <w:t xml:space="preserve">) руб. </w:t>
      </w:r>
      <w:r w:rsidR="005F43D0">
        <w:rPr>
          <w:rFonts w:ascii="Times New Roman" w:hAnsi="Times New Roman"/>
          <w:sz w:val="24"/>
          <w:szCs w:val="24"/>
        </w:rPr>
        <w:t>___</w:t>
      </w:r>
      <w:r w:rsidRPr="0069391D">
        <w:rPr>
          <w:rFonts w:ascii="Times New Roman" w:hAnsi="Times New Roman"/>
          <w:sz w:val="24"/>
          <w:szCs w:val="24"/>
        </w:rPr>
        <w:t xml:space="preserve"> коп., </w:t>
      </w:r>
      <w:r w:rsidR="005F43D0">
        <w:rPr>
          <w:rFonts w:ascii="Times New Roman" w:hAnsi="Times New Roman"/>
          <w:sz w:val="24"/>
          <w:szCs w:val="24"/>
        </w:rPr>
        <w:t>в том числе НДС ___ процентов (НДС не облагается)</w:t>
      </w:r>
      <w:r w:rsidR="007D6A78">
        <w:rPr>
          <w:rFonts w:ascii="Times New Roman" w:hAnsi="Times New Roman"/>
          <w:sz w:val="24"/>
          <w:szCs w:val="24"/>
        </w:rPr>
        <w:t>.</w:t>
      </w:r>
    </w:p>
    <w:p w:rsidR="001B45FA" w:rsidRPr="0069391D" w:rsidRDefault="001B45FA" w:rsidP="008E1B24">
      <w:pPr>
        <w:spacing w:after="120"/>
        <w:ind w:left="0" w:firstLine="426"/>
        <w:rPr>
          <w:rFonts w:ascii="Times New Roman" w:hAnsi="Times New Roman"/>
          <w:color w:val="000000"/>
          <w:sz w:val="24"/>
          <w:szCs w:val="24"/>
          <w:highlight w:val="yellow"/>
        </w:rPr>
      </w:pPr>
    </w:p>
    <w:p w:rsidR="001B45FA" w:rsidRPr="0069391D" w:rsidRDefault="001B45FA" w:rsidP="008E1B24">
      <w:pPr>
        <w:spacing w:after="120"/>
        <w:ind w:left="0" w:firstLine="426"/>
        <w:rPr>
          <w:rFonts w:ascii="Times New Roman" w:hAnsi="Times New Roman"/>
          <w:color w:val="000000"/>
          <w:sz w:val="24"/>
          <w:szCs w:val="24"/>
          <w:highlight w:val="yellow"/>
        </w:rPr>
      </w:pPr>
    </w:p>
    <w:tbl>
      <w:tblPr>
        <w:tblW w:w="0" w:type="auto"/>
        <w:jc w:val="center"/>
        <w:tblLook w:val="04A0" w:firstRow="1" w:lastRow="0" w:firstColumn="1" w:lastColumn="0" w:noHBand="0" w:noVBand="1"/>
      </w:tblPr>
      <w:tblGrid>
        <w:gridCol w:w="5051"/>
        <w:gridCol w:w="4909"/>
      </w:tblGrid>
      <w:tr w:rsidR="00DB04AC" w:rsidRPr="0069391D" w:rsidTr="00F37C4B">
        <w:trPr>
          <w:jc w:val="center"/>
        </w:trPr>
        <w:tc>
          <w:tcPr>
            <w:tcW w:w="5051" w:type="dxa"/>
          </w:tcPr>
          <w:p w:rsidR="00DB04AC" w:rsidRPr="0069391D" w:rsidRDefault="00DB04AC" w:rsidP="00F37C4B">
            <w:pPr>
              <w:spacing w:after="0"/>
              <w:jc w:val="left"/>
              <w:rPr>
                <w:rFonts w:ascii="Times New Roman" w:hAnsi="Times New Roman"/>
                <w:sz w:val="24"/>
                <w:szCs w:val="24"/>
              </w:rPr>
            </w:pPr>
            <w:r w:rsidRPr="0069391D">
              <w:rPr>
                <w:rFonts w:ascii="Times New Roman" w:hAnsi="Times New Roman"/>
                <w:sz w:val="24"/>
                <w:szCs w:val="24"/>
              </w:rPr>
              <w:t>Исполнитель:</w:t>
            </w:r>
          </w:p>
          <w:p w:rsidR="00DB04AC" w:rsidRPr="0069391D" w:rsidRDefault="00DB04AC" w:rsidP="00F37C4B">
            <w:pPr>
              <w:spacing w:after="0" w:line="240" w:lineRule="auto"/>
              <w:rPr>
                <w:rFonts w:ascii="Times New Roman" w:hAnsi="Times New Roman"/>
                <w:color w:val="000000"/>
                <w:sz w:val="24"/>
                <w:szCs w:val="24"/>
              </w:rPr>
            </w:pPr>
          </w:p>
          <w:p w:rsidR="00DB04AC" w:rsidRPr="0069391D" w:rsidRDefault="008F774A" w:rsidP="00F37C4B">
            <w:pPr>
              <w:spacing w:after="0" w:line="240" w:lineRule="auto"/>
              <w:rPr>
                <w:rFonts w:ascii="Times New Roman" w:hAnsi="Times New Roman"/>
                <w:color w:val="000000"/>
                <w:sz w:val="24"/>
                <w:szCs w:val="24"/>
              </w:rPr>
            </w:pPr>
            <w:r>
              <w:rPr>
                <w:rFonts w:ascii="Times New Roman" w:hAnsi="Times New Roman"/>
                <w:color w:val="000000"/>
                <w:sz w:val="24"/>
                <w:szCs w:val="24"/>
              </w:rPr>
              <w:t>______________________ /</w:t>
            </w:r>
            <w:r w:rsidR="005F43D0">
              <w:rPr>
                <w:rFonts w:ascii="Times New Roman" w:hAnsi="Times New Roman"/>
                <w:color w:val="000000"/>
                <w:sz w:val="24"/>
                <w:szCs w:val="24"/>
              </w:rPr>
              <w:t>__________</w:t>
            </w:r>
            <w:r w:rsidR="00DB04AC" w:rsidRPr="0069391D">
              <w:rPr>
                <w:rFonts w:ascii="Times New Roman" w:hAnsi="Times New Roman"/>
                <w:color w:val="000000"/>
                <w:sz w:val="24"/>
                <w:szCs w:val="24"/>
              </w:rPr>
              <w:t>/</w:t>
            </w:r>
          </w:p>
          <w:p w:rsidR="00DB04AC" w:rsidRPr="0069391D" w:rsidRDefault="00DB04AC" w:rsidP="00F37C4B">
            <w:pPr>
              <w:spacing w:after="0"/>
              <w:jc w:val="left"/>
              <w:rPr>
                <w:rFonts w:ascii="Times New Roman" w:hAnsi="Times New Roman"/>
                <w:sz w:val="24"/>
                <w:szCs w:val="24"/>
              </w:rPr>
            </w:pPr>
          </w:p>
        </w:tc>
        <w:tc>
          <w:tcPr>
            <w:tcW w:w="4909" w:type="dxa"/>
          </w:tcPr>
          <w:p w:rsidR="00DB04AC" w:rsidRPr="0069391D" w:rsidRDefault="00DB04AC" w:rsidP="00F37C4B">
            <w:pPr>
              <w:spacing w:after="0"/>
              <w:jc w:val="left"/>
              <w:rPr>
                <w:rFonts w:ascii="Times New Roman" w:hAnsi="Times New Roman"/>
                <w:sz w:val="24"/>
                <w:szCs w:val="24"/>
              </w:rPr>
            </w:pPr>
            <w:r w:rsidRPr="0069391D">
              <w:rPr>
                <w:rFonts w:ascii="Times New Roman" w:hAnsi="Times New Roman"/>
                <w:sz w:val="24"/>
                <w:szCs w:val="24"/>
              </w:rPr>
              <w:t>Заказчик:</w:t>
            </w:r>
          </w:p>
          <w:p w:rsidR="00DB04AC" w:rsidRPr="0069391D" w:rsidRDefault="00DB04AC" w:rsidP="00F37C4B">
            <w:pPr>
              <w:spacing w:after="0" w:line="240" w:lineRule="auto"/>
              <w:ind w:left="0"/>
              <w:jc w:val="right"/>
              <w:rPr>
                <w:rFonts w:ascii="Times New Roman" w:hAnsi="Times New Roman"/>
                <w:color w:val="000000"/>
                <w:sz w:val="24"/>
                <w:szCs w:val="24"/>
              </w:rPr>
            </w:pPr>
          </w:p>
          <w:p w:rsidR="00DB04AC" w:rsidRPr="0069391D" w:rsidRDefault="00DB04AC" w:rsidP="00F37C4B">
            <w:pPr>
              <w:spacing w:after="0" w:line="240" w:lineRule="auto"/>
              <w:jc w:val="left"/>
              <w:rPr>
                <w:rFonts w:ascii="Times New Roman" w:hAnsi="Times New Roman"/>
                <w:color w:val="000000"/>
                <w:sz w:val="24"/>
                <w:szCs w:val="24"/>
              </w:rPr>
            </w:pPr>
            <w:r w:rsidRPr="0069391D">
              <w:rPr>
                <w:rFonts w:ascii="Times New Roman" w:hAnsi="Times New Roman"/>
                <w:color w:val="000000"/>
                <w:sz w:val="24"/>
                <w:szCs w:val="24"/>
              </w:rPr>
              <w:t>______________________ /</w:t>
            </w:r>
            <w:r w:rsidR="005F43D0">
              <w:rPr>
                <w:rFonts w:ascii="Times New Roman" w:hAnsi="Times New Roman"/>
                <w:color w:val="000000"/>
                <w:sz w:val="24"/>
                <w:szCs w:val="24"/>
              </w:rPr>
              <w:t>________</w:t>
            </w:r>
            <w:r w:rsidRPr="0069391D">
              <w:rPr>
                <w:rFonts w:ascii="Times New Roman" w:hAnsi="Times New Roman"/>
                <w:color w:val="000000"/>
                <w:sz w:val="24"/>
                <w:szCs w:val="24"/>
              </w:rPr>
              <w:t>/</w:t>
            </w:r>
          </w:p>
          <w:p w:rsidR="00DB04AC" w:rsidRPr="0069391D" w:rsidRDefault="00DB04AC" w:rsidP="00F37C4B">
            <w:pPr>
              <w:spacing w:after="0" w:line="240" w:lineRule="auto"/>
              <w:jc w:val="left"/>
              <w:rPr>
                <w:rFonts w:ascii="Times New Roman" w:hAnsi="Times New Roman"/>
                <w:sz w:val="24"/>
                <w:szCs w:val="24"/>
              </w:rPr>
            </w:pPr>
          </w:p>
        </w:tc>
      </w:tr>
    </w:tbl>
    <w:p w:rsidR="00786295" w:rsidRPr="0069391D" w:rsidRDefault="00786295" w:rsidP="008E1B24">
      <w:pPr>
        <w:pStyle w:val="1"/>
        <w:numPr>
          <w:ilvl w:val="0"/>
          <w:numId w:val="0"/>
        </w:numPr>
        <w:ind w:left="709"/>
        <w:rPr>
          <w:lang w:val="ru-RU"/>
        </w:rPr>
      </w:pPr>
    </w:p>
    <w:p w:rsidR="00786295" w:rsidRPr="0069391D" w:rsidRDefault="00786295" w:rsidP="008E1B24">
      <w:pPr>
        <w:pStyle w:val="1"/>
        <w:numPr>
          <w:ilvl w:val="0"/>
          <w:numId w:val="0"/>
        </w:numPr>
        <w:ind w:left="709"/>
        <w:rPr>
          <w:lang w:val="ru-RU"/>
        </w:rPr>
      </w:pPr>
    </w:p>
    <w:p w:rsidR="00786295" w:rsidRPr="0069391D" w:rsidRDefault="00786295" w:rsidP="008E1B24">
      <w:pPr>
        <w:pStyle w:val="1"/>
        <w:numPr>
          <w:ilvl w:val="0"/>
          <w:numId w:val="0"/>
        </w:numPr>
        <w:ind w:left="709"/>
        <w:rPr>
          <w:lang w:val="ru-RU"/>
        </w:rPr>
      </w:pPr>
    </w:p>
    <w:p w:rsidR="00786295" w:rsidRPr="0069391D" w:rsidRDefault="00786295" w:rsidP="008E1B24">
      <w:pPr>
        <w:pStyle w:val="1"/>
        <w:numPr>
          <w:ilvl w:val="0"/>
          <w:numId w:val="0"/>
        </w:numPr>
        <w:ind w:left="709"/>
        <w:rPr>
          <w:lang w:val="ru-RU"/>
        </w:rPr>
      </w:pPr>
    </w:p>
    <w:p w:rsidR="00786295" w:rsidRPr="0069391D" w:rsidRDefault="00786295" w:rsidP="008E1B24">
      <w:pPr>
        <w:pStyle w:val="1"/>
        <w:numPr>
          <w:ilvl w:val="0"/>
          <w:numId w:val="0"/>
        </w:numPr>
        <w:ind w:left="709"/>
        <w:jc w:val="right"/>
        <w:rPr>
          <w:b/>
          <w:lang w:val="ru-RU"/>
        </w:rPr>
      </w:pPr>
    </w:p>
    <w:p w:rsidR="00786295" w:rsidRPr="0069391D" w:rsidRDefault="00786295" w:rsidP="008E1B24">
      <w:pPr>
        <w:pStyle w:val="1"/>
        <w:numPr>
          <w:ilvl w:val="0"/>
          <w:numId w:val="0"/>
        </w:numPr>
        <w:ind w:left="709"/>
        <w:jc w:val="right"/>
        <w:rPr>
          <w:b/>
          <w:lang w:val="ru-RU"/>
        </w:rPr>
      </w:pPr>
    </w:p>
    <w:p w:rsidR="00786295" w:rsidRPr="0069391D" w:rsidRDefault="00786295" w:rsidP="008E1B24">
      <w:pPr>
        <w:pStyle w:val="1"/>
        <w:numPr>
          <w:ilvl w:val="0"/>
          <w:numId w:val="0"/>
        </w:numPr>
        <w:ind w:left="709"/>
        <w:jc w:val="right"/>
        <w:rPr>
          <w:b/>
          <w:lang w:val="ru-RU"/>
        </w:rPr>
      </w:pPr>
    </w:p>
    <w:p w:rsidR="00786295" w:rsidRPr="0069391D" w:rsidRDefault="00786295" w:rsidP="008E1B24">
      <w:pPr>
        <w:pStyle w:val="1"/>
        <w:numPr>
          <w:ilvl w:val="0"/>
          <w:numId w:val="0"/>
        </w:numPr>
        <w:ind w:left="709"/>
        <w:jc w:val="right"/>
        <w:rPr>
          <w:b/>
          <w:lang w:val="ru-RU"/>
        </w:rPr>
      </w:pPr>
    </w:p>
    <w:p w:rsidR="00786295" w:rsidRPr="0069391D" w:rsidRDefault="00786295" w:rsidP="008E1B24">
      <w:pPr>
        <w:pStyle w:val="1"/>
        <w:numPr>
          <w:ilvl w:val="0"/>
          <w:numId w:val="0"/>
        </w:numPr>
        <w:ind w:left="709"/>
        <w:jc w:val="right"/>
        <w:rPr>
          <w:b/>
          <w:lang w:val="ru-RU"/>
        </w:rPr>
      </w:pPr>
    </w:p>
    <w:p w:rsidR="00786295" w:rsidRPr="0069391D" w:rsidRDefault="00786295" w:rsidP="008E1B24">
      <w:pPr>
        <w:pStyle w:val="1"/>
        <w:numPr>
          <w:ilvl w:val="0"/>
          <w:numId w:val="0"/>
        </w:numPr>
        <w:ind w:left="709"/>
        <w:jc w:val="right"/>
        <w:rPr>
          <w:b/>
          <w:lang w:val="ru-RU"/>
        </w:rPr>
      </w:pPr>
    </w:p>
    <w:p w:rsidR="00786295" w:rsidRPr="0069391D" w:rsidRDefault="00786295" w:rsidP="008E1B24">
      <w:pPr>
        <w:pStyle w:val="1"/>
        <w:numPr>
          <w:ilvl w:val="0"/>
          <w:numId w:val="0"/>
        </w:numPr>
        <w:ind w:left="709"/>
        <w:jc w:val="right"/>
        <w:rPr>
          <w:b/>
          <w:lang w:val="ru-RU"/>
        </w:rPr>
      </w:pPr>
    </w:p>
    <w:p w:rsidR="00786295" w:rsidRPr="0069391D" w:rsidRDefault="00786295" w:rsidP="008E1B24">
      <w:pPr>
        <w:pStyle w:val="1"/>
        <w:numPr>
          <w:ilvl w:val="0"/>
          <w:numId w:val="0"/>
        </w:numPr>
        <w:ind w:left="709"/>
        <w:jc w:val="right"/>
        <w:rPr>
          <w:b/>
          <w:lang w:val="ru-RU"/>
        </w:rPr>
      </w:pPr>
    </w:p>
    <w:p w:rsidR="00786295" w:rsidRPr="0069391D" w:rsidRDefault="00786295" w:rsidP="008E1B24">
      <w:pPr>
        <w:pStyle w:val="1"/>
        <w:numPr>
          <w:ilvl w:val="0"/>
          <w:numId w:val="0"/>
        </w:numPr>
        <w:ind w:left="709"/>
        <w:jc w:val="right"/>
        <w:rPr>
          <w:b/>
          <w:lang w:val="ru-RU"/>
        </w:rPr>
      </w:pPr>
    </w:p>
    <w:p w:rsidR="00786295" w:rsidRPr="0069391D" w:rsidRDefault="00786295" w:rsidP="0025430C">
      <w:pPr>
        <w:pStyle w:val="1"/>
        <w:numPr>
          <w:ilvl w:val="0"/>
          <w:numId w:val="0"/>
        </w:numPr>
        <w:rPr>
          <w:lang w:val="ru-RU"/>
        </w:rPr>
      </w:pPr>
    </w:p>
    <w:p w:rsidR="00E84200" w:rsidRDefault="00E84200" w:rsidP="008E1B24">
      <w:pPr>
        <w:rPr>
          <w:rFonts w:ascii="Times New Roman" w:hAnsi="Times New Roman"/>
          <w:sz w:val="24"/>
          <w:szCs w:val="24"/>
        </w:rPr>
      </w:pPr>
    </w:p>
    <w:p w:rsidR="001C69DC" w:rsidRDefault="001C69DC" w:rsidP="00AD0818">
      <w:pPr>
        <w:tabs>
          <w:tab w:val="left" w:pos="709"/>
        </w:tabs>
        <w:spacing w:after="120" w:line="240" w:lineRule="auto"/>
        <w:ind w:left="709" w:firstLine="0"/>
        <w:jc w:val="right"/>
        <w:rPr>
          <w:rFonts w:ascii="Times New Roman" w:eastAsia="Times New Roman" w:hAnsi="Times New Roman"/>
          <w:b/>
          <w:sz w:val="24"/>
          <w:szCs w:val="24"/>
          <w:lang w:eastAsia="ru-RU"/>
        </w:rPr>
      </w:pPr>
    </w:p>
    <w:p w:rsidR="00AD0818" w:rsidRPr="00310F5D" w:rsidRDefault="00AD0818" w:rsidP="00AD0818">
      <w:pPr>
        <w:tabs>
          <w:tab w:val="left" w:pos="709"/>
        </w:tabs>
        <w:spacing w:after="120" w:line="240" w:lineRule="auto"/>
        <w:ind w:left="709" w:firstLine="0"/>
        <w:jc w:val="right"/>
        <w:rPr>
          <w:rFonts w:ascii="Times New Roman" w:eastAsia="Times New Roman" w:hAnsi="Times New Roman"/>
          <w:b/>
          <w:sz w:val="24"/>
          <w:szCs w:val="24"/>
          <w:lang w:eastAsia="ru-RU"/>
        </w:rPr>
      </w:pPr>
      <w:r w:rsidRPr="00310F5D">
        <w:rPr>
          <w:rFonts w:ascii="Times New Roman" w:eastAsia="Times New Roman" w:hAnsi="Times New Roman"/>
          <w:b/>
          <w:sz w:val="24"/>
          <w:szCs w:val="24"/>
          <w:lang w:eastAsia="ru-RU"/>
        </w:rPr>
        <w:lastRenderedPageBreak/>
        <w:t>Приложение 3</w:t>
      </w:r>
    </w:p>
    <w:p w:rsidR="00AD0818" w:rsidRPr="00310F5D" w:rsidRDefault="00AD0818" w:rsidP="00AD0818">
      <w:pPr>
        <w:tabs>
          <w:tab w:val="left" w:pos="709"/>
        </w:tabs>
        <w:spacing w:after="120" w:line="240" w:lineRule="auto"/>
        <w:ind w:left="720" w:firstLine="0"/>
        <w:jc w:val="right"/>
        <w:rPr>
          <w:rFonts w:ascii="Times New Roman" w:eastAsia="Times New Roman" w:hAnsi="Times New Roman"/>
          <w:sz w:val="24"/>
          <w:szCs w:val="24"/>
          <w:lang w:eastAsia="ru-RU"/>
        </w:rPr>
      </w:pPr>
      <w:r w:rsidRPr="00310F5D">
        <w:rPr>
          <w:rFonts w:ascii="Times New Roman" w:eastAsia="Times New Roman" w:hAnsi="Times New Roman"/>
          <w:sz w:val="24"/>
          <w:szCs w:val="24"/>
          <w:lang w:eastAsia="ru-RU"/>
        </w:rPr>
        <w:t>к договору № _______</w:t>
      </w:r>
    </w:p>
    <w:p w:rsidR="00AD0818" w:rsidRPr="00310F5D" w:rsidRDefault="00AD0818" w:rsidP="00AD0818">
      <w:pPr>
        <w:tabs>
          <w:tab w:val="left" w:pos="709"/>
        </w:tabs>
        <w:spacing w:after="0" w:line="240" w:lineRule="auto"/>
        <w:ind w:left="709" w:firstLine="0"/>
        <w:jc w:val="right"/>
        <w:rPr>
          <w:rFonts w:ascii="Times New Roman" w:eastAsia="Times New Roman" w:hAnsi="Times New Roman"/>
          <w:sz w:val="24"/>
          <w:szCs w:val="24"/>
          <w:lang w:eastAsia="ru-RU"/>
        </w:rPr>
      </w:pPr>
      <w:r w:rsidRPr="00310F5D">
        <w:rPr>
          <w:rFonts w:ascii="Times New Roman" w:eastAsia="Times New Roman" w:hAnsi="Times New Roman"/>
          <w:sz w:val="24"/>
          <w:szCs w:val="24"/>
          <w:lang w:eastAsia="ru-RU"/>
        </w:rPr>
        <w:t>от «___» ______ 2026г.</w:t>
      </w:r>
    </w:p>
    <w:p w:rsidR="00AD0818" w:rsidRPr="00310F5D" w:rsidRDefault="00AD0818" w:rsidP="00AD0818">
      <w:pPr>
        <w:spacing w:after="0" w:line="240" w:lineRule="auto"/>
        <w:ind w:left="0" w:firstLine="0"/>
        <w:jc w:val="center"/>
        <w:rPr>
          <w:rFonts w:ascii="Times New Roman" w:eastAsia="Times New Roman" w:hAnsi="Times New Roman"/>
          <w:b/>
          <w:color w:val="000000"/>
          <w:sz w:val="24"/>
          <w:szCs w:val="24"/>
          <w:lang w:eastAsia="x-none"/>
        </w:rPr>
      </w:pPr>
    </w:p>
    <w:p w:rsidR="00AD0818" w:rsidRPr="00310F5D" w:rsidRDefault="00AD0818" w:rsidP="00AD0818">
      <w:pPr>
        <w:spacing w:after="0" w:line="240" w:lineRule="auto"/>
        <w:ind w:left="0" w:firstLine="0"/>
        <w:jc w:val="center"/>
        <w:rPr>
          <w:rFonts w:ascii="Times New Roman" w:eastAsia="Times New Roman" w:hAnsi="Times New Roman"/>
          <w:b/>
          <w:color w:val="000000"/>
          <w:sz w:val="24"/>
          <w:szCs w:val="24"/>
          <w:lang w:val="x-none" w:eastAsia="x-none"/>
        </w:rPr>
      </w:pPr>
      <w:r w:rsidRPr="00310F5D">
        <w:rPr>
          <w:rFonts w:ascii="Times New Roman" w:eastAsia="Times New Roman" w:hAnsi="Times New Roman"/>
          <w:b/>
          <w:color w:val="000000"/>
          <w:sz w:val="24"/>
          <w:szCs w:val="24"/>
          <w:lang w:val="x-none" w:eastAsia="x-none"/>
        </w:rPr>
        <w:t xml:space="preserve">ТРЕБОВАНИЯ </w:t>
      </w:r>
    </w:p>
    <w:p w:rsidR="00AD0818" w:rsidRPr="00310F5D" w:rsidRDefault="00AD0818" w:rsidP="00AD0818">
      <w:pPr>
        <w:spacing w:before="120" w:after="0" w:line="240" w:lineRule="auto"/>
        <w:ind w:left="0" w:firstLine="0"/>
        <w:jc w:val="center"/>
        <w:rPr>
          <w:rFonts w:ascii="Times New Roman" w:eastAsia="Times New Roman" w:hAnsi="Times New Roman"/>
          <w:b/>
          <w:color w:val="000000"/>
          <w:sz w:val="24"/>
          <w:szCs w:val="24"/>
          <w:lang w:val="x-none" w:eastAsia="x-none"/>
        </w:rPr>
      </w:pPr>
      <w:r w:rsidRPr="00310F5D">
        <w:rPr>
          <w:rFonts w:ascii="Times New Roman" w:eastAsia="Times New Roman" w:hAnsi="Times New Roman"/>
          <w:b/>
          <w:color w:val="000000"/>
          <w:sz w:val="24"/>
          <w:szCs w:val="24"/>
          <w:lang w:val="x-none" w:eastAsia="x-none"/>
        </w:rPr>
        <w:t xml:space="preserve">к техническому и программному обеспечению для </w:t>
      </w:r>
      <w:r w:rsidRPr="00310F5D">
        <w:rPr>
          <w:rFonts w:ascii="Times New Roman" w:eastAsia="Times New Roman" w:hAnsi="Times New Roman"/>
          <w:b/>
          <w:color w:val="000000"/>
          <w:sz w:val="24"/>
          <w:szCs w:val="24"/>
          <w:lang w:eastAsia="x-none"/>
        </w:rPr>
        <w:t>установки и настройки</w:t>
      </w:r>
      <w:r w:rsidRPr="00310F5D">
        <w:rPr>
          <w:rFonts w:ascii="Times New Roman" w:eastAsia="Times New Roman" w:hAnsi="Times New Roman"/>
          <w:b/>
          <w:color w:val="000000"/>
          <w:sz w:val="24"/>
          <w:szCs w:val="24"/>
          <w:lang w:val="x-none" w:eastAsia="x-none"/>
        </w:rPr>
        <w:t xml:space="preserve"> Системы</w:t>
      </w:r>
    </w:p>
    <w:p w:rsidR="00AD0818" w:rsidRPr="00310F5D" w:rsidRDefault="00AD0818" w:rsidP="00AD0818">
      <w:pPr>
        <w:spacing w:before="120" w:after="0" w:line="240" w:lineRule="auto"/>
        <w:ind w:left="0" w:firstLine="0"/>
        <w:jc w:val="center"/>
        <w:rPr>
          <w:rFonts w:ascii="Times New Roman" w:eastAsia="Times New Roman" w:hAnsi="Times New Roman"/>
          <w:b/>
          <w:color w:val="000000"/>
          <w:sz w:val="24"/>
          <w:szCs w:val="24"/>
          <w:lang w:val="x-none" w:eastAsia="x-none"/>
        </w:rPr>
      </w:pPr>
    </w:p>
    <w:p w:rsidR="001C69DC" w:rsidRPr="005531BE" w:rsidRDefault="001C69DC" w:rsidP="001C69DC">
      <w:pPr>
        <w:numPr>
          <w:ilvl w:val="0"/>
          <w:numId w:val="19"/>
        </w:numPr>
        <w:spacing w:after="0" w:line="240" w:lineRule="auto"/>
        <w:ind w:left="567" w:hanging="567"/>
        <w:rPr>
          <w:rFonts w:ascii="Times New Roman" w:hAnsi="Times New Roman"/>
          <w:color w:val="000000"/>
          <w:sz w:val="24"/>
          <w:szCs w:val="24"/>
        </w:rPr>
      </w:pPr>
      <w:r w:rsidRPr="005531BE">
        <w:rPr>
          <w:rFonts w:ascii="Times New Roman" w:hAnsi="Times New Roman"/>
          <w:color w:val="000000"/>
          <w:sz w:val="24"/>
          <w:szCs w:val="24"/>
        </w:rPr>
        <w:t>АС «КОБРА-2» работает в архитектуре «клиент-сервер». Все данные хранятся в центральной базе данных. </w:t>
      </w:r>
    </w:p>
    <w:p w:rsidR="001C69DC" w:rsidRPr="005531BE" w:rsidRDefault="001C69DC" w:rsidP="001C69DC">
      <w:pPr>
        <w:numPr>
          <w:ilvl w:val="0"/>
          <w:numId w:val="19"/>
        </w:numPr>
        <w:spacing w:after="0" w:line="240" w:lineRule="auto"/>
        <w:ind w:left="567" w:hanging="567"/>
        <w:rPr>
          <w:rFonts w:ascii="Times New Roman" w:eastAsia="Times New Roman" w:hAnsi="Times New Roman"/>
          <w:color w:val="000000"/>
          <w:sz w:val="24"/>
          <w:szCs w:val="24"/>
          <w:lang w:eastAsia="ru-RU"/>
        </w:rPr>
      </w:pPr>
      <w:r w:rsidRPr="005531BE">
        <w:rPr>
          <w:rFonts w:ascii="Times New Roman" w:eastAsia="Times New Roman" w:hAnsi="Times New Roman"/>
          <w:color w:val="000000"/>
          <w:sz w:val="24"/>
          <w:szCs w:val="24"/>
          <w:lang w:eastAsia="ru-RU"/>
        </w:rPr>
        <w:t>База данных должна быть размещена на выделенном сервере. ​</w:t>
      </w:r>
    </w:p>
    <w:p w:rsidR="001C69DC" w:rsidRPr="005531BE" w:rsidRDefault="001C69DC" w:rsidP="001C69DC">
      <w:pPr>
        <w:numPr>
          <w:ilvl w:val="0"/>
          <w:numId w:val="19"/>
        </w:numPr>
        <w:spacing w:after="0" w:line="240" w:lineRule="auto"/>
        <w:ind w:left="567" w:hanging="567"/>
        <w:rPr>
          <w:rFonts w:ascii="Times New Roman" w:hAnsi="Times New Roman"/>
          <w:color w:val="000000"/>
        </w:rPr>
      </w:pPr>
      <w:r w:rsidRPr="005531BE">
        <w:rPr>
          <w:rFonts w:ascii="Times New Roman" w:hAnsi="Times New Roman"/>
          <w:color w:val="000000"/>
          <w:sz w:val="24"/>
          <w:szCs w:val="24"/>
        </w:rPr>
        <w:t xml:space="preserve">Прикладные программы (клиентская часть) хранятся на компьютерах пользователей системы и при необходимости обновляются с </w:t>
      </w:r>
      <w:r w:rsidRPr="005531BE">
        <w:rPr>
          <w:rFonts w:ascii="Times New Roman" w:hAnsi="Times New Roman"/>
          <w:color w:val="000000"/>
          <w:sz w:val="24"/>
          <w:szCs w:val="24"/>
          <w:lang w:val="en-US"/>
        </w:rPr>
        <w:t>SQL</w:t>
      </w:r>
      <w:r w:rsidRPr="005531BE">
        <w:rPr>
          <w:rFonts w:ascii="Times New Roman" w:hAnsi="Times New Roman"/>
          <w:color w:val="000000"/>
          <w:sz w:val="24"/>
          <w:szCs w:val="24"/>
        </w:rPr>
        <w:t xml:space="preserve"> с</w:t>
      </w:r>
      <w:r w:rsidRPr="005531BE">
        <w:rPr>
          <w:rFonts w:ascii="Times New Roman" w:hAnsi="Times New Roman"/>
          <w:color w:val="000000"/>
        </w:rPr>
        <w:t>ервера для упрощения сопровождения системы. ​</w:t>
      </w:r>
    </w:p>
    <w:p w:rsidR="001C69DC" w:rsidRPr="005531BE" w:rsidRDefault="001C69DC" w:rsidP="001C69DC">
      <w:pPr>
        <w:numPr>
          <w:ilvl w:val="0"/>
          <w:numId w:val="19"/>
        </w:numPr>
        <w:spacing w:after="0" w:line="240" w:lineRule="auto"/>
        <w:ind w:left="567" w:hanging="567"/>
        <w:rPr>
          <w:rFonts w:ascii="Times New Roman" w:hAnsi="Times New Roman"/>
          <w:color w:val="000000"/>
          <w:sz w:val="24"/>
          <w:szCs w:val="24"/>
        </w:rPr>
      </w:pPr>
      <w:r w:rsidRPr="005531BE">
        <w:rPr>
          <w:rFonts w:ascii="Times New Roman" w:hAnsi="Times New Roman"/>
          <w:color w:val="000000"/>
          <w:sz w:val="24"/>
          <w:szCs w:val="24"/>
        </w:rPr>
        <w:t>Для функционирования Веб-модулей системы необходима организация WEB-сервера.</w:t>
      </w:r>
    </w:p>
    <w:p w:rsidR="001C69DC" w:rsidRDefault="001C69DC" w:rsidP="001C69DC">
      <w:pPr>
        <w:spacing w:after="0"/>
        <w:rPr>
          <w:rFonts w:ascii="Times New Roman" w:hAnsi="Times New Roman"/>
          <w:b/>
          <w:bCs/>
          <w:sz w:val="28"/>
          <w:szCs w:val="24"/>
        </w:rPr>
      </w:pPr>
      <w:r>
        <w:rPr>
          <w:rFonts w:ascii="Times New Roman" w:hAnsi="Times New Roman"/>
          <w:b/>
          <w:bCs/>
          <w:sz w:val="28"/>
          <w:szCs w:val="24"/>
        </w:rPr>
        <w:t>1. Сервер баз данных</w:t>
      </w:r>
    </w:p>
    <w:p w:rsidR="001C69DC" w:rsidRDefault="001C69DC" w:rsidP="001C69DC">
      <w:pPr>
        <w:pStyle w:val="ab"/>
        <w:numPr>
          <w:ilvl w:val="0"/>
          <w:numId w:val="20"/>
        </w:numPr>
        <w:spacing w:line="276" w:lineRule="auto"/>
        <w:ind w:left="0" w:firstLine="709"/>
        <w:jc w:val="both"/>
      </w:pPr>
      <w:r>
        <w:t xml:space="preserve">ОС: </w:t>
      </w:r>
      <w:proofErr w:type="spellStart"/>
      <w:r>
        <w:t>Astra</w:t>
      </w:r>
      <w:proofErr w:type="spellEnd"/>
      <w:r>
        <w:t xml:space="preserve"> </w:t>
      </w:r>
      <w:proofErr w:type="spellStart"/>
      <w:r>
        <w:t>Linux</w:t>
      </w:r>
      <w:proofErr w:type="spellEnd"/>
      <w:r>
        <w:t xml:space="preserve"> </w:t>
      </w:r>
      <w:proofErr w:type="spellStart"/>
      <w:r>
        <w:t>Special</w:t>
      </w:r>
      <w:proofErr w:type="spellEnd"/>
      <w:r>
        <w:t xml:space="preserve"> </w:t>
      </w:r>
      <w:proofErr w:type="spellStart"/>
      <w:r>
        <w:t>Edition</w:t>
      </w:r>
      <w:proofErr w:type="spellEnd"/>
      <w:r>
        <w:t xml:space="preserve"> «Воронеж» (сертифицированная ФСТЭК, x86-64, серверная, до 2 сокетов).</w:t>
      </w:r>
    </w:p>
    <w:p w:rsidR="001C69DC" w:rsidRPr="00A94753" w:rsidRDefault="001C69DC" w:rsidP="001C69DC">
      <w:pPr>
        <w:pStyle w:val="ab"/>
        <w:numPr>
          <w:ilvl w:val="0"/>
          <w:numId w:val="20"/>
        </w:numPr>
        <w:spacing w:line="276" w:lineRule="auto"/>
        <w:ind w:left="0" w:firstLine="709"/>
        <w:jc w:val="both"/>
        <w:rPr>
          <w:lang w:val="en-US"/>
        </w:rPr>
      </w:pPr>
      <w:r>
        <w:t>СУБД</w:t>
      </w:r>
      <w:r w:rsidRPr="00A94753">
        <w:rPr>
          <w:lang w:val="en-US"/>
        </w:rPr>
        <w:t xml:space="preserve">: </w:t>
      </w:r>
      <w:proofErr w:type="spellStart"/>
      <w:r w:rsidRPr="00A94753">
        <w:rPr>
          <w:lang w:val="en-US"/>
        </w:rPr>
        <w:t>PostgresPro</w:t>
      </w:r>
      <w:proofErr w:type="spellEnd"/>
      <w:r w:rsidRPr="00A94753">
        <w:rPr>
          <w:lang w:val="en-US"/>
        </w:rPr>
        <w:t xml:space="preserve"> Standard 16 </w:t>
      </w:r>
      <w:r>
        <w:t>и</w:t>
      </w:r>
      <w:r w:rsidRPr="00A94753">
        <w:rPr>
          <w:lang w:val="en-US"/>
        </w:rPr>
        <w:t xml:space="preserve"> </w:t>
      </w:r>
      <w:r>
        <w:t>выше</w:t>
      </w:r>
      <w:r w:rsidRPr="00A94753">
        <w:rPr>
          <w:lang w:val="en-US"/>
        </w:rPr>
        <w:t>.</w:t>
      </w:r>
    </w:p>
    <w:p w:rsidR="001C69DC" w:rsidRDefault="001C69DC" w:rsidP="001C69DC">
      <w:pPr>
        <w:pStyle w:val="ab"/>
        <w:numPr>
          <w:ilvl w:val="0"/>
          <w:numId w:val="20"/>
        </w:numPr>
        <w:spacing w:line="276" w:lineRule="auto"/>
        <w:ind w:left="0" w:firstLine="709"/>
        <w:jc w:val="both"/>
      </w:pPr>
      <w:r>
        <w:t xml:space="preserve">CPU: не ниже </w:t>
      </w:r>
      <w:proofErr w:type="spellStart"/>
      <w:r>
        <w:t>Intel</w:t>
      </w:r>
      <w:proofErr w:type="spellEnd"/>
      <w:r>
        <w:t xml:space="preserve"> </w:t>
      </w:r>
      <w:proofErr w:type="spellStart"/>
      <w:r>
        <w:t>Xeon</w:t>
      </w:r>
      <w:proofErr w:type="spellEnd"/>
      <w:r>
        <w:t xml:space="preserve"> E3 (рекомендуется 2 процессора), ≥16 ядер </w:t>
      </w:r>
      <w:r>
        <w:rPr>
          <w:color w:val="000000"/>
        </w:rPr>
        <w:t>(32 потока)</w:t>
      </w:r>
      <w:r>
        <w:t>, ≥2.2 ГГц (не старше 4 лет).</w:t>
      </w:r>
    </w:p>
    <w:p w:rsidR="001C69DC" w:rsidRDefault="001C69DC" w:rsidP="001C69DC">
      <w:pPr>
        <w:pStyle w:val="ab"/>
        <w:numPr>
          <w:ilvl w:val="0"/>
          <w:numId w:val="20"/>
        </w:numPr>
        <w:spacing w:line="276" w:lineRule="auto"/>
        <w:ind w:left="0" w:firstLine="709"/>
        <w:jc w:val="both"/>
      </w:pPr>
      <w:r>
        <w:t>RAM: ≥64 ГБ.</w:t>
      </w:r>
    </w:p>
    <w:p w:rsidR="001C69DC" w:rsidRDefault="001C69DC" w:rsidP="001C69DC">
      <w:pPr>
        <w:pStyle w:val="ab"/>
        <w:numPr>
          <w:ilvl w:val="0"/>
          <w:numId w:val="20"/>
        </w:numPr>
        <w:spacing w:line="276" w:lineRule="auto"/>
        <w:ind w:left="0" w:firstLine="709"/>
        <w:jc w:val="both"/>
      </w:pPr>
      <w:r w:rsidRPr="00094D06">
        <w:t>HDD/SSD: ≥</w:t>
      </w:r>
      <w:r>
        <w:t>400</w:t>
      </w:r>
      <w:r w:rsidRPr="00094D06">
        <w:t xml:space="preserve"> ГБ </w:t>
      </w:r>
    </w:p>
    <w:p w:rsidR="001C69DC" w:rsidRPr="00094D06" w:rsidRDefault="001C69DC" w:rsidP="001C69DC">
      <w:pPr>
        <w:pStyle w:val="ab"/>
        <w:numPr>
          <w:ilvl w:val="0"/>
          <w:numId w:val="20"/>
        </w:numPr>
        <w:spacing w:line="276" w:lineRule="auto"/>
        <w:ind w:left="0" w:firstLine="709"/>
        <w:jc w:val="both"/>
      </w:pPr>
      <w:r w:rsidRPr="00094D06">
        <w:t xml:space="preserve">NIC: </w:t>
      </w:r>
      <w:proofErr w:type="spellStart"/>
      <w:r w:rsidRPr="00094D06">
        <w:t>Fast</w:t>
      </w:r>
      <w:proofErr w:type="spellEnd"/>
      <w:r w:rsidRPr="00094D06">
        <w:t xml:space="preserve"> </w:t>
      </w:r>
      <w:proofErr w:type="spellStart"/>
      <w:r w:rsidRPr="00094D06">
        <w:t>Ethernet</w:t>
      </w:r>
      <w:proofErr w:type="spellEnd"/>
      <w:r w:rsidRPr="00094D06">
        <w:t xml:space="preserve"> (100 Мбит/с) или выше.</w:t>
      </w:r>
    </w:p>
    <w:p w:rsidR="001C69DC" w:rsidRDefault="001C69DC" w:rsidP="001C69DC">
      <w:pPr>
        <w:pStyle w:val="ab"/>
        <w:numPr>
          <w:ilvl w:val="0"/>
          <w:numId w:val="20"/>
        </w:numPr>
        <w:spacing w:line="276" w:lineRule="auto"/>
        <w:ind w:left="0" w:firstLine="709"/>
        <w:jc w:val="both"/>
        <w:rPr>
          <w:b/>
          <w:bCs/>
        </w:rPr>
      </w:pPr>
      <w:r>
        <w:t>Рекомендуется кластерная технология с аппаратным резервированием.</w:t>
      </w:r>
      <w:r>
        <w:rPr>
          <w:b/>
          <w:bCs/>
        </w:rPr>
        <w:t xml:space="preserve"> </w:t>
      </w:r>
    </w:p>
    <w:p w:rsidR="001C69DC" w:rsidRDefault="001C69DC" w:rsidP="001C69DC">
      <w:pPr>
        <w:spacing w:after="0"/>
        <w:rPr>
          <w:rFonts w:ascii="Times New Roman" w:hAnsi="Times New Roman"/>
          <w:b/>
          <w:bCs/>
          <w:sz w:val="28"/>
          <w:szCs w:val="24"/>
        </w:rPr>
      </w:pPr>
      <w:r>
        <w:rPr>
          <w:rFonts w:ascii="Times New Roman" w:hAnsi="Times New Roman"/>
          <w:b/>
          <w:bCs/>
          <w:sz w:val="24"/>
          <w:szCs w:val="24"/>
        </w:rPr>
        <w:t>2</w:t>
      </w:r>
      <w:r>
        <w:rPr>
          <w:rFonts w:ascii="Times New Roman" w:hAnsi="Times New Roman"/>
          <w:b/>
          <w:bCs/>
          <w:sz w:val="28"/>
          <w:szCs w:val="24"/>
        </w:rPr>
        <w:t>. Файл-сервер</w:t>
      </w:r>
    </w:p>
    <w:p w:rsidR="001C69DC" w:rsidRPr="004254C9" w:rsidRDefault="001C69DC" w:rsidP="001C69DC">
      <w:pPr>
        <w:pStyle w:val="ab"/>
        <w:numPr>
          <w:ilvl w:val="0"/>
          <w:numId w:val="20"/>
        </w:numPr>
        <w:spacing w:line="276" w:lineRule="auto"/>
        <w:ind w:left="0" w:firstLine="709"/>
        <w:jc w:val="both"/>
      </w:pPr>
      <w:r w:rsidRPr="004254C9">
        <w:t xml:space="preserve">ОС: ОС: </w:t>
      </w:r>
      <w:proofErr w:type="spellStart"/>
      <w:r w:rsidRPr="004254C9">
        <w:t>Astra</w:t>
      </w:r>
      <w:proofErr w:type="spellEnd"/>
      <w:r w:rsidRPr="004254C9">
        <w:t xml:space="preserve"> </w:t>
      </w:r>
      <w:proofErr w:type="spellStart"/>
      <w:r w:rsidRPr="004254C9">
        <w:t>Linux</w:t>
      </w:r>
      <w:proofErr w:type="spellEnd"/>
      <w:r w:rsidRPr="004254C9">
        <w:t xml:space="preserve"> </w:t>
      </w:r>
      <w:proofErr w:type="spellStart"/>
      <w:r w:rsidRPr="004254C9">
        <w:t>Special</w:t>
      </w:r>
      <w:proofErr w:type="spellEnd"/>
      <w:r w:rsidRPr="004254C9">
        <w:t xml:space="preserve"> </w:t>
      </w:r>
      <w:proofErr w:type="spellStart"/>
      <w:r w:rsidRPr="004254C9">
        <w:t>Edition</w:t>
      </w:r>
      <w:proofErr w:type="spellEnd"/>
      <w:r w:rsidRPr="004254C9">
        <w:t xml:space="preserve"> «Воронеж» (сертифицированная ФСТЭК, x86-64, серверная, до 2 сокетов).</w:t>
      </w:r>
    </w:p>
    <w:p w:rsidR="001C69DC" w:rsidRPr="004254C9" w:rsidRDefault="001C69DC" w:rsidP="001C69DC">
      <w:pPr>
        <w:pStyle w:val="ab"/>
        <w:numPr>
          <w:ilvl w:val="0"/>
          <w:numId w:val="20"/>
        </w:numPr>
        <w:spacing w:line="276" w:lineRule="auto"/>
        <w:ind w:left="0" w:firstLine="709"/>
        <w:jc w:val="both"/>
      </w:pPr>
      <w:r w:rsidRPr="004254C9">
        <w:t>CPU: ≥4 ядра (8 потоков), ≥2.2 ГГц (не старше 4 лет).</w:t>
      </w:r>
    </w:p>
    <w:p w:rsidR="001C69DC" w:rsidRPr="004254C9" w:rsidRDefault="001C69DC" w:rsidP="001C69DC">
      <w:pPr>
        <w:pStyle w:val="ab"/>
        <w:numPr>
          <w:ilvl w:val="0"/>
          <w:numId w:val="20"/>
        </w:numPr>
        <w:spacing w:line="276" w:lineRule="auto"/>
        <w:ind w:left="0" w:firstLine="709"/>
        <w:jc w:val="both"/>
      </w:pPr>
      <w:r w:rsidRPr="004254C9">
        <w:t>RAM: ≥32</w:t>
      </w:r>
      <w:r>
        <w:t xml:space="preserve"> ГБ.</w:t>
      </w:r>
    </w:p>
    <w:p w:rsidR="001C69DC" w:rsidRPr="004254C9" w:rsidRDefault="001C69DC" w:rsidP="001C69DC">
      <w:pPr>
        <w:pStyle w:val="ab"/>
        <w:numPr>
          <w:ilvl w:val="0"/>
          <w:numId w:val="20"/>
        </w:numPr>
        <w:spacing w:line="276" w:lineRule="auto"/>
        <w:ind w:left="0" w:firstLine="709"/>
        <w:jc w:val="both"/>
      </w:pPr>
      <w:r w:rsidRPr="004254C9">
        <w:t>HDD: ≥200 ГБ (отдельный диск).</w:t>
      </w:r>
    </w:p>
    <w:p w:rsidR="001C69DC" w:rsidRPr="004254C9" w:rsidRDefault="001C69DC" w:rsidP="001C69DC">
      <w:pPr>
        <w:pStyle w:val="ab"/>
        <w:numPr>
          <w:ilvl w:val="0"/>
          <w:numId w:val="20"/>
        </w:numPr>
        <w:spacing w:line="276" w:lineRule="auto"/>
        <w:ind w:left="0" w:firstLine="709"/>
        <w:jc w:val="both"/>
      </w:pPr>
      <w:r w:rsidRPr="004254C9">
        <w:t xml:space="preserve">NIC: </w:t>
      </w:r>
      <w:proofErr w:type="spellStart"/>
      <w:r w:rsidRPr="004254C9">
        <w:t>Fast</w:t>
      </w:r>
      <w:proofErr w:type="spellEnd"/>
      <w:r w:rsidRPr="004254C9">
        <w:t xml:space="preserve"> </w:t>
      </w:r>
      <w:proofErr w:type="spellStart"/>
      <w:r w:rsidRPr="004254C9">
        <w:t>Ethernet</w:t>
      </w:r>
      <w:proofErr w:type="spellEnd"/>
      <w:r w:rsidRPr="004254C9">
        <w:t xml:space="preserve">. </w:t>
      </w:r>
    </w:p>
    <w:p w:rsidR="001C69DC" w:rsidRPr="004254C9" w:rsidRDefault="001C69DC" w:rsidP="001C69DC">
      <w:pPr>
        <w:pStyle w:val="ab"/>
        <w:ind w:left="709"/>
        <w:jc w:val="both"/>
        <w:rPr>
          <w:b/>
          <w:bCs/>
        </w:rPr>
      </w:pPr>
    </w:p>
    <w:p w:rsidR="001C69DC" w:rsidRDefault="001C69DC" w:rsidP="001C69DC">
      <w:pPr>
        <w:spacing w:after="0"/>
        <w:rPr>
          <w:rFonts w:ascii="Times New Roman" w:hAnsi="Times New Roman"/>
          <w:b/>
          <w:bCs/>
          <w:sz w:val="28"/>
          <w:szCs w:val="24"/>
        </w:rPr>
      </w:pPr>
      <w:r>
        <w:rPr>
          <w:rFonts w:ascii="Times New Roman" w:hAnsi="Times New Roman"/>
          <w:b/>
          <w:bCs/>
          <w:sz w:val="28"/>
          <w:szCs w:val="24"/>
        </w:rPr>
        <w:t>3. Клиентские рабочие места (АРМ)</w:t>
      </w:r>
    </w:p>
    <w:p w:rsidR="001C69DC" w:rsidRDefault="001C69DC" w:rsidP="001C69DC">
      <w:pPr>
        <w:pStyle w:val="ab"/>
        <w:numPr>
          <w:ilvl w:val="0"/>
          <w:numId w:val="21"/>
        </w:numPr>
        <w:tabs>
          <w:tab w:val="left" w:pos="360"/>
        </w:tabs>
        <w:spacing w:line="276" w:lineRule="auto"/>
        <w:ind w:left="0" w:firstLine="709"/>
        <w:jc w:val="both"/>
        <w:rPr>
          <w:color w:val="333333"/>
          <w:shd w:val="clear" w:color="auto" w:fill="FFFFFF"/>
        </w:rPr>
      </w:pPr>
      <w:r>
        <w:rPr>
          <w:color w:val="333333"/>
          <w:shd w:val="clear" w:color="auto" w:fill="FFFFFF"/>
        </w:rPr>
        <w:t xml:space="preserve">ОС: </w:t>
      </w:r>
      <w:proofErr w:type="spellStart"/>
      <w:r>
        <w:rPr>
          <w:color w:val="333333"/>
          <w:shd w:val="clear" w:color="auto" w:fill="FFFFFF"/>
        </w:rPr>
        <w:t>Windows</w:t>
      </w:r>
      <w:proofErr w:type="spellEnd"/>
      <w:r>
        <w:rPr>
          <w:color w:val="333333"/>
          <w:shd w:val="clear" w:color="auto" w:fill="FFFFFF"/>
        </w:rPr>
        <w:t xml:space="preserve"> 8.1/10/11 (64-бит).</w:t>
      </w:r>
    </w:p>
    <w:p w:rsidR="001C69DC" w:rsidRDefault="001C69DC" w:rsidP="001C69DC">
      <w:pPr>
        <w:pStyle w:val="ab"/>
        <w:numPr>
          <w:ilvl w:val="0"/>
          <w:numId w:val="21"/>
        </w:numPr>
        <w:tabs>
          <w:tab w:val="left" w:pos="360"/>
        </w:tabs>
        <w:spacing w:line="276" w:lineRule="auto"/>
        <w:ind w:left="0" w:firstLine="709"/>
        <w:jc w:val="both"/>
        <w:rPr>
          <w:color w:val="333333"/>
          <w:shd w:val="clear" w:color="auto" w:fill="FFFFFF"/>
        </w:rPr>
      </w:pPr>
      <w:r>
        <w:rPr>
          <w:color w:val="333333"/>
          <w:shd w:val="clear" w:color="auto" w:fill="FFFFFF"/>
        </w:rPr>
        <w:t xml:space="preserve">ПО: </w:t>
      </w:r>
      <w:proofErr w:type="spellStart"/>
      <w:r>
        <w:rPr>
          <w:color w:val="333333"/>
          <w:shd w:val="clear" w:color="auto" w:fill="FFFFFF"/>
        </w:rPr>
        <w:t>Microsoft</w:t>
      </w:r>
      <w:proofErr w:type="spellEnd"/>
      <w:r>
        <w:rPr>
          <w:color w:val="333333"/>
          <w:shd w:val="clear" w:color="auto" w:fill="FFFFFF"/>
        </w:rPr>
        <w:t xml:space="preserve"> </w:t>
      </w:r>
      <w:proofErr w:type="spellStart"/>
      <w:r>
        <w:rPr>
          <w:color w:val="333333"/>
          <w:shd w:val="clear" w:color="auto" w:fill="FFFFFF"/>
        </w:rPr>
        <w:t>Office</w:t>
      </w:r>
      <w:proofErr w:type="spellEnd"/>
      <w:r>
        <w:rPr>
          <w:color w:val="333333"/>
          <w:shd w:val="clear" w:color="auto" w:fill="FFFFFF"/>
        </w:rPr>
        <w:t xml:space="preserve"> 2007 / 2010 или выше.</w:t>
      </w:r>
    </w:p>
    <w:p w:rsidR="001C69DC" w:rsidRDefault="001C69DC" w:rsidP="001C69DC">
      <w:pPr>
        <w:pStyle w:val="ab"/>
        <w:numPr>
          <w:ilvl w:val="0"/>
          <w:numId w:val="21"/>
        </w:numPr>
        <w:tabs>
          <w:tab w:val="left" w:pos="360"/>
        </w:tabs>
        <w:spacing w:line="276" w:lineRule="auto"/>
        <w:ind w:left="0" w:firstLine="709"/>
        <w:jc w:val="both"/>
        <w:rPr>
          <w:color w:val="333333"/>
          <w:shd w:val="clear" w:color="auto" w:fill="FFFFFF"/>
        </w:rPr>
      </w:pPr>
      <w:r>
        <w:rPr>
          <w:color w:val="333333"/>
          <w:shd w:val="clear" w:color="auto" w:fill="FFFFFF"/>
        </w:rPr>
        <w:t xml:space="preserve">CPU: не ниже </w:t>
      </w:r>
      <w:proofErr w:type="spellStart"/>
      <w:r>
        <w:rPr>
          <w:color w:val="333333"/>
          <w:shd w:val="clear" w:color="auto" w:fill="FFFFFF"/>
        </w:rPr>
        <w:t>Intel</w:t>
      </w:r>
      <w:proofErr w:type="spellEnd"/>
      <w:r>
        <w:rPr>
          <w:color w:val="333333"/>
          <w:shd w:val="clear" w:color="auto" w:fill="FFFFFF"/>
        </w:rPr>
        <w:t xml:space="preserve"> </w:t>
      </w:r>
      <w:proofErr w:type="spellStart"/>
      <w:r>
        <w:rPr>
          <w:color w:val="333333"/>
          <w:shd w:val="clear" w:color="auto" w:fill="FFFFFF"/>
        </w:rPr>
        <w:t>Core</w:t>
      </w:r>
      <w:proofErr w:type="spellEnd"/>
      <w:r>
        <w:rPr>
          <w:color w:val="333333"/>
          <w:shd w:val="clear" w:color="auto" w:fill="FFFFFF"/>
        </w:rPr>
        <w:t xml:space="preserve"> i3 (не старше 4 лет).</w:t>
      </w:r>
    </w:p>
    <w:p w:rsidR="001C69DC" w:rsidRDefault="001C69DC" w:rsidP="001C69DC">
      <w:pPr>
        <w:pStyle w:val="ab"/>
        <w:numPr>
          <w:ilvl w:val="0"/>
          <w:numId w:val="21"/>
        </w:numPr>
        <w:tabs>
          <w:tab w:val="left" w:pos="360"/>
        </w:tabs>
        <w:spacing w:line="276" w:lineRule="auto"/>
        <w:ind w:left="0" w:firstLine="709"/>
        <w:jc w:val="both"/>
        <w:rPr>
          <w:color w:val="333333"/>
          <w:shd w:val="clear" w:color="auto" w:fill="FFFFFF"/>
        </w:rPr>
      </w:pPr>
      <w:r>
        <w:rPr>
          <w:color w:val="333333"/>
          <w:shd w:val="clear" w:color="auto" w:fill="FFFFFF"/>
        </w:rPr>
        <w:t>RAM: ≥8 ГБ.</w:t>
      </w:r>
    </w:p>
    <w:p w:rsidR="001C69DC" w:rsidRDefault="001C69DC" w:rsidP="001C69DC">
      <w:pPr>
        <w:pStyle w:val="ab"/>
        <w:numPr>
          <w:ilvl w:val="0"/>
          <w:numId w:val="21"/>
        </w:numPr>
        <w:tabs>
          <w:tab w:val="left" w:pos="360"/>
        </w:tabs>
        <w:spacing w:line="276" w:lineRule="auto"/>
        <w:ind w:left="0" w:firstLine="709"/>
        <w:jc w:val="both"/>
        <w:rPr>
          <w:color w:val="333333"/>
          <w:shd w:val="clear" w:color="auto" w:fill="FFFFFF"/>
        </w:rPr>
      </w:pPr>
      <w:r>
        <w:rPr>
          <w:color w:val="333333"/>
          <w:shd w:val="clear" w:color="auto" w:fill="FFFFFF"/>
        </w:rPr>
        <w:t>HDD/SSD: ≥50 ГБ свободного места.</w:t>
      </w:r>
    </w:p>
    <w:p w:rsidR="001C69DC" w:rsidRDefault="001C69DC" w:rsidP="001C69DC">
      <w:pPr>
        <w:pStyle w:val="ab"/>
        <w:numPr>
          <w:ilvl w:val="0"/>
          <w:numId w:val="21"/>
        </w:numPr>
        <w:tabs>
          <w:tab w:val="left" w:pos="360"/>
        </w:tabs>
        <w:spacing w:line="276" w:lineRule="auto"/>
        <w:ind w:left="0" w:firstLine="709"/>
        <w:jc w:val="both"/>
        <w:rPr>
          <w:color w:val="333333"/>
          <w:shd w:val="clear" w:color="auto" w:fill="FFFFFF"/>
        </w:rPr>
      </w:pPr>
      <w:r>
        <w:rPr>
          <w:color w:val="333333"/>
          <w:shd w:val="clear" w:color="auto" w:fill="FFFFFF"/>
        </w:rPr>
        <w:t>Монитор: ≥21", разрешение ≥1280×1024 или 1440×900 (</w:t>
      </w:r>
      <w:proofErr w:type="spellStart"/>
      <w:r>
        <w:rPr>
          <w:color w:val="333333"/>
          <w:shd w:val="clear" w:color="auto" w:fill="FFFFFF"/>
        </w:rPr>
        <w:t>wide</w:t>
      </w:r>
      <w:proofErr w:type="spellEnd"/>
      <w:r>
        <w:rPr>
          <w:color w:val="333333"/>
          <w:shd w:val="clear" w:color="auto" w:fill="FFFFFF"/>
        </w:rPr>
        <w:t xml:space="preserve"> </w:t>
      </w:r>
      <w:proofErr w:type="spellStart"/>
      <w:r>
        <w:rPr>
          <w:color w:val="333333"/>
          <w:shd w:val="clear" w:color="auto" w:fill="FFFFFF"/>
        </w:rPr>
        <w:t>screen</w:t>
      </w:r>
      <w:proofErr w:type="spellEnd"/>
      <w:r>
        <w:rPr>
          <w:color w:val="333333"/>
          <w:shd w:val="clear" w:color="auto" w:fill="FFFFFF"/>
        </w:rPr>
        <w:t>).</w:t>
      </w:r>
    </w:p>
    <w:p w:rsidR="001C69DC" w:rsidRDefault="001C69DC" w:rsidP="001C69DC">
      <w:pPr>
        <w:pStyle w:val="ab"/>
        <w:numPr>
          <w:ilvl w:val="0"/>
          <w:numId w:val="21"/>
        </w:numPr>
        <w:tabs>
          <w:tab w:val="left" w:pos="360"/>
        </w:tabs>
        <w:spacing w:line="276" w:lineRule="auto"/>
        <w:ind w:left="0" w:firstLine="709"/>
        <w:jc w:val="both"/>
        <w:rPr>
          <w:b/>
          <w:bCs/>
        </w:rPr>
      </w:pPr>
      <w:r>
        <w:rPr>
          <w:color w:val="333333"/>
          <w:shd w:val="clear" w:color="auto" w:fill="FFFFFF"/>
        </w:rPr>
        <w:t xml:space="preserve">Для СПП/ТГО — рекомендуются </w:t>
      </w:r>
      <w:proofErr w:type="spellStart"/>
      <w:r>
        <w:rPr>
          <w:color w:val="333333"/>
          <w:shd w:val="clear" w:color="auto" w:fill="FFFFFF"/>
        </w:rPr>
        <w:t>wide</w:t>
      </w:r>
      <w:proofErr w:type="spellEnd"/>
      <w:r>
        <w:rPr>
          <w:color w:val="333333"/>
          <w:shd w:val="clear" w:color="auto" w:fill="FFFFFF"/>
        </w:rPr>
        <w:t xml:space="preserve"> </w:t>
      </w:r>
      <w:proofErr w:type="spellStart"/>
      <w:r>
        <w:rPr>
          <w:color w:val="333333"/>
          <w:shd w:val="clear" w:color="auto" w:fill="FFFFFF"/>
        </w:rPr>
        <w:t>screen</w:t>
      </w:r>
      <w:proofErr w:type="spellEnd"/>
      <w:r>
        <w:rPr>
          <w:color w:val="333333"/>
          <w:shd w:val="clear" w:color="auto" w:fill="FFFFFF"/>
        </w:rPr>
        <w:t xml:space="preserve"> мониторы 27" и выше.</w:t>
      </w:r>
      <w:r>
        <w:rPr>
          <w:b/>
          <w:bCs/>
        </w:rPr>
        <w:t xml:space="preserve"> </w:t>
      </w:r>
    </w:p>
    <w:p w:rsidR="001C69DC" w:rsidRDefault="001C69DC" w:rsidP="001C69DC">
      <w:pPr>
        <w:pStyle w:val="ab"/>
        <w:jc w:val="both"/>
        <w:rPr>
          <w:b/>
          <w:bCs/>
        </w:rPr>
      </w:pPr>
    </w:p>
    <w:p w:rsidR="001C69DC" w:rsidRDefault="001C69DC" w:rsidP="001C69DC">
      <w:pPr>
        <w:spacing w:after="0"/>
        <w:rPr>
          <w:rFonts w:ascii="Times New Roman" w:hAnsi="Times New Roman"/>
          <w:b/>
          <w:bCs/>
          <w:sz w:val="28"/>
          <w:szCs w:val="24"/>
        </w:rPr>
      </w:pPr>
      <w:r>
        <w:rPr>
          <w:rFonts w:ascii="Times New Roman" w:hAnsi="Times New Roman"/>
          <w:b/>
          <w:bCs/>
          <w:sz w:val="28"/>
          <w:szCs w:val="24"/>
        </w:rPr>
        <w:t>4. Принтеры</w:t>
      </w:r>
    </w:p>
    <w:p w:rsidR="001C69DC" w:rsidRDefault="001C69DC" w:rsidP="001C69DC">
      <w:pPr>
        <w:pStyle w:val="ab"/>
        <w:numPr>
          <w:ilvl w:val="0"/>
          <w:numId w:val="22"/>
        </w:numPr>
        <w:tabs>
          <w:tab w:val="left" w:pos="360"/>
        </w:tabs>
        <w:spacing w:line="276" w:lineRule="auto"/>
        <w:ind w:left="0" w:firstLine="709"/>
        <w:jc w:val="both"/>
        <w:rPr>
          <w:color w:val="333333"/>
          <w:shd w:val="clear" w:color="auto" w:fill="FFFFFF"/>
        </w:rPr>
      </w:pPr>
      <w:r>
        <w:rPr>
          <w:color w:val="333333"/>
          <w:shd w:val="clear" w:color="auto" w:fill="FFFFFF"/>
        </w:rPr>
        <w:t xml:space="preserve">Совместимые с </w:t>
      </w:r>
      <w:proofErr w:type="spellStart"/>
      <w:r>
        <w:rPr>
          <w:color w:val="333333"/>
          <w:shd w:val="clear" w:color="auto" w:fill="FFFFFF"/>
        </w:rPr>
        <w:t>Windows</w:t>
      </w:r>
      <w:proofErr w:type="spellEnd"/>
      <w:r>
        <w:rPr>
          <w:color w:val="333333"/>
          <w:shd w:val="clear" w:color="auto" w:fill="FFFFFF"/>
        </w:rPr>
        <w:t xml:space="preserve"> 8.1/10/11, поддерживающие печать графики.</w:t>
      </w:r>
    </w:p>
    <w:p w:rsidR="001C69DC" w:rsidRDefault="001C69DC" w:rsidP="001C69DC">
      <w:pPr>
        <w:pStyle w:val="ab"/>
        <w:numPr>
          <w:ilvl w:val="0"/>
          <w:numId w:val="22"/>
        </w:numPr>
        <w:tabs>
          <w:tab w:val="left" w:pos="360"/>
        </w:tabs>
        <w:spacing w:line="276" w:lineRule="auto"/>
        <w:ind w:left="0" w:firstLine="709"/>
        <w:jc w:val="both"/>
        <w:rPr>
          <w:color w:val="333333"/>
          <w:shd w:val="clear" w:color="auto" w:fill="FFFFFF"/>
        </w:rPr>
      </w:pPr>
      <w:r>
        <w:rPr>
          <w:color w:val="333333"/>
          <w:shd w:val="clear" w:color="auto" w:fill="FFFFFF"/>
        </w:rPr>
        <w:t>Для графической информации — рекомендуется печать в формате А3.</w:t>
      </w:r>
    </w:p>
    <w:p w:rsidR="001C69DC" w:rsidRDefault="001C69DC" w:rsidP="001C69DC">
      <w:pPr>
        <w:pStyle w:val="ab"/>
        <w:jc w:val="both"/>
        <w:rPr>
          <w:color w:val="333333"/>
          <w:shd w:val="clear" w:color="auto" w:fill="FFFFFF"/>
        </w:rPr>
      </w:pPr>
    </w:p>
    <w:p w:rsidR="001C69DC" w:rsidRDefault="001C69DC" w:rsidP="001C69DC">
      <w:pPr>
        <w:spacing w:after="0"/>
        <w:rPr>
          <w:rFonts w:ascii="Times New Roman" w:hAnsi="Times New Roman"/>
          <w:b/>
          <w:bCs/>
          <w:sz w:val="28"/>
          <w:szCs w:val="24"/>
        </w:rPr>
      </w:pPr>
      <w:r>
        <w:rPr>
          <w:rFonts w:ascii="Times New Roman" w:hAnsi="Times New Roman"/>
          <w:b/>
          <w:bCs/>
          <w:sz w:val="28"/>
          <w:szCs w:val="24"/>
        </w:rPr>
        <w:lastRenderedPageBreak/>
        <w:t>5. Локальная сеть и удалённый доступ</w:t>
      </w:r>
    </w:p>
    <w:p w:rsidR="001C69DC" w:rsidRDefault="001C69DC" w:rsidP="001C69DC">
      <w:pPr>
        <w:pStyle w:val="ab"/>
        <w:numPr>
          <w:ilvl w:val="0"/>
          <w:numId w:val="23"/>
        </w:numPr>
        <w:tabs>
          <w:tab w:val="left" w:pos="360"/>
        </w:tabs>
        <w:spacing w:line="276" w:lineRule="auto"/>
        <w:ind w:left="0" w:firstLine="709"/>
        <w:rPr>
          <w:color w:val="333333"/>
          <w:shd w:val="clear" w:color="auto" w:fill="FFFFFF"/>
        </w:rPr>
      </w:pPr>
      <w:r>
        <w:rPr>
          <w:color w:val="333333"/>
          <w:shd w:val="clear" w:color="auto" w:fill="FFFFFF"/>
        </w:rPr>
        <w:t xml:space="preserve">Протокол: TCP/IP, технология </w:t>
      </w:r>
      <w:proofErr w:type="spellStart"/>
      <w:r>
        <w:rPr>
          <w:color w:val="333333"/>
          <w:shd w:val="clear" w:color="auto" w:fill="FFFFFF"/>
        </w:rPr>
        <w:t>Fast</w:t>
      </w:r>
      <w:proofErr w:type="spellEnd"/>
      <w:r>
        <w:rPr>
          <w:color w:val="333333"/>
          <w:shd w:val="clear" w:color="auto" w:fill="FFFFFF"/>
        </w:rPr>
        <w:t xml:space="preserve"> </w:t>
      </w:r>
      <w:proofErr w:type="spellStart"/>
      <w:r>
        <w:rPr>
          <w:color w:val="333333"/>
          <w:shd w:val="clear" w:color="auto" w:fill="FFFFFF"/>
        </w:rPr>
        <w:t>Ethernet</w:t>
      </w:r>
      <w:proofErr w:type="spellEnd"/>
      <w:r>
        <w:rPr>
          <w:color w:val="333333"/>
          <w:shd w:val="clear" w:color="auto" w:fill="FFFFFF"/>
        </w:rPr>
        <w:t>.</w:t>
      </w:r>
    </w:p>
    <w:p w:rsidR="001C69DC" w:rsidRDefault="001C69DC" w:rsidP="001C69DC">
      <w:pPr>
        <w:pStyle w:val="ab"/>
        <w:numPr>
          <w:ilvl w:val="0"/>
          <w:numId w:val="23"/>
        </w:numPr>
        <w:tabs>
          <w:tab w:val="left" w:pos="360"/>
        </w:tabs>
        <w:spacing w:line="276" w:lineRule="auto"/>
        <w:ind w:left="0" w:firstLine="709"/>
        <w:rPr>
          <w:color w:val="333333"/>
          <w:shd w:val="clear" w:color="auto" w:fill="FFFFFF"/>
        </w:rPr>
      </w:pPr>
      <w:r>
        <w:rPr>
          <w:color w:val="333333"/>
          <w:shd w:val="clear" w:color="auto" w:fill="FFFFFF"/>
        </w:rPr>
        <w:t>ЦЛВС: ≥100 Мбит/с, удалённые ЛВС: ≥10 Мбит/с к ЦЛВС.</w:t>
      </w:r>
    </w:p>
    <w:p w:rsidR="001C69DC" w:rsidRDefault="001C69DC" w:rsidP="001C69DC">
      <w:pPr>
        <w:pStyle w:val="ab"/>
        <w:numPr>
          <w:ilvl w:val="0"/>
          <w:numId w:val="23"/>
        </w:numPr>
        <w:tabs>
          <w:tab w:val="left" w:pos="360"/>
        </w:tabs>
        <w:spacing w:line="276" w:lineRule="auto"/>
        <w:ind w:left="0" w:firstLine="709"/>
        <w:rPr>
          <w:color w:val="333333"/>
          <w:shd w:val="clear" w:color="auto" w:fill="FFFFFF"/>
        </w:rPr>
      </w:pPr>
      <w:r>
        <w:rPr>
          <w:color w:val="333333"/>
          <w:shd w:val="clear" w:color="auto" w:fill="FFFFFF"/>
        </w:rPr>
        <w:t>Удаленный доступ к серверам с использованием протокола, используемого в аэропорту.</w:t>
      </w:r>
    </w:p>
    <w:p w:rsidR="001C69DC" w:rsidRDefault="001C69DC" w:rsidP="001C69DC">
      <w:pPr>
        <w:pStyle w:val="ab"/>
        <w:tabs>
          <w:tab w:val="left" w:pos="360"/>
        </w:tabs>
        <w:ind w:left="709"/>
        <w:rPr>
          <w:color w:val="333333"/>
          <w:shd w:val="clear" w:color="auto" w:fill="FFFFFF"/>
        </w:rPr>
      </w:pPr>
    </w:p>
    <w:p w:rsidR="001C69DC" w:rsidRPr="00232F06" w:rsidRDefault="001C69DC" w:rsidP="001C69DC">
      <w:pPr>
        <w:spacing w:after="0"/>
        <w:rPr>
          <w:rFonts w:ascii="Times New Roman" w:hAnsi="Times New Roman"/>
          <w:b/>
          <w:bCs/>
          <w:sz w:val="28"/>
          <w:szCs w:val="24"/>
        </w:rPr>
      </w:pPr>
      <w:r w:rsidRPr="00232F06">
        <w:rPr>
          <w:rFonts w:ascii="Times New Roman" w:hAnsi="Times New Roman"/>
          <w:b/>
          <w:bCs/>
          <w:sz w:val="28"/>
          <w:szCs w:val="24"/>
        </w:rPr>
        <w:t>6. Станции звучания</w:t>
      </w:r>
    </w:p>
    <w:p w:rsidR="001C69DC" w:rsidRPr="00232F06" w:rsidRDefault="001C69DC" w:rsidP="001C69DC">
      <w:pPr>
        <w:pStyle w:val="ab"/>
        <w:numPr>
          <w:ilvl w:val="0"/>
          <w:numId w:val="20"/>
        </w:numPr>
        <w:spacing w:line="276" w:lineRule="auto"/>
        <w:ind w:left="0" w:firstLine="709"/>
        <w:jc w:val="both"/>
      </w:pPr>
      <w:r w:rsidRPr="00232F06">
        <w:t>Для функционирования подсистемы «Звуковое информирование пассажиров» необходимо наличие одной станции звучания в каждой зоне звучания и одного рабочего места диктора. Станция звучания может быть совмещена с рабочим место диктора.</w:t>
      </w:r>
    </w:p>
    <w:p w:rsidR="001C69DC" w:rsidRPr="00232F06" w:rsidRDefault="001C69DC" w:rsidP="001C69DC">
      <w:pPr>
        <w:pStyle w:val="ab"/>
        <w:numPr>
          <w:ilvl w:val="0"/>
          <w:numId w:val="20"/>
        </w:numPr>
        <w:spacing w:line="276" w:lineRule="auto"/>
        <w:ind w:left="0" w:firstLine="709"/>
        <w:jc w:val="both"/>
      </w:pPr>
      <w:r w:rsidRPr="00232F06">
        <w:t xml:space="preserve">В качестве станций звучания используются персональные компьютеры под управлением операционной системы </w:t>
      </w:r>
      <w:proofErr w:type="spellStart"/>
      <w:r w:rsidRPr="00232F06">
        <w:t>Microsoft</w:t>
      </w:r>
      <w:proofErr w:type="spellEnd"/>
      <w:r w:rsidRPr="00232F06">
        <w:t xml:space="preserve"> </w:t>
      </w:r>
      <w:proofErr w:type="spellStart"/>
      <w:r w:rsidRPr="00232F06">
        <w:t>Windows</w:t>
      </w:r>
      <w:proofErr w:type="spellEnd"/>
      <w:r w:rsidRPr="00232F06">
        <w:t xml:space="preserve"> 8.1/10/11</w:t>
      </w:r>
    </w:p>
    <w:p w:rsidR="001C69DC" w:rsidRPr="00232F06" w:rsidRDefault="001C69DC" w:rsidP="001C69DC">
      <w:pPr>
        <w:pStyle w:val="ab"/>
        <w:numPr>
          <w:ilvl w:val="0"/>
          <w:numId w:val="20"/>
        </w:numPr>
        <w:spacing w:line="276" w:lineRule="auto"/>
        <w:ind w:left="0" w:firstLine="709"/>
        <w:jc w:val="both"/>
      </w:pPr>
      <w:r w:rsidRPr="00232F06">
        <w:t>Требования к аппаратному обеспечению станции звучания – минимально необходимые для комфортной работы операционной системы.</w:t>
      </w:r>
    </w:p>
    <w:p w:rsidR="001C69DC" w:rsidRPr="00232F06" w:rsidRDefault="001C69DC" w:rsidP="001C69DC">
      <w:pPr>
        <w:pStyle w:val="ab"/>
        <w:numPr>
          <w:ilvl w:val="0"/>
          <w:numId w:val="20"/>
        </w:numPr>
        <w:spacing w:line="276" w:lineRule="auto"/>
        <w:ind w:left="0" w:firstLine="709"/>
        <w:jc w:val="both"/>
      </w:pPr>
      <w:r w:rsidRPr="00232F06">
        <w:t xml:space="preserve">Требуется звуковая карта, встроенная или дискретная, со стандартным линейным выходом </w:t>
      </w:r>
      <w:proofErr w:type="spellStart"/>
      <w:r w:rsidRPr="00232F06">
        <w:t>LineOut</w:t>
      </w:r>
      <w:proofErr w:type="spellEnd"/>
      <w:r w:rsidRPr="00232F06">
        <w:t xml:space="preserve">. </w:t>
      </w:r>
    </w:p>
    <w:p w:rsidR="001C69DC" w:rsidRDefault="001C69DC" w:rsidP="001C69DC">
      <w:pPr>
        <w:tabs>
          <w:tab w:val="left" w:pos="360"/>
        </w:tabs>
        <w:spacing w:after="0"/>
        <w:rPr>
          <w:rFonts w:ascii="Times New Roman" w:hAnsi="Times New Roman"/>
          <w:color w:val="333333"/>
          <w:sz w:val="24"/>
          <w:szCs w:val="24"/>
          <w:shd w:val="clear" w:color="auto" w:fill="FFFFFF"/>
        </w:rPr>
      </w:pPr>
    </w:p>
    <w:p w:rsidR="001C69DC" w:rsidRPr="00232F06" w:rsidRDefault="001C69DC" w:rsidP="001C69DC">
      <w:pPr>
        <w:spacing w:after="0"/>
        <w:rPr>
          <w:rFonts w:ascii="Times New Roman" w:hAnsi="Times New Roman"/>
          <w:b/>
          <w:bCs/>
          <w:sz w:val="28"/>
          <w:szCs w:val="24"/>
        </w:rPr>
      </w:pPr>
      <w:r w:rsidRPr="00232F06">
        <w:rPr>
          <w:rFonts w:ascii="Times New Roman" w:hAnsi="Times New Roman"/>
          <w:b/>
          <w:bCs/>
          <w:sz w:val="28"/>
          <w:szCs w:val="24"/>
        </w:rPr>
        <w:t>7. Визуальное информирование пассажиров</w:t>
      </w:r>
    </w:p>
    <w:p w:rsidR="001C69DC" w:rsidRPr="00232F06" w:rsidRDefault="001C69DC" w:rsidP="001C69DC">
      <w:pPr>
        <w:pStyle w:val="ab"/>
        <w:numPr>
          <w:ilvl w:val="0"/>
          <w:numId w:val="20"/>
        </w:numPr>
        <w:spacing w:line="276" w:lineRule="auto"/>
        <w:ind w:left="0" w:firstLine="709"/>
        <w:jc w:val="both"/>
      </w:pPr>
      <w:r w:rsidRPr="00232F06">
        <w:t>Для визуального информирования пассажиров (подсистема «ВИЗИНФОРМ-2») могут использоваться мониторы и табло различных классов и размеров. Система отображения информации в общем случае представляет собой комплект из персонального компьютера (ПК) и табло (монитора) для вывода информации.</w:t>
      </w:r>
    </w:p>
    <w:p w:rsidR="001C69DC" w:rsidRPr="00232F06" w:rsidRDefault="001C69DC" w:rsidP="001C69DC">
      <w:pPr>
        <w:pStyle w:val="ab"/>
        <w:numPr>
          <w:ilvl w:val="0"/>
          <w:numId w:val="20"/>
        </w:numPr>
        <w:spacing w:line="276" w:lineRule="auto"/>
        <w:ind w:left="0" w:firstLine="709"/>
        <w:jc w:val="both"/>
      </w:pPr>
      <w:r w:rsidRPr="00232F06">
        <w:t xml:space="preserve">В качестве ПК может использоваться, в том числе </w:t>
      </w:r>
      <w:proofErr w:type="spellStart"/>
      <w:r w:rsidRPr="00232F06">
        <w:t>миниПК</w:t>
      </w:r>
      <w:proofErr w:type="spellEnd"/>
      <w:r w:rsidRPr="00232F06">
        <w:t xml:space="preserve"> типа "</w:t>
      </w:r>
      <w:proofErr w:type="spellStart"/>
      <w:r w:rsidRPr="00232F06">
        <w:t>неттоп</w:t>
      </w:r>
      <w:proofErr w:type="spellEnd"/>
      <w:r w:rsidRPr="00232F06">
        <w:t xml:space="preserve">". </w:t>
      </w:r>
    </w:p>
    <w:p w:rsidR="001C69DC" w:rsidRPr="00232F06" w:rsidRDefault="001C69DC" w:rsidP="001C69DC">
      <w:pPr>
        <w:pStyle w:val="ab"/>
        <w:numPr>
          <w:ilvl w:val="0"/>
          <w:numId w:val="20"/>
        </w:numPr>
        <w:spacing w:line="276" w:lineRule="auto"/>
        <w:ind w:left="0" w:firstLine="709"/>
        <w:jc w:val="both"/>
      </w:pPr>
      <w:r w:rsidRPr="00232F06">
        <w:t xml:space="preserve">Обязательным условием корректной работы должно быть подключение </w:t>
      </w:r>
      <w:proofErr w:type="spellStart"/>
      <w:r w:rsidRPr="00232F06">
        <w:t>пк</w:t>
      </w:r>
      <w:proofErr w:type="spellEnd"/>
      <w:r w:rsidRPr="00232F06">
        <w:t xml:space="preserve"> к локальной сети или сети интернет.</w:t>
      </w:r>
    </w:p>
    <w:p w:rsidR="001C69DC" w:rsidRPr="00232F06" w:rsidRDefault="001C69DC" w:rsidP="001C69DC">
      <w:pPr>
        <w:pStyle w:val="ab"/>
        <w:numPr>
          <w:ilvl w:val="0"/>
          <w:numId w:val="20"/>
        </w:numPr>
        <w:spacing w:line="276" w:lineRule="auto"/>
        <w:ind w:left="0" w:firstLine="709"/>
        <w:jc w:val="both"/>
      </w:pPr>
      <w:r w:rsidRPr="00232F06">
        <w:t>Требования к аппаратному обеспечению "ПК" – минимально необходимые для комфортной работы операционной системы.</w:t>
      </w:r>
    </w:p>
    <w:p w:rsidR="001C69DC" w:rsidRPr="00232F06" w:rsidRDefault="001C69DC" w:rsidP="001C69DC">
      <w:pPr>
        <w:pStyle w:val="ab"/>
        <w:numPr>
          <w:ilvl w:val="0"/>
          <w:numId w:val="20"/>
        </w:numPr>
        <w:spacing w:line="276" w:lineRule="auto"/>
        <w:ind w:left="0" w:firstLine="709"/>
        <w:jc w:val="both"/>
      </w:pPr>
      <w:r w:rsidRPr="00232F06">
        <w:t xml:space="preserve">Для работы необходим браузер с поддержкой HTML 5, CSS 3, </w:t>
      </w:r>
      <w:proofErr w:type="spellStart"/>
      <w:r w:rsidRPr="00232F06">
        <w:t>XMLHttpRequest</w:t>
      </w:r>
      <w:proofErr w:type="spellEnd"/>
      <w:r w:rsidRPr="00232F06">
        <w:t xml:space="preserve"> и </w:t>
      </w:r>
      <w:proofErr w:type="spellStart"/>
      <w:r w:rsidRPr="00232F06">
        <w:t>JavaScript</w:t>
      </w:r>
      <w:proofErr w:type="spellEnd"/>
      <w:r w:rsidRPr="00232F06">
        <w:t xml:space="preserve"> ES6.</w:t>
      </w:r>
    </w:p>
    <w:p w:rsidR="001C69DC" w:rsidRDefault="001C69DC" w:rsidP="001C69DC">
      <w:pPr>
        <w:pStyle w:val="ab"/>
        <w:numPr>
          <w:ilvl w:val="0"/>
          <w:numId w:val="20"/>
        </w:numPr>
        <w:spacing w:line="276" w:lineRule="auto"/>
        <w:ind w:left="0" w:firstLine="709"/>
        <w:jc w:val="both"/>
      </w:pPr>
      <w:r w:rsidRPr="00232F06">
        <w:t>Подробная спецификация системы отображения информации согласовывается на этапе обследования объекта внедрения.</w:t>
      </w:r>
    </w:p>
    <w:p w:rsidR="001C69DC" w:rsidRPr="00232F06" w:rsidRDefault="001C69DC" w:rsidP="001C69DC">
      <w:pPr>
        <w:pStyle w:val="ab"/>
        <w:ind w:left="709"/>
        <w:jc w:val="both"/>
      </w:pPr>
    </w:p>
    <w:p w:rsidR="001C69DC" w:rsidRPr="00232F06" w:rsidRDefault="001C69DC" w:rsidP="001C69DC">
      <w:pPr>
        <w:spacing w:after="0"/>
        <w:rPr>
          <w:rFonts w:ascii="Times New Roman" w:hAnsi="Times New Roman"/>
          <w:b/>
          <w:bCs/>
          <w:sz w:val="28"/>
          <w:szCs w:val="24"/>
        </w:rPr>
      </w:pPr>
      <w:r w:rsidRPr="00232F06">
        <w:rPr>
          <w:rFonts w:ascii="Times New Roman" w:hAnsi="Times New Roman"/>
          <w:b/>
          <w:bCs/>
          <w:sz w:val="28"/>
          <w:szCs w:val="24"/>
        </w:rPr>
        <w:t>8. Локальная сеть</w:t>
      </w:r>
    </w:p>
    <w:p w:rsidR="00361765" w:rsidRPr="001C69DC" w:rsidRDefault="001C69DC" w:rsidP="001C69DC">
      <w:pPr>
        <w:pStyle w:val="ab"/>
        <w:numPr>
          <w:ilvl w:val="0"/>
          <w:numId w:val="23"/>
        </w:numPr>
        <w:tabs>
          <w:tab w:val="left" w:pos="360"/>
        </w:tabs>
        <w:spacing w:line="276" w:lineRule="auto"/>
        <w:rPr>
          <w:color w:val="333333"/>
          <w:shd w:val="clear" w:color="auto" w:fill="FFFFFF"/>
        </w:rPr>
      </w:pPr>
      <w:r w:rsidRPr="00232F06">
        <w:rPr>
          <w:color w:val="333333"/>
          <w:shd w:val="clear" w:color="auto" w:fill="FFFFFF"/>
        </w:rPr>
        <w:t xml:space="preserve">Используется протокол TCP/IP, технология </w:t>
      </w:r>
      <w:proofErr w:type="spellStart"/>
      <w:r w:rsidRPr="00232F06">
        <w:rPr>
          <w:color w:val="333333"/>
          <w:shd w:val="clear" w:color="auto" w:fill="FFFFFF"/>
        </w:rPr>
        <w:t>FastEthernet</w:t>
      </w:r>
      <w:proofErr w:type="spellEnd"/>
      <w:r w:rsidRPr="00232F06">
        <w:rPr>
          <w:color w:val="333333"/>
          <w:shd w:val="clear" w:color="auto" w:fill="FFFFFF"/>
        </w:rPr>
        <w:t>.</w:t>
      </w:r>
    </w:p>
    <w:p w:rsidR="00AD0818" w:rsidRPr="00AD0818" w:rsidRDefault="00AD0818" w:rsidP="00AD0818">
      <w:pPr>
        <w:spacing w:before="120"/>
        <w:ind w:firstLine="0"/>
        <w:rPr>
          <w:rFonts w:ascii="Times New Roman" w:hAnsi="Times New Roman"/>
          <w:sz w:val="24"/>
          <w:szCs w:val="24"/>
          <w:highlight w:val="lightGray"/>
        </w:rPr>
      </w:pPr>
    </w:p>
    <w:tbl>
      <w:tblPr>
        <w:tblW w:w="0" w:type="auto"/>
        <w:jc w:val="center"/>
        <w:tblLook w:val="04A0" w:firstRow="1" w:lastRow="0" w:firstColumn="1" w:lastColumn="0" w:noHBand="0" w:noVBand="1"/>
      </w:tblPr>
      <w:tblGrid>
        <w:gridCol w:w="5141"/>
        <w:gridCol w:w="4430"/>
      </w:tblGrid>
      <w:tr w:rsidR="00AD0818" w:rsidRPr="00AD0818" w:rsidTr="00F64FAC">
        <w:trPr>
          <w:jc w:val="center"/>
        </w:trPr>
        <w:tc>
          <w:tcPr>
            <w:tcW w:w="5141" w:type="dxa"/>
          </w:tcPr>
          <w:p w:rsidR="00AD0818" w:rsidRPr="001C69DC" w:rsidRDefault="00AD0818" w:rsidP="00AD0818">
            <w:pPr>
              <w:spacing w:after="0"/>
              <w:jc w:val="left"/>
              <w:rPr>
                <w:rFonts w:ascii="Times New Roman" w:hAnsi="Times New Roman"/>
                <w:sz w:val="24"/>
                <w:szCs w:val="24"/>
              </w:rPr>
            </w:pPr>
            <w:r w:rsidRPr="001C69DC">
              <w:rPr>
                <w:rFonts w:ascii="Times New Roman" w:hAnsi="Times New Roman"/>
                <w:sz w:val="24"/>
                <w:szCs w:val="24"/>
              </w:rPr>
              <w:t>Исполнитель:</w:t>
            </w:r>
          </w:p>
          <w:p w:rsidR="00AD0818" w:rsidRPr="001C69DC" w:rsidRDefault="00AD0818" w:rsidP="00AD0818">
            <w:pPr>
              <w:spacing w:after="0" w:line="240" w:lineRule="auto"/>
              <w:rPr>
                <w:rFonts w:ascii="Times New Roman" w:hAnsi="Times New Roman"/>
                <w:color w:val="000000"/>
                <w:sz w:val="24"/>
                <w:szCs w:val="24"/>
              </w:rPr>
            </w:pPr>
          </w:p>
          <w:p w:rsidR="00AD0818" w:rsidRPr="001C69DC" w:rsidRDefault="00AD0818" w:rsidP="00AD0818">
            <w:pPr>
              <w:spacing w:after="0" w:line="240" w:lineRule="auto"/>
              <w:rPr>
                <w:rFonts w:ascii="Times New Roman" w:hAnsi="Times New Roman"/>
                <w:color w:val="000000"/>
                <w:sz w:val="24"/>
                <w:szCs w:val="24"/>
              </w:rPr>
            </w:pPr>
            <w:r w:rsidRPr="001C69DC">
              <w:rPr>
                <w:rFonts w:ascii="Times New Roman" w:hAnsi="Times New Roman"/>
                <w:color w:val="000000"/>
                <w:sz w:val="24"/>
                <w:szCs w:val="24"/>
              </w:rPr>
              <w:t>____________________ /</w:t>
            </w:r>
            <w:r w:rsidR="005F43D0">
              <w:rPr>
                <w:rFonts w:ascii="Times New Roman" w:hAnsi="Times New Roman"/>
                <w:color w:val="000000"/>
                <w:sz w:val="24"/>
                <w:szCs w:val="24"/>
              </w:rPr>
              <w:t>_________</w:t>
            </w:r>
            <w:r w:rsidRPr="001C69DC">
              <w:rPr>
                <w:rFonts w:ascii="Times New Roman" w:hAnsi="Times New Roman"/>
                <w:color w:val="000000"/>
                <w:sz w:val="24"/>
                <w:szCs w:val="24"/>
              </w:rPr>
              <w:t>/</w:t>
            </w:r>
          </w:p>
          <w:p w:rsidR="00AD0818" w:rsidRPr="001C69DC" w:rsidRDefault="00AD0818" w:rsidP="00AD0818">
            <w:pPr>
              <w:spacing w:after="0"/>
              <w:jc w:val="left"/>
              <w:rPr>
                <w:rFonts w:ascii="Times New Roman" w:hAnsi="Times New Roman"/>
                <w:sz w:val="24"/>
                <w:szCs w:val="24"/>
              </w:rPr>
            </w:pPr>
          </w:p>
        </w:tc>
        <w:tc>
          <w:tcPr>
            <w:tcW w:w="4430" w:type="dxa"/>
          </w:tcPr>
          <w:p w:rsidR="00AD0818" w:rsidRPr="001C69DC" w:rsidRDefault="00AD0818" w:rsidP="00AD0818">
            <w:pPr>
              <w:spacing w:after="0"/>
              <w:jc w:val="left"/>
              <w:rPr>
                <w:rFonts w:ascii="Times New Roman" w:hAnsi="Times New Roman"/>
                <w:sz w:val="24"/>
                <w:szCs w:val="24"/>
              </w:rPr>
            </w:pPr>
            <w:r w:rsidRPr="001C69DC">
              <w:rPr>
                <w:rFonts w:ascii="Times New Roman" w:hAnsi="Times New Roman"/>
                <w:sz w:val="24"/>
                <w:szCs w:val="24"/>
              </w:rPr>
              <w:t>Заказчик:</w:t>
            </w:r>
          </w:p>
          <w:p w:rsidR="00AD0818" w:rsidRPr="001C69DC" w:rsidRDefault="00AD0818" w:rsidP="00AD0818">
            <w:pPr>
              <w:spacing w:after="0" w:line="240" w:lineRule="auto"/>
              <w:ind w:left="0"/>
              <w:jc w:val="right"/>
              <w:rPr>
                <w:rFonts w:ascii="Times New Roman" w:hAnsi="Times New Roman"/>
                <w:color w:val="000000"/>
                <w:sz w:val="24"/>
                <w:szCs w:val="24"/>
              </w:rPr>
            </w:pPr>
          </w:p>
          <w:p w:rsidR="00AD0818" w:rsidRPr="001C69DC" w:rsidRDefault="00AD0818" w:rsidP="00AD0818">
            <w:pPr>
              <w:spacing w:after="0" w:line="240" w:lineRule="auto"/>
              <w:jc w:val="left"/>
              <w:rPr>
                <w:rFonts w:ascii="Times New Roman" w:hAnsi="Times New Roman"/>
                <w:color w:val="000000"/>
                <w:sz w:val="24"/>
                <w:szCs w:val="24"/>
              </w:rPr>
            </w:pPr>
            <w:r w:rsidRPr="001C69DC">
              <w:rPr>
                <w:rFonts w:ascii="Times New Roman" w:hAnsi="Times New Roman"/>
                <w:color w:val="000000"/>
                <w:sz w:val="24"/>
                <w:szCs w:val="24"/>
              </w:rPr>
              <w:t>______________________ /</w:t>
            </w:r>
            <w:r w:rsidR="005F43D0">
              <w:rPr>
                <w:rFonts w:ascii="Times New Roman" w:hAnsi="Times New Roman"/>
                <w:color w:val="000000"/>
                <w:sz w:val="24"/>
                <w:szCs w:val="24"/>
              </w:rPr>
              <w:t>________</w:t>
            </w:r>
            <w:r w:rsidRPr="001C69DC">
              <w:rPr>
                <w:rFonts w:ascii="Times New Roman" w:hAnsi="Times New Roman"/>
                <w:color w:val="000000"/>
                <w:sz w:val="24"/>
                <w:szCs w:val="24"/>
              </w:rPr>
              <w:t>/</w:t>
            </w:r>
          </w:p>
          <w:p w:rsidR="00AD0818" w:rsidRPr="00AD0818" w:rsidRDefault="00AD0818" w:rsidP="00AD0818">
            <w:pPr>
              <w:spacing w:after="0" w:line="240" w:lineRule="auto"/>
              <w:jc w:val="left"/>
              <w:rPr>
                <w:rFonts w:ascii="Times New Roman" w:hAnsi="Times New Roman"/>
                <w:sz w:val="24"/>
                <w:szCs w:val="24"/>
              </w:rPr>
            </w:pPr>
            <w:bookmarkStart w:id="0" w:name="_GoBack"/>
            <w:bookmarkEnd w:id="0"/>
          </w:p>
        </w:tc>
      </w:tr>
    </w:tbl>
    <w:p w:rsidR="00AD0818" w:rsidRPr="00AD0818" w:rsidRDefault="00AD0818" w:rsidP="00AD0818">
      <w:pPr>
        <w:tabs>
          <w:tab w:val="left" w:pos="709"/>
        </w:tabs>
        <w:spacing w:after="120" w:line="240" w:lineRule="auto"/>
        <w:ind w:left="709" w:firstLine="0"/>
        <w:rPr>
          <w:rFonts w:ascii="Times New Roman" w:eastAsia="Times New Roman" w:hAnsi="Times New Roman"/>
          <w:sz w:val="24"/>
          <w:szCs w:val="24"/>
          <w:lang w:eastAsia="ru-RU"/>
        </w:rPr>
      </w:pPr>
    </w:p>
    <w:p w:rsidR="003F7113" w:rsidRPr="0069391D" w:rsidRDefault="003F7113" w:rsidP="001C69DC">
      <w:pPr>
        <w:ind w:left="0" w:firstLine="0"/>
        <w:rPr>
          <w:rFonts w:ascii="Times New Roman" w:hAnsi="Times New Roman"/>
          <w:sz w:val="24"/>
          <w:szCs w:val="24"/>
        </w:rPr>
      </w:pPr>
    </w:p>
    <w:sectPr w:rsidR="003F7113" w:rsidRPr="0069391D" w:rsidSect="00F30204">
      <w:headerReference w:type="default" r:id="rId8"/>
      <w:footerReference w:type="default" r:id="rId9"/>
      <w:pgSz w:w="11906" w:h="16838"/>
      <w:pgMar w:top="79" w:right="707" w:bottom="568" w:left="851" w:header="708" w:footer="8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0DF" w:rsidRDefault="009040DF">
      <w:pPr>
        <w:spacing w:after="0" w:line="240" w:lineRule="auto"/>
      </w:pPr>
      <w:r>
        <w:separator/>
      </w:r>
    </w:p>
  </w:endnote>
  <w:endnote w:type="continuationSeparator" w:id="0">
    <w:p w:rsidR="009040DF" w:rsidRDefault="0090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00" w:rsidRDefault="006D5A2C">
    <w:pPr>
      <w:pStyle w:val="a3"/>
    </w:pPr>
    <w:r>
      <w:fldChar w:fldCharType="begin"/>
    </w:r>
    <w:r>
      <w:instrText xml:space="preserve"> PAGE   \* MERGEFORMAT </w:instrText>
    </w:r>
    <w:r>
      <w:fldChar w:fldCharType="separate"/>
    </w:r>
    <w:r w:rsidR="005F43D0">
      <w:rPr>
        <w:noProof/>
      </w:rPr>
      <w:t>11</w:t>
    </w:r>
    <w:r>
      <w:fldChar w:fldCharType="end"/>
    </w:r>
  </w:p>
  <w:p w:rsidR="00E84200" w:rsidRDefault="00E842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0DF" w:rsidRDefault="009040DF">
      <w:pPr>
        <w:spacing w:after="0" w:line="240" w:lineRule="auto"/>
      </w:pPr>
      <w:r>
        <w:separator/>
      </w:r>
    </w:p>
  </w:footnote>
  <w:footnote w:type="continuationSeparator" w:id="0">
    <w:p w:rsidR="009040DF" w:rsidRDefault="0090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00" w:rsidRDefault="00E84200" w:rsidP="001777E4">
    <w:pPr>
      <w:pStyle w:val="a5"/>
      <w:spacing w:after="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2EC6"/>
    <w:multiLevelType w:val="hybridMultilevel"/>
    <w:tmpl w:val="5B1466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D66CE8"/>
    <w:multiLevelType w:val="hybridMultilevel"/>
    <w:tmpl w:val="84622BBE"/>
    <w:lvl w:ilvl="0" w:tplc="832C9E0E">
      <w:start w:val="1"/>
      <w:numFmt w:val="bullet"/>
      <w:lvlText w:val=""/>
      <w:lvlJc w:val="left"/>
      <w:pPr>
        <w:ind w:left="720" w:hanging="360"/>
      </w:pPr>
      <w:rPr>
        <w:rFonts w:ascii="Symbol" w:hAnsi="Symbol" w:hint="default"/>
      </w:rPr>
    </w:lvl>
    <w:lvl w:ilvl="1" w:tplc="24460D0A">
      <w:start w:val="1"/>
      <w:numFmt w:val="bullet"/>
      <w:lvlText w:val="o"/>
      <w:lvlJc w:val="left"/>
      <w:pPr>
        <w:ind w:left="1440" w:hanging="360"/>
      </w:pPr>
      <w:rPr>
        <w:rFonts w:ascii="Courier New" w:hAnsi="Courier New" w:cs="Courier New" w:hint="default"/>
      </w:rPr>
    </w:lvl>
    <w:lvl w:ilvl="2" w:tplc="94D8AB0C">
      <w:start w:val="1"/>
      <w:numFmt w:val="bullet"/>
      <w:lvlText w:val=""/>
      <w:lvlJc w:val="left"/>
      <w:pPr>
        <w:ind w:left="2160" w:hanging="360"/>
      </w:pPr>
      <w:rPr>
        <w:rFonts w:ascii="Wingdings" w:hAnsi="Wingdings" w:hint="default"/>
      </w:rPr>
    </w:lvl>
    <w:lvl w:ilvl="3" w:tplc="92CAD0BA">
      <w:start w:val="1"/>
      <w:numFmt w:val="bullet"/>
      <w:lvlText w:val=""/>
      <w:lvlJc w:val="left"/>
      <w:pPr>
        <w:ind w:left="2880" w:hanging="360"/>
      </w:pPr>
      <w:rPr>
        <w:rFonts w:ascii="Symbol" w:hAnsi="Symbol" w:hint="default"/>
      </w:rPr>
    </w:lvl>
    <w:lvl w:ilvl="4" w:tplc="194AAAF0">
      <w:start w:val="1"/>
      <w:numFmt w:val="bullet"/>
      <w:lvlText w:val="o"/>
      <w:lvlJc w:val="left"/>
      <w:pPr>
        <w:ind w:left="3600" w:hanging="360"/>
      </w:pPr>
      <w:rPr>
        <w:rFonts w:ascii="Courier New" w:hAnsi="Courier New" w:cs="Courier New" w:hint="default"/>
      </w:rPr>
    </w:lvl>
    <w:lvl w:ilvl="5" w:tplc="696A9F22">
      <w:start w:val="1"/>
      <w:numFmt w:val="bullet"/>
      <w:lvlText w:val=""/>
      <w:lvlJc w:val="left"/>
      <w:pPr>
        <w:ind w:left="4320" w:hanging="360"/>
      </w:pPr>
      <w:rPr>
        <w:rFonts w:ascii="Wingdings" w:hAnsi="Wingdings" w:hint="default"/>
      </w:rPr>
    </w:lvl>
    <w:lvl w:ilvl="6" w:tplc="60DE9282">
      <w:start w:val="1"/>
      <w:numFmt w:val="bullet"/>
      <w:lvlText w:val=""/>
      <w:lvlJc w:val="left"/>
      <w:pPr>
        <w:ind w:left="5040" w:hanging="360"/>
      </w:pPr>
      <w:rPr>
        <w:rFonts w:ascii="Symbol" w:hAnsi="Symbol" w:hint="default"/>
      </w:rPr>
    </w:lvl>
    <w:lvl w:ilvl="7" w:tplc="F42E1772">
      <w:start w:val="1"/>
      <w:numFmt w:val="bullet"/>
      <w:lvlText w:val="o"/>
      <w:lvlJc w:val="left"/>
      <w:pPr>
        <w:ind w:left="5760" w:hanging="360"/>
      </w:pPr>
      <w:rPr>
        <w:rFonts w:ascii="Courier New" w:hAnsi="Courier New" w:cs="Courier New" w:hint="default"/>
      </w:rPr>
    </w:lvl>
    <w:lvl w:ilvl="8" w:tplc="C7326F5A">
      <w:start w:val="1"/>
      <w:numFmt w:val="bullet"/>
      <w:lvlText w:val=""/>
      <w:lvlJc w:val="left"/>
      <w:pPr>
        <w:ind w:left="6480" w:hanging="360"/>
      </w:pPr>
      <w:rPr>
        <w:rFonts w:ascii="Wingdings" w:hAnsi="Wingdings" w:hint="default"/>
      </w:rPr>
    </w:lvl>
  </w:abstractNum>
  <w:abstractNum w:abstractNumId="2" w15:restartNumberingAfterBreak="0">
    <w:nsid w:val="16945954"/>
    <w:multiLevelType w:val="hybridMultilevel"/>
    <w:tmpl w:val="47981952"/>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 w15:restartNumberingAfterBreak="0">
    <w:nsid w:val="1FC86D16"/>
    <w:multiLevelType w:val="hybridMultilevel"/>
    <w:tmpl w:val="8DBE3A84"/>
    <w:lvl w:ilvl="0" w:tplc="5DBC798C">
      <w:start w:val="1"/>
      <w:numFmt w:val="bullet"/>
      <w:lvlText w:val=""/>
      <w:lvlJc w:val="left"/>
      <w:pPr>
        <w:ind w:left="720" w:hanging="360"/>
      </w:pPr>
      <w:rPr>
        <w:rFonts w:ascii="Symbol" w:hAnsi="Symbol" w:hint="default"/>
      </w:rPr>
    </w:lvl>
    <w:lvl w:ilvl="1" w:tplc="9200A3EC">
      <w:start w:val="1"/>
      <w:numFmt w:val="bullet"/>
      <w:lvlText w:val="o"/>
      <w:lvlJc w:val="left"/>
      <w:pPr>
        <w:ind w:left="1440" w:hanging="360"/>
      </w:pPr>
      <w:rPr>
        <w:rFonts w:ascii="Courier New" w:hAnsi="Courier New" w:cs="Courier New" w:hint="default"/>
      </w:rPr>
    </w:lvl>
    <w:lvl w:ilvl="2" w:tplc="3A4E49FE">
      <w:start w:val="1"/>
      <w:numFmt w:val="bullet"/>
      <w:lvlText w:val=""/>
      <w:lvlJc w:val="left"/>
      <w:pPr>
        <w:ind w:left="2160" w:hanging="360"/>
      </w:pPr>
      <w:rPr>
        <w:rFonts w:ascii="Wingdings" w:hAnsi="Wingdings" w:hint="default"/>
      </w:rPr>
    </w:lvl>
    <w:lvl w:ilvl="3" w:tplc="10943EAE">
      <w:start w:val="1"/>
      <w:numFmt w:val="bullet"/>
      <w:lvlText w:val=""/>
      <w:lvlJc w:val="left"/>
      <w:pPr>
        <w:ind w:left="2880" w:hanging="360"/>
      </w:pPr>
      <w:rPr>
        <w:rFonts w:ascii="Symbol" w:hAnsi="Symbol" w:hint="default"/>
      </w:rPr>
    </w:lvl>
    <w:lvl w:ilvl="4" w:tplc="12ACC57E">
      <w:start w:val="1"/>
      <w:numFmt w:val="bullet"/>
      <w:lvlText w:val="o"/>
      <w:lvlJc w:val="left"/>
      <w:pPr>
        <w:ind w:left="3600" w:hanging="360"/>
      </w:pPr>
      <w:rPr>
        <w:rFonts w:ascii="Courier New" w:hAnsi="Courier New" w:cs="Courier New" w:hint="default"/>
      </w:rPr>
    </w:lvl>
    <w:lvl w:ilvl="5" w:tplc="E58E3782">
      <w:start w:val="1"/>
      <w:numFmt w:val="bullet"/>
      <w:lvlText w:val=""/>
      <w:lvlJc w:val="left"/>
      <w:pPr>
        <w:ind w:left="4320" w:hanging="360"/>
      </w:pPr>
      <w:rPr>
        <w:rFonts w:ascii="Wingdings" w:hAnsi="Wingdings" w:hint="default"/>
      </w:rPr>
    </w:lvl>
    <w:lvl w:ilvl="6" w:tplc="DAB02530">
      <w:start w:val="1"/>
      <w:numFmt w:val="bullet"/>
      <w:lvlText w:val=""/>
      <w:lvlJc w:val="left"/>
      <w:pPr>
        <w:ind w:left="5040" w:hanging="360"/>
      </w:pPr>
      <w:rPr>
        <w:rFonts w:ascii="Symbol" w:hAnsi="Symbol" w:hint="default"/>
      </w:rPr>
    </w:lvl>
    <w:lvl w:ilvl="7" w:tplc="22465D20">
      <w:start w:val="1"/>
      <w:numFmt w:val="bullet"/>
      <w:lvlText w:val="o"/>
      <w:lvlJc w:val="left"/>
      <w:pPr>
        <w:ind w:left="5760" w:hanging="360"/>
      </w:pPr>
      <w:rPr>
        <w:rFonts w:ascii="Courier New" w:hAnsi="Courier New" w:cs="Courier New" w:hint="default"/>
      </w:rPr>
    </w:lvl>
    <w:lvl w:ilvl="8" w:tplc="0E202D50">
      <w:start w:val="1"/>
      <w:numFmt w:val="bullet"/>
      <w:lvlText w:val=""/>
      <w:lvlJc w:val="left"/>
      <w:pPr>
        <w:ind w:left="6480" w:hanging="360"/>
      </w:pPr>
      <w:rPr>
        <w:rFonts w:ascii="Wingdings" w:hAnsi="Wingdings" w:hint="default"/>
      </w:rPr>
    </w:lvl>
  </w:abstractNum>
  <w:abstractNum w:abstractNumId="4" w15:restartNumberingAfterBreak="0">
    <w:nsid w:val="220607D7"/>
    <w:multiLevelType w:val="multilevel"/>
    <w:tmpl w:val="DAA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207D4"/>
    <w:multiLevelType w:val="hybridMultilevel"/>
    <w:tmpl w:val="1AA212A0"/>
    <w:lvl w:ilvl="0" w:tplc="2C0E5D40">
      <w:start w:val="1"/>
      <w:numFmt w:val="decimal"/>
      <w:lvlText w:val="6.%1"/>
      <w:lvlJc w:val="righ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5C6BCF"/>
    <w:multiLevelType w:val="multilevel"/>
    <w:tmpl w:val="B85C2758"/>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AE7403"/>
    <w:multiLevelType w:val="multilevel"/>
    <w:tmpl w:val="D764A1D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strike w:val="0"/>
        <w:color w:val="000000"/>
        <w:sz w:val="24"/>
        <w:szCs w:val="24"/>
      </w:rPr>
    </w:lvl>
    <w:lvl w:ilvl="2">
      <w:start w:val="1"/>
      <w:numFmt w:val="decimal"/>
      <w:pStyle w:val="1"/>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DD96C8C"/>
    <w:multiLevelType w:val="hybridMultilevel"/>
    <w:tmpl w:val="149606EC"/>
    <w:lvl w:ilvl="0" w:tplc="D99816DA">
      <w:start w:val="1"/>
      <w:numFmt w:val="bullet"/>
      <w:lvlText w:val=""/>
      <w:lvlJc w:val="left"/>
      <w:pPr>
        <w:ind w:left="720" w:hanging="360"/>
      </w:pPr>
      <w:rPr>
        <w:rFonts w:ascii="Symbol" w:hAnsi="Symbol" w:hint="default"/>
      </w:rPr>
    </w:lvl>
    <w:lvl w:ilvl="1" w:tplc="27C03E0C">
      <w:start w:val="1"/>
      <w:numFmt w:val="bullet"/>
      <w:lvlText w:val="o"/>
      <w:lvlJc w:val="left"/>
      <w:pPr>
        <w:ind w:left="1440" w:hanging="360"/>
      </w:pPr>
      <w:rPr>
        <w:rFonts w:ascii="Courier New" w:hAnsi="Courier New" w:cs="Courier New" w:hint="default"/>
      </w:rPr>
    </w:lvl>
    <w:lvl w:ilvl="2" w:tplc="ABC8AAD2">
      <w:start w:val="1"/>
      <w:numFmt w:val="bullet"/>
      <w:lvlText w:val=""/>
      <w:lvlJc w:val="left"/>
      <w:pPr>
        <w:ind w:left="2160" w:hanging="360"/>
      </w:pPr>
      <w:rPr>
        <w:rFonts w:ascii="Wingdings" w:hAnsi="Wingdings" w:hint="default"/>
      </w:rPr>
    </w:lvl>
    <w:lvl w:ilvl="3" w:tplc="D3B2D276">
      <w:start w:val="1"/>
      <w:numFmt w:val="bullet"/>
      <w:lvlText w:val=""/>
      <w:lvlJc w:val="left"/>
      <w:pPr>
        <w:ind w:left="2880" w:hanging="360"/>
      </w:pPr>
      <w:rPr>
        <w:rFonts w:ascii="Symbol" w:hAnsi="Symbol" w:hint="default"/>
      </w:rPr>
    </w:lvl>
    <w:lvl w:ilvl="4" w:tplc="A9CA20D0">
      <w:start w:val="1"/>
      <w:numFmt w:val="bullet"/>
      <w:lvlText w:val="o"/>
      <w:lvlJc w:val="left"/>
      <w:pPr>
        <w:ind w:left="3600" w:hanging="360"/>
      </w:pPr>
      <w:rPr>
        <w:rFonts w:ascii="Courier New" w:hAnsi="Courier New" w:cs="Courier New" w:hint="default"/>
      </w:rPr>
    </w:lvl>
    <w:lvl w:ilvl="5" w:tplc="182CA3B2">
      <w:start w:val="1"/>
      <w:numFmt w:val="bullet"/>
      <w:lvlText w:val=""/>
      <w:lvlJc w:val="left"/>
      <w:pPr>
        <w:ind w:left="4320" w:hanging="360"/>
      </w:pPr>
      <w:rPr>
        <w:rFonts w:ascii="Wingdings" w:hAnsi="Wingdings" w:hint="default"/>
      </w:rPr>
    </w:lvl>
    <w:lvl w:ilvl="6" w:tplc="94D41AF6">
      <w:start w:val="1"/>
      <w:numFmt w:val="bullet"/>
      <w:lvlText w:val=""/>
      <w:lvlJc w:val="left"/>
      <w:pPr>
        <w:ind w:left="5040" w:hanging="360"/>
      </w:pPr>
      <w:rPr>
        <w:rFonts w:ascii="Symbol" w:hAnsi="Symbol" w:hint="default"/>
      </w:rPr>
    </w:lvl>
    <w:lvl w:ilvl="7" w:tplc="B8C0364C">
      <w:start w:val="1"/>
      <w:numFmt w:val="bullet"/>
      <w:lvlText w:val="o"/>
      <w:lvlJc w:val="left"/>
      <w:pPr>
        <w:ind w:left="5760" w:hanging="360"/>
      </w:pPr>
      <w:rPr>
        <w:rFonts w:ascii="Courier New" w:hAnsi="Courier New" w:cs="Courier New" w:hint="default"/>
      </w:rPr>
    </w:lvl>
    <w:lvl w:ilvl="8" w:tplc="6E90E5C4">
      <w:start w:val="1"/>
      <w:numFmt w:val="bullet"/>
      <w:lvlText w:val=""/>
      <w:lvlJc w:val="left"/>
      <w:pPr>
        <w:ind w:left="6480" w:hanging="360"/>
      </w:pPr>
      <w:rPr>
        <w:rFonts w:ascii="Wingdings" w:hAnsi="Wingdings" w:hint="default"/>
      </w:rPr>
    </w:lvl>
  </w:abstractNum>
  <w:abstractNum w:abstractNumId="9" w15:restartNumberingAfterBreak="0">
    <w:nsid w:val="47C05A75"/>
    <w:multiLevelType w:val="multilevel"/>
    <w:tmpl w:val="EA9C1F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7D124E1"/>
    <w:multiLevelType w:val="hybridMultilevel"/>
    <w:tmpl w:val="1BC847BA"/>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11" w15:restartNumberingAfterBreak="0">
    <w:nsid w:val="5C13123C"/>
    <w:multiLevelType w:val="hybridMultilevel"/>
    <w:tmpl w:val="60DC6390"/>
    <w:lvl w:ilvl="0" w:tplc="2C0E5D40">
      <w:start w:val="1"/>
      <w:numFmt w:val="decimal"/>
      <w:lvlText w:val="6.%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F355F3"/>
    <w:multiLevelType w:val="multilevel"/>
    <w:tmpl w:val="11A0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C3EC9"/>
    <w:multiLevelType w:val="hybridMultilevel"/>
    <w:tmpl w:val="CD86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1885935"/>
    <w:multiLevelType w:val="hybridMultilevel"/>
    <w:tmpl w:val="182A8030"/>
    <w:lvl w:ilvl="0" w:tplc="2C2E68E8">
      <w:start w:val="1"/>
      <w:numFmt w:val="bullet"/>
      <w:lvlText w:val=""/>
      <w:lvlJc w:val="left"/>
      <w:pPr>
        <w:ind w:left="720" w:hanging="360"/>
      </w:pPr>
      <w:rPr>
        <w:rFonts w:ascii="Symbol" w:hAnsi="Symbol" w:hint="default"/>
      </w:rPr>
    </w:lvl>
    <w:lvl w:ilvl="1" w:tplc="1C3C8304">
      <w:start w:val="1"/>
      <w:numFmt w:val="bullet"/>
      <w:lvlText w:val="o"/>
      <w:lvlJc w:val="left"/>
      <w:pPr>
        <w:ind w:left="1440" w:hanging="360"/>
      </w:pPr>
      <w:rPr>
        <w:rFonts w:ascii="Courier New" w:hAnsi="Courier New" w:cs="Courier New" w:hint="default"/>
      </w:rPr>
    </w:lvl>
    <w:lvl w:ilvl="2" w:tplc="ABA6889C">
      <w:start w:val="1"/>
      <w:numFmt w:val="bullet"/>
      <w:lvlText w:val=""/>
      <w:lvlJc w:val="left"/>
      <w:pPr>
        <w:ind w:left="2160" w:hanging="360"/>
      </w:pPr>
      <w:rPr>
        <w:rFonts w:ascii="Wingdings" w:hAnsi="Wingdings" w:hint="default"/>
      </w:rPr>
    </w:lvl>
    <w:lvl w:ilvl="3" w:tplc="2816539C">
      <w:start w:val="1"/>
      <w:numFmt w:val="bullet"/>
      <w:lvlText w:val=""/>
      <w:lvlJc w:val="left"/>
      <w:pPr>
        <w:ind w:left="2880" w:hanging="360"/>
      </w:pPr>
      <w:rPr>
        <w:rFonts w:ascii="Symbol" w:hAnsi="Symbol" w:hint="default"/>
      </w:rPr>
    </w:lvl>
    <w:lvl w:ilvl="4" w:tplc="15ACE236">
      <w:start w:val="1"/>
      <w:numFmt w:val="bullet"/>
      <w:lvlText w:val="o"/>
      <w:lvlJc w:val="left"/>
      <w:pPr>
        <w:ind w:left="3600" w:hanging="360"/>
      </w:pPr>
      <w:rPr>
        <w:rFonts w:ascii="Courier New" w:hAnsi="Courier New" w:cs="Courier New" w:hint="default"/>
      </w:rPr>
    </w:lvl>
    <w:lvl w:ilvl="5" w:tplc="AC6EA4E8">
      <w:start w:val="1"/>
      <w:numFmt w:val="bullet"/>
      <w:lvlText w:val=""/>
      <w:lvlJc w:val="left"/>
      <w:pPr>
        <w:ind w:left="4320" w:hanging="360"/>
      </w:pPr>
      <w:rPr>
        <w:rFonts w:ascii="Wingdings" w:hAnsi="Wingdings" w:hint="default"/>
      </w:rPr>
    </w:lvl>
    <w:lvl w:ilvl="6" w:tplc="062048EC">
      <w:start w:val="1"/>
      <w:numFmt w:val="bullet"/>
      <w:lvlText w:val=""/>
      <w:lvlJc w:val="left"/>
      <w:pPr>
        <w:ind w:left="5040" w:hanging="360"/>
      </w:pPr>
      <w:rPr>
        <w:rFonts w:ascii="Symbol" w:hAnsi="Symbol" w:hint="default"/>
      </w:rPr>
    </w:lvl>
    <w:lvl w:ilvl="7" w:tplc="E9283A2C">
      <w:start w:val="1"/>
      <w:numFmt w:val="bullet"/>
      <w:lvlText w:val="o"/>
      <w:lvlJc w:val="left"/>
      <w:pPr>
        <w:ind w:left="5760" w:hanging="360"/>
      </w:pPr>
      <w:rPr>
        <w:rFonts w:ascii="Courier New" w:hAnsi="Courier New" w:cs="Courier New" w:hint="default"/>
      </w:rPr>
    </w:lvl>
    <w:lvl w:ilvl="8" w:tplc="12802692">
      <w:start w:val="1"/>
      <w:numFmt w:val="bullet"/>
      <w:lvlText w:val=""/>
      <w:lvlJc w:val="left"/>
      <w:pPr>
        <w:ind w:left="6480" w:hanging="360"/>
      </w:pPr>
      <w:rPr>
        <w:rFonts w:ascii="Wingdings" w:hAnsi="Wingdings" w:hint="default"/>
      </w:rPr>
    </w:lvl>
  </w:abstractNum>
  <w:abstractNum w:abstractNumId="15" w15:restartNumberingAfterBreak="0">
    <w:nsid w:val="63033EC3"/>
    <w:multiLevelType w:val="multilevel"/>
    <w:tmpl w:val="DDACC348"/>
    <w:lvl w:ilvl="0">
      <w:start w:val="10"/>
      <w:numFmt w:val="decimal"/>
      <w:lvlText w:val="%1."/>
      <w:lvlJc w:val="left"/>
      <w:pPr>
        <w:ind w:left="480" w:hanging="480"/>
      </w:pPr>
      <w:rPr>
        <w:rFonts w:hint="default"/>
      </w:rPr>
    </w:lvl>
    <w:lvl w:ilvl="1">
      <w:start w:val="3"/>
      <w:numFmt w:val="decimal"/>
      <w:lvlText w:val="%1.%2."/>
      <w:lvlJc w:val="left"/>
      <w:pPr>
        <w:ind w:left="1704" w:hanging="48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63A50EE9"/>
    <w:multiLevelType w:val="hybridMultilevel"/>
    <w:tmpl w:val="4664C6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68662E8"/>
    <w:multiLevelType w:val="multilevel"/>
    <w:tmpl w:val="438EF120"/>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E127CA4"/>
    <w:multiLevelType w:val="hybridMultilevel"/>
    <w:tmpl w:val="42705578"/>
    <w:lvl w:ilvl="0" w:tplc="D08405DC">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9" w15:restartNumberingAfterBreak="0">
    <w:nsid w:val="72700EB8"/>
    <w:multiLevelType w:val="hybridMultilevel"/>
    <w:tmpl w:val="B3D6BD52"/>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0" w15:restartNumberingAfterBreak="0">
    <w:nsid w:val="76BC643D"/>
    <w:multiLevelType w:val="hybridMultilevel"/>
    <w:tmpl w:val="64A0AF7C"/>
    <w:lvl w:ilvl="0" w:tplc="2C0E5D40">
      <w:start w:val="1"/>
      <w:numFmt w:val="decimal"/>
      <w:lvlText w:val="6.%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19"/>
  </w:num>
  <w:num w:numId="5">
    <w:abstractNumId w:val="10"/>
  </w:num>
  <w:num w:numId="6">
    <w:abstractNumId w:val="16"/>
  </w:num>
  <w:num w:numId="7">
    <w:abstractNumId w:val="6"/>
  </w:num>
  <w:num w:numId="8">
    <w:abstractNumId w:val="13"/>
  </w:num>
  <w:num w:numId="9">
    <w:abstractNumId w:val="4"/>
  </w:num>
  <w:num w:numId="10">
    <w:abstractNumId w:val="12"/>
  </w:num>
  <w:num w:numId="11">
    <w:abstractNumId w:val="18"/>
  </w:num>
  <w:num w:numId="12">
    <w:abstractNumId w:val="5"/>
  </w:num>
  <w:num w:numId="13">
    <w:abstractNumId w:val="20"/>
  </w:num>
  <w:num w:numId="14">
    <w:abstractNumId w:val="11"/>
  </w:num>
  <w:num w:numId="15">
    <w:abstractNumId w:val="0"/>
  </w:num>
  <w:num w:numId="16">
    <w:abstractNumId w:val="7"/>
    <w:lvlOverride w:ilvl="0">
      <w:startOverride w:val="6"/>
    </w:lvlOverride>
    <w:lvlOverride w:ilvl="1">
      <w:startOverride w:val="7"/>
    </w:lvlOverride>
  </w:num>
  <w:num w:numId="17">
    <w:abstractNumId w:val="15"/>
  </w:num>
  <w:num w:numId="18">
    <w:abstractNumId w:val="17"/>
  </w:num>
  <w:num w:numId="19">
    <w:abstractNumId w:val="13"/>
  </w:num>
  <w:num w:numId="20">
    <w:abstractNumId w:val="14"/>
  </w:num>
  <w:num w:numId="21">
    <w:abstractNumId w:val="1"/>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15"/>
    <w:rsid w:val="00003CF5"/>
    <w:rsid w:val="00005F1F"/>
    <w:rsid w:val="00034CD4"/>
    <w:rsid w:val="00045665"/>
    <w:rsid w:val="000539A2"/>
    <w:rsid w:val="00056CED"/>
    <w:rsid w:val="000C4877"/>
    <w:rsid w:val="000E42E3"/>
    <w:rsid w:val="000E5311"/>
    <w:rsid w:val="00135EE1"/>
    <w:rsid w:val="00156AF2"/>
    <w:rsid w:val="0018305C"/>
    <w:rsid w:val="001B45FA"/>
    <w:rsid w:val="001C3546"/>
    <w:rsid w:val="001C69DC"/>
    <w:rsid w:val="001C76AF"/>
    <w:rsid w:val="00201711"/>
    <w:rsid w:val="00240378"/>
    <w:rsid w:val="00245636"/>
    <w:rsid w:val="00254181"/>
    <w:rsid w:val="0025430C"/>
    <w:rsid w:val="00260523"/>
    <w:rsid w:val="002704F2"/>
    <w:rsid w:val="002B41F9"/>
    <w:rsid w:val="002F12E8"/>
    <w:rsid w:val="00304B96"/>
    <w:rsid w:val="00310F5D"/>
    <w:rsid w:val="00311677"/>
    <w:rsid w:val="00357A2A"/>
    <w:rsid w:val="00361765"/>
    <w:rsid w:val="003A4F1A"/>
    <w:rsid w:val="003C221D"/>
    <w:rsid w:val="003F7113"/>
    <w:rsid w:val="0040585C"/>
    <w:rsid w:val="00406588"/>
    <w:rsid w:val="00406FA5"/>
    <w:rsid w:val="004112B7"/>
    <w:rsid w:val="004821D4"/>
    <w:rsid w:val="004857F3"/>
    <w:rsid w:val="004A206D"/>
    <w:rsid w:val="004B0CA6"/>
    <w:rsid w:val="005365F8"/>
    <w:rsid w:val="00540B54"/>
    <w:rsid w:val="00546746"/>
    <w:rsid w:val="005626AF"/>
    <w:rsid w:val="005866C1"/>
    <w:rsid w:val="005F43D0"/>
    <w:rsid w:val="006331E8"/>
    <w:rsid w:val="0066773C"/>
    <w:rsid w:val="0067272B"/>
    <w:rsid w:val="0068156F"/>
    <w:rsid w:val="006904BD"/>
    <w:rsid w:val="00692C3F"/>
    <w:rsid w:val="0069391D"/>
    <w:rsid w:val="006B4ED3"/>
    <w:rsid w:val="006D5A2C"/>
    <w:rsid w:val="006E21B7"/>
    <w:rsid w:val="00715AF9"/>
    <w:rsid w:val="00736E77"/>
    <w:rsid w:val="00767D40"/>
    <w:rsid w:val="00775548"/>
    <w:rsid w:val="00786295"/>
    <w:rsid w:val="00791A93"/>
    <w:rsid w:val="00795615"/>
    <w:rsid w:val="007C2E1C"/>
    <w:rsid w:val="007D6A78"/>
    <w:rsid w:val="007E00FA"/>
    <w:rsid w:val="007F61C7"/>
    <w:rsid w:val="00822EB1"/>
    <w:rsid w:val="00844D36"/>
    <w:rsid w:val="00854B49"/>
    <w:rsid w:val="00857D78"/>
    <w:rsid w:val="00890276"/>
    <w:rsid w:val="008A2791"/>
    <w:rsid w:val="008E1B24"/>
    <w:rsid w:val="008F4226"/>
    <w:rsid w:val="008F774A"/>
    <w:rsid w:val="009040DF"/>
    <w:rsid w:val="009257D2"/>
    <w:rsid w:val="0094161B"/>
    <w:rsid w:val="00977474"/>
    <w:rsid w:val="009A122F"/>
    <w:rsid w:val="009A7FB9"/>
    <w:rsid w:val="009B390D"/>
    <w:rsid w:val="009D329C"/>
    <w:rsid w:val="00A029FE"/>
    <w:rsid w:val="00A4231B"/>
    <w:rsid w:val="00A5115A"/>
    <w:rsid w:val="00A62123"/>
    <w:rsid w:val="00A70B85"/>
    <w:rsid w:val="00AB7E38"/>
    <w:rsid w:val="00AC3E31"/>
    <w:rsid w:val="00AD0818"/>
    <w:rsid w:val="00AD28AA"/>
    <w:rsid w:val="00AD3E6B"/>
    <w:rsid w:val="00AD5028"/>
    <w:rsid w:val="00AE3E61"/>
    <w:rsid w:val="00AF29B6"/>
    <w:rsid w:val="00B23D9A"/>
    <w:rsid w:val="00B32623"/>
    <w:rsid w:val="00B33BBD"/>
    <w:rsid w:val="00B63F9A"/>
    <w:rsid w:val="00B92972"/>
    <w:rsid w:val="00BA4555"/>
    <w:rsid w:val="00BD32B3"/>
    <w:rsid w:val="00C06640"/>
    <w:rsid w:val="00C32533"/>
    <w:rsid w:val="00C729D5"/>
    <w:rsid w:val="00C74515"/>
    <w:rsid w:val="00C903D7"/>
    <w:rsid w:val="00CB1415"/>
    <w:rsid w:val="00CE1B91"/>
    <w:rsid w:val="00CE57AA"/>
    <w:rsid w:val="00D0572B"/>
    <w:rsid w:val="00D40E36"/>
    <w:rsid w:val="00D50A73"/>
    <w:rsid w:val="00D65E8D"/>
    <w:rsid w:val="00D974C7"/>
    <w:rsid w:val="00DB04AC"/>
    <w:rsid w:val="00DC45F4"/>
    <w:rsid w:val="00DC5AEC"/>
    <w:rsid w:val="00E0620F"/>
    <w:rsid w:val="00E36158"/>
    <w:rsid w:val="00E4318D"/>
    <w:rsid w:val="00E53582"/>
    <w:rsid w:val="00E72484"/>
    <w:rsid w:val="00E84200"/>
    <w:rsid w:val="00EA7807"/>
    <w:rsid w:val="00F24041"/>
    <w:rsid w:val="00F71D65"/>
    <w:rsid w:val="00F83464"/>
    <w:rsid w:val="00FA76B8"/>
    <w:rsid w:val="00FB5A97"/>
    <w:rsid w:val="00FC6687"/>
    <w:rsid w:val="00FD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C1D6"/>
  <w15:docId w15:val="{7FB0864E-CC4F-42AB-90CD-7A240588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295"/>
    <w:pPr>
      <w:ind w:left="567" w:hanging="567"/>
      <w:jc w:val="both"/>
    </w:pPr>
    <w:rPr>
      <w:rFonts w:ascii="Calibri" w:eastAsia="Calibri" w:hAnsi="Calibri" w:cs="Times New Roman"/>
    </w:rPr>
  </w:style>
  <w:style w:type="paragraph" w:styleId="3">
    <w:name w:val="heading 3"/>
    <w:basedOn w:val="a"/>
    <w:next w:val="a"/>
    <w:link w:val="30"/>
    <w:uiPriority w:val="9"/>
    <w:semiHidden/>
    <w:unhideWhenUsed/>
    <w:qFormat/>
    <w:rsid w:val="0078629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786295"/>
    <w:pPr>
      <w:spacing w:before="240" w:after="60" w:line="240" w:lineRule="auto"/>
      <w:ind w:left="0" w:firstLine="0"/>
      <w:jc w:val="left"/>
      <w:outlineLvl w:val="4"/>
    </w:pPr>
    <w:rPr>
      <w:rFonts w:ascii="Times New Roman" w:eastAsia="Times New Roman" w:hAnsi="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786295"/>
    <w:rPr>
      <w:rFonts w:ascii="Times New Roman" w:eastAsia="Times New Roman" w:hAnsi="Times New Roman" w:cs="Times New Roman"/>
      <w:b/>
      <w:bCs/>
      <w:i/>
      <w:iCs/>
      <w:sz w:val="26"/>
      <w:szCs w:val="26"/>
      <w:lang w:val="x-none" w:eastAsia="x-none"/>
    </w:rPr>
  </w:style>
  <w:style w:type="paragraph" w:styleId="a3">
    <w:name w:val="footer"/>
    <w:basedOn w:val="a"/>
    <w:link w:val="a4"/>
    <w:uiPriority w:val="99"/>
    <w:rsid w:val="00786295"/>
    <w:pPr>
      <w:keepNext/>
      <w:tabs>
        <w:tab w:val="center" w:pos="4536"/>
        <w:tab w:val="right" w:pos="9072"/>
      </w:tabs>
      <w:spacing w:after="0" w:line="240" w:lineRule="auto"/>
      <w:jc w:val="center"/>
    </w:pPr>
    <w:rPr>
      <w:rFonts w:ascii="Times New Roman" w:eastAsia="Times New Roman" w:hAnsi="Times New Roman"/>
      <w:b/>
      <w:sz w:val="16"/>
      <w:szCs w:val="20"/>
      <w:lang w:val="x-none" w:eastAsia="x-none"/>
    </w:rPr>
  </w:style>
  <w:style w:type="character" w:customStyle="1" w:styleId="a4">
    <w:name w:val="Нижний колонтитул Знак"/>
    <w:basedOn w:val="a0"/>
    <w:link w:val="a3"/>
    <w:uiPriority w:val="99"/>
    <w:rsid w:val="00786295"/>
    <w:rPr>
      <w:rFonts w:ascii="Times New Roman" w:eastAsia="Times New Roman" w:hAnsi="Times New Roman" w:cs="Times New Roman"/>
      <w:b/>
      <w:sz w:val="16"/>
      <w:szCs w:val="20"/>
      <w:lang w:val="x-none" w:eastAsia="x-none"/>
    </w:rPr>
  </w:style>
  <w:style w:type="paragraph" w:styleId="a5">
    <w:name w:val="header"/>
    <w:basedOn w:val="a"/>
    <w:link w:val="a6"/>
    <w:uiPriority w:val="99"/>
    <w:unhideWhenUsed/>
    <w:rsid w:val="00786295"/>
    <w:pPr>
      <w:tabs>
        <w:tab w:val="center" w:pos="4677"/>
        <w:tab w:val="right" w:pos="9355"/>
      </w:tabs>
    </w:pPr>
    <w:rPr>
      <w:lang w:val="x-none"/>
    </w:rPr>
  </w:style>
  <w:style w:type="character" w:customStyle="1" w:styleId="a6">
    <w:name w:val="Верхний колонтитул Знак"/>
    <w:basedOn w:val="a0"/>
    <w:link w:val="a5"/>
    <w:uiPriority w:val="99"/>
    <w:rsid w:val="00786295"/>
    <w:rPr>
      <w:rFonts w:ascii="Calibri" w:eastAsia="Calibri" w:hAnsi="Calibri" w:cs="Times New Roman"/>
      <w:lang w:val="x-none"/>
    </w:rPr>
  </w:style>
  <w:style w:type="paragraph" w:customStyle="1" w:styleId="a7">
    <w:name w:val="Стиль Абзаца"/>
    <w:basedOn w:val="3"/>
    <w:rsid w:val="00786295"/>
    <w:pPr>
      <w:spacing w:before="120" w:after="60" w:line="360" w:lineRule="auto"/>
      <w:ind w:firstLine="709"/>
      <w:outlineLvl w:val="9"/>
    </w:pPr>
    <w:rPr>
      <w:rFonts w:ascii="Times New Roman" w:eastAsia="Times New Roman" w:hAnsi="Times New Roman" w:cs="Times New Roman"/>
      <w:b w:val="0"/>
      <w:bCs w:val="0"/>
      <w:color w:val="auto"/>
      <w:szCs w:val="20"/>
      <w:lang w:val="x-none" w:eastAsia="ru-RU"/>
    </w:rPr>
  </w:style>
  <w:style w:type="paragraph" w:customStyle="1" w:styleId="1">
    <w:name w:val="Стиль1"/>
    <w:basedOn w:val="a"/>
    <w:autoRedefine/>
    <w:rsid w:val="00786295"/>
    <w:pPr>
      <w:numPr>
        <w:ilvl w:val="2"/>
        <w:numId w:val="2"/>
      </w:numPr>
      <w:tabs>
        <w:tab w:val="left" w:pos="709"/>
      </w:tabs>
      <w:spacing w:after="120" w:line="240" w:lineRule="auto"/>
    </w:pPr>
    <w:rPr>
      <w:rFonts w:ascii="Times New Roman" w:eastAsia="Times New Roman" w:hAnsi="Times New Roman"/>
      <w:sz w:val="24"/>
      <w:szCs w:val="24"/>
      <w:lang w:val="en-US" w:eastAsia="ru-RU"/>
    </w:rPr>
  </w:style>
  <w:style w:type="character" w:styleId="a8">
    <w:name w:val="Strong"/>
    <w:uiPriority w:val="22"/>
    <w:qFormat/>
    <w:rsid w:val="00786295"/>
    <w:rPr>
      <w:b/>
      <w:bCs/>
    </w:rPr>
  </w:style>
  <w:style w:type="paragraph" w:styleId="31">
    <w:name w:val="Body Text Indent 3"/>
    <w:basedOn w:val="a"/>
    <w:link w:val="32"/>
    <w:rsid w:val="00786295"/>
    <w:pPr>
      <w:widowControl w:val="0"/>
      <w:spacing w:after="0" w:line="240" w:lineRule="auto"/>
      <w:ind w:left="584" w:hanging="584"/>
    </w:pPr>
    <w:rPr>
      <w:rFonts w:ascii="Times New Roman" w:eastAsia="Times New Roman" w:hAnsi="Times New Roman"/>
      <w:sz w:val="24"/>
      <w:szCs w:val="20"/>
      <w:lang w:val="x-none" w:eastAsia="x-none"/>
    </w:rPr>
  </w:style>
  <w:style w:type="character" w:customStyle="1" w:styleId="32">
    <w:name w:val="Основной текст с отступом 3 Знак"/>
    <w:basedOn w:val="a0"/>
    <w:link w:val="31"/>
    <w:rsid w:val="00786295"/>
    <w:rPr>
      <w:rFonts w:ascii="Times New Roman" w:eastAsia="Times New Roman" w:hAnsi="Times New Roman" w:cs="Times New Roman"/>
      <w:sz w:val="24"/>
      <w:szCs w:val="20"/>
      <w:lang w:val="x-none" w:eastAsia="x-none"/>
    </w:rPr>
  </w:style>
  <w:style w:type="paragraph" w:styleId="a9">
    <w:name w:val="Body Text"/>
    <w:basedOn w:val="a"/>
    <w:link w:val="aa"/>
    <w:rsid w:val="00786295"/>
    <w:pPr>
      <w:spacing w:after="120" w:line="240" w:lineRule="auto"/>
      <w:ind w:left="0" w:firstLine="0"/>
      <w:jc w:val="left"/>
    </w:pPr>
    <w:rPr>
      <w:rFonts w:ascii="Times New Roman" w:eastAsia="Times New Roman" w:hAnsi="Times New Roman"/>
      <w:sz w:val="24"/>
      <w:szCs w:val="24"/>
      <w:lang w:val="x-none" w:eastAsia="x-none"/>
    </w:rPr>
  </w:style>
  <w:style w:type="character" w:customStyle="1" w:styleId="aa">
    <w:name w:val="Основной текст Знак"/>
    <w:basedOn w:val="a0"/>
    <w:link w:val="a9"/>
    <w:rsid w:val="00786295"/>
    <w:rPr>
      <w:rFonts w:ascii="Times New Roman" w:eastAsia="Times New Roman" w:hAnsi="Times New Roman" w:cs="Times New Roman"/>
      <w:sz w:val="24"/>
      <w:szCs w:val="24"/>
      <w:lang w:val="x-none" w:eastAsia="x-none"/>
    </w:rPr>
  </w:style>
  <w:style w:type="paragraph" w:styleId="ab">
    <w:name w:val="List Paragraph"/>
    <w:basedOn w:val="a"/>
    <w:link w:val="ac"/>
    <w:uiPriority w:val="34"/>
    <w:qFormat/>
    <w:rsid w:val="00786295"/>
    <w:pPr>
      <w:spacing w:after="0" w:line="240" w:lineRule="auto"/>
      <w:ind w:left="720" w:firstLine="0"/>
      <w:contextualSpacing/>
      <w:jc w:val="left"/>
    </w:pPr>
    <w:rPr>
      <w:rFonts w:ascii="Times New Roman" w:eastAsia="Times New Roman" w:hAnsi="Times New Roman"/>
      <w:sz w:val="24"/>
      <w:szCs w:val="24"/>
      <w:lang w:eastAsia="ru-RU"/>
    </w:rPr>
  </w:style>
  <w:style w:type="character" w:customStyle="1" w:styleId="apple-converted-space">
    <w:name w:val="apple-converted-space"/>
    <w:rsid w:val="00786295"/>
  </w:style>
  <w:style w:type="character" w:customStyle="1" w:styleId="ac">
    <w:name w:val="Абзац списка Знак"/>
    <w:link w:val="ab"/>
    <w:uiPriority w:val="34"/>
    <w:locked/>
    <w:rsid w:val="0078629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86295"/>
    <w:rPr>
      <w:rFonts w:asciiTheme="majorHAnsi" w:eastAsiaTheme="majorEastAsia" w:hAnsiTheme="majorHAnsi" w:cstheme="majorBidi"/>
      <w:b/>
      <w:bCs/>
      <w:color w:val="4F81BD" w:themeColor="accent1"/>
    </w:rPr>
  </w:style>
  <w:style w:type="paragraph" w:styleId="ad">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3"/>
    <w:uiPriority w:val="99"/>
    <w:rsid w:val="00786295"/>
    <w:pPr>
      <w:spacing w:after="0" w:line="240" w:lineRule="auto"/>
      <w:ind w:left="0" w:firstLine="0"/>
    </w:pPr>
    <w:rPr>
      <w:rFonts w:ascii="Courier New" w:eastAsia="Times New Roman" w:hAnsi="Courier New"/>
      <w:sz w:val="20"/>
      <w:szCs w:val="20"/>
      <w:lang w:val="x-none" w:eastAsia="ar-SA"/>
    </w:rPr>
  </w:style>
  <w:style w:type="character" w:customStyle="1" w:styleId="ae">
    <w:name w:val="Текст Знак"/>
    <w:basedOn w:val="a0"/>
    <w:uiPriority w:val="99"/>
    <w:semiHidden/>
    <w:rsid w:val="00786295"/>
    <w:rPr>
      <w:rFonts w:ascii="Consolas" w:eastAsia="Calibri" w:hAnsi="Consolas" w:cs="Times New Roman"/>
      <w:sz w:val="21"/>
      <w:szCs w:val="21"/>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d"/>
    <w:uiPriority w:val="99"/>
    <w:locked/>
    <w:rsid w:val="00786295"/>
    <w:rPr>
      <w:rFonts w:ascii="Courier New" w:eastAsia="Times New Roman" w:hAnsi="Courier New" w:cs="Times New Roman"/>
      <w:sz w:val="20"/>
      <w:szCs w:val="20"/>
      <w:lang w:val="x-none" w:eastAsia="ar-SA"/>
    </w:rPr>
  </w:style>
  <w:style w:type="character" w:styleId="af">
    <w:name w:val="Hyperlink"/>
    <w:basedOn w:val="a0"/>
    <w:uiPriority w:val="99"/>
    <w:unhideWhenUsed/>
    <w:rsid w:val="00FA76B8"/>
    <w:rPr>
      <w:color w:val="0000FF" w:themeColor="hyperlink"/>
      <w:u w:val="single"/>
    </w:rPr>
  </w:style>
  <w:style w:type="paragraph" w:styleId="af0">
    <w:name w:val="Balloon Text"/>
    <w:basedOn w:val="a"/>
    <w:link w:val="af1"/>
    <w:uiPriority w:val="99"/>
    <w:semiHidden/>
    <w:unhideWhenUsed/>
    <w:rsid w:val="00C74515"/>
    <w:pPr>
      <w:spacing w:after="0" w:line="240" w:lineRule="auto"/>
      <w:ind w:left="0" w:firstLine="0"/>
      <w:jc w:val="left"/>
    </w:pPr>
    <w:rPr>
      <w:rFonts w:ascii="Tahoma" w:eastAsiaTheme="minorEastAsia" w:hAnsi="Tahoma" w:cs="Tahoma"/>
      <w:sz w:val="16"/>
      <w:szCs w:val="16"/>
      <w:lang w:eastAsia="ru-RU"/>
    </w:rPr>
  </w:style>
  <w:style w:type="character" w:customStyle="1" w:styleId="af1">
    <w:name w:val="Текст выноски Знак"/>
    <w:basedOn w:val="a0"/>
    <w:link w:val="af0"/>
    <w:uiPriority w:val="99"/>
    <w:semiHidden/>
    <w:rsid w:val="00C7451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ad_i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3986</Words>
  <Characters>22721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Lyudmila</cp:lastModifiedBy>
  <cp:revision>4</cp:revision>
  <cp:lastPrinted>2025-04-29T10:29:00Z</cp:lastPrinted>
  <dcterms:created xsi:type="dcterms:W3CDTF">2026-06-22T10:38:00Z</dcterms:created>
  <dcterms:modified xsi:type="dcterms:W3CDTF">2026-06-22T10:58:00Z</dcterms:modified>
</cp:coreProperties>
</file>