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686C01">
        <w:rPr>
          <w:b/>
          <w:bCs/>
          <w:kern w:val="28"/>
          <w:sz w:val="22"/>
          <w:szCs w:val="22"/>
        </w:rPr>
        <w:t>150526/9</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C572D9">
        <w:rPr>
          <w:b/>
          <w:sz w:val="22"/>
          <w:szCs w:val="22"/>
        </w:rPr>
        <w:t>нитроцеллюлозной мембраны в рулоне</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972BD6">
        <w:rPr>
          <w:b/>
          <w:kern w:val="0"/>
          <w:sz w:val="22"/>
          <w:szCs w:val="22"/>
          <w:highlight w:val="yellow"/>
          <w:lang w:eastAsia="ar-SA" w:bidi="ru-RU"/>
        </w:rPr>
        <w:t>01</w:t>
      </w:r>
      <w:r w:rsidR="00773D95" w:rsidRPr="006C233C">
        <w:rPr>
          <w:b/>
          <w:kern w:val="0"/>
          <w:sz w:val="22"/>
          <w:szCs w:val="22"/>
          <w:highlight w:val="yellow"/>
          <w:lang w:eastAsia="ar-SA" w:bidi="ru-RU"/>
        </w:rPr>
        <w:t>.</w:t>
      </w:r>
      <w:r w:rsidR="00972BD6">
        <w:rPr>
          <w:b/>
          <w:kern w:val="0"/>
          <w:sz w:val="22"/>
          <w:szCs w:val="22"/>
          <w:highlight w:val="yellow"/>
          <w:lang w:eastAsia="ar-SA" w:bidi="ru-RU"/>
        </w:rPr>
        <w:t>12</w:t>
      </w:r>
      <w:r w:rsidR="00773D95" w:rsidRPr="006C233C">
        <w:rPr>
          <w:b/>
          <w:kern w:val="0"/>
          <w:sz w:val="22"/>
          <w:szCs w:val="22"/>
          <w:highlight w:val="yellow"/>
          <w:lang w:eastAsia="ar-SA" w:bidi="ru-RU"/>
        </w:rPr>
        <w:t>.2026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8F6E2C">
        <w:rPr>
          <w:b/>
          <w:sz w:val="22"/>
          <w:szCs w:val="22"/>
          <w:lang w:eastAsia="ar-SA"/>
        </w:rPr>
        <w:t xml:space="preserve">не </w:t>
      </w:r>
      <w:r w:rsidR="00EE5DBC">
        <w:rPr>
          <w:b/>
          <w:sz w:val="22"/>
          <w:szCs w:val="22"/>
          <w:lang w:eastAsia="ar-SA"/>
        </w:rPr>
        <w:t>менее 12 месяцев</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C4046F">
        <w:rPr>
          <w:sz w:val="22"/>
          <w:szCs w:val="22"/>
        </w:rPr>
        <w:t>150526/9</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20CD5">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7"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A20CD5" w:rsidTr="00A20CD5">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B714E5" w:rsidRDefault="00C4046F" w:rsidP="0004699E">
            <w:pPr>
              <w:tabs>
                <w:tab w:val="left" w:pos="0"/>
              </w:tabs>
              <w:spacing w:after="0"/>
              <w:jc w:val="left"/>
              <w:rPr>
                <w:sz w:val="22"/>
                <w:szCs w:val="22"/>
              </w:rPr>
            </w:pPr>
            <w:r>
              <w:rPr>
                <w:sz w:val="22"/>
                <w:szCs w:val="22"/>
              </w:rPr>
              <w:t>Нитроцеллюлозная мембрана, рулон, 0,45 мкм, 30 см х 3,5 м</w:t>
            </w:r>
          </w:p>
          <w:p w:rsidR="00C4046F" w:rsidRPr="00C4046F" w:rsidRDefault="00C4046F" w:rsidP="0004699E">
            <w:pPr>
              <w:tabs>
                <w:tab w:val="left" w:pos="0"/>
              </w:tabs>
              <w:spacing w:after="0"/>
              <w:jc w:val="left"/>
              <w:rPr>
                <w:sz w:val="22"/>
                <w:szCs w:val="22"/>
              </w:rPr>
            </w:pPr>
            <w:r>
              <w:rPr>
                <w:sz w:val="22"/>
                <w:szCs w:val="22"/>
              </w:rPr>
              <w:t>Арт.: 1620115</w:t>
            </w:r>
          </w:p>
        </w:tc>
        <w:tc>
          <w:tcPr>
            <w:tcW w:w="792" w:type="pct"/>
            <w:tcBorders>
              <w:top w:val="nil"/>
              <w:left w:val="single" w:sz="4" w:space="0" w:color="auto"/>
              <w:bottom w:val="single" w:sz="4" w:space="0" w:color="auto"/>
              <w:right w:val="single" w:sz="4" w:space="0" w:color="auto"/>
            </w:tcBorders>
          </w:tcPr>
          <w:p w:rsidR="00A86C16" w:rsidRPr="00C4046F" w:rsidRDefault="00A86C16"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86C16" w:rsidRPr="00A20CD5" w:rsidRDefault="007155D2" w:rsidP="00006DB3">
            <w:pPr>
              <w:tabs>
                <w:tab w:val="left" w:pos="-194"/>
              </w:tabs>
              <w:spacing w:after="0"/>
              <w:ind w:left="-53" w:right="-140"/>
              <w:jc w:val="center"/>
              <w:rPr>
                <w:sz w:val="22"/>
                <w:szCs w:val="22"/>
              </w:rPr>
            </w:pPr>
            <w:r>
              <w:rPr>
                <w:sz w:val="22"/>
                <w:szCs w:val="22"/>
              </w:rPr>
              <w:t>22.29.29.190</w:t>
            </w:r>
          </w:p>
        </w:tc>
        <w:tc>
          <w:tcPr>
            <w:tcW w:w="329" w:type="pct"/>
            <w:tcBorders>
              <w:top w:val="nil"/>
              <w:left w:val="single" w:sz="4" w:space="0" w:color="auto"/>
              <w:bottom w:val="single" w:sz="4" w:space="0" w:color="auto"/>
              <w:right w:val="nil"/>
            </w:tcBorders>
            <w:noWrap/>
            <w:vAlign w:val="center"/>
          </w:tcPr>
          <w:p w:rsidR="00A86C16" w:rsidRPr="00A20CD5" w:rsidRDefault="00C4046F" w:rsidP="00955975">
            <w:pPr>
              <w:tabs>
                <w:tab w:val="left" w:pos="0"/>
              </w:tabs>
              <w:spacing w:after="0"/>
              <w:jc w:val="center"/>
              <w:rPr>
                <w:sz w:val="22"/>
                <w:szCs w:val="22"/>
              </w:rPr>
            </w:pPr>
            <w:r>
              <w:rPr>
                <w:sz w:val="22"/>
                <w:szCs w:val="22"/>
              </w:rPr>
              <w:t>1</w:t>
            </w:r>
          </w:p>
        </w:tc>
        <w:tc>
          <w:tcPr>
            <w:tcW w:w="396" w:type="pct"/>
            <w:tcBorders>
              <w:top w:val="nil"/>
              <w:left w:val="single" w:sz="4" w:space="0" w:color="auto"/>
              <w:bottom w:val="single" w:sz="4" w:space="0" w:color="auto"/>
              <w:right w:val="nil"/>
            </w:tcBorders>
            <w:noWrap/>
            <w:vAlign w:val="center"/>
          </w:tcPr>
          <w:p w:rsidR="00A86C16" w:rsidRPr="00CD51AF" w:rsidRDefault="00C4046F" w:rsidP="00150A3C">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A86C16" w:rsidRPr="00A20CD5" w:rsidRDefault="00A86C16" w:rsidP="000A2A1F">
            <w:pPr>
              <w:tabs>
                <w:tab w:val="left" w:pos="0"/>
              </w:tabs>
              <w:spacing w:after="0"/>
              <w:ind w:firstLine="18"/>
              <w:jc w:val="center"/>
              <w:rPr>
                <w:sz w:val="22"/>
                <w:szCs w:val="22"/>
                <w:lang w:val="en-US"/>
              </w:rPr>
            </w:pPr>
          </w:p>
        </w:tc>
        <w:tc>
          <w:tcPr>
            <w:tcW w:w="397" w:type="pct"/>
            <w:tcBorders>
              <w:top w:val="nil"/>
              <w:left w:val="single" w:sz="4" w:space="0" w:color="auto"/>
              <w:bottom w:val="single" w:sz="4" w:space="0" w:color="auto"/>
              <w:right w:val="single" w:sz="4" w:space="0" w:color="auto"/>
            </w:tcBorders>
            <w:vAlign w:val="center"/>
          </w:tcPr>
          <w:p w:rsidR="00A86C16" w:rsidRPr="00A20CD5" w:rsidRDefault="00A86C16" w:rsidP="00150A3C">
            <w:pPr>
              <w:tabs>
                <w:tab w:val="left" w:pos="0"/>
              </w:tabs>
              <w:spacing w:after="0"/>
              <w:ind w:hanging="108"/>
              <w:jc w:val="center"/>
              <w:rPr>
                <w:sz w:val="22"/>
                <w:szCs w:val="22"/>
                <w:lang w:val="en-US"/>
              </w:rPr>
            </w:pPr>
          </w:p>
        </w:tc>
        <w:tc>
          <w:tcPr>
            <w:tcW w:w="660" w:type="pct"/>
            <w:tcBorders>
              <w:top w:val="nil"/>
              <w:left w:val="single" w:sz="4" w:space="0" w:color="auto"/>
              <w:bottom w:val="single" w:sz="4" w:space="0" w:color="auto"/>
              <w:right w:val="single" w:sz="4" w:space="0" w:color="auto"/>
            </w:tcBorders>
            <w:vAlign w:val="center"/>
          </w:tcPr>
          <w:p w:rsidR="00A86C16" w:rsidRPr="00A20CD5" w:rsidRDefault="00A86C16" w:rsidP="00E90189">
            <w:pPr>
              <w:tabs>
                <w:tab w:val="left" w:pos="0"/>
              </w:tabs>
              <w:spacing w:after="0"/>
              <w:ind w:firstLine="58"/>
              <w:jc w:val="center"/>
              <w:rPr>
                <w:sz w:val="22"/>
                <w:szCs w:val="22"/>
                <w:lang w:val="en-US"/>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F00BDE">
        <w:rPr>
          <w:sz w:val="22"/>
          <w:szCs w:val="22"/>
        </w:rPr>
        <w:t>150526/9</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4454AF" w:rsidRPr="004C6AAD" w:rsidRDefault="002965A4" w:rsidP="004454AF">
            <w:pPr>
              <w:spacing w:after="0"/>
              <w:jc w:val="left"/>
              <w:rPr>
                <w:color w:val="000000"/>
                <w:sz w:val="22"/>
                <w:szCs w:val="22"/>
                <w:lang w:val="en-US"/>
              </w:rPr>
            </w:pPr>
            <w:proofErr w:type="spellStart"/>
            <w:r w:rsidRPr="002965A4">
              <w:rPr>
                <w:color w:val="000000"/>
                <w:sz w:val="22"/>
                <w:szCs w:val="22"/>
                <w:lang w:val="en-US"/>
              </w:rPr>
              <w:t>Нитроцеллюлозная</w:t>
            </w:r>
            <w:proofErr w:type="spellEnd"/>
            <w:r w:rsidRPr="002965A4">
              <w:rPr>
                <w:color w:val="000000"/>
                <w:sz w:val="22"/>
                <w:szCs w:val="22"/>
                <w:lang w:val="en-US"/>
              </w:rPr>
              <w:t xml:space="preserve"> </w:t>
            </w:r>
            <w:proofErr w:type="spellStart"/>
            <w:r w:rsidRPr="002965A4">
              <w:rPr>
                <w:color w:val="000000"/>
                <w:sz w:val="22"/>
                <w:szCs w:val="22"/>
                <w:lang w:val="en-US"/>
              </w:rPr>
              <w:t>мембрана</w:t>
            </w:r>
            <w:proofErr w:type="spellEnd"/>
            <w:r w:rsidRPr="002965A4">
              <w:rPr>
                <w:color w:val="000000"/>
                <w:sz w:val="22"/>
                <w:szCs w:val="22"/>
                <w:lang w:val="en-US"/>
              </w:rPr>
              <w:t xml:space="preserve"> в </w:t>
            </w:r>
            <w:proofErr w:type="spellStart"/>
            <w:r w:rsidRPr="002965A4">
              <w:rPr>
                <w:color w:val="000000"/>
                <w:sz w:val="22"/>
                <w:szCs w:val="22"/>
                <w:lang w:val="en-US"/>
              </w:rPr>
              <w:t>рулоне</w:t>
            </w:r>
            <w:proofErr w:type="spellEnd"/>
          </w:p>
        </w:tc>
        <w:tc>
          <w:tcPr>
            <w:tcW w:w="5027" w:type="dxa"/>
            <w:vAlign w:val="center"/>
          </w:tcPr>
          <w:p w:rsidR="002965A4" w:rsidRPr="002965A4" w:rsidRDefault="002965A4" w:rsidP="002965A4">
            <w:pPr>
              <w:spacing w:after="0"/>
              <w:jc w:val="left"/>
              <w:rPr>
                <w:color w:val="000000"/>
                <w:sz w:val="22"/>
                <w:szCs w:val="22"/>
                <w:lang w:eastAsia="en-US"/>
              </w:rPr>
            </w:pPr>
            <w:r>
              <w:rPr>
                <w:color w:val="000000"/>
                <w:sz w:val="22"/>
                <w:szCs w:val="22"/>
                <w:lang w:eastAsia="en-US"/>
              </w:rPr>
              <w:t xml:space="preserve">Материал мембраны: </w:t>
            </w:r>
            <w:r w:rsidRPr="002965A4">
              <w:rPr>
                <w:color w:val="000000"/>
                <w:sz w:val="22"/>
                <w:szCs w:val="22"/>
                <w:lang w:eastAsia="en-US"/>
              </w:rPr>
              <w:t>100% нитроцеллюлоза</w:t>
            </w:r>
          </w:p>
          <w:p w:rsidR="002965A4" w:rsidRPr="002965A4" w:rsidRDefault="002965A4" w:rsidP="002965A4">
            <w:pPr>
              <w:spacing w:after="0"/>
              <w:jc w:val="left"/>
              <w:rPr>
                <w:color w:val="000000"/>
                <w:sz w:val="22"/>
                <w:szCs w:val="22"/>
                <w:lang w:eastAsia="en-US"/>
              </w:rPr>
            </w:pPr>
            <w:r>
              <w:rPr>
                <w:color w:val="000000"/>
                <w:sz w:val="22"/>
                <w:szCs w:val="22"/>
                <w:lang w:eastAsia="en-US"/>
              </w:rPr>
              <w:t xml:space="preserve">Области применения: </w:t>
            </w:r>
            <w:r w:rsidRPr="002965A4">
              <w:rPr>
                <w:color w:val="000000"/>
                <w:sz w:val="22"/>
                <w:szCs w:val="22"/>
                <w:lang w:eastAsia="en-US"/>
              </w:rPr>
              <w:t xml:space="preserve">Вестерн-, </w:t>
            </w:r>
            <w:proofErr w:type="spellStart"/>
            <w:r w:rsidRPr="002965A4">
              <w:rPr>
                <w:color w:val="000000"/>
                <w:sz w:val="22"/>
                <w:szCs w:val="22"/>
                <w:lang w:eastAsia="en-US"/>
              </w:rPr>
              <w:t>саузерн</w:t>
            </w:r>
            <w:proofErr w:type="spellEnd"/>
            <w:r w:rsidRPr="002965A4">
              <w:rPr>
                <w:color w:val="000000"/>
                <w:sz w:val="22"/>
                <w:szCs w:val="22"/>
                <w:lang w:eastAsia="en-US"/>
              </w:rPr>
              <w:t xml:space="preserve">-, </w:t>
            </w:r>
            <w:proofErr w:type="spellStart"/>
            <w:r w:rsidRPr="002965A4">
              <w:rPr>
                <w:color w:val="000000"/>
                <w:sz w:val="22"/>
                <w:szCs w:val="22"/>
                <w:lang w:eastAsia="en-US"/>
              </w:rPr>
              <w:t>нозерн-блоттинг</w:t>
            </w:r>
            <w:proofErr w:type="spellEnd"/>
          </w:p>
          <w:p w:rsidR="002965A4" w:rsidRPr="002965A4" w:rsidRDefault="002965A4" w:rsidP="002965A4">
            <w:pPr>
              <w:spacing w:after="0"/>
              <w:jc w:val="left"/>
              <w:rPr>
                <w:color w:val="000000"/>
                <w:sz w:val="22"/>
                <w:szCs w:val="22"/>
                <w:lang w:eastAsia="en-US"/>
              </w:rPr>
            </w:pPr>
            <w:r>
              <w:rPr>
                <w:color w:val="000000"/>
                <w:sz w:val="22"/>
                <w:szCs w:val="22"/>
                <w:lang w:eastAsia="en-US"/>
              </w:rPr>
              <w:t xml:space="preserve">Размер пор, мкм: </w:t>
            </w:r>
            <w:r w:rsidRPr="002965A4">
              <w:rPr>
                <w:color w:val="000000"/>
                <w:sz w:val="22"/>
                <w:szCs w:val="22"/>
                <w:lang w:eastAsia="en-US"/>
              </w:rPr>
              <w:t>0,45</w:t>
            </w:r>
          </w:p>
          <w:p w:rsidR="002965A4" w:rsidRPr="002965A4" w:rsidRDefault="002965A4" w:rsidP="002965A4">
            <w:pPr>
              <w:spacing w:after="0"/>
              <w:jc w:val="left"/>
              <w:rPr>
                <w:color w:val="000000"/>
                <w:sz w:val="22"/>
                <w:szCs w:val="22"/>
                <w:lang w:eastAsia="en-US"/>
              </w:rPr>
            </w:pPr>
            <w:r>
              <w:rPr>
                <w:color w:val="000000"/>
                <w:sz w:val="22"/>
                <w:szCs w:val="22"/>
                <w:lang w:eastAsia="en-US"/>
              </w:rPr>
              <w:t>Формат: р</w:t>
            </w:r>
            <w:r w:rsidRPr="002965A4">
              <w:rPr>
                <w:color w:val="000000"/>
                <w:sz w:val="22"/>
                <w:szCs w:val="22"/>
                <w:lang w:eastAsia="en-US"/>
              </w:rPr>
              <w:t>улон</w:t>
            </w:r>
          </w:p>
          <w:p w:rsidR="002965A4" w:rsidRPr="002965A4" w:rsidRDefault="002965A4" w:rsidP="002965A4">
            <w:pPr>
              <w:spacing w:after="0"/>
              <w:jc w:val="left"/>
              <w:rPr>
                <w:color w:val="000000"/>
                <w:sz w:val="22"/>
                <w:szCs w:val="22"/>
                <w:lang w:eastAsia="en-US"/>
              </w:rPr>
            </w:pPr>
            <w:r>
              <w:rPr>
                <w:color w:val="000000"/>
                <w:sz w:val="22"/>
                <w:szCs w:val="22"/>
                <w:lang w:eastAsia="en-US"/>
              </w:rPr>
              <w:t xml:space="preserve">Ширина рулона, м: </w:t>
            </w:r>
            <w:r w:rsidRPr="002965A4">
              <w:rPr>
                <w:color w:val="000000"/>
                <w:sz w:val="22"/>
                <w:szCs w:val="22"/>
                <w:lang w:eastAsia="en-US"/>
              </w:rPr>
              <w:t>0,3</w:t>
            </w:r>
            <w:bookmarkStart w:id="1" w:name="_GoBack"/>
            <w:bookmarkEnd w:id="1"/>
          </w:p>
          <w:p w:rsidR="00045210" w:rsidRPr="00045210" w:rsidRDefault="002965A4" w:rsidP="002965A4">
            <w:pPr>
              <w:spacing w:after="0"/>
              <w:jc w:val="left"/>
              <w:rPr>
                <w:color w:val="000000"/>
                <w:sz w:val="22"/>
                <w:szCs w:val="22"/>
                <w:lang w:eastAsia="en-US"/>
              </w:rPr>
            </w:pPr>
            <w:r>
              <w:rPr>
                <w:color w:val="000000"/>
                <w:sz w:val="22"/>
                <w:szCs w:val="22"/>
                <w:lang w:eastAsia="en-US"/>
              </w:rPr>
              <w:t xml:space="preserve">Длина рулона,  м: </w:t>
            </w:r>
            <w:r w:rsidRPr="002965A4">
              <w:rPr>
                <w:color w:val="000000"/>
                <w:sz w:val="22"/>
                <w:szCs w:val="22"/>
                <w:lang w:eastAsia="en-US"/>
              </w:rPr>
              <w:t>3,5</w:t>
            </w:r>
          </w:p>
        </w:tc>
        <w:tc>
          <w:tcPr>
            <w:tcW w:w="707" w:type="dxa"/>
            <w:vAlign w:val="center"/>
          </w:tcPr>
          <w:p w:rsidR="004454AF" w:rsidRPr="004C6AAD" w:rsidRDefault="002965A4" w:rsidP="004454AF">
            <w:pPr>
              <w:tabs>
                <w:tab w:val="left" w:pos="0"/>
              </w:tabs>
              <w:spacing w:after="0"/>
              <w:jc w:val="center"/>
              <w:rPr>
                <w:sz w:val="22"/>
                <w:szCs w:val="22"/>
              </w:rPr>
            </w:pPr>
            <w:r>
              <w:rPr>
                <w:sz w:val="22"/>
                <w:szCs w:val="22"/>
              </w:rPr>
              <w:t>1</w:t>
            </w:r>
          </w:p>
        </w:tc>
        <w:tc>
          <w:tcPr>
            <w:tcW w:w="764" w:type="dxa"/>
            <w:vAlign w:val="center"/>
          </w:tcPr>
          <w:p w:rsidR="004454AF" w:rsidRPr="00F87B04" w:rsidRDefault="002965A4" w:rsidP="004454AF">
            <w:pPr>
              <w:tabs>
                <w:tab w:val="left" w:pos="0"/>
              </w:tabs>
              <w:spacing w:after="0"/>
              <w:jc w:val="center"/>
              <w:rPr>
                <w:sz w:val="22"/>
                <w:szCs w:val="22"/>
              </w:rPr>
            </w:pPr>
            <w:proofErr w:type="spellStart"/>
            <w:r>
              <w:rPr>
                <w:sz w:val="22"/>
                <w:szCs w:val="22"/>
              </w:rPr>
              <w:t>шт</w:t>
            </w:r>
            <w:proofErr w:type="spellEnd"/>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3452"/>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965A4"/>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1677"/>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1031"/>
    <w:rsid w:val="0068389A"/>
    <w:rsid w:val="006839DA"/>
    <w:rsid w:val="00686978"/>
    <w:rsid w:val="00686C01"/>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5D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8F6E2C"/>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BD6"/>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14E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046F"/>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2D9"/>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E5DBC"/>
    <w:rsid w:val="00EF0A01"/>
    <w:rsid w:val="00EF1140"/>
    <w:rsid w:val="00EF32AD"/>
    <w:rsid w:val="00EF37E2"/>
    <w:rsid w:val="00EF4035"/>
    <w:rsid w:val="00EF45D5"/>
    <w:rsid w:val="00EF533D"/>
    <w:rsid w:val="00EF5E08"/>
    <w:rsid w:val="00EF5F2D"/>
    <w:rsid w:val="00EF6A3B"/>
    <w:rsid w:val="00EF6C61"/>
    <w:rsid w:val="00F001B8"/>
    <w:rsid w:val="00F00BDE"/>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7F3B"/>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D1E1-5BE8-489F-A68E-DC0B1AE2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3442</Words>
  <Characters>19621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60</cp:revision>
  <cp:lastPrinted>2019-03-20T06:31:00Z</cp:lastPrinted>
  <dcterms:created xsi:type="dcterms:W3CDTF">2025-07-23T12:41:00Z</dcterms:created>
  <dcterms:modified xsi:type="dcterms:W3CDTF">2026-05-27T13:27:00Z</dcterms:modified>
</cp:coreProperties>
</file>