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422D4CD" w14:textId="2062511E" w:rsidR="00BF5BD0" w:rsidRPr="009A4E48" w:rsidRDefault="00BF5BD0" w:rsidP="00BF5BD0">
      <w:pPr>
        <w:pStyle w:val="af7"/>
        <w:spacing w:before="0" w:after="0" w:line="240" w:lineRule="atLeast"/>
        <w:rPr>
          <w:rFonts w:ascii="Times New Roman" w:hAnsi="Times New Roman" w:cs="Times New Roman"/>
          <w:b/>
          <w:sz w:val="24"/>
          <w:szCs w:val="24"/>
        </w:rPr>
      </w:pPr>
      <w:bookmarkStart w:id="0" w:name="_Hlk30507434"/>
      <w:bookmarkEnd w:id="0"/>
      <w:r w:rsidRPr="009A4E48">
        <w:rPr>
          <w:rFonts w:ascii="Times New Roman" w:hAnsi="Times New Roman" w:cs="Times New Roman"/>
          <w:b/>
          <w:sz w:val="24"/>
          <w:szCs w:val="24"/>
        </w:rPr>
        <w:t xml:space="preserve">СУБЛИЦЕНЗИОННЫЙ ДОГОВОР № </w:t>
      </w:r>
      <w:r w:rsidR="00FA6646">
        <w:rPr>
          <w:rFonts w:ascii="Times New Roman" w:hAnsi="Times New Roman" w:cs="Times New Roman"/>
          <w:b/>
          <w:sz w:val="24"/>
          <w:szCs w:val="24"/>
        </w:rPr>
        <w:t>_____</w:t>
      </w:r>
    </w:p>
    <w:p w14:paraId="774AAD03" w14:textId="77777777" w:rsidR="00BF5BD0" w:rsidRPr="009A4E48" w:rsidRDefault="00BF5BD0" w:rsidP="00BF5BD0">
      <w:pPr>
        <w:pStyle w:val="af7"/>
        <w:spacing w:before="0" w:after="0" w:line="240" w:lineRule="atLeast"/>
        <w:rPr>
          <w:rFonts w:ascii="Times New Roman" w:hAnsi="Times New Roman" w:cs="Times New Roman"/>
          <w:b/>
          <w:sz w:val="24"/>
          <w:szCs w:val="24"/>
        </w:rPr>
      </w:pPr>
      <w:r w:rsidRPr="009A4E48">
        <w:rPr>
          <w:rFonts w:ascii="Times New Roman" w:hAnsi="Times New Roman" w:cs="Times New Roman"/>
          <w:b/>
          <w:sz w:val="24"/>
          <w:szCs w:val="24"/>
        </w:rPr>
        <w:t xml:space="preserve">о предоставлении прав на использование программ для ЭВМ </w:t>
      </w:r>
    </w:p>
    <w:p w14:paraId="06DC45B4" w14:textId="10AA4A76" w:rsidR="00BF5BD0" w:rsidRPr="009A4E48" w:rsidRDefault="00BF5BD0" w:rsidP="00BF5BD0">
      <w:pPr>
        <w:pStyle w:val="af7"/>
        <w:spacing w:before="0" w:after="0" w:line="240" w:lineRule="atLeast"/>
        <w:rPr>
          <w:rFonts w:ascii="Times New Roman" w:hAnsi="Times New Roman" w:cs="Times New Roman"/>
          <w:bCs/>
          <w:sz w:val="24"/>
          <w:szCs w:val="24"/>
        </w:rPr>
      </w:pPr>
      <w:r w:rsidRPr="009A4E48">
        <w:rPr>
          <w:rFonts w:ascii="Times New Roman" w:hAnsi="Times New Roman" w:cs="Times New Roman"/>
          <w:bCs/>
          <w:sz w:val="24"/>
          <w:szCs w:val="24"/>
        </w:rPr>
        <w:t>(далее по те</w:t>
      </w:r>
      <w:r w:rsidR="001C1F06" w:rsidRPr="009A4E48">
        <w:rPr>
          <w:rFonts w:ascii="Times New Roman" w:hAnsi="Times New Roman" w:cs="Times New Roman"/>
          <w:bCs/>
          <w:sz w:val="24"/>
          <w:szCs w:val="24"/>
        </w:rPr>
        <w:t>к</w:t>
      </w:r>
      <w:r w:rsidRPr="009A4E48">
        <w:rPr>
          <w:rFonts w:ascii="Times New Roman" w:hAnsi="Times New Roman" w:cs="Times New Roman"/>
          <w:bCs/>
          <w:sz w:val="24"/>
          <w:szCs w:val="24"/>
        </w:rPr>
        <w:t>сту – «Договор»)</w:t>
      </w:r>
    </w:p>
    <w:p w14:paraId="181C4DD9" w14:textId="77777777" w:rsidR="00BF5BD0" w:rsidRPr="009A4E48" w:rsidRDefault="00BF5BD0" w:rsidP="00BF5BD0">
      <w:pPr>
        <w:pStyle w:val="a0"/>
        <w:rPr>
          <w:lang w:eastAsia="hi-IN" w:bidi="hi-IN"/>
        </w:rPr>
      </w:pPr>
    </w:p>
    <w:p w14:paraId="4B6AB660" w14:textId="56530ECF" w:rsidR="00BF5BD0" w:rsidRPr="009A4E48" w:rsidRDefault="006665B0" w:rsidP="006665B0">
      <w:pPr>
        <w:tabs>
          <w:tab w:val="left" w:pos="6804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г. Санкт-Петербург</w:t>
      </w:r>
      <w:r w:rsidR="00BF5BD0" w:rsidRPr="009A4E48">
        <w:rPr>
          <w:rFonts w:ascii="Times New Roman" w:hAnsi="Times New Roman" w:cs="Times New Roman"/>
          <w:bCs/>
          <w:sz w:val="24"/>
          <w:szCs w:val="24"/>
        </w:rPr>
        <w:t xml:space="preserve">   </w:t>
      </w:r>
      <w:r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                                                           </w:t>
      </w:r>
      <w:r w:rsidR="00FA6646">
        <w:rPr>
          <w:rFonts w:ascii="Times New Roman" w:hAnsi="Times New Roman" w:cs="Times New Roman"/>
          <w:bCs/>
          <w:sz w:val="24"/>
          <w:szCs w:val="24"/>
        </w:rPr>
        <w:t xml:space="preserve">       ___</w:t>
      </w:r>
      <w:proofErr w:type="gramStart"/>
      <w:r w:rsidR="00FA6646">
        <w:rPr>
          <w:rFonts w:ascii="Times New Roman" w:hAnsi="Times New Roman" w:cs="Times New Roman"/>
          <w:bCs/>
          <w:sz w:val="24"/>
          <w:szCs w:val="24"/>
        </w:rPr>
        <w:t>_</w:t>
      </w:r>
      <w:r w:rsidR="0038621A">
        <w:rPr>
          <w:rFonts w:ascii="Times New Roman" w:hAnsi="Times New Roman" w:cs="Times New Roman"/>
          <w:bCs/>
          <w:sz w:val="24"/>
          <w:szCs w:val="24"/>
        </w:rPr>
        <w:t>.</w:t>
      </w:r>
      <w:r w:rsidR="00FA6646">
        <w:rPr>
          <w:rFonts w:ascii="Times New Roman" w:hAnsi="Times New Roman" w:cs="Times New Roman"/>
          <w:bCs/>
          <w:sz w:val="24"/>
          <w:szCs w:val="24"/>
        </w:rPr>
        <w:t>_</w:t>
      </w:r>
      <w:proofErr w:type="gramEnd"/>
      <w:r w:rsidR="00FA6646">
        <w:rPr>
          <w:rFonts w:ascii="Times New Roman" w:hAnsi="Times New Roman" w:cs="Times New Roman"/>
          <w:bCs/>
          <w:sz w:val="24"/>
          <w:szCs w:val="24"/>
        </w:rPr>
        <w:t>___</w:t>
      </w:r>
      <w:r w:rsidRPr="006665B0">
        <w:rPr>
          <w:rStyle w:val="main-grid-cell-content"/>
          <w:rFonts w:ascii="Times New Roman" w:hAnsi="Times New Roman" w:cs="Times New Roman"/>
          <w:sz w:val="24"/>
          <w:szCs w:val="24"/>
        </w:rPr>
        <w:t>.202</w:t>
      </w:r>
      <w:r w:rsidR="00FA6646">
        <w:rPr>
          <w:rStyle w:val="main-grid-cell-content"/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bCs/>
          <w:sz w:val="24"/>
          <w:szCs w:val="24"/>
        </w:rPr>
        <w:t>г.</w:t>
      </w:r>
      <w:r w:rsidR="00BF5BD0" w:rsidRPr="009A4E48"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                                                                                </w:t>
      </w:r>
      <w:r w:rsidR="005D1545" w:rsidRPr="009A4E48">
        <w:rPr>
          <w:rFonts w:ascii="Times New Roman" w:hAnsi="Times New Roman" w:cs="Times New Roman"/>
          <w:bCs/>
          <w:sz w:val="24"/>
          <w:szCs w:val="24"/>
        </w:rPr>
        <w:t xml:space="preserve">               </w:t>
      </w:r>
      <w:r w:rsidR="00BF5BD0" w:rsidRPr="009A4E48">
        <w:rPr>
          <w:rFonts w:ascii="Times New Roman" w:hAnsi="Times New Roman" w:cs="Times New Roman"/>
          <w:bCs/>
          <w:sz w:val="24"/>
          <w:szCs w:val="24"/>
        </w:rPr>
        <w:t xml:space="preserve">   </w:t>
      </w:r>
      <w:r w:rsidR="00B76430" w:rsidRPr="009A4E48">
        <w:rPr>
          <w:rFonts w:ascii="Times New Roman" w:hAnsi="Times New Roman" w:cs="Times New Roman"/>
          <w:bCs/>
          <w:sz w:val="24"/>
          <w:szCs w:val="24"/>
        </w:rPr>
        <w:t xml:space="preserve">                             </w:t>
      </w:r>
      <w:r w:rsidR="00BF5BD0" w:rsidRPr="009A4E48">
        <w:rPr>
          <w:rFonts w:ascii="Times New Roman" w:hAnsi="Times New Roman" w:cs="Times New Roman"/>
          <w:bCs/>
          <w:sz w:val="24"/>
          <w:szCs w:val="24"/>
        </w:rPr>
        <w:t xml:space="preserve">  </w:t>
      </w:r>
    </w:p>
    <w:p w14:paraId="57E34C40" w14:textId="1F3C965B" w:rsidR="00BF5BD0" w:rsidRPr="009A4E48" w:rsidRDefault="003147B3" w:rsidP="00BF5BD0">
      <w:pPr>
        <w:pStyle w:val="HTML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</w:t>
      </w:r>
      <w:r w:rsidR="00BF5BD0" w:rsidRPr="0038621A">
        <w:rPr>
          <w:rFonts w:ascii="Times New Roman" w:hAnsi="Times New Roman" w:cs="Times New Roman"/>
          <w:sz w:val="24"/>
          <w:szCs w:val="24"/>
        </w:rPr>
        <w:t xml:space="preserve">, именуемое в дальнейшем Лицензиат, в лице </w:t>
      </w:r>
      <w:r>
        <w:rPr>
          <w:rFonts w:ascii="Times New Roman" w:hAnsi="Times New Roman" w:cs="Times New Roman"/>
          <w:sz w:val="24"/>
          <w:szCs w:val="24"/>
        </w:rPr>
        <w:t>____________________________________</w:t>
      </w:r>
      <w:r w:rsidR="00BF5BD0" w:rsidRPr="0038621A">
        <w:rPr>
          <w:rFonts w:ascii="Times New Roman" w:hAnsi="Times New Roman" w:cs="Times New Roman"/>
          <w:sz w:val="24"/>
          <w:szCs w:val="24"/>
        </w:rPr>
        <w:t xml:space="preserve">, действующего на основании </w:t>
      </w:r>
      <w:r>
        <w:rPr>
          <w:rFonts w:ascii="Times New Roman" w:hAnsi="Times New Roman" w:cs="Times New Roman"/>
          <w:sz w:val="24"/>
          <w:szCs w:val="24"/>
        </w:rPr>
        <w:t>__________</w:t>
      </w:r>
      <w:r w:rsidR="00BF5BD0" w:rsidRPr="0038621A">
        <w:rPr>
          <w:rFonts w:ascii="Times New Roman" w:hAnsi="Times New Roman" w:cs="Times New Roman"/>
          <w:sz w:val="24"/>
          <w:szCs w:val="24"/>
        </w:rPr>
        <w:t>, с одной стороны, и</w:t>
      </w:r>
      <w:r w:rsidR="009A4E48" w:rsidRPr="0038621A">
        <w:rPr>
          <w:rFonts w:ascii="Times New Roman" w:hAnsi="Times New Roman" w:cs="Times New Roman"/>
          <w:sz w:val="24"/>
          <w:szCs w:val="24"/>
        </w:rPr>
        <w:t xml:space="preserve"> </w:t>
      </w:r>
      <w:r w:rsidR="006665B0" w:rsidRPr="0038621A">
        <w:rPr>
          <w:rFonts w:ascii="Times New Roman" w:hAnsi="Times New Roman" w:cs="Times New Roman"/>
          <w:sz w:val="24"/>
          <w:szCs w:val="24"/>
        </w:rPr>
        <w:t>Федеральное государственное бюджетное учреждение науки Зоологический институт Российской академии наук (ЗИН РАН),</w:t>
      </w:r>
      <w:r w:rsidR="009A4E48" w:rsidRPr="0038621A">
        <w:rPr>
          <w:rFonts w:ascii="Times New Roman" w:hAnsi="Times New Roman" w:cs="Times New Roman"/>
          <w:sz w:val="24"/>
          <w:szCs w:val="24"/>
        </w:rPr>
        <w:t xml:space="preserve"> </w:t>
      </w:r>
      <w:r w:rsidR="00BF5BD0" w:rsidRPr="0038621A">
        <w:rPr>
          <w:rFonts w:ascii="Times New Roman" w:hAnsi="Times New Roman" w:cs="Times New Roman"/>
          <w:sz w:val="24"/>
          <w:szCs w:val="24"/>
        </w:rPr>
        <w:t xml:space="preserve">именуемое в дальнейшем Сублицензиат, в лице </w:t>
      </w:r>
      <w:r w:rsidR="006665B0" w:rsidRPr="0038621A">
        <w:rPr>
          <w:rFonts w:ascii="Times New Roman" w:hAnsi="Times New Roman" w:cs="Times New Roman"/>
          <w:sz w:val="24"/>
          <w:szCs w:val="24"/>
        </w:rPr>
        <w:t>Ди</w:t>
      </w:r>
      <w:r w:rsidR="00EB7E84" w:rsidRPr="0038621A">
        <w:rPr>
          <w:rFonts w:ascii="Times New Roman" w:hAnsi="Times New Roman" w:cs="Times New Roman"/>
          <w:sz w:val="24"/>
          <w:szCs w:val="24"/>
        </w:rPr>
        <w:t>ректора</w:t>
      </w:r>
      <w:r w:rsidR="006665B0" w:rsidRPr="003862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665B0" w:rsidRPr="0038621A">
        <w:rPr>
          <w:rFonts w:ascii="Times New Roman" w:hAnsi="Times New Roman" w:cs="Times New Roman"/>
          <w:sz w:val="24"/>
          <w:szCs w:val="24"/>
        </w:rPr>
        <w:t>Чернецова</w:t>
      </w:r>
      <w:proofErr w:type="spellEnd"/>
      <w:r w:rsidR="006665B0" w:rsidRPr="0038621A">
        <w:rPr>
          <w:rFonts w:ascii="Times New Roman" w:hAnsi="Times New Roman" w:cs="Times New Roman"/>
          <w:sz w:val="24"/>
          <w:szCs w:val="24"/>
        </w:rPr>
        <w:t xml:space="preserve"> Никиты </w:t>
      </w:r>
      <w:proofErr w:type="spellStart"/>
      <w:r w:rsidR="006665B0" w:rsidRPr="0038621A">
        <w:rPr>
          <w:rFonts w:ascii="Times New Roman" w:hAnsi="Times New Roman" w:cs="Times New Roman"/>
          <w:sz w:val="24"/>
          <w:szCs w:val="24"/>
        </w:rPr>
        <w:t>Севировича</w:t>
      </w:r>
      <w:proofErr w:type="spellEnd"/>
      <w:r w:rsidR="00BF5BD0" w:rsidRPr="0038621A">
        <w:rPr>
          <w:rFonts w:ascii="Times New Roman" w:hAnsi="Times New Roman" w:cs="Times New Roman"/>
          <w:sz w:val="24"/>
          <w:szCs w:val="24"/>
        </w:rPr>
        <w:t xml:space="preserve">, действующего на основании </w:t>
      </w:r>
      <w:r w:rsidR="006665B0" w:rsidRPr="0038621A">
        <w:rPr>
          <w:rFonts w:ascii="Times New Roman" w:hAnsi="Times New Roman" w:cs="Times New Roman"/>
          <w:sz w:val="24"/>
          <w:szCs w:val="24"/>
        </w:rPr>
        <w:t>У</w:t>
      </w:r>
      <w:r w:rsidR="00240FE0" w:rsidRPr="0038621A">
        <w:rPr>
          <w:rFonts w:ascii="Times New Roman" w:hAnsi="Times New Roman" w:cs="Times New Roman"/>
          <w:sz w:val="24"/>
          <w:szCs w:val="24"/>
        </w:rPr>
        <w:t>става</w:t>
      </w:r>
      <w:r w:rsidR="00BF5BD0" w:rsidRPr="0038621A">
        <w:rPr>
          <w:rFonts w:ascii="Times New Roman" w:hAnsi="Times New Roman" w:cs="Times New Roman"/>
          <w:sz w:val="24"/>
          <w:szCs w:val="24"/>
        </w:rPr>
        <w:t xml:space="preserve">, с другой стороны, </w:t>
      </w:r>
      <w:r w:rsidR="000971C3" w:rsidRPr="0038621A">
        <w:rPr>
          <w:rFonts w:ascii="Times New Roman" w:hAnsi="Times New Roman" w:cs="Times New Roman"/>
          <w:sz w:val="24"/>
          <w:szCs w:val="24"/>
        </w:rPr>
        <w:t xml:space="preserve">именуемые в дальнейшем Стороны, с соблюдением требований  Федерального закона от 18.07.2011г. № 223-ФЗ «О закупках товаров, работ, услуг отдельными видами юридических лиц», на основании </w:t>
      </w:r>
      <w:proofErr w:type="spellStart"/>
      <w:r w:rsidR="000971C3" w:rsidRPr="0038621A">
        <w:rPr>
          <w:rFonts w:ascii="Times New Roman" w:hAnsi="Times New Roman" w:cs="Times New Roman"/>
          <w:sz w:val="24"/>
          <w:szCs w:val="24"/>
        </w:rPr>
        <w:t>пп</w:t>
      </w:r>
      <w:proofErr w:type="spellEnd"/>
      <w:r w:rsidR="000971C3" w:rsidRPr="0038621A">
        <w:rPr>
          <w:rFonts w:ascii="Times New Roman" w:hAnsi="Times New Roman" w:cs="Times New Roman"/>
          <w:sz w:val="24"/>
          <w:szCs w:val="24"/>
        </w:rPr>
        <w:t xml:space="preserve">. </w:t>
      </w:r>
      <w:r w:rsidR="0050525E">
        <w:rPr>
          <w:rFonts w:ascii="Times New Roman" w:hAnsi="Times New Roman" w:cs="Times New Roman"/>
          <w:sz w:val="24"/>
          <w:szCs w:val="24"/>
        </w:rPr>
        <w:t>54</w:t>
      </w:r>
      <w:r w:rsidR="000971C3" w:rsidRPr="0038621A">
        <w:rPr>
          <w:rFonts w:ascii="Times New Roman" w:hAnsi="Times New Roman" w:cs="Times New Roman"/>
          <w:sz w:val="24"/>
          <w:szCs w:val="24"/>
        </w:rPr>
        <w:t xml:space="preserve"> п. 1 Разд. 2 Гл. IV Положения о закупке товаров, работ, услуг Федерального государственного бюджетного учреждения науки Зоологического института Российской академии наук (ЗИН РАН) от 15.04.2022г., заключили настоящий Договор (далее</w:t>
      </w:r>
      <w:r w:rsidR="000971C3" w:rsidRPr="000971C3">
        <w:rPr>
          <w:rFonts w:ascii="Times New Roman" w:hAnsi="Times New Roman" w:cs="Times New Roman"/>
          <w:sz w:val="24"/>
          <w:szCs w:val="24"/>
        </w:rPr>
        <w:t xml:space="preserve"> - Договор) о нижеследующем:</w:t>
      </w:r>
    </w:p>
    <w:p w14:paraId="6B6B526D" w14:textId="77777777" w:rsidR="00CF0687" w:rsidRPr="009A4E48" w:rsidRDefault="00CF0687" w:rsidP="00CF0687">
      <w:pPr>
        <w:pStyle w:val="af6"/>
        <w:jc w:val="center"/>
        <w:rPr>
          <w:b/>
          <w:bCs/>
          <w:color w:val="000000" w:themeColor="text1"/>
        </w:rPr>
      </w:pPr>
      <w:r w:rsidRPr="009A4E48">
        <w:rPr>
          <w:b/>
          <w:bCs/>
          <w:color w:val="000000" w:themeColor="text1"/>
        </w:rPr>
        <w:t>ОПРЕДЕЛЕНИЯ И ТЕРМИНЫ</w:t>
      </w:r>
    </w:p>
    <w:p w14:paraId="0D1EB24C" w14:textId="519EF153" w:rsidR="00CF0687" w:rsidRPr="009A4E48" w:rsidRDefault="00CF0687" w:rsidP="002B07CD">
      <w:pPr>
        <w:spacing w:before="1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A4E4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Конечный пользователь – юридическое лицо, индивидуальный предприниматель, либо физическое лицо, использующее Продукт в личных/хозяйственных целях на условиях, предусмотренных Лицензионным соглашением к Продукту. </w:t>
      </w:r>
    </w:p>
    <w:p w14:paraId="70B442A9" w14:textId="77777777" w:rsidR="005C7BCC" w:rsidRPr="009A4E48" w:rsidRDefault="005C7BCC" w:rsidP="005C7BCC">
      <w:pPr>
        <w:spacing w:before="1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A4E4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Лицензиат – юридическое лицо, обладающее правами на распространение и воспроизведение Продуктов, а также на передачу прав на распространение и использование Продуктов на законном основании. </w:t>
      </w:r>
    </w:p>
    <w:p w14:paraId="6DAACF78" w14:textId="77777777" w:rsidR="00CF0687" w:rsidRPr="009A4E48" w:rsidRDefault="00CF0687" w:rsidP="002B07CD">
      <w:pPr>
        <w:spacing w:before="1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A4E4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Лицензионное соглашение – документация для Конечного пользователя, устанавливающая взаимные права и обязанности Правообладателя и Конечного пользователя, поставляемая либо вместе с Материальным носителем Продукта, либо доступная при первой инсталляции Продукта Конечным пользователем. Условия Лицензионного соглашения для Конечного пользователя не регулируют отношения Сторон по настоящему Договору. </w:t>
      </w:r>
    </w:p>
    <w:p w14:paraId="4CE621D5" w14:textId="10B11031" w:rsidR="00CF0687" w:rsidRPr="009A4E48" w:rsidRDefault="00CF0687" w:rsidP="002B07CD">
      <w:pPr>
        <w:spacing w:before="1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A4E4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Материальный носитель – носитель, в котором выражен Продукт, и предоставление неисключительного права использования, которого, осуществляется путем передачи данного носителя лицу, приобретающему неисключительное право его использования. </w:t>
      </w:r>
    </w:p>
    <w:p w14:paraId="2F809CD6" w14:textId="77777777" w:rsidR="005C7BCC" w:rsidRPr="009A4E48" w:rsidRDefault="005C7BCC" w:rsidP="005C7BCC">
      <w:pPr>
        <w:pStyle w:val="ac"/>
        <w:spacing w:before="120"/>
        <w:ind w:left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A4E4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Правообладатель – юридическое лицо, разработчик программных продуктов и/или баз данных, обладающий исключительными имущественными правами на них. </w:t>
      </w:r>
    </w:p>
    <w:p w14:paraId="740D8A3E" w14:textId="744B4A4D" w:rsidR="005C7BCC" w:rsidRPr="009A4E48" w:rsidRDefault="005C7BCC" w:rsidP="005C7BCC">
      <w:pPr>
        <w:spacing w:before="1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A4E4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Программный продукт (Продукт) – экземпляр лицензионного программного обеспечения для ЭВМ и/или базы данных, выраженный в Материальном носителе, а также документация и иные принадлежности, которые необходимы для использования программы для ЭВМ и/или базы данных, неисключительное право использования на которые предоставляется Сублицензиату с определенным настоящим Договором объемом правомочий в отношении его использования. </w:t>
      </w:r>
    </w:p>
    <w:p w14:paraId="2FB20945" w14:textId="77777777" w:rsidR="005C7BCC" w:rsidRPr="009A4E48" w:rsidRDefault="005C7BCC" w:rsidP="005C7BCC">
      <w:pPr>
        <w:spacing w:before="1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A4E4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Сублицензиат – лицо, которому Лицензиат передает права на Продукты в пределах своих полномочий для их дальнейшей передачи третьим лицам и/или Конечным пользователям. </w:t>
      </w:r>
    </w:p>
    <w:p w14:paraId="707BACD0" w14:textId="3F0329B6" w:rsidR="00CF0687" w:rsidRPr="009A4E48" w:rsidRDefault="00CF0687" w:rsidP="00CF0687">
      <w:pPr>
        <w:spacing w:before="120"/>
        <w:jc w:val="center"/>
        <w:rPr>
          <w:rFonts w:ascii="Times New Roman" w:eastAsia="SimSun" w:hAnsi="Times New Roman" w:cs="Times New Roman"/>
          <w:b/>
          <w:color w:val="000000" w:themeColor="text1"/>
          <w:sz w:val="24"/>
          <w:szCs w:val="24"/>
          <w:lang w:eastAsia="hi-IN"/>
        </w:rPr>
      </w:pPr>
      <w:r w:rsidRPr="009A4E4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1. ПРЕДМЕ</w:t>
      </w:r>
      <w:r w:rsidRPr="0038621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Т </w:t>
      </w:r>
      <w:r w:rsidR="005D14BD" w:rsidRPr="0038621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И ЦЕНА </w:t>
      </w:r>
      <w:r w:rsidRPr="0038621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ДОГО</w:t>
      </w:r>
      <w:r w:rsidRPr="009A4E4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ВОРА</w:t>
      </w:r>
    </w:p>
    <w:p w14:paraId="53A18FC9" w14:textId="2D6ABA8B" w:rsidR="00CF0687" w:rsidRPr="009A4E48" w:rsidRDefault="00CF0687" w:rsidP="00CF0687">
      <w:pPr>
        <w:tabs>
          <w:tab w:val="left" w:pos="54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A4E48">
        <w:rPr>
          <w:rFonts w:ascii="Times New Roman" w:hAnsi="Times New Roman" w:cs="Times New Roman"/>
          <w:color w:val="000000" w:themeColor="text1"/>
          <w:sz w:val="24"/>
          <w:szCs w:val="24"/>
        </w:rPr>
        <w:t>1.1.</w:t>
      </w:r>
      <w:r w:rsidRPr="009A4E48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Предметом настоящего Договора является сотрудничество Сторон, в рамках которого Лицензиат обязуется предостав</w:t>
      </w:r>
      <w:r w:rsidR="00AE1389">
        <w:rPr>
          <w:rFonts w:ascii="Times New Roman" w:hAnsi="Times New Roman" w:cs="Times New Roman"/>
          <w:color w:val="000000" w:themeColor="text1"/>
          <w:sz w:val="24"/>
          <w:szCs w:val="24"/>
        </w:rPr>
        <w:t>и</w:t>
      </w:r>
      <w:r w:rsidRPr="009A4E48">
        <w:rPr>
          <w:rFonts w:ascii="Times New Roman" w:hAnsi="Times New Roman" w:cs="Times New Roman"/>
          <w:color w:val="000000" w:themeColor="text1"/>
          <w:sz w:val="24"/>
          <w:szCs w:val="24"/>
        </w:rPr>
        <w:t>ть (переда</w:t>
      </w:r>
      <w:r w:rsidR="00AE1389">
        <w:rPr>
          <w:rFonts w:ascii="Times New Roman" w:hAnsi="Times New Roman" w:cs="Times New Roman"/>
          <w:color w:val="000000" w:themeColor="text1"/>
          <w:sz w:val="24"/>
          <w:szCs w:val="24"/>
        </w:rPr>
        <w:t>т</w:t>
      </w:r>
      <w:r w:rsidRPr="009A4E4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ь) Сублицензиату на условиях простой (неисключительной) </w:t>
      </w:r>
      <w:bookmarkStart w:id="1" w:name="_Hlk51259262"/>
      <w:r w:rsidRPr="009A4E4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лицензии права на использование </w:t>
      </w:r>
      <w:bookmarkStart w:id="2" w:name="_Hlk51258228"/>
      <w:r w:rsidRPr="009A4E48">
        <w:rPr>
          <w:rFonts w:ascii="Times New Roman" w:hAnsi="Times New Roman" w:cs="Times New Roman"/>
          <w:color w:val="000000" w:themeColor="text1"/>
          <w:sz w:val="24"/>
          <w:szCs w:val="24"/>
        </w:rPr>
        <w:t>программ для электронно-вычислительных машин (ЭВМ)</w:t>
      </w:r>
      <w:bookmarkEnd w:id="2"/>
      <w:r w:rsidRPr="009A4E4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bookmarkEnd w:id="1"/>
      <w:r w:rsidRPr="009A4E4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(далее по тексту – «Лицензии») в пределах и способами, указанными в п.1.2 настоящего Договора. Наименование </w:t>
      </w:r>
      <w:r w:rsidRPr="009A4E48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Лицензий, количество и срок поставки утвержда</w:t>
      </w:r>
      <w:r w:rsidR="00B97ADD" w:rsidRPr="009A4E48">
        <w:rPr>
          <w:rFonts w:ascii="Times New Roman" w:hAnsi="Times New Roman" w:cs="Times New Roman"/>
          <w:color w:val="000000" w:themeColor="text1"/>
          <w:sz w:val="24"/>
          <w:szCs w:val="24"/>
        </w:rPr>
        <w:t>ю</w:t>
      </w:r>
      <w:r w:rsidRPr="009A4E48">
        <w:rPr>
          <w:rFonts w:ascii="Times New Roman" w:hAnsi="Times New Roman" w:cs="Times New Roman"/>
          <w:color w:val="000000" w:themeColor="text1"/>
          <w:sz w:val="24"/>
          <w:szCs w:val="24"/>
        </w:rPr>
        <w:t>тся Сторонами в Спецификациях, являющи</w:t>
      </w:r>
      <w:r w:rsidR="0042495B" w:rsidRPr="009A4E48">
        <w:rPr>
          <w:rFonts w:ascii="Times New Roman" w:hAnsi="Times New Roman" w:cs="Times New Roman"/>
          <w:color w:val="000000" w:themeColor="text1"/>
          <w:sz w:val="24"/>
          <w:szCs w:val="24"/>
        </w:rPr>
        <w:t>х</w:t>
      </w:r>
      <w:r w:rsidRPr="009A4E48">
        <w:rPr>
          <w:rFonts w:ascii="Times New Roman" w:hAnsi="Times New Roman" w:cs="Times New Roman"/>
          <w:color w:val="000000" w:themeColor="text1"/>
          <w:sz w:val="24"/>
          <w:szCs w:val="24"/>
        </w:rPr>
        <w:t>ся нео</w:t>
      </w:r>
      <w:r w:rsidR="00B97ADD" w:rsidRPr="009A4E48">
        <w:rPr>
          <w:rFonts w:ascii="Times New Roman" w:hAnsi="Times New Roman" w:cs="Times New Roman"/>
          <w:color w:val="000000" w:themeColor="text1"/>
          <w:sz w:val="24"/>
          <w:szCs w:val="24"/>
        </w:rPr>
        <w:t>т</w:t>
      </w:r>
      <w:r w:rsidRPr="009A4E48">
        <w:rPr>
          <w:rFonts w:ascii="Times New Roman" w:hAnsi="Times New Roman" w:cs="Times New Roman"/>
          <w:color w:val="000000" w:themeColor="text1"/>
          <w:sz w:val="24"/>
          <w:szCs w:val="24"/>
        </w:rPr>
        <w:t>ъемлемой частью</w:t>
      </w:r>
      <w:r w:rsidR="0042495B" w:rsidRPr="009A4E4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настоящего Договора</w:t>
      </w:r>
      <w:r w:rsidRPr="009A4E4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</w:p>
    <w:p w14:paraId="78160555" w14:textId="77777777" w:rsidR="00CF0687" w:rsidRPr="009A4E48" w:rsidRDefault="00CF0687" w:rsidP="00CF0687">
      <w:pPr>
        <w:tabs>
          <w:tab w:val="left" w:pos="54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A4E48">
        <w:rPr>
          <w:rFonts w:ascii="Times New Roman" w:hAnsi="Times New Roman" w:cs="Times New Roman"/>
          <w:color w:val="000000" w:themeColor="text1"/>
          <w:sz w:val="24"/>
          <w:szCs w:val="24"/>
        </w:rPr>
        <w:t>1.2.</w:t>
      </w:r>
      <w:r w:rsidRPr="009A4E48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Право на использование программы для ЭВМ, предоставляемое (передаваемое) Сублицензиату в соответствии с настоящим Договором, включает использование следующими способами: неисключительное право на воспроизведение программы для ЭВМ, ограниченное правом инсталляции, копирования и запуска программы для ЭВМ в соответствии с лицензионным соглашением для конечного пользователя, данные лицензионные соглашения предоставляются в составе программы для ЭВМ, на территории Российской Федерации. При этом право на использование программы для ЭВМ, в отношении которого предоставляется простая (неисключительная) лицензия, ограничено пределами, предусмотренными лицензионным соглашением для конечного пользователя, предоставляемых в составе программы для ЭВМ.</w:t>
      </w:r>
    </w:p>
    <w:p w14:paraId="7FD77C9F" w14:textId="5C4E8508" w:rsidR="00CF0687" w:rsidRPr="009A4E48" w:rsidRDefault="00CF0687" w:rsidP="00CF0687">
      <w:pPr>
        <w:tabs>
          <w:tab w:val="left" w:pos="54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A4E48">
        <w:rPr>
          <w:rFonts w:ascii="Times New Roman" w:hAnsi="Times New Roman" w:cs="Times New Roman"/>
          <w:color w:val="000000" w:themeColor="text1"/>
          <w:sz w:val="24"/>
          <w:szCs w:val="24"/>
        </w:rPr>
        <w:t>1.3.</w:t>
      </w:r>
      <w:r w:rsidRPr="009A4E48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Настоящим Лицензиат подтверждает, что он действует в пределах прав и полномочий, предоставленных ему правообладателем программ для ЭВМ, и на момент предоставления (передачи) Сублицензиату прав на использование программ для ЭВМ</w:t>
      </w:r>
      <w:r w:rsidR="00B97ADD" w:rsidRPr="009A4E48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Pr="009A4E4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обладает ими в необходимом объеме.</w:t>
      </w:r>
    </w:p>
    <w:p w14:paraId="08D4CB96" w14:textId="4FA9D749" w:rsidR="00CF0687" w:rsidRDefault="00CF0687" w:rsidP="00CF0687">
      <w:pPr>
        <w:tabs>
          <w:tab w:val="left" w:pos="54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A4E48">
        <w:rPr>
          <w:rFonts w:ascii="Times New Roman" w:hAnsi="Times New Roman" w:cs="Times New Roman"/>
          <w:color w:val="000000" w:themeColor="text1"/>
          <w:sz w:val="24"/>
          <w:szCs w:val="24"/>
        </w:rPr>
        <w:t>1.4.</w:t>
      </w:r>
      <w:r w:rsidRPr="009A4E48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Использование Сублицензиатом программ для ЭВМ, в объеме и пределах, предусмотренных настоящим Договором, допускается на всей территории Российской Федерации.</w:t>
      </w:r>
    </w:p>
    <w:p w14:paraId="28C572C1" w14:textId="252F7D9A" w:rsidR="005D14BD" w:rsidRPr="0038621A" w:rsidRDefault="005D14BD" w:rsidP="005D14BD">
      <w:pPr>
        <w:tabs>
          <w:tab w:val="left" w:pos="54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8621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1.5. Стоимость права использования программы для ЭВМ </w:t>
      </w:r>
      <w:r w:rsidR="00AB76C7" w:rsidRPr="0038621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составляет </w:t>
      </w:r>
      <w:r w:rsidR="0050525E">
        <w:rPr>
          <w:rFonts w:ascii="Times New Roman" w:hAnsi="Times New Roman" w:cs="Times New Roman"/>
          <w:color w:val="000000" w:themeColor="text1"/>
          <w:sz w:val="24"/>
          <w:szCs w:val="24"/>
        </w:rPr>
        <w:t>________________</w:t>
      </w:r>
      <w:r w:rsidR="00AB76C7" w:rsidRPr="0038621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руб. (</w:t>
      </w:r>
      <w:r w:rsidR="0050525E">
        <w:rPr>
          <w:rFonts w:ascii="Times New Roman" w:hAnsi="Times New Roman" w:cs="Times New Roman"/>
          <w:color w:val="000000" w:themeColor="text1"/>
          <w:sz w:val="24"/>
          <w:szCs w:val="24"/>
        </w:rPr>
        <w:t>________________________________</w:t>
      </w:r>
      <w:r w:rsidR="00AB76C7" w:rsidRPr="0038621A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  <w:r w:rsidRPr="0038621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НДС не облагается на </w:t>
      </w:r>
      <w:r w:rsidRPr="003147B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основании </w:t>
      </w:r>
      <w:r w:rsidR="00230A00" w:rsidRPr="003147B3">
        <w:rPr>
          <w:rFonts w:ascii="Times New Roman" w:hAnsi="Times New Roman" w:cs="Times New Roman"/>
          <w:color w:val="000000" w:themeColor="text1"/>
          <w:sz w:val="24"/>
          <w:szCs w:val="24"/>
        </w:rPr>
        <w:t>______________</w:t>
      </w:r>
      <w:r w:rsidRPr="003147B3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41B4E4FC" w14:textId="056C574D" w:rsidR="005D14BD" w:rsidRPr="009A4E48" w:rsidRDefault="0038621A" w:rsidP="005D14BD">
      <w:pPr>
        <w:tabs>
          <w:tab w:val="left" w:pos="54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8621A"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 w:rsidR="005D14BD" w:rsidRPr="0038621A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Pr="0038621A">
        <w:rPr>
          <w:rFonts w:ascii="Times New Roman" w:hAnsi="Times New Roman" w:cs="Times New Roman"/>
          <w:color w:val="000000" w:themeColor="text1"/>
          <w:sz w:val="24"/>
          <w:szCs w:val="24"/>
        </w:rPr>
        <w:t>6</w:t>
      </w:r>
      <w:r w:rsidR="005D14BD" w:rsidRPr="0038621A">
        <w:rPr>
          <w:rFonts w:ascii="Times New Roman" w:hAnsi="Times New Roman" w:cs="Times New Roman"/>
          <w:color w:val="000000" w:themeColor="text1"/>
          <w:sz w:val="24"/>
          <w:szCs w:val="24"/>
        </w:rPr>
        <w:t>. Общая цена Договора определяется Спецификацией, является твердой и не может изменяться в ходе его исполнения, за исключением случаев, установленных действующим законодательством Российской Федерации.</w:t>
      </w:r>
      <w:bookmarkStart w:id="3" w:name="_GoBack"/>
      <w:bookmarkEnd w:id="3"/>
    </w:p>
    <w:p w14:paraId="6692FBA7" w14:textId="77777777" w:rsidR="00CF0687" w:rsidRPr="009A4E48" w:rsidRDefault="00CF0687" w:rsidP="00CF0687">
      <w:pPr>
        <w:spacing w:before="120"/>
        <w:ind w:right="283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9A4E4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2. УСЛОВИЯ ОПЛАТЫ</w:t>
      </w:r>
    </w:p>
    <w:p w14:paraId="2FCD1E6B" w14:textId="1635A7A8" w:rsidR="00CF0687" w:rsidRPr="009A4E48" w:rsidRDefault="00CF0687" w:rsidP="00CF0687">
      <w:pPr>
        <w:tabs>
          <w:tab w:val="left" w:pos="54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A4E48">
        <w:rPr>
          <w:rFonts w:ascii="Times New Roman" w:hAnsi="Times New Roman" w:cs="Times New Roman"/>
          <w:color w:val="000000" w:themeColor="text1"/>
          <w:sz w:val="24"/>
          <w:szCs w:val="24"/>
        </w:rPr>
        <w:t>2.1.</w:t>
      </w:r>
      <w:r w:rsidRPr="009A4E48"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За предоставляемые по настоящему Договору Лицензии Сублицензиат обязуется уплачивать Лицензиату вознаграждение на основании </w:t>
      </w:r>
      <w:r w:rsidR="007F678A" w:rsidRPr="009A4E48">
        <w:rPr>
          <w:rFonts w:ascii="Times New Roman" w:hAnsi="Times New Roman" w:cs="Times New Roman"/>
          <w:color w:val="000000" w:themeColor="text1"/>
          <w:sz w:val="24"/>
          <w:szCs w:val="24"/>
        </w:rPr>
        <w:t>С</w:t>
      </w:r>
      <w:r w:rsidRPr="009A4E48">
        <w:rPr>
          <w:rFonts w:ascii="Times New Roman" w:hAnsi="Times New Roman" w:cs="Times New Roman"/>
          <w:color w:val="000000" w:themeColor="text1"/>
          <w:sz w:val="24"/>
          <w:szCs w:val="24"/>
        </w:rPr>
        <w:t>чета, выставляемого Лицензиатом</w:t>
      </w:r>
      <w:r w:rsidR="007F678A" w:rsidRPr="009A4E48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Pr="009A4E4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7F678A" w:rsidRPr="009A4E48">
        <w:rPr>
          <w:rFonts w:ascii="Times New Roman" w:hAnsi="Times New Roman" w:cs="Times New Roman"/>
          <w:color w:val="000000" w:themeColor="text1"/>
          <w:sz w:val="24"/>
          <w:szCs w:val="24"/>
        </w:rPr>
        <w:t>Р</w:t>
      </w:r>
      <w:r w:rsidRPr="009A4E4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азмер вознаграждения утверждается сторонами в Спецификациях. </w:t>
      </w:r>
    </w:p>
    <w:p w14:paraId="6B14C629" w14:textId="5E3C5A90" w:rsidR="00CF0687" w:rsidRPr="009A4E48" w:rsidRDefault="00CF0687" w:rsidP="00CF0687">
      <w:pPr>
        <w:tabs>
          <w:tab w:val="left" w:pos="54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A4E48">
        <w:rPr>
          <w:rFonts w:ascii="Times New Roman" w:hAnsi="Times New Roman" w:cs="Times New Roman"/>
          <w:color w:val="000000" w:themeColor="text1"/>
          <w:sz w:val="24"/>
          <w:szCs w:val="24"/>
        </w:rPr>
        <w:t>2.2.</w:t>
      </w:r>
      <w:r w:rsidRPr="009A4E48"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Счет на предварительную оплату выставляется в рублях и действует в течение </w:t>
      </w:r>
      <w:r w:rsidR="00434507">
        <w:rPr>
          <w:rFonts w:ascii="Times New Roman" w:hAnsi="Times New Roman" w:cs="Times New Roman"/>
          <w:color w:val="000000" w:themeColor="text1"/>
          <w:sz w:val="24"/>
          <w:szCs w:val="24"/>
        </w:rPr>
        <w:t>5</w:t>
      </w:r>
      <w:r w:rsidRPr="009A4E4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</w:t>
      </w:r>
      <w:r w:rsidR="00DB1CC3">
        <w:rPr>
          <w:rFonts w:ascii="Times New Roman" w:hAnsi="Times New Roman" w:cs="Times New Roman"/>
          <w:color w:val="000000" w:themeColor="text1"/>
          <w:sz w:val="24"/>
          <w:szCs w:val="24"/>
        </w:rPr>
        <w:t>Пяти</w:t>
      </w:r>
      <w:r w:rsidRPr="009A4E4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) </w:t>
      </w:r>
      <w:r w:rsidR="00625851">
        <w:rPr>
          <w:rFonts w:ascii="Times New Roman" w:hAnsi="Times New Roman" w:cs="Times New Roman"/>
          <w:color w:val="000000" w:themeColor="text1"/>
          <w:sz w:val="24"/>
          <w:szCs w:val="24"/>
        </w:rPr>
        <w:t>рабочих</w:t>
      </w:r>
      <w:r w:rsidRPr="009A4E4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дней. При оплате Счета, Сублицензиат соглашается с условиями поставки</w:t>
      </w:r>
      <w:r w:rsidR="003E5761" w:rsidRPr="009A4E48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Pr="009A4E4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оговоренными Сторонами в Спецификации (ст. 438 ГК РФ). В случае неоплаты Сублицензиатом </w:t>
      </w:r>
      <w:r w:rsidR="003E5761" w:rsidRPr="009A4E48">
        <w:rPr>
          <w:rFonts w:ascii="Times New Roman" w:hAnsi="Times New Roman" w:cs="Times New Roman"/>
          <w:color w:val="000000" w:themeColor="text1"/>
          <w:sz w:val="24"/>
          <w:szCs w:val="24"/>
        </w:rPr>
        <w:t>С</w:t>
      </w:r>
      <w:r w:rsidRPr="009A4E4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чета в течение </w:t>
      </w:r>
      <w:r w:rsidR="00434507">
        <w:rPr>
          <w:rFonts w:ascii="Times New Roman" w:hAnsi="Times New Roman" w:cs="Times New Roman"/>
          <w:color w:val="000000" w:themeColor="text1"/>
          <w:sz w:val="24"/>
          <w:szCs w:val="24"/>
        </w:rPr>
        <w:t>5</w:t>
      </w:r>
      <w:r w:rsidRPr="009A4E4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</w:t>
      </w:r>
      <w:r w:rsidR="00434507">
        <w:rPr>
          <w:rFonts w:ascii="Times New Roman" w:hAnsi="Times New Roman" w:cs="Times New Roman"/>
          <w:color w:val="000000" w:themeColor="text1"/>
          <w:sz w:val="24"/>
          <w:szCs w:val="24"/>
        </w:rPr>
        <w:t>Пяти</w:t>
      </w:r>
      <w:r w:rsidRPr="009A4E4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) </w:t>
      </w:r>
      <w:r w:rsidR="0043450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рабочих </w:t>
      </w:r>
      <w:r w:rsidRPr="009A4E4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дней, </w:t>
      </w:r>
      <w:r w:rsidR="007F678A" w:rsidRPr="009A4E48">
        <w:rPr>
          <w:rFonts w:ascii="Times New Roman" w:hAnsi="Times New Roman" w:cs="Times New Roman"/>
          <w:color w:val="000000" w:themeColor="text1"/>
          <w:sz w:val="24"/>
          <w:szCs w:val="24"/>
        </w:rPr>
        <w:t>С</w:t>
      </w:r>
      <w:r w:rsidRPr="009A4E48">
        <w:rPr>
          <w:rFonts w:ascii="Times New Roman" w:hAnsi="Times New Roman" w:cs="Times New Roman"/>
          <w:color w:val="000000" w:themeColor="text1"/>
          <w:sz w:val="24"/>
          <w:szCs w:val="24"/>
        </w:rPr>
        <w:t>чет и Спецификация считаются не действительными, а поставка не состоявшейся</w:t>
      </w:r>
      <w:r w:rsidR="00541AC9" w:rsidRPr="009A4E48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Pr="009A4E4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C3476C" w:rsidRPr="009A4E48">
        <w:rPr>
          <w:rFonts w:ascii="Times New Roman" w:hAnsi="Times New Roman" w:cs="Times New Roman"/>
          <w:color w:val="000000" w:themeColor="text1"/>
          <w:sz w:val="24"/>
          <w:szCs w:val="24"/>
        </w:rPr>
        <w:t>С</w:t>
      </w:r>
      <w:r w:rsidRPr="009A4E48">
        <w:rPr>
          <w:rFonts w:ascii="Times New Roman" w:hAnsi="Times New Roman" w:cs="Times New Roman"/>
          <w:color w:val="000000" w:themeColor="text1"/>
          <w:sz w:val="24"/>
          <w:szCs w:val="24"/>
        </w:rPr>
        <w:t>тороны согласовывают нов</w:t>
      </w:r>
      <w:r w:rsidR="00DF2356" w:rsidRPr="009A4E48">
        <w:rPr>
          <w:rFonts w:ascii="Times New Roman" w:hAnsi="Times New Roman" w:cs="Times New Roman"/>
          <w:color w:val="000000" w:themeColor="text1"/>
          <w:sz w:val="24"/>
          <w:szCs w:val="24"/>
        </w:rPr>
        <w:t>ые</w:t>
      </w:r>
      <w:r w:rsidRPr="009A4E4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цену и </w:t>
      </w:r>
      <w:r w:rsidR="007F678A" w:rsidRPr="009A4E48">
        <w:rPr>
          <w:rFonts w:ascii="Times New Roman" w:hAnsi="Times New Roman" w:cs="Times New Roman"/>
          <w:color w:val="000000" w:themeColor="text1"/>
          <w:sz w:val="24"/>
          <w:szCs w:val="24"/>
        </w:rPr>
        <w:t>С</w:t>
      </w:r>
      <w:r w:rsidRPr="009A4E48">
        <w:rPr>
          <w:rFonts w:ascii="Times New Roman" w:hAnsi="Times New Roman" w:cs="Times New Roman"/>
          <w:color w:val="000000" w:themeColor="text1"/>
          <w:sz w:val="24"/>
          <w:szCs w:val="24"/>
        </w:rPr>
        <w:t>пецификацию</w:t>
      </w:r>
      <w:r w:rsidR="00541AC9" w:rsidRPr="009A4E48">
        <w:rPr>
          <w:rFonts w:ascii="Times New Roman" w:hAnsi="Times New Roman" w:cs="Times New Roman"/>
          <w:color w:val="000000" w:themeColor="text1"/>
          <w:sz w:val="24"/>
          <w:szCs w:val="24"/>
        </w:rPr>
        <w:t>. Данный пункт Договора действителен</w:t>
      </w:r>
      <w:r w:rsidRPr="009A4E48">
        <w:rPr>
          <w:rFonts w:ascii="Times New Roman" w:hAnsi="Times New Roman" w:cs="Times New Roman"/>
          <w:color w:val="000000" w:themeColor="text1"/>
          <w:sz w:val="24"/>
          <w:szCs w:val="24"/>
        </w:rPr>
        <w:t>, если иные условия оплаты не оговорены Сторонами в</w:t>
      </w:r>
      <w:r w:rsidR="00541AC9" w:rsidRPr="009A4E4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изначальной</w:t>
      </w:r>
      <w:r w:rsidRPr="009A4E4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Спецификации.</w:t>
      </w:r>
    </w:p>
    <w:p w14:paraId="3D7AF118" w14:textId="10F97D72" w:rsidR="00D737EF" w:rsidRPr="00D737EF" w:rsidRDefault="00D737EF" w:rsidP="00CF0687">
      <w:pPr>
        <w:tabs>
          <w:tab w:val="left" w:pos="54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4" w:name="_Hlk97216604"/>
      <w:r w:rsidRPr="0038621A">
        <w:rPr>
          <w:rFonts w:ascii="Times New Roman" w:hAnsi="Times New Roman" w:cs="Times New Roman"/>
          <w:color w:val="000000" w:themeColor="text1"/>
          <w:sz w:val="24"/>
          <w:szCs w:val="24"/>
        </w:rPr>
        <w:t>2.</w:t>
      </w:r>
      <w:r w:rsidR="0038621A" w:rsidRPr="0038621A">
        <w:rPr>
          <w:rFonts w:ascii="Times New Roman" w:hAnsi="Times New Roman" w:cs="Times New Roman"/>
          <w:color w:val="000000" w:themeColor="text1"/>
          <w:sz w:val="24"/>
          <w:szCs w:val="24"/>
        </w:rPr>
        <w:t>3</w:t>
      </w:r>
      <w:r w:rsidRPr="0038621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Сублицензиат производит оплату </w:t>
      </w:r>
      <w:r w:rsidR="009D5F24">
        <w:rPr>
          <w:rFonts w:ascii="Times New Roman" w:hAnsi="Times New Roman" w:cs="Times New Roman"/>
          <w:color w:val="000000" w:themeColor="text1"/>
          <w:sz w:val="24"/>
          <w:szCs w:val="24"/>
        </w:rPr>
        <w:t>в полном объеме</w:t>
      </w:r>
      <w:r w:rsidRPr="0038621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 течение 7 (семи) рабочих дней после предоставления Сублицензиату права на использование программы для ЭВМ и подписания Универсального передаточного документа Сторонами.</w:t>
      </w:r>
    </w:p>
    <w:bookmarkEnd w:id="4"/>
    <w:p w14:paraId="69C4717D" w14:textId="5C1A56D7" w:rsidR="00CF0687" w:rsidRPr="009A4E48" w:rsidRDefault="00CF0687" w:rsidP="00CF0687">
      <w:pPr>
        <w:tabs>
          <w:tab w:val="left" w:pos="54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A4E48">
        <w:rPr>
          <w:rFonts w:ascii="Times New Roman" w:hAnsi="Times New Roman" w:cs="Times New Roman"/>
          <w:color w:val="000000" w:themeColor="text1"/>
          <w:sz w:val="24"/>
          <w:szCs w:val="24"/>
        </w:rPr>
        <w:t>2.4.</w:t>
      </w:r>
      <w:r w:rsidRPr="009A4E48"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Все платежи осуществляются в рублях РФ путем перечисления денежных средств на расчетный счет Лицензиата, указанный в выставленном </w:t>
      </w:r>
      <w:r w:rsidR="00363558" w:rsidRPr="009A4E48">
        <w:rPr>
          <w:rFonts w:ascii="Times New Roman" w:hAnsi="Times New Roman" w:cs="Times New Roman"/>
          <w:color w:val="000000" w:themeColor="text1"/>
          <w:sz w:val="24"/>
          <w:szCs w:val="24"/>
        </w:rPr>
        <w:t>С</w:t>
      </w:r>
      <w:r w:rsidRPr="009A4E4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чете. </w:t>
      </w:r>
    </w:p>
    <w:p w14:paraId="3042B043" w14:textId="522699BD" w:rsidR="00CF0687" w:rsidRPr="009A4E48" w:rsidRDefault="00CF0687" w:rsidP="00CF0687">
      <w:pPr>
        <w:tabs>
          <w:tab w:val="left" w:pos="54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A4E48">
        <w:rPr>
          <w:rFonts w:ascii="Times New Roman" w:hAnsi="Times New Roman" w:cs="Times New Roman"/>
          <w:color w:val="000000" w:themeColor="text1"/>
          <w:sz w:val="24"/>
          <w:szCs w:val="24"/>
        </w:rPr>
        <w:t>2.5. Моментом оплаты считается дата поступления денежных средств на расчетный счет Лицензиата.</w:t>
      </w:r>
    </w:p>
    <w:p w14:paraId="471E8AAD" w14:textId="77777777" w:rsidR="00CF0687" w:rsidRPr="009A4E48" w:rsidRDefault="00CF0687" w:rsidP="00CF0687">
      <w:pPr>
        <w:tabs>
          <w:tab w:val="left" w:pos="426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/>
        <w:ind w:right="283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9A4E4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3. УСЛОВИЯ ПРЕДОСТАВЛЕНИЯ ПРАВ</w:t>
      </w:r>
    </w:p>
    <w:p w14:paraId="79BAFCC4" w14:textId="1A82BA31" w:rsidR="00CF0687" w:rsidRPr="009A4E48" w:rsidRDefault="00CF0687" w:rsidP="00CF0687">
      <w:pPr>
        <w:tabs>
          <w:tab w:val="left" w:pos="54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2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A4E48">
        <w:rPr>
          <w:rFonts w:ascii="Times New Roman" w:hAnsi="Times New Roman" w:cs="Times New Roman"/>
          <w:color w:val="000000" w:themeColor="text1"/>
          <w:sz w:val="24"/>
          <w:szCs w:val="24"/>
        </w:rPr>
        <w:t>3.1.</w:t>
      </w:r>
      <w:r w:rsidRPr="009A4E48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Лицензиат обязан предоставить Сублицензиату пра</w:t>
      </w:r>
      <w:r w:rsidRPr="0038621A">
        <w:rPr>
          <w:rFonts w:ascii="Times New Roman" w:hAnsi="Times New Roman" w:cs="Times New Roman"/>
          <w:color w:val="000000" w:themeColor="text1"/>
          <w:sz w:val="24"/>
          <w:szCs w:val="24"/>
        </w:rPr>
        <w:t>во на использование программы для ЭВМ в течение 5 (</w:t>
      </w:r>
      <w:r w:rsidR="001039EB" w:rsidRPr="0038621A">
        <w:rPr>
          <w:rFonts w:ascii="Times New Roman" w:hAnsi="Times New Roman" w:cs="Times New Roman"/>
          <w:color w:val="000000" w:themeColor="text1"/>
          <w:sz w:val="24"/>
          <w:szCs w:val="24"/>
        </w:rPr>
        <w:t>П</w:t>
      </w:r>
      <w:r w:rsidRPr="0038621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яти) рабочих дней с момента </w:t>
      </w:r>
      <w:r w:rsidR="00716544">
        <w:rPr>
          <w:rFonts w:ascii="Times New Roman" w:hAnsi="Times New Roman" w:cs="Times New Roman"/>
          <w:color w:val="000000" w:themeColor="text1"/>
          <w:sz w:val="24"/>
          <w:szCs w:val="24"/>
        </w:rPr>
        <w:t>подписания</w:t>
      </w:r>
      <w:r w:rsidRPr="0038621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Договора.</w:t>
      </w:r>
      <w:r w:rsidRPr="009A4E4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737E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157FD6F4" w14:textId="1A836316" w:rsidR="00CF0687" w:rsidRPr="009A4E48" w:rsidRDefault="00CF0687" w:rsidP="00CF0687">
      <w:pPr>
        <w:pStyle w:val="a0"/>
        <w:tabs>
          <w:tab w:val="left" w:pos="540"/>
        </w:tabs>
        <w:spacing w:before="120"/>
        <w:rPr>
          <w:color w:val="000000" w:themeColor="text1"/>
        </w:rPr>
      </w:pPr>
      <w:r w:rsidRPr="009A4E48">
        <w:rPr>
          <w:color w:val="000000" w:themeColor="text1"/>
        </w:rPr>
        <w:t>3.2.</w:t>
      </w:r>
      <w:r w:rsidRPr="009A4E48">
        <w:rPr>
          <w:color w:val="000000" w:themeColor="text1"/>
        </w:rPr>
        <w:tab/>
        <w:t xml:space="preserve">В определенных случаях, предусмотренных правилами лицензирования и необходимых для предоставления прав на использование программ для ЭВМ, Сублицензиат должен обеспечить </w:t>
      </w:r>
      <w:r w:rsidRPr="009A4E48">
        <w:rPr>
          <w:color w:val="000000" w:themeColor="text1"/>
        </w:rPr>
        <w:lastRenderedPageBreak/>
        <w:t xml:space="preserve">заполнение и предоставление Лицензиату определенных форм/документов или выполнить иные дополнительные требования, предусмотренные вышеуказанными правилами. В случае несвоевременного выполнения </w:t>
      </w:r>
      <w:r w:rsidR="00363558" w:rsidRPr="009A4E48">
        <w:rPr>
          <w:color w:val="000000" w:themeColor="text1"/>
        </w:rPr>
        <w:t>Субл</w:t>
      </w:r>
      <w:r w:rsidRPr="009A4E48">
        <w:rPr>
          <w:color w:val="000000" w:themeColor="text1"/>
        </w:rPr>
        <w:t>ицензиатом вышеуказанной обязанности срок предоставления прав на использование данных программ для ЭВМ может быть увеличен Лицензиатом на период, затраченный на получение Лицензиатом указанных форм/документов и/или выполнение (обеспечение выполнения) Сублицензиатом необходимых требований, а также на исправление некорректно заполненных Сублицензиатом форм/документов. Сублицензиат несет ответственность за корректность и правильность данных и сведений, указываемых в предоставляемых формах/документах.</w:t>
      </w:r>
    </w:p>
    <w:p w14:paraId="646609E8" w14:textId="77777777" w:rsidR="00CF0687" w:rsidRPr="009A4E48" w:rsidRDefault="00CF0687" w:rsidP="00CF0687">
      <w:pPr>
        <w:pStyle w:val="a0"/>
        <w:tabs>
          <w:tab w:val="left" w:pos="567"/>
        </w:tabs>
        <w:spacing w:before="120"/>
        <w:rPr>
          <w:color w:val="000000" w:themeColor="text1"/>
        </w:rPr>
      </w:pPr>
      <w:r w:rsidRPr="009A4E48">
        <w:rPr>
          <w:color w:val="000000" w:themeColor="text1"/>
        </w:rPr>
        <w:t>3.3.</w:t>
      </w:r>
      <w:r w:rsidRPr="009A4E48">
        <w:rPr>
          <w:color w:val="000000" w:themeColor="text1"/>
        </w:rPr>
        <w:tab/>
        <w:t>Лицензионный сертификат, а также ключи/файлы для активации программ для ЭВМ, в отношении которых предоставляются права на использование по настоящему Договору, если они требуются для использования программ для ЭВМ и стоимость которых включена в вознаграждение, передаются Сублицензиату по каналам электронных средств связи, либо путем предоставления доступа к веб-сайту.</w:t>
      </w:r>
    </w:p>
    <w:p w14:paraId="3996FD1F" w14:textId="7D16B620" w:rsidR="00CF0687" w:rsidRPr="009A4E48" w:rsidRDefault="00CF0687" w:rsidP="00CF0687">
      <w:pPr>
        <w:pStyle w:val="a0"/>
        <w:tabs>
          <w:tab w:val="left" w:pos="540"/>
        </w:tabs>
        <w:spacing w:before="120"/>
        <w:rPr>
          <w:color w:val="000000" w:themeColor="text1"/>
        </w:rPr>
      </w:pPr>
      <w:r w:rsidRPr="009A4E48">
        <w:rPr>
          <w:color w:val="000000" w:themeColor="text1"/>
        </w:rPr>
        <w:t>3.4.</w:t>
      </w:r>
      <w:r w:rsidRPr="009A4E48">
        <w:rPr>
          <w:color w:val="000000" w:themeColor="text1"/>
        </w:rPr>
        <w:tab/>
        <w:t>Факт предоставления Сублицензиату права на использование программы для ЭВМ оформляется Универсальны</w:t>
      </w:r>
      <w:r w:rsidR="0042495B" w:rsidRPr="009A4E48">
        <w:rPr>
          <w:color w:val="000000" w:themeColor="text1"/>
        </w:rPr>
        <w:t>м</w:t>
      </w:r>
      <w:r w:rsidRPr="009A4E48">
        <w:rPr>
          <w:color w:val="000000" w:themeColor="text1"/>
        </w:rPr>
        <w:t xml:space="preserve"> передаточны</w:t>
      </w:r>
      <w:r w:rsidR="0042495B" w:rsidRPr="009A4E48">
        <w:rPr>
          <w:color w:val="000000" w:themeColor="text1"/>
        </w:rPr>
        <w:t>м</w:t>
      </w:r>
      <w:r w:rsidRPr="009A4E48">
        <w:rPr>
          <w:color w:val="000000" w:themeColor="text1"/>
        </w:rPr>
        <w:t xml:space="preserve"> документ</w:t>
      </w:r>
      <w:r w:rsidR="0042495B" w:rsidRPr="009A4E48">
        <w:rPr>
          <w:color w:val="000000" w:themeColor="text1"/>
        </w:rPr>
        <w:t>ом</w:t>
      </w:r>
      <w:r w:rsidRPr="009A4E48">
        <w:rPr>
          <w:color w:val="000000" w:themeColor="text1"/>
        </w:rPr>
        <w:t xml:space="preserve"> (далее по тексту-УПД).</w:t>
      </w:r>
    </w:p>
    <w:p w14:paraId="7079610E" w14:textId="5A097AFC" w:rsidR="00CF0687" w:rsidRPr="009A4E48" w:rsidRDefault="00CF0687" w:rsidP="00CF0687">
      <w:pPr>
        <w:pStyle w:val="a0"/>
        <w:tabs>
          <w:tab w:val="left" w:pos="540"/>
        </w:tabs>
        <w:spacing w:before="120"/>
        <w:rPr>
          <w:color w:val="000000" w:themeColor="text1"/>
        </w:rPr>
      </w:pPr>
      <w:r w:rsidRPr="009A4E48">
        <w:rPr>
          <w:color w:val="000000" w:themeColor="text1"/>
        </w:rPr>
        <w:t>3.5.</w:t>
      </w:r>
      <w:r w:rsidRPr="009A4E48">
        <w:rPr>
          <w:color w:val="000000" w:themeColor="text1"/>
        </w:rPr>
        <w:tab/>
        <w:t>Права на использование программ для ЭВМ считаются предоставленными Сублицензиату в момент подписания Сторонами УПД. Лицензиат оформляет в двух экземплярах УПД и направляет их Сублицензиату, который обязан подписать полученные экземпляры УПД и вернуть один экземпляр УПД Лицензиату в 5-дневный срок с момента получения, либо в указанный срок представить Лицензиату мотивированные и обоснованные возражения против подписания УПД. В случае неполучения Лицензиатом в установленный настоящим пунктом срок мотивированных</w:t>
      </w:r>
      <w:r w:rsidR="0042495B" w:rsidRPr="009A4E48">
        <w:rPr>
          <w:color w:val="000000" w:themeColor="text1"/>
        </w:rPr>
        <w:t xml:space="preserve"> и обоснованных</w:t>
      </w:r>
      <w:r w:rsidRPr="009A4E48">
        <w:rPr>
          <w:color w:val="000000" w:themeColor="text1"/>
        </w:rPr>
        <w:t xml:space="preserve"> возражений от Сублицензиата, права использования программ для ЭВМ, указанные в Спецификации, считаются предоставленными (переданными) Сублицензиату надлежащим образом и принятыми им в полном объеме.</w:t>
      </w:r>
    </w:p>
    <w:p w14:paraId="7B8D4B45" w14:textId="77777777" w:rsidR="00CF0687" w:rsidRPr="009A4E48" w:rsidRDefault="00CF0687" w:rsidP="00CF0687">
      <w:pPr>
        <w:tabs>
          <w:tab w:val="left" w:pos="540"/>
        </w:tabs>
        <w:spacing w:before="120"/>
        <w:ind w:right="2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A4E48">
        <w:rPr>
          <w:rFonts w:ascii="Times New Roman" w:hAnsi="Times New Roman" w:cs="Times New Roman"/>
          <w:color w:val="000000" w:themeColor="text1"/>
          <w:sz w:val="24"/>
          <w:szCs w:val="24"/>
        </w:rPr>
        <w:t>3.6.</w:t>
      </w:r>
      <w:r w:rsidRPr="009A4E48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Проверка наименования, конфигурации, иных данных, касающихся предоставляемых прав на использование программ для ЭВМ, осуществляется Сублицензиатом в момент предоставления указанных прав. В случае выявления каких-либо несоответствий Стороны составляют соответствующий акт.</w:t>
      </w:r>
    </w:p>
    <w:p w14:paraId="768D9990" w14:textId="77777777" w:rsidR="00CF0687" w:rsidRPr="009A4E48" w:rsidRDefault="00CF0687" w:rsidP="00CF0687">
      <w:pPr>
        <w:spacing w:before="120"/>
        <w:ind w:right="29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9A4E4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4. ДОПОЛНИТЕЛЬНЫЕ УСЛОВИЯ</w:t>
      </w:r>
    </w:p>
    <w:p w14:paraId="31492120" w14:textId="77777777" w:rsidR="00CF0687" w:rsidRPr="009A4E48" w:rsidRDefault="00CF0687" w:rsidP="00CF0687">
      <w:pPr>
        <w:tabs>
          <w:tab w:val="left" w:pos="540"/>
        </w:tabs>
        <w:spacing w:before="120"/>
        <w:ind w:right="2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A4E48">
        <w:rPr>
          <w:rFonts w:ascii="Times New Roman" w:hAnsi="Times New Roman" w:cs="Times New Roman"/>
          <w:color w:val="000000" w:themeColor="text1"/>
          <w:sz w:val="24"/>
          <w:szCs w:val="24"/>
        </w:rPr>
        <w:t>4.1.</w:t>
      </w:r>
      <w:r w:rsidRPr="009A4E48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Сублицензиат настоящим гарантирует и подтверждает, что права на использование способом воспроизведения, указанным в п.1.2 настоящего Договора, будут осуществляться согласно условиям и правилам пользования программ для ЭВМ. Сублицензиат обязуется обеспечить по требованию Лицензиата предоставление подтверждения выполнения условий, предусмотренных настоящим пунктом, с использованием форм и/или с выполнением дополнительных требований, установленных для такого программного обеспечения, в том числе путем включения данных условий в договор с пользователем.</w:t>
      </w:r>
    </w:p>
    <w:p w14:paraId="5A9D25A1" w14:textId="59B713F4" w:rsidR="00CF0687" w:rsidRPr="009A4E48" w:rsidRDefault="00CF0687" w:rsidP="002B07CD">
      <w:pPr>
        <w:tabs>
          <w:tab w:val="left" w:pos="540"/>
        </w:tabs>
        <w:spacing w:before="120"/>
        <w:ind w:right="2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A4E48">
        <w:rPr>
          <w:rFonts w:ascii="Times New Roman" w:hAnsi="Times New Roman" w:cs="Times New Roman"/>
          <w:color w:val="000000" w:themeColor="text1"/>
          <w:sz w:val="24"/>
          <w:szCs w:val="24"/>
        </w:rPr>
        <w:t>4.2.</w:t>
      </w:r>
      <w:r w:rsidRPr="009A4E48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Сублицензиат обязуется ознакомиться и соблюдать все условия и правила лицензионных соглашений и применимых программ лицензирования, в том числе относящихся к условиям передачи и территории действия.</w:t>
      </w:r>
    </w:p>
    <w:p w14:paraId="3A9BFA34" w14:textId="4CAE5F90" w:rsidR="00277DB6" w:rsidRPr="009A4E48" w:rsidRDefault="00277DB6" w:rsidP="00277DB6">
      <w:pPr>
        <w:tabs>
          <w:tab w:val="left" w:pos="540"/>
        </w:tabs>
        <w:spacing w:before="120"/>
        <w:ind w:right="2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A4E48">
        <w:rPr>
          <w:rFonts w:ascii="Times New Roman" w:hAnsi="Times New Roman" w:cs="Times New Roman"/>
          <w:color w:val="000000" w:themeColor="text1"/>
          <w:sz w:val="24"/>
          <w:szCs w:val="24"/>
        </w:rPr>
        <w:t>4.3.</w:t>
      </w:r>
      <w:r w:rsidRPr="009A4E48"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В случае возникновения обстоятельств, не находящихся под контролем Лицензиата, таких как (но не исключительно): прекращение </w:t>
      </w:r>
      <w:r w:rsidR="00BB7F31" w:rsidRPr="009A4E48">
        <w:rPr>
          <w:rFonts w:ascii="Times New Roman" w:hAnsi="Times New Roman" w:cs="Times New Roman"/>
          <w:color w:val="000000" w:themeColor="text1"/>
          <w:sz w:val="24"/>
          <w:szCs w:val="24"/>
        </w:rPr>
        <w:t>выпуска</w:t>
      </w:r>
      <w:r w:rsidRPr="009A4E4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модификация или </w:t>
      </w:r>
      <w:r w:rsidR="00BB7F31" w:rsidRPr="009A4E48">
        <w:rPr>
          <w:rFonts w:ascii="Times New Roman" w:hAnsi="Times New Roman" w:cs="Times New Roman"/>
          <w:color w:val="000000" w:themeColor="text1"/>
          <w:sz w:val="24"/>
          <w:szCs w:val="24"/>
        </w:rPr>
        <w:t>обновление</w:t>
      </w:r>
      <w:r w:rsidRPr="009A4E4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программы для ЭВМ и/или изменение или прекращение исключительного права на программу для ЭВМ и исключающих возможность выполнения Лицензиатом обязательств на условиях, указанных в настоящем Договоре, Лицензиат имеет право аннулировать заказ Сублицензиата в отношении указанной программы для ЭВМ и, с согласия Сублицензиата, предоставить прав</w:t>
      </w:r>
      <w:r w:rsidR="005C75DC" w:rsidRPr="009A4E48">
        <w:rPr>
          <w:rFonts w:ascii="Times New Roman" w:hAnsi="Times New Roman" w:cs="Times New Roman"/>
          <w:color w:val="000000" w:themeColor="text1"/>
          <w:sz w:val="24"/>
          <w:szCs w:val="24"/>
        </w:rPr>
        <w:t>о</w:t>
      </w:r>
      <w:r w:rsidRPr="009A4E4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на аналогичное программное обеспечение (предоставить аналогичные права) на условиях, оговоренных настоящим Договором.</w:t>
      </w:r>
    </w:p>
    <w:p w14:paraId="79606F32" w14:textId="7455AEA0" w:rsidR="00277DB6" w:rsidRPr="009A4E48" w:rsidRDefault="00277DB6" w:rsidP="00277DB6">
      <w:pPr>
        <w:tabs>
          <w:tab w:val="left" w:pos="540"/>
        </w:tabs>
        <w:spacing w:before="120"/>
        <w:ind w:right="2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A4E48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4.4.</w:t>
      </w:r>
      <w:r w:rsidRPr="009A4E48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Лицензиат обязан немедленно направить Сублицензиату письменное извещение о наступлении обстоятельств, указанных в п.4.</w:t>
      </w:r>
      <w:r w:rsidR="002817AA">
        <w:rPr>
          <w:rFonts w:ascii="Times New Roman" w:hAnsi="Times New Roman" w:cs="Times New Roman"/>
          <w:color w:val="000000" w:themeColor="text1"/>
          <w:sz w:val="24"/>
          <w:szCs w:val="24"/>
        </w:rPr>
        <w:t>3</w:t>
      </w:r>
      <w:r w:rsidRPr="009A4E4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настоящего Договора и об условиях </w:t>
      </w:r>
      <w:r w:rsidR="003869CB" w:rsidRPr="009A4E48">
        <w:rPr>
          <w:rFonts w:ascii="Times New Roman" w:hAnsi="Times New Roman" w:cs="Times New Roman"/>
          <w:color w:val="000000" w:themeColor="text1"/>
          <w:sz w:val="24"/>
          <w:szCs w:val="24"/>
        </w:rPr>
        <w:t>предоставления права на аналогичное программное обеспечение (или предоставления аналогичных прав)</w:t>
      </w:r>
      <w:r w:rsidRPr="009A4E48">
        <w:rPr>
          <w:rFonts w:ascii="Times New Roman" w:hAnsi="Times New Roman" w:cs="Times New Roman"/>
          <w:color w:val="000000" w:themeColor="text1"/>
          <w:sz w:val="24"/>
          <w:szCs w:val="24"/>
        </w:rPr>
        <w:t>. В случае, если предлагаемая замена не принимается Сублицензиатом, Лицензиат обязан</w:t>
      </w:r>
      <w:r w:rsidR="003869CB" w:rsidRPr="009A4E4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после</w:t>
      </w:r>
      <w:r w:rsidRPr="009A4E4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получени</w:t>
      </w:r>
      <w:r w:rsidR="003869CB" w:rsidRPr="009A4E48">
        <w:rPr>
          <w:rFonts w:ascii="Times New Roman" w:hAnsi="Times New Roman" w:cs="Times New Roman"/>
          <w:color w:val="000000" w:themeColor="text1"/>
          <w:sz w:val="24"/>
          <w:szCs w:val="24"/>
        </w:rPr>
        <w:t>я</w:t>
      </w:r>
      <w:r w:rsidRPr="009A4E4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письменного отказа Сублицензиат</w:t>
      </w:r>
      <w:r w:rsidR="003869CB" w:rsidRPr="009A4E48">
        <w:rPr>
          <w:rFonts w:ascii="Times New Roman" w:hAnsi="Times New Roman" w:cs="Times New Roman"/>
          <w:color w:val="000000" w:themeColor="text1"/>
          <w:sz w:val="24"/>
          <w:szCs w:val="24"/>
        </w:rPr>
        <w:t>а</w:t>
      </w:r>
      <w:r w:rsidRPr="009A4E48">
        <w:rPr>
          <w:rFonts w:ascii="Times New Roman" w:hAnsi="Times New Roman" w:cs="Times New Roman"/>
          <w:color w:val="000000" w:themeColor="text1"/>
          <w:sz w:val="24"/>
          <w:szCs w:val="24"/>
        </w:rPr>
        <w:t>, вернуть в полном объеме, в соответствии с п.4.</w:t>
      </w:r>
      <w:r w:rsidR="002817AA" w:rsidRPr="002817AA">
        <w:rPr>
          <w:rFonts w:ascii="Times New Roman" w:hAnsi="Times New Roman" w:cs="Times New Roman"/>
          <w:sz w:val="24"/>
          <w:szCs w:val="24"/>
        </w:rPr>
        <w:t>6</w:t>
      </w:r>
      <w:r w:rsidRPr="009A4E4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настоящего Договора, средства, уплаченные Сублицензиату за </w:t>
      </w:r>
      <w:r w:rsidR="003869CB" w:rsidRPr="009A4E48">
        <w:rPr>
          <w:rFonts w:ascii="Times New Roman" w:hAnsi="Times New Roman" w:cs="Times New Roman"/>
          <w:color w:val="000000" w:themeColor="text1"/>
          <w:sz w:val="24"/>
          <w:szCs w:val="24"/>
        </w:rPr>
        <w:t>предоставление права на программное обеспечение</w:t>
      </w:r>
      <w:r w:rsidRPr="009A4E4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="003869CB" w:rsidRPr="009A4E4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заказ </w:t>
      </w:r>
      <w:r w:rsidRPr="009A4E48">
        <w:rPr>
          <w:rFonts w:ascii="Times New Roman" w:hAnsi="Times New Roman" w:cs="Times New Roman"/>
          <w:color w:val="000000" w:themeColor="text1"/>
          <w:sz w:val="24"/>
          <w:szCs w:val="24"/>
        </w:rPr>
        <w:t>котор</w:t>
      </w:r>
      <w:r w:rsidR="003869CB" w:rsidRPr="009A4E48">
        <w:rPr>
          <w:rFonts w:ascii="Times New Roman" w:hAnsi="Times New Roman" w:cs="Times New Roman"/>
          <w:color w:val="000000" w:themeColor="text1"/>
          <w:sz w:val="24"/>
          <w:szCs w:val="24"/>
        </w:rPr>
        <w:t>ого</w:t>
      </w:r>
      <w:r w:rsidRPr="009A4E4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аннулирован в соответствии с п.4.3 настоящего Договора.</w:t>
      </w:r>
    </w:p>
    <w:p w14:paraId="0396D44B" w14:textId="14F72FF6" w:rsidR="00277DB6" w:rsidRPr="009A4E48" w:rsidRDefault="00277DB6" w:rsidP="00277DB6">
      <w:pPr>
        <w:tabs>
          <w:tab w:val="left" w:pos="540"/>
        </w:tabs>
        <w:spacing w:before="120"/>
        <w:ind w:right="2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A4E48">
        <w:rPr>
          <w:rFonts w:ascii="Times New Roman" w:hAnsi="Times New Roman" w:cs="Times New Roman"/>
          <w:color w:val="000000" w:themeColor="text1"/>
          <w:sz w:val="24"/>
          <w:szCs w:val="24"/>
        </w:rPr>
        <w:t>4.5.</w:t>
      </w:r>
      <w:r w:rsidRPr="009A4E48"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Согласие Сублицензиата на </w:t>
      </w:r>
      <w:r w:rsidR="003869CB" w:rsidRPr="009A4E4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предоставление права на аналогичное программное обеспечение </w:t>
      </w:r>
      <w:r w:rsidRPr="009A4E48">
        <w:rPr>
          <w:rFonts w:ascii="Times New Roman" w:hAnsi="Times New Roman" w:cs="Times New Roman"/>
          <w:color w:val="000000" w:themeColor="text1"/>
          <w:sz w:val="24"/>
          <w:szCs w:val="24"/>
        </w:rPr>
        <w:t>оформляется в простой письменной форме.</w:t>
      </w:r>
    </w:p>
    <w:p w14:paraId="5F854D95" w14:textId="6B6EDBB8" w:rsidR="00277DB6" w:rsidRPr="009A4E48" w:rsidRDefault="00277DB6" w:rsidP="00277DB6">
      <w:pPr>
        <w:tabs>
          <w:tab w:val="left" w:pos="540"/>
        </w:tabs>
        <w:spacing w:before="120"/>
        <w:ind w:right="2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A4E48">
        <w:rPr>
          <w:rFonts w:ascii="Times New Roman" w:hAnsi="Times New Roman" w:cs="Times New Roman"/>
          <w:color w:val="000000" w:themeColor="text1"/>
          <w:sz w:val="24"/>
          <w:szCs w:val="24"/>
        </w:rPr>
        <w:t>4.6.</w:t>
      </w:r>
      <w:r w:rsidRPr="009A4E48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В случае наступления обстоятельств, указанных в п.4.4 настоящего Договора, которые предусматривают возврат Сублицензиату средств, ранее уплаченных Лицензиат</w:t>
      </w:r>
      <w:r w:rsidR="009A4E48" w:rsidRPr="009A4E48">
        <w:rPr>
          <w:rFonts w:ascii="Times New Roman" w:hAnsi="Times New Roman" w:cs="Times New Roman"/>
          <w:color w:val="000000" w:themeColor="text1"/>
          <w:sz w:val="24"/>
          <w:szCs w:val="24"/>
        </w:rPr>
        <w:t>у</w:t>
      </w:r>
      <w:r w:rsidRPr="009A4E48">
        <w:rPr>
          <w:rFonts w:ascii="Times New Roman" w:hAnsi="Times New Roman" w:cs="Times New Roman"/>
          <w:color w:val="000000" w:themeColor="text1"/>
          <w:sz w:val="24"/>
          <w:szCs w:val="24"/>
        </w:rPr>
        <w:t>, Сублицензиат направляет Лицензиату письменное извещение с требованием о возврате средств с указанием пункта настоящего Договора, на основании которого проводится возврат, и реквизиты счет</w:t>
      </w:r>
      <w:r w:rsidR="003869CB" w:rsidRPr="009A4E48">
        <w:rPr>
          <w:rFonts w:ascii="Times New Roman" w:hAnsi="Times New Roman" w:cs="Times New Roman"/>
          <w:color w:val="000000" w:themeColor="text1"/>
          <w:sz w:val="24"/>
          <w:szCs w:val="24"/>
        </w:rPr>
        <w:t>а</w:t>
      </w:r>
      <w:r w:rsidRPr="009A4E4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для выполнения возврата средств. Возврат средств Сублицензиату производится переводом средств на указанный счет в течение 5 (Пяти) </w:t>
      </w:r>
      <w:r w:rsidR="003869CB" w:rsidRPr="009A4E48">
        <w:rPr>
          <w:rFonts w:ascii="Times New Roman" w:hAnsi="Times New Roman" w:cs="Times New Roman"/>
          <w:color w:val="000000" w:themeColor="text1"/>
          <w:sz w:val="24"/>
          <w:szCs w:val="24"/>
        </w:rPr>
        <w:t>рабочих</w:t>
      </w:r>
      <w:r w:rsidRPr="009A4E4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дней с даты получения Лицензиат</w:t>
      </w:r>
      <w:r w:rsidR="003869CB" w:rsidRPr="009A4E48">
        <w:rPr>
          <w:rFonts w:ascii="Times New Roman" w:hAnsi="Times New Roman" w:cs="Times New Roman"/>
          <w:color w:val="000000" w:themeColor="text1"/>
          <w:sz w:val="24"/>
          <w:szCs w:val="24"/>
        </w:rPr>
        <w:t>ом</w:t>
      </w:r>
      <w:r w:rsidRPr="009A4E4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указанного извещения.</w:t>
      </w:r>
    </w:p>
    <w:p w14:paraId="59B97E5C" w14:textId="77777777" w:rsidR="00CF0687" w:rsidRPr="009A4E48" w:rsidRDefault="00CF0687" w:rsidP="00CF0687">
      <w:pPr>
        <w:spacing w:before="120"/>
        <w:ind w:right="283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9A4E4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5. ОТВЕТСТВЕННОСТЬ СТОРОН</w:t>
      </w:r>
    </w:p>
    <w:p w14:paraId="3C316657" w14:textId="7D70F593" w:rsidR="00CF0687" w:rsidRPr="009A4E48" w:rsidRDefault="00CF0687" w:rsidP="00CF0687">
      <w:pPr>
        <w:tabs>
          <w:tab w:val="left" w:pos="540"/>
        </w:tabs>
        <w:spacing w:before="120"/>
        <w:ind w:right="2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A4E48">
        <w:rPr>
          <w:rFonts w:ascii="Times New Roman" w:hAnsi="Times New Roman" w:cs="Times New Roman"/>
          <w:color w:val="000000" w:themeColor="text1"/>
          <w:sz w:val="24"/>
          <w:szCs w:val="24"/>
        </w:rPr>
        <w:t>5.1.</w:t>
      </w:r>
      <w:r w:rsidRPr="009A4E48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При нарушении положений настоящего Договора Лицензиат вправе потребовать от Сублицензиата незамедлительного устранения допущенных нарушений, а также прекратить и/или отказать в предоставлении прав на использование Сублицензиату без возмещения каких-либо убытков и ответственности, и кроме того, Сублицензиат обязан возместить Лицензиату все понесенные им расходы, затраты и ущерб, включая штрафы и иные меры ответственности, предъявленные к Лицензиату третьими лицами, в связи с невыполнением Сублицензиатом положений настоящего Договора.</w:t>
      </w:r>
    </w:p>
    <w:p w14:paraId="4E2FE60E" w14:textId="77777777" w:rsidR="00CF0687" w:rsidRPr="009A4E48" w:rsidRDefault="00CF0687" w:rsidP="00CF0687">
      <w:pPr>
        <w:tabs>
          <w:tab w:val="left" w:pos="540"/>
        </w:tabs>
        <w:spacing w:before="120"/>
        <w:ind w:right="2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A4E48">
        <w:rPr>
          <w:rFonts w:ascii="Times New Roman" w:hAnsi="Times New Roman" w:cs="Times New Roman"/>
          <w:color w:val="000000" w:themeColor="text1"/>
          <w:sz w:val="24"/>
          <w:szCs w:val="24"/>
        </w:rPr>
        <w:t>5.2.</w:t>
      </w:r>
      <w:r w:rsidRPr="009A4E48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За необоснованный отказ в приеме предоставляемых прав (необоснованный отказ от подписания УПД Сублицензиат уплачивает Лицензиату штраф в размере 5% (Пяти процентов) от размера соответствующего вознаграждения.</w:t>
      </w:r>
    </w:p>
    <w:p w14:paraId="1E9987BF" w14:textId="38C0039E" w:rsidR="00CF0687" w:rsidRPr="009A4E48" w:rsidRDefault="00CF0687" w:rsidP="00CF0687">
      <w:pPr>
        <w:tabs>
          <w:tab w:val="left" w:pos="540"/>
        </w:tabs>
        <w:spacing w:before="120"/>
        <w:ind w:right="2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A4E48">
        <w:rPr>
          <w:rFonts w:ascii="Times New Roman" w:hAnsi="Times New Roman" w:cs="Times New Roman"/>
          <w:color w:val="000000" w:themeColor="text1"/>
          <w:sz w:val="24"/>
          <w:szCs w:val="24"/>
        </w:rPr>
        <w:t>5.3. В случае нарушения срока оплаты вознаграждения Сублицензиат выплачивает Лицензиату неустойку в размере 0,1 % от стоимости соответствующего вознаграждения, за каждый день просрочки.</w:t>
      </w:r>
    </w:p>
    <w:p w14:paraId="02F96A01" w14:textId="77777777" w:rsidR="00CF0687" w:rsidRPr="009A4E48" w:rsidRDefault="00CF0687" w:rsidP="00CF0687">
      <w:pPr>
        <w:tabs>
          <w:tab w:val="left" w:pos="540"/>
        </w:tabs>
        <w:spacing w:before="120"/>
        <w:ind w:right="2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A4E48">
        <w:rPr>
          <w:rFonts w:ascii="Times New Roman" w:hAnsi="Times New Roman" w:cs="Times New Roman"/>
          <w:color w:val="000000" w:themeColor="text1"/>
          <w:sz w:val="24"/>
          <w:szCs w:val="24"/>
        </w:rPr>
        <w:t>5.4.</w:t>
      </w:r>
      <w:r w:rsidRPr="009A4E48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Если Сублицензиат оплатил, а Лицензиат не предоставил в соответствии с настоящим Договором права, Сублицензиат вправе потребовать исполнения Лицензиатом своей обязанности по предоставлению прав в 30-дневный срок.</w:t>
      </w:r>
    </w:p>
    <w:p w14:paraId="35646402" w14:textId="77777777" w:rsidR="00CF0687" w:rsidRPr="009A4E48" w:rsidRDefault="00CF0687" w:rsidP="00CF0687">
      <w:pPr>
        <w:tabs>
          <w:tab w:val="left" w:pos="540"/>
        </w:tabs>
        <w:spacing w:before="120"/>
        <w:ind w:right="2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A4E48">
        <w:rPr>
          <w:rFonts w:ascii="Times New Roman" w:hAnsi="Times New Roman" w:cs="Times New Roman"/>
          <w:color w:val="000000" w:themeColor="text1"/>
          <w:sz w:val="24"/>
          <w:szCs w:val="24"/>
        </w:rPr>
        <w:t>5.5.</w:t>
      </w:r>
      <w:r w:rsidRPr="009A4E48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Применение мер ответственности не освобождает ни одну из Сторон настоящего Договора от надлежащего исполнения его условий в полном объеме.</w:t>
      </w:r>
    </w:p>
    <w:p w14:paraId="675D6AAE" w14:textId="796C81C8" w:rsidR="00CF0687" w:rsidRPr="009A4E48" w:rsidRDefault="00CF0687" w:rsidP="00CF0687">
      <w:pPr>
        <w:tabs>
          <w:tab w:val="left" w:pos="540"/>
        </w:tabs>
        <w:spacing w:before="120"/>
        <w:ind w:right="2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A4E48">
        <w:rPr>
          <w:rFonts w:ascii="Times New Roman" w:hAnsi="Times New Roman" w:cs="Times New Roman"/>
          <w:color w:val="000000" w:themeColor="text1"/>
          <w:sz w:val="24"/>
          <w:szCs w:val="24"/>
        </w:rPr>
        <w:t>5.6. В случае если Лицензиату будут предъявлены претензии со стороны третьих лиц, связанные с действиями или бездействием Сублицензиат</w:t>
      </w:r>
      <w:r w:rsidR="009A2B2A" w:rsidRPr="009A4E48">
        <w:rPr>
          <w:rFonts w:ascii="Times New Roman" w:hAnsi="Times New Roman" w:cs="Times New Roman"/>
          <w:color w:val="000000" w:themeColor="text1"/>
          <w:sz w:val="24"/>
          <w:szCs w:val="24"/>
        </w:rPr>
        <w:t>а</w:t>
      </w:r>
      <w:r w:rsidRPr="009A4E4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при использовании программ для ЭВМ и лицензий в рамках Договора, Сублицензиат обязан самостоятельно и за свой счет разрешить такие претензии, а также компенсировать Лицензиату все причиненные убытки и возместить вред, причинённый деловой репутации Лицензиата.</w:t>
      </w:r>
    </w:p>
    <w:p w14:paraId="05D290C6" w14:textId="5207D748" w:rsidR="00CF0687" w:rsidRPr="009A4E48" w:rsidRDefault="00CF0687" w:rsidP="004B0C60">
      <w:pPr>
        <w:tabs>
          <w:tab w:val="left" w:pos="540"/>
        </w:tabs>
        <w:spacing w:before="120"/>
        <w:ind w:right="2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A4E48">
        <w:rPr>
          <w:rFonts w:ascii="Times New Roman" w:hAnsi="Times New Roman" w:cs="Times New Roman"/>
          <w:color w:val="000000" w:themeColor="text1"/>
          <w:sz w:val="24"/>
          <w:szCs w:val="24"/>
        </w:rPr>
        <w:t>5.7.</w:t>
      </w:r>
      <w:r w:rsidRPr="009A4E48"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Сублицензиату известны важнейшие функциональные свойства программ для ЭВМ, в отношении которых предоставляются права на использование, а также условия соглашения с конечным пользователем и условия правил и программ лицензирования, действующие на момент направления заявки; Сублицензиат несет риск несоответствия программ для ЭВМ его желаниям и потребностям, а также риск несоответствия условий и объема предоставляемых прав своим желаниям </w:t>
      </w:r>
      <w:r w:rsidRPr="009A4E48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и потребностям. Лицензиат не несет ответственност</w:t>
      </w:r>
      <w:r w:rsidR="004B0C60" w:rsidRPr="009A4E48">
        <w:rPr>
          <w:rFonts w:ascii="Times New Roman" w:hAnsi="Times New Roman" w:cs="Times New Roman"/>
          <w:color w:val="000000" w:themeColor="text1"/>
          <w:sz w:val="24"/>
          <w:szCs w:val="24"/>
        </w:rPr>
        <w:t>и</w:t>
      </w:r>
      <w:r w:rsidRPr="009A4E4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за какие-либо убытки</w:t>
      </w:r>
      <w:r w:rsidR="004B0C60" w:rsidRPr="009A4E4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</w:t>
      </w:r>
      <w:r w:rsidRPr="009A4E4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ущерб, не зависимо от причин </w:t>
      </w:r>
      <w:r w:rsidR="004B0C60" w:rsidRPr="009A4E48">
        <w:rPr>
          <w:rFonts w:ascii="Times New Roman" w:hAnsi="Times New Roman" w:cs="Times New Roman"/>
          <w:color w:val="000000" w:themeColor="text1"/>
          <w:sz w:val="24"/>
          <w:szCs w:val="24"/>
        </w:rPr>
        <w:t>их</w:t>
      </w:r>
      <w:r w:rsidRPr="009A4E4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возникновения, (включая, но не ограничиваясь этим, особый, случайный или косвенный ущерб, убытки, связанные с недополученной прибылью, прерыванием коммерческой или производственной деятельности, утратой деловой информации, небрежностью, или какие-либо иные убытки), возникшие вследствие использования или невозможности использования программ для ЭВМ.</w:t>
      </w:r>
    </w:p>
    <w:p w14:paraId="7A089D32" w14:textId="77777777" w:rsidR="00CF0687" w:rsidRPr="009A4E48" w:rsidRDefault="00CF0687" w:rsidP="004B0C60">
      <w:pPr>
        <w:tabs>
          <w:tab w:val="left" w:pos="540"/>
        </w:tabs>
        <w:spacing w:before="120"/>
        <w:ind w:right="2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A4E48">
        <w:rPr>
          <w:rFonts w:ascii="Times New Roman" w:hAnsi="Times New Roman" w:cs="Times New Roman"/>
          <w:color w:val="000000" w:themeColor="text1"/>
          <w:sz w:val="24"/>
          <w:szCs w:val="24"/>
        </w:rPr>
        <w:t>5.8. Лицензиат не несет ответственность, предусмотренную Договором, в случае если к дате передачи неисключительных прав и в период пользования ими, в отношении передаваемого права вступят в силу правила и ограничения по экспортному контролю, передаче права на территорию Российской Федерации, согласно актам международных органов, органов государственной власти США, ЕС, РФ, возникнет решение правообладателя и/или иные НПА и нормы, прямо или косвенно запрещающие передачу неисключительного права и возможность пользования им.</w:t>
      </w:r>
    </w:p>
    <w:p w14:paraId="378379E1" w14:textId="00E12610" w:rsidR="00CF0687" w:rsidRPr="009A4E48" w:rsidRDefault="00CF0687" w:rsidP="002B07CD">
      <w:pPr>
        <w:tabs>
          <w:tab w:val="left" w:pos="540"/>
        </w:tabs>
        <w:spacing w:before="120"/>
        <w:ind w:right="2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A4E4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5.9 Лицензиат обязуется вернуть Сублицензиату денежные средства в полном объёме, ранее оплаченные последним Лицензиату в рамках Договора, в случае если к дате передачи неисключительных прав вступят в силу правила и ограничения по экспортному контролю, передаче права на территорию Российской Федерации, согласно актам международных органов, органов государственной власти США, ЕС, РФ, возникнет решение </w:t>
      </w:r>
      <w:r w:rsidR="005C7BCC" w:rsidRPr="009A4E48">
        <w:rPr>
          <w:rFonts w:ascii="Times New Roman" w:hAnsi="Times New Roman" w:cs="Times New Roman"/>
          <w:color w:val="000000" w:themeColor="text1"/>
          <w:sz w:val="24"/>
          <w:szCs w:val="24"/>
        </w:rPr>
        <w:t>П</w:t>
      </w:r>
      <w:r w:rsidRPr="009A4E48">
        <w:rPr>
          <w:rFonts w:ascii="Times New Roman" w:hAnsi="Times New Roman" w:cs="Times New Roman"/>
          <w:color w:val="000000" w:themeColor="text1"/>
          <w:sz w:val="24"/>
          <w:szCs w:val="24"/>
        </w:rPr>
        <w:t>равообладателя и/или иные НПА и нормы, прямо или косвенно запрещающие передачу неисключительного права</w:t>
      </w:r>
      <w:r w:rsidR="002B07CD" w:rsidRPr="009A4E48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49E78A2C" w14:textId="77777777" w:rsidR="00CF0687" w:rsidRPr="009A4E48" w:rsidRDefault="00CF0687" w:rsidP="00CF0687">
      <w:pPr>
        <w:spacing w:before="120"/>
        <w:ind w:right="29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9A4E4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6. ФОРС-МАЖОР</w:t>
      </w:r>
    </w:p>
    <w:p w14:paraId="52ACA73B" w14:textId="0F039824" w:rsidR="00CF0687" w:rsidRPr="009A4E48" w:rsidRDefault="00CF0687" w:rsidP="00CF0687">
      <w:pPr>
        <w:tabs>
          <w:tab w:val="left" w:pos="540"/>
        </w:tabs>
        <w:spacing w:before="120"/>
        <w:ind w:right="2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A4E48">
        <w:rPr>
          <w:rFonts w:ascii="Times New Roman" w:hAnsi="Times New Roman" w:cs="Times New Roman"/>
          <w:color w:val="000000" w:themeColor="text1"/>
          <w:sz w:val="24"/>
          <w:szCs w:val="24"/>
        </w:rPr>
        <w:t>6.1.</w:t>
      </w:r>
      <w:r w:rsidRPr="009A4E48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Стороны освобождаются от ответственности за частичное или полное неисполнение обязательств по настоящему Договору, если это неисполнение явилось следствием обстоятельств непреодолимой силы, т.е. событий чрезвычайного характера, которые Сторон</w:t>
      </w:r>
      <w:r w:rsidR="004B0C60" w:rsidRPr="009A4E48">
        <w:rPr>
          <w:rFonts w:ascii="Times New Roman" w:hAnsi="Times New Roman" w:cs="Times New Roman"/>
          <w:color w:val="000000" w:themeColor="text1"/>
          <w:sz w:val="24"/>
          <w:szCs w:val="24"/>
        </w:rPr>
        <w:t>ы</w:t>
      </w:r>
      <w:r w:rsidRPr="009A4E4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не могл</w:t>
      </w:r>
      <w:r w:rsidR="004B0C60" w:rsidRPr="009A4E48">
        <w:rPr>
          <w:rFonts w:ascii="Times New Roman" w:hAnsi="Times New Roman" w:cs="Times New Roman"/>
          <w:color w:val="000000" w:themeColor="text1"/>
          <w:sz w:val="24"/>
          <w:szCs w:val="24"/>
        </w:rPr>
        <w:t>и</w:t>
      </w:r>
      <w:r w:rsidRPr="009A4E4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предвидеть и предотвратить разумными мерами, - стихийных бедствий, пожаров, землетрясений, военных действий, забастовок.</w:t>
      </w:r>
    </w:p>
    <w:p w14:paraId="449855D4" w14:textId="77777777" w:rsidR="00CF0687" w:rsidRPr="009A4E48" w:rsidRDefault="00CF0687" w:rsidP="00CF0687">
      <w:pPr>
        <w:tabs>
          <w:tab w:val="left" w:pos="540"/>
        </w:tabs>
        <w:spacing w:before="120"/>
        <w:ind w:right="2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A4E48">
        <w:rPr>
          <w:rFonts w:ascii="Times New Roman" w:hAnsi="Times New Roman" w:cs="Times New Roman"/>
          <w:color w:val="000000" w:themeColor="text1"/>
          <w:sz w:val="24"/>
          <w:szCs w:val="24"/>
        </w:rPr>
        <w:t>6.2.</w:t>
      </w:r>
      <w:r w:rsidRPr="009A4E48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При наступлении и прекращении событий чрезвычайного характера Сторона настоящего Договора, для которой создалась невозможность исполнения своих обязательств, должна немедленно известить об этом другую Сторону, приложив при наличии такой возможности к извещению справку соответствующего уполномоченного государственного органа.</w:t>
      </w:r>
    </w:p>
    <w:p w14:paraId="2321863A" w14:textId="77777777" w:rsidR="00CF0687" w:rsidRPr="009A4E48" w:rsidRDefault="00CF0687" w:rsidP="005C7BCC">
      <w:pPr>
        <w:pStyle w:val="a0"/>
        <w:tabs>
          <w:tab w:val="left" w:pos="540"/>
        </w:tabs>
        <w:spacing w:before="120"/>
        <w:ind w:right="28"/>
        <w:rPr>
          <w:color w:val="000000" w:themeColor="text1"/>
        </w:rPr>
      </w:pPr>
      <w:r w:rsidRPr="009A4E48">
        <w:rPr>
          <w:color w:val="000000" w:themeColor="text1"/>
        </w:rPr>
        <w:t>6.3.</w:t>
      </w:r>
      <w:r w:rsidRPr="009A4E48">
        <w:rPr>
          <w:color w:val="000000" w:themeColor="text1"/>
        </w:rPr>
        <w:tab/>
        <w:t>Если форс-мажорные обстоятельства будут продолжаться свыше трех месяцев, Стороны имеют право по взаимному согласию расторгнуть настоящий Договор без каких-либо дальнейших обязательств по отношению друг к другу относительно Договора, кроме обязательств возвратить предоставленные права и/или уплаченные денежные средства, при условии предоставления заверенных полномочными государственными органами документов, подтверждающих вышеуказанные обстоятельства.</w:t>
      </w:r>
    </w:p>
    <w:p w14:paraId="58271B3D" w14:textId="77777777" w:rsidR="00CF0687" w:rsidRPr="009A4E48" w:rsidRDefault="00CF0687" w:rsidP="00CF0687">
      <w:pPr>
        <w:pStyle w:val="a0"/>
        <w:tabs>
          <w:tab w:val="left" w:pos="540"/>
        </w:tabs>
        <w:spacing w:before="120"/>
        <w:jc w:val="center"/>
        <w:rPr>
          <w:b/>
          <w:bCs/>
          <w:color w:val="000000" w:themeColor="text1"/>
        </w:rPr>
      </w:pPr>
      <w:r w:rsidRPr="009A4E48">
        <w:rPr>
          <w:b/>
          <w:bCs/>
          <w:color w:val="000000" w:themeColor="text1"/>
        </w:rPr>
        <w:t>7. АНТИКОРРУПЦИОННАЯ ОГОВОРКА</w:t>
      </w:r>
    </w:p>
    <w:p w14:paraId="6F4CC787" w14:textId="77777777" w:rsidR="00CF0687" w:rsidRPr="009A4E48" w:rsidRDefault="00CF0687" w:rsidP="005C7BCC">
      <w:pPr>
        <w:pStyle w:val="a0"/>
        <w:tabs>
          <w:tab w:val="left" w:pos="540"/>
        </w:tabs>
        <w:spacing w:before="120"/>
        <w:ind w:right="28"/>
        <w:rPr>
          <w:color w:val="000000" w:themeColor="text1"/>
        </w:rPr>
      </w:pPr>
      <w:r w:rsidRPr="009A4E48">
        <w:rPr>
          <w:color w:val="000000" w:themeColor="text1"/>
        </w:rPr>
        <w:t>7.1. При исполнении своих обязательств по настоящему Договору, Стороны, их аффилированные лица, работники или посредники не выплачивают, не предлагают выплатить и не разрешают выплату каких-либо денежных средств или ценностей, прямо или косвенно, любым лицам, для оказания влияния на действия или решения этих лиц с целью получить какие-либо неправомерные преимущества или иные неправомерные цели.</w:t>
      </w:r>
    </w:p>
    <w:p w14:paraId="6F8F741C" w14:textId="77777777" w:rsidR="00CF0687" w:rsidRPr="009A4E48" w:rsidRDefault="00CF0687" w:rsidP="00CF0687">
      <w:pPr>
        <w:pStyle w:val="a0"/>
        <w:tabs>
          <w:tab w:val="left" w:pos="540"/>
        </w:tabs>
        <w:spacing w:before="120"/>
        <w:rPr>
          <w:color w:val="000000" w:themeColor="text1"/>
        </w:rPr>
      </w:pPr>
      <w:r w:rsidRPr="009A4E48">
        <w:rPr>
          <w:color w:val="000000" w:themeColor="text1"/>
        </w:rPr>
        <w:t>При исполнении своих обязательств по настоящему Договору, Стороны, их аффилированные лица, работники или посредники не осуществляют действия, квалифицируемые применимым для целей настоящего Договора законодательством, как дача / получение взятки, коммерческий подкуп, а также действия, нарушающие требования применимого законодательства и международных актов о противодействии легализации (отмыванию) доходов, полученных преступным путем.</w:t>
      </w:r>
    </w:p>
    <w:p w14:paraId="6D664FEE" w14:textId="77777777" w:rsidR="00CF0687" w:rsidRPr="009A4E48" w:rsidRDefault="00CF0687" w:rsidP="00CF0687">
      <w:pPr>
        <w:pStyle w:val="a0"/>
        <w:tabs>
          <w:tab w:val="left" w:pos="540"/>
        </w:tabs>
        <w:spacing w:before="120"/>
        <w:rPr>
          <w:color w:val="000000" w:themeColor="text1"/>
        </w:rPr>
      </w:pPr>
      <w:r w:rsidRPr="009A4E48">
        <w:rPr>
          <w:color w:val="000000" w:themeColor="text1"/>
        </w:rPr>
        <w:lastRenderedPageBreak/>
        <w:t>В случае возникновения у Стороны подозрений, что произошло или может произойти нарушение каких-либо положений пункта 7.1. Договора, соответствующая Сторона обязуется уведомить другую Сторону в письменной форме. После письменного уведомления, соответствующая Сторона имеет право приостановить исполнение обязательств по настоящему Договору до получения подтверждения, что нарушения не произошло или не произойдет. Это подтверждение должно быть направлено в течение десяти рабочих дней с даты направления письменного уведомления.</w:t>
      </w:r>
    </w:p>
    <w:p w14:paraId="09153DBF" w14:textId="77777777" w:rsidR="00CF0687" w:rsidRPr="009A4E48" w:rsidRDefault="00CF0687" w:rsidP="00CF0687">
      <w:pPr>
        <w:pStyle w:val="a0"/>
        <w:tabs>
          <w:tab w:val="left" w:pos="540"/>
        </w:tabs>
        <w:spacing w:before="120"/>
        <w:rPr>
          <w:color w:val="000000" w:themeColor="text1"/>
        </w:rPr>
      </w:pPr>
      <w:r w:rsidRPr="009A4E48">
        <w:rPr>
          <w:color w:val="000000" w:themeColor="text1"/>
        </w:rPr>
        <w:t>В письменном уведомлении Сторона обязана сослаться на факты или предоставить материалы, достоверно подтверждающие или дающие основание предполагать, что произошло или может произойти нарушение каких-либо положений пункта 7.1 Договора контрагентом, его аффилированными лицами, работниками или посредниками выражающееся в действиях, квалифицируемых применимым законодательством, как дача или получение взятки, коммерческий подкуп, а также действиях, нарушающих требования применимого законодательства и международных актов о противодействии легализации доходов, полученных преступным путем.</w:t>
      </w:r>
    </w:p>
    <w:p w14:paraId="0EEE8B9A" w14:textId="7A2F5F2B" w:rsidR="00CF0687" w:rsidRPr="009A4E48" w:rsidRDefault="00CF0687" w:rsidP="00CF0687">
      <w:pPr>
        <w:pStyle w:val="a0"/>
        <w:tabs>
          <w:tab w:val="left" w:pos="540"/>
        </w:tabs>
        <w:spacing w:before="120"/>
        <w:rPr>
          <w:color w:val="000000" w:themeColor="text1"/>
        </w:rPr>
      </w:pPr>
      <w:r w:rsidRPr="009A4E48">
        <w:rPr>
          <w:color w:val="000000" w:themeColor="text1"/>
        </w:rPr>
        <w:t xml:space="preserve">7.2. В случае нарушения одной Стороной обязательств воздерживаться от запрещенных в пункте 7.1. настоящего Договора действий и/или неполучения другой Стороной в установленный настоящим </w:t>
      </w:r>
      <w:r w:rsidR="00E34D18" w:rsidRPr="009A4E48">
        <w:rPr>
          <w:color w:val="000000" w:themeColor="text1"/>
        </w:rPr>
        <w:t>Д</w:t>
      </w:r>
      <w:r w:rsidRPr="009A4E48">
        <w:rPr>
          <w:color w:val="000000" w:themeColor="text1"/>
        </w:rPr>
        <w:t xml:space="preserve">оговором срок подтверждения, что нарушения не произошло или не произойдет, другая Сторона имеет право расторгнуть </w:t>
      </w:r>
      <w:r w:rsidR="00E34D18" w:rsidRPr="009A4E48">
        <w:rPr>
          <w:color w:val="000000" w:themeColor="text1"/>
        </w:rPr>
        <w:t>Д</w:t>
      </w:r>
      <w:r w:rsidRPr="009A4E48">
        <w:rPr>
          <w:color w:val="000000" w:themeColor="text1"/>
        </w:rPr>
        <w:t>оговор в одностороннем порядке полностью или в части, направив письменное уведомление о расторжении. Сторона, по чьей инициативе был расторгнут настоящий Договор в соответствии с положениями пункта 7.2. Договора, вправе требовать возмещения реального ущерба, возникшего в результате такого расторжения.</w:t>
      </w:r>
    </w:p>
    <w:p w14:paraId="706E43CC" w14:textId="77777777" w:rsidR="00CF0687" w:rsidRPr="009A4E48" w:rsidRDefault="00CF0687" w:rsidP="00CF0687">
      <w:pPr>
        <w:pStyle w:val="af6"/>
        <w:jc w:val="center"/>
        <w:rPr>
          <w:b/>
          <w:bCs/>
          <w:color w:val="000000" w:themeColor="text1"/>
        </w:rPr>
      </w:pPr>
      <w:r w:rsidRPr="009A4E48">
        <w:rPr>
          <w:b/>
          <w:bCs/>
          <w:color w:val="000000" w:themeColor="text1"/>
        </w:rPr>
        <w:t>8. ИЗМЕНЕНИЕ И РАСТОРЖЕНИЕ ДОГОВОРА</w:t>
      </w:r>
    </w:p>
    <w:p w14:paraId="512BD36F" w14:textId="50A8472E" w:rsidR="00CF0687" w:rsidRPr="009A4E48" w:rsidRDefault="00CF0687" w:rsidP="00CF0687">
      <w:pPr>
        <w:pStyle w:val="af6"/>
        <w:jc w:val="both"/>
        <w:rPr>
          <w:color w:val="000000" w:themeColor="text1"/>
        </w:rPr>
      </w:pPr>
      <w:r w:rsidRPr="009A4E48">
        <w:rPr>
          <w:color w:val="000000" w:themeColor="text1"/>
        </w:rPr>
        <w:t>8.1</w:t>
      </w:r>
      <w:r w:rsidR="00E34D18" w:rsidRPr="009A4E48">
        <w:rPr>
          <w:color w:val="000000" w:themeColor="text1"/>
        </w:rPr>
        <w:t>.</w:t>
      </w:r>
      <w:r w:rsidRPr="009A4E48">
        <w:rPr>
          <w:color w:val="000000" w:themeColor="text1"/>
        </w:rPr>
        <w:t xml:space="preserve"> Изменение или дополнение настоящего Договора возможно только по соглашению Сторон. Любые изменения или дополнения к настоящему Договору действительны лишь при условии, что они совершены в письменной форме и подписаны уполномоченными лицами обеих Сторон.</w:t>
      </w:r>
    </w:p>
    <w:p w14:paraId="195B1993" w14:textId="62BF984F" w:rsidR="00CF0687" w:rsidRPr="009A4E48" w:rsidRDefault="00CF0687" w:rsidP="00CF0687">
      <w:pPr>
        <w:pStyle w:val="af6"/>
        <w:jc w:val="both"/>
        <w:rPr>
          <w:color w:val="000000" w:themeColor="text1"/>
        </w:rPr>
      </w:pPr>
      <w:r w:rsidRPr="009A4E48">
        <w:rPr>
          <w:color w:val="000000" w:themeColor="text1"/>
        </w:rPr>
        <w:t>8.2</w:t>
      </w:r>
      <w:r w:rsidR="00E34D18" w:rsidRPr="009A4E48">
        <w:rPr>
          <w:color w:val="000000" w:themeColor="text1"/>
        </w:rPr>
        <w:t>.</w:t>
      </w:r>
      <w:r w:rsidRPr="009A4E48">
        <w:rPr>
          <w:color w:val="000000" w:themeColor="text1"/>
        </w:rPr>
        <w:t xml:space="preserve"> Настоящий Договор может быть расторгнут по взаимному соглашению Сторон или по вступившему в законную силу решению арбитражного суда.</w:t>
      </w:r>
    </w:p>
    <w:p w14:paraId="56F0E47B" w14:textId="77777777" w:rsidR="00CF0687" w:rsidRPr="009A4E48" w:rsidRDefault="00CF0687" w:rsidP="00CF0687">
      <w:pPr>
        <w:spacing w:before="120"/>
        <w:ind w:right="29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9A4E4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9. ПОРЯДОК РАЗРЕШЕНИЯ СПОРОВ</w:t>
      </w:r>
    </w:p>
    <w:p w14:paraId="727A38D8" w14:textId="77777777" w:rsidR="00CF0687" w:rsidRPr="009A4E48" w:rsidRDefault="00CF0687" w:rsidP="00CF0687">
      <w:pPr>
        <w:pStyle w:val="a0"/>
        <w:tabs>
          <w:tab w:val="left" w:pos="540"/>
        </w:tabs>
        <w:spacing w:before="120"/>
        <w:rPr>
          <w:color w:val="000000" w:themeColor="text1"/>
        </w:rPr>
      </w:pPr>
      <w:r w:rsidRPr="009A4E48">
        <w:rPr>
          <w:color w:val="000000" w:themeColor="text1"/>
        </w:rPr>
        <w:t>9.1.</w:t>
      </w:r>
      <w:r w:rsidRPr="009A4E48">
        <w:rPr>
          <w:color w:val="000000" w:themeColor="text1"/>
        </w:rPr>
        <w:tab/>
        <w:t>В случае возникновения споров Стороны примут все меры к их урегулированию путем переговоров. Срок ответа на письменные обращения одной Стороны к другой Стороне не должен превышать 10 (Десяти) дней с момента их получения.</w:t>
      </w:r>
    </w:p>
    <w:p w14:paraId="55E3A177" w14:textId="0D64C6DE" w:rsidR="00CF0687" w:rsidRPr="009A4E48" w:rsidRDefault="00CF0687" w:rsidP="005C7BCC">
      <w:pPr>
        <w:pStyle w:val="31"/>
        <w:tabs>
          <w:tab w:val="left" w:pos="540"/>
          <w:tab w:val="left" w:pos="9498"/>
        </w:tabs>
        <w:spacing w:before="120"/>
        <w:ind w:right="28"/>
        <w:rPr>
          <w:color w:val="000000" w:themeColor="text1"/>
          <w:szCs w:val="24"/>
        </w:rPr>
      </w:pPr>
      <w:r w:rsidRPr="009A4E48">
        <w:rPr>
          <w:color w:val="000000" w:themeColor="text1"/>
          <w:szCs w:val="24"/>
        </w:rPr>
        <w:t>9.2.</w:t>
      </w:r>
      <w:r w:rsidRPr="009A4E48">
        <w:rPr>
          <w:color w:val="000000" w:themeColor="text1"/>
          <w:szCs w:val="24"/>
        </w:rPr>
        <w:tab/>
        <w:t xml:space="preserve">Все споры между Сторонами, по которым не было достигнуто соглашение путем переговоров, разрешаются в соответствии с законодательством Российской Федерации в </w:t>
      </w:r>
      <w:r w:rsidR="00AE1389">
        <w:rPr>
          <w:color w:val="000000" w:themeColor="text1"/>
          <w:szCs w:val="24"/>
        </w:rPr>
        <w:t>а</w:t>
      </w:r>
      <w:r w:rsidRPr="009A4E48">
        <w:rPr>
          <w:color w:val="000000" w:themeColor="text1"/>
          <w:szCs w:val="24"/>
        </w:rPr>
        <w:t>рбитражном суде.</w:t>
      </w:r>
    </w:p>
    <w:p w14:paraId="18B63AC2" w14:textId="77777777" w:rsidR="00CF0687" w:rsidRPr="009A4E48" w:rsidRDefault="00CF0687" w:rsidP="00CF0687">
      <w:pPr>
        <w:pStyle w:val="31"/>
        <w:tabs>
          <w:tab w:val="left" w:pos="9498"/>
        </w:tabs>
        <w:spacing w:before="120"/>
        <w:ind w:right="29"/>
        <w:jc w:val="center"/>
        <w:rPr>
          <w:b/>
          <w:color w:val="000000" w:themeColor="text1"/>
          <w:szCs w:val="24"/>
        </w:rPr>
      </w:pPr>
      <w:r w:rsidRPr="009A4E48">
        <w:rPr>
          <w:b/>
          <w:color w:val="000000" w:themeColor="text1"/>
          <w:szCs w:val="24"/>
        </w:rPr>
        <w:t>10. ПРОЧИЕ УСЛОВИЯ</w:t>
      </w:r>
    </w:p>
    <w:p w14:paraId="6CB81078" w14:textId="172A0EDA" w:rsidR="00963A1B" w:rsidRDefault="00CF0687" w:rsidP="00963A1B">
      <w:pPr>
        <w:tabs>
          <w:tab w:val="left" w:pos="540"/>
          <w:tab w:val="left" w:pos="9498"/>
          <w:tab w:val="left" w:pos="9639"/>
        </w:tabs>
        <w:spacing w:before="120" w:line="240" w:lineRule="auto"/>
        <w:ind w:right="2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8621A">
        <w:rPr>
          <w:rFonts w:ascii="Times New Roman" w:hAnsi="Times New Roman" w:cs="Times New Roman"/>
          <w:color w:val="000000" w:themeColor="text1"/>
          <w:sz w:val="24"/>
          <w:szCs w:val="24"/>
        </w:rPr>
        <w:t>10.</w:t>
      </w:r>
      <w:r w:rsidR="00082737" w:rsidRPr="0038621A"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 w:rsidRPr="0038621A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963A1B" w:rsidRPr="0038621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963A1B" w:rsidRPr="0038621A">
        <w:rPr>
          <w:rFonts w:ascii="Times New Roman" w:hAnsi="Times New Roman" w:cs="Times New Roman"/>
          <w:color w:val="000000" w:themeColor="text1"/>
          <w:sz w:val="24"/>
          <w:szCs w:val="24"/>
        </w:rPr>
        <w:t>Сублицензионный</w:t>
      </w:r>
      <w:proofErr w:type="spellEnd"/>
      <w:r w:rsidR="00963A1B" w:rsidRPr="0038621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Договор вступает в силу с момента подписания Сторонами и действует в течение срока, установленного выбранным Сублицензиатом Тарифным планом (Спецификацией) прав на использование программы для ЭВМ (Лицензионный сертификат).</w:t>
      </w:r>
      <w:r w:rsidR="00963A1B" w:rsidRPr="00963A1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556D8FB1" w14:textId="3C2EA238" w:rsidR="00CF0687" w:rsidRPr="009A4E48" w:rsidRDefault="00CF0687" w:rsidP="00230A00">
      <w:pPr>
        <w:tabs>
          <w:tab w:val="left" w:pos="540"/>
          <w:tab w:val="left" w:pos="9498"/>
          <w:tab w:val="left" w:pos="9639"/>
        </w:tabs>
        <w:spacing w:before="120" w:line="240" w:lineRule="auto"/>
        <w:ind w:right="2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A4E48">
        <w:rPr>
          <w:rFonts w:ascii="Times New Roman" w:hAnsi="Times New Roman" w:cs="Times New Roman"/>
          <w:color w:val="000000" w:themeColor="text1"/>
          <w:sz w:val="24"/>
          <w:szCs w:val="24"/>
        </w:rPr>
        <w:t>10.</w:t>
      </w:r>
      <w:r w:rsidR="00082737"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  <w:r w:rsidRPr="009A4E48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Pr="009A4E48"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Стороны договорились принимать к исполнению сведения и документы, полученные от противной Стороны, посредством электронной почты на правах официального документа при условии, что указанные сведения переданы с использованием следующих адресов: </w:t>
      </w:r>
    </w:p>
    <w:p w14:paraId="0EB63771" w14:textId="0E1DA9FB" w:rsidR="00BF5BD0" w:rsidRPr="009A4E48" w:rsidRDefault="00BF5BD0" w:rsidP="005C7BCC">
      <w:pPr>
        <w:pStyle w:val="HTML1"/>
        <w:jc w:val="both"/>
        <w:rPr>
          <w:rFonts w:ascii="Times New Roman" w:hAnsi="Times New Roman" w:cs="Times New Roman"/>
          <w:sz w:val="24"/>
          <w:szCs w:val="24"/>
        </w:rPr>
      </w:pPr>
      <w:r w:rsidRPr="009A4E48">
        <w:rPr>
          <w:rFonts w:ascii="Times New Roman" w:hAnsi="Times New Roman" w:cs="Times New Roman"/>
          <w:sz w:val="24"/>
          <w:szCs w:val="24"/>
        </w:rPr>
        <w:t>- Адрес электронной почты Сублицензиат</w:t>
      </w:r>
      <w:r w:rsidR="005D1545" w:rsidRPr="009A4E48">
        <w:rPr>
          <w:rFonts w:ascii="Times New Roman" w:hAnsi="Times New Roman" w:cs="Times New Roman"/>
          <w:sz w:val="24"/>
          <w:szCs w:val="24"/>
        </w:rPr>
        <w:t>а</w:t>
      </w:r>
      <w:r w:rsidRPr="009A4E48">
        <w:rPr>
          <w:rFonts w:ascii="Times New Roman" w:hAnsi="Times New Roman" w:cs="Times New Roman"/>
          <w:sz w:val="24"/>
          <w:szCs w:val="24"/>
        </w:rPr>
        <w:t>:</w:t>
      </w:r>
      <w:r w:rsidR="000900C4" w:rsidRPr="00F055D3">
        <w:rPr>
          <w:rFonts w:ascii="Times New Roman" w:hAnsi="Times New Roman" w:cs="Times New Roman"/>
          <w:sz w:val="24"/>
          <w:szCs w:val="24"/>
        </w:rPr>
        <w:t xml:space="preserve"> </w:t>
      </w:r>
      <w:hyperlink r:id="rId8" w:history="1">
        <w:r w:rsidR="00F055D3" w:rsidRPr="00F055D3">
          <w:rPr>
            <w:rStyle w:val="ab"/>
            <w:rFonts w:ascii="Times New Roman" w:hAnsi="Times New Roman" w:cs="Times New Roman"/>
            <w:color w:val="auto"/>
            <w:sz w:val="24"/>
            <w:szCs w:val="24"/>
            <w:u w:val="none"/>
          </w:rPr>
          <w:t>Roman.Khalikov@zin.ru</w:t>
        </w:r>
      </w:hyperlink>
    </w:p>
    <w:p w14:paraId="7F79B414" w14:textId="7FB8832F" w:rsidR="00BF5BD0" w:rsidRPr="009A4E48" w:rsidRDefault="00BF5BD0" w:rsidP="005C7BCC">
      <w:pPr>
        <w:pStyle w:val="HTML1"/>
        <w:jc w:val="both"/>
        <w:rPr>
          <w:rFonts w:ascii="Times New Roman" w:hAnsi="Times New Roman" w:cs="Times New Roman"/>
          <w:sz w:val="24"/>
          <w:szCs w:val="24"/>
        </w:rPr>
      </w:pPr>
      <w:r w:rsidRPr="009A4E48">
        <w:rPr>
          <w:rFonts w:ascii="Times New Roman" w:hAnsi="Times New Roman" w:cs="Times New Roman"/>
          <w:sz w:val="24"/>
          <w:szCs w:val="24"/>
        </w:rPr>
        <w:t xml:space="preserve">- Адрес электронной почты </w:t>
      </w:r>
      <w:proofErr w:type="gramStart"/>
      <w:r w:rsidRPr="009A4E48">
        <w:rPr>
          <w:rFonts w:ascii="Times New Roman" w:hAnsi="Times New Roman" w:cs="Times New Roman"/>
          <w:sz w:val="24"/>
          <w:szCs w:val="24"/>
        </w:rPr>
        <w:t>Лицензиа</w:t>
      </w:r>
      <w:r w:rsidR="008B1B36" w:rsidRPr="009A4E48">
        <w:rPr>
          <w:rFonts w:ascii="Times New Roman" w:hAnsi="Times New Roman" w:cs="Times New Roman"/>
          <w:sz w:val="24"/>
          <w:szCs w:val="24"/>
        </w:rPr>
        <w:t>т</w:t>
      </w:r>
      <w:r w:rsidRPr="009A4E48">
        <w:rPr>
          <w:rFonts w:ascii="Times New Roman" w:hAnsi="Times New Roman" w:cs="Times New Roman"/>
          <w:sz w:val="24"/>
          <w:szCs w:val="24"/>
        </w:rPr>
        <w:t>а:</w:t>
      </w:r>
      <w:r w:rsidR="00716544">
        <w:rPr>
          <w:rFonts w:ascii="Times New Roman" w:hAnsi="Times New Roman" w:cs="Times New Roman"/>
          <w:sz w:val="24"/>
          <w:szCs w:val="24"/>
        </w:rPr>
        <w:t>_</w:t>
      </w:r>
      <w:proofErr w:type="gramEnd"/>
      <w:r w:rsidR="00716544">
        <w:rPr>
          <w:rFonts w:ascii="Times New Roman" w:hAnsi="Times New Roman" w:cs="Times New Roman"/>
          <w:sz w:val="24"/>
          <w:szCs w:val="24"/>
        </w:rPr>
        <w:t>___________________________</w:t>
      </w:r>
      <w:r w:rsidRPr="009A4E48">
        <w:rPr>
          <w:rFonts w:ascii="Times New Roman" w:hAnsi="Times New Roman" w:cs="Times New Roman"/>
          <w:sz w:val="24"/>
          <w:szCs w:val="24"/>
        </w:rPr>
        <w:t xml:space="preserve">, </w:t>
      </w:r>
    </w:p>
    <w:p w14:paraId="7AFE4EC9" w14:textId="77777777" w:rsidR="00BF5BD0" w:rsidRPr="009A4E48" w:rsidRDefault="00BF5BD0" w:rsidP="005C7BCC">
      <w:pPr>
        <w:pStyle w:val="HTML1"/>
        <w:jc w:val="both"/>
        <w:rPr>
          <w:rFonts w:ascii="Times New Roman" w:hAnsi="Times New Roman" w:cs="Times New Roman"/>
          <w:sz w:val="24"/>
          <w:szCs w:val="24"/>
        </w:rPr>
      </w:pPr>
      <w:r w:rsidRPr="009A4E48">
        <w:rPr>
          <w:rFonts w:ascii="Times New Roman" w:hAnsi="Times New Roman" w:cs="Times New Roman"/>
          <w:sz w:val="24"/>
          <w:szCs w:val="24"/>
        </w:rPr>
        <w:t>но при условии последующего направления оригиналов на почтовые адреса, указанным ниже:</w:t>
      </w:r>
    </w:p>
    <w:p w14:paraId="0921680A" w14:textId="77777777" w:rsidR="00BF5BD0" w:rsidRPr="009A4E48" w:rsidRDefault="00BF5BD0" w:rsidP="00BF5BD0">
      <w:pPr>
        <w:spacing w:before="120" w:line="240" w:lineRule="exact"/>
        <w:ind w:right="284"/>
        <w:jc w:val="both"/>
        <w:rPr>
          <w:rFonts w:ascii="Times New Roman" w:hAnsi="Times New Roman" w:cs="Times New Roman"/>
          <w:sz w:val="24"/>
          <w:szCs w:val="24"/>
        </w:rPr>
      </w:pPr>
      <w:bookmarkStart w:id="5" w:name="_Hlk51257633"/>
      <w:r w:rsidRPr="009A4E48">
        <w:rPr>
          <w:rFonts w:ascii="Times New Roman" w:hAnsi="Times New Roman" w:cs="Times New Roman"/>
          <w:b/>
          <w:sz w:val="24"/>
          <w:szCs w:val="24"/>
        </w:rPr>
        <w:t>Субл</w:t>
      </w:r>
      <w:r w:rsidRPr="009A4E48">
        <w:rPr>
          <w:rFonts w:ascii="Times New Roman" w:hAnsi="Times New Roman" w:cs="Times New Roman"/>
          <w:b/>
          <w:bCs/>
          <w:sz w:val="24"/>
          <w:szCs w:val="24"/>
        </w:rPr>
        <w:t>ицензиат</w:t>
      </w:r>
      <w:r w:rsidRPr="009A4E48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76C5BEBD" w14:textId="100070BC" w:rsidR="00BF5BD0" w:rsidRPr="009A4E48" w:rsidRDefault="00BF5BD0" w:rsidP="00BF5BD0">
      <w:pPr>
        <w:pStyle w:val="HTML1"/>
        <w:tabs>
          <w:tab w:val="clear" w:pos="916"/>
          <w:tab w:val="left" w:pos="0"/>
        </w:tabs>
        <w:spacing w:line="24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9A4E48">
        <w:rPr>
          <w:rFonts w:ascii="Times New Roman" w:hAnsi="Times New Roman" w:cs="Times New Roman"/>
          <w:sz w:val="24"/>
          <w:szCs w:val="24"/>
        </w:rPr>
        <w:t xml:space="preserve">Почтовый адрес: </w:t>
      </w:r>
      <w:r w:rsidRPr="009A4E48">
        <w:rPr>
          <w:rFonts w:ascii="Times New Roman" w:hAnsi="Times New Roman" w:cs="Times New Roman"/>
          <w:sz w:val="24"/>
          <w:szCs w:val="24"/>
        </w:rPr>
        <w:tab/>
      </w:r>
      <w:r w:rsidR="00F055D3">
        <w:rPr>
          <w:rFonts w:ascii="Times New Roman" w:eastAsia="Calibri" w:hAnsi="Times New Roman"/>
          <w:bCs/>
          <w:sz w:val="22"/>
          <w:szCs w:val="22"/>
          <w:lang w:eastAsia="ru-RU" w:bidi="ar-SA"/>
        </w:rPr>
        <w:t>199034, Санкт-Петербург г, Университетская наб, дом № 1</w:t>
      </w:r>
      <w:r w:rsidRPr="009A4E48">
        <w:rPr>
          <w:rFonts w:ascii="Times New Roman" w:hAnsi="Times New Roman" w:cs="Times New Roman"/>
          <w:sz w:val="24"/>
          <w:szCs w:val="24"/>
        </w:rPr>
        <w:tab/>
      </w:r>
      <w:r w:rsidRPr="009A4E48">
        <w:rPr>
          <w:rFonts w:ascii="Times New Roman" w:hAnsi="Times New Roman" w:cs="Times New Roman"/>
          <w:sz w:val="24"/>
          <w:szCs w:val="24"/>
        </w:rPr>
        <w:tab/>
      </w:r>
      <w:r w:rsidRPr="009A4E48">
        <w:rPr>
          <w:rFonts w:ascii="Times New Roman" w:hAnsi="Times New Roman" w:cs="Times New Roman"/>
          <w:sz w:val="24"/>
          <w:szCs w:val="24"/>
        </w:rPr>
        <w:tab/>
      </w:r>
      <w:r w:rsidRPr="009A4E48">
        <w:rPr>
          <w:rFonts w:ascii="Times New Roman" w:hAnsi="Times New Roman" w:cs="Times New Roman"/>
          <w:sz w:val="24"/>
          <w:szCs w:val="24"/>
        </w:rPr>
        <w:tab/>
      </w:r>
    </w:p>
    <w:p w14:paraId="66A159A8" w14:textId="3B0900C0" w:rsidR="00240FE0" w:rsidRPr="009A4E48" w:rsidRDefault="005C7BCC" w:rsidP="00BF5BD0">
      <w:pPr>
        <w:pStyle w:val="HTML1"/>
        <w:tabs>
          <w:tab w:val="clear" w:pos="916"/>
          <w:tab w:val="left" w:pos="0"/>
        </w:tabs>
        <w:spacing w:line="24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9A4E48">
        <w:rPr>
          <w:rFonts w:ascii="Times New Roman" w:hAnsi="Times New Roman" w:cs="Times New Roman"/>
          <w:sz w:val="24"/>
          <w:szCs w:val="24"/>
        </w:rPr>
        <w:t>Адресат</w:t>
      </w:r>
      <w:r w:rsidR="00240FE0" w:rsidRPr="009A4E48">
        <w:rPr>
          <w:rFonts w:ascii="Times New Roman" w:hAnsi="Times New Roman" w:cs="Times New Roman"/>
          <w:sz w:val="24"/>
          <w:szCs w:val="24"/>
        </w:rPr>
        <w:t>:</w:t>
      </w:r>
      <w:r w:rsidR="00E442C8" w:rsidRPr="009A4E48">
        <w:rPr>
          <w:rFonts w:ascii="Times New Roman" w:hAnsi="Times New Roman" w:cs="Times New Roman"/>
          <w:sz w:val="24"/>
          <w:szCs w:val="24"/>
        </w:rPr>
        <w:t xml:space="preserve"> </w:t>
      </w:r>
      <w:r w:rsidR="00F055D3">
        <w:rPr>
          <w:rFonts w:ascii="Times New Roman" w:eastAsia="Calibri" w:hAnsi="Times New Roman"/>
          <w:bCs/>
          <w:sz w:val="22"/>
          <w:szCs w:val="22"/>
          <w:lang w:eastAsia="ru-RU" w:bidi="ar-SA"/>
        </w:rPr>
        <w:t>ЗИН РАН</w:t>
      </w:r>
    </w:p>
    <w:p w14:paraId="1B3353EB" w14:textId="77777777" w:rsidR="00BF5BD0" w:rsidRPr="009A4E48" w:rsidRDefault="00BF5BD0" w:rsidP="00BF5BD0">
      <w:pPr>
        <w:spacing w:before="120" w:line="240" w:lineRule="exact"/>
        <w:ind w:right="284"/>
        <w:jc w:val="both"/>
        <w:rPr>
          <w:rFonts w:ascii="Times New Roman" w:eastAsia="SimSun" w:hAnsi="Times New Roman" w:cs="Times New Roman"/>
          <w:sz w:val="24"/>
          <w:szCs w:val="24"/>
          <w:lang w:eastAsia="hi-IN"/>
        </w:rPr>
      </w:pPr>
      <w:r w:rsidRPr="009A4E48">
        <w:rPr>
          <w:rFonts w:ascii="Times New Roman" w:hAnsi="Times New Roman" w:cs="Times New Roman"/>
          <w:b/>
          <w:bCs/>
          <w:sz w:val="24"/>
          <w:szCs w:val="24"/>
        </w:rPr>
        <w:lastRenderedPageBreak/>
        <w:t>Лицензиат</w:t>
      </w:r>
      <w:r w:rsidRPr="009A4E48">
        <w:rPr>
          <w:rFonts w:ascii="Times New Roman" w:hAnsi="Times New Roman" w:cs="Times New Roman"/>
          <w:sz w:val="24"/>
          <w:szCs w:val="24"/>
        </w:rPr>
        <w:t>:</w:t>
      </w:r>
    </w:p>
    <w:p w14:paraId="497F0E7B" w14:textId="4C4ACA78" w:rsidR="00BF5BD0" w:rsidRPr="009A4E48" w:rsidRDefault="00BF5BD0" w:rsidP="00716544">
      <w:pPr>
        <w:spacing w:after="0" w:line="240" w:lineRule="auto"/>
        <w:ind w:right="283"/>
        <w:jc w:val="both"/>
        <w:rPr>
          <w:rFonts w:ascii="Times New Roman" w:hAnsi="Times New Roman" w:cs="Times New Roman"/>
          <w:sz w:val="24"/>
          <w:szCs w:val="24"/>
        </w:rPr>
      </w:pPr>
      <w:r w:rsidRPr="009A4E48">
        <w:rPr>
          <w:rFonts w:ascii="Times New Roman" w:hAnsi="Times New Roman" w:cs="Times New Roman"/>
          <w:sz w:val="24"/>
          <w:szCs w:val="24"/>
        </w:rPr>
        <w:t xml:space="preserve">Почтовый адрес: </w:t>
      </w:r>
      <w:bookmarkEnd w:id="5"/>
      <w:r w:rsidR="00716544">
        <w:rPr>
          <w:rFonts w:ascii="Times New Roman" w:hAnsi="Times New Roman" w:cs="Times New Roman"/>
          <w:bCs/>
          <w:sz w:val="24"/>
          <w:szCs w:val="24"/>
        </w:rPr>
        <w:t>__________________________________________________________</w:t>
      </w:r>
      <w:r w:rsidRPr="009A4E48">
        <w:rPr>
          <w:rFonts w:ascii="Times New Roman" w:hAnsi="Times New Roman" w:cs="Times New Roman"/>
          <w:sz w:val="24"/>
          <w:szCs w:val="24"/>
        </w:rPr>
        <w:t>.</w:t>
      </w:r>
    </w:p>
    <w:p w14:paraId="2A5B5C6D" w14:textId="0AC87CD6" w:rsidR="00BF5BD0" w:rsidRPr="009A4E48" w:rsidRDefault="00BF5BD0" w:rsidP="00171F96">
      <w:pPr>
        <w:pStyle w:val="af4"/>
        <w:tabs>
          <w:tab w:val="left" w:pos="540"/>
        </w:tabs>
        <w:spacing w:before="0" w:line="240" w:lineRule="auto"/>
        <w:ind w:right="29" w:firstLine="0"/>
        <w:rPr>
          <w:rFonts w:ascii="Times New Roman" w:hAnsi="Times New Roman"/>
          <w:sz w:val="24"/>
          <w:szCs w:val="24"/>
        </w:rPr>
      </w:pPr>
      <w:r w:rsidRPr="009A4E48">
        <w:rPr>
          <w:rFonts w:ascii="Times New Roman" w:hAnsi="Times New Roman"/>
          <w:sz w:val="24"/>
          <w:szCs w:val="24"/>
        </w:rPr>
        <w:t>10.</w:t>
      </w:r>
      <w:r w:rsidR="00082737">
        <w:rPr>
          <w:rFonts w:ascii="Times New Roman" w:hAnsi="Times New Roman"/>
          <w:sz w:val="24"/>
          <w:szCs w:val="24"/>
        </w:rPr>
        <w:t>3</w:t>
      </w:r>
      <w:r w:rsidRPr="009A4E48">
        <w:rPr>
          <w:rFonts w:ascii="Times New Roman" w:hAnsi="Times New Roman"/>
          <w:sz w:val="24"/>
          <w:szCs w:val="24"/>
        </w:rPr>
        <w:t>.</w:t>
      </w:r>
      <w:r w:rsidRPr="009A4E48">
        <w:rPr>
          <w:rFonts w:ascii="Times New Roman" w:hAnsi="Times New Roman"/>
          <w:sz w:val="24"/>
          <w:szCs w:val="24"/>
        </w:rPr>
        <w:tab/>
        <w:t xml:space="preserve">Любая Сторона обязана в 10-ти (Десяти) </w:t>
      </w:r>
      <w:proofErr w:type="spellStart"/>
      <w:r w:rsidRPr="009A4E48">
        <w:rPr>
          <w:rFonts w:ascii="Times New Roman" w:hAnsi="Times New Roman"/>
          <w:sz w:val="24"/>
          <w:szCs w:val="24"/>
        </w:rPr>
        <w:t>дневный</w:t>
      </w:r>
      <w:proofErr w:type="spellEnd"/>
      <w:r w:rsidRPr="009A4E48">
        <w:rPr>
          <w:rFonts w:ascii="Times New Roman" w:hAnsi="Times New Roman"/>
          <w:sz w:val="24"/>
          <w:szCs w:val="24"/>
        </w:rPr>
        <w:t xml:space="preserve"> срок уведомить другую Сторону об изменении своего наименования, адреса и реквизитов в порядке, указанном в п.10.</w:t>
      </w:r>
      <w:r w:rsidR="00082737">
        <w:rPr>
          <w:rFonts w:ascii="Times New Roman" w:hAnsi="Times New Roman"/>
          <w:sz w:val="24"/>
          <w:szCs w:val="24"/>
        </w:rPr>
        <w:t>2</w:t>
      </w:r>
      <w:r w:rsidR="006A6DDA" w:rsidRPr="009A4E48">
        <w:rPr>
          <w:rFonts w:ascii="Times New Roman" w:hAnsi="Times New Roman"/>
          <w:sz w:val="24"/>
          <w:szCs w:val="24"/>
        </w:rPr>
        <w:t>.</w:t>
      </w:r>
      <w:r w:rsidRPr="009A4E48">
        <w:rPr>
          <w:rFonts w:ascii="Times New Roman" w:hAnsi="Times New Roman"/>
          <w:sz w:val="24"/>
          <w:szCs w:val="24"/>
        </w:rPr>
        <w:t xml:space="preserve"> настоящего Договора.</w:t>
      </w:r>
    </w:p>
    <w:p w14:paraId="7B03FF29" w14:textId="43758C93" w:rsidR="005C7001" w:rsidRPr="009A4E48" w:rsidRDefault="00BF5BD0" w:rsidP="00C240A7">
      <w:pPr>
        <w:tabs>
          <w:tab w:val="left" w:pos="540"/>
        </w:tabs>
        <w:spacing w:after="0" w:line="240" w:lineRule="auto"/>
        <w:ind w:right="2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A4E48">
        <w:rPr>
          <w:rFonts w:ascii="Times New Roman" w:hAnsi="Times New Roman" w:cs="Times New Roman"/>
          <w:color w:val="000000"/>
          <w:sz w:val="24"/>
          <w:szCs w:val="24"/>
        </w:rPr>
        <w:t>10.</w:t>
      </w:r>
      <w:r w:rsidR="00082737">
        <w:rPr>
          <w:rFonts w:ascii="Times New Roman" w:hAnsi="Times New Roman" w:cs="Times New Roman"/>
          <w:color w:val="000000"/>
          <w:sz w:val="24"/>
          <w:szCs w:val="24"/>
        </w:rPr>
        <w:t>4</w:t>
      </w:r>
      <w:r w:rsidRPr="009A4E48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9A4E48">
        <w:rPr>
          <w:rFonts w:ascii="Times New Roman" w:hAnsi="Times New Roman" w:cs="Times New Roman"/>
          <w:color w:val="000000"/>
          <w:sz w:val="24"/>
          <w:szCs w:val="24"/>
        </w:rPr>
        <w:tab/>
        <w:t>Настоящий Договор составлен в двух экземплярах, имеющих одинаковую юридическую силу, по одному для каждой из Сторон.</w:t>
      </w:r>
    </w:p>
    <w:p w14:paraId="20A11D26" w14:textId="77777777" w:rsidR="00BF5BD0" w:rsidRPr="009A4E48" w:rsidRDefault="00BF5BD0" w:rsidP="00BF5BD0">
      <w:pPr>
        <w:spacing w:before="120"/>
        <w:ind w:right="284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9A4E48">
        <w:rPr>
          <w:rFonts w:ascii="Times New Roman" w:hAnsi="Times New Roman" w:cs="Times New Roman"/>
          <w:b/>
          <w:color w:val="000000"/>
          <w:sz w:val="24"/>
          <w:szCs w:val="24"/>
        </w:rPr>
        <w:t>11. АДРЕСА, РЕКВИЗИТЫ И ПОДПИСИ СТОРОН</w:t>
      </w:r>
    </w:p>
    <w:tbl>
      <w:tblPr>
        <w:tblW w:w="10490" w:type="dxa"/>
        <w:tblLayout w:type="fixed"/>
        <w:tblLook w:val="04A0" w:firstRow="1" w:lastRow="0" w:firstColumn="1" w:lastColumn="0" w:noHBand="0" w:noVBand="1"/>
      </w:tblPr>
      <w:tblGrid>
        <w:gridCol w:w="4643"/>
        <w:gridCol w:w="567"/>
        <w:gridCol w:w="5280"/>
      </w:tblGrid>
      <w:tr w:rsidR="00BF5BD0" w:rsidRPr="009A4E48" w14:paraId="4D46BC3C" w14:textId="77777777" w:rsidTr="00F055D3">
        <w:trPr>
          <w:trHeight w:val="1015"/>
        </w:trPr>
        <w:tc>
          <w:tcPr>
            <w:tcW w:w="4643" w:type="dxa"/>
            <w:shd w:val="clear" w:color="auto" w:fill="FFFFFF"/>
          </w:tcPr>
          <w:p w14:paraId="621CD5C3" w14:textId="77777777" w:rsidR="00BF5BD0" w:rsidRPr="009A4E48" w:rsidRDefault="00BF5BD0" w:rsidP="008C6A10">
            <w:pPr>
              <w:snapToGrid w:val="0"/>
              <w:spacing w:after="0" w:line="240" w:lineRule="auto"/>
              <w:ind w:right="284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A4E4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Лицензиат:</w:t>
            </w:r>
          </w:p>
          <w:p w14:paraId="71BC8F3E" w14:textId="409D1399" w:rsidR="00AE1389" w:rsidRPr="009A4E48" w:rsidRDefault="00AE1389" w:rsidP="00AE1389">
            <w:pPr>
              <w:spacing w:after="0" w:line="240" w:lineRule="auto"/>
              <w:ind w:right="284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DD5A400" w14:textId="0C064D16" w:rsidR="00A2259B" w:rsidRPr="009A4E48" w:rsidRDefault="00A2259B" w:rsidP="00AE1389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FFFFFF"/>
            <w:hideMark/>
          </w:tcPr>
          <w:p w14:paraId="28015929" w14:textId="77777777" w:rsidR="00BF5BD0" w:rsidRPr="009A4E48" w:rsidRDefault="00BF5BD0" w:rsidP="008C6A10">
            <w:pPr>
              <w:snapToGrid w:val="0"/>
              <w:spacing w:after="0" w:line="240" w:lineRule="auto"/>
              <w:ind w:right="7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E4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280" w:type="dxa"/>
            <w:shd w:val="clear" w:color="auto" w:fill="FFFFFF"/>
          </w:tcPr>
          <w:p w14:paraId="56C64678" w14:textId="48B13D81" w:rsidR="00BF5BD0" w:rsidRDefault="00BF5BD0" w:rsidP="00190040">
            <w:pPr>
              <w:spacing w:after="0" w:line="240" w:lineRule="auto"/>
              <w:ind w:right="28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4E48">
              <w:rPr>
                <w:rFonts w:ascii="Times New Roman" w:hAnsi="Times New Roman" w:cs="Times New Roman"/>
                <w:b/>
                <w:sz w:val="24"/>
                <w:szCs w:val="24"/>
              </w:rPr>
              <w:t>Сублицензиат:</w:t>
            </w:r>
          </w:p>
          <w:p w14:paraId="17F72834" w14:textId="77777777" w:rsidR="00716544" w:rsidRPr="00716544" w:rsidRDefault="00716544" w:rsidP="00716544">
            <w:pPr>
              <w:tabs>
                <w:tab w:val="left" w:pos="0"/>
                <w:tab w:val="left" w:pos="180"/>
                <w:tab w:val="left" w:pos="360"/>
              </w:tabs>
              <w:spacing w:after="0" w:line="240" w:lineRule="auto"/>
              <w:rPr>
                <w:rFonts w:ascii="Times New Roman" w:hAnsi="Times New Roman"/>
                <w:b/>
                <w:lang w:eastAsia="ru-RU"/>
              </w:rPr>
            </w:pPr>
            <w:r w:rsidRPr="00716544">
              <w:rPr>
                <w:rFonts w:ascii="Times New Roman" w:hAnsi="Times New Roman"/>
                <w:b/>
                <w:lang w:eastAsia="ru-RU"/>
              </w:rPr>
              <w:t>Федеральное государственное бюджетное учреждение науки Зоологический институт Российской академии наук (ЗИН РАН)</w:t>
            </w:r>
          </w:p>
          <w:p w14:paraId="7FCDFEF2" w14:textId="77777777" w:rsidR="00716544" w:rsidRPr="00876F46" w:rsidRDefault="00716544" w:rsidP="00716544">
            <w:pPr>
              <w:tabs>
                <w:tab w:val="left" w:pos="0"/>
                <w:tab w:val="left" w:pos="180"/>
                <w:tab w:val="left" w:pos="360"/>
              </w:tabs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876F46">
              <w:rPr>
                <w:rFonts w:ascii="Times New Roman" w:hAnsi="Times New Roman"/>
                <w:lang w:eastAsia="ru-RU"/>
              </w:rPr>
              <w:t>Юридический адрес: 199034, г. Санкт-Петербург,</w:t>
            </w:r>
          </w:p>
          <w:p w14:paraId="1CBA82A0" w14:textId="77777777" w:rsidR="00716544" w:rsidRPr="00876F46" w:rsidRDefault="00716544" w:rsidP="00716544">
            <w:pPr>
              <w:tabs>
                <w:tab w:val="left" w:pos="0"/>
                <w:tab w:val="left" w:pos="180"/>
                <w:tab w:val="left" w:pos="360"/>
              </w:tabs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876F46">
              <w:rPr>
                <w:rFonts w:ascii="Times New Roman" w:hAnsi="Times New Roman"/>
                <w:lang w:eastAsia="ru-RU"/>
              </w:rPr>
              <w:t xml:space="preserve">Университетская наб., д. 1-3, лит. А           </w:t>
            </w:r>
          </w:p>
          <w:p w14:paraId="3A31FF94" w14:textId="77777777" w:rsidR="00716544" w:rsidRPr="00876F46" w:rsidRDefault="00716544" w:rsidP="00716544">
            <w:pPr>
              <w:tabs>
                <w:tab w:val="left" w:pos="0"/>
                <w:tab w:val="left" w:pos="180"/>
                <w:tab w:val="left" w:pos="360"/>
              </w:tabs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876F46">
              <w:rPr>
                <w:rFonts w:ascii="Times New Roman" w:hAnsi="Times New Roman"/>
                <w:lang w:eastAsia="ru-RU"/>
              </w:rPr>
              <w:t xml:space="preserve">ИНН 7801043337 </w:t>
            </w:r>
          </w:p>
          <w:p w14:paraId="2B26A73C" w14:textId="77777777" w:rsidR="00716544" w:rsidRPr="00876F46" w:rsidRDefault="00716544" w:rsidP="00716544">
            <w:pPr>
              <w:tabs>
                <w:tab w:val="left" w:pos="0"/>
                <w:tab w:val="left" w:pos="180"/>
                <w:tab w:val="left" w:pos="360"/>
              </w:tabs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876F46">
              <w:rPr>
                <w:rFonts w:ascii="Times New Roman" w:hAnsi="Times New Roman"/>
                <w:lang w:eastAsia="ru-RU"/>
              </w:rPr>
              <w:t xml:space="preserve">КПП 780101001                                 </w:t>
            </w:r>
          </w:p>
          <w:p w14:paraId="04EA73CE" w14:textId="77777777" w:rsidR="00716544" w:rsidRPr="00876F46" w:rsidRDefault="00716544" w:rsidP="00716544">
            <w:pPr>
              <w:tabs>
                <w:tab w:val="left" w:pos="0"/>
                <w:tab w:val="left" w:pos="180"/>
                <w:tab w:val="left" w:pos="360"/>
              </w:tabs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876F46">
              <w:rPr>
                <w:rFonts w:ascii="Times New Roman" w:hAnsi="Times New Roman"/>
                <w:lang w:eastAsia="ru-RU"/>
              </w:rPr>
              <w:t xml:space="preserve">УФК по г. Санкт-Петербургу (ЗИН РАН, л/с 20726Ц57610) </w:t>
            </w:r>
          </w:p>
          <w:p w14:paraId="3169527F" w14:textId="77777777" w:rsidR="00716544" w:rsidRPr="00641C67" w:rsidRDefault="00716544" w:rsidP="00716544">
            <w:pPr>
              <w:tabs>
                <w:tab w:val="left" w:pos="0"/>
                <w:tab w:val="left" w:pos="180"/>
                <w:tab w:val="left" w:pos="360"/>
              </w:tabs>
              <w:spacing w:after="0" w:line="240" w:lineRule="auto"/>
              <w:rPr>
                <w:rFonts w:ascii="Times New Roman" w:hAnsi="Times New Roman"/>
                <w:lang w:eastAsia="ru-RU"/>
              </w:rPr>
            </w:pPr>
            <w:proofErr w:type="spellStart"/>
            <w:r w:rsidRPr="00641C67">
              <w:rPr>
                <w:rFonts w:ascii="Times New Roman" w:hAnsi="Times New Roman"/>
                <w:lang w:eastAsia="ru-RU"/>
              </w:rPr>
              <w:t>Казн</w:t>
            </w:r>
            <w:proofErr w:type="spellEnd"/>
            <w:r w:rsidRPr="00641C67">
              <w:rPr>
                <w:rFonts w:ascii="Times New Roman" w:hAnsi="Times New Roman"/>
                <w:lang w:eastAsia="ru-RU"/>
              </w:rPr>
              <w:t xml:space="preserve">. счет № 03214643000000013225  </w:t>
            </w:r>
          </w:p>
          <w:p w14:paraId="308E8F81" w14:textId="77777777" w:rsidR="00716544" w:rsidRPr="00641C67" w:rsidRDefault="00716544" w:rsidP="00716544">
            <w:pPr>
              <w:tabs>
                <w:tab w:val="left" w:pos="0"/>
                <w:tab w:val="left" w:pos="180"/>
                <w:tab w:val="left" w:pos="360"/>
              </w:tabs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641C67">
              <w:rPr>
                <w:rFonts w:ascii="Times New Roman" w:hAnsi="Times New Roman"/>
                <w:lang w:eastAsia="ru-RU"/>
              </w:rPr>
              <w:t xml:space="preserve">Банк. счет № 40102810945370000024   ОКЦ № 1 ВВГУ Банка России//УФК по  </w:t>
            </w:r>
          </w:p>
          <w:p w14:paraId="682418A2" w14:textId="77777777" w:rsidR="00716544" w:rsidRPr="00641C67" w:rsidRDefault="00716544" w:rsidP="00716544">
            <w:pPr>
              <w:tabs>
                <w:tab w:val="left" w:pos="0"/>
                <w:tab w:val="left" w:pos="180"/>
                <w:tab w:val="left" w:pos="360"/>
              </w:tabs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641C67">
              <w:rPr>
                <w:rFonts w:ascii="Times New Roman" w:hAnsi="Times New Roman"/>
                <w:lang w:eastAsia="ru-RU"/>
              </w:rPr>
              <w:t>Нижегородской области, г. Нижний Новгород</w:t>
            </w:r>
          </w:p>
          <w:p w14:paraId="4BD1F7B6" w14:textId="77777777" w:rsidR="00716544" w:rsidRPr="00876F46" w:rsidRDefault="00716544" w:rsidP="00716544">
            <w:pPr>
              <w:tabs>
                <w:tab w:val="left" w:pos="0"/>
                <w:tab w:val="left" w:pos="180"/>
                <w:tab w:val="left" w:pos="360"/>
              </w:tabs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641C67">
              <w:rPr>
                <w:rFonts w:ascii="Times New Roman" w:hAnsi="Times New Roman"/>
                <w:lang w:eastAsia="ru-RU"/>
              </w:rPr>
              <w:t xml:space="preserve"> БИК 012202102    </w:t>
            </w:r>
          </w:p>
          <w:p w14:paraId="5118DA6E" w14:textId="77777777" w:rsidR="00716544" w:rsidRPr="00876F46" w:rsidRDefault="00716544" w:rsidP="00716544">
            <w:pPr>
              <w:tabs>
                <w:tab w:val="left" w:pos="0"/>
                <w:tab w:val="left" w:pos="180"/>
                <w:tab w:val="left" w:pos="360"/>
              </w:tabs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876F46">
              <w:rPr>
                <w:rFonts w:ascii="Times New Roman" w:hAnsi="Times New Roman"/>
                <w:lang w:eastAsia="ru-RU"/>
              </w:rPr>
              <w:t xml:space="preserve">ОГРН 1027800535091 </w:t>
            </w:r>
          </w:p>
          <w:p w14:paraId="41809B95" w14:textId="77777777" w:rsidR="00716544" w:rsidRPr="00876F46" w:rsidRDefault="00716544" w:rsidP="00716544">
            <w:pPr>
              <w:tabs>
                <w:tab w:val="left" w:pos="0"/>
                <w:tab w:val="left" w:pos="180"/>
                <w:tab w:val="left" w:pos="360"/>
              </w:tabs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876F46">
              <w:rPr>
                <w:rFonts w:ascii="Times New Roman" w:hAnsi="Times New Roman"/>
                <w:lang w:eastAsia="ru-RU"/>
              </w:rPr>
              <w:t xml:space="preserve">ОКПО 02698571                     </w:t>
            </w:r>
          </w:p>
          <w:p w14:paraId="7DDD7300" w14:textId="77777777" w:rsidR="00716544" w:rsidRPr="00876F46" w:rsidRDefault="00716544" w:rsidP="00716544">
            <w:pPr>
              <w:tabs>
                <w:tab w:val="left" w:pos="0"/>
                <w:tab w:val="left" w:pos="180"/>
                <w:tab w:val="left" w:pos="360"/>
              </w:tabs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876F46">
              <w:rPr>
                <w:rFonts w:ascii="Times New Roman" w:hAnsi="Times New Roman"/>
                <w:lang w:eastAsia="ru-RU"/>
              </w:rPr>
              <w:t xml:space="preserve">ОКВЭД 72.19, 91.02 </w:t>
            </w:r>
          </w:p>
          <w:p w14:paraId="3391B8F8" w14:textId="77777777" w:rsidR="00716544" w:rsidRPr="00876F46" w:rsidRDefault="00716544" w:rsidP="00716544">
            <w:pPr>
              <w:tabs>
                <w:tab w:val="left" w:pos="0"/>
                <w:tab w:val="left" w:pos="180"/>
                <w:tab w:val="left" w:pos="360"/>
              </w:tabs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876F46">
              <w:rPr>
                <w:rFonts w:ascii="Times New Roman" w:hAnsi="Times New Roman"/>
                <w:lang w:eastAsia="ru-RU"/>
              </w:rPr>
              <w:t xml:space="preserve">ОКОНХ 93131, 95110                                </w:t>
            </w:r>
          </w:p>
          <w:p w14:paraId="246B8E81" w14:textId="4C297A3D" w:rsidR="00BF5BD0" w:rsidRPr="009A4E48" w:rsidRDefault="00BF5BD0" w:rsidP="00190040">
            <w:pPr>
              <w:spacing w:after="0" w:line="240" w:lineRule="auto"/>
              <w:ind w:right="284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CA3BDA" w:rsidRPr="009A4E48" w14:paraId="72FC2481" w14:textId="77777777" w:rsidTr="00F055D3">
        <w:trPr>
          <w:trHeight w:val="2017"/>
        </w:trPr>
        <w:tc>
          <w:tcPr>
            <w:tcW w:w="4643" w:type="dxa"/>
            <w:shd w:val="clear" w:color="auto" w:fill="FFFFFF"/>
          </w:tcPr>
          <w:p w14:paraId="202C5CAF" w14:textId="77777777" w:rsidR="00CA3BDA" w:rsidRPr="009A4E48" w:rsidRDefault="00CA3BDA" w:rsidP="00190040">
            <w:pPr>
              <w:spacing w:after="0" w:line="240" w:lineRule="auto"/>
              <w:ind w:right="284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575B7F9C" w14:textId="5FB43A45" w:rsidR="00CA3BDA" w:rsidRPr="009A4E48" w:rsidRDefault="00CA3BDA" w:rsidP="00190040">
            <w:pPr>
              <w:spacing w:after="0" w:line="240" w:lineRule="auto"/>
              <w:ind w:right="28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4E48">
              <w:rPr>
                <w:rFonts w:ascii="Times New Roman" w:hAnsi="Times New Roman" w:cs="Times New Roman"/>
                <w:b/>
                <w:sz w:val="24"/>
                <w:szCs w:val="24"/>
              </w:rPr>
              <w:t>Генеральный директор</w:t>
            </w:r>
          </w:p>
          <w:p w14:paraId="6C3B5F62" w14:textId="77777777" w:rsidR="00CA3BDA" w:rsidRPr="009A4E48" w:rsidRDefault="00CA3BDA" w:rsidP="00190040">
            <w:pPr>
              <w:spacing w:after="0" w:line="240" w:lineRule="auto"/>
              <w:ind w:right="284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19790EAF" w14:textId="79D79053" w:rsidR="00AE1389" w:rsidRPr="00AE1389" w:rsidRDefault="00AE1389" w:rsidP="00AE1389">
            <w:pPr>
              <w:spacing w:after="0" w:line="240" w:lineRule="auto"/>
              <w:ind w:right="284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E1389">
              <w:rPr>
                <w:rFonts w:ascii="Times New Roman" w:hAnsi="Times New Roman" w:cs="Times New Roman"/>
                <w:bCs/>
                <w:sz w:val="24"/>
                <w:szCs w:val="24"/>
              </w:rPr>
              <w:t>______________________/</w:t>
            </w:r>
            <w:r w:rsidR="00716544">
              <w:rPr>
                <w:rFonts w:ascii="Times New Roman" w:hAnsi="Times New Roman" w:cs="Times New Roman"/>
                <w:bCs/>
                <w:sz w:val="24"/>
                <w:szCs w:val="24"/>
              </w:rPr>
              <w:t>__________</w:t>
            </w:r>
            <w:r w:rsidR="00F055D3">
              <w:rPr>
                <w:rFonts w:ascii="Times New Roman" w:hAnsi="Times New Roman" w:cs="Times New Roman"/>
                <w:bCs/>
                <w:sz w:val="24"/>
                <w:szCs w:val="24"/>
              </w:rPr>
              <w:t>/</w:t>
            </w:r>
          </w:p>
          <w:p w14:paraId="12330C29" w14:textId="543513AF" w:rsidR="00CA3BDA" w:rsidRPr="009A4E48" w:rsidRDefault="00AE1389" w:rsidP="00AE1389">
            <w:pPr>
              <w:spacing w:after="0" w:line="240" w:lineRule="auto"/>
              <w:ind w:right="284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E1389">
              <w:rPr>
                <w:rFonts w:ascii="Times New Roman" w:hAnsi="Times New Roman" w:cs="Times New Roman"/>
                <w:bCs/>
                <w:sz w:val="24"/>
                <w:szCs w:val="24"/>
              </w:rPr>
              <w:t>М.П.</w:t>
            </w:r>
          </w:p>
        </w:tc>
        <w:tc>
          <w:tcPr>
            <w:tcW w:w="567" w:type="dxa"/>
            <w:shd w:val="clear" w:color="auto" w:fill="FFFFFF"/>
          </w:tcPr>
          <w:p w14:paraId="4B6648E6" w14:textId="77777777" w:rsidR="00CA3BDA" w:rsidRPr="009A4E48" w:rsidRDefault="00CA3BDA" w:rsidP="008C6A10">
            <w:pPr>
              <w:snapToGrid w:val="0"/>
              <w:spacing w:after="0" w:line="240" w:lineRule="auto"/>
              <w:ind w:right="7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80" w:type="dxa"/>
            <w:shd w:val="clear" w:color="auto" w:fill="FFFFFF"/>
          </w:tcPr>
          <w:p w14:paraId="2C83AD0A" w14:textId="77777777" w:rsidR="00CA3BDA" w:rsidRPr="009A4E48" w:rsidRDefault="00CA3BDA" w:rsidP="00190040">
            <w:pPr>
              <w:spacing w:after="0" w:line="240" w:lineRule="auto"/>
              <w:ind w:right="284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0172CA70" w14:textId="19B8E55A" w:rsidR="00CA3BDA" w:rsidRPr="00F055D3" w:rsidRDefault="00F055D3" w:rsidP="00190040">
            <w:pPr>
              <w:spacing w:after="0" w:line="240" w:lineRule="auto"/>
              <w:ind w:right="28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</w:t>
            </w:r>
            <w:r w:rsidR="00CA3BDA" w:rsidRPr="009A4E48">
              <w:rPr>
                <w:rFonts w:ascii="Times New Roman" w:hAnsi="Times New Roman" w:cs="Times New Roman"/>
                <w:b/>
                <w:sz w:val="24"/>
                <w:szCs w:val="24"/>
              </w:rPr>
              <w:t>иректор</w:t>
            </w:r>
          </w:p>
          <w:p w14:paraId="2BCCE429" w14:textId="77777777" w:rsidR="00CA3BDA" w:rsidRPr="00F055D3" w:rsidRDefault="00CA3BDA" w:rsidP="00190040">
            <w:pPr>
              <w:spacing w:after="0" w:line="240" w:lineRule="auto"/>
              <w:ind w:right="284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6E59B895" w14:textId="27EA6E57" w:rsidR="00CA3BDA" w:rsidRPr="00F055D3" w:rsidRDefault="00CA3BDA" w:rsidP="00190040">
            <w:pPr>
              <w:spacing w:after="0" w:line="240" w:lineRule="auto"/>
              <w:ind w:right="284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055D3">
              <w:rPr>
                <w:rFonts w:ascii="Times New Roman" w:hAnsi="Times New Roman" w:cs="Times New Roman"/>
                <w:bCs/>
                <w:sz w:val="24"/>
                <w:szCs w:val="24"/>
              </w:rPr>
              <w:t>______________ /</w:t>
            </w:r>
            <w:r w:rsidR="00F055D3">
              <w:rPr>
                <w:rFonts w:ascii="Times New Roman" w:hAnsi="Times New Roman" w:cs="Times New Roman"/>
                <w:bCs/>
                <w:sz w:val="24"/>
                <w:szCs w:val="24"/>
              </w:rPr>
              <w:t>Чернецов Н. С.</w:t>
            </w:r>
            <w:r w:rsidRPr="00F055D3">
              <w:rPr>
                <w:rFonts w:ascii="Times New Roman" w:hAnsi="Times New Roman" w:cs="Times New Roman"/>
                <w:bCs/>
                <w:sz w:val="24"/>
                <w:szCs w:val="24"/>
              </w:rPr>
              <w:t>/</w:t>
            </w:r>
          </w:p>
          <w:p w14:paraId="2E078EC0" w14:textId="030B209C" w:rsidR="00CA3BDA" w:rsidRPr="009A4E48" w:rsidRDefault="00CA3BDA" w:rsidP="00190040">
            <w:pPr>
              <w:spacing w:after="0" w:line="240" w:lineRule="auto"/>
              <w:ind w:right="284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055D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9A4E4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М.П.  </w:t>
            </w:r>
          </w:p>
        </w:tc>
      </w:tr>
    </w:tbl>
    <w:p w14:paraId="4DFBFDB6" w14:textId="77777777" w:rsidR="00EB7E84" w:rsidRPr="00F055D3" w:rsidRDefault="00EB7E84" w:rsidP="00BF5BD0">
      <w:pPr>
        <w:spacing w:before="120"/>
        <w:ind w:right="284"/>
        <w:rPr>
          <w:rFonts w:ascii="Times New Roman" w:eastAsia="SimSun" w:hAnsi="Times New Roman" w:cs="Times New Roman"/>
          <w:kern w:val="2"/>
          <w:lang w:eastAsia="hi-IN" w:bidi="hi-IN"/>
        </w:rPr>
      </w:pPr>
    </w:p>
    <w:p w14:paraId="09879AC7" w14:textId="77777777" w:rsidR="002B07CD" w:rsidRPr="009A4E48" w:rsidRDefault="002B07CD" w:rsidP="00BF5BD0">
      <w:pPr>
        <w:spacing w:before="100" w:after="100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48A6E52D" w14:textId="77777777" w:rsidR="002B07CD" w:rsidRPr="009A4E48" w:rsidRDefault="002B07CD" w:rsidP="00BF5BD0">
      <w:pPr>
        <w:spacing w:before="100" w:after="100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77A91EED" w14:textId="1611AF95" w:rsidR="002B07CD" w:rsidRPr="009A4E48" w:rsidRDefault="002B07CD" w:rsidP="00BF5BD0">
      <w:pPr>
        <w:spacing w:before="100" w:after="100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3F89A133" w14:textId="7C61703F" w:rsidR="009A4E48" w:rsidRDefault="009A4E48" w:rsidP="00BF5BD0">
      <w:pPr>
        <w:spacing w:before="100" w:after="100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411C1F97" w14:textId="2744A1C4" w:rsidR="0038621A" w:rsidRDefault="0038621A" w:rsidP="00BF5BD0">
      <w:pPr>
        <w:spacing w:before="100" w:after="100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0EFEAA82" w14:textId="0481C88C" w:rsidR="0038621A" w:rsidRDefault="0038621A" w:rsidP="00BF5BD0">
      <w:pPr>
        <w:spacing w:before="100" w:after="100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01F763E7" w14:textId="78508183" w:rsidR="0038621A" w:rsidRDefault="0038621A" w:rsidP="00BF5BD0">
      <w:pPr>
        <w:spacing w:before="100" w:after="100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4385871C" w14:textId="73BE0C9D" w:rsidR="0038621A" w:rsidRDefault="0038621A" w:rsidP="00BF5BD0">
      <w:pPr>
        <w:spacing w:before="100" w:after="100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5CF6E050" w14:textId="67E7D0E5" w:rsidR="00716544" w:rsidRDefault="00716544" w:rsidP="00BF5BD0">
      <w:pPr>
        <w:spacing w:before="100" w:after="100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4345D6D4" w14:textId="7A1DC2F3" w:rsidR="00716544" w:rsidRDefault="00716544" w:rsidP="00BF5BD0">
      <w:pPr>
        <w:spacing w:before="100" w:after="100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237A47BF" w14:textId="77777777" w:rsidR="0038621A" w:rsidRPr="009A4E48" w:rsidRDefault="0038621A" w:rsidP="00BF5BD0">
      <w:pPr>
        <w:spacing w:before="100" w:after="100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5C92E7EF" w14:textId="77777777" w:rsidR="002B07CD" w:rsidRPr="009A4E48" w:rsidRDefault="002B07CD" w:rsidP="00BF5BD0">
      <w:pPr>
        <w:spacing w:before="100" w:after="100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5AD5248E" w14:textId="741D4E0B" w:rsidR="00BF5BD0" w:rsidRPr="009A4E48" w:rsidRDefault="00BF5BD0" w:rsidP="00BF5BD0">
      <w:pPr>
        <w:spacing w:before="100" w:after="100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9A4E48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Приложение № 1 </w:t>
      </w:r>
    </w:p>
    <w:p w14:paraId="3DE84C34" w14:textId="7B47E266" w:rsidR="00BF5BD0" w:rsidRPr="009A4E48" w:rsidRDefault="00BF5BD0" w:rsidP="00BF5BD0">
      <w:pPr>
        <w:spacing w:before="100" w:after="100"/>
        <w:ind w:left="720"/>
        <w:jc w:val="right"/>
        <w:rPr>
          <w:rFonts w:ascii="Times New Roman" w:hAnsi="Times New Roman" w:cs="Times New Roman"/>
          <w:sz w:val="24"/>
          <w:szCs w:val="24"/>
        </w:rPr>
      </w:pPr>
      <w:r w:rsidRPr="009A4E48">
        <w:rPr>
          <w:rFonts w:ascii="Times New Roman" w:hAnsi="Times New Roman" w:cs="Times New Roman"/>
          <w:sz w:val="24"/>
          <w:szCs w:val="24"/>
        </w:rPr>
        <w:t xml:space="preserve">к Договору № </w:t>
      </w:r>
      <w:r w:rsidR="00716544">
        <w:rPr>
          <w:rFonts w:ascii="Times New Roman" w:hAnsi="Times New Roman" w:cs="Times New Roman"/>
          <w:sz w:val="24"/>
          <w:szCs w:val="24"/>
        </w:rPr>
        <w:t>____</w:t>
      </w:r>
      <w:r w:rsidR="004057FF" w:rsidRPr="009A4E4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057FF" w:rsidRPr="009A4E48">
        <w:rPr>
          <w:rFonts w:ascii="Times New Roman" w:hAnsi="Times New Roman" w:cs="Times New Roman"/>
          <w:bCs/>
          <w:sz w:val="24"/>
          <w:szCs w:val="24"/>
        </w:rPr>
        <w:t xml:space="preserve">от </w:t>
      </w:r>
      <w:r w:rsidR="00716544">
        <w:rPr>
          <w:rFonts w:ascii="Times New Roman" w:hAnsi="Times New Roman" w:cs="Times New Roman"/>
          <w:bCs/>
          <w:sz w:val="24"/>
          <w:szCs w:val="24"/>
        </w:rPr>
        <w:t>___</w:t>
      </w:r>
      <w:proofErr w:type="gramStart"/>
      <w:r w:rsidR="00716544">
        <w:rPr>
          <w:rFonts w:ascii="Times New Roman" w:hAnsi="Times New Roman" w:cs="Times New Roman"/>
          <w:bCs/>
          <w:sz w:val="24"/>
          <w:szCs w:val="24"/>
        </w:rPr>
        <w:t>_</w:t>
      </w:r>
      <w:r w:rsidR="0038621A">
        <w:rPr>
          <w:rFonts w:ascii="Times New Roman" w:hAnsi="Times New Roman" w:cs="Times New Roman"/>
          <w:bCs/>
          <w:sz w:val="24"/>
          <w:szCs w:val="24"/>
        </w:rPr>
        <w:t>.</w:t>
      </w:r>
      <w:r w:rsidR="00716544">
        <w:rPr>
          <w:rFonts w:ascii="Times New Roman" w:hAnsi="Times New Roman" w:cs="Times New Roman"/>
          <w:bCs/>
          <w:sz w:val="24"/>
          <w:szCs w:val="24"/>
        </w:rPr>
        <w:t>_</w:t>
      </w:r>
      <w:proofErr w:type="gramEnd"/>
      <w:r w:rsidR="00716544">
        <w:rPr>
          <w:rFonts w:ascii="Times New Roman" w:hAnsi="Times New Roman" w:cs="Times New Roman"/>
          <w:bCs/>
          <w:sz w:val="24"/>
          <w:szCs w:val="24"/>
        </w:rPr>
        <w:t>__</w:t>
      </w:r>
      <w:r w:rsidR="0038621A" w:rsidRPr="0038621A">
        <w:rPr>
          <w:rFonts w:ascii="Times New Roman" w:hAnsi="Times New Roman" w:cs="Times New Roman"/>
          <w:bCs/>
          <w:sz w:val="24"/>
          <w:szCs w:val="24"/>
        </w:rPr>
        <w:t>.</w:t>
      </w:r>
      <w:r w:rsidR="004057FF" w:rsidRPr="0038621A">
        <w:rPr>
          <w:rStyle w:val="main-grid-cell-content"/>
          <w:rFonts w:ascii="Times New Roman" w:hAnsi="Times New Roman" w:cs="Times New Roman"/>
          <w:sz w:val="24"/>
          <w:szCs w:val="24"/>
        </w:rPr>
        <w:t>202</w:t>
      </w:r>
      <w:r w:rsidR="00716544">
        <w:rPr>
          <w:rStyle w:val="main-grid-cell-content"/>
          <w:rFonts w:ascii="Times New Roman" w:hAnsi="Times New Roman" w:cs="Times New Roman"/>
          <w:sz w:val="24"/>
          <w:szCs w:val="24"/>
        </w:rPr>
        <w:t>___</w:t>
      </w:r>
    </w:p>
    <w:p w14:paraId="6033BEF3" w14:textId="77777777" w:rsidR="0038621A" w:rsidRDefault="0038621A" w:rsidP="00BF5BD0">
      <w:pPr>
        <w:spacing w:before="100" w:after="100"/>
        <w:jc w:val="center"/>
        <w:rPr>
          <w:rFonts w:ascii="Times New Roman" w:hAnsi="Times New Roman" w:cs="Times New Roman"/>
          <w:sz w:val="24"/>
          <w:szCs w:val="24"/>
        </w:rPr>
      </w:pPr>
    </w:p>
    <w:p w14:paraId="6A591FFE" w14:textId="77777777" w:rsidR="0038621A" w:rsidRDefault="0038621A" w:rsidP="00BF5BD0">
      <w:pPr>
        <w:spacing w:before="100" w:after="100"/>
        <w:jc w:val="center"/>
        <w:rPr>
          <w:rFonts w:ascii="Times New Roman" w:hAnsi="Times New Roman" w:cs="Times New Roman"/>
          <w:sz w:val="24"/>
          <w:szCs w:val="24"/>
        </w:rPr>
      </w:pPr>
    </w:p>
    <w:p w14:paraId="64968AF8" w14:textId="254F32B5" w:rsidR="00BF5BD0" w:rsidRPr="009A4E48" w:rsidRDefault="00BF5BD0" w:rsidP="00BF5BD0">
      <w:pPr>
        <w:spacing w:before="100" w:after="100"/>
        <w:jc w:val="center"/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</w:pPr>
      <w:r w:rsidRPr="009A4E48">
        <w:rPr>
          <w:rFonts w:ascii="Times New Roman" w:hAnsi="Times New Roman" w:cs="Times New Roman"/>
          <w:sz w:val="24"/>
          <w:szCs w:val="24"/>
        </w:rPr>
        <w:t>Спецификация</w:t>
      </w:r>
      <w:r w:rsidR="003E0234" w:rsidRPr="00F055D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FAAF36B" w14:textId="77777777" w:rsidR="00BF5BD0" w:rsidRPr="009A4E48" w:rsidRDefault="00BF5BD0" w:rsidP="00BF5BD0">
      <w:pPr>
        <w:spacing w:before="100" w:after="10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0695" w:type="dxa"/>
        <w:tblInd w:w="-35" w:type="dxa"/>
        <w:tblLayout w:type="fixed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456"/>
        <w:gridCol w:w="4961"/>
        <w:gridCol w:w="801"/>
        <w:gridCol w:w="569"/>
        <w:gridCol w:w="1167"/>
        <w:gridCol w:w="13"/>
        <w:gridCol w:w="1351"/>
        <w:gridCol w:w="13"/>
        <w:gridCol w:w="1351"/>
        <w:gridCol w:w="13"/>
      </w:tblGrid>
      <w:tr w:rsidR="00BF5BD0" w:rsidRPr="009A4E48" w14:paraId="6246D225" w14:textId="77777777" w:rsidTr="00EA4F82">
        <w:trPr>
          <w:gridAfter w:val="1"/>
          <w:wAfter w:w="13" w:type="dxa"/>
          <w:trHeight w:val="30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14:paraId="5C495D8F" w14:textId="77777777" w:rsidR="00BF5BD0" w:rsidRPr="009A4E48" w:rsidRDefault="00BF5BD0" w:rsidP="00EA4F82">
            <w:pPr>
              <w:snapToGrid w:val="0"/>
              <w:spacing w:after="0" w:line="225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E48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14:paraId="05972360" w14:textId="77777777" w:rsidR="00BF5BD0" w:rsidRPr="009A4E48" w:rsidRDefault="00BF5BD0" w:rsidP="00EA4F82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E48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14:paraId="1234C6FC" w14:textId="77777777" w:rsidR="00BF5BD0" w:rsidRPr="009A4E48" w:rsidRDefault="00BF5BD0" w:rsidP="00EA4F82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E48">
              <w:rPr>
                <w:rFonts w:ascii="Times New Roman" w:hAnsi="Times New Roman" w:cs="Times New Roman"/>
                <w:sz w:val="24"/>
                <w:szCs w:val="24"/>
              </w:rPr>
              <w:t>Кол-во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14:paraId="0DC2725D" w14:textId="77777777" w:rsidR="00BF5BD0" w:rsidRPr="009A4E48" w:rsidRDefault="00BF5BD0" w:rsidP="00EA4F82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E48">
              <w:rPr>
                <w:rFonts w:ascii="Times New Roman" w:hAnsi="Times New Roman" w:cs="Times New Roman"/>
                <w:sz w:val="24"/>
                <w:szCs w:val="24"/>
              </w:rPr>
              <w:t>Ед.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14:paraId="77AA11D4" w14:textId="77777777" w:rsidR="00BF5BD0" w:rsidRPr="009A4E48" w:rsidRDefault="00BF5BD0" w:rsidP="00EA4F82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E48">
              <w:rPr>
                <w:rFonts w:ascii="Times New Roman" w:hAnsi="Times New Roman" w:cs="Times New Roman"/>
                <w:sz w:val="24"/>
                <w:szCs w:val="24"/>
              </w:rPr>
              <w:t>Цена, руб.</w:t>
            </w:r>
          </w:p>
        </w:tc>
        <w:tc>
          <w:tcPr>
            <w:tcW w:w="13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14:paraId="527AED1F" w14:textId="77777777" w:rsidR="00BF5BD0" w:rsidRPr="009A4E48" w:rsidRDefault="00BF5BD0" w:rsidP="00EA4F82">
            <w:pPr>
              <w:snapToGrid w:val="0"/>
              <w:spacing w:after="0" w:line="225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E48">
              <w:rPr>
                <w:rFonts w:ascii="Times New Roman" w:hAnsi="Times New Roman" w:cs="Times New Roman"/>
                <w:sz w:val="24"/>
                <w:szCs w:val="24"/>
              </w:rPr>
              <w:t>НДС</w:t>
            </w:r>
          </w:p>
        </w:tc>
        <w:tc>
          <w:tcPr>
            <w:tcW w:w="13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50E7A8E2" w14:textId="77777777" w:rsidR="00BF5BD0" w:rsidRPr="009A4E48" w:rsidRDefault="00BF5BD0" w:rsidP="00EA4F82">
            <w:pPr>
              <w:snapToGrid w:val="0"/>
              <w:spacing w:after="0" w:line="225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E48">
              <w:rPr>
                <w:rFonts w:ascii="Times New Roman" w:hAnsi="Times New Roman" w:cs="Times New Roman"/>
                <w:sz w:val="24"/>
                <w:szCs w:val="24"/>
              </w:rPr>
              <w:t>Сумма, руб.</w:t>
            </w:r>
          </w:p>
        </w:tc>
      </w:tr>
      <w:tr w:rsidR="00BF5BD0" w:rsidRPr="009A4E48" w14:paraId="7873F3DC" w14:textId="77777777" w:rsidTr="00EA4F82">
        <w:trPr>
          <w:gridAfter w:val="1"/>
          <w:wAfter w:w="13" w:type="dxa"/>
          <w:trHeight w:val="30"/>
        </w:trPr>
        <w:tc>
          <w:tcPr>
            <w:tcW w:w="45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14:paraId="51F8D2CC" w14:textId="77777777" w:rsidR="00BF5BD0" w:rsidRPr="009A4E48" w:rsidRDefault="00BF5BD0" w:rsidP="00EA4F82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E4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96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14:paraId="097AC1E0" w14:textId="77777777" w:rsidR="00BF5BD0" w:rsidRDefault="00F055D3" w:rsidP="00EA4F8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055D3">
              <w:rPr>
                <w:rFonts w:ascii="Times New Roman" w:hAnsi="Times New Roman" w:cs="Times New Roman"/>
                <w:sz w:val="24"/>
                <w:szCs w:val="24"/>
              </w:rPr>
              <w:t xml:space="preserve">Право на использование, </w:t>
            </w:r>
            <w:r w:rsidRPr="00F055D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Kaspersky</w:t>
            </w:r>
            <w:r w:rsidRPr="00F055D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055D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Security</w:t>
            </w:r>
            <w:r w:rsidRPr="00F055D3">
              <w:rPr>
                <w:rFonts w:ascii="Times New Roman" w:hAnsi="Times New Roman" w:cs="Times New Roman"/>
                <w:sz w:val="24"/>
                <w:szCs w:val="24"/>
              </w:rPr>
              <w:t xml:space="preserve"> для почтовых</w:t>
            </w:r>
            <w:r w:rsidR="003F0E7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F0E70">
              <w:rPr>
                <w:rFonts w:ascii="Times New Roman" w:hAnsi="Times New Roman" w:cs="Times New Roman"/>
                <w:sz w:val="24"/>
                <w:szCs w:val="24"/>
              </w:rPr>
              <w:t xml:space="preserve">серверов </w:t>
            </w:r>
            <w:r w:rsidRPr="00F055D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Russian</w:t>
            </w:r>
            <w:r w:rsidRPr="003F0E7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055D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Edition</w:t>
            </w:r>
            <w:r w:rsidRPr="003F0E70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F055D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50-99 </w:t>
            </w:r>
            <w:proofErr w:type="spellStart"/>
            <w:r w:rsidRPr="00F055D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MailAddress</w:t>
            </w:r>
            <w:proofErr w:type="spellEnd"/>
            <w:r w:rsidRPr="00F055D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2 year Renewal</w:t>
            </w:r>
            <w:r w:rsidR="003F0E7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055D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License</w:t>
            </w:r>
          </w:p>
          <w:p w14:paraId="51BBB187" w14:textId="3812731B" w:rsidR="00EA4F82" w:rsidRPr="00EA4F82" w:rsidRDefault="00EA4F82" w:rsidP="00EA4F8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Артикул: </w:t>
            </w:r>
            <w:r w:rsidRPr="00EA4F82">
              <w:rPr>
                <w:rFonts w:ascii="Times New Roman" w:hAnsi="Times New Roman" w:cs="Times New Roman"/>
                <w:sz w:val="24"/>
                <w:szCs w:val="24"/>
              </w:rPr>
              <w:t>KL4313RAQDR</w:t>
            </w:r>
          </w:p>
        </w:tc>
        <w:tc>
          <w:tcPr>
            <w:tcW w:w="80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14:paraId="28966495" w14:textId="07F69556" w:rsidR="00BF5BD0" w:rsidRPr="009A4E48" w:rsidRDefault="003F0E70" w:rsidP="00EA4F8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56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14:paraId="2C9D681F" w14:textId="77777777" w:rsidR="00BF5BD0" w:rsidRPr="009A4E48" w:rsidRDefault="00BF5BD0" w:rsidP="00EA4F8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A4E48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16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14:paraId="2DB02562" w14:textId="100EE8AE" w:rsidR="00BF5BD0" w:rsidRPr="009A4E48" w:rsidRDefault="00BF5BD0" w:rsidP="00EA4F8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14:paraId="5996FC50" w14:textId="42D5684B" w:rsidR="00BF5BD0" w:rsidRPr="009A4E48" w:rsidRDefault="00BF5BD0" w:rsidP="00EA4F8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5A6F7E" w14:textId="70889552" w:rsidR="00BF5BD0" w:rsidRPr="009A4E48" w:rsidRDefault="00BF5BD0" w:rsidP="00EA4F8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5BD0" w:rsidRPr="009A4E48" w14:paraId="1BDEE75F" w14:textId="77777777" w:rsidTr="00716544">
        <w:trPr>
          <w:trHeight w:val="171"/>
        </w:trPr>
        <w:tc>
          <w:tcPr>
            <w:tcW w:w="7967" w:type="dxa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bottom"/>
            <w:hideMark/>
          </w:tcPr>
          <w:p w14:paraId="2AC7A06E" w14:textId="77777777" w:rsidR="00BF5BD0" w:rsidRPr="009A4E48" w:rsidRDefault="00BF5BD0" w:rsidP="00EA4F82">
            <w:pPr>
              <w:snapToGrid w:val="0"/>
              <w:spacing w:after="0" w:line="45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9A4E48">
              <w:rPr>
                <w:rFonts w:ascii="Times New Roman" w:hAnsi="Times New Roman" w:cs="Times New Roman"/>
                <w:sz w:val="24"/>
                <w:szCs w:val="24"/>
              </w:rPr>
              <w:t>Итого (руб.):  </w:t>
            </w:r>
          </w:p>
        </w:tc>
        <w:tc>
          <w:tcPr>
            <w:tcW w:w="136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14:paraId="4762670A" w14:textId="77777777" w:rsidR="00BF5BD0" w:rsidRPr="009A4E48" w:rsidRDefault="00BF5BD0" w:rsidP="00EA4F82">
            <w:pPr>
              <w:snapToGrid w:val="0"/>
              <w:spacing w:after="0"/>
              <w:rPr>
                <w:rFonts w:ascii="Times New Roman" w:eastAsia="Microsoft YaHei" w:hAnsi="Times New Roman" w:cs="Times New Roman"/>
                <w:sz w:val="24"/>
                <w:szCs w:val="24"/>
              </w:rPr>
            </w:pPr>
          </w:p>
        </w:tc>
        <w:tc>
          <w:tcPr>
            <w:tcW w:w="136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517C4A0" w14:textId="4437114F" w:rsidR="00BF5BD0" w:rsidRPr="003F0E70" w:rsidRDefault="00BF5BD0" w:rsidP="00EA4F82">
            <w:pPr>
              <w:snapToGrid w:val="0"/>
              <w:spacing w:after="0"/>
              <w:rPr>
                <w:rFonts w:ascii="Times New Roman" w:eastAsia="Microsoft YaHei" w:hAnsi="Times New Roman" w:cs="Times New Roman"/>
                <w:b/>
                <w:sz w:val="24"/>
                <w:szCs w:val="24"/>
              </w:rPr>
            </w:pPr>
          </w:p>
        </w:tc>
      </w:tr>
    </w:tbl>
    <w:p w14:paraId="759117FC" w14:textId="0EAE7C07" w:rsidR="00BF5BD0" w:rsidRDefault="00BF5BD0" w:rsidP="00BF5BD0">
      <w:pPr>
        <w:rPr>
          <w:rFonts w:ascii="Times New Roman" w:eastAsia="SimSun" w:hAnsi="Times New Roman" w:cs="Times New Roman"/>
          <w:kern w:val="2"/>
          <w:lang w:eastAsia="hi-IN" w:bidi="hi-IN"/>
        </w:rPr>
      </w:pPr>
    </w:p>
    <w:p w14:paraId="56D8BEE8" w14:textId="53A7AB50" w:rsidR="00EA4F82" w:rsidRDefault="00EA4F82" w:rsidP="00BF5BD0">
      <w:pPr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</w:pPr>
      <w:r w:rsidRPr="00EA4F82"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  <w:t xml:space="preserve">Сумма прописью: </w:t>
      </w:r>
    </w:p>
    <w:p w14:paraId="6264021D" w14:textId="348EDB3A" w:rsidR="00EA4F82" w:rsidRDefault="00EA4F82" w:rsidP="00EA4F82">
      <w:pPr>
        <w:spacing w:after="0"/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</w:pPr>
      <w:r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  <w:t xml:space="preserve">Порядок оплаты: </w:t>
      </w:r>
    </w:p>
    <w:p w14:paraId="677D04B4" w14:textId="77777777" w:rsidR="00EA4F82" w:rsidRPr="00EA4F82" w:rsidRDefault="00EA4F82" w:rsidP="00EA4F82">
      <w:pPr>
        <w:spacing w:after="0"/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</w:pPr>
    </w:p>
    <w:p w14:paraId="12470054" w14:textId="7EA3D2D3" w:rsidR="00230A00" w:rsidRDefault="00BF5BD0" w:rsidP="00EA4F82">
      <w:pPr>
        <w:pStyle w:val="af6"/>
        <w:spacing w:before="0" w:beforeAutospacing="0" w:after="0" w:afterAutospacing="0"/>
        <w:jc w:val="both"/>
        <w:rPr>
          <w:rStyle w:val="cf01"/>
          <w:rFonts w:ascii="Times New Roman" w:eastAsia="Calibri" w:hAnsi="Times New Roman" w:cs="Times New Roman"/>
          <w:sz w:val="24"/>
          <w:szCs w:val="24"/>
        </w:rPr>
      </w:pPr>
      <w:r w:rsidRPr="00EA4F82">
        <w:t xml:space="preserve">Срок </w:t>
      </w:r>
      <w:r w:rsidR="0082395B" w:rsidRPr="00EA4F82">
        <w:t>исполнения</w:t>
      </w:r>
      <w:r w:rsidRPr="00EA4F82">
        <w:t xml:space="preserve">: </w:t>
      </w:r>
      <w:r w:rsidR="00EA4F82" w:rsidRPr="00EA4F82">
        <w:rPr>
          <w:rStyle w:val="cf01"/>
          <w:rFonts w:ascii="Times New Roman" w:eastAsia="Calibri" w:hAnsi="Times New Roman" w:cs="Times New Roman"/>
          <w:sz w:val="24"/>
          <w:szCs w:val="24"/>
        </w:rPr>
        <w:t>согласно условиям Договора</w:t>
      </w:r>
    </w:p>
    <w:p w14:paraId="6DDBE016" w14:textId="77777777" w:rsidR="00EA4F82" w:rsidRPr="00EA4F82" w:rsidRDefault="00EA4F82" w:rsidP="00EA4F82">
      <w:pPr>
        <w:pStyle w:val="af6"/>
        <w:spacing w:before="0" w:beforeAutospacing="0" w:after="0" w:afterAutospacing="0"/>
        <w:jc w:val="both"/>
      </w:pPr>
    </w:p>
    <w:p w14:paraId="1245517F" w14:textId="7CC2633A" w:rsidR="00BF5BD0" w:rsidRDefault="00BF5BD0" w:rsidP="00EA4F8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A4F82">
        <w:rPr>
          <w:rFonts w:ascii="Times New Roman" w:hAnsi="Times New Roman" w:cs="Times New Roman"/>
          <w:sz w:val="24"/>
          <w:szCs w:val="24"/>
        </w:rPr>
        <w:t xml:space="preserve">Способ поставки: </w:t>
      </w:r>
      <w:r w:rsidR="00876290" w:rsidRPr="00EA4F82">
        <w:rPr>
          <w:rFonts w:ascii="Times New Roman" w:hAnsi="Times New Roman" w:cs="Times New Roman"/>
          <w:sz w:val="24"/>
          <w:szCs w:val="24"/>
        </w:rPr>
        <w:t>электронная поставка.</w:t>
      </w:r>
    </w:p>
    <w:p w14:paraId="4865A6D9" w14:textId="77777777" w:rsidR="00EA4F82" w:rsidRPr="00EA4F82" w:rsidRDefault="00EA4F82" w:rsidP="00EA4F8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718441F" w14:textId="57DF0D1D" w:rsidR="00BF5BD0" w:rsidRPr="00EA4F82" w:rsidRDefault="00BF5BD0" w:rsidP="00EA4F8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A4F82">
        <w:rPr>
          <w:rFonts w:ascii="Times New Roman" w:hAnsi="Times New Roman" w:cs="Times New Roman"/>
          <w:sz w:val="24"/>
          <w:szCs w:val="24"/>
        </w:rPr>
        <w:t xml:space="preserve">Иные условия: </w:t>
      </w:r>
      <w:r w:rsidR="003E0234" w:rsidRPr="00EA4F82">
        <w:rPr>
          <w:rFonts w:ascii="Times New Roman" w:hAnsi="Times New Roman" w:cs="Times New Roman"/>
          <w:sz w:val="24"/>
          <w:szCs w:val="24"/>
        </w:rPr>
        <w:t>нет.</w:t>
      </w:r>
    </w:p>
    <w:p w14:paraId="2306F5DE" w14:textId="63288E44" w:rsidR="00EA4F82" w:rsidRDefault="00EA4F82" w:rsidP="00BF5BD0">
      <w:pPr>
        <w:rPr>
          <w:rFonts w:ascii="Times New Roman" w:hAnsi="Times New Roman" w:cs="Times New Roman"/>
          <w:sz w:val="24"/>
          <w:szCs w:val="24"/>
        </w:rPr>
      </w:pPr>
    </w:p>
    <w:p w14:paraId="25E6A7E3" w14:textId="77777777" w:rsidR="00EA4F82" w:rsidRPr="009A4E48" w:rsidRDefault="00EA4F82" w:rsidP="00BF5BD0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9885" w:type="dxa"/>
        <w:tblLayout w:type="fixed"/>
        <w:tblLook w:val="04A0" w:firstRow="1" w:lastRow="0" w:firstColumn="1" w:lastColumn="0" w:noHBand="0" w:noVBand="1"/>
      </w:tblPr>
      <w:tblGrid>
        <w:gridCol w:w="4641"/>
        <w:gridCol w:w="567"/>
        <w:gridCol w:w="4677"/>
      </w:tblGrid>
      <w:tr w:rsidR="00BF5BD0" w:rsidRPr="009A4E48" w14:paraId="32087DB3" w14:textId="77777777" w:rsidTr="00BF5BD0">
        <w:trPr>
          <w:trHeight w:val="1015"/>
        </w:trPr>
        <w:tc>
          <w:tcPr>
            <w:tcW w:w="4643" w:type="dxa"/>
            <w:shd w:val="clear" w:color="auto" w:fill="FFFFFF"/>
          </w:tcPr>
          <w:p w14:paraId="78FA4BE6" w14:textId="77777777" w:rsidR="00BF5BD0" w:rsidRPr="009A4E48" w:rsidRDefault="00BF5BD0">
            <w:pPr>
              <w:snapToGrid w:val="0"/>
              <w:ind w:right="28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A4E4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Лицензиат:</w:t>
            </w:r>
          </w:p>
          <w:p w14:paraId="14E630BE" w14:textId="281CB69F" w:rsidR="00DD6714" w:rsidRDefault="00DD6714" w:rsidP="00716544">
            <w:pPr>
              <w:pStyle w:val="a0"/>
              <w:spacing w:before="0"/>
              <w:rPr>
                <w:lang w:eastAsia="hi-IN" w:bidi="hi-IN"/>
              </w:rPr>
            </w:pPr>
          </w:p>
          <w:p w14:paraId="7096BB1D" w14:textId="40FEDB82" w:rsidR="00716544" w:rsidRDefault="00716544" w:rsidP="00716544">
            <w:pPr>
              <w:pStyle w:val="a0"/>
              <w:spacing w:before="0"/>
              <w:rPr>
                <w:lang w:eastAsia="hi-IN" w:bidi="hi-IN"/>
              </w:rPr>
            </w:pPr>
          </w:p>
          <w:p w14:paraId="0C37E26C" w14:textId="193AD8A4" w:rsidR="00716544" w:rsidRDefault="00716544" w:rsidP="00716544">
            <w:pPr>
              <w:pStyle w:val="a0"/>
              <w:spacing w:before="0"/>
              <w:rPr>
                <w:lang w:eastAsia="hi-IN" w:bidi="hi-IN"/>
              </w:rPr>
            </w:pPr>
          </w:p>
          <w:p w14:paraId="0195CEA5" w14:textId="77777777" w:rsidR="00716544" w:rsidRDefault="00716544" w:rsidP="00716544">
            <w:pPr>
              <w:pStyle w:val="a0"/>
              <w:spacing w:before="0"/>
              <w:rPr>
                <w:lang w:eastAsia="hi-IN" w:bidi="hi-IN"/>
              </w:rPr>
            </w:pPr>
          </w:p>
          <w:p w14:paraId="4ED999B9" w14:textId="6BE53AF9" w:rsidR="00B4407C" w:rsidRPr="009A4E48" w:rsidRDefault="00BF5BD0" w:rsidP="00716544">
            <w:pPr>
              <w:spacing w:after="0"/>
              <w:ind w:right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4E48">
              <w:rPr>
                <w:rFonts w:ascii="Times New Roman" w:hAnsi="Times New Roman" w:cs="Times New Roman"/>
                <w:sz w:val="24"/>
                <w:szCs w:val="24"/>
              </w:rPr>
              <w:t xml:space="preserve">______________  / </w:t>
            </w:r>
            <w:r w:rsidR="00716544">
              <w:rPr>
                <w:rFonts w:ascii="Times New Roman" w:hAnsi="Times New Roman" w:cs="Times New Roman"/>
                <w:sz w:val="24"/>
                <w:szCs w:val="24"/>
              </w:rPr>
              <w:t>_______</w:t>
            </w:r>
            <w:r w:rsidRPr="009A4E48">
              <w:rPr>
                <w:rFonts w:ascii="Times New Roman" w:hAnsi="Times New Roman" w:cs="Times New Roman"/>
                <w:sz w:val="24"/>
                <w:szCs w:val="24"/>
              </w:rPr>
              <w:t xml:space="preserve"> / </w:t>
            </w:r>
          </w:p>
          <w:p w14:paraId="458AF617" w14:textId="10645492" w:rsidR="00BF5BD0" w:rsidRPr="009A4E48" w:rsidRDefault="00BF5BD0">
            <w:pPr>
              <w:ind w:right="283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FFFFFF"/>
            <w:hideMark/>
          </w:tcPr>
          <w:p w14:paraId="7F0FBD4C" w14:textId="77777777" w:rsidR="00BF5BD0" w:rsidRPr="009A4E48" w:rsidRDefault="00BF5BD0">
            <w:pPr>
              <w:snapToGrid w:val="0"/>
              <w:spacing w:before="120"/>
              <w:ind w:right="7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E4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679" w:type="dxa"/>
            <w:shd w:val="clear" w:color="auto" w:fill="FFFFFF"/>
          </w:tcPr>
          <w:p w14:paraId="19DE10DC" w14:textId="77777777" w:rsidR="00BF5BD0" w:rsidRPr="009A4E48" w:rsidRDefault="00BF5BD0">
            <w:pPr>
              <w:pStyle w:val="21"/>
              <w:ind w:right="283"/>
              <w:rPr>
                <w:b/>
                <w:bCs/>
                <w:szCs w:val="24"/>
              </w:rPr>
            </w:pPr>
            <w:r w:rsidRPr="009A4E48">
              <w:rPr>
                <w:b/>
                <w:bCs/>
                <w:szCs w:val="24"/>
              </w:rPr>
              <w:t>Сублицензиат:</w:t>
            </w:r>
          </w:p>
          <w:p w14:paraId="77399253" w14:textId="77777777" w:rsidR="00BF5BD0" w:rsidRPr="009A4E48" w:rsidRDefault="00BF5BD0">
            <w:pPr>
              <w:pStyle w:val="21"/>
              <w:ind w:right="283"/>
              <w:rPr>
                <w:szCs w:val="24"/>
              </w:rPr>
            </w:pPr>
          </w:p>
          <w:p w14:paraId="2FCCAF39" w14:textId="77777777" w:rsidR="00DD6714" w:rsidRPr="00716544" w:rsidRDefault="00DD6714" w:rsidP="00DD6714">
            <w:pPr>
              <w:spacing w:after="0" w:line="240" w:lineRule="auto"/>
              <w:ind w:right="28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06AE54C" w14:textId="77777777" w:rsidR="00F055D3" w:rsidRPr="00F055D3" w:rsidRDefault="00F055D3" w:rsidP="00F055D3">
            <w:pPr>
              <w:spacing w:after="0" w:line="240" w:lineRule="auto"/>
              <w:ind w:right="28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</w:t>
            </w:r>
            <w:r w:rsidRPr="009A4E48">
              <w:rPr>
                <w:rFonts w:ascii="Times New Roman" w:hAnsi="Times New Roman" w:cs="Times New Roman"/>
                <w:b/>
                <w:sz w:val="24"/>
                <w:szCs w:val="24"/>
              </w:rPr>
              <w:t>иректор</w:t>
            </w:r>
          </w:p>
          <w:p w14:paraId="41555081" w14:textId="77777777" w:rsidR="00BF5BD0" w:rsidRPr="009A4E48" w:rsidRDefault="00BF5BD0">
            <w:pPr>
              <w:pStyle w:val="21"/>
              <w:ind w:right="283"/>
              <w:rPr>
                <w:szCs w:val="24"/>
              </w:rPr>
            </w:pPr>
          </w:p>
          <w:p w14:paraId="23AF7B12" w14:textId="77777777" w:rsidR="00F055D3" w:rsidRDefault="00BF5BD0">
            <w:pPr>
              <w:pStyle w:val="21"/>
              <w:snapToGrid w:val="0"/>
              <w:ind w:right="283"/>
              <w:jc w:val="left"/>
              <w:rPr>
                <w:bCs/>
                <w:szCs w:val="24"/>
              </w:rPr>
            </w:pPr>
            <w:r w:rsidRPr="00F055D3">
              <w:rPr>
                <w:b/>
                <w:bCs/>
                <w:szCs w:val="24"/>
              </w:rPr>
              <w:t xml:space="preserve">______________ </w:t>
            </w:r>
            <w:r w:rsidR="00F055D3" w:rsidRPr="00F055D3">
              <w:rPr>
                <w:bCs/>
                <w:szCs w:val="24"/>
              </w:rPr>
              <w:t>/</w:t>
            </w:r>
            <w:r w:rsidR="00F055D3">
              <w:rPr>
                <w:bCs/>
                <w:szCs w:val="24"/>
              </w:rPr>
              <w:t>Чернецов Н. С.</w:t>
            </w:r>
            <w:r w:rsidR="00F055D3" w:rsidRPr="00F055D3">
              <w:rPr>
                <w:bCs/>
                <w:szCs w:val="24"/>
              </w:rPr>
              <w:t>/</w:t>
            </w:r>
          </w:p>
          <w:p w14:paraId="32EC65C1" w14:textId="1CF018AE" w:rsidR="00BF5BD0" w:rsidRPr="00F055D3" w:rsidRDefault="00BF5BD0">
            <w:pPr>
              <w:pStyle w:val="21"/>
              <w:snapToGrid w:val="0"/>
              <w:ind w:right="283"/>
              <w:jc w:val="left"/>
              <w:rPr>
                <w:color w:val="000000"/>
                <w:szCs w:val="24"/>
              </w:rPr>
            </w:pPr>
          </w:p>
        </w:tc>
      </w:tr>
    </w:tbl>
    <w:p w14:paraId="0E9A080D" w14:textId="3E0182C9" w:rsidR="00DD6714" w:rsidRPr="00F055D3" w:rsidRDefault="00DD6714" w:rsidP="00DD6714">
      <w:pPr>
        <w:tabs>
          <w:tab w:val="left" w:pos="1845"/>
        </w:tabs>
        <w:rPr>
          <w:rFonts w:ascii="Times New Roman" w:hAnsi="Times New Roman" w:cs="Times New Roman"/>
        </w:rPr>
      </w:pPr>
    </w:p>
    <w:sectPr w:rsidR="00DD6714" w:rsidRPr="00F055D3" w:rsidSect="0011354F">
      <w:footerReference w:type="default" r:id="rId9"/>
      <w:pgSz w:w="11906" w:h="16838"/>
      <w:pgMar w:top="720" w:right="720" w:bottom="720" w:left="720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AC97E46" w14:textId="77777777" w:rsidR="001E61CD" w:rsidRDefault="001E61CD" w:rsidP="001342E0">
      <w:pPr>
        <w:spacing w:after="0" w:line="240" w:lineRule="auto"/>
      </w:pPr>
      <w:r>
        <w:separator/>
      </w:r>
    </w:p>
  </w:endnote>
  <w:endnote w:type="continuationSeparator" w:id="0">
    <w:p w14:paraId="43E9C66E" w14:textId="77777777" w:rsidR="001E61CD" w:rsidRDefault="001E61CD" w:rsidP="001342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Courier New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59194237"/>
      <w:docPartObj>
        <w:docPartGallery w:val="Page Numbers (Bottom of Page)"/>
        <w:docPartUnique/>
      </w:docPartObj>
    </w:sdtPr>
    <w:sdtEndPr/>
    <w:sdtContent>
      <w:p w14:paraId="7A9F3A1E" w14:textId="023BD4B0" w:rsidR="0011354F" w:rsidRDefault="0011354F">
        <w:pPr>
          <w:pStyle w:val="af1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147B3">
          <w:rPr>
            <w:noProof/>
          </w:rPr>
          <w:t>8</w:t>
        </w:r>
        <w:r>
          <w:fldChar w:fldCharType="end"/>
        </w:r>
      </w:p>
    </w:sdtContent>
  </w:sdt>
  <w:p w14:paraId="0397D965" w14:textId="77777777" w:rsidR="0011354F" w:rsidRDefault="0011354F">
    <w:pPr>
      <w:pStyle w:val="af1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EC1479A" w14:textId="77777777" w:rsidR="001E61CD" w:rsidRDefault="001E61CD" w:rsidP="001342E0">
      <w:pPr>
        <w:spacing w:after="0" w:line="240" w:lineRule="auto"/>
      </w:pPr>
      <w:r>
        <w:separator/>
      </w:r>
    </w:p>
  </w:footnote>
  <w:footnote w:type="continuationSeparator" w:id="0">
    <w:p w14:paraId="4ABA5DE7" w14:textId="77777777" w:rsidR="001E61CD" w:rsidRDefault="001E61CD" w:rsidP="001342E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4"/>
    <w:multiLevelType w:val="multilevel"/>
    <w:tmpl w:val="00000004"/>
    <w:name w:val="WW8Num4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6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05"/>
    <w:multiLevelType w:val="multilevel"/>
    <w:tmpl w:val="00000005"/>
    <w:name w:val="WW8Num5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0000009"/>
    <w:multiLevelType w:val="multilevel"/>
    <w:tmpl w:val="00000009"/>
    <w:name w:val="WW8Num9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5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pStyle w:val="3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0BBC5365"/>
    <w:multiLevelType w:val="hybridMultilevel"/>
    <w:tmpl w:val="FD8463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1745CD1"/>
    <w:multiLevelType w:val="hybridMultilevel"/>
    <w:tmpl w:val="D02A6B28"/>
    <w:lvl w:ilvl="0" w:tplc="771CFCB8">
      <w:start w:val="1"/>
      <w:numFmt w:val="decimal"/>
      <w:lvlText w:val="%1."/>
      <w:lvlJc w:val="left"/>
      <w:pPr>
        <w:ind w:left="8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5" w:hanging="360"/>
      </w:pPr>
    </w:lvl>
    <w:lvl w:ilvl="2" w:tplc="0419001B" w:tentative="1">
      <w:start w:val="1"/>
      <w:numFmt w:val="lowerRoman"/>
      <w:lvlText w:val="%3."/>
      <w:lvlJc w:val="right"/>
      <w:pPr>
        <w:ind w:left="2295" w:hanging="180"/>
      </w:pPr>
    </w:lvl>
    <w:lvl w:ilvl="3" w:tplc="0419000F" w:tentative="1">
      <w:start w:val="1"/>
      <w:numFmt w:val="decimal"/>
      <w:lvlText w:val="%4."/>
      <w:lvlJc w:val="left"/>
      <w:pPr>
        <w:ind w:left="3015" w:hanging="360"/>
      </w:pPr>
    </w:lvl>
    <w:lvl w:ilvl="4" w:tplc="04190019" w:tentative="1">
      <w:start w:val="1"/>
      <w:numFmt w:val="lowerLetter"/>
      <w:lvlText w:val="%5."/>
      <w:lvlJc w:val="left"/>
      <w:pPr>
        <w:ind w:left="3735" w:hanging="360"/>
      </w:pPr>
    </w:lvl>
    <w:lvl w:ilvl="5" w:tplc="0419001B" w:tentative="1">
      <w:start w:val="1"/>
      <w:numFmt w:val="lowerRoman"/>
      <w:lvlText w:val="%6."/>
      <w:lvlJc w:val="right"/>
      <w:pPr>
        <w:ind w:left="4455" w:hanging="180"/>
      </w:pPr>
    </w:lvl>
    <w:lvl w:ilvl="6" w:tplc="0419000F" w:tentative="1">
      <w:start w:val="1"/>
      <w:numFmt w:val="decimal"/>
      <w:lvlText w:val="%7."/>
      <w:lvlJc w:val="left"/>
      <w:pPr>
        <w:ind w:left="5175" w:hanging="360"/>
      </w:pPr>
    </w:lvl>
    <w:lvl w:ilvl="7" w:tplc="04190019" w:tentative="1">
      <w:start w:val="1"/>
      <w:numFmt w:val="lowerLetter"/>
      <w:lvlText w:val="%8."/>
      <w:lvlJc w:val="left"/>
      <w:pPr>
        <w:ind w:left="5895" w:hanging="360"/>
      </w:pPr>
    </w:lvl>
    <w:lvl w:ilvl="8" w:tplc="0419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6" w15:restartNumberingAfterBreak="0">
    <w:nsid w:val="3AAE5F90"/>
    <w:multiLevelType w:val="multilevel"/>
    <w:tmpl w:val="1E5642FC"/>
    <w:lvl w:ilvl="0">
      <w:start w:val="5"/>
      <w:numFmt w:val="decimal"/>
      <w:lvlText w:val="%1."/>
      <w:lvlJc w:val="left"/>
      <w:pPr>
        <w:ind w:left="360" w:hanging="360"/>
      </w:pPr>
      <w:rPr>
        <w:b/>
      </w:rPr>
    </w:lvl>
    <w:lvl w:ilvl="1">
      <w:start w:val="4"/>
      <w:numFmt w:val="decimal"/>
      <w:lvlText w:val="%1.%2."/>
      <w:lvlJc w:val="left"/>
      <w:pPr>
        <w:ind w:left="1080" w:hanging="360"/>
      </w:pPr>
      <w:rPr>
        <w:b w:val="0"/>
        <w:bCs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b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b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b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b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b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b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b/>
      </w:rPr>
    </w:lvl>
  </w:abstractNum>
  <w:abstractNum w:abstractNumId="7" w15:restartNumberingAfterBreak="0">
    <w:nsid w:val="45F501BD"/>
    <w:multiLevelType w:val="hybridMultilevel"/>
    <w:tmpl w:val="B46C3A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3"/>
    <w:lvlOverride w:ilvl="0">
      <w:startOverride w:val="3"/>
    </w:lvlOverride>
    <w:lvlOverride w:ilvl="1">
      <w:startOverride w:val="5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  <w:lvlOverride w:ilvl="0">
      <w:startOverride w:val="5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8"/>
    </w:lvlOverride>
    <w:lvlOverride w:ilvl="1">
      <w:startOverride w:val="6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>
      <w:startOverride w:val="9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7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proofState w:spelling="clean" w:grammar="clean"/>
  <w:documentProtection w:edit="forms" w:enforcement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604E"/>
    <w:rsid w:val="00001D7F"/>
    <w:rsid w:val="0001635B"/>
    <w:rsid w:val="00020231"/>
    <w:rsid w:val="0003641A"/>
    <w:rsid w:val="000571C7"/>
    <w:rsid w:val="00060EB1"/>
    <w:rsid w:val="00077674"/>
    <w:rsid w:val="00082737"/>
    <w:rsid w:val="000839D7"/>
    <w:rsid w:val="000900C4"/>
    <w:rsid w:val="00096F69"/>
    <w:rsid w:val="000971C3"/>
    <w:rsid w:val="000A0110"/>
    <w:rsid w:val="000A551B"/>
    <w:rsid w:val="000B4F8F"/>
    <w:rsid w:val="000B73B0"/>
    <w:rsid w:val="000C3214"/>
    <w:rsid w:val="000F4093"/>
    <w:rsid w:val="001039EB"/>
    <w:rsid w:val="00111036"/>
    <w:rsid w:val="0011354F"/>
    <w:rsid w:val="00117F3B"/>
    <w:rsid w:val="001221FB"/>
    <w:rsid w:val="0013079B"/>
    <w:rsid w:val="001342E0"/>
    <w:rsid w:val="00152238"/>
    <w:rsid w:val="00164730"/>
    <w:rsid w:val="00165637"/>
    <w:rsid w:val="00171F96"/>
    <w:rsid w:val="0018653A"/>
    <w:rsid w:val="00190040"/>
    <w:rsid w:val="001C1F06"/>
    <w:rsid w:val="001C2355"/>
    <w:rsid w:val="001D406D"/>
    <w:rsid w:val="001E45E0"/>
    <w:rsid w:val="001E61CD"/>
    <w:rsid w:val="001E6E6A"/>
    <w:rsid w:val="00204160"/>
    <w:rsid w:val="00212F13"/>
    <w:rsid w:val="002132C1"/>
    <w:rsid w:val="002249F0"/>
    <w:rsid w:val="00226A21"/>
    <w:rsid w:val="00230A00"/>
    <w:rsid w:val="002326A7"/>
    <w:rsid w:val="0024041B"/>
    <w:rsid w:val="00240FE0"/>
    <w:rsid w:val="00254F64"/>
    <w:rsid w:val="002552BE"/>
    <w:rsid w:val="0026574C"/>
    <w:rsid w:val="0026574D"/>
    <w:rsid w:val="00275D88"/>
    <w:rsid w:val="00277DB6"/>
    <w:rsid w:val="002817AA"/>
    <w:rsid w:val="00292D3E"/>
    <w:rsid w:val="002B07CD"/>
    <w:rsid w:val="002B457F"/>
    <w:rsid w:val="002C00AB"/>
    <w:rsid w:val="00302DCB"/>
    <w:rsid w:val="003147B3"/>
    <w:rsid w:val="00322013"/>
    <w:rsid w:val="00323A2D"/>
    <w:rsid w:val="00331955"/>
    <w:rsid w:val="0034050F"/>
    <w:rsid w:val="00354BB3"/>
    <w:rsid w:val="00363558"/>
    <w:rsid w:val="0037184B"/>
    <w:rsid w:val="00371F7A"/>
    <w:rsid w:val="00383594"/>
    <w:rsid w:val="0038621A"/>
    <w:rsid w:val="003869CB"/>
    <w:rsid w:val="00387C66"/>
    <w:rsid w:val="003A1CB6"/>
    <w:rsid w:val="003A67F2"/>
    <w:rsid w:val="003D3166"/>
    <w:rsid w:val="003E0040"/>
    <w:rsid w:val="003E0234"/>
    <w:rsid w:val="003E5761"/>
    <w:rsid w:val="003E7ABA"/>
    <w:rsid w:val="003F0E70"/>
    <w:rsid w:val="003F706E"/>
    <w:rsid w:val="00400D76"/>
    <w:rsid w:val="004057FF"/>
    <w:rsid w:val="00415317"/>
    <w:rsid w:val="0042495B"/>
    <w:rsid w:val="00434507"/>
    <w:rsid w:val="00437B90"/>
    <w:rsid w:val="00454B43"/>
    <w:rsid w:val="0045550F"/>
    <w:rsid w:val="0045604E"/>
    <w:rsid w:val="0047217C"/>
    <w:rsid w:val="00495705"/>
    <w:rsid w:val="004B0C60"/>
    <w:rsid w:val="004C00A2"/>
    <w:rsid w:val="004E5C0C"/>
    <w:rsid w:val="004E767F"/>
    <w:rsid w:val="004F325F"/>
    <w:rsid w:val="004F4480"/>
    <w:rsid w:val="004F6D37"/>
    <w:rsid w:val="0050525E"/>
    <w:rsid w:val="00512484"/>
    <w:rsid w:val="005278F1"/>
    <w:rsid w:val="00531B39"/>
    <w:rsid w:val="00541AC9"/>
    <w:rsid w:val="0057576A"/>
    <w:rsid w:val="005821E5"/>
    <w:rsid w:val="005B460D"/>
    <w:rsid w:val="005C7001"/>
    <w:rsid w:val="005C75DC"/>
    <w:rsid w:val="005C7BCC"/>
    <w:rsid w:val="005D14BD"/>
    <w:rsid w:val="005D1545"/>
    <w:rsid w:val="005D5321"/>
    <w:rsid w:val="006049F7"/>
    <w:rsid w:val="00606947"/>
    <w:rsid w:val="0061138E"/>
    <w:rsid w:val="006165CF"/>
    <w:rsid w:val="0062065C"/>
    <w:rsid w:val="00625851"/>
    <w:rsid w:val="00626691"/>
    <w:rsid w:val="00647DC7"/>
    <w:rsid w:val="00654756"/>
    <w:rsid w:val="00660459"/>
    <w:rsid w:val="006660CA"/>
    <w:rsid w:val="006665B0"/>
    <w:rsid w:val="006A6DDA"/>
    <w:rsid w:val="006B4565"/>
    <w:rsid w:val="00716544"/>
    <w:rsid w:val="00717207"/>
    <w:rsid w:val="00757262"/>
    <w:rsid w:val="007A6714"/>
    <w:rsid w:val="007C4D0B"/>
    <w:rsid w:val="007D2AC2"/>
    <w:rsid w:val="007D4EFD"/>
    <w:rsid w:val="007F678A"/>
    <w:rsid w:val="008012D7"/>
    <w:rsid w:val="00803C6F"/>
    <w:rsid w:val="00815E9D"/>
    <w:rsid w:val="0082395B"/>
    <w:rsid w:val="008373FB"/>
    <w:rsid w:val="00843FC8"/>
    <w:rsid w:val="00850B82"/>
    <w:rsid w:val="0086370A"/>
    <w:rsid w:val="00876290"/>
    <w:rsid w:val="00885E2E"/>
    <w:rsid w:val="00893A20"/>
    <w:rsid w:val="00897044"/>
    <w:rsid w:val="008B1B36"/>
    <w:rsid w:val="008C2192"/>
    <w:rsid w:val="008C6A10"/>
    <w:rsid w:val="008E0874"/>
    <w:rsid w:val="008E6F89"/>
    <w:rsid w:val="008F244E"/>
    <w:rsid w:val="00900A17"/>
    <w:rsid w:val="00923AE1"/>
    <w:rsid w:val="00932EAC"/>
    <w:rsid w:val="0094127F"/>
    <w:rsid w:val="00941673"/>
    <w:rsid w:val="00945DA9"/>
    <w:rsid w:val="00963A1B"/>
    <w:rsid w:val="00964E29"/>
    <w:rsid w:val="00972119"/>
    <w:rsid w:val="0097264B"/>
    <w:rsid w:val="00984ACC"/>
    <w:rsid w:val="009A2B2A"/>
    <w:rsid w:val="009A4E48"/>
    <w:rsid w:val="009B2BCF"/>
    <w:rsid w:val="009C7EA2"/>
    <w:rsid w:val="009D5F24"/>
    <w:rsid w:val="009E2832"/>
    <w:rsid w:val="009F5DC4"/>
    <w:rsid w:val="00A032C8"/>
    <w:rsid w:val="00A2259B"/>
    <w:rsid w:val="00A27EB3"/>
    <w:rsid w:val="00A47FC3"/>
    <w:rsid w:val="00A65D11"/>
    <w:rsid w:val="00A67CEE"/>
    <w:rsid w:val="00A67E72"/>
    <w:rsid w:val="00A71E76"/>
    <w:rsid w:val="00AA0AC7"/>
    <w:rsid w:val="00AB0BD1"/>
    <w:rsid w:val="00AB76C7"/>
    <w:rsid w:val="00AD3350"/>
    <w:rsid w:val="00AD4FAA"/>
    <w:rsid w:val="00AE1389"/>
    <w:rsid w:val="00B30A0C"/>
    <w:rsid w:val="00B353D1"/>
    <w:rsid w:val="00B4407C"/>
    <w:rsid w:val="00B5258C"/>
    <w:rsid w:val="00B6228A"/>
    <w:rsid w:val="00B76430"/>
    <w:rsid w:val="00B97ADD"/>
    <w:rsid w:val="00BB5A84"/>
    <w:rsid w:val="00BB7F31"/>
    <w:rsid w:val="00BD385A"/>
    <w:rsid w:val="00BF5BD0"/>
    <w:rsid w:val="00C14130"/>
    <w:rsid w:val="00C240A7"/>
    <w:rsid w:val="00C3476C"/>
    <w:rsid w:val="00C62C1F"/>
    <w:rsid w:val="00C67A85"/>
    <w:rsid w:val="00C77077"/>
    <w:rsid w:val="00CA1D57"/>
    <w:rsid w:val="00CA2FE1"/>
    <w:rsid w:val="00CA3BDA"/>
    <w:rsid w:val="00CA7B6E"/>
    <w:rsid w:val="00CA7C67"/>
    <w:rsid w:val="00CC6BF8"/>
    <w:rsid w:val="00CE4D87"/>
    <w:rsid w:val="00CF0687"/>
    <w:rsid w:val="00CF0B86"/>
    <w:rsid w:val="00CF5508"/>
    <w:rsid w:val="00D15626"/>
    <w:rsid w:val="00D16F06"/>
    <w:rsid w:val="00D227F9"/>
    <w:rsid w:val="00D60646"/>
    <w:rsid w:val="00D737EF"/>
    <w:rsid w:val="00D75091"/>
    <w:rsid w:val="00D750A2"/>
    <w:rsid w:val="00DB1CC3"/>
    <w:rsid w:val="00DC1B55"/>
    <w:rsid w:val="00DD26EE"/>
    <w:rsid w:val="00DD6363"/>
    <w:rsid w:val="00DD6714"/>
    <w:rsid w:val="00DF2356"/>
    <w:rsid w:val="00E11EA5"/>
    <w:rsid w:val="00E15C66"/>
    <w:rsid w:val="00E26962"/>
    <w:rsid w:val="00E34D18"/>
    <w:rsid w:val="00E350CD"/>
    <w:rsid w:val="00E35753"/>
    <w:rsid w:val="00E366A6"/>
    <w:rsid w:val="00E442C8"/>
    <w:rsid w:val="00E44495"/>
    <w:rsid w:val="00E54D69"/>
    <w:rsid w:val="00E66B6E"/>
    <w:rsid w:val="00EA0795"/>
    <w:rsid w:val="00EA4F82"/>
    <w:rsid w:val="00EA5D2A"/>
    <w:rsid w:val="00EB37CB"/>
    <w:rsid w:val="00EB7E84"/>
    <w:rsid w:val="00ED7952"/>
    <w:rsid w:val="00EE601F"/>
    <w:rsid w:val="00EE761E"/>
    <w:rsid w:val="00EF5FD9"/>
    <w:rsid w:val="00EF636C"/>
    <w:rsid w:val="00F02C92"/>
    <w:rsid w:val="00F055D3"/>
    <w:rsid w:val="00F359FC"/>
    <w:rsid w:val="00F45222"/>
    <w:rsid w:val="00F50E6D"/>
    <w:rsid w:val="00F52FF1"/>
    <w:rsid w:val="00F5496B"/>
    <w:rsid w:val="00F80C98"/>
    <w:rsid w:val="00F90E4F"/>
    <w:rsid w:val="00F91BD8"/>
    <w:rsid w:val="00FA6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EE9A36"/>
  <w15:chartTrackingRefBased/>
  <w15:docId w15:val="{D87DC0F1-4A02-4C25-8146-1C90287964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E1389"/>
  </w:style>
  <w:style w:type="paragraph" w:styleId="3">
    <w:name w:val="heading 3"/>
    <w:basedOn w:val="a"/>
    <w:next w:val="a0"/>
    <w:link w:val="30"/>
    <w:unhideWhenUsed/>
    <w:qFormat/>
    <w:rsid w:val="00BF5BD0"/>
    <w:pPr>
      <w:keepNext/>
      <w:numPr>
        <w:ilvl w:val="2"/>
        <w:numId w:val="2"/>
      </w:numPr>
      <w:tabs>
        <w:tab w:val="left" w:pos="0"/>
      </w:tabs>
      <w:suppressAutoHyphens/>
      <w:spacing w:after="0" w:line="240" w:lineRule="auto"/>
      <w:ind w:right="283"/>
      <w:jc w:val="both"/>
      <w:outlineLvl w:val="2"/>
    </w:pPr>
    <w:rPr>
      <w:rFonts w:ascii="Arial" w:eastAsia="SimSun" w:hAnsi="Arial" w:cs="Mangal"/>
      <w:b/>
      <w:bCs/>
      <w:kern w:val="2"/>
      <w:sz w:val="24"/>
      <w:szCs w:val="24"/>
      <w:lang w:eastAsia="hi-IN" w:bidi="hi-IN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Placeholder Text"/>
    <w:uiPriority w:val="99"/>
    <w:semiHidden/>
    <w:rsid w:val="00ED7952"/>
    <w:rPr>
      <w:color w:val="808080"/>
    </w:rPr>
  </w:style>
  <w:style w:type="character" w:customStyle="1" w:styleId="a5">
    <w:name w:val="Стиль вставки"/>
    <w:uiPriority w:val="1"/>
    <w:qFormat/>
    <w:rsid w:val="00ED7952"/>
    <w:rPr>
      <w:rFonts w:ascii="Tahoma" w:hAnsi="Tahoma"/>
      <w:color w:val="000000"/>
      <w:sz w:val="20"/>
    </w:rPr>
  </w:style>
  <w:style w:type="paragraph" w:customStyle="1" w:styleId="a6">
    <w:name w:val="Без интервала Знак"/>
    <w:link w:val="a7"/>
    <w:qFormat/>
    <w:rsid w:val="008C2192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7">
    <w:name w:val="Без интервала Знак Знак"/>
    <w:link w:val="a6"/>
    <w:rsid w:val="008C2192"/>
    <w:rPr>
      <w:rFonts w:ascii="Calibri" w:eastAsia="Calibri" w:hAnsi="Calibri" w:cs="Times New Roman"/>
    </w:rPr>
  </w:style>
  <w:style w:type="paragraph" w:styleId="a8">
    <w:name w:val="No Spacing"/>
    <w:qFormat/>
    <w:rsid w:val="00717207"/>
    <w:pPr>
      <w:spacing w:after="0" w:line="240" w:lineRule="auto"/>
    </w:pPr>
  </w:style>
  <w:style w:type="paragraph" w:styleId="a9">
    <w:name w:val="Balloon Text"/>
    <w:basedOn w:val="a"/>
    <w:link w:val="aa"/>
    <w:uiPriority w:val="99"/>
    <w:semiHidden/>
    <w:unhideWhenUsed/>
    <w:rsid w:val="0071720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1"/>
    <w:link w:val="a9"/>
    <w:uiPriority w:val="99"/>
    <w:semiHidden/>
    <w:rsid w:val="00717207"/>
    <w:rPr>
      <w:rFonts w:ascii="Segoe UI" w:hAnsi="Segoe UI" w:cs="Segoe UI"/>
      <w:sz w:val="18"/>
      <w:szCs w:val="18"/>
    </w:rPr>
  </w:style>
  <w:style w:type="character" w:styleId="ab">
    <w:name w:val="Hyperlink"/>
    <w:basedOn w:val="a1"/>
    <w:uiPriority w:val="99"/>
    <w:unhideWhenUsed/>
    <w:rsid w:val="00D227F9"/>
    <w:rPr>
      <w:color w:val="0000FF"/>
      <w:u w:val="single"/>
    </w:rPr>
  </w:style>
  <w:style w:type="paragraph" w:styleId="ac">
    <w:name w:val="List Paragraph"/>
    <w:basedOn w:val="a"/>
    <w:uiPriority w:val="34"/>
    <w:qFormat/>
    <w:rsid w:val="00F359FC"/>
    <w:pPr>
      <w:ind w:left="720"/>
      <w:contextualSpacing/>
    </w:pPr>
  </w:style>
  <w:style w:type="table" w:styleId="ad">
    <w:name w:val="Table Grid"/>
    <w:basedOn w:val="a2"/>
    <w:uiPriority w:val="59"/>
    <w:rsid w:val="00F359FC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04xlpa">
    <w:name w:val="_04xlpa"/>
    <w:basedOn w:val="a"/>
    <w:rsid w:val="002C00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white-space-prewrap">
    <w:name w:val="white-space-prewrap"/>
    <w:basedOn w:val="a1"/>
    <w:rsid w:val="002C00AB"/>
  </w:style>
  <w:style w:type="character" w:styleId="ae">
    <w:name w:val="Strong"/>
    <w:basedOn w:val="a1"/>
    <w:uiPriority w:val="22"/>
    <w:qFormat/>
    <w:rsid w:val="002C00AB"/>
    <w:rPr>
      <w:b/>
      <w:bCs/>
    </w:rPr>
  </w:style>
  <w:style w:type="paragraph" w:styleId="af">
    <w:name w:val="header"/>
    <w:basedOn w:val="a"/>
    <w:link w:val="af0"/>
    <w:uiPriority w:val="99"/>
    <w:unhideWhenUsed/>
    <w:rsid w:val="001342E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Верхний колонтитул Знак"/>
    <w:basedOn w:val="a1"/>
    <w:link w:val="af"/>
    <w:uiPriority w:val="99"/>
    <w:rsid w:val="001342E0"/>
  </w:style>
  <w:style w:type="paragraph" w:styleId="af1">
    <w:name w:val="footer"/>
    <w:basedOn w:val="a"/>
    <w:link w:val="af2"/>
    <w:uiPriority w:val="99"/>
    <w:unhideWhenUsed/>
    <w:rsid w:val="001342E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Нижний колонтитул Знак"/>
    <w:basedOn w:val="a1"/>
    <w:link w:val="af1"/>
    <w:uiPriority w:val="99"/>
    <w:rsid w:val="001342E0"/>
  </w:style>
  <w:style w:type="paragraph" w:styleId="a0">
    <w:name w:val="Body Text"/>
    <w:basedOn w:val="a"/>
    <w:link w:val="af3"/>
    <w:semiHidden/>
    <w:unhideWhenUsed/>
    <w:rsid w:val="007D4EFD"/>
    <w:pPr>
      <w:suppressAutoHyphens/>
      <w:spacing w:before="100" w:after="0" w:line="240" w:lineRule="auto"/>
      <w:ind w:right="29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f3">
    <w:name w:val="Основной текст Знак"/>
    <w:basedOn w:val="a1"/>
    <w:link w:val="a0"/>
    <w:semiHidden/>
    <w:rsid w:val="007D4EFD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f4">
    <w:name w:val="Body Text Indent"/>
    <w:basedOn w:val="a"/>
    <w:link w:val="af5"/>
    <w:semiHidden/>
    <w:unhideWhenUsed/>
    <w:rsid w:val="007D4EFD"/>
    <w:pPr>
      <w:suppressAutoHyphens/>
      <w:spacing w:before="120" w:after="0" w:line="240" w:lineRule="atLeast"/>
      <w:ind w:right="-1" w:firstLine="720"/>
      <w:jc w:val="both"/>
    </w:pPr>
    <w:rPr>
      <w:rFonts w:ascii="Arial" w:eastAsia="Times New Roman" w:hAnsi="Arial" w:cs="Times New Roman"/>
      <w:szCs w:val="20"/>
      <w:lang w:eastAsia="ar-SA"/>
    </w:rPr>
  </w:style>
  <w:style w:type="character" w:customStyle="1" w:styleId="af5">
    <w:name w:val="Основной текст с отступом Знак"/>
    <w:basedOn w:val="a1"/>
    <w:link w:val="af4"/>
    <w:semiHidden/>
    <w:rsid w:val="007D4EFD"/>
    <w:rPr>
      <w:rFonts w:ascii="Arial" w:eastAsia="Times New Roman" w:hAnsi="Arial" w:cs="Times New Roman"/>
      <w:szCs w:val="20"/>
      <w:lang w:eastAsia="ar-SA"/>
    </w:rPr>
  </w:style>
  <w:style w:type="paragraph" w:customStyle="1" w:styleId="31">
    <w:name w:val="Основной текст 31"/>
    <w:basedOn w:val="a"/>
    <w:rsid w:val="007D4EFD"/>
    <w:pPr>
      <w:suppressAutoHyphens/>
      <w:spacing w:before="100" w:after="0" w:line="240" w:lineRule="auto"/>
      <w:ind w:right="283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21">
    <w:name w:val="Основной текст 21"/>
    <w:basedOn w:val="a"/>
    <w:rsid w:val="007D4EFD"/>
    <w:pPr>
      <w:suppressAutoHyphens/>
      <w:spacing w:after="0" w:line="240" w:lineRule="auto"/>
      <w:ind w:right="176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1">
    <w:name w:val="Основной шрифт абзаца1"/>
    <w:rsid w:val="007D4EFD"/>
  </w:style>
  <w:style w:type="paragraph" w:styleId="af6">
    <w:name w:val="Normal (Web)"/>
    <w:basedOn w:val="a"/>
    <w:uiPriority w:val="99"/>
    <w:unhideWhenUsed/>
    <w:rsid w:val="007D4E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1"/>
    <w:link w:val="3"/>
    <w:rsid w:val="00BF5BD0"/>
    <w:rPr>
      <w:rFonts w:ascii="Arial" w:eastAsia="SimSun" w:hAnsi="Arial" w:cs="Mangal"/>
      <w:b/>
      <w:bCs/>
      <w:kern w:val="2"/>
      <w:sz w:val="24"/>
      <w:szCs w:val="24"/>
      <w:lang w:eastAsia="hi-IN" w:bidi="hi-IN"/>
    </w:rPr>
  </w:style>
  <w:style w:type="paragraph" w:styleId="af7">
    <w:name w:val="Title"/>
    <w:basedOn w:val="a"/>
    <w:next w:val="a0"/>
    <w:link w:val="af8"/>
    <w:qFormat/>
    <w:rsid w:val="00BF5BD0"/>
    <w:pPr>
      <w:keepNext/>
      <w:suppressAutoHyphens/>
      <w:spacing w:before="240" w:after="120" w:line="240" w:lineRule="auto"/>
      <w:jc w:val="center"/>
    </w:pPr>
    <w:rPr>
      <w:rFonts w:ascii="Arial" w:eastAsia="Microsoft YaHei" w:hAnsi="Arial" w:cs="Mangal"/>
      <w:kern w:val="2"/>
      <w:sz w:val="32"/>
      <w:szCs w:val="20"/>
      <w:lang w:eastAsia="hi-IN" w:bidi="hi-IN"/>
    </w:rPr>
  </w:style>
  <w:style w:type="character" w:customStyle="1" w:styleId="af8">
    <w:name w:val="Заголовок Знак"/>
    <w:basedOn w:val="a1"/>
    <w:link w:val="af7"/>
    <w:rsid w:val="00BF5BD0"/>
    <w:rPr>
      <w:rFonts w:ascii="Arial" w:eastAsia="Microsoft YaHei" w:hAnsi="Arial" w:cs="Mangal"/>
      <w:kern w:val="2"/>
      <w:sz w:val="32"/>
      <w:szCs w:val="20"/>
      <w:lang w:eastAsia="hi-IN" w:bidi="hi-IN"/>
    </w:rPr>
  </w:style>
  <w:style w:type="paragraph" w:customStyle="1" w:styleId="HTML1">
    <w:name w:val="Стандартный HTML1"/>
    <w:basedOn w:val="a"/>
    <w:rsid w:val="00BF5BD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SimSun" w:hAnsi="Courier New" w:cs="Courier New"/>
      <w:kern w:val="2"/>
      <w:sz w:val="20"/>
      <w:szCs w:val="20"/>
      <w:lang w:eastAsia="hi-IN" w:bidi="hi-IN"/>
    </w:rPr>
  </w:style>
  <w:style w:type="table" w:styleId="4">
    <w:name w:val="Plain Table 4"/>
    <w:basedOn w:val="a2"/>
    <w:uiPriority w:val="44"/>
    <w:rsid w:val="0011354F"/>
    <w:pPr>
      <w:spacing w:after="0" w:line="240" w:lineRule="auto"/>
    </w:pPr>
    <w:tblPr>
      <w:tblStyleRowBandSize w:val="1"/>
      <w:tblStyleColBandSize w:val="1"/>
      <w:tblInd w:w="0" w:type="nil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af9">
    <w:name w:val="Revision"/>
    <w:hidden/>
    <w:uiPriority w:val="99"/>
    <w:semiHidden/>
    <w:rsid w:val="00B353D1"/>
    <w:pPr>
      <w:spacing w:after="0" w:line="240" w:lineRule="auto"/>
    </w:pPr>
  </w:style>
  <w:style w:type="character" w:styleId="afa">
    <w:name w:val="annotation reference"/>
    <w:basedOn w:val="a1"/>
    <w:uiPriority w:val="99"/>
    <w:semiHidden/>
    <w:unhideWhenUsed/>
    <w:rsid w:val="0062065C"/>
    <w:rPr>
      <w:sz w:val="16"/>
      <w:szCs w:val="16"/>
    </w:rPr>
  </w:style>
  <w:style w:type="paragraph" w:styleId="afb">
    <w:name w:val="annotation text"/>
    <w:basedOn w:val="a"/>
    <w:link w:val="afc"/>
    <w:uiPriority w:val="99"/>
    <w:semiHidden/>
    <w:unhideWhenUsed/>
    <w:rsid w:val="0062065C"/>
    <w:pPr>
      <w:spacing w:line="240" w:lineRule="auto"/>
    </w:pPr>
    <w:rPr>
      <w:sz w:val="20"/>
      <w:szCs w:val="20"/>
    </w:rPr>
  </w:style>
  <w:style w:type="character" w:customStyle="1" w:styleId="afc">
    <w:name w:val="Текст примечания Знак"/>
    <w:basedOn w:val="a1"/>
    <w:link w:val="afb"/>
    <w:uiPriority w:val="99"/>
    <w:semiHidden/>
    <w:rsid w:val="0062065C"/>
    <w:rPr>
      <w:sz w:val="20"/>
      <w:szCs w:val="20"/>
    </w:rPr>
  </w:style>
  <w:style w:type="paragraph" w:styleId="afd">
    <w:name w:val="annotation subject"/>
    <w:basedOn w:val="afb"/>
    <w:next w:val="afb"/>
    <w:link w:val="afe"/>
    <w:uiPriority w:val="99"/>
    <w:semiHidden/>
    <w:unhideWhenUsed/>
    <w:rsid w:val="0062065C"/>
    <w:rPr>
      <w:b/>
      <w:bCs/>
    </w:rPr>
  </w:style>
  <w:style w:type="character" w:customStyle="1" w:styleId="afe">
    <w:name w:val="Тема примечания Знак"/>
    <w:basedOn w:val="afc"/>
    <w:link w:val="afd"/>
    <w:uiPriority w:val="99"/>
    <w:semiHidden/>
    <w:rsid w:val="0062065C"/>
    <w:rPr>
      <w:b/>
      <w:bCs/>
      <w:sz w:val="20"/>
      <w:szCs w:val="20"/>
    </w:rPr>
  </w:style>
  <w:style w:type="character" w:customStyle="1" w:styleId="main-grid-cell-content">
    <w:name w:val="main-grid-cell-content"/>
    <w:basedOn w:val="a1"/>
    <w:rsid w:val="000A551B"/>
  </w:style>
  <w:style w:type="character" w:styleId="HTML">
    <w:name w:val="HTML Code"/>
    <w:basedOn w:val="a1"/>
    <w:uiPriority w:val="99"/>
    <w:semiHidden/>
    <w:unhideWhenUsed/>
    <w:rsid w:val="00495705"/>
    <w:rPr>
      <w:rFonts w:ascii="Courier New" w:eastAsia="Times New Roman" w:hAnsi="Courier New" w:cs="Courier New"/>
      <w:sz w:val="20"/>
      <w:szCs w:val="20"/>
    </w:rPr>
  </w:style>
  <w:style w:type="character" w:customStyle="1" w:styleId="UnresolvedMention">
    <w:name w:val="Unresolved Mention"/>
    <w:basedOn w:val="a1"/>
    <w:uiPriority w:val="99"/>
    <w:semiHidden/>
    <w:unhideWhenUsed/>
    <w:rsid w:val="00171F96"/>
    <w:rPr>
      <w:color w:val="605E5C"/>
      <w:shd w:val="clear" w:color="auto" w:fill="E1DFDD"/>
    </w:rPr>
  </w:style>
  <w:style w:type="character" w:customStyle="1" w:styleId="cf01">
    <w:name w:val="cf01"/>
    <w:basedOn w:val="a1"/>
    <w:rsid w:val="004057FF"/>
    <w:rPr>
      <w:rFonts w:ascii="Segoe UI" w:hAnsi="Segoe UI" w:cs="Segoe UI" w:hint="default"/>
      <w:sz w:val="18"/>
      <w:szCs w:val="18"/>
    </w:rPr>
  </w:style>
  <w:style w:type="paragraph" w:customStyle="1" w:styleId="pf0">
    <w:name w:val="pf0"/>
    <w:basedOn w:val="a"/>
    <w:rsid w:val="004057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f11">
    <w:name w:val="cf11"/>
    <w:basedOn w:val="a1"/>
    <w:rsid w:val="004057FF"/>
    <w:rPr>
      <w:rFonts w:ascii="Segoe UI" w:hAnsi="Segoe UI" w:cs="Segoe UI" w:hint="default"/>
      <w:color w:val="FF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4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6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7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8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2725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026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151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13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334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407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893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042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166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316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516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184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844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021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539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462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115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307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145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447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780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312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381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753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827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267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411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413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804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152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592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856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488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629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175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20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229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313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680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273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983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282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112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737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847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066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027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011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442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656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662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422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679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705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424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800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533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819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949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303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717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837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591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22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676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913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126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120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520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352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63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102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438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193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902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587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806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529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840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955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066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559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734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563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424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475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132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201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505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238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343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291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819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219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158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261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458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059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569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766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154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734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343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152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593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444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343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003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964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9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9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14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29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1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2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4536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720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7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3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8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4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79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8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0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8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6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6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oman.Khalikov@zin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F1C82F-F29B-4DE9-B9F7-530CCA8ACE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8</Pages>
  <Words>3388</Words>
  <Characters>19317</Characters>
  <Application>Microsoft Office Word</Application>
  <DocSecurity>0</DocSecurity>
  <Lines>160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 Козлова</dc:creator>
  <cp:keywords/>
  <dc:description/>
  <cp:lastModifiedBy>Elena Borisova</cp:lastModifiedBy>
  <cp:revision>4</cp:revision>
  <cp:lastPrinted>2021-11-22T07:59:00Z</cp:lastPrinted>
  <dcterms:created xsi:type="dcterms:W3CDTF">2026-05-20T11:50:00Z</dcterms:created>
  <dcterms:modified xsi:type="dcterms:W3CDTF">2026-05-20T12:54:00Z</dcterms:modified>
</cp:coreProperties>
</file>