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15" w:rsidRDefault="003D68A7" w:rsidP="006E67B4">
      <w:pPr>
        <w:pStyle w:val="a5"/>
        <w:ind w:firstLine="709"/>
        <w:jc w:val="center"/>
      </w:pPr>
      <w:r>
        <w:rPr>
          <w:b/>
        </w:rPr>
        <w:tab/>
      </w:r>
      <w:r>
        <w:rPr>
          <w:b/>
        </w:rPr>
        <w:tab/>
      </w:r>
    </w:p>
    <w:p w:rsidR="006E67B4" w:rsidRPr="003D68A7" w:rsidRDefault="006E67B4" w:rsidP="006E67B4">
      <w:pPr>
        <w:pStyle w:val="a5"/>
        <w:ind w:firstLine="709"/>
        <w:jc w:val="center"/>
      </w:pPr>
      <w:r w:rsidRPr="003D68A7">
        <w:t>ПРОЕКТ КОНТРАКТА</w:t>
      </w:r>
    </w:p>
    <w:p w:rsidR="00A60415" w:rsidRDefault="006E67B4" w:rsidP="006E67B4">
      <w:pPr>
        <w:spacing w:after="0"/>
        <w:ind w:right="-285" w:firstLine="567"/>
        <w:jc w:val="center"/>
        <w:rPr>
          <w:b/>
          <w:snapToGrid w:val="0"/>
        </w:rPr>
      </w:pPr>
      <w:r w:rsidRPr="00482BCF">
        <w:rPr>
          <w:b/>
          <w:snapToGrid w:val="0"/>
        </w:rPr>
        <w:t>Государственный контракт N ___</w:t>
      </w:r>
    </w:p>
    <w:p w:rsidR="006E67B4" w:rsidRPr="00482BCF" w:rsidRDefault="00B15B03" w:rsidP="006E67B4">
      <w:pPr>
        <w:spacing w:after="0"/>
        <w:ind w:right="-285" w:firstLine="567"/>
        <w:jc w:val="center"/>
        <w:rPr>
          <w:b/>
          <w:snapToGrid w:val="0"/>
        </w:rPr>
      </w:pPr>
      <w:hyperlink w:anchor="P292" w:history="1"/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9"/>
        <w:gridCol w:w="6186"/>
      </w:tblGrid>
      <w:tr w:rsidR="006E67B4" w:rsidRPr="00A60415" w:rsidTr="00A60415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6E67B4" w:rsidRPr="005A0D42" w:rsidRDefault="006E67B4" w:rsidP="000719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D42">
              <w:rPr>
                <w:rFonts w:ascii="Times New Roman" w:hAnsi="Times New Roman" w:cs="Times New Roman"/>
                <w:sz w:val="24"/>
                <w:szCs w:val="24"/>
              </w:rPr>
              <w:t xml:space="preserve">"__" __________ 20__ г. 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</w:tcPr>
          <w:p w:rsidR="006E67B4" w:rsidRPr="005A0D42" w:rsidRDefault="005A0D42" w:rsidP="005A0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E67B4" w:rsidRPr="005A0D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60415" w:rsidRPr="005A0D42"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</w:p>
        </w:tc>
      </w:tr>
    </w:tbl>
    <w:p w:rsidR="006E67B4" w:rsidRDefault="006E67B4" w:rsidP="006E67B4">
      <w:pPr>
        <w:pStyle w:val="ConsPlusNormal"/>
        <w:jc w:val="both"/>
      </w:pPr>
    </w:p>
    <w:p w:rsidR="00A856D1" w:rsidRDefault="00A856D1" w:rsidP="00A856D1">
      <w:pPr>
        <w:pStyle w:val="aff0"/>
        <w:spacing w:after="0"/>
        <w:ind w:left="57" w:right="-307" w:firstLine="709"/>
      </w:pPr>
      <w:proofErr w:type="gramStart"/>
      <w:r w:rsidRPr="007C2CE5">
        <w:rPr>
          <w:b/>
          <w:color w:val="000000"/>
        </w:rPr>
        <w:t>Федеральное казенное учреждение «</w:t>
      </w:r>
      <w:r>
        <w:rPr>
          <w:b/>
          <w:color w:val="000000"/>
        </w:rPr>
        <w:t xml:space="preserve">Исправительный центр №1 </w:t>
      </w:r>
      <w:r w:rsidRPr="007C2CE5">
        <w:rPr>
          <w:b/>
          <w:color w:val="000000"/>
        </w:rPr>
        <w:t xml:space="preserve">Управления Федеральной службы исполнения наказаний по Оренбургской области» (ФКУ </w:t>
      </w:r>
      <w:r>
        <w:rPr>
          <w:b/>
          <w:color w:val="000000"/>
        </w:rPr>
        <w:t>ИЦ-1</w:t>
      </w:r>
      <w:r w:rsidRPr="007C2CE5">
        <w:rPr>
          <w:b/>
          <w:color w:val="000000"/>
        </w:rPr>
        <w:t xml:space="preserve"> </w:t>
      </w:r>
      <w:r w:rsidRPr="00DD19C1">
        <w:rPr>
          <w:b/>
          <w:color w:val="000000"/>
        </w:rPr>
        <w:t>УФСИН России по Оренбургской области)</w:t>
      </w:r>
      <w:r w:rsidRPr="00DD19C1">
        <w:rPr>
          <w:b/>
          <w:bCs/>
          <w:color w:val="000000"/>
        </w:rPr>
        <w:t>,</w:t>
      </w:r>
      <w:r w:rsidRPr="00DD19C1">
        <w:rPr>
          <w:color w:val="000000"/>
        </w:rPr>
        <w:t xml:space="preserve"> </w:t>
      </w:r>
      <w:r w:rsidRPr="00DD19C1">
        <w:t>именуемое в дальнейшем «Заказчик», в л</w:t>
      </w:r>
      <w:bookmarkStart w:id="0" w:name="OCRUncertain047"/>
      <w:r w:rsidRPr="00DD19C1">
        <w:t>и</w:t>
      </w:r>
      <w:bookmarkEnd w:id="0"/>
      <w:r>
        <w:t>це</w:t>
      </w:r>
      <w:r w:rsidRPr="00DD19C1">
        <w:t xml:space="preserve"> начальника</w:t>
      </w:r>
      <w:r>
        <w:t xml:space="preserve"> </w:t>
      </w:r>
      <w:proofErr w:type="spellStart"/>
      <w:r>
        <w:t>Дусбаева</w:t>
      </w:r>
      <w:proofErr w:type="spellEnd"/>
      <w:r>
        <w:t xml:space="preserve"> Рината </w:t>
      </w:r>
      <w:proofErr w:type="spellStart"/>
      <w:r>
        <w:t>Сафаргалиевича</w:t>
      </w:r>
      <w:proofErr w:type="spellEnd"/>
      <w:r w:rsidRPr="00DD19C1">
        <w:t>,</w:t>
      </w:r>
      <w:r w:rsidRPr="00DD19C1">
        <w:rPr>
          <w:noProof/>
        </w:rPr>
        <w:t xml:space="preserve"> </w:t>
      </w:r>
      <w:r w:rsidRPr="00DD19C1">
        <w:t>д</w:t>
      </w:r>
      <w:r>
        <w:t>ействующего на основании Устава</w:t>
      </w:r>
      <w:r w:rsidRPr="00DD19C1">
        <w:t xml:space="preserve">, </w:t>
      </w:r>
      <w:r w:rsidR="00862ED2">
        <w:t xml:space="preserve">                            </w:t>
      </w:r>
      <w:r w:rsidRPr="00DD19C1">
        <w:t>и</w:t>
      </w:r>
      <w:r>
        <w:t xml:space="preserve"> </w:t>
      </w:r>
      <w:r>
        <w:rPr>
          <w:b/>
          <w:noProof/>
        </w:rPr>
        <w:t>___________________________________</w:t>
      </w:r>
      <w:r w:rsidRPr="007C2CE5">
        <w:rPr>
          <w:b/>
          <w:noProof/>
        </w:rPr>
        <w:t>,</w:t>
      </w:r>
      <w:r w:rsidRPr="007C2CE5">
        <w:rPr>
          <w:noProof/>
        </w:rPr>
        <w:t xml:space="preserve"> именуем</w:t>
      </w:r>
      <w:r>
        <w:rPr>
          <w:noProof/>
        </w:rPr>
        <w:t>ый</w:t>
      </w:r>
      <w:r w:rsidRPr="007C2CE5">
        <w:rPr>
          <w:noProof/>
        </w:rPr>
        <w:t xml:space="preserve"> в дальнейшем «Исполнитель», действующ</w:t>
      </w:r>
      <w:r>
        <w:rPr>
          <w:noProof/>
        </w:rPr>
        <w:t>ий</w:t>
      </w:r>
      <w:r w:rsidRPr="007C2CE5">
        <w:rPr>
          <w:noProof/>
        </w:rPr>
        <w:t xml:space="preserve"> на основании </w:t>
      </w:r>
      <w:r>
        <w:rPr>
          <w:noProof/>
        </w:rPr>
        <w:t>____________</w:t>
      </w:r>
      <w:r w:rsidRPr="007C2CE5">
        <w:t xml:space="preserve">, </w:t>
      </w:r>
      <w:r w:rsidRPr="00C779C4">
        <w:t>с другой стороны, в дальнейшем вместе именуемые – «Стороны»,</w:t>
      </w:r>
      <w:r>
        <w:t xml:space="preserve"> </w:t>
      </w:r>
      <w:r w:rsidRPr="00C779C4">
        <w:t>и каждый в отдельности «Сторона», с соблюдением требований Гражданского</w:t>
      </w:r>
      <w:proofErr w:type="gramEnd"/>
      <w:r w:rsidRPr="00C779C4">
        <w:t xml:space="preserve"> </w:t>
      </w:r>
      <w:hyperlink r:id="rId8" w:history="1">
        <w:r w:rsidRPr="00C779C4">
          <w:t>кодекса</w:t>
        </w:r>
      </w:hyperlink>
      <w:r w:rsidRPr="00C779C4">
        <w:t xml:space="preserve"> Российской Федерации, Федерального </w:t>
      </w:r>
      <w:hyperlink r:id="rId9" w:history="1">
        <w:r w:rsidRPr="00C779C4">
          <w:rPr>
            <w:rStyle w:val="ac"/>
          </w:rPr>
          <w:t>закона</w:t>
        </w:r>
      </w:hyperlink>
      <w:r w:rsidRPr="00C779C4">
        <w:t xml:space="preserve"> от 05 апреля 2013 г. </w:t>
      </w:r>
      <w:r w:rsidR="00593F52">
        <w:t xml:space="preserve">                  </w:t>
      </w:r>
      <w:r w:rsidRPr="00C779C4">
        <w:t xml:space="preserve">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t xml:space="preserve">- Федеральный закон № 44-ФЗ) </w:t>
      </w:r>
      <w:r w:rsidRPr="00C779C4">
        <w:t>заключили настоящий контракт о нижеследующем:</w:t>
      </w:r>
    </w:p>
    <w:p w:rsidR="00A856D1" w:rsidRPr="00C779C4" w:rsidRDefault="00A856D1" w:rsidP="00A856D1">
      <w:pPr>
        <w:pStyle w:val="aff0"/>
        <w:spacing w:after="0"/>
        <w:ind w:left="57" w:right="-307" w:firstLine="709"/>
      </w:pPr>
    </w:p>
    <w:p w:rsidR="00630845" w:rsidRPr="00824F11" w:rsidRDefault="00630845" w:rsidP="002E2257">
      <w:pPr>
        <w:tabs>
          <w:tab w:val="left" w:pos="1440"/>
          <w:tab w:val="left" w:pos="1620"/>
        </w:tabs>
        <w:spacing w:after="0"/>
        <w:ind w:right="-285"/>
        <w:jc w:val="center"/>
        <w:rPr>
          <w:b/>
        </w:rPr>
      </w:pPr>
      <w:r w:rsidRPr="00824F11">
        <w:rPr>
          <w:b/>
        </w:rPr>
        <w:t>1. Предмет Контракта</w:t>
      </w:r>
    </w:p>
    <w:p w:rsidR="006F25A7" w:rsidRPr="006F25A7" w:rsidRDefault="006F25A7" w:rsidP="00BC021F">
      <w:pPr>
        <w:spacing w:after="0"/>
        <w:ind w:right="-285" w:firstLine="567"/>
        <w:rPr>
          <w:color w:val="000000"/>
        </w:rPr>
      </w:pPr>
      <w:r w:rsidRPr="006F25A7">
        <w:rPr>
          <w:color w:val="000000"/>
        </w:rPr>
        <w:t xml:space="preserve">1.1. Заказчик поручает, а Исполнитель принимает на себя обязательства </w:t>
      </w:r>
      <w:r w:rsidRPr="00BC021F">
        <w:rPr>
          <w:b/>
          <w:color w:val="000000"/>
        </w:rPr>
        <w:t xml:space="preserve">по оказанию </w:t>
      </w:r>
      <w:r w:rsidRPr="00BC6CA9">
        <w:rPr>
          <w:b/>
          <w:color w:val="000000"/>
        </w:rPr>
        <w:t xml:space="preserve">услуг </w:t>
      </w:r>
      <w:r w:rsidR="00BC6CA9" w:rsidRPr="00BC6CA9">
        <w:rPr>
          <w:b/>
          <w:color w:val="000000"/>
        </w:rPr>
        <w:t>по обучению контролеров технического состояния транспортных средств автомобильного транспорта</w:t>
      </w:r>
      <w:r w:rsidR="00016E9F">
        <w:rPr>
          <w:b/>
          <w:color w:val="000000"/>
        </w:rPr>
        <w:t xml:space="preserve">, специалиста ответственного </w:t>
      </w:r>
      <w:r w:rsidR="005A0D42">
        <w:rPr>
          <w:b/>
          <w:color w:val="000000"/>
        </w:rPr>
        <w:t>за обеспечение дорожного движения</w:t>
      </w:r>
      <w:r w:rsidR="003C6451">
        <w:rPr>
          <w:color w:val="000000"/>
        </w:rPr>
        <w:t xml:space="preserve"> </w:t>
      </w:r>
      <w:r w:rsidRPr="006F25A7">
        <w:rPr>
          <w:color w:val="000000"/>
        </w:rPr>
        <w:t xml:space="preserve">(далее – </w:t>
      </w:r>
      <w:r w:rsidR="00A856D1">
        <w:rPr>
          <w:color w:val="000000"/>
        </w:rPr>
        <w:t>Услуга</w:t>
      </w:r>
      <w:r w:rsidR="00BC021F">
        <w:rPr>
          <w:color w:val="000000"/>
        </w:rPr>
        <w:t>)</w:t>
      </w:r>
      <w:r>
        <w:rPr>
          <w:color w:val="000000"/>
        </w:rPr>
        <w:t>,</w:t>
      </w:r>
      <w:r w:rsidR="005A0D42">
        <w:rPr>
          <w:snapToGrid w:val="0"/>
        </w:rPr>
        <w:t xml:space="preserve"> </w:t>
      </w:r>
      <w:r w:rsidRPr="008F1AC8">
        <w:rPr>
          <w:snapToGrid w:val="0"/>
        </w:rPr>
        <w:t xml:space="preserve">а Заказчик обязуется принять и оплатить оказанные </w:t>
      </w:r>
      <w:r w:rsidR="00A856D1">
        <w:rPr>
          <w:snapToGrid w:val="0"/>
        </w:rPr>
        <w:t>Услуга</w:t>
      </w:r>
      <w:r>
        <w:rPr>
          <w:snapToGrid w:val="0"/>
        </w:rPr>
        <w:t>.</w:t>
      </w:r>
    </w:p>
    <w:p w:rsidR="006C5C53" w:rsidRDefault="006F25A7" w:rsidP="006F25A7">
      <w:pPr>
        <w:spacing w:after="0"/>
        <w:ind w:right="-285" w:firstLine="567"/>
      </w:pPr>
      <w:r w:rsidRPr="006F25A7">
        <w:rPr>
          <w:color w:val="000000"/>
        </w:rPr>
        <w:t>1.2.</w:t>
      </w:r>
      <w:r w:rsidR="00416BA3">
        <w:rPr>
          <w:color w:val="000000"/>
        </w:rPr>
        <w:t xml:space="preserve"> </w:t>
      </w:r>
      <w:r w:rsidR="00416BA3" w:rsidRPr="000D1758">
        <w:rPr>
          <w:color w:val="000000"/>
        </w:rPr>
        <w:t>Форма обучения - з</w:t>
      </w:r>
      <w:r w:rsidR="00416BA3" w:rsidRPr="000D1758">
        <w:t>аочная. Обучение проводится с применением дистанционных образовательных технологий в предусмотренных Федеральным законом от 29.12.2012 № 273-ФЗ «Об образовании в Российской Федерации» формах обучения.</w:t>
      </w:r>
      <w:r w:rsidR="00416BA3">
        <w:t xml:space="preserve"> </w:t>
      </w:r>
    </w:p>
    <w:p w:rsidR="00416BA3" w:rsidRDefault="00416BA3" w:rsidP="006F25A7">
      <w:pPr>
        <w:spacing w:after="0"/>
        <w:ind w:right="-285" w:firstLine="567"/>
      </w:pPr>
      <w:proofErr w:type="gramStart"/>
      <w:r w:rsidRPr="000D1758">
        <w:t xml:space="preserve">Обучение проводится </w:t>
      </w:r>
      <w:r w:rsidRPr="000D1758">
        <w:rPr>
          <w:b/>
        </w:rPr>
        <w:t>в рабочее время Заказчика</w:t>
      </w:r>
      <w:r w:rsidR="00A856D1">
        <w:t xml:space="preserve"> (понедельник-пятница</w:t>
      </w:r>
      <w:r w:rsidR="00BB28C1" w:rsidRPr="000D1758">
        <w:t xml:space="preserve"> с 9.00 до 18.00</w:t>
      </w:r>
      <w:r w:rsidR="00A856D1">
        <w:t xml:space="preserve"> (перерыв с 13.00 до 14.00</w:t>
      </w:r>
      <w:r w:rsidR="00BB28C1" w:rsidRPr="000D1758">
        <w:t>)</w:t>
      </w:r>
      <w:r w:rsidRPr="000D1758">
        <w:t>, без отрыва от производства.</w:t>
      </w:r>
      <w:proofErr w:type="gramEnd"/>
    </w:p>
    <w:p w:rsidR="00BC021F" w:rsidRDefault="00BC021F" w:rsidP="006F25A7">
      <w:pPr>
        <w:spacing w:after="0"/>
        <w:ind w:right="-285" w:firstLine="567"/>
      </w:pPr>
      <w:proofErr w:type="gramStart"/>
      <w:r>
        <w:rPr>
          <w:color w:val="000000"/>
        </w:rPr>
        <w:t>Программ</w:t>
      </w:r>
      <w:r w:rsidR="006E67B4">
        <w:rPr>
          <w:color w:val="000000"/>
        </w:rPr>
        <w:t>а</w:t>
      </w:r>
      <w:r>
        <w:rPr>
          <w:color w:val="000000"/>
        </w:rPr>
        <w:t>, о</w:t>
      </w:r>
      <w:r>
        <w:t>бъем</w:t>
      </w:r>
      <w:r w:rsidR="006E67B4">
        <w:t>, качество Услуг</w:t>
      </w:r>
      <w:r>
        <w:t>, к</w:t>
      </w:r>
      <w:r w:rsidRPr="006F25A7">
        <w:rPr>
          <w:color w:val="000000"/>
        </w:rPr>
        <w:t>оличество Обучающихся</w:t>
      </w:r>
      <w:r w:rsidR="006E67B4">
        <w:rPr>
          <w:color w:val="000000"/>
        </w:rPr>
        <w:t xml:space="preserve"> </w:t>
      </w:r>
      <w:r w:rsidRPr="008F1AC8">
        <w:t>у</w:t>
      </w:r>
      <w:r>
        <w:t>казаны</w:t>
      </w:r>
      <w:r w:rsidRPr="008F1AC8">
        <w:t xml:space="preserve"> в спецификации (</w:t>
      </w:r>
      <w:r w:rsidR="00BC6CA9" w:rsidRPr="00C76830">
        <w:t>Приложение № 1</w:t>
      </w:r>
      <w:r w:rsidR="00BC6CA9" w:rsidRPr="008F1AC8">
        <w:t xml:space="preserve"> к Контракту</w:t>
      </w:r>
      <w:r w:rsidR="00A856D1">
        <w:t>.</w:t>
      </w:r>
      <w:proofErr w:type="gramEnd"/>
    </w:p>
    <w:p w:rsidR="00A856D1" w:rsidRDefault="00A856D1" w:rsidP="006F25A7">
      <w:pPr>
        <w:spacing w:after="0"/>
        <w:ind w:right="-285" w:firstLine="567"/>
        <w:rPr>
          <w:color w:val="000000"/>
        </w:rPr>
      </w:pPr>
    </w:p>
    <w:p w:rsidR="00D51ECA" w:rsidRDefault="00630845" w:rsidP="00D51ECA">
      <w:pPr>
        <w:autoSpaceDE w:val="0"/>
        <w:autoSpaceDN w:val="0"/>
        <w:adjustRightInd w:val="0"/>
        <w:spacing w:after="0"/>
        <w:ind w:right="-285" w:firstLine="567"/>
        <w:jc w:val="center"/>
        <w:rPr>
          <w:b/>
        </w:rPr>
      </w:pPr>
      <w:r w:rsidRPr="00824F11">
        <w:rPr>
          <w:b/>
        </w:rPr>
        <w:t xml:space="preserve">2. Цена Контракта. Условия и порядок оплаты </w:t>
      </w:r>
    </w:p>
    <w:p w:rsidR="006E67B4" w:rsidRDefault="00D51ECA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 w:rsidRPr="00D51ECA">
        <w:t>2.1.</w:t>
      </w:r>
      <w:r>
        <w:rPr>
          <w:b/>
        </w:rPr>
        <w:t xml:space="preserve"> </w:t>
      </w:r>
      <w:r w:rsidR="006E67B4" w:rsidRPr="00D51ECA">
        <w:rPr>
          <w:rFonts w:ascii="PT Astra Serif" w:hAnsi="PT Astra Serif"/>
        </w:rPr>
        <w:t>Цена Контракта составляет _________ (су</w:t>
      </w:r>
      <w:r w:rsidR="00A856D1">
        <w:rPr>
          <w:rFonts w:ascii="PT Astra Serif" w:hAnsi="PT Astra Serif"/>
        </w:rPr>
        <w:t xml:space="preserve">мма прописью) рублей __ копеек, без </w:t>
      </w:r>
      <w:r w:rsidR="006E67B4" w:rsidRPr="00D51ECA">
        <w:rPr>
          <w:rFonts w:ascii="PT Astra Serif" w:hAnsi="PT Astra Serif"/>
        </w:rPr>
        <w:t>НДС___________% ___________</w:t>
      </w:r>
      <w:r w:rsidR="006E67B4">
        <w:rPr>
          <w:rFonts w:ascii="PT Astra Serif" w:hAnsi="PT Astra Serif"/>
        </w:rPr>
        <w:t xml:space="preserve"> </w:t>
      </w:r>
      <w:r w:rsidR="006E67B4" w:rsidRPr="00D51ECA">
        <w:rPr>
          <w:rFonts w:ascii="PT Astra Serif" w:hAnsi="PT Astra Serif"/>
        </w:rPr>
        <w:t xml:space="preserve">рублей по </w:t>
      </w:r>
      <w:proofErr w:type="gramStart"/>
      <w:r w:rsidR="006E67B4" w:rsidRPr="00D51ECA">
        <w:rPr>
          <w:rFonts w:ascii="PT Astra Serif" w:hAnsi="PT Astra Serif"/>
        </w:rPr>
        <w:t xml:space="preserve">ставке, установленной Налоговым кодексом Российской Федерации/ НДС не </w:t>
      </w:r>
      <w:r w:rsidR="006E67B4">
        <w:rPr>
          <w:rFonts w:ascii="PT Astra Serif" w:hAnsi="PT Astra Serif"/>
        </w:rPr>
        <w:t>предусмотрено</w:t>
      </w:r>
      <w:proofErr w:type="gramEnd"/>
      <w:r w:rsidR="006E67B4" w:rsidRPr="00D51ECA">
        <w:rPr>
          <w:rFonts w:ascii="PT Astra Serif" w:hAnsi="PT Astra Serif"/>
        </w:rPr>
        <w:t xml:space="preserve"> на основании Налогового кодекса Российской Федерации</w:t>
      </w:r>
      <w:r w:rsidR="006E67B4">
        <w:rPr>
          <w:rFonts w:ascii="PT Astra Serif" w:hAnsi="PT Astra Serif"/>
        </w:rPr>
        <w:t>.</w:t>
      </w:r>
    </w:p>
    <w:p w:rsidR="006E67B4" w:rsidRDefault="006E67B4" w:rsidP="00A856D1">
      <w:pPr>
        <w:autoSpaceDE w:val="0"/>
        <w:autoSpaceDN w:val="0"/>
        <w:adjustRightInd w:val="0"/>
        <w:ind w:right="-307" w:firstLine="709"/>
        <w:rPr>
          <w:rFonts w:ascii="PT Astra Serif" w:eastAsia="Calibri" w:hAnsi="PT Astra Serif"/>
        </w:rPr>
      </w:pPr>
      <w:r w:rsidRPr="00F736CC">
        <w:rPr>
          <w:color w:val="000000" w:themeColor="text1"/>
        </w:rPr>
        <w:t xml:space="preserve">2.2. </w:t>
      </w:r>
      <w:proofErr w:type="gramStart"/>
      <w:r w:rsidRPr="00F736CC">
        <w:rPr>
          <w:color w:val="000000" w:themeColor="text1"/>
        </w:rPr>
        <w:t>Сумма, подлежащая</w:t>
      </w:r>
      <w:r w:rsidRPr="00D51ECA">
        <w:rPr>
          <w:rFonts w:ascii="PT Astra Serif" w:eastAsia="Calibri" w:hAnsi="PT Astra Serif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5A0D42">
        <w:rPr>
          <w:rFonts w:ascii="PT Astra Serif" w:eastAsia="Calibri" w:hAnsi="PT Astra Serif"/>
        </w:rPr>
        <w:t xml:space="preserve">                                        </w:t>
      </w:r>
      <w:r w:rsidRPr="00D51ECA">
        <w:rPr>
          <w:rFonts w:ascii="PT Astra Serif" w:eastAsia="Calibri" w:hAnsi="PT Astra Serif"/>
        </w:rPr>
        <w:t>с законодательством Российской Федерации о налогах и сборах такие налоги, сборы и иные обязательные платежи подлежат уплате</w:t>
      </w:r>
      <w:r w:rsidR="005A0D42">
        <w:rPr>
          <w:rFonts w:ascii="PT Astra Serif" w:eastAsia="Calibri" w:hAnsi="PT Astra Serif"/>
        </w:rPr>
        <w:t xml:space="preserve"> </w:t>
      </w:r>
      <w:r w:rsidRPr="00D51ECA">
        <w:rPr>
          <w:rFonts w:ascii="PT Astra Serif" w:eastAsia="Calibri" w:hAnsi="PT Astra Serif"/>
        </w:rPr>
        <w:t>в бюджеты бюджетной системы</w:t>
      </w:r>
      <w:proofErr w:type="gramEnd"/>
      <w:r w:rsidRPr="00D51ECA">
        <w:rPr>
          <w:rFonts w:ascii="PT Astra Serif" w:eastAsia="Calibri" w:hAnsi="PT Astra Serif"/>
        </w:rPr>
        <w:t xml:space="preserve"> Российской Федерации Заказчиком.</w:t>
      </w:r>
    </w:p>
    <w:p w:rsidR="006E67B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>
        <w:rPr>
          <w:rFonts w:ascii="PT Astra Serif" w:eastAsia="Calibri" w:hAnsi="PT Astra Serif"/>
        </w:rPr>
        <w:t>2.3.</w:t>
      </w:r>
      <w:r w:rsidRPr="00D51ECA">
        <w:rPr>
          <w:rFonts w:ascii="PT Astra Serif" w:hAnsi="PT Astra Serif"/>
        </w:rPr>
        <w:t xml:space="preserve"> Цена Контракта является твердой и определяется на весь срок исполнения настоящего Контракта.</w:t>
      </w:r>
    </w:p>
    <w:p w:rsidR="006E67B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eastAsia="MS Mincho" w:hAnsi="PT Astra Serif"/>
        </w:rPr>
      </w:pPr>
      <w:r w:rsidRPr="0092302B">
        <w:rPr>
          <w:rFonts w:ascii="PT Astra Serif" w:eastAsia="Calibri" w:hAnsi="PT Astra Serif"/>
        </w:rPr>
        <w:t xml:space="preserve">Цена Контракта включает в себя все расходы </w:t>
      </w:r>
      <w:r>
        <w:rPr>
          <w:rFonts w:ascii="PT Astra Serif" w:eastAsia="Calibri" w:hAnsi="PT Astra Serif"/>
        </w:rPr>
        <w:t>Исполнителя</w:t>
      </w:r>
      <w:r w:rsidRPr="0092302B">
        <w:rPr>
          <w:rFonts w:ascii="PT Astra Serif" w:eastAsia="Calibri" w:hAnsi="PT Astra Serif"/>
        </w:rPr>
        <w:t>, связанные с исполнением настоящего Контракта, в том числе</w:t>
      </w:r>
      <w:r w:rsidRPr="006D4434">
        <w:rPr>
          <w:rFonts w:ascii="PT Astra Serif" w:eastAsia="Calibri" w:hAnsi="PT Astra Serif"/>
        </w:rPr>
        <w:t xml:space="preserve"> </w:t>
      </w:r>
      <w:r w:rsidR="00563517">
        <w:rPr>
          <w:rFonts w:ascii="PT Astra Serif" w:eastAsia="Calibri" w:hAnsi="PT Astra Serif"/>
        </w:rPr>
        <w:t xml:space="preserve">на </w:t>
      </w:r>
      <w:r w:rsidR="00563517" w:rsidRPr="00F133EA">
        <w:t>учебно-методически</w:t>
      </w:r>
      <w:r w:rsidR="00563517">
        <w:t>е</w:t>
      </w:r>
      <w:r w:rsidR="00563517" w:rsidRPr="00F133EA">
        <w:t xml:space="preserve"> материал</w:t>
      </w:r>
      <w:r w:rsidR="00563517">
        <w:t>ы</w:t>
      </w:r>
      <w:r>
        <w:rPr>
          <w:rFonts w:ascii="PT Astra Serif" w:eastAsia="Calibri" w:hAnsi="PT Astra Serif"/>
        </w:rPr>
        <w:t xml:space="preserve">, </w:t>
      </w:r>
      <w:r w:rsidRPr="0092302B">
        <w:rPr>
          <w:rFonts w:ascii="PT Astra Serif" w:eastAsia="Calibri" w:hAnsi="PT Astra Serif"/>
        </w:rPr>
        <w:t>налоги, сборы и иные обязательные платежи, предусмотренные действующим законодательством</w:t>
      </w:r>
      <w:r>
        <w:rPr>
          <w:rFonts w:ascii="PT Astra Serif" w:eastAsia="Calibri" w:hAnsi="PT Astra Serif"/>
        </w:rPr>
        <w:t xml:space="preserve"> </w:t>
      </w:r>
      <w:r w:rsidRPr="006D4434">
        <w:rPr>
          <w:rFonts w:ascii="PT Astra Serif" w:eastAsia="Calibri" w:hAnsi="PT Astra Serif"/>
        </w:rPr>
        <w:t>Российской</w:t>
      </w:r>
      <w:r w:rsidRPr="00D51ECA">
        <w:rPr>
          <w:rFonts w:ascii="PT Astra Serif" w:hAnsi="PT Astra Serif"/>
        </w:rPr>
        <w:t xml:space="preserve"> Федерации</w:t>
      </w:r>
      <w:r w:rsidRPr="00D51ECA">
        <w:rPr>
          <w:rFonts w:ascii="PT Astra Serif" w:eastAsia="MS Mincho" w:hAnsi="PT Astra Serif"/>
        </w:rPr>
        <w:t>.</w:t>
      </w:r>
    </w:p>
    <w:p w:rsidR="006E67B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2.4. </w:t>
      </w:r>
      <w:r w:rsidRPr="00D51ECA">
        <w:rPr>
          <w:rFonts w:ascii="PT Astra Serif" w:hAnsi="PT Astra Serif"/>
        </w:rPr>
        <w:t xml:space="preserve">Цена за единицу </w:t>
      </w:r>
      <w:r>
        <w:rPr>
          <w:rFonts w:ascii="PT Astra Serif" w:hAnsi="PT Astra Serif"/>
        </w:rPr>
        <w:t xml:space="preserve">работ, </w:t>
      </w:r>
      <w:r w:rsidRPr="00D51ECA">
        <w:rPr>
          <w:rFonts w:ascii="PT Astra Serif" w:hAnsi="PT Astra Serif"/>
        </w:rPr>
        <w:t>товара</w:t>
      </w:r>
      <w:r>
        <w:rPr>
          <w:rFonts w:ascii="PT Astra Serif" w:hAnsi="PT Astra Serif"/>
        </w:rPr>
        <w:t xml:space="preserve">, </w:t>
      </w:r>
      <w:r w:rsidR="00A856D1">
        <w:rPr>
          <w:rFonts w:ascii="PT Astra Serif" w:hAnsi="PT Astra Serif"/>
        </w:rPr>
        <w:t>услуга</w:t>
      </w:r>
      <w:r w:rsidRPr="00D51ECA">
        <w:rPr>
          <w:rFonts w:ascii="PT Astra Serif" w:hAnsi="PT Astra Serif"/>
        </w:rPr>
        <w:t xml:space="preserve"> устанавливается в российских рублях. </w:t>
      </w:r>
    </w:p>
    <w:p w:rsidR="006E67B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eastAsia="Calibri" w:hAnsi="PT Astra Serif"/>
        </w:rPr>
      </w:pPr>
      <w:r w:rsidRPr="0092302B">
        <w:rPr>
          <w:rFonts w:ascii="PT Astra Serif" w:eastAsia="Calibri" w:hAnsi="PT Astra Serif"/>
        </w:rPr>
        <w:lastRenderedPageBreak/>
        <w:t xml:space="preserve">Цена настоящего Контракта может быть снижена по соглашению Сторон без изменения предусмотренных Контрактом объема и качества </w:t>
      </w:r>
      <w:r>
        <w:rPr>
          <w:rFonts w:ascii="PT Astra Serif" w:eastAsia="Calibri" w:hAnsi="PT Astra Serif"/>
        </w:rPr>
        <w:t>оказываемых услуг</w:t>
      </w:r>
      <w:r w:rsidRPr="0092302B">
        <w:rPr>
          <w:rFonts w:ascii="PT Astra Serif" w:eastAsia="Calibri" w:hAnsi="PT Astra Serif"/>
        </w:rPr>
        <w:t xml:space="preserve"> и иных условий Контракта. </w:t>
      </w:r>
    </w:p>
    <w:p w:rsidR="006E67B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 w:rsidRPr="00D51ECA">
        <w:rPr>
          <w:rFonts w:ascii="PT Astra Serif" w:eastAsia="Calibri" w:hAnsi="PT Astra Serif"/>
          <w:lang w:eastAsia="en-US"/>
        </w:rPr>
        <w:t xml:space="preserve">Цена Контракта может быть изменена, если по предложению Заказчика увеличивается </w:t>
      </w:r>
      <w:proofErr w:type="gramStart"/>
      <w:r w:rsidRPr="00D51ECA">
        <w:rPr>
          <w:rFonts w:ascii="PT Astra Serif" w:eastAsia="Calibri" w:hAnsi="PT Astra Serif"/>
          <w:lang w:eastAsia="en-US"/>
        </w:rPr>
        <w:t>предусмотренное</w:t>
      </w:r>
      <w:proofErr w:type="gramEnd"/>
      <w:r w:rsidRPr="00D51ECA">
        <w:rPr>
          <w:rFonts w:ascii="PT Astra Serif" w:eastAsia="Calibri" w:hAnsi="PT Astra Serif"/>
          <w:lang w:eastAsia="en-US"/>
        </w:rPr>
        <w:t xml:space="preserve"> Контрактом </w:t>
      </w:r>
      <w:r>
        <w:rPr>
          <w:rFonts w:ascii="PT Astra Serif" w:eastAsia="Calibri" w:hAnsi="PT Astra Serif"/>
          <w:lang w:eastAsia="en-US"/>
        </w:rPr>
        <w:t>объем</w:t>
      </w:r>
      <w:r w:rsidRPr="00D51ECA">
        <w:rPr>
          <w:rFonts w:ascii="PT Astra Serif" w:eastAsia="Calibri" w:hAnsi="PT Astra Serif"/>
          <w:lang w:eastAsia="en-US"/>
        </w:rPr>
        <w:t xml:space="preserve"> </w:t>
      </w:r>
      <w:r>
        <w:rPr>
          <w:rFonts w:ascii="PT Astra Serif" w:eastAsia="Calibri" w:hAnsi="PT Astra Serif"/>
          <w:lang w:eastAsia="en-US"/>
        </w:rPr>
        <w:t>услуг</w:t>
      </w:r>
      <w:r w:rsidRPr="00D51ECA">
        <w:rPr>
          <w:rFonts w:ascii="PT Astra Serif" w:eastAsia="Calibri" w:hAnsi="PT Astra Serif"/>
          <w:lang w:eastAsia="en-US"/>
        </w:rPr>
        <w:t xml:space="preserve"> не более чем на десять процентов или уменьшается предусмотренное Контрактом </w:t>
      </w:r>
      <w:r w:rsidRPr="0072511F">
        <w:rPr>
          <w:rFonts w:ascii="PT Astra Serif" w:eastAsia="Calibri" w:hAnsi="PT Astra Serif"/>
          <w:lang w:eastAsia="en-US"/>
        </w:rPr>
        <w:t xml:space="preserve">объем </w:t>
      </w:r>
      <w:r>
        <w:rPr>
          <w:rFonts w:ascii="PT Astra Serif" w:eastAsia="Calibri" w:hAnsi="PT Astra Serif"/>
        </w:rPr>
        <w:t>оказываемых услуг</w:t>
      </w:r>
      <w:r w:rsidRPr="0092302B">
        <w:rPr>
          <w:rFonts w:ascii="PT Astra Serif" w:eastAsia="Calibri" w:hAnsi="PT Astra Serif"/>
        </w:rPr>
        <w:t xml:space="preserve"> </w:t>
      </w:r>
      <w:r w:rsidRPr="00D51ECA">
        <w:rPr>
          <w:rFonts w:ascii="PT Astra Serif" w:eastAsia="Calibri" w:hAnsi="PT Astra Serif"/>
          <w:lang w:eastAsia="en-US"/>
        </w:rPr>
        <w:t xml:space="preserve">не более чем на десять процентов. </w:t>
      </w:r>
      <w:r w:rsidRPr="00D51ECA">
        <w:rPr>
          <w:rFonts w:ascii="PT Astra Serif" w:hAnsi="PT Astra Serif"/>
        </w:rPr>
        <w:t xml:space="preserve">При этом по соглашению сторон допускается изменение с учетом </w:t>
      </w:r>
      <w:proofErr w:type="gramStart"/>
      <w:r w:rsidRPr="00D51ECA">
        <w:rPr>
          <w:rFonts w:ascii="PT Astra Serif" w:hAnsi="PT Astra Serif"/>
        </w:rPr>
        <w:t>положений бюджетного законодательства Российской Федерации цены Контракта</w:t>
      </w:r>
      <w:proofErr w:type="gramEnd"/>
      <w:r w:rsidRPr="00D51ECA">
        <w:rPr>
          <w:rFonts w:ascii="PT Astra Serif" w:hAnsi="PT Astra Serif"/>
        </w:rPr>
        <w:t xml:space="preserve"> пропорционально </w:t>
      </w:r>
      <w:r w:rsidRPr="007E0822">
        <w:rPr>
          <w:rFonts w:ascii="PT Astra Serif" w:hAnsi="PT Astra Serif"/>
        </w:rPr>
        <w:t xml:space="preserve">дополнительному объему </w:t>
      </w:r>
      <w:r>
        <w:rPr>
          <w:rFonts w:ascii="PT Astra Serif" w:hAnsi="PT Astra Serif"/>
        </w:rPr>
        <w:t>услуг</w:t>
      </w:r>
      <w:r w:rsidRPr="00D51ECA">
        <w:rPr>
          <w:rFonts w:ascii="PT Astra Serif" w:hAnsi="PT Astra Serif"/>
        </w:rPr>
        <w:t xml:space="preserve"> исходя из установленной в Контракте цены единицы </w:t>
      </w:r>
      <w:r>
        <w:rPr>
          <w:rFonts w:ascii="PT Astra Serif" w:hAnsi="PT Astra Serif"/>
        </w:rPr>
        <w:t>услуг</w:t>
      </w:r>
      <w:r w:rsidRPr="00D51ECA">
        <w:rPr>
          <w:rFonts w:ascii="PT Astra Serif" w:hAnsi="PT Astra Serif"/>
        </w:rPr>
        <w:t xml:space="preserve">, но не более чем на десять процентов цены Контракта. При уменьшении предусмотренных Контрактом </w:t>
      </w:r>
      <w:r>
        <w:rPr>
          <w:rFonts w:ascii="PT Astra Serif" w:hAnsi="PT Astra Serif"/>
        </w:rPr>
        <w:t>объема услуг</w:t>
      </w:r>
      <w:r w:rsidRPr="00D51ECA">
        <w:rPr>
          <w:rFonts w:ascii="PT Astra Serif" w:hAnsi="PT Astra Serif"/>
        </w:rPr>
        <w:t xml:space="preserve"> стороны Контракта обязаны уменьшить цену Контракта исходя из цены единицы </w:t>
      </w:r>
      <w:r>
        <w:rPr>
          <w:rFonts w:ascii="PT Astra Serif" w:hAnsi="PT Astra Serif"/>
        </w:rPr>
        <w:t>услуг</w:t>
      </w:r>
      <w:r w:rsidRPr="00D51ECA">
        <w:rPr>
          <w:rFonts w:ascii="PT Astra Serif" w:hAnsi="PT Astra Serif"/>
        </w:rPr>
        <w:t xml:space="preserve">. </w:t>
      </w:r>
      <w:r w:rsidRPr="00D51ECA">
        <w:rPr>
          <w:rFonts w:ascii="PT Astra Serif" w:eastAsia="Calibri" w:hAnsi="PT Astra Serif"/>
          <w:lang w:eastAsia="en-US"/>
        </w:rPr>
        <w:t xml:space="preserve">Цена единицы дополнительно </w:t>
      </w:r>
      <w:r>
        <w:rPr>
          <w:rFonts w:ascii="PT Astra Serif" w:eastAsia="Calibri" w:hAnsi="PT Astra Serif"/>
        </w:rPr>
        <w:t>оказываемых услуг</w:t>
      </w:r>
      <w:r w:rsidRPr="0092302B">
        <w:rPr>
          <w:rFonts w:ascii="PT Astra Serif" w:eastAsia="Calibri" w:hAnsi="PT Astra Serif"/>
        </w:rPr>
        <w:t xml:space="preserve"> </w:t>
      </w:r>
      <w:r w:rsidRPr="00D51ECA">
        <w:rPr>
          <w:rFonts w:ascii="PT Astra Serif" w:eastAsia="Calibri" w:hAnsi="PT Astra Serif"/>
          <w:lang w:eastAsia="en-US"/>
        </w:rPr>
        <w:t xml:space="preserve">или цена единицы </w:t>
      </w:r>
      <w:r>
        <w:rPr>
          <w:rFonts w:ascii="PT Astra Serif" w:eastAsia="Calibri" w:hAnsi="PT Astra Serif"/>
          <w:lang w:eastAsia="en-US"/>
        </w:rPr>
        <w:t>услуг</w:t>
      </w:r>
      <w:r w:rsidRPr="00D51ECA">
        <w:rPr>
          <w:rFonts w:ascii="PT Astra Serif" w:eastAsia="Calibri" w:hAnsi="PT Astra Serif"/>
          <w:lang w:eastAsia="en-US"/>
        </w:rPr>
        <w:t xml:space="preserve"> при уменьшении предусмотренного Контрактом </w:t>
      </w:r>
      <w:r>
        <w:rPr>
          <w:rFonts w:ascii="PT Astra Serif" w:eastAsia="Calibri" w:hAnsi="PT Astra Serif"/>
          <w:lang w:eastAsia="en-US"/>
        </w:rPr>
        <w:t>объема услуг</w:t>
      </w:r>
      <w:r w:rsidRPr="00D51ECA">
        <w:rPr>
          <w:rFonts w:ascii="PT Astra Serif" w:hAnsi="PT Astra Serif"/>
        </w:rPr>
        <w:t xml:space="preserve"> должна определяться как частное от деления первоначальной цены Контракта на предусмотренное в Контракте </w:t>
      </w:r>
      <w:r>
        <w:rPr>
          <w:rFonts w:ascii="PT Astra Serif" w:hAnsi="PT Astra Serif"/>
        </w:rPr>
        <w:t>объема услуг</w:t>
      </w:r>
      <w:r w:rsidRPr="00D51ECA">
        <w:rPr>
          <w:rFonts w:ascii="PT Astra Serif" w:hAnsi="PT Astra Serif"/>
        </w:rPr>
        <w:t>.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>2.5.</w:t>
      </w:r>
      <w:r w:rsidRPr="00D51ECA">
        <w:rPr>
          <w:rFonts w:ascii="PT Astra Serif" w:hAnsi="PT Astra Serif"/>
        </w:rPr>
        <w:t xml:space="preserve"> </w:t>
      </w:r>
      <w:proofErr w:type="gramStart"/>
      <w:r w:rsidRPr="00247045">
        <w:rPr>
          <w:rFonts w:ascii="PT Astra Serif" w:hAnsi="PT Astra Serif"/>
        </w:rPr>
        <w:t xml:space="preserve">Оплата за </w:t>
      </w:r>
      <w:r>
        <w:rPr>
          <w:rFonts w:ascii="PT Astra Serif" w:eastAsia="Calibri" w:hAnsi="PT Astra Serif"/>
        </w:rPr>
        <w:t xml:space="preserve">оказанные </w:t>
      </w:r>
      <w:r w:rsidR="00A856D1">
        <w:rPr>
          <w:rFonts w:ascii="PT Astra Serif" w:eastAsia="Calibri" w:hAnsi="PT Astra Serif"/>
        </w:rPr>
        <w:t>услуга</w:t>
      </w:r>
      <w:r w:rsidRPr="0092302B">
        <w:rPr>
          <w:rFonts w:ascii="PT Astra Serif" w:eastAsia="Calibri" w:hAnsi="PT Astra Serif"/>
        </w:rPr>
        <w:t xml:space="preserve"> </w:t>
      </w:r>
      <w:r w:rsidRPr="00247045">
        <w:rPr>
          <w:rFonts w:ascii="PT Astra Serif" w:hAnsi="PT Astra Serif"/>
        </w:rPr>
        <w:t>осуществляется Заказчиком</w:t>
      </w:r>
      <w:r>
        <w:rPr>
          <w:rFonts w:ascii="PT Astra Serif" w:hAnsi="PT Astra Serif"/>
        </w:rPr>
        <w:t xml:space="preserve"> </w:t>
      </w:r>
      <w:r w:rsidRPr="00BC73A5">
        <w:rPr>
          <w:bCs/>
          <w:iCs/>
        </w:rPr>
        <w:t>по факту оказания услуг</w:t>
      </w:r>
      <w:r w:rsidRPr="00247045">
        <w:rPr>
          <w:rFonts w:ascii="PT Astra Serif" w:hAnsi="PT Astra Serif"/>
        </w:rPr>
        <w:t xml:space="preserve"> </w:t>
      </w:r>
      <w:r w:rsidR="005A0D42">
        <w:rPr>
          <w:rFonts w:ascii="PT Astra Serif" w:hAnsi="PT Astra Serif"/>
        </w:rPr>
        <w:t xml:space="preserve">                 </w:t>
      </w:r>
      <w:r w:rsidRPr="00247045">
        <w:rPr>
          <w:rFonts w:ascii="PT Astra Serif" w:hAnsi="PT Astra Serif"/>
        </w:rPr>
        <w:t xml:space="preserve">в течение </w:t>
      </w:r>
      <w:r w:rsidRPr="00312A9B">
        <w:rPr>
          <w:rFonts w:ascii="PT Astra Serif" w:hAnsi="PT Astra Serif"/>
          <w:b/>
        </w:rPr>
        <w:t>7</w:t>
      </w:r>
      <w:r>
        <w:rPr>
          <w:rFonts w:ascii="PT Astra Serif" w:hAnsi="PT Astra Serif"/>
          <w:b/>
        </w:rPr>
        <w:t xml:space="preserve"> (семи</w:t>
      </w:r>
      <w:r w:rsidRPr="00F75234">
        <w:rPr>
          <w:rFonts w:ascii="PT Astra Serif" w:hAnsi="PT Astra Serif"/>
          <w:b/>
        </w:rPr>
        <w:t xml:space="preserve">) рабочих дней </w:t>
      </w:r>
      <w:r w:rsidRPr="00247045">
        <w:rPr>
          <w:rFonts w:ascii="PT Astra Serif" w:hAnsi="PT Astra Serif"/>
        </w:rPr>
        <w:t xml:space="preserve">с даты подписания Заказчиком документов о приемке в </w:t>
      </w:r>
      <w:r w:rsidRPr="009E4718">
        <w:rPr>
          <w:rFonts w:eastAsia="Calibri"/>
        </w:rPr>
        <w:t>единой информационной системе (далее – ЕИС)</w:t>
      </w:r>
      <w:r w:rsidRPr="00247045">
        <w:rPr>
          <w:rFonts w:ascii="PT Astra Serif" w:hAnsi="PT Astra Serif"/>
        </w:rPr>
        <w:t xml:space="preserve">, на основании акта </w:t>
      </w:r>
      <w:r>
        <w:rPr>
          <w:rFonts w:ascii="PT Astra Serif" w:hAnsi="PT Astra Serif"/>
        </w:rPr>
        <w:t>оказанных услуг</w:t>
      </w:r>
      <w:r w:rsidRPr="00247045">
        <w:rPr>
          <w:rFonts w:ascii="PT Astra Serif" w:hAnsi="PT Astra Serif"/>
        </w:rPr>
        <w:t xml:space="preserve">, счета-фактуры либо универсального передаточного документа (далее по тексту – УПД). </w:t>
      </w:r>
      <w:proofErr w:type="gramEnd"/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2.6. </w:t>
      </w:r>
      <w:r w:rsidRPr="00247045">
        <w:rPr>
          <w:rFonts w:ascii="PT Astra Serif" w:hAnsi="PT Astra Serif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PT Astra Serif" w:hAnsi="PT Astra Serif"/>
        </w:rPr>
        <w:t>Исполнителя,</w:t>
      </w:r>
      <w:r w:rsidRPr="00247045">
        <w:rPr>
          <w:rFonts w:ascii="PT Astra Serif" w:hAnsi="PT Astra Serif"/>
        </w:rPr>
        <w:t xml:space="preserve"> указанный </w:t>
      </w:r>
      <w:r w:rsidR="005A0D42">
        <w:rPr>
          <w:rFonts w:ascii="PT Astra Serif" w:hAnsi="PT Astra Serif"/>
        </w:rPr>
        <w:t xml:space="preserve">                    </w:t>
      </w:r>
      <w:r w:rsidRPr="00247045">
        <w:rPr>
          <w:rFonts w:ascii="PT Astra Serif" w:hAnsi="PT Astra Serif"/>
        </w:rPr>
        <w:t xml:space="preserve">в </w:t>
      </w:r>
      <w:hyperlink r:id="rId10" w:history="1">
        <w:r w:rsidRPr="00441AEF">
          <w:rPr>
            <w:rFonts w:ascii="PT Astra Serif" w:hAnsi="PT Astra Serif"/>
          </w:rPr>
          <w:t>разделе 1</w:t>
        </w:r>
      </w:hyperlink>
      <w:r w:rsidR="00DA3E21">
        <w:rPr>
          <w:rFonts w:ascii="PT Astra Serif" w:hAnsi="PT Astra Serif"/>
        </w:rPr>
        <w:t>3</w:t>
      </w:r>
      <w:r w:rsidRPr="00247045">
        <w:rPr>
          <w:rFonts w:ascii="PT Astra Serif" w:hAnsi="PT Astra Serif"/>
        </w:rPr>
        <w:t xml:space="preserve"> Контракта, в валюте Российской Федерации (рубль).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247045">
        <w:rPr>
          <w:rFonts w:ascii="PT Astra Serif" w:hAnsi="PT Astra Serif"/>
        </w:rPr>
        <w:t xml:space="preserve">В случае изменения своего расчетного счета </w:t>
      </w:r>
      <w:r>
        <w:rPr>
          <w:rFonts w:ascii="PT Astra Serif" w:hAnsi="PT Astra Serif"/>
        </w:rPr>
        <w:t xml:space="preserve">Исполнитель </w:t>
      </w:r>
      <w:r w:rsidRPr="00247045">
        <w:rPr>
          <w:rFonts w:ascii="PT Astra Serif" w:hAnsi="PT Astra Serif"/>
        </w:rPr>
        <w:t xml:space="preserve">обязан заблаговременно </w:t>
      </w:r>
      <w:r w:rsidR="005A0D42">
        <w:rPr>
          <w:rFonts w:ascii="PT Astra Serif" w:hAnsi="PT Astra Serif"/>
        </w:rPr>
        <w:t xml:space="preserve">                   </w:t>
      </w:r>
      <w:r w:rsidRPr="00247045">
        <w:rPr>
          <w:rFonts w:ascii="PT Astra Serif" w:hAnsi="PT Astra Serif"/>
        </w:rPr>
        <w:t xml:space="preserve">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</w:t>
      </w:r>
      <w:r>
        <w:rPr>
          <w:rFonts w:ascii="PT Astra Serif" w:hAnsi="PT Astra Serif"/>
        </w:rPr>
        <w:t>Исполнителя</w:t>
      </w:r>
      <w:r w:rsidRPr="00247045">
        <w:rPr>
          <w:rFonts w:ascii="PT Astra Serif" w:hAnsi="PT Astra Serif"/>
        </w:rPr>
        <w:t xml:space="preserve">, несет </w:t>
      </w:r>
      <w:r>
        <w:rPr>
          <w:rFonts w:ascii="PT Astra Serif" w:hAnsi="PT Astra Serif"/>
        </w:rPr>
        <w:t>Исполнитель</w:t>
      </w:r>
      <w:r w:rsidRPr="00247045">
        <w:rPr>
          <w:rFonts w:ascii="PT Astra Serif" w:hAnsi="PT Astra Serif"/>
        </w:rPr>
        <w:t>.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>2.7.</w:t>
      </w:r>
      <w:r w:rsidRPr="00247045">
        <w:rPr>
          <w:rFonts w:ascii="PT Astra Serif" w:hAnsi="PT Astra Serif"/>
        </w:rPr>
        <w:t xml:space="preserve"> Обязанности Заказчика по оплате считаются исполненными </w:t>
      </w:r>
      <w:proofErr w:type="gramStart"/>
      <w:r w:rsidRPr="00247045">
        <w:rPr>
          <w:rFonts w:ascii="PT Astra Serif" w:hAnsi="PT Astra Serif"/>
        </w:rPr>
        <w:t>с даты списания</w:t>
      </w:r>
      <w:proofErr w:type="gramEnd"/>
      <w:r w:rsidRPr="00247045">
        <w:rPr>
          <w:rFonts w:ascii="PT Astra Serif" w:hAnsi="PT Astra Serif"/>
        </w:rPr>
        <w:t xml:space="preserve"> денежных средств со счета Заказчика. 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>2.8.</w:t>
      </w:r>
      <w:r w:rsidRPr="00247045">
        <w:rPr>
          <w:rFonts w:ascii="PT Astra Serif" w:hAnsi="PT Astra Serif"/>
        </w:rPr>
        <w:t xml:space="preserve"> Источник финансирования: федеральный бюджет.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>2.9.</w:t>
      </w:r>
      <w:r w:rsidRPr="00247045">
        <w:rPr>
          <w:rFonts w:ascii="PT Astra Serif" w:hAnsi="PT Astra Serif"/>
        </w:rPr>
        <w:t xml:space="preserve"> В случае неисполнения или ненадлежащего исполнения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:rsidR="006E67B4" w:rsidRDefault="006E67B4" w:rsidP="004574D0">
      <w:pPr>
        <w:tabs>
          <w:tab w:val="left" w:pos="567"/>
        </w:tabs>
        <w:spacing w:after="0"/>
        <w:ind w:right="-307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2.10. </w:t>
      </w:r>
      <w:r w:rsidRPr="00247045">
        <w:rPr>
          <w:rFonts w:ascii="PT Astra Serif" w:hAnsi="PT Astra Serif"/>
        </w:rPr>
        <w:t xml:space="preserve">Заказчик вправе увеличить </w:t>
      </w:r>
      <w:r>
        <w:rPr>
          <w:rFonts w:ascii="PT Astra Serif" w:hAnsi="PT Astra Serif"/>
        </w:rPr>
        <w:t xml:space="preserve">объем </w:t>
      </w:r>
      <w:r>
        <w:rPr>
          <w:rFonts w:ascii="PT Astra Serif" w:eastAsia="Calibri" w:hAnsi="PT Astra Serif"/>
        </w:rPr>
        <w:t>оказываемых услуг</w:t>
      </w:r>
      <w:r w:rsidRPr="0092302B">
        <w:rPr>
          <w:rFonts w:ascii="PT Astra Serif" w:eastAsia="Calibri" w:hAnsi="PT Astra Serif"/>
        </w:rPr>
        <w:t xml:space="preserve"> </w:t>
      </w:r>
      <w:r w:rsidRPr="00247045">
        <w:rPr>
          <w:rFonts w:ascii="PT Astra Serif" w:hAnsi="PT Astra Serif"/>
        </w:rPr>
        <w:t xml:space="preserve">на сумму, не превышающую разницы между ценой контракта и начальной (максимальной) ценой контракта. При этом цена единицы </w:t>
      </w:r>
      <w:r>
        <w:rPr>
          <w:rFonts w:ascii="PT Astra Serif" w:hAnsi="PT Astra Serif"/>
        </w:rPr>
        <w:t>объема услуг</w:t>
      </w:r>
      <w:r w:rsidRPr="00247045">
        <w:rPr>
          <w:rFonts w:ascii="PT Astra Serif" w:hAnsi="PT Astra Serif"/>
        </w:rPr>
        <w:t xml:space="preserve"> не должна превышать цену такой единицы, определяемую как частное от деления цены контракта на количество </w:t>
      </w:r>
      <w:r>
        <w:rPr>
          <w:rFonts w:ascii="PT Astra Serif" w:hAnsi="PT Astra Serif"/>
        </w:rPr>
        <w:t>объема услуг</w:t>
      </w:r>
      <w:r w:rsidRPr="00247045">
        <w:rPr>
          <w:rFonts w:ascii="PT Astra Serif" w:hAnsi="PT Astra Serif"/>
        </w:rPr>
        <w:t xml:space="preserve">, предусмотренное в извещении </w:t>
      </w:r>
      <w:r w:rsidR="005A0D42">
        <w:rPr>
          <w:rFonts w:ascii="PT Astra Serif" w:hAnsi="PT Astra Serif"/>
        </w:rPr>
        <w:t xml:space="preserve">                   </w:t>
      </w:r>
      <w:r w:rsidRPr="00247045">
        <w:rPr>
          <w:rFonts w:ascii="PT Astra Serif" w:hAnsi="PT Astra Serif"/>
        </w:rPr>
        <w:t xml:space="preserve">об осуществлении закупки. Участник закупки вправе отказаться от заключения контракта </w:t>
      </w:r>
      <w:r w:rsidR="005A0D42">
        <w:rPr>
          <w:rFonts w:ascii="PT Astra Serif" w:hAnsi="PT Astra Serif"/>
        </w:rPr>
        <w:t xml:space="preserve">                </w:t>
      </w:r>
      <w:r w:rsidRPr="00247045">
        <w:rPr>
          <w:rFonts w:ascii="PT Astra Serif" w:hAnsi="PT Astra Serif"/>
        </w:rPr>
        <w:t>на условиях, предусмотренных настоящим пунктом.</w:t>
      </w:r>
    </w:p>
    <w:p w:rsidR="00775DD4" w:rsidRDefault="006E67B4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2.11. </w:t>
      </w:r>
      <w:r w:rsidRPr="00247045">
        <w:rPr>
          <w:rFonts w:ascii="PT Astra Serif" w:hAnsi="PT Astra Serif"/>
        </w:rPr>
        <w:t>Авансовые платежи по контракту не предусмотрены</w:t>
      </w:r>
      <w:r w:rsidR="00775DD4" w:rsidRPr="00775DD4">
        <w:rPr>
          <w:rFonts w:ascii="PT Astra Serif" w:hAnsi="PT Astra Serif"/>
        </w:rPr>
        <w:t>.</w:t>
      </w:r>
    </w:p>
    <w:p w:rsidR="004574D0" w:rsidRPr="00775DD4" w:rsidRDefault="004574D0" w:rsidP="006E67B4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</w:p>
    <w:p w:rsidR="00630845" w:rsidRPr="00824F11" w:rsidRDefault="00630845" w:rsidP="002E2257">
      <w:pPr>
        <w:spacing w:after="0"/>
        <w:ind w:right="-285" w:firstLine="567"/>
        <w:jc w:val="center"/>
        <w:rPr>
          <w:b/>
        </w:rPr>
      </w:pPr>
      <w:r w:rsidRPr="00824F11">
        <w:rPr>
          <w:b/>
        </w:rPr>
        <w:t xml:space="preserve">3.Срок </w:t>
      </w:r>
      <w:r w:rsidR="00BC021F">
        <w:rPr>
          <w:b/>
        </w:rPr>
        <w:t xml:space="preserve">и место </w:t>
      </w:r>
      <w:r w:rsidR="00CB3001">
        <w:rPr>
          <w:b/>
        </w:rPr>
        <w:t>оказани</w:t>
      </w:r>
      <w:r w:rsidR="000019A8">
        <w:rPr>
          <w:b/>
        </w:rPr>
        <w:t>я</w:t>
      </w:r>
      <w:r w:rsidR="00CB3001">
        <w:rPr>
          <w:b/>
        </w:rPr>
        <w:t xml:space="preserve"> услуг</w:t>
      </w:r>
    </w:p>
    <w:p w:rsidR="00BC021F" w:rsidRPr="006F25A7" w:rsidRDefault="00630845" w:rsidP="00BC021F">
      <w:pPr>
        <w:spacing w:after="0"/>
        <w:ind w:right="-285" w:firstLine="567"/>
        <w:rPr>
          <w:color w:val="000000"/>
        </w:rPr>
      </w:pPr>
      <w:r w:rsidRPr="00824F11">
        <w:t xml:space="preserve">3.1. </w:t>
      </w:r>
      <w:r w:rsidR="00BC021F" w:rsidRPr="006F25A7">
        <w:rPr>
          <w:color w:val="000000"/>
        </w:rPr>
        <w:t xml:space="preserve">Сроки оказания Услуг: </w:t>
      </w:r>
    </w:p>
    <w:p w:rsidR="00BC021F" w:rsidRPr="006F25A7" w:rsidRDefault="00BC021F" w:rsidP="00BC021F">
      <w:pPr>
        <w:spacing w:after="0"/>
        <w:ind w:right="-285" w:firstLine="567"/>
        <w:rPr>
          <w:color w:val="000000"/>
        </w:rPr>
      </w:pPr>
      <w:r>
        <w:rPr>
          <w:color w:val="000000"/>
        </w:rPr>
        <w:t xml:space="preserve">- </w:t>
      </w:r>
      <w:r w:rsidRPr="006F25A7">
        <w:rPr>
          <w:color w:val="000000"/>
        </w:rPr>
        <w:t xml:space="preserve">начало оказания Услуг - </w:t>
      </w:r>
      <w:proofErr w:type="gramStart"/>
      <w:r w:rsidRPr="006F25A7">
        <w:rPr>
          <w:color w:val="000000"/>
        </w:rPr>
        <w:t xml:space="preserve">с </w:t>
      </w:r>
      <w:r w:rsidR="00563517" w:rsidRPr="007E369B">
        <w:t>даты заключения</w:t>
      </w:r>
      <w:proofErr w:type="gramEnd"/>
      <w:r w:rsidR="00563517" w:rsidRPr="007E369B">
        <w:t xml:space="preserve"> Контракта</w:t>
      </w:r>
      <w:r w:rsidRPr="006F25A7">
        <w:rPr>
          <w:color w:val="000000"/>
        </w:rPr>
        <w:t>.</w:t>
      </w:r>
    </w:p>
    <w:p w:rsidR="00BC021F" w:rsidRDefault="00BC021F" w:rsidP="00BC021F">
      <w:pPr>
        <w:spacing w:after="0"/>
        <w:ind w:right="-285" w:firstLine="567"/>
        <w:rPr>
          <w:color w:val="000000"/>
        </w:rPr>
      </w:pPr>
      <w:r>
        <w:rPr>
          <w:color w:val="000000"/>
        </w:rPr>
        <w:t xml:space="preserve">- </w:t>
      </w:r>
      <w:r w:rsidRPr="006F25A7">
        <w:rPr>
          <w:color w:val="000000"/>
        </w:rPr>
        <w:t xml:space="preserve">окончание оказания Услуг </w:t>
      </w:r>
      <w:r w:rsidR="00BC6CA9">
        <w:rPr>
          <w:color w:val="000000"/>
        </w:rPr>
        <w:t>–</w:t>
      </w:r>
      <w:r w:rsidRPr="006F25A7">
        <w:rPr>
          <w:color w:val="000000"/>
        </w:rPr>
        <w:t xml:space="preserve"> </w:t>
      </w:r>
      <w:r w:rsidR="00BC6CA9">
        <w:rPr>
          <w:color w:val="000000"/>
        </w:rPr>
        <w:t xml:space="preserve">до </w:t>
      </w:r>
      <w:r w:rsidR="004574D0">
        <w:t>31 декабря</w:t>
      </w:r>
      <w:r w:rsidR="00BC6CA9">
        <w:t xml:space="preserve"> </w:t>
      </w:r>
      <w:r w:rsidR="003F32D8">
        <w:t>202</w:t>
      </w:r>
      <w:r w:rsidR="00BC6CA9">
        <w:t>6</w:t>
      </w:r>
      <w:r w:rsidR="003F32D8">
        <w:t xml:space="preserve"> года</w:t>
      </w:r>
      <w:r w:rsidRPr="006F25A7">
        <w:rPr>
          <w:color w:val="000000"/>
        </w:rPr>
        <w:t>.</w:t>
      </w:r>
    </w:p>
    <w:p w:rsidR="00775DD4" w:rsidRPr="006F25A7" w:rsidRDefault="00775DD4" w:rsidP="00BC021F">
      <w:pPr>
        <w:spacing w:after="0"/>
        <w:ind w:right="-285" w:firstLine="567"/>
        <w:rPr>
          <w:color w:val="000000"/>
        </w:rPr>
      </w:pPr>
      <w:r>
        <w:t xml:space="preserve">Контактное лицо Заказчика </w:t>
      </w:r>
      <w:r w:rsidR="00563517">
        <w:t xml:space="preserve">по данной закупке </w:t>
      </w:r>
      <w:r w:rsidR="004574D0">
        <w:rPr>
          <w:bCs/>
          <w:iCs/>
          <w:color w:val="000000"/>
        </w:rPr>
        <w:t>– Кажанов Сергей Васильевич</w:t>
      </w:r>
      <w:r w:rsidR="00563517" w:rsidRPr="00C57162">
        <w:rPr>
          <w:bCs/>
          <w:iCs/>
          <w:color w:val="000000"/>
        </w:rPr>
        <w:t>, телефон</w:t>
      </w:r>
      <w:r w:rsidR="001623A6">
        <w:rPr>
          <w:bCs/>
          <w:iCs/>
          <w:color w:val="000000"/>
        </w:rPr>
        <w:t xml:space="preserve">                            </w:t>
      </w:r>
      <w:r w:rsidR="00563517" w:rsidRPr="00C57162">
        <w:rPr>
          <w:bCs/>
          <w:iCs/>
          <w:color w:val="000000"/>
        </w:rPr>
        <w:t xml:space="preserve"> </w:t>
      </w:r>
      <w:r w:rsidR="004574D0">
        <w:rPr>
          <w:bCs/>
          <w:iCs/>
          <w:color w:val="000000"/>
        </w:rPr>
        <w:t>8 (3532)</w:t>
      </w:r>
      <w:r w:rsidR="001623A6">
        <w:rPr>
          <w:bCs/>
          <w:iCs/>
          <w:color w:val="000000"/>
        </w:rPr>
        <w:t>983032</w:t>
      </w:r>
    </w:p>
    <w:p w:rsidR="00BC021F" w:rsidRDefault="00BC021F" w:rsidP="00BC021F">
      <w:pPr>
        <w:spacing w:after="0"/>
        <w:ind w:right="-285" w:firstLine="567"/>
        <w:rPr>
          <w:color w:val="000000"/>
        </w:rPr>
      </w:pPr>
      <w:r>
        <w:rPr>
          <w:color w:val="000000"/>
        </w:rPr>
        <w:t>3.</w:t>
      </w:r>
      <w:r w:rsidR="00775DD4">
        <w:rPr>
          <w:color w:val="000000"/>
        </w:rPr>
        <w:t>2</w:t>
      </w:r>
      <w:r>
        <w:rPr>
          <w:color w:val="000000"/>
        </w:rPr>
        <w:t>.</w:t>
      </w:r>
      <w:r w:rsidRPr="006F25A7">
        <w:rPr>
          <w:color w:val="000000"/>
        </w:rPr>
        <w:t xml:space="preserve"> Место оказания Услуг </w:t>
      </w:r>
      <w:r w:rsidR="00CF57A9">
        <w:rPr>
          <w:color w:val="000000"/>
        </w:rPr>
        <w:t>–</w:t>
      </w:r>
      <w:r w:rsidR="008A6FB9">
        <w:rPr>
          <w:color w:val="000000"/>
        </w:rPr>
        <w:t xml:space="preserve"> </w:t>
      </w:r>
      <w:r w:rsidR="001623A6">
        <w:rPr>
          <w:color w:val="000000"/>
        </w:rPr>
        <w:t>г. Оренбург</w:t>
      </w:r>
      <w:r w:rsidR="00BB28C1">
        <w:rPr>
          <w:color w:val="000000"/>
        </w:rPr>
        <w:t>, ул.</w:t>
      </w:r>
      <w:r w:rsidR="001623A6">
        <w:rPr>
          <w:color w:val="000000"/>
        </w:rPr>
        <w:t xml:space="preserve"> 1-ый проезд Донгузский д. 23</w:t>
      </w:r>
      <w:r w:rsidRPr="006F25A7">
        <w:rPr>
          <w:color w:val="000000"/>
        </w:rPr>
        <w:t>.</w:t>
      </w:r>
    </w:p>
    <w:p w:rsidR="001623A6" w:rsidRPr="006F25A7" w:rsidRDefault="001623A6" w:rsidP="00BC021F">
      <w:pPr>
        <w:spacing w:after="0"/>
        <w:ind w:right="-285" w:firstLine="567"/>
        <w:rPr>
          <w:color w:val="000000"/>
        </w:rPr>
      </w:pPr>
    </w:p>
    <w:p w:rsidR="00630845" w:rsidRPr="00824F11" w:rsidRDefault="00630845" w:rsidP="002E2257">
      <w:pPr>
        <w:spacing w:after="0"/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4. Права и обязанности Сторон</w:t>
      </w:r>
    </w:p>
    <w:p w:rsidR="001E3D65" w:rsidRPr="001E3D65" w:rsidRDefault="007C3E83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0019A8" w:rsidRPr="000019A8">
        <w:rPr>
          <w:rFonts w:ascii="PT Astra Serif" w:hAnsi="PT Astra Serif"/>
          <w:b/>
        </w:rPr>
        <w:t>4</w:t>
      </w:r>
      <w:r w:rsidR="001E3D65" w:rsidRPr="000019A8">
        <w:rPr>
          <w:rFonts w:ascii="PT Astra Serif" w:hAnsi="PT Astra Serif"/>
          <w:b/>
        </w:rPr>
        <w:t>.1. Заказчик обязан</w:t>
      </w:r>
      <w:r w:rsidR="001E3D65" w:rsidRPr="001E3D65">
        <w:rPr>
          <w:rFonts w:ascii="PT Astra Serif" w:hAnsi="PT Astra Serif"/>
        </w:rPr>
        <w:t>:</w:t>
      </w:r>
    </w:p>
    <w:p w:rsidR="0047503F" w:rsidRDefault="000019A8" w:rsidP="00033B04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="001E3D65" w:rsidRPr="001E3D65">
        <w:rPr>
          <w:rFonts w:ascii="PT Astra Serif" w:hAnsi="PT Astra Serif"/>
        </w:rPr>
        <w:t xml:space="preserve">.1.1. </w:t>
      </w:r>
      <w:r w:rsidR="009C5FC3">
        <w:rPr>
          <w:rFonts w:ascii="PT Astra Serif" w:hAnsi="PT Astra Serif"/>
        </w:rPr>
        <w:t>п</w:t>
      </w:r>
      <w:r w:rsidR="00033B04" w:rsidRPr="00566F3E">
        <w:t xml:space="preserve">ринять </w:t>
      </w:r>
      <w:r w:rsidR="00033B04">
        <w:t>и о</w:t>
      </w:r>
      <w:r w:rsidR="00033B04" w:rsidRPr="00566F3E">
        <w:t xml:space="preserve">беспечить оплату </w:t>
      </w:r>
      <w:r w:rsidR="00033B04">
        <w:t>оказанных Услуг</w:t>
      </w:r>
      <w:r w:rsidR="00033B04" w:rsidRPr="00566F3E">
        <w:t xml:space="preserve"> в порядке, установленном Контрактом</w:t>
      </w:r>
      <w:r w:rsidR="009C5FC3">
        <w:t>;</w:t>
      </w:r>
    </w:p>
    <w:p w:rsidR="0047503F" w:rsidRDefault="0047503F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ab/>
        <w:t>4.1.</w:t>
      </w:r>
      <w:r w:rsidR="00842F9D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="009C5FC3">
        <w:rPr>
          <w:rFonts w:ascii="PT Astra Serif" w:hAnsi="PT Astra Serif"/>
        </w:rPr>
        <w:t>п</w:t>
      </w:r>
      <w:r w:rsidRPr="004B75B8">
        <w:rPr>
          <w:rFonts w:ascii="PT Astra Serif" w:hAnsi="PT Astra Serif"/>
        </w:rPr>
        <w:t xml:space="preserve">ровести экспертизу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для проверки его соответствия условиям Контракта в соответствии с </w:t>
      </w:r>
      <w:r>
        <w:t>З</w:t>
      </w:r>
      <w:r w:rsidRPr="003D68A7">
        <w:t>акон</w:t>
      </w:r>
      <w:r w:rsidR="00FA28C9">
        <w:t>ом</w:t>
      </w:r>
      <w:r w:rsidRPr="003D68A7">
        <w:t xml:space="preserve"> № 44-ФЗ</w:t>
      </w:r>
      <w:r w:rsidR="009C5FC3">
        <w:t>;</w:t>
      </w:r>
      <w:r w:rsidRPr="004B75B8">
        <w:rPr>
          <w:rFonts w:ascii="PT Astra Serif" w:hAnsi="PT Astra Serif"/>
        </w:rPr>
        <w:t xml:space="preserve"> </w:t>
      </w:r>
    </w:p>
    <w:p w:rsidR="00842F9D" w:rsidRDefault="00842F9D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>
        <w:rPr>
          <w:rFonts w:ascii="PT Astra Serif" w:hAnsi="PT Astra Serif"/>
        </w:rPr>
        <w:t xml:space="preserve">4.1.3. </w:t>
      </w:r>
      <w:r w:rsidR="009C5FC3">
        <w:rPr>
          <w:rFonts w:ascii="PT Astra Serif" w:hAnsi="PT Astra Serif"/>
        </w:rPr>
        <w:t>п</w:t>
      </w:r>
      <w:r w:rsidRPr="004B75B8">
        <w:rPr>
          <w:rFonts w:ascii="PT Astra Serif" w:hAnsi="PT Astra Serif"/>
        </w:rPr>
        <w:t xml:space="preserve">ринять решение об одностороннем отказе от исполнения Контракта в случае, если в ходе исполнения Контракта установлено, что </w:t>
      </w:r>
      <w:r>
        <w:rPr>
          <w:rFonts w:ascii="PT Astra Serif" w:hAnsi="PT Astra Serif"/>
        </w:rPr>
        <w:t>Исполнитель</w:t>
      </w:r>
      <w:r w:rsidRPr="004B75B8">
        <w:rPr>
          <w:rFonts w:ascii="PT Astra Serif" w:hAnsi="PT Astra Serif"/>
        </w:rPr>
        <w:t xml:space="preserve"> и (или) </w:t>
      </w:r>
      <w:r>
        <w:rPr>
          <w:rFonts w:ascii="PT Astra Serif" w:hAnsi="PT Astra Serif"/>
        </w:rPr>
        <w:t xml:space="preserve">оказанные </w:t>
      </w:r>
      <w:r w:rsidR="00A856D1">
        <w:rPr>
          <w:rFonts w:ascii="PT Astra Serif" w:hAnsi="PT Astra Serif"/>
        </w:rPr>
        <w:t>услуга</w:t>
      </w:r>
      <w:r w:rsidRPr="004B75B8">
        <w:rPr>
          <w:rFonts w:ascii="PT Astra Serif" w:hAnsi="PT Astra Serif"/>
        </w:rPr>
        <w:t xml:space="preserve"> не соответствуют установленным извещением об осуществлении закупки, требованиям к участникам закупки и (или) </w:t>
      </w:r>
      <w:r>
        <w:rPr>
          <w:rFonts w:ascii="PT Astra Serif" w:hAnsi="PT Astra Serif"/>
        </w:rPr>
        <w:t>оказанным услугам</w:t>
      </w:r>
      <w:r w:rsidRPr="004B75B8">
        <w:rPr>
          <w:rFonts w:ascii="PT Astra Serif" w:hAnsi="PT Astra Serif"/>
        </w:rPr>
        <w:t xml:space="preserve"> или представил недостоверную информацию о своем соответствии и (или) соответствии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таким требованиям, что позволило ему стать победителем определения </w:t>
      </w:r>
      <w:r>
        <w:rPr>
          <w:rFonts w:ascii="PT Astra Serif" w:hAnsi="PT Astra Serif"/>
        </w:rPr>
        <w:t>Исполнителя</w:t>
      </w:r>
      <w:r w:rsidR="009C5FC3">
        <w:rPr>
          <w:rFonts w:ascii="PT Astra Serif" w:hAnsi="PT Astra Serif"/>
        </w:rPr>
        <w:t>;</w:t>
      </w:r>
      <w:proofErr w:type="gramEnd"/>
    </w:p>
    <w:p w:rsidR="00842F9D" w:rsidRDefault="00842F9D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4.1.4. </w:t>
      </w:r>
      <w:r w:rsidR="009C5FC3" w:rsidRPr="009C5FC3">
        <w:rPr>
          <w:rFonts w:ascii="PT Astra Serif" w:hAnsi="PT Astra Serif"/>
        </w:rPr>
        <w:t xml:space="preserve">своевременно направлять Обучающихся на обучение согласно поданной заявке </w:t>
      </w:r>
      <w:r w:rsidR="001623A6">
        <w:rPr>
          <w:rFonts w:ascii="PT Astra Serif" w:hAnsi="PT Astra Serif"/>
        </w:rPr>
        <w:t xml:space="preserve">                    </w:t>
      </w:r>
      <w:r w:rsidR="009C5FC3" w:rsidRPr="009C5FC3">
        <w:rPr>
          <w:rFonts w:ascii="PT Astra Serif" w:hAnsi="PT Astra Serif"/>
        </w:rPr>
        <w:t>и известить Исполнителя о необходимости изменения сроков обучения Обучающихся или об отказе от обучения не менее чем за 3 дня до начала занятий;</w:t>
      </w:r>
    </w:p>
    <w:p w:rsidR="0047503F" w:rsidRDefault="00842F9D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 w:rsidR="0047503F">
        <w:rPr>
          <w:rFonts w:ascii="PT Astra Serif" w:hAnsi="PT Astra Serif"/>
        </w:rPr>
        <w:t>4.1.</w:t>
      </w:r>
      <w:r w:rsidR="00033B04">
        <w:rPr>
          <w:rFonts w:ascii="PT Astra Serif" w:hAnsi="PT Astra Serif"/>
        </w:rPr>
        <w:t>5</w:t>
      </w:r>
      <w:r w:rsidR="0047503F">
        <w:rPr>
          <w:rFonts w:ascii="PT Astra Serif" w:hAnsi="PT Astra Serif"/>
        </w:rPr>
        <w:t xml:space="preserve">. </w:t>
      </w:r>
      <w:r w:rsidR="009C5FC3">
        <w:rPr>
          <w:rFonts w:ascii="PT Astra Serif" w:hAnsi="PT Astra Serif"/>
        </w:rPr>
        <w:t>п</w:t>
      </w:r>
      <w:r w:rsidR="0047503F" w:rsidRPr="004B75B8">
        <w:rPr>
          <w:rFonts w:ascii="PT Astra Serif" w:hAnsi="PT Astra Serif"/>
        </w:rPr>
        <w:t xml:space="preserve">еречислить денежные средства, внесенные </w:t>
      </w:r>
      <w:r w:rsidR="0047503F">
        <w:rPr>
          <w:rFonts w:ascii="PT Astra Serif" w:hAnsi="PT Astra Serif"/>
        </w:rPr>
        <w:t>Исполнителем</w:t>
      </w:r>
      <w:r w:rsidR="0047503F" w:rsidRPr="004B75B8">
        <w:rPr>
          <w:rFonts w:ascii="PT Astra Serif" w:hAnsi="PT Astra Serif"/>
        </w:rPr>
        <w:t xml:space="preserve"> на счет Заказчика в качестве обеспечения исполнения Контракта (если такая форма обеспечения исполнения Контракта применяется </w:t>
      </w:r>
      <w:r w:rsidR="0047503F">
        <w:rPr>
          <w:rFonts w:ascii="PT Astra Serif" w:hAnsi="PT Astra Serif"/>
        </w:rPr>
        <w:t>Исполнителем</w:t>
      </w:r>
      <w:r w:rsidR="0047503F" w:rsidRPr="004B75B8">
        <w:rPr>
          <w:rFonts w:ascii="PT Astra Serif" w:hAnsi="PT Astra Serif"/>
        </w:rPr>
        <w:t xml:space="preserve">), в том числе части этих денежных средств в случае уменьшения размера обеспечения исполнения Контракта в соответствии с </w:t>
      </w:r>
      <w:r w:rsidR="0047503F" w:rsidRPr="00441AEF">
        <w:rPr>
          <w:rFonts w:ascii="PT Astra Serif" w:hAnsi="PT Astra Serif"/>
        </w:rPr>
        <w:t>пунктом 7.6</w:t>
      </w:r>
      <w:r w:rsidR="0047503F" w:rsidRPr="004B75B8">
        <w:rPr>
          <w:rFonts w:ascii="PT Astra Serif" w:hAnsi="PT Astra Serif"/>
        </w:rPr>
        <w:t xml:space="preserve"> настоящего Контракта, частью 7.2 и частью 7.3 ст. 96 </w:t>
      </w:r>
      <w:r w:rsidR="0047503F">
        <w:t>З</w:t>
      </w:r>
      <w:r w:rsidR="0047503F" w:rsidRPr="003D68A7">
        <w:t>акон</w:t>
      </w:r>
      <w:r w:rsidR="0047503F">
        <w:t>а</w:t>
      </w:r>
      <w:r w:rsidR="0047503F" w:rsidRPr="003D68A7">
        <w:t xml:space="preserve"> № 44-ФЗ</w:t>
      </w:r>
      <w:r w:rsidR="0047503F" w:rsidRPr="004B75B8">
        <w:rPr>
          <w:rFonts w:ascii="PT Astra Serif" w:hAnsi="PT Astra Serif"/>
        </w:rPr>
        <w:t xml:space="preserve">, при условии надлежащего исполнения </w:t>
      </w:r>
      <w:r w:rsidR="0047503F">
        <w:rPr>
          <w:rFonts w:ascii="PT Astra Serif" w:hAnsi="PT Astra Serif"/>
        </w:rPr>
        <w:t>Исполнителем</w:t>
      </w:r>
      <w:r w:rsidR="0047503F" w:rsidRPr="004B75B8">
        <w:rPr>
          <w:rFonts w:ascii="PT Astra Serif" w:hAnsi="PT Astra Serif"/>
        </w:rPr>
        <w:t xml:space="preserve"> обязательств по Контракту</w:t>
      </w:r>
      <w:proofErr w:type="gramEnd"/>
      <w:r w:rsidR="0047503F" w:rsidRPr="004B75B8">
        <w:rPr>
          <w:rFonts w:ascii="PT Astra Serif" w:hAnsi="PT Astra Serif"/>
        </w:rPr>
        <w:t xml:space="preserve">. При этом срок возврата Заказчиком </w:t>
      </w:r>
      <w:r w:rsidR="0047503F">
        <w:rPr>
          <w:rFonts w:ascii="PT Astra Serif" w:hAnsi="PT Astra Serif"/>
        </w:rPr>
        <w:t>Исполнителю</w:t>
      </w:r>
      <w:r w:rsidR="0047503F" w:rsidRPr="004B75B8">
        <w:rPr>
          <w:rFonts w:ascii="PT Astra Serif" w:hAnsi="PT Astra Serif"/>
        </w:rPr>
        <w:t xml:space="preserve"> таких денежных средств не должен превышать </w:t>
      </w:r>
      <w:r w:rsidR="0047503F" w:rsidRPr="004B75B8">
        <w:rPr>
          <w:rFonts w:ascii="PT Astra Serif" w:hAnsi="PT Astra Serif"/>
          <w:b/>
        </w:rPr>
        <w:t>15 (пятнадцать) дней</w:t>
      </w:r>
      <w:r w:rsidR="0047503F" w:rsidRPr="004B75B8">
        <w:rPr>
          <w:rFonts w:ascii="PT Astra Serif" w:hAnsi="PT Astra Serif"/>
        </w:rPr>
        <w:t xml:space="preserve"> </w:t>
      </w:r>
      <w:proofErr w:type="gramStart"/>
      <w:r w:rsidR="0047503F" w:rsidRPr="004B75B8">
        <w:rPr>
          <w:rFonts w:ascii="PT Astra Serif" w:hAnsi="PT Astra Serif"/>
        </w:rPr>
        <w:t>с даты исполнения</w:t>
      </w:r>
      <w:proofErr w:type="gramEnd"/>
      <w:r w:rsidR="0047503F" w:rsidRPr="004B75B8">
        <w:rPr>
          <w:rFonts w:ascii="PT Astra Serif" w:hAnsi="PT Astra Serif"/>
        </w:rPr>
        <w:t xml:space="preserve"> </w:t>
      </w:r>
      <w:r w:rsidR="0047503F">
        <w:rPr>
          <w:rFonts w:ascii="PT Astra Serif" w:hAnsi="PT Astra Serif"/>
        </w:rPr>
        <w:t>Исполнителем</w:t>
      </w:r>
      <w:r w:rsidR="0047503F" w:rsidRPr="004B75B8">
        <w:rPr>
          <w:rFonts w:ascii="PT Astra Serif" w:hAnsi="PT Astra Serif"/>
        </w:rPr>
        <w:t xml:space="preserve"> обязательств, предусмотренных Контрактом.</w:t>
      </w:r>
    </w:p>
    <w:p w:rsidR="001E3D65" w:rsidRPr="000019A8" w:rsidRDefault="0047503F" w:rsidP="001E3D65">
      <w:pPr>
        <w:tabs>
          <w:tab w:val="left" w:pos="567"/>
        </w:tabs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="000019A8">
        <w:rPr>
          <w:rFonts w:ascii="PT Astra Serif" w:hAnsi="PT Astra Serif"/>
          <w:b/>
        </w:rPr>
        <w:t>4</w:t>
      </w:r>
      <w:r w:rsidR="001E3D65" w:rsidRPr="000019A8">
        <w:rPr>
          <w:rFonts w:ascii="PT Astra Serif" w:hAnsi="PT Astra Serif"/>
          <w:b/>
        </w:rPr>
        <w:t>.2. Заказчик вправе:</w:t>
      </w:r>
    </w:p>
    <w:p w:rsidR="001E3D65" w:rsidRP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 xml:space="preserve">.2.1. </w:t>
      </w:r>
      <w:r w:rsidR="009C5FC3">
        <w:rPr>
          <w:rFonts w:ascii="PT Astra Serif" w:hAnsi="PT Astra Serif"/>
        </w:rPr>
        <w:t>п</w:t>
      </w:r>
      <w:r w:rsidR="001E3D65" w:rsidRPr="001E3D65">
        <w:rPr>
          <w:rFonts w:ascii="PT Astra Serif" w:hAnsi="PT Astra Serif"/>
        </w:rPr>
        <w:t>ривлекать экспертов, экспертные организации для проверки соответствия качества оказываемых услуг требованиям, установленным Контрактом</w:t>
      </w:r>
      <w:r w:rsidR="009C5FC3">
        <w:rPr>
          <w:rFonts w:ascii="PT Astra Serif" w:hAnsi="PT Astra Serif"/>
        </w:rPr>
        <w:t>;</w:t>
      </w:r>
    </w:p>
    <w:p w:rsidR="001E3D65" w:rsidRP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>.2.2.</w:t>
      </w:r>
      <w:r w:rsidR="0047503F">
        <w:rPr>
          <w:rFonts w:ascii="PT Astra Serif" w:hAnsi="PT Astra Serif"/>
        </w:rPr>
        <w:t xml:space="preserve"> </w:t>
      </w:r>
      <w:r w:rsidR="009C5FC3">
        <w:rPr>
          <w:rFonts w:ascii="PT Astra Serif" w:hAnsi="PT Astra Serif"/>
        </w:rPr>
        <w:t>п</w:t>
      </w:r>
      <w:r w:rsidR="001E3D65" w:rsidRPr="001E3D65">
        <w:rPr>
          <w:rFonts w:ascii="PT Astra Serif" w:hAnsi="PT Astra Serif"/>
        </w:rPr>
        <w:t>роверять ход и качество Услуг, оказываемых Исполнителем не вмешиваясь</w:t>
      </w:r>
      <w:r w:rsidR="005A0D42">
        <w:rPr>
          <w:rFonts w:ascii="PT Astra Serif" w:hAnsi="PT Astra Serif"/>
        </w:rPr>
        <w:t xml:space="preserve">                </w:t>
      </w:r>
      <w:r w:rsidR="001E3D65" w:rsidRPr="001E3D65">
        <w:rPr>
          <w:rFonts w:ascii="PT Astra Serif" w:hAnsi="PT Astra Serif"/>
        </w:rPr>
        <w:t xml:space="preserve"> в его деятельность</w:t>
      </w:r>
      <w:r w:rsidR="009C5FC3">
        <w:rPr>
          <w:rFonts w:ascii="PT Astra Serif" w:hAnsi="PT Astra Serif"/>
        </w:rPr>
        <w:t>;</w:t>
      </w:r>
    </w:p>
    <w:p w:rsidR="0047503F" w:rsidRDefault="000019A8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 xml:space="preserve">.2.3. </w:t>
      </w:r>
      <w:r w:rsidR="009C5FC3">
        <w:rPr>
          <w:rFonts w:ascii="PT Astra Serif" w:hAnsi="PT Astra Serif"/>
        </w:rPr>
        <w:t>п</w:t>
      </w:r>
      <w:r w:rsidR="001E3D65" w:rsidRPr="001E3D65">
        <w:rPr>
          <w:rFonts w:ascii="PT Astra Serif" w:hAnsi="PT Astra Serif"/>
        </w:rPr>
        <w:t>риостановить все платежи по Контракту, письменно уведомив Исполнителя,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трех дней после получения Исполнителем такого уведомления</w:t>
      </w:r>
      <w:r w:rsidR="009C5FC3">
        <w:rPr>
          <w:rFonts w:ascii="PT Astra Serif" w:hAnsi="PT Astra Serif"/>
        </w:rPr>
        <w:t>;</w:t>
      </w:r>
      <w:proofErr w:type="gramEnd"/>
    </w:p>
    <w:p w:rsidR="0047503F" w:rsidRPr="0047503F" w:rsidRDefault="0047503F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4.2.4. </w:t>
      </w:r>
      <w:r w:rsidR="009C5FC3">
        <w:rPr>
          <w:rFonts w:ascii="PT Astra Serif" w:hAnsi="PT Astra Serif"/>
        </w:rPr>
        <w:t>т</w:t>
      </w:r>
      <w:r w:rsidRPr="0047503F">
        <w:rPr>
          <w:rFonts w:ascii="PT Astra Serif" w:hAnsi="PT Astra Serif"/>
        </w:rPr>
        <w:t>ребовать возмещения неустойки и (или) убытков, причиненных по вине Исполнител</w:t>
      </w:r>
      <w:r>
        <w:rPr>
          <w:rFonts w:ascii="PT Astra Serif" w:hAnsi="PT Astra Serif"/>
        </w:rPr>
        <w:t>я</w:t>
      </w:r>
      <w:r w:rsidR="009C5FC3">
        <w:rPr>
          <w:rFonts w:ascii="PT Astra Serif" w:hAnsi="PT Astra Serif"/>
        </w:rPr>
        <w:t>;</w:t>
      </w:r>
    </w:p>
    <w:p w:rsidR="0047503F" w:rsidRPr="001E3D65" w:rsidRDefault="0047503F" w:rsidP="001E3D65">
      <w:pPr>
        <w:tabs>
          <w:tab w:val="left" w:pos="567"/>
        </w:tabs>
        <w:spacing w:after="0"/>
        <w:rPr>
          <w:rFonts w:ascii="PT Astra Serif" w:hAnsi="PT Astra Serif"/>
        </w:rPr>
      </w:pPr>
      <w:r w:rsidRPr="0047503F">
        <w:rPr>
          <w:rFonts w:ascii="PT Astra Serif" w:hAnsi="PT Astra Serif"/>
        </w:rPr>
        <w:tab/>
      </w:r>
      <w:r>
        <w:rPr>
          <w:rFonts w:ascii="PT Astra Serif" w:hAnsi="PT Astra Serif"/>
        </w:rPr>
        <w:t>4.2.5.</w:t>
      </w:r>
      <w:r w:rsidRPr="0047503F">
        <w:rPr>
          <w:rFonts w:ascii="PT Astra Serif" w:hAnsi="PT Astra Serif"/>
        </w:rPr>
        <w:t xml:space="preserve"> </w:t>
      </w:r>
      <w:r w:rsidR="009C5FC3">
        <w:rPr>
          <w:rFonts w:ascii="PT Astra Serif" w:hAnsi="PT Astra Serif"/>
        </w:rPr>
        <w:t>о</w:t>
      </w:r>
      <w:r w:rsidRPr="0047503F">
        <w:rPr>
          <w:rFonts w:ascii="PT Astra Serif" w:hAnsi="PT Astra Serif"/>
        </w:rPr>
        <w:t>существлять иные права, предусмотренные контрактом и (или) законодательством Российской Федерации.</w:t>
      </w:r>
    </w:p>
    <w:p w:rsidR="004E3D23" w:rsidRPr="004E3D23" w:rsidRDefault="000019A8" w:rsidP="004E3D23">
      <w:pPr>
        <w:tabs>
          <w:tab w:val="left" w:pos="567"/>
        </w:tabs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="00EF3062" w:rsidRPr="004E3D23">
        <w:rPr>
          <w:rFonts w:ascii="PT Astra Serif" w:hAnsi="PT Astra Serif"/>
          <w:b/>
        </w:rPr>
        <w:t>4</w:t>
      </w:r>
      <w:r w:rsidR="001E3D65" w:rsidRPr="004E3D23">
        <w:rPr>
          <w:rFonts w:ascii="PT Astra Serif" w:hAnsi="PT Astra Serif"/>
          <w:b/>
        </w:rPr>
        <w:t xml:space="preserve">.3. </w:t>
      </w:r>
      <w:r w:rsidR="004E3D23" w:rsidRPr="004E3D23">
        <w:rPr>
          <w:rFonts w:ascii="PT Astra Serif" w:hAnsi="PT Astra Serif"/>
          <w:b/>
        </w:rPr>
        <w:t>Исполнитель обязуется: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</w:t>
      </w:r>
      <w:r w:rsidRPr="004E3D23">
        <w:rPr>
          <w:rFonts w:ascii="PT Astra Serif" w:hAnsi="PT Astra Serif"/>
        </w:rPr>
        <w:t xml:space="preserve">1. оказать </w:t>
      </w:r>
      <w:r w:rsidR="001623A6">
        <w:rPr>
          <w:rFonts w:ascii="PT Astra Serif" w:hAnsi="PT Astra Serif"/>
        </w:rPr>
        <w:t>Услугу</w:t>
      </w:r>
      <w:r w:rsidRPr="004E3D23">
        <w:rPr>
          <w:rFonts w:ascii="PT Astra Serif" w:hAnsi="PT Astra Serif"/>
        </w:rPr>
        <w:t xml:space="preserve"> в соответствии с требованиями законодательства Российской Федерации, обеспечить надлежащее предоставление Услуг, предусмотренных разделом 1 Контракта;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4.3.2</w:t>
      </w:r>
      <w:r w:rsidRPr="004E3D23">
        <w:rPr>
          <w:rFonts w:ascii="PT Astra Serif" w:hAnsi="PT Astra Serif"/>
        </w:rPr>
        <w:t>. организовать учебный процесс в соответствии с Заказом и обеспечивать необходимые условия для обучения;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4.3.3</w:t>
      </w:r>
      <w:r w:rsidRPr="004E3D23">
        <w:rPr>
          <w:rFonts w:ascii="PT Astra Serif" w:hAnsi="PT Astra Serif"/>
        </w:rPr>
        <w:t>. своевременно информировать Заказчика о начале, сроках и режиме занятий Обучающихся, а также об их посещаемости в ходе оказания Услуг;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4.3.4</w:t>
      </w:r>
      <w:r w:rsidRPr="004E3D23">
        <w:rPr>
          <w:rFonts w:ascii="PT Astra Serif" w:hAnsi="PT Astra Serif"/>
        </w:rPr>
        <w:t xml:space="preserve">. зачислить </w:t>
      </w:r>
      <w:r>
        <w:rPr>
          <w:rFonts w:ascii="PT Astra Serif" w:hAnsi="PT Astra Serif"/>
        </w:rPr>
        <w:t>сотрудник</w:t>
      </w:r>
      <w:r w:rsidRPr="004E3D23">
        <w:rPr>
          <w:rFonts w:ascii="PT Astra Serif" w:hAnsi="PT Astra Serif"/>
        </w:rPr>
        <w:t>ов Заказчика, выполнивших установленные законодательством Российской Федерации, учредительными документами образовательной организации, локальными нормативными актами Исполнителя условия приема, в качестве Обучающихся;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4.3.5</w:t>
      </w:r>
      <w:r w:rsidRPr="004E3D23">
        <w:rPr>
          <w:rFonts w:ascii="PT Astra Serif" w:hAnsi="PT Astra Serif"/>
        </w:rPr>
        <w:t xml:space="preserve">. обеспечить для </w:t>
      </w:r>
      <w:proofErr w:type="gramStart"/>
      <w:r w:rsidRPr="004E3D23">
        <w:rPr>
          <w:rFonts w:ascii="PT Astra Serif" w:hAnsi="PT Astra Serif"/>
        </w:rPr>
        <w:t>Обучающихся</w:t>
      </w:r>
      <w:proofErr w:type="gramEnd"/>
      <w:r w:rsidRPr="004E3D23">
        <w:rPr>
          <w:rFonts w:ascii="PT Astra Serif" w:hAnsi="PT Astra Serif"/>
        </w:rPr>
        <w:t xml:space="preserve"> предусмотренные Программой условия</w:t>
      </w:r>
      <w:r w:rsidR="006F3A89">
        <w:rPr>
          <w:rFonts w:ascii="PT Astra Serif" w:hAnsi="PT Astra Serif"/>
        </w:rPr>
        <w:t xml:space="preserve">                         </w:t>
      </w:r>
      <w:r w:rsidRPr="004E3D23">
        <w:rPr>
          <w:rFonts w:ascii="PT Astra Serif" w:hAnsi="PT Astra Serif"/>
        </w:rPr>
        <w:t xml:space="preserve"> ее освоения, обеспечить учебно-методическими материалами, необходимыми для оказания </w:t>
      </w:r>
      <w:r w:rsidR="00A856D1">
        <w:rPr>
          <w:rFonts w:ascii="PT Astra Serif" w:hAnsi="PT Astra Serif"/>
        </w:rPr>
        <w:t>Услуга</w:t>
      </w:r>
      <w:r w:rsidRPr="004E3D23">
        <w:rPr>
          <w:rFonts w:ascii="PT Astra Serif" w:hAnsi="PT Astra Serif"/>
        </w:rPr>
        <w:t>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4.3.6</w:t>
      </w:r>
      <w:r w:rsidRPr="004E3D23">
        <w:rPr>
          <w:rFonts w:ascii="PT Astra Serif" w:hAnsi="PT Astra Serif"/>
        </w:rPr>
        <w:t xml:space="preserve">. </w:t>
      </w:r>
      <w:r w:rsidR="00BB28C1">
        <w:rPr>
          <w:rFonts w:ascii="PT Astra Serif" w:hAnsi="PT Astra Serif"/>
        </w:rPr>
        <w:t>п</w:t>
      </w:r>
      <w:r w:rsidR="00BB28C1" w:rsidRPr="00C75B01">
        <w:t>роводит</w:t>
      </w:r>
      <w:r w:rsidR="00BB28C1">
        <w:t>ь обучение</w:t>
      </w:r>
      <w:r w:rsidR="00BB28C1" w:rsidRPr="00C75B01">
        <w:t xml:space="preserve"> с применением дистанционных образовательных технологий</w:t>
      </w:r>
      <w:r w:rsidR="00BB28C1">
        <w:t>,</w:t>
      </w:r>
      <w:r w:rsidR="00BB28C1" w:rsidRPr="00C75B01">
        <w:t xml:space="preserve"> предусмотренных Федеральным законом от 29.12.2012 № 273-ФЗ «Об </w:t>
      </w:r>
      <w:r w:rsidR="00BB28C1" w:rsidRPr="00C75B01">
        <w:lastRenderedPageBreak/>
        <w:t>образовании в Российской Федерации»</w:t>
      </w:r>
      <w:r w:rsidR="00BB28C1">
        <w:t xml:space="preserve">. </w:t>
      </w:r>
      <w:proofErr w:type="gramStart"/>
      <w:r w:rsidR="00BB28C1">
        <w:t>П</w:t>
      </w:r>
      <w:r w:rsidRPr="004E3D23">
        <w:rPr>
          <w:rFonts w:ascii="PT Astra Serif" w:hAnsi="PT Astra Serif"/>
        </w:rPr>
        <w:t>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</w:t>
      </w:r>
      <w:r w:rsidR="001623A6">
        <w:rPr>
          <w:rFonts w:ascii="PT Astra Serif" w:hAnsi="PT Astra Serif"/>
        </w:rPr>
        <w:t xml:space="preserve"> в образовательной организации </w:t>
      </w:r>
      <w:r w:rsidRPr="004E3D23">
        <w:rPr>
          <w:rFonts w:ascii="PT Astra Serif" w:hAnsi="PT Astra Serif"/>
        </w:rPr>
        <w:t>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</w:t>
      </w:r>
      <w:r w:rsidR="001623A6">
        <w:rPr>
          <w:rFonts w:ascii="PT Astra Serif" w:hAnsi="PT Astra Serif"/>
        </w:rPr>
        <w:t xml:space="preserve">чивающей освоение Обучающимися </w:t>
      </w:r>
      <w:r w:rsidRPr="004E3D23">
        <w:rPr>
          <w:rFonts w:ascii="PT Astra Serif" w:hAnsi="PT Astra Serif"/>
        </w:rPr>
        <w:t>Программы в полном объеме независимо от места нахождения Обучающихся, учебно-методической помощи,  в</w:t>
      </w:r>
      <w:proofErr w:type="gramEnd"/>
      <w:r w:rsidRPr="004E3D23">
        <w:rPr>
          <w:rFonts w:ascii="PT Astra Serif" w:hAnsi="PT Astra Serif"/>
        </w:rPr>
        <w:t xml:space="preserve"> том числе в форме индивидуальных консультаций, оказываемых дистанционно с использованием информационных и телекоммуникационных технологий.  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4.3.7</w:t>
      </w:r>
      <w:r w:rsidRPr="004E3D23">
        <w:rPr>
          <w:rFonts w:ascii="PT Astra Serif" w:hAnsi="PT Astra Serif"/>
        </w:rPr>
        <w:t>.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Услуг;</w:t>
      </w:r>
    </w:p>
    <w:p w:rsidR="004E3D23" w:rsidRP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</w:t>
      </w:r>
      <w:r w:rsidR="00F736CC">
        <w:rPr>
          <w:rFonts w:ascii="PT Astra Serif" w:hAnsi="PT Astra Serif"/>
        </w:rPr>
        <w:t>8</w:t>
      </w:r>
      <w:r w:rsidRPr="004E3D23">
        <w:rPr>
          <w:rFonts w:ascii="PT Astra Serif" w:hAnsi="PT Astra Serif"/>
        </w:rPr>
        <w:t>. устранять допущенные по вине Исполнителя недостатки при оказании Услуг своими силами и за свой счет;</w:t>
      </w:r>
    </w:p>
    <w:p w:rsid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4.3.</w:t>
      </w:r>
      <w:r w:rsidR="00F736CC">
        <w:rPr>
          <w:rFonts w:ascii="PT Astra Serif" w:hAnsi="PT Astra Serif"/>
        </w:rPr>
        <w:t>9</w:t>
      </w:r>
      <w:r w:rsidRPr="004E3D23">
        <w:rPr>
          <w:rFonts w:ascii="PT Astra Serif" w:hAnsi="PT Astra Serif"/>
        </w:rPr>
        <w:t>. не разглашать представленную Заказчиком конфиденциальную информацию, необходимую для оформления документов на обучение, в рамках действующего законодательства Российской Федерации</w:t>
      </w:r>
      <w:r w:rsidR="006C5C53">
        <w:rPr>
          <w:rFonts w:ascii="PT Astra Serif" w:hAnsi="PT Astra Serif"/>
        </w:rPr>
        <w:t>;</w:t>
      </w:r>
    </w:p>
    <w:p w:rsidR="000D1758" w:rsidRDefault="006C5C53" w:rsidP="000D1758">
      <w:pPr>
        <w:contextualSpacing/>
        <w:outlineLvl w:val="4"/>
      </w:pPr>
      <w:r>
        <w:rPr>
          <w:rFonts w:ascii="PT Astra Serif" w:hAnsi="PT Astra Serif"/>
        </w:rPr>
        <w:tab/>
        <w:t>4.3.1</w:t>
      </w:r>
      <w:r w:rsidR="00F736CC">
        <w:rPr>
          <w:rFonts w:ascii="PT Astra Serif" w:hAnsi="PT Astra Serif"/>
        </w:rPr>
        <w:t>0</w:t>
      </w:r>
      <w:r>
        <w:rPr>
          <w:rFonts w:ascii="PT Astra Serif" w:hAnsi="PT Astra Serif"/>
        </w:rPr>
        <w:t xml:space="preserve">. выдать </w:t>
      </w:r>
      <w:r>
        <w:t>слушателям, успешно завершившим обучение</w:t>
      </w:r>
      <w:r>
        <w:rPr>
          <w:rFonts w:ascii="PT Astra Serif" w:hAnsi="PT Astra Serif"/>
        </w:rPr>
        <w:t xml:space="preserve"> по</w:t>
      </w:r>
      <w:r>
        <w:t xml:space="preserve"> результатам итоговой аттестации </w:t>
      </w:r>
      <w:r w:rsidR="000D1758" w:rsidRPr="00385493">
        <w:t>документ о дополнительном профессиональном образовании (профессиональной переподготовки) установленного образца в соответствии с п. 1 ч. 10 ст. 60 и ч. 15 ст. 76 ФЗ от 29.12.2012 N 273-ФЗ «Об образовании в Российской Федерации»</w:t>
      </w:r>
      <w:r w:rsidR="000D1758">
        <w:t xml:space="preserve"> с присвоением квалификации</w:t>
      </w:r>
      <w:r w:rsidR="000D1758" w:rsidRPr="00385493">
        <w:t>.</w:t>
      </w:r>
      <w:r w:rsidR="000D1758">
        <w:t xml:space="preserve"> </w:t>
      </w:r>
      <w:r w:rsidR="000D1758" w:rsidRPr="00385493">
        <w:t>Допускается направление документов по адресу Заказчика</w:t>
      </w:r>
      <w:r w:rsidR="000D1758">
        <w:t>.</w:t>
      </w:r>
    </w:p>
    <w:p w:rsidR="006C5C53" w:rsidRDefault="00F736CC" w:rsidP="006C5C53">
      <w:pPr>
        <w:ind w:firstLine="708"/>
        <w:contextualSpacing/>
        <w:outlineLvl w:val="4"/>
      </w:pPr>
      <w:r>
        <w:t>4.3.11</w:t>
      </w:r>
      <w:r w:rsidR="006C5C53">
        <w:t xml:space="preserve">. </w:t>
      </w:r>
      <w:r w:rsidR="006C5C53" w:rsidRPr="002F14D5">
        <w:t>вн</w:t>
      </w:r>
      <w:r w:rsidR="006C5C53">
        <w:t>ести</w:t>
      </w:r>
      <w:r w:rsidR="006C5C53" w:rsidRPr="002F14D5">
        <w:t xml:space="preserve"> </w:t>
      </w:r>
      <w:r w:rsidR="00DE0CE2" w:rsidRPr="00385493">
        <w:t xml:space="preserve">сведения </w:t>
      </w:r>
      <w:r w:rsidR="000D1758" w:rsidRPr="00385493">
        <w:t xml:space="preserve">о выданном документе (дипломе) в «Федеральном реестре сведений о </w:t>
      </w:r>
      <w:proofErr w:type="gramStart"/>
      <w:r w:rsidR="000D1758" w:rsidRPr="00385493">
        <w:t>документах</w:t>
      </w:r>
      <w:proofErr w:type="gramEnd"/>
      <w:r w:rsidR="000D1758" w:rsidRPr="00385493">
        <w:t xml:space="preserve"> об образовании и (или) квалификации, документах об обучении» (Федеральный Закон Российской Федерации от 29.12.2012 № 273-ФЗ «Об образовании в Российской Федерации», Постановление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квалификации, документах об обучении»</w:t>
      </w:r>
      <w:r w:rsidR="000D1758">
        <w:t xml:space="preserve"> (ФИС ФРДО</w:t>
      </w:r>
      <w:r w:rsidR="000D1758" w:rsidRPr="00385493">
        <w:t>)</w:t>
      </w:r>
      <w:r w:rsidR="00DE0CE2" w:rsidRPr="00385493">
        <w:t>»</w:t>
      </w:r>
      <w:r w:rsidR="006C5C53">
        <w:t>.</w:t>
      </w:r>
    </w:p>
    <w:p w:rsidR="00BC6CA9" w:rsidRDefault="00BC6CA9" w:rsidP="006C5C53">
      <w:pPr>
        <w:ind w:firstLine="708"/>
        <w:contextualSpacing/>
        <w:outlineLvl w:val="4"/>
      </w:pPr>
      <w:r>
        <w:t xml:space="preserve">4.3.12. </w:t>
      </w:r>
      <w:r w:rsidR="000D1758">
        <w:t>с</w:t>
      </w:r>
      <w:r>
        <w:t xml:space="preserve">огласовать с Заказчиком сроки (периоды) обучения не позднее, чем </w:t>
      </w:r>
      <w:r w:rsidR="006F3A89">
        <w:t xml:space="preserve">                        </w:t>
      </w:r>
      <w:r>
        <w:t>за 5 рабочих дней до даты начала обучения.</w:t>
      </w:r>
    </w:p>
    <w:p w:rsidR="000D1758" w:rsidRDefault="000D1758" w:rsidP="006C5C53">
      <w:pPr>
        <w:ind w:firstLine="708"/>
        <w:contextualSpacing/>
        <w:outlineLvl w:val="4"/>
      </w:pPr>
      <w:r>
        <w:rPr>
          <w:rFonts w:eastAsia="Calibri"/>
        </w:rPr>
        <w:t xml:space="preserve">4.3.13. направить промежуточный результат прохождения обучения по </w:t>
      </w:r>
      <w:proofErr w:type="spellStart"/>
      <w:r>
        <w:rPr>
          <w:rFonts w:eastAsia="Calibri"/>
        </w:rPr>
        <w:t>эл</w:t>
      </w:r>
      <w:proofErr w:type="spellEnd"/>
      <w:r>
        <w:rPr>
          <w:rFonts w:eastAsia="Calibri"/>
        </w:rPr>
        <w:t>. адресу</w:t>
      </w:r>
      <w:r w:rsidR="001623A6">
        <w:rPr>
          <w:rFonts w:eastAsia="Calibri"/>
        </w:rPr>
        <w:t xml:space="preserve">                           </w:t>
      </w:r>
      <w:r>
        <w:rPr>
          <w:rFonts w:eastAsia="Calibri"/>
        </w:rPr>
        <w:t xml:space="preserve"> </w:t>
      </w:r>
      <w:proofErr w:type="spellStart"/>
      <w:r w:rsidR="001623A6" w:rsidRPr="00B709B9">
        <w:rPr>
          <w:lang w:val="en-US" w:eastAsia="ar-SA"/>
        </w:rPr>
        <w:t>ic</w:t>
      </w:r>
      <w:proofErr w:type="spellEnd"/>
      <w:r w:rsidR="001623A6" w:rsidRPr="00B709B9">
        <w:rPr>
          <w:lang w:eastAsia="ar-SA"/>
        </w:rPr>
        <w:t>-1@56.</w:t>
      </w:r>
      <w:proofErr w:type="spellStart"/>
      <w:r w:rsidR="001623A6" w:rsidRPr="00B709B9">
        <w:rPr>
          <w:lang w:val="en-US" w:eastAsia="ar-SA"/>
        </w:rPr>
        <w:t>fsin</w:t>
      </w:r>
      <w:proofErr w:type="spellEnd"/>
      <w:r w:rsidR="001623A6" w:rsidRPr="00B709B9">
        <w:rPr>
          <w:lang w:eastAsia="ar-SA"/>
        </w:rPr>
        <w:t>.</w:t>
      </w:r>
      <w:proofErr w:type="spellStart"/>
      <w:r w:rsidR="001623A6" w:rsidRPr="00B709B9">
        <w:rPr>
          <w:lang w:val="en-US" w:eastAsia="ar-SA"/>
        </w:rPr>
        <w:t>gov</w:t>
      </w:r>
      <w:proofErr w:type="spellEnd"/>
      <w:r w:rsidR="001623A6" w:rsidRPr="00B709B9">
        <w:rPr>
          <w:lang w:eastAsia="ar-SA"/>
        </w:rPr>
        <w:t>.</w:t>
      </w:r>
      <w:proofErr w:type="spellStart"/>
      <w:r w:rsidR="001623A6" w:rsidRPr="00B709B9">
        <w:rPr>
          <w:lang w:val="en-US" w:eastAsia="ar-SA"/>
        </w:rPr>
        <w:t>ru</w:t>
      </w:r>
      <w:proofErr w:type="spellEnd"/>
    </w:p>
    <w:p w:rsidR="004E3D23" w:rsidRPr="004E3D23" w:rsidRDefault="00020A3F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F365A9" w:rsidRPr="00F365A9">
        <w:rPr>
          <w:rFonts w:ascii="PT Astra Serif" w:hAnsi="PT Astra Serif"/>
          <w:b/>
        </w:rPr>
        <w:t>4</w:t>
      </w:r>
      <w:r w:rsidR="001E3D65" w:rsidRPr="004E3D23">
        <w:rPr>
          <w:rFonts w:ascii="PT Astra Serif" w:hAnsi="PT Astra Serif"/>
          <w:b/>
        </w:rPr>
        <w:t>.4.</w:t>
      </w:r>
      <w:r w:rsidR="004E3D23" w:rsidRPr="004E3D23">
        <w:rPr>
          <w:rFonts w:ascii="PT Astra Serif" w:hAnsi="PT Astra Serif"/>
          <w:b/>
        </w:rPr>
        <w:t xml:space="preserve"> Исполнитель имеет право:</w:t>
      </w:r>
    </w:p>
    <w:p w:rsidR="004E3D23" w:rsidRDefault="004E3D23" w:rsidP="004E3D2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4.4.1</w:t>
      </w:r>
      <w:r w:rsidRPr="004E3D23">
        <w:rPr>
          <w:rFonts w:ascii="PT Astra Serif" w:hAnsi="PT Astra Serif"/>
        </w:rPr>
        <w:t>. самостоятельно осуществлять  процесс оказания Услуг, устанавливать системы оценок, формы, порядок и периодичность проведения контрольных заданий (текущих, промежуточных и итоговых) Обучающихся</w:t>
      </w:r>
      <w:r w:rsidR="00F736CC">
        <w:rPr>
          <w:rFonts w:ascii="PT Astra Serif" w:hAnsi="PT Astra Serif"/>
        </w:rPr>
        <w:t>.</w:t>
      </w:r>
    </w:p>
    <w:p w:rsidR="001623A6" w:rsidRPr="004E3D23" w:rsidRDefault="001623A6" w:rsidP="004E3D23">
      <w:pPr>
        <w:tabs>
          <w:tab w:val="left" w:pos="567"/>
        </w:tabs>
        <w:spacing w:after="0"/>
        <w:rPr>
          <w:rFonts w:ascii="PT Astra Serif" w:hAnsi="PT Astra Serif"/>
        </w:rPr>
      </w:pPr>
    </w:p>
    <w:p w:rsidR="00630845" w:rsidRPr="00824F11" w:rsidRDefault="00630845" w:rsidP="002A3381">
      <w:pPr>
        <w:tabs>
          <w:tab w:val="left" w:pos="567"/>
        </w:tabs>
        <w:spacing w:after="0"/>
        <w:jc w:val="center"/>
        <w:rPr>
          <w:b/>
          <w:bCs/>
        </w:rPr>
      </w:pPr>
      <w:r w:rsidRPr="00824F11">
        <w:rPr>
          <w:b/>
          <w:bCs/>
        </w:rPr>
        <w:t xml:space="preserve">5. Порядок приемки </w:t>
      </w:r>
      <w:r w:rsidR="00C97576">
        <w:rPr>
          <w:b/>
          <w:bCs/>
        </w:rPr>
        <w:t xml:space="preserve">оказанных </w:t>
      </w:r>
      <w:r w:rsidR="00FB063F">
        <w:rPr>
          <w:b/>
          <w:bCs/>
        </w:rPr>
        <w:t>Услуг</w:t>
      </w:r>
      <w:r w:rsidR="00374EBE">
        <w:rPr>
          <w:b/>
          <w:bCs/>
        </w:rPr>
        <w:t xml:space="preserve"> </w:t>
      </w:r>
    </w:p>
    <w:p w:rsidR="00DA3E21" w:rsidRPr="00D5790C" w:rsidRDefault="00D5790C" w:rsidP="00DA3E21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630845" w:rsidRPr="00D5790C">
        <w:rPr>
          <w:rFonts w:ascii="PT Astra Serif" w:hAnsi="PT Astra Serif"/>
        </w:rPr>
        <w:t>5.1</w:t>
      </w:r>
      <w:r w:rsidR="008348BE" w:rsidRPr="00D5790C">
        <w:rPr>
          <w:rFonts w:ascii="PT Astra Serif" w:hAnsi="PT Astra Serif"/>
        </w:rPr>
        <w:t xml:space="preserve">. </w:t>
      </w:r>
      <w:bookmarkStart w:id="1" w:name="sub_3307"/>
      <w:r w:rsidR="00DA3E21" w:rsidRPr="00D5790C">
        <w:rPr>
          <w:rFonts w:ascii="PT Astra Serif" w:hAnsi="PT Astra Serif"/>
        </w:rPr>
        <w:t xml:space="preserve">Заказчик осуществляет приемку </w:t>
      </w:r>
      <w:r w:rsidR="00DA3E21">
        <w:rPr>
          <w:rFonts w:ascii="PT Astra Serif" w:hAnsi="PT Astra Serif"/>
        </w:rPr>
        <w:t>оказанных услуг</w:t>
      </w:r>
      <w:r w:rsidR="00DA3E21" w:rsidRPr="00D5790C">
        <w:rPr>
          <w:rFonts w:ascii="PT Astra Serif" w:hAnsi="PT Astra Serif"/>
        </w:rPr>
        <w:t xml:space="preserve"> (включая проведение экспертизы)</w:t>
      </w:r>
      <w:r w:rsidR="001623A6">
        <w:rPr>
          <w:rFonts w:ascii="PT Astra Serif" w:hAnsi="PT Astra Serif"/>
        </w:rPr>
        <w:t xml:space="preserve"> </w:t>
      </w:r>
      <w:r w:rsidR="00DA3E21" w:rsidRPr="00D5790C">
        <w:rPr>
          <w:rFonts w:ascii="PT Astra Serif" w:hAnsi="PT Astra Serif"/>
        </w:rPr>
        <w:t>в течение 20 (двадцати) рабочих дней со дня получения акта приемки</w:t>
      </w:r>
      <w:r w:rsidR="00DA3E21">
        <w:rPr>
          <w:rFonts w:ascii="PT Astra Serif" w:hAnsi="PT Astra Serif"/>
        </w:rPr>
        <w:t xml:space="preserve"> оказанных услуг</w:t>
      </w:r>
      <w:r w:rsidR="00DA3E21" w:rsidRPr="00D5790C">
        <w:rPr>
          <w:rFonts w:ascii="PT Astra Serif" w:hAnsi="PT Astra Serif"/>
        </w:rPr>
        <w:t xml:space="preserve"> и отчетных документов, указанных в п. </w:t>
      </w:r>
      <w:r w:rsidR="00DA3E21" w:rsidRPr="00441AEF">
        <w:rPr>
          <w:rFonts w:ascii="PT Astra Serif" w:hAnsi="PT Astra Serif"/>
        </w:rPr>
        <w:t>2.5</w:t>
      </w:r>
      <w:r w:rsidR="00DA3E21" w:rsidRPr="00D5790C">
        <w:rPr>
          <w:rFonts w:ascii="PT Astra Serif" w:hAnsi="PT Astra Serif"/>
        </w:rPr>
        <w:t xml:space="preserve"> настоящего Контракта. </w:t>
      </w:r>
      <w:r w:rsidR="006F3A89">
        <w:rPr>
          <w:rFonts w:ascii="PT Astra Serif" w:hAnsi="PT Astra Serif"/>
        </w:rPr>
        <w:t xml:space="preserve">                      </w:t>
      </w:r>
      <w:r w:rsidR="00DA3E21" w:rsidRPr="00D5790C">
        <w:rPr>
          <w:rFonts w:ascii="PT Astra Serif" w:hAnsi="PT Astra Serif"/>
        </w:rPr>
        <w:t xml:space="preserve">В случае привлечения экспертов, экспертных организаций для проведения экспертизы, срок приемки </w:t>
      </w:r>
      <w:r w:rsidR="00DA3E21">
        <w:rPr>
          <w:rFonts w:ascii="PT Astra Serif" w:hAnsi="PT Astra Serif"/>
        </w:rPr>
        <w:t>оказанных услуг</w:t>
      </w:r>
      <w:r w:rsidR="00DA3E21" w:rsidRPr="00D5790C">
        <w:rPr>
          <w:rFonts w:ascii="PT Astra Serif" w:hAnsi="PT Astra Serif"/>
        </w:rPr>
        <w:t xml:space="preserve"> продлевается на срок проведения указанной экспертизы </w:t>
      </w:r>
      <w:r w:rsidR="006F3A89">
        <w:rPr>
          <w:rFonts w:ascii="PT Astra Serif" w:hAnsi="PT Astra Serif"/>
        </w:rPr>
        <w:t xml:space="preserve">                        </w:t>
      </w:r>
      <w:r w:rsidR="00DA3E21" w:rsidRPr="00D5790C">
        <w:rPr>
          <w:rFonts w:ascii="PT Astra Serif" w:hAnsi="PT Astra Serif"/>
        </w:rPr>
        <w:t>и получения Заказчиком экспертного заключения.</w:t>
      </w:r>
    </w:p>
    <w:p w:rsidR="00DA3E21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При приемке </w:t>
      </w:r>
      <w:r>
        <w:rPr>
          <w:rFonts w:ascii="PT Astra Serif" w:hAnsi="PT Astra Serif"/>
        </w:rPr>
        <w:t>оказанных услуг</w:t>
      </w:r>
      <w:r w:rsidRPr="00D5790C">
        <w:rPr>
          <w:rFonts w:ascii="PT Astra Serif" w:hAnsi="PT Astra Serif"/>
        </w:rPr>
        <w:t xml:space="preserve"> Заказчик обязан провести экспертизу результатов исполнения обязательств </w:t>
      </w:r>
      <w:r>
        <w:t>Исполнителем</w:t>
      </w:r>
      <w:r w:rsidRPr="00D5790C">
        <w:rPr>
          <w:rFonts w:ascii="PT Astra Serif" w:hAnsi="PT Astra Serif"/>
        </w:rPr>
        <w:t xml:space="preserve"> по настоящему Контракту на предмет соответствия требованиям и условиям настоящего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</w:t>
      </w:r>
      <w:r w:rsidR="006F3A89">
        <w:rPr>
          <w:rFonts w:ascii="PT Astra Serif" w:hAnsi="PT Astra Serif"/>
        </w:rPr>
        <w:t xml:space="preserve">                  </w:t>
      </w:r>
      <w:r w:rsidRPr="00D5790C">
        <w:rPr>
          <w:rFonts w:ascii="PT Astra Serif" w:hAnsi="PT Astra Serif"/>
        </w:rPr>
        <w:t xml:space="preserve"> в соответствии с </w:t>
      </w:r>
      <w:r>
        <w:t>З</w:t>
      </w:r>
      <w:r w:rsidRPr="003D68A7">
        <w:t>акон</w:t>
      </w:r>
      <w:r>
        <w:t>ом</w:t>
      </w:r>
      <w:r w:rsidRPr="003D68A7">
        <w:t xml:space="preserve"> № 44-ФЗ</w:t>
      </w:r>
      <w:r w:rsidRPr="00D5790C">
        <w:rPr>
          <w:rFonts w:ascii="PT Astra Serif" w:hAnsi="PT Astra Serif"/>
        </w:rPr>
        <w:t>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ab/>
      </w:r>
      <w:r w:rsidRPr="00D5790C">
        <w:rPr>
          <w:rFonts w:ascii="PT Astra Serif" w:hAnsi="PT Astra Serif"/>
        </w:rPr>
        <w:t>В случае проведения экспертизы к УПД прилагается заключение о проведении экспертизы.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В случае установления по результатам экспертизы факта </w:t>
      </w:r>
      <w:r>
        <w:rPr>
          <w:rFonts w:ascii="PT Astra Serif" w:hAnsi="PT Astra Serif"/>
        </w:rPr>
        <w:t>оказания услуг</w:t>
      </w:r>
      <w:r w:rsidRPr="00D5790C">
        <w:rPr>
          <w:rFonts w:ascii="PT Astra Serif" w:hAnsi="PT Astra Serif"/>
        </w:rPr>
        <w:t xml:space="preserve"> ненадлежащего качества, </w:t>
      </w:r>
      <w:r>
        <w:t>Исполнитель</w:t>
      </w:r>
      <w:r w:rsidRPr="00D5790C">
        <w:rPr>
          <w:rFonts w:ascii="PT Astra Serif" w:hAnsi="PT Astra Serif"/>
        </w:rPr>
        <w:t xml:space="preserve"> обязан компенсировать Заказчику все возникшие </w:t>
      </w:r>
      <w:r w:rsidR="006F3A89">
        <w:rPr>
          <w:rFonts w:ascii="PT Astra Serif" w:hAnsi="PT Astra Serif"/>
        </w:rPr>
        <w:t xml:space="preserve">               </w:t>
      </w:r>
      <w:r w:rsidRPr="00D5790C">
        <w:rPr>
          <w:rFonts w:ascii="PT Astra Serif" w:hAnsi="PT Astra Serif"/>
        </w:rPr>
        <w:t>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5.2</w:t>
      </w:r>
      <w:r w:rsidRPr="00D5790C">
        <w:rPr>
          <w:rFonts w:ascii="PT Astra Serif" w:hAnsi="PT Astra Serif"/>
        </w:rPr>
        <w:t xml:space="preserve">. </w:t>
      </w:r>
      <w:bookmarkStart w:id="2" w:name="sub_940131"/>
      <w:r>
        <w:rPr>
          <w:rFonts w:ascii="PT Astra Serif" w:hAnsi="PT Astra Serif"/>
        </w:rPr>
        <w:t xml:space="preserve">Исполнитель </w:t>
      </w:r>
      <w:r w:rsidRPr="00D5790C">
        <w:rPr>
          <w:rFonts w:ascii="PT Astra Serif" w:hAnsi="PT Astra Serif"/>
        </w:rPr>
        <w:t xml:space="preserve">формирует </w:t>
      </w:r>
      <w:r>
        <w:rPr>
          <w:rFonts w:ascii="PT Astra Serif" w:hAnsi="PT Astra Serif"/>
        </w:rPr>
        <w:t xml:space="preserve">в течение 3-х календарных дней с момента </w:t>
      </w:r>
      <w:r w:rsidRPr="00BB28C1">
        <w:rPr>
          <w:rFonts w:ascii="PT Astra Serif" w:hAnsi="PT Astra Serif"/>
        </w:rPr>
        <w:t>окончания</w:t>
      </w:r>
      <w:r w:rsidRPr="001B3977">
        <w:rPr>
          <w:rFonts w:ascii="PT Astra Serif" w:hAnsi="PT Astra Serif"/>
          <w:i/>
          <w:color w:val="FF0000"/>
        </w:rPr>
        <w:t xml:space="preserve"> </w:t>
      </w:r>
      <w:r>
        <w:rPr>
          <w:rFonts w:ascii="PT Astra Serif" w:hAnsi="PT Astra Serif"/>
        </w:rPr>
        <w:t xml:space="preserve">оказания услуг </w:t>
      </w:r>
      <w:r w:rsidRPr="00D5790C">
        <w:rPr>
          <w:rFonts w:ascii="PT Astra Serif" w:hAnsi="PT Astra Serif"/>
        </w:rPr>
        <w:t xml:space="preserve">с использованием ЕИС, подписывает усиленной </w:t>
      </w:r>
      <w:hyperlink r:id="rId11" w:history="1">
        <w:r w:rsidRPr="00D5790C">
          <w:rPr>
            <w:rFonts w:ascii="PT Astra Serif" w:hAnsi="PT Astra Serif"/>
          </w:rPr>
          <w:t>электронной подписью</w:t>
        </w:r>
      </w:hyperlink>
      <w:r w:rsidRPr="00D5790C">
        <w:rPr>
          <w:rFonts w:ascii="PT Astra Serif" w:hAnsi="PT Astra Serif"/>
        </w:rPr>
        <w:t xml:space="preserve"> </w:t>
      </w:r>
      <w:proofErr w:type="gramStart"/>
      <w:r w:rsidRPr="00D5790C">
        <w:rPr>
          <w:rFonts w:ascii="PT Astra Serif" w:hAnsi="PT Astra Serif"/>
        </w:rPr>
        <w:t xml:space="preserve">лица, имеющего право действовать от имени </w:t>
      </w:r>
      <w:r>
        <w:rPr>
          <w:rFonts w:ascii="PT Astra Serif" w:hAnsi="PT Astra Serif"/>
        </w:rPr>
        <w:t>Исполнителя</w:t>
      </w:r>
      <w:r w:rsidRPr="00D5790C">
        <w:rPr>
          <w:rFonts w:ascii="PT Astra Serif" w:hAnsi="PT Astra Serif"/>
        </w:rPr>
        <w:t xml:space="preserve"> и размещает</w:t>
      </w:r>
      <w:proofErr w:type="gramEnd"/>
      <w:r w:rsidRPr="00D5790C">
        <w:rPr>
          <w:rFonts w:ascii="PT Astra Serif" w:hAnsi="PT Astra Serif"/>
        </w:rPr>
        <w:t xml:space="preserve"> в ЕИС </w:t>
      </w:r>
      <w:hyperlink r:id="rId12" w:history="1">
        <w:r w:rsidRPr="00D5790C">
          <w:rPr>
            <w:rFonts w:ascii="PT Astra Serif" w:hAnsi="PT Astra Serif"/>
          </w:rPr>
          <w:t>документ</w:t>
        </w:r>
      </w:hyperlink>
      <w:r w:rsidR="006F3A89">
        <w:t xml:space="preserve">                  </w:t>
      </w:r>
      <w:r w:rsidRPr="00D5790C">
        <w:rPr>
          <w:rFonts w:ascii="PT Astra Serif" w:hAnsi="PT Astra Serif"/>
        </w:rPr>
        <w:t xml:space="preserve"> о приемке.</w:t>
      </w:r>
      <w:bookmarkStart w:id="3" w:name="sub_9401317"/>
      <w:bookmarkEnd w:id="2"/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4" w:name="sub_940132"/>
      <w:bookmarkEnd w:id="3"/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К </w:t>
      </w:r>
      <w:hyperlink r:id="rId13" w:history="1">
        <w:r w:rsidRPr="00D5790C">
          <w:rPr>
            <w:rFonts w:ascii="PT Astra Serif" w:hAnsi="PT Astra Serif"/>
          </w:rPr>
          <w:t>документу</w:t>
        </w:r>
      </w:hyperlink>
      <w:r w:rsidRPr="00D5790C">
        <w:rPr>
          <w:rFonts w:ascii="PT Astra Serif" w:hAnsi="PT Astra Serif"/>
        </w:rPr>
        <w:t xml:space="preserve"> о приемке, сформированному в электронной форме в ЕИС,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 в электронной форме в ЕИС, приоритет имеет информация, содержащаяся в документе о приемке.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5" w:name="sub_940133"/>
      <w:bookmarkStart w:id="6" w:name="sub_940134"/>
      <w:bookmarkEnd w:id="4"/>
      <w:r>
        <w:rPr>
          <w:rFonts w:ascii="PT Astra Serif" w:hAnsi="PT Astra Serif"/>
        </w:rPr>
        <w:tab/>
      </w:r>
      <w:hyperlink r:id="rId14" w:history="1">
        <w:r w:rsidRPr="00D5790C">
          <w:rPr>
            <w:rFonts w:ascii="PT Astra Serif" w:hAnsi="PT Astra Serif"/>
          </w:rPr>
          <w:t>Документ</w:t>
        </w:r>
      </w:hyperlink>
      <w:r w:rsidRPr="00D5790C">
        <w:rPr>
          <w:rFonts w:ascii="PT Astra Serif" w:hAnsi="PT Astra Serif"/>
        </w:rPr>
        <w:t xml:space="preserve"> о приемке, подписанный </w:t>
      </w:r>
      <w:r>
        <w:rPr>
          <w:rFonts w:ascii="PT Astra Serif" w:hAnsi="PT Astra Serif"/>
        </w:rPr>
        <w:t>Исполнителем</w:t>
      </w:r>
      <w:r w:rsidRPr="00D5790C">
        <w:rPr>
          <w:rFonts w:ascii="PT Astra Serif" w:hAnsi="PT Astra Serif"/>
        </w:rPr>
        <w:t xml:space="preserve">, не позднее одного часа с момента его размещения в ЕИС автоматически с использованием ЕИС направляется Заказчику. Датой поступления Заказчику документа о приемке, подписанного </w:t>
      </w:r>
      <w:r>
        <w:rPr>
          <w:rFonts w:ascii="PT Astra Serif" w:hAnsi="PT Astra Serif"/>
        </w:rPr>
        <w:t>Исполнителем</w:t>
      </w:r>
      <w:r w:rsidRPr="00D5790C">
        <w:rPr>
          <w:rFonts w:ascii="PT Astra Serif" w:hAnsi="PT Astra Serif"/>
        </w:rPr>
        <w:t xml:space="preserve">, считается дата размещения такого документа в ЕИС в соответствии с часовой зоной, </w:t>
      </w:r>
      <w:r w:rsidR="006F3A89">
        <w:rPr>
          <w:rFonts w:ascii="PT Astra Serif" w:hAnsi="PT Astra Serif"/>
        </w:rPr>
        <w:t xml:space="preserve">                     </w:t>
      </w:r>
      <w:r w:rsidRPr="00D5790C">
        <w:rPr>
          <w:rFonts w:ascii="PT Astra Serif" w:hAnsi="PT Astra Serif"/>
        </w:rPr>
        <w:t>в которой расположен Заказчик.</w:t>
      </w:r>
      <w:bookmarkEnd w:id="5"/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7" w:name="sub_940135"/>
      <w:bookmarkEnd w:id="6"/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Члены приемочной комиссии не позднее двадцати </w:t>
      </w:r>
      <w:proofErr w:type="gramStart"/>
      <w:r w:rsidRPr="00D5790C">
        <w:rPr>
          <w:rFonts w:ascii="PT Astra Serif" w:hAnsi="PT Astra Serif"/>
        </w:rPr>
        <w:t xml:space="preserve">рабочих дней, следующих за днем поступления заказчику </w:t>
      </w:r>
      <w:hyperlink r:id="rId15" w:history="1">
        <w:r w:rsidRPr="00D5790C">
          <w:rPr>
            <w:rFonts w:ascii="PT Astra Serif" w:hAnsi="PT Astra Serif"/>
          </w:rPr>
          <w:t>документа</w:t>
        </w:r>
      </w:hyperlink>
      <w:r w:rsidRPr="00D5790C">
        <w:rPr>
          <w:rFonts w:ascii="PT Astra Serif" w:hAnsi="PT Astra Serif"/>
        </w:rPr>
        <w:t xml:space="preserve"> о приемке от </w:t>
      </w:r>
      <w:r>
        <w:rPr>
          <w:rFonts w:ascii="PT Astra Serif" w:hAnsi="PT Astra Serif"/>
        </w:rPr>
        <w:t>Исполнителя</w:t>
      </w:r>
      <w:bookmarkStart w:id="8" w:name="sub_9401351"/>
      <w:bookmarkEnd w:id="7"/>
      <w:r>
        <w:rPr>
          <w:rFonts w:ascii="PT Astra Serif" w:hAnsi="PT Astra Serif"/>
        </w:rPr>
        <w:t xml:space="preserve"> </w:t>
      </w:r>
      <w:r w:rsidRPr="00D5790C">
        <w:rPr>
          <w:rFonts w:ascii="PT Astra Serif" w:hAnsi="PT Astra Serif"/>
        </w:rPr>
        <w:t>подписывают</w:t>
      </w:r>
      <w:proofErr w:type="gramEnd"/>
      <w:r w:rsidRPr="00D5790C">
        <w:rPr>
          <w:rFonts w:ascii="PT Astra Serif" w:hAnsi="PT Astra Serif"/>
        </w:rPr>
        <w:t xml:space="preserve"> усиленными </w:t>
      </w:r>
      <w:hyperlink r:id="rId16" w:history="1">
        <w:r w:rsidRPr="00D5790C">
          <w:rPr>
            <w:rFonts w:ascii="PT Astra Serif" w:hAnsi="PT Astra Serif"/>
          </w:rPr>
          <w:t>электронными подписями</w:t>
        </w:r>
      </w:hyperlink>
      <w:r w:rsidRPr="00D5790C">
        <w:rPr>
          <w:rFonts w:ascii="PT Astra Serif" w:hAnsi="PT Astra Serif"/>
        </w:rPr>
        <w:t xml:space="preserve"> поступивший документ о приемке или формируют </w:t>
      </w:r>
      <w:r w:rsidR="006F3A89">
        <w:rPr>
          <w:rFonts w:ascii="PT Astra Serif" w:hAnsi="PT Astra Serif"/>
        </w:rPr>
        <w:t xml:space="preserve">                                 </w:t>
      </w:r>
      <w:r w:rsidRPr="00D5790C">
        <w:rPr>
          <w:rFonts w:ascii="PT Astra Serif" w:hAnsi="PT Astra Serif"/>
        </w:rPr>
        <w:t xml:space="preserve">с использованием ЕИС, подписывают усиленными электронными подписями мотивированный отказ от </w:t>
      </w:r>
      <w:r>
        <w:rPr>
          <w:rFonts w:ascii="PT Astra Serif" w:hAnsi="PT Astra Serif"/>
        </w:rPr>
        <w:t xml:space="preserve">подписания документа о приемке </w:t>
      </w:r>
      <w:r w:rsidRPr="00D5790C">
        <w:rPr>
          <w:rFonts w:ascii="PT Astra Serif" w:hAnsi="PT Astra Serif"/>
        </w:rPr>
        <w:t xml:space="preserve">с указанием причин такого отказа. </w:t>
      </w:r>
      <w:bookmarkStart w:id="9" w:name="sub_9401352"/>
      <w:bookmarkEnd w:id="8"/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</w:t>
      </w:r>
      <w:hyperlink r:id="rId17" w:history="1">
        <w:r w:rsidRPr="00D5790C">
          <w:rPr>
            <w:rFonts w:ascii="PT Astra Serif" w:hAnsi="PT Astra Serif"/>
          </w:rPr>
          <w:t>электронной подписью</w:t>
        </w:r>
      </w:hyperlink>
      <w:r w:rsidRPr="00D5790C">
        <w:rPr>
          <w:rFonts w:ascii="PT Astra Serif" w:hAnsi="PT Astra Serif"/>
        </w:rPr>
        <w:t xml:space="preserve"> лица, имеющего право действовать от имени заказчика, и размещает их в ЕИС. Если члены приемочной комиссии не использовали усиленные электронные подписи и ЕИС, Заказчик прилагает подписанные ими документы в форме электронных образцов бумажных документов;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10" w:name="sub_940136"/>
      <w:bookmarkEnd w:id="9"/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Датой поступления </w:t>
      </w:r>
      <w:r>
        <w:rPr>
          <w:rFonts w:ascii="PT Astra Serif" w:hAnsi="PT Astra Serif"/>
        </w:rPr>
        <w:t>Исполнителю</w:t>
      </w:r>
      <w:r w:rsidRPr="00D5790C">
        <w:rPr>
          <w:rFonts w:ascii="PT Astra Serif" w:hAnsi="PT Astra Serif"/>
        </w:rPr>
        <w:t xml:space="preserve"> документа о приемке, мотивированного отказа</w:t>
      </w:r>
      <w:r w:rsidR="006F3A89">
        <w:rPr>
          <w:rFonts w:ascii="PT Astra Serif" w:hAnsi="PT Astra Serif"/>
        </w:rPr>
        <w:t xml:space="preserve">                  </w:t>
      </w:r>
      <w:r w:rsidRPr="00D5790C">
        <w:rPr>
          <w:rFonts w:ascii="PT Astra Serif" w:hAnsi="PT Astra Serif"/>
        </w:rPr>
        <w:t xml:space="preserve"> от подписания документа о приемке считается дата размещения документа о </w:t>
      </w:r>
      <w:r w:rsidR="006F3A89">
        <w:rPr>
          <w:rFonts w:ascii="PT Astra Serif" w:hAnsi="PT Astra Serif"/>
        </w:rPr>
        <w:t>приемке, мотивированного отказа</w:t>
      </w:r>
      <w:r w:rsidR="00FD1FC5">
        <w:rPr>
          <w:rFonts w:ascii="PT Astra Serif" w:hAnsi="PT Astra Serif"/>
        </w:rPr>
        <w:t xml:space="preserve"> </w:t>
      </w:r>
      <w:r w:rsidRPr="00D5790C">
        <w:rPr>
          <w:rFonts w:ascii="PT Astra Serif" w:hAnsi="PT Astra Serif"/>
        </w:rPr>
        <w:t xml:space="preserve">в ЕИС в соответствии с часовой зоной, в которой расположен </w:t>
      </w:r>
      <w:r>
        <w:t>Исполнитель</w:t>
      </w:r>
      <w:r w:rsidRPr="00D5790C">
        <w:rPr>
          <w:rFonts w:ascii="PT Astra Serif" w:hAnsi="PT Astra Serif"/>
        </w:rPr>
        <w:t>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11" w:name="sub_940137"/>
      <w:bookmarkEnd w:id="10"/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В случае получения мотивированного отказа от подписания документа о приемке </w:t>
      </w:r>
      <w:r>
        <w:t>Исполнитель</w:t>
      </w:r>
      <w:r w:rsidRPr="00D5790C">
        <w:rPr>
          <w:rFonts w:ascii="PT Astra Serif" w:hAnsi="PT Astra Serif"/>
        </w:rPr>
        <w:t xml:space="preserve"> вправе устранить причины, указанные в таком мотивированном отказе,</w:t>
      </w:r>
      <w:r w:rsidR="006F3A89">
        <w:rPr>
          <w:rFonts w:ascii="PT Astra Serif" w:hAnsi="PT Astra Serif"/>
        </w:rPr>
        <w:t xml:space="preserve">                       </w:t>
      </w:r>
      <w:r w:rsidRPr="00D5790C">
        <w:rPr>
          <w:rFonts w:ascii="PT Astra Serif" w:hAnsi="PT Astra Serif"/>
        </w:rPr>
        <w:t xml:space="preserve"> и направить Заказчику </w:t>
      </w:r>
      <w:hyperlink r:id="rId18" w:history="1">
        <w:r w:rsidRPr="00D5790C">
          <w:rPr>
            <w:rFonts w:ascii="PT Astra Serif" w:hAnsi="PT Astra Serif"/>
          </w:rPr>
          <w:t>документ</w:t>
        </w:r>
      </w:hyperlink>
      <w:r w:rsidRPr="00D5790C">
        <w:rPr>
          <w:rFonts w:ascii="PT Astra Serif" w:hAnsi="PT Astra Serif"/>
        </w:rPr>
        <w:t xml:space="preserve"> о приемке в порядке</w:t>
      </w:r>
      <w:r>
        <w:rPr>
          <w:rFonts w:ascii="PT Astra Serif" w:hAnsi="PT Astra Serif"/>
        </w:rPr>
        <w:t xml:space="preserve">, </w:t>
      </w:r>
      <w:r w:rsidRPr="00441AEF">
        <w:rPr>
          <w:rFonts w:ascii="PT Astra Serif" w:hAnsi="PT Astra Serif"/>
        </w:rPr>
        <w:t>предусмотренном п. 5.2.</w:t>
      </w:r>
      <w:r w:rsidRPr="00D5790C">
        <w:rPr>
          <w:rFonts w:ascii="PT Astra Serif" w:hAnsi="PT Astra Serif"/>
        </w:rPr>
        <w:t xml:space="preserve"> Контракта.</w:t>
      </w:r>
    </w:p>
    <w:p w:rsidR="00DA3E21" w:rsidRPr="00D5790C" w:rsidRDefault="006C5C53" w:rsidP="00DA3E21">
      <w:pPr>
        <w:tabs>
          <w:tab w:val="left" w:pos="567"/>
        </w:tabs>
        <w:spacing w:after="0"/>
        <w:rPr>
          <w:rFonts w:ascii="PT Astra Serif" w:hAnsi="PT Astra Serif"/>
        </w:rPr>
      </w:pPr>
      <w:bookmarkStart w:id="12" w:name="sub_94014"/>
      <w:bookmarkEnd w:id="11"/>
      <w:r>
        <w:rPr>
          <w:rFonts w:ascii="PT Astra Serif" w:hAnsi="PT Astra Serif"/>
        </w:rPr>
        <w:tab/>
      </w:r>
      <w:r w:rsidR="00DA3E21" w:rsidRPr="00D5790C">
        <w:rPr>
          <w:rFonts w:ascii="PT Astra Serif" w:hAnsi="PT Astra Serif"/>
        </w:rPr>
        <w:t xml:space="preserve">Внесение исправлений в </w:t>
      </w:r>
      <w:hyperlink r:id="rId19" w:history="1">
        <w:r w:rsidR="00DA3E21" w:rsidRPr="00D5790C">
          <w:rPr>
            <w:rFonts w:ascii="PT Astra Serif" w:hAnsi="PT Astra Serif"/>
          </w:rPr>
          <w:t>документ</w:t>
        </w:r>
      </w:hyperlink>
      <w:r w:rsidR="00DA3E21" w:rsidRPr="00D5790C">
        <w:rPr>
          <w:rFonts w:ascii="PT Astra Serif" w:hAnsi="PT Astra Serif"/>
        </w:rPr>
        <w:t xml:space="preserve"> о приемке осуществляется путем формирования, подписания усиленными </w:t>
      </w:r>
      <w:hyperlink r:id="rId20" w:history="1">
        <w:r w:rsidR="00DA3E21" w:rsidRPr="00D5790C">
          <w:rPr>
            <w:rFonts w:ascii="PT Astra Serif" w:hAnsi="PT Astra Serif"/>
          </w:rPr>
          <w:t>электронными подписями</w:t>
        </w:r>
      </w:hyperlink>
      <w:r w:rsidR="00DA3E21" w:rsidRPr="00D5790C">
        <w:rPr>
          <w:rFonts w:ascii="PT Astra Serif" w:hAnsi="PT Astra Serif"/>
        </w:rPr>
        <w:t xml:space="preserve"> лиц, имеющих право действовать</w:t>
      </w:r>
      <w:r w:rsidR="006F3A89">
        <w:rPr>
          <w:rFonts w:ascii="PT Astra Serif" w:hAnsi="PT Astra Serif"/>
        </w:rPr>
        <w:t xml:space="preserve">                    </w:t>
      </w:r>
      <w:r w:rsidR="00DA3E21" w:rsidRPr="00D5790C">
        <w:rPr>
          <w:rFonts w:ascii="PT Astra Serif" w:hAnsi="PT Astra Serif"/>
        </w:rPr>
        <w:t xml:space="preserve"> от имени </w:t>
      </w:r>
      <w:r w:rsidR="00DA3E21">
        <w:t>Исполнителя</w:t>
      </w:r>
      <w:r w:rsidR="00DA3E21" w:rsidRPr="00D5790C">
        <w:rPr>
          <w:rFonts w:ascii="PT Astra Serif" w:hAnsi="PT Astra Serif"/>
        </w:rPr>
        <w:t xml:space="preserve">, заказчика, и размещения в ЕИС исправленного документа </w:t>
      </w:r>
      <w:r w:rsidR="006F3A89">
        <w:rPr>
          <w:rFonts w:ascii="PT Astra Serif" w:hAnsi="PT Astra Serif"/>
        </w:rPr>
        <w:t xml:space="preserve">                          </w:t>
      </w:r>
      <w:r w:rsidR="00DA3E21" w:rsidRPr="00D5790C">
        <w:rPr>
          <w:rFonts w:ascii="PT Astra Serif" w:hAnsi="PT Astra Serif"/>
        </w:rPr>
        <w:t>о приемке.</w:t>
      </w:r>
    </w:p>
    <w:bookmarkEnd w:id="12"/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5790C">
        <w:rPr>
          <w:rFonts w:ascii="PT Astra Serif" w:hAnsi="PT Astra Serif"/>
        </w:rPr>
        <w:t xml:space="preserve">В случае установления Заказчиком требования об обеспечении гарантийных обязательств, оформление документа о приемке (за исключением отдельного этапа исполнения Контракта) </w:t>
      </w:r>
      <w:r>
        <w:rPr>
          <w:rFonts w:ascii="PT Astra Serif" w:hAnsi="PT Astra Serif"/>
        </w:rPr>
        <w:t xml:space="preserve">оказанных услуг </w:t>
      </w:r>
      <w:r w:rsidRPr="00D5790C">
        <w:rPr>
          <w:rFonts w:ascii="PT Astra Serif" w:hAnsi="PT Astra Serif"/>
        </w:rPr>
        <w:t xml:space="preserve">осуществляется после предоставления </w:t>
      </w:r>
      <w:r>
        <w:t>Исполнителем</w:t>
      </w:r>
      <w:r w:rsidRPr="00D5790C">
        <w:rPr>
          <w:rFonts w:ascii="PT Astra Serif" w:hAnsi="PT Astra Serif"/>
        </w:rPr>
        <w:t xml:space="preserve"> такого обеспечения</w:t>
      </w:r>
      <w:r w:rsidR="006F3A89">
        <w:rPr>
          <w:rFonts w:ascii="PT Astra Serif" w:hAnsi="PT Astra Serif"/>
        </w:rPr>
        <w:t xml:space="preserve"> </w:t>
      </w:r>
      <w:r w:rsidRPr="00D5790C">
        <w:rPr>
          <w:rFonts w:ascii="PT Astra Serif" w:hAnsi="PT Astra Serif"/>
        </w:rPr>
        <w:t xml:space="preserve">в соответствии с </w:t>
      </w:r>
      <w:r>
        <w:t>З</w:t>
      </w:r>
      <w:r w:rsidRPr="003D68A7">
        <w:t>акон</w:t>
      </w:r>
      <w:r>
        <w:t>ом</w:t>
      </w:r>
      <w:r w:rsidRPr="003D68A7">
        <w:t xml:space="preserve"> № 44-ФЗ</w:t>
      </w:r>
      <w:r w:rsidRPr="00D5790C">
        <w:rPr>
          <w:rFonts w:ascii="PT Astra Serif" w:hAnsi="PT Astra Serif"/>
        </w:rPr>
        <w:t xml:space="preserve"> в порядке и в сроки, которые установлены настоящим Контрактом.</w:t>
      </w:r>
    </w:p>
    <w:p w:rsidR="00DA3E21" w:rsidRPr="00D5790C" w:rsidRDefault="00DA3E21" w:rsidP="00DA3E21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5</w:t>
      </w:r>
      <w:r w:rsidRPr="00D5790C">
        <w:rPr>
          <w:rFonts w:ascii="PT Astra Serif" w:hAnsi="PT Astra Serif"/>
        </w:rPr>
        <w:t>.</w:t>
      </w:r>
      <w:r>
        <w:rPr>
          <w:rFonts w:ascii="PT Astra Serif" w:hAnsi="PT Astra Serif"/>
        </w:rPr>
        <w:t>3</w:t>
      </w:r>
      <w:r w:rsidRPr="00D5790C">
        <w:rPr>
          <w:rFonts w:ascii="PT Astra Serif" w:hAnsi="PT Astra Serif"/>
        </w:rPr>
        <w:t xml:space="preserve">. </w:t>
      </w:r>
      <w:bookmarkStart w:id="13" w:name="sub_940138"/>
      <w:r w:rsidRPr="00D5790C">
        <w:rPr>
          <w:rFonts w:ascii="PT Astra Serif" w:hAnsi="PT Astra Serif"/>
        </w:rPr>
        <w:t xml:space="preserve">Датой приемки </w:t>
      </w:r>
      <w:r>
        <w:rPr>
          <w:rFonts w:ascii="PT Astra Serif" w:hAnsi="PT Astra Serif"/>
        </w:rPr>
        <w:t>оказанных услуг</w:t>
      </w:r>
      <w:r w:rsidRPr="00D5790C">
        <w:rPr>
          <w:rFonts w:ascii="PT Astra Serif" w:hAnsi="PT Astra Serif"/>
        </w:rPr>
        <w:t xml:space="preserve"> считается дата размещения в ЕИС </w:t>
      </w:r>
      <w:hyperlink r:id="rId21" w:history="1">
        <w:r w:rsidRPr="00D5790C">
          <w:rPr>
            <w:rFonts w:ascii="PT Astra Serif" w:hAnsi="PT Astra Serif"/>
          </w:rPr>
          <w:t>документа</w:t>
        </w:r>
      </w:hyperlink>
      <w:r w:rsidR="006F3A89">
        <w:t xml:space="preserve">                  </w:t>
      </w:r>
      <w:r w:rsidRPr="00D5790C">
        <w:rPr>
          <w:rFonts w:ascii="PT Astra Serif" w:hAnsi="PT Astra Serif"/>
        </w:rPr>
        <w:t xml:space="preserve"> о приемке, подписанного Заказчиком.</w:t>
      </w:r>
      <w:bookmarkEnd w:id="13"/>
    </w:p>
    <w:p w:rsidR="00DA3E21" w:rsidRPr="00824F11" w:rsidRDefault="00DA3E21" w:rsidP="00DA3E21">
      <w:pPr>
        <w:tabs>
          <w:tab w:val="left" w:pos="567"/>
        </w:tabs>
        <w:spacing w:after="0"/>
        <w:rPr>
          <w:rFonts w:eastAsiaTheme="minorHAnsi"/>
          <w:lang w:eastAsia="en-US"/>
        </w:rPr>
      </w:pPr>
      <w:r>
        <w:rPr>
          <w:rFonts w:ascii="PT Astra Serif" w:hAnsi="PT Astra Serif"/>
        </w:rPr>
        <w:lastRenderedPageBreak/>
        <w:tab/>
        <w:t>5</w:t>
      </w:r>
      <w:r w:rsidRPr="00D5790C">
        <w:rPr>
          <w:rFonts w:ascii="PT Astra Serif" w:hAnsi="PT Astra Serif"/>
        </w:rPr>
        <w:t>.</w:t>
      </w:r>
      <w:r w:rsidR="006C5C53">
        <w:rPr>
          <w:rFonts w:ascii="PT Astra Serif" w:hAnsi="PT Astra Serif"/>
        </w:rPr>
        <w:t>4</w:t>
      </w:r>
      <w:r w:rsidRPr="00D5790C">
        <w:rPr>
          <w:rFonts w:ascii="PT Astra Serif" w:hAnsi="PT Astra Serif"/>
        </w:rPr>
        <w:t xml:space="preserve">. </w:t>
      </w:r>
      <w:bookmarkEnd w:id="1"/>
      <w:r w:rsidRPr="00824F11">
        <w:rPr>
          <w:rFonts w:eastAsiaTheme="minorHAnsi"/>
          <w:lang w:eastAsia="en-US"/>
        </w:rPr>
        <w:t xml:space="preserve">Основанием для оплаты </w:t>
      </w:r>
      <w:r>
        <w:rPr>
          <w:rFonts w:eastAsiaTheme="minorHAnsi"/>
          <w:lang w:eastAsia="en-US"/>
        </w:rPr>
        <w:t>оказанных услуг</w:t>
      </w:r>
      <w:r w:rsidRPr="00824F11">
        <w:rPr>
          <w:rFonts w:eastAsiaTheme="minorHAnsi"/>
          <w:lang w:eastAsia="en-US"/>
        </w:rPr>
        <w:t xml:space="preserve"> по Контракту является размещенный </w:t>
      </w:r>
      <w:r w:rsidR="00FD1FC5">
        <w:rPr>
          <w:rFonts w:eastAsiaTheme="minorHAnsi"/>
          <w:lang w:eastAsia="en-US"/>
        </w:rPr>
        <w:t xml:space="preserve">                                </w:t>
      </w:r>
      <w:r w:rsidRPr="00824F11">
        <w:rPr>
          <w:rFonts w:eastAsiaTheme="minorHAnsi"/>
          <w:lang w:eastAsia="en-US"/>
        </w:rPr>
        <w:t xml:space="preserve">в соответствии с частью 13 статьи 94 </w:t>
      </w:r>
      <w:r>
        <w:t>З</w:t>
      </w:r>
      <w:r w:rsidRPr="003D68A7">
        <w:t>акон</w:t>
      </w:r>
      <w:r>
        <w:t>а</w:t>
      </w:r>
      <w:r w:rsidRPr="003D68A7">
        <w:t xml:space="preserve"> № 44-ФЗ</w:t>
      </w:r>
      <w:r w:rsidRPr="00824F11">
        <w:rPr>
          <w:rFonts w:eastAsiaTheme="minorHAnsi"/>
          <w:lang w:eastAsia="en-US"/>
        </w:rPr>
        <w:t xml:space="preserve"> в ЕИС </w:t>
      </w:r>
      <w:r w:rsidRPr="00824F11">
        <w:t>акт</w:t>
      </w:r>
      <w:r w:rsidRPr="00824F11">
        <w:rPr>
          <w:rFonts w:eastAsiaTheme="minorHAnsi"/>
          <w:lang w:eastAsia="en-US"/>
        </w:rPr>
        <w:t xml:space="preserve"> о приемке, подписанный Заказчиком.</w:t>
      </w:r>
    </w:p>
    <w:p w:rsidR="00DA3E21" w:rsidRDefault="00DA3E21" w:rsidP="00DA3E21">
      <w:pPr>
        <w:spacing w:after="0"/>
        <w:ind w:firstLine="567"/>
      </w:pPr>
      <w:r w:rsidRPr="00591023">
        <w:t>5.</w:t>
      </w:r>
      <w:r w:rsidR="006C5C53">
        <w:t>5</w:t>
      </w:r>
      <w:r w:rsidRPr="00591023">
        <w:t xml:space="preserve">. </w:t>
      </w:r>
      <w:r>
        <w:t xml:space="preserve">В случае обнаружения в ходе приема-сдачи оказанных услуг недостатков </w:t>
      </w:r>
      <w:r w:rsidR="006F3A89">
        <w:t xml:space="preserve">                        </w:t>
      </w:r>
      <w:r>
        <w:t xml:space="preserve">в оказанных услугах, данные недостатки подлежат исправлению силами Исполнителя </w:t>
      </w:r>
      <w:r w:rsidR="006F3A89">
        <w:t xml:space="preserve">                        </w:t>
      </w:r>
      <w:r>
        <w:t>и за его счет в течение 3 рабочих дней со дня обнаружения.</w:t>
      </w:r>
    </w:p>
    <w:p w:rsidR="00FD1FC5" w:rsidRDefault="00FD1FC5" w:rsidP="00DA3E21">
      <w:pPr>
        <w:spacing w:after="0"/>
        <w:ind w:firstLine="567"/>
      </w:pPr>
    </w:p>
    <w:p w:rsidR="00DA3E21" w:rsidRPr="00824F11" w:rsidRDefault="00DA3E21" w:rsidP="00DA3E21">
      <w:pPr>
        <w:spacing w:after="0"/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6. Ответственность Сторон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6.1. За неисполнение или ненадлежащее исполнение обязательств, предусмотренных настоящим Контрактом, стороны несут ответственность в соответствии </w:t>
      </w:r>
      <w:r w:rsidR="006F3A89">
        <w:t xml:space="preserve">                                          </w:t>
      </w:r>
      <w:r w:rsidRPr="00D7019E">
        <w:t xml:space="preserve">с законодательством Российской Федерации и условиями настоящего Контракта. 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6.3. 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6.4.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 </w:t>
      </w:r>
    </w:p>
    <w:p w:rsidR="00DA3E21" w:rsidRPr="00D7019E" w:rsidRDefault="00DA3E21" w:rsidP="00DA3E21">
      <w:pPr>
        <w:spacing w:after="0"/>
        <w:ind w:firstLine="567"/>
      </w:pPr>
      <w:r w:rsidRPr="00D7019E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6.4.1. </w:t>
      </w:r>
      <w:r w:rsidRPr="00D7019E">
        <w:rPr>
          <w:b/>
        </w:rPr>
        <w:t>Пеня начисляется за каждый день просрочки исполнения Заказчиком</w:t>
      </w:r>
      <w:r w:rsidRPr="00D7019E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6.4.2. </w:t>
      </w:r>
      <w:r w:rsidRPr="00D7019E">
        <w:rPr>
          <w:b/>
        </w:rPr>
        <w:t>Штрафы начисляются за ненадлежащее исполнение Заказчиком</w:t>
      </w:r>
      <w:r w:rsidRPr="00D7019E"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 w:rsidR="006F3A89">
        <w:t xml:space="preserve">                                </w:t>
      </w:r>
      <w:r w:rsidRPr="00D7019E">
        <w:t xml:space="preserve">в соответствии с Постановлением Правительства РФ от 30 августа 2017 г. № 1042 </w:t>
      </w:r>
      <w:r w:rsidR="006F3A89">
        <w:t xml:space="preserve">                           </w:t>
      </w:r>
      <w:r w:rsidRPr="00D7019E">
        <w:t>в следующем порядке:</w:t>
      </w:r>
    </w:p>
    <w:p w:rsidR="00DA3E21" w:rsidRPr="00D7019E" w:rsidRDefault="00DA3E21" w:rsidP="00DA3E21">
      <w:pPr>
        <w:spacing w:after="0"/>
        <w:ind w:firstLine="567"/>
      </w:pPr>
      <w:r w:rsidRPr="00D7019E">
        <w:t>а) 1000 рублей, если цена Контракта не превышает 3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б) 5000 рублей, если цена Контракта составляет от 3 млн. рублей до 50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в) 10000 рублей, если цена Контракта составляет от 50 млн. рублей до 100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г) 100000 рублей, если цена Контракта превышает 100 млн. рублей.</w:t>
      </w:r>
    </w:p>
    <w:p w:rsidR="00DA3E21" w:rsidRPr="00D7019E" w:rsidRDefault="00DA3E21" w:rsidP="00DA3E21">
      <w:pPr>
        <w:spacing w:after="0"/>
        <w:ind w:firstLine="567"/>
        <w:rPr>
          <w:b/>
        </w:rPr>
      </w:pPr>
      <w:r w:rsidRPr="00D7019E">
        <w:rPr>
          <w:b/>
        </w:rPr>
        <w:t>Штраф составляет 1000,00 (Одна тысяча рублей) 00 копеек.</w:t>
      </w:r>
    </w:p>
    <w:p w:rsidR="00DA3E21" w:rsidRDefault="00DA3E21" w:rsidP="00DA3E21">
      <w:pPr>
        <w:spacing w:after="0"/>
        <w:ind w:firstLine="567"/>
      </w:pPr>
      <w:r w:rsidRPr="00D7019E">
        <w:t xml:space="preserve">6.5.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DA3E21" w:rsidRPr="00F77D75" w:rsidRDefault="00DA3E21" w:rsidP="00DA3E21">
      <w:pPr>
        <w:spacing w:after="0"/>
        <w:ind w:firstLine="567"/>
      </w:pPr>
      <w:r w:rsidRPr="00F77D75">
        <w:t xml:space="preserve">Неустойка (пеня, штраф) уплачиваются </w:t>
      </w:r>
      <w:r w:rsidRPr="00D7019E">
        <w:t>Исполнителем</w:t>
      </w:r>
      <w:r w:rsidRPr="00F77D75">
        <w:t xml:space="preserve"> в пятидневный срок после получения соответствующего требования от Заказчика.</w:t>
      </w:r>
    </w:p>
    <w:p w:rsidR="00BC6CA9" w:rsidRPr="00F77D75" w:rsidRDefault="00BC6CA9" w:rsidP="00BC6CA9">
      <w:pPr>
        <w:spacing w:after="0"/>
        <w:ind w:firstLine="567"/>
      </w:pPr>
      <w:r w:rsidRPr="00F77D75">
        <w:t xml:space="preserve">Банковские реквизиты для перечисления неустойки (пеней, штрафов) контракта: </w:t>
      </w:r>
    </w:p>
    <w:p w:rsidR="00BC6CA9" w:rsidRPr="00B2651B" w:rsidRDefault="00BC6CA9" w:rsidP="00BC6CA9">
      <w:pPr>
        <w:spacing w:after="0"/>
      </w:pPr>
      <w:r w:rsidRPr="00B2651B">
        <w:t xml:space="preserve">УФК по Республике Башкортостан (Управление Роспотребнадзора по Республике Башкортостан л/с 04011787980) ИНН 0276090428 КПП 027601001 ОКТМО 80701000 КС </w:t>
      </w:r>
      <w:r w:rsidRPr="00B2651B">
        <w:lastRenderedPageBreak/>
        <w:t xml:space="preserve">03100643000000010100 в </w:t>
      </w:r>
      <w:r w:rsidRPr="00B2651B">
        <w:rPr>
          <w:rFonts w:eastAsia="MS Mincho"/>
        </w:rPr>
        <w:t>ОКЦ № 6 Уральского ГУ Банка России</w:t>
      </w:r>
      <w:r w:rsidRPr="00B2651B">
        <w:t xml:space="preserve"> БИК 018073401 ЕКС 40102810045370000067 КБК 14111607090019000140</w:t>
      </w:r>
    </w:p>
    <w:p w:rsidR="00DA3E21" w:rsidRPr="00D7019E" w:rsidRDefault="00BC6CA9" w:rsidP="00BC6CA9">
      <w:pPr>
        <w:spacing w:after="0"/>
        <w:ind w:firstLine="567"/>
      </w:pPr>
      <w:r w:rsidRPr="00B2651B">
        <w:t>Назначение платежа: Перечисление в доход федерального бюджета неустойки за_______________. Контракт №____ от «    » _______20__</w:t>
      </w:r>
      <w:r w:rsidR="00DA3E21">
        <w:t>.</w:t>
      </w:r>
    </w:p>
    <w:p w:rsidR="00DA3E21" w:rsidRPr="00D7019E" w:rsidRDefault="00DA3E21" w:rsidP="00DA3E21">
      <w:pPr>
        <w:spacing w:after="0"/>
        <w:ind w:firstLine="567"/>
      </w:pPr>
      <w:r w:rsidRPr="00D7019E">
        <w:t>В случае неисполнения Исполнителем требований об уплате неустоек (штрафов, пеней) Заказчик вправе удержать сумму неустоек (штрафов, пеней) из суммы, подлежащей оплате Исполнителю по Контракту.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 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6.5.1. </w:t>
      </w:r>
      <w:proofErr w:type="gramStart"/>
      <w:r w:rsidRPr="00D7019E">
        <w:rPr>
          <w:b/>
        </w:rPr>
        <w:t>Пеня начисляется за каждый день просрочки исполнения Исполнителем</w:t>
      </w:r>
      <w:r w:rsidRPr="00D7019E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</w:t>
      </w:r>
      <w:hyperlink r:id="rId22" w:history="1">
        <w:r w:rsidRPr="00D7019E">
          <w:t>ставки</w:t>
        </w:r>
      </w:hyperlink>
      <w:r w:rsidRPr="00D7019E"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</w:t>
      </w:r>
      <w:proofErr w:type="gramEnd"/>
      <w:r w:rsidRPr="00D7019E">
        <w:t xml:space="preserve"> Российской Федерации установлен иной порядок начисления пени.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6.5.2. </w:t>
      </w:r>
      <w:r w:rsidRPr="00D7019E">
        <w:rPr>
          <w:b/>
        </w:rPr>
        <w:t>Штрафы начисляются за неисполнение или ненадлежащее исполнение Исполнителем</w:t>
      </w:r>
      <w:r w:rsidRPr="00D7019E">
        <w:t xml:space="preserve">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DA3E21" w:rsidRPr="00D7019E" w:rsidRDefault="00DA3E21" w:rsidP="00DA3E21">
      <w:pPr>
        <w:spacing w:after="0"/>
        <w:ind w:firstLine="567"/>
      </w:pPr>
      <w:r w:rsidRPr="00D7019E">
        <w:t>6.5.2.1. За каждый факт неисполнения или ненадлежащего исполнения Исполнителем (поставщиком,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DA3E21" w:rsidRPr="00D7019E" w:rsidRDefault="00DA3E21" w:rsidP="00DA3E21">
      <w:pPr>
        <w:spacing w:after="0"/>
        <w:ind w:firstLine="567"/>
      </w:pPr>
      <w:r w:rsidRPr="00D7019E">
        <w:t>а) 10 процентов цены контракта (этапа) в случае, если цена контракта (этапа) не превышает 3 млн. рублей;</w:t>
      </w:r>
    </w:p>
    <w:p w:rsidR="00DA3E21" w:rsidRPr="00D7019E" w:rsidRDefault="00DA3E21" w:rsidP="00DA3E21">
      <w:pPr>
        <w:spacing w:after="0"/>
        <w:ind w:firstLine="567"/>
      </w:pPr>
      <w:r w:rsidRPr="00D7019E"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и) 0,1 процента цены контракта (этапа) в случае, если цена контракта (этапа) превышает 10 млрд. рублей.</w:t>
      </w:r>
    </w:p>
    <w:p w:rsidR="00DA3E21" w:rsidRDefault="00DA3E21" w:rsidP="00DA3E21">
      <w:pPr>
        <w:spacing w:after="0"/>
        <w:ind w:firstLine="567"/>
        <w:rPr>
          <w:b/>
        </w:rPr>
      </w:pPr>
      <w:r w:rsidRPr="00D7019E">
        <w:rPr>
          <w:b/>
        </w:rPr>
        <w:t>Штраф составляет 10 (десять) % цены Контракта _________ (руб.).</w:t>
      </w:r>
    </w:p>
    <w:p w:rsidR="00DA3E21" w:rsidRPr="00D7019E" w:rsidRDefault="00DA3E21" w:rsidP="00DA3E21">
      <w:pPr>
        <w:spacing w:after="0"/>
        <w:ind w:firstLine="567"/>
      </w:pPr>
      <w:r w:rsidRPr="00D7019E">
        <w:t>6.5.2.2.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соответствии с Постановлением Правительства РФ от 30 августа 2017 г.  № 1042 (при наличии в Контракте таких обязательств) в следующем порядке:</w:t>
      </w:r>
    </w:p>
    <w:p w:rsidR="00DA3E21" w:rsidRPr="00D7019E" w:rsidRDefault="00DA3E21" w:rsidP="00DA3E21">
      <w:pPr>
        <w:spacing w:after="0"/>
        <w:ind w:firstLine="567"/>
      </w:pPr>
      <w:r w:rsidRPr="00D7019E">
        <w:lastRenderedPageBreak/>
        <w:t>а) 1000 рублей, если цена Контракта не превышает 3 млн. рублей;</w:t>
      </w:r>
    </w:p>
    <w:p w:rsidR="00DA3E21" w:rsidRPr="00D7019E" w:rsidRDefault="00DA3E21" w:rsidP="00DA3E21">
      <w:pPr>
        <w:spacing w:after="0"/>
        <w:ind w:firstLine="567"/>
      </w:pPr>
      <w:r w:rsidRPr="00D7019E">
        <w:t>б) 5000 рублей, если цена Контракта составляет от 3 млн. рублей до 50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в) 10000 рублей, если цена Контракта составляет от 50 млн. рублей до 100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г) 100000 рублей, если цена Контракта превышает 100 млн. рублей.</w:t>
      </w:r>
    </w:p>
    <w:p w:rsidR="00DA3E21" w:rsidRPr="00D7019E" w:rsidRDefault="00DA3E21" w:rsidP="00DA3E21">
      <w:pPr>
        <w:spacing w:after="0"/>
        <w:ind w:firstLine="567"/>
        <w:rPr>
          <w:b/>
        </w:rPr>
      </w:pPr>
      <w:r w:rsidRPr="00D7019E">
        <w:rPr>
          <w:b/>
        </w:rPr>
        <w:t>Штраф составляет 1000, 00 (Одна тысяча рублей) 00 копеек.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6.5.2.3. </w:t>
      </w:r>
      <w:proofErr w:type="gramStart"/>
      <w:r w:rsidRPr="00D7019E">
        <w:t xml:space="preserve"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</w:t>
      </w:r>
      <w:r w:rsidR="006F3A89">
        <w:t xml:space="preserve">                </w:t>
      </w:r>
      <w:r w:rsidRPr="00D7019E">
        <w:t xml:space="preserve">с иным участником закупки в случаях, установленных Законом № 44-ФЗ), предложившим наиболее высокую цену за право заключения Контракта, размер штрафа рассчитывается </w:t>
      </w:r>
      <w:r w:rsidR="00374EBE">
        <w:t xml:space="preserve">                </w:t>
      </w:r>
      <w:r w:rsidRPr="00D7019E">
        <w:t xml:space="preserve">в порядке, установленном настоящим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6F3A89">
        <w:t xml:space="preserve">                   </w:t>
      </w:r>
      <w:r w:rsidRPr="00D7019E">
        <w:t>и устанавливается в следующем порядке:</w:t>
      </w:r>
      <w:proofErr w:type="gramEnd"/>
    </w:p>
    <w:p w:rsidR="00DA3E21" w:rsidRPr="00D7019E" w:rsidRDefault="00DA3E21" w:rsidP="00DA3E21">
      <w:pPr>
        <w:spacing w:after="0"/>
        <w:ind w:firstLine="567"/>
      </w:pPr>
      <w:r w:rsidRPr="00D7019E">
        <w:t>а) в случае, если цена Контракта не превышает начальную (максимальную) цену Контракта:</w:t>
      </w:r>
    </w:p>
    <w:p w:rsidR="00DA3E21" w:rsidRPr="00D7019E" w:rsidRDefault="00DA3E21" w:rsidP="00DA3E21">
      <w:pPr>
        <w:spacing w:after="0"/>
        <w:ind w:firstLine="567"/>
      </w:pPr>
      <w:r w:rsidRPr="00D7019E">
        <w:t xml:space="preserve"> 10 процентов начальной (максимальной) цены Контракта, если цена Контракта не превышает 3 млн. рублей;</w:t>
      </w:r>
    </w:p>
    <w:p w:rsidR="00DA3E21" w:rsidRPr="00D7019E" w:rsidRDefault="00DA3E21" w:rsidP="00DA3E21">
      <w:pPr>
        <w:spacing w:after="0"/>
        <w:ind w:firstLine="567"/>
      </w:pPr>
      <w:r w:rsidRPr="00D7019E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б) в случае, если цена Контракта превышает начальную (максимальную) цену Контракта:</w:t>
      </w:r>
    </w:p>
    <w:p w:rsidR="00DA3E21" w:rsidRPr="00D7019E" w:rsidRDefault="00DA3E21" w:rsidP="00DA3E21">
      <w:pPr>
        <w:spacing w:after="0"/>
        <w:ind w:firstLine="567"/>
      </w:pPr>
      <w:r w:rsidRPr="00D7019E">
        <w:t>10 процентов цены Контракта, если цена Контракта не превышает 3 млн. рублей;</w:t>
      </w:r>
    </w:p>
    <w:p w:rsidR="00DA3E21" w:rsidRPr="00D7019E" w:rsidRDefault="00DA3E21" w:rsidP="00DA3E21">
      <w:pPr>
        <w:spacing w:after="0"/>
        <w:ind w:firstLine="567"/>
      </w:pPr>
      <w:r w:rsidRPr="00D7019E">
        <w:t>5 процентов цены Контракта, если цена Контракта составляет от 3 млн. рублей до 50 млн. рублей (включительно);</w:t>
      </w:r>
    </w:p>
    <w:p w:rsidR="00DA3E21" w:rsidRPr="00D7019E" w:rsidRDefault="00DA3E21" w:rsidP="00DA3E21">
      <w:pPr>
        <w:spacing w:after="0"/>
        <w:ind w:firstLine="567"/>
      </w:pPr>
      <w:r w:rsidRPr="00D7019E">
        <w:t>1 процент цены Контракта, если цена Контракта составляет от 50 млн. рублей до 100 млн. рублей (включительно).</w:t>
      </w:r>
    </w:p>
    <w:p w:rsidR="00DA3E21" w:rsidRPr="00D7019E" w:rsidRDefault="00DA3E21" w:rsidP="00DA3E21">
      <w:pPr>
        <w:spacing w:after="0"/>
        <w:ind w:firstLine="567"/>
      </w:pPr>
      <w:r w:rsidRPr="00D7019E">
        <w:t>6.5.2.4. В случае если законодательством Российской Федерации установлен иной порядок начисления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60415" w:rsidRPr="00C008D4" w:rsidRDefault="00DA3E21" w:rsidP="00C008D4">
      <w:pPr>
        <w:spacing w:after="0"/>
        <w:ind w:firstLine="567"/>
      </w:pPr>
      <w:r w:rsidRPr="00D7019E">
        <w:t>6.6. В случае обмена документами при применении мер ответственности</w:t>
      </w:r>
      <w:r w:rsidR="006F3A89">
        <w:t xml:space="preserve">                              </w:t>
      </w:r>
      <w:r w:rsidRPr="00D7019E">
        <w:t xml:space="preserve"> и совершении иных действий в связи с нарушением поставщиком (подрядчиком, исполнителем) или заказчиком условий контракта, такой обмен осуществляется </w:t>
      </w:r>
      <w:r w:rsidR="006F3A89">
        <w:t xml:space="preserve">                              </w:t>
      </w:r>
      <w:r w:rsidRPr="00D7019E">
        <w:t>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 (подрядчика, исполнителя), и размещаются в ЕИС без размещения на официальном сайте</w:t>
      </w:r>
      <w:r w:rsidRPr="00776C26">
        <w:t>.</w:t>
      </w:r>
    </w:p>
    <w:p w:rsidR="004F5488" w:rsidRPr="001C5229" w:rsidRDefault="004F5488" w:rsidP="00DA3E21">
      <w:pPr>
        <w:tabs>
          <w:tab w:val="left" w:pos="0"/>
          <w:tab w:val="center" w:pos="709"/>
          <w:tab w:val="right" w:pos="9355"/>
        </w:tabs>
        <w:spacing w:after="0"/>
        <w:rPr>
          <w:rFonts w:eastAsia="MS Mincho"/>
        </w:rPr>
      </w:pPr>
    </w:p>
    <w:p w:rsidR="00DA3E21" w:rsidRPr="00824F11" w:rsidRDefault="00C008D4" w:rsidP="00DA3E21">
      <w:pPr>
        <w:tabs>
          <w:tab w:val="left" w:pos="0"/>
          <w:tab w:val="left" w:pos="360"/>
        </w:tabs>
        <w:spacing w:after="0"/>
        <w:ind w:right="-285" w:firstLine="567"/>
        <w:jc w:val="center"/>
        <w:rPr>
          <w:b/>
          <w:bCs/>
        </w:rPr>
      </w:pPr>
      <w:r>
        <w:rPr>
          <w:b/>
          <w:bCs/>
        </w:rPr>
        <w:t>7</w:t>
      </w:r>
      <w:r w:rsidR="00DA3E21" w:rsidRPr="00824F11">
        <w:rPr>
          <w:b/>
          <w:bCs/>
        </w:rPr>
        <w:t>. Обстоятельства непреодолимой силы</w:t>
      </w:r>
    </w:p>
    <w:p w:rsidR="00DA3E21" w:rsidRPr="001960FA" w:rsidRDefault="00DA3E21" w:rsidP="00DA3E21">
      <w:pPr>
        <w:spacing w:after="0"/>
        <w:ind w:firstLine="567"/>
      </w:pPr>
      <w:r w:rsidRPr="00824F11">
        <w:t xml:space="preserve">8.1. </w:t>
      </w:r>
      <w:proofErr w:type="gramStart"/>
      <w:r w:rsidRPr="001960FA">
        <w:t xml:space="preserve">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землетрясение, наводнение, пожар, ураган, смерч, сильные снежные заносы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</w:t>
      </w:r>
      <w:r w:rsidR="006F3A89">
        <w:t xml:space="preserve">                 </w:t>
      </w:r>
      <w:r w:rsidRPr="001960FA">
        <w:t>и другие обстоятельства, которые стороны не могли предвидеть или</w:t>
      </w:r>
      <w:proofErr w:type="gramEnd"/>
      <w:r w:rsidRPr="001960FA">
        <w:t xml:space="preserve"> предотвратить.</w:t>
      </w:r>
    </w:p>
    <w:p w:rsidR="00DA3E21" w:rsidRPr="001960FA" w:rsidRDefault="00DA3E21" w:rsidP="00DA3E21">
      <w:pPr>
        <w:spacing w:after="0"/>
        <w:ind w:firstLine="567"/>
      </w:pPr>
      <w:r w:rsidRPr="001960FA">
        <w:t>При этом инфляционные процессы в экономике к обстоятельствам непреодолимой силы по условиям Контракта не относятся.</w:t>
      </w:r>
    </w:p>
    <w:p w:rsidR="00DA3E21" w:rsidRPr="001960FA" w:rsidRDefault="00DA3E21" w:rsidP="00DA3E21">
      <w:pPr>
        <w:spacing w:after="0"/>
        <w:ind w:firstLine="567"/>
      </w:pPr>
      <w:r>
        <w:lastRenderedPageBreak/>
        <w:t>8</w:t>
      </w:r>
      <w:r w:rsidRPr="001960FA">
        <w:t>.2. 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DA3E21" w:rsidRPr="001960FA" w:rsidRDefault="00DA3E21" w:rsidP="00DA3E21">
      <w:pPr>
        <w:spacing w:after="0"/>
        <w:ind w:firstLine="567"/>
      </w:pPr>
      <w:r>
        <w:t>8</w:t>
      </w:r>
      <w:r w:rsidRPr="001960FA">
        <w:t xml:space="preserve">.3.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</w:t>
      </w:r>
      <w:r w:rsidR="006F3A89">
        <w:t xml:space="preserve">                </w:t>
      </w:r>
      <w:r w:rsidRPr="001960FA">
        <w:t>о препятствии и его влиянии на исполнении обязательств по Контракту.</w:t>
      </w:r>
    </w:p>
    <w:p w:rsidR="00DA3E21" w:rsidRPr="001960FA" w:rsidRDefault="00DA3E21" w:rsidP="00DA3E21">
      <w:pPr>
        <w:spacing w:after="0"/>
        <w:ind w:firstLine="567"/>
      </w:pPr>
      <w:r>
        <w:t>8</w:t>
      </w:r>
      <w:r w:rsidRPr="001960FA">
        <w:t>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A3E21" w:rsidRDefault="00DA3E21" w:rsidP="00DA3E21">
      <w:pPr>
        <w:spacing w:after="0"/>
        <w:ind w:firstLine="567"/>
      </w:pPr>
      <w:r>
        <w:t>8</w:t>
      </w:r>
      <w:r w:rsidRPr="001960FA">
        <w:t xml:space="preserve">.5. В случае, когда обстоятельства непреодолимой силы и их последствия продолжают или будут продолжать действовать более 10 (десяти) дней, стороны </w:t>
      </w:r>
      <w:r w:rsidR="006F3A89">
        <w:t xml:space="preserve">                           </w:t>
      </w:r>
      <w:r w:rsidRPr="001960FA">
        <w:t>в возможно короткий срок проведут переговоры с целью выявления приемлемых для всех сторон альтернативных способов исполнения Контракта</w:t>
      </w:r>
      <w:r w:rsidRPr="00824F11">
        <w:t>.</w:t>
      </w:r>
    </w:p>
    <w:p w:rsidR="004F5488" w:rsidRPr="00824F11" w:rsidRDefault="004F5488" w:rsidP="00DA3E21">
      <w:pPr>
        <w:spacing w:after="0"/>
        <w:ind w:firstLine="567"/>
      </w:pPr>
    </w:p>
    <w:p w:rsidR="00DA3E21" w:rsidRPr="00824F11" w:rsidRDefault="00C008D4" w:rsidP="00DA3E21">
      <w:pPr>
        <w:spacing w:after="0"/>
        <w:ind w:right="-285" w:firstLine="567"/>
        <w:jc w:val="center"/>
        <w:outlineLvl w:val="0"/>
        <w:rPr>
          <w:b/>
          <w:bCs/>
        </w:rPr>
      </w:pPr>
      <w:r>
        <w:rPr>
          <w:b/>
          <w:bCs/>
        </w:rPr>
        <w:t>8</w:t>
      </w:r>
      <w:r w:rsidR="00DA3E21" w:rsidRPr="00824F11">
        <w:rPr>
          <w:b/>
          <w:bCs/>
        </w:rPr>
        <w:t>. Разрешение споров</w:t>
      </w:r>
    </w:p>
    <w:p w:rsidR="00DA3E21" w:rsidRPr="00824F11" w:rsidRDefault="00DA3E21" w:rsidP="006F3A89">
      <w:pPr>
        <w:autoSpaceDE w:val="0"/>
        <w:spacing w:after="0"/>
        <w:ind w:right="-2" w:firstLine="567"/>
      </w:pPr>
      <w:r w:rsidRPr="00824F11">
        <w:t xml:space="preserve">9.1. </w:t>
      </w:r>
      <w:r w:rsidRPr="0013680F"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</w:t>
      </w:r>
      <w:r w:rsidRPr="00824F11">
        <w:t>.</w:t>
      </w:r>
    </w:p>
    <w:p w:rsidR="00DA3E21" w:rsidRPr="00824F11" w:rsidRDefault="00DA3E21" w:rsidP="006F3A89">
      <w:pPr>
        <w:autoSpaceDE w:val="0"/>
        <w:spacing w:after="0"/>
        <w:ind w:right="-2" w:firstLine="567"/>
      </w:pPr>
      <w:r w:rsidRPr="00824F11">
        <w:t xml:space="preserve">9.2. </w:t>
      </w:r>
      <w:r>
        <w:rPr>
          <w:color w:val="22272F"/>
          <w:sz w:val="23"/>
          <w:szCs w:val="23"/>
          <w:shd w:val="clear" w:color="auto" w:fill="FFFFFF"/>
        </w:rPr>
        <w:t xml:space="preserve">В </w:t>
      </w:r>
      <w:r w:rsidRPr="00B754BB">
        <w:t xml:space="preserve">случае обмена документами при применении мер ответственности </w:t>
      </w:r>
      <w:r w:rsidR="006F3A89">
        <w:t xml:space="preserve">                             </w:t>
      </w:r>
      <w:r w:rsidRPr="00B754BB">
        <w:t>и совершении иных действий в связи с нарушением поставщиком (подрядчиком, исполнителем) или заказчиком условий контракта, такой обмен осуществляется</w:t>
      </w:r>
      <w:r w:rsidR="006F3A89">
        <w:t xml:space="preserve">                             </w:t>
      </w:r>
      <w:r w:rsidRPr="00B754BB">
        <w:t xml:space="preserve"> с использованием </w:t>
      </w:r>
      <w:r>
        <w:t>ЕИС</w:t>
      </w:r>
      <w:r w:rsidRPr="00B754BB">
        <w:t xml:space="preserve"> путем направления электронных уведомлений.</w:t>
      </w:r>
    </w:p>
    <w:p w:rsidR="00630845" w:rsidRDefault="00DA3E21" w:rsidP="006F3A89">
      <w:pPr>
        <w:spacing w:after="0"/>
        <w:ind w:right="-2" w:firstLine="567"/>
      </w:pPr>
      <w:r w:rsidRPr="00824F11">
        <w:t>9</w:t>
      </w:r>
      <w:r>
        <w:t>.3</w:t>
      </w:r>
      <w:r w:rsidRPr="00824F11">
        <w:t xml:space="preserve">. При </w:t>
      </w:r>
      <w:proofErr w:type="spellStart"/>
      <w:r w:rsidRPr="00824F11">
        <w:t>неурегулировании</w:t>
      </w:r>
      <w:proofErr w:type="spellEnd"/>
      <w:r w:rsidRPr="00824F11">
        <w:t xml:space="preserve"> Сторонами спора в досудебном порядке спор передается </w:t>
      </w:r>
      <w:r w:rsidR="004F5488">
        <w:t xml:space="preserve">                           </w:t>
      </w:r>
      <w:r w:rsidRPr="00824F11">
        <w:t xml:space="preserve">на разрешение в </w:t>
      </w:r>
      <w:r>
        <w:t>А</w:t>
      </w:r>
      <w:r w:rsidRPr="00824F11">
        <w:t xml:space="preserve">рбитражный суд </w:t>
      </w:r>
      <w:r>
        <w:t>Республики Башкортостан</w:t>
      </w:r>
      <w:r w:rsidR="00630845" w:rsidRPr="00824F11">
        <w:t>.</w:t>
      </w:r>
    </w:p>
    <w:p w:rsidR="004F5488" w:rsidRDefault="004F5488" w:rsidP="006F3A89">
      <w:pPr>
        <w:spacing w:after="0"/>
        <w:ind w:right="-2" w:firstLine="567"/>
      </w:pPr>
    </w:p>
    <w:p w:rsidR="00376985" w:rsidRPr="00376985" w:rsidRDefault="00C008D4" w:rsidP="006F3A89">
      <w:pPr>
        <w:spacing w:after="0"/>
        <w:ind w:right="-2" w:firstLine="567"/>
        <w:jc w:val="center"/>
        <w:outlineLvl w:val="0"/>
        <w:rPr>
          <w:b/>
          <w:bCs/>
        </w:rPr>
      </w:pPr>
      <w:r>
        <w:rPr>
          <w:b/>
          <w:bCs/>
        </w:rPr>
        <w:t>9</w:t>
      </w:r>
      <w:r w:rsidR="00376985" w:rsidRPr="00376985">
        <w:rPr>
          <w:b/>
          <w:bCs/>
        </w:rPr>
        <w:t>. К</w:t>
      </w:r>
      <w:r w:rsidR="00376985">
        <w:rPr>
          <w:b/>
          <w:bCs/>
        </w:rPr>
        <w:t>онфиденциальность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>.1. Исполнитель не несет ответственности за действия Заказчика по соблюдению Заказчиком положений Федерального закона от 27 июля 2006 г. № 152-ФЗ</w:t>
      </w:r>
      <w:r w:rsidR="006F3A89">
        <w:t xml:space="preserve">                                  </w:t>
      </w:r>
      <w:r w:rsidRPr="00376985">
        <w:t xml:space="preserve"> «О персональных данных» в отношении  Обучающихся.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 xml:space="preserve">.2. Передача, распространение и обеспечение защиты информации, связанной </w:t>
      </w:r>
      <w:r w:rsidR="006F3A89">
        <w:t xml:space="preserve">                   </w:t>
      </w:r>
      <w:r w:rsidRPr="00376985">
        <w:t>с исполнением обязательств по Контракту, осуществляется Сторонами с соблюдением требований Федерального закона от 27 июля 2006 г. № 149-ФЗ «Об информации, информационных технологиях и о защите информации».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>.3. Принятые Сторонами обязательства по соблюдению конфиденциальности или неиспользованию информации, полученной в ходе оказания Услуг,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 xml:space="preserve">.4.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</w:t>
      </w:r>
      <w:r w:rsidR="006F3A89">
        <w:t xml:space="preserve">                   </w:t>
      </w:r>
      <w:r w:rsidRPr="00376985">
        <w:t>за исключением случаев, предусмотренных  Контрактом и действующим законодательством Российской Федерации.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 xml:space="preserve">.5.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</w:t>
      </w:r>
      <w:r w:rsidR="006F3A89">
        <w:t xml:space="preserve">                     </w:t>
      </w:r>
      <w:r w:rsidRPr="00376985">
        <w:t>в случаях, предусмотренных законодательством Российской Федерации.</w:t>
      </w:r>
    </w:p>
    <w:p w:rsidR="00376985" w:rsidRDefault="00376985" w:rsidP="006F3A89">
      <w:pPr>
        <w:autoSpaceDE w:val="0"/>
        <w:spacing w:after="0"/>
        <w:ind w:right="-2" w:firstLine="567"/>
      </w:pPr>
      <w:r>
        <w:t>10</w:t>
      </w:r>
      <w:r w:rsidRPr="00376985">
        <w:t xml:space="preserve">.6. Исполнитель имеет право снимать копии с документации Заказчика, когда это необходимо для оказания Услуг, и сохранять у себя копии,  необходимые для подтверждения факта оказания  Услуг и/или обоснования сделанных выводов, либо </w:t>
      </w:r>
      <w:r w:rsidR="006F3A89">
        <w:t xml:space="preserve">                       </w:t>
      </w:r>
      <w:r w:rsidRPr="00376985">
        <w:t xml:space="preserve">в случаях, предусмотренных применимыми профессиональными стандартами </w:t>
      </w:r>
      <w:r w:rsidR="006F3A89">
        <w:t xml:space="preserve">                                 </w:t>
      </w:r>
      <w:r w:rsidRPr="00376985">
        <w:t>и инструкциями.</w:t>
      </w:r>
    </w:p>
    <w:p w:rsidR="004F5488" w:rsidRDefault="004F5488" w:rsidP="006F3A89">
      <w:pPr>
        <w:autoSpaceDE w:val="0"/>
        <w:spacing w:after="0"/>
        <w:ind w:right="-2" w:firstLine="567"/>
      </w:pPr>
    </w:p>
    <w:p w:rsidR="006F3A89" w:rsidRDefault="006F3A89" w:rsidP="006F3A89">
      <w:pPr>
        <w:autoSpaceDE w:val="0"/>
        <w:spacing w:after="0"/>
        <w:ind w:right="-2" w:firstLine="567"/>
      </w:pPr>
    </w:p>
    <w:p w:rsidR="006F3A89" w:rsidRPr="00376985" w:rsidRDefault="006F3A89" w:rsidP="006F3A89">
      <w:pPr>
        <w:autoSpaceDE w:val="0"/>
        <w:spacing w:after="0"/>
        <w:ind w:right="-2" w:firstLine="567"/>
      </w:pPr>
    </w:p>
    <w:p w:rsidR="00376985" w:rsidRPr="00376985" w:rsidRDefault="00C008D4" w:rsidP="006F3A89">
      <w:pPr>
        <w:spacing w:after="0"/>
        <w:ind w:right="-2" w:firstLine="567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10</w:t>
      </w:r>
      <w:r w:rsidR="00376985" w:rsidRPr="00376985">
        <w:rPr>
          <w:b/>
          <w:bCs/>
        </w:rPr>
        <w:t>. А</w:t>
      </w:r>
      <w:r w:rsidR="00376985">
        <w:rPr>
          <w:b/>
          <w:bCs/>
        </w:rPr>
        <w:t>нтикоррупционная оговорка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 w:rsidRPr="00376985">
        <w:t xml:space="preserve">11.1. При исполнении обязательств по 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</w:t>
      </w:r>
      <w:r w:rsidR="006F3A89">
        <w:t xml:space="preserve">                           </w:t>
      </w:r>
      <w:r w:rsidRPr="00376985">
        <w:t>на действия или решения этих лиц с целью получить какие-либо неправомерные преимущества или иные неправомерные цели.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r>
        <w:t>11</w:t>
      </w:r>
      <w:r w:rsidRPr="00376985">
        <w:t xml:space="preserve">.2. </w:t>
      </w:r>
      <w:proofErr w:type="gramStart"/>
      <w:r w:rsidRPr="00376985">
        <w:t xml:space="preserve">При исполнении обязательств по Контракту Стороны, их аффилированные лица не осуществляют действия, квалифицируемые применимым для целей  Контракта 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 коррупции. </w:t>
      </w:r>
      <w:proofErr w:type="gramEnd"/>
    </w:p>
    <w:p w:rsidR="00376985" w:rsidRPr="00376985" w:rsidRDefault="00376985" w:rsidP="006F3A89">
      <w:pPr>
        <w:autoSpaceDE w:val="0"/>
        <w:spacing w:after="0"/>
        <w:ind w:right="-2" w:firstLine="567"/>
      </w:pPr>
      <w:r>
        <w:t>11</w:t>
      </w:r>
      <w:r w:rsidRPr="00376985">
        <w:t xml:space="preserve">.3. В случае возникновения у Стороны обоснованных подозрений, что произошло или может произойти нарушение каких-либо положений раздела </w:t>
      </w:r>
      <w:r>
        <w:t>11</w:t>
      </w:r>
      <w:r w:rsidRPr="00376985"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должно быть направлено в течение 10 рабочих дней </w:t>
      </w:r>
      <w:proofErr w:type="gramStart"/>
      <w:r w:rsidRPr="00376985">
        <w:t>с даты  получения</w:t>
      </w:r>
      <w:proofErr w:type="gramEnd"/>
      <w:r w:rsidRPr="00376985">
        <w:t xml:space="preserve"> письменного уведомления о нарушении.</w:t>
      </w:r>
    </w:p>
    <w:p w:rsidR="00376985" w:rsidRPr="00376985" w:rsidRDefault="00376985" w:rsidP="006F3A89">
      <w:pPr>
        <w:autoSpaceDE w:val="0"/>
        <w:spacing w:after="0"/>
        <w:ind w:right="-2" w:firstLine="567"/>
      </w:pPr>
      <w:proofErr w:type="gramStart"/>
      <w:r w:rsidRPr="00376985"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 не дающие основание предполагать, что произошло или может произойти нарушение каких-либо положений Контракта Стороной, ее </w:t>
      </w:r>
      <w:proofErr w:type="spellStart"/>
      <w:r w:rsidRPr="00376985">
        <w:t>аффилированными</w:t>
      </w:r>
      <w:proofErr w:type="spellEnd"/>
      <w:r w:rsidRPr="00376985">
        <w:t xml:space="preserve"> лицами, выражающееся</w:t>
      </w:r>
      <w:r w:rsidR="006F3A89">
        <w:t xml:space="preserve">                            </w:t>
      </w:r>
      <w:r w:rsidRPr="00376985">
        <w:t xml:space="preserve">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</w:t>
      </w:r>
      <w:r w:rsidR="006F3A89">
        <w:t xml:space="preserve">                          </w:t>
      </w:r>
      <w:r w:rsidRPr="00376985">
        <w:t>и междуна</w:t>
      </w:r>
      <w:r w:rsidR="006F3A89">
        <w:t>родных</w:t>
      </w:r>
      <w:proofErr w:type="gramEnd"/>
      <w:r w:rsidR="006F3A89">
        <w:t xml:space="preserve"> актов о противодействии </w:t>
      </w:r>
      <w:r w:rsidRPr="00376985">
        <w:t>коррупции.</w:t>
      </w:r>
    </w:p>
    <w:p w:rsidR="00376985" w:rsidRDefault="00376985" w:rsidP="006F3A89">
      <w:pPr>
        <w:autoSpaceDE w:val="0"/>
        <w:spacing w:after="0"/>
        <w:ind w:right="-2" w:firstLine="567"/>
      </w:pPr>
      <w:r>
        <w:t>11</w:t>
      </w:r>
      <w:r w:rsidRPr="00376985">
        <w:t xml:space="preserve">.4. В случае нарушения одной Стороной обязательств воздерживаться </w:t>
      </w:r>
      <w:r w:rsidR="006F3A89">
        <w:t xml:space="preserve">                               </w:t>
      </w:r>
      <w:r w:rsidRPr="00376985">
        <w:t xml:space="preserve">от запрещенных в разделе </w:t>
      </w:r>
      <w:r>
        <w:t>11</w:t>
      </w:r>
      <w:r w:rsidRPr="00376985">
        <w:t xml:space="preserve"> Контракта действий и/или неполучения другой Стороной </w:t>
      </w:r>
      <w:r w:rsidR="006F3A89">
        <w:t xml:space="preserve">                </w:t>
      </w:r>
      <w:r w:rsidRPr="00376985">
        <w:t>в установленный Контрактом срок подтверждения, что нарушения не произошло или</w:t>
      </w:r>
      <w:r w:rsidR="006F3A89">
        <w:t xml:space="preserve">                  </w:t>
      </w:r>
      <w:r w:rsidRPr="00376985">
        <w:t xml:space="preserve"> не произойдет, другая Сторона имеет право направить обоснованные факты или предоставить материалы компетентным органам, в соответствии с применимым законодательством Российской Федерации.</w:t>
      </w:r>
    </w:p>
    <w:p w:rsidR="00C008D4" w:rsidRPr="00376985" w:rsidRDefault="00C008D4" w:rsidP="006F3A89">
      <w:pPr>
        <w:autoSpaceDE w:val="0"/>
        <w:spacing w:after="0"/>
        <w:ind w:right="-2" w:firstLine="567"/>
      </w:pPr>
    </w:p>
    <w:p w:rsidR="00630845" w:rsidRPr="00824F11" w:rsidRDefault="00C008D4" w:rsidP="006F3A89">
      <w:pPr>
        <w:spacing w:after="0"/>
        <w:ind w:right="-2" w:firstLine="567"/>
        <w:jc w:val="center"/>
        <w:rPr>
          <w:b/>
        </w:rPr>
      </w:pPr>
      <w:r>
        <w:rPr>
          <w:b/>
        </w:rPr>
        <w:t>11</w:t>
      </w:r>
      <w:r w:rsidR="00630845" w:rsidRPr="00824F11">
        <w:rPr>
          <w:b/>
        </w:rPr>
        <w:t>. Прочие условия Контракта</w:t>
      </w:r>
    </w:p>
    <w:p w:rsidR="00630845" w:rsidRPr="00824F11" w:rsidRDefault="00630845" w:rsidP="006F3A89">
      <w:pPr>
        <w:autoSpaceDE w:val="0"/>
        <w:spacing w:after="0"/>
        <w:ind w:right="-2" w:firstLine="567"/>
      </w:pPr>
      <w:r w:rsidRPr="00824F11">
        <w:t>1</w:t>
      </w:r>
      <w:r w:rsidR="00376985">
        <w:t>2</w:t>
      </w:r>
      <w:r w:rsidRPr="00824F11">
        <w:t xml:space="preserve">.1. </w:t>
      </w:r>
      <w:r w:rsidR="00B05536" w:rsidRPr="00D47A71">
        <w:t>Настоящий Контра</w:t>
      </w:r>
      <w:proofErr w:type="gramStart"/>
      <w:r w:rsidR="00B05536" w:rsidRPr="00D47A71">
        <w:t>кт вст</w:t>
      </w:r>
      <w:proofErr w:type="gramEnd"/>
      <w:r w:rsidR="00B05536" w:rsidRPr="00D47A71">
        <w:t xml:space="preserve">упает в силу с момента подписания Сторонами </w:t>
      </w:r>
      <w:r w:rsidR="006F3A89">
        <w:t xml:space="preserve">                        </w:t>
      </w:r>
      <w:r w:rsidR="00B05536" w:rsidRPr="00D47A71">
        <w:t>и действует</w:t>
      </w:r>
      <w:r w:rsidR="004F5488">
        <w:t xml:space="preserve"> </w:t>
      </w:r>
      <w:r w:rsidR="007503FB">
        <w:t xml:space="preserve">по 31.12.2026 г., а </w:t>
      </w:r>
      <w:r w:rsidR="00B05536" w:rsidRPr="00D47A71">
        <w:t>в части исполнения принятых на себя по Контракту обязательств до полного их исполнения Сторонами.</w:t>
      </w:r>
      <w:r w:rsidR="00DD393B" w:rsidRPr="00DD393B">
        <w:t xml:space="preserve"> </w:t>
      </w:r>
    </w:p>
    <w:p w:rsidR="00630845" w:rsidRPr="00824F11" w:rsidRDefault="00376985" w:rsidP="006F3A89">
      <w:pPr>
        <w:spacing w:after="0"/>
        <w:ind w:right="-2" w:firstLine="567"/>
      </w:pPr>
      <w:r>
        <w:t>12</w:t>
      </w:r>
      <w:r w:rsidR="00630845" w:rsidRPr="00824F11">
        <w:t xml:space="preserve">.2. Окончание срока действия настоящего </w:t>
      </w:r>
      <w:r w:rsidR="00630845" w:rsidRPr="00824F11">
        <w:rPr>
          <w:bCs/>
        </w:rPr>
        <w:t>Контракта</w:t>
      </w:r>
      <w:r w:rsidR="00630845" w:rsidRPr="00824F11">
        <w:t xml:space="preserve"> не освобождает Стороны </w:t>
      </w:r>
      <w:r w:rsidR="004F5488">
        <w:t xml:space="preserve">                                    </w:t>
      </w:r>
      <w:r w:rsidR="00630845" w:rsidRPr="00824F11">
        <w:t>от ответственности за его нарушение.</w:t>
      </w:r>
    </w:p>
    <w:p w:rsidR="00630845" w:rsidRPr="00366EA0" w:rsidRDefault="00376985" w:rsidP="006F3A89">
      <w:pPr>
        <w:autoSpaceDE w:val="0"/>
        <w:autoSpaceDN w:val="0"/>
        <w:adjustRightInd w:val="0"/>
        <w:spacing w:after="0"/>
        <w:ind w:right="-2" w:firstLine="567"/>
      </w:pPr>
      <w:r>
        <w:t>12</w:t>
      </w:r>
      <w:r w:rsidR="00630845" w:rsidRPr="00824F11">
        <w:t xml:space="preserve">.3. </w:t>
      </w:r>
      <w:proofErr w:type="gramStart"/>
      <w:r w:rsidR="00DD393B" w:rsidRPr="0026603D">
        <w:t>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 или в форме электронного документа, подписанного сторонами ЭП, в течение 5 (Пяти) рабочих дней с даты такого изменения и являются неотъемлемой частью настоящего контракта</w:t>
      </w:r>
      <w:proofErr w:type="gramEnd"/>
    </w:p>
    <w:p w:rsidR="00630845" w:rsidRPr="00824F11" w:rsidRDefault="00630845" w:rsidP="006F3A89">
      <w:pPr>
        <w:autoSpaceDE w:val="0"/>
        <w:autoSpaceDN w:val="0"/>
        <w:adjustRightInd w:val="0"/>
        <w:spacing w:after="0"/>
        <w:ind w:right="-2" w:firstLine="540"/>
        <w:rPr>
          <w:bCs/>
        </w:rPr>
      </w:pPr>
      <w:r w:rsidRPr="00824F11">
        <w:t>1</w:t>
      </w:r>
      <w:r w:rsidR="00376985">
        <w:t>2</w:t>
      </w:r>
      <w:r w:rsidRPr="00824F11">
        <w:t xml:space="preserve">.4. </w:t>
      </w:r>
      <w:r w:rsidRPr="00824F11">
        <w:rPr>
          <w:bCs/>
        </w:rPr>
        <w:t>Расторжение Контракта допускается по соглашению сторон, по решению суда,</w:t>
      </w:r>
      <w:r w:rsidR="006F3A89">
        <w:rPr>
          <w:bCs/>
        </w:rPr>
        <w:t xml:space="preserve">                </w:t>
      </w:r>
      <w:r w:rsidRPr="00824F11">
        <w:rPr>
          <w:bCs/>
        </w:rPr>
        <w:t xml:space="preserve"> в случае одностороннего отказа стороны Контракта от исполнения Контракта </w:t>
      </w:r>
      <w:r w:rsidR="006F3A89">
        <w:rPr>
          <w:bCs/>
        </w:rPr>
        <w:t xml:space="preserve">                                </w:t>
      </w:r>
      <w:r w:rsidRPr="00824F11">
        <w:rPr>
          <w:bCs/>
        </w:rPr>
        <w:t>в соответствии с гражданским законодательством.</w:t>
      </w:r>
    </w:p>
    <w:p w:rsidR="008E35A2" w:rsidRPr="00824F11" w:rsidRDefault="008E35A2" w:rsidP="006F3A89">
      <w:pPr>
        <w:autoSpaceDE w:val="0"/>
        <w:autoSpaceDN w:val="0"/>
        <w:adjustRightInd w:val="0"/>
        <w:spacing w:after="0"/>
        <w:ind w:right="-2" w:firstLine="567"/>
        <w:rPr>
          <w:lang w:eastAsia="en-US"/>
        </w:rPr>
      </w:pPr>
      <w:r w:rsidRPr="00824F11">
        <w:rPr>
          <w:lang w:eastAsia="en-US"/>
        </w:rPr>
        <w:t>Односторонний отказ от исполнения контракта осуществляется в соответствии</w:t>
      </w:r>
      <w:r w:rsidR="006F3A89">
        <w:rPr>
          <w:lang w:eastAsia="en-US"/>
        </w:rPr>
        <w:t xml:space="preserve">                      </w:t>
      </w:r>
      <w:r w:rsidRPr="00824F11">
        <w:rPr>
          <w:lang w:eastAsia="en-US"/>
        </w:rPr>
        <w:t xml:space="preserve"> с положениями </w:t>
      </w:r>
      <w:hyperlink r:id="rId23" w:history="1">
        <w:r w:rsidRPr="00824F11">
          <w:rPr>
            <w:lang w:eastAsia="en-US"/>
          </w:rPr>
          <w:t>частей 8</w:t>
        </w:r>
      </w:hyperlink>
      <w:r w:rsidRPr="00824F11">
        <w:rPr>
          <w:lang w:eastAsia="en-US"/>
        </w:rPr>
        <w:t xml:space="preserve"> - </w:t>
      </w:r>
      <w:hyperlink r:id="rId24" w:history="1">
        <w:r w:rsidRPr="00824F11">
          <w:rPr>
            <w:lang w:eastAsia="en-US"/>
          </w:rPr>
          <w:t>11</w:t>
        </w:r>
      </w:hyperlink>
      <w:r w:rsidRPr="00824F11">
        <w:rPr>
          <w:lang w:eastAsia="en-US"/>
        </w:rPr>
        <w:t xml:space="preserve">, </w:t>
      </w:r>
      <w:hyperlink r:id="rId25" w:history="1">
        <w:r w:rsidRPr="00824F11">
          <w:rPr>
            <w:lang w:eastAsia="en-US"/>
          </w:rPr>
          <w:t>13</w:t>
        </w:r>
      </w:hyperlink>
      <w:r w:rsidRPr="00824F11">
        <w:rPr>
          <w:lang w:eastAsia="en-US"/>
        </w:rPr>
        <w:t xml:space="preserve"> - </w:t>
      </w:r>
      <w:hyperlink r:id="rId26" w:history="1">
        <w:r w:rsidRPr="00824F11">
          <w:rPr>
            <w:lang w:eastAsia="en-US"/>
          </w:rPr>
          <w:t>19</w:t>
        </w:r>
      </w:hyperlink>
      <w:r w:rsidRPr="00824F11">
        <w:rPr>
          <w:lang w:eastAsia="en-US"/>
        </w:rPr>
        <w:t xml:space="preserve">, </w:t>
      </w:r>
      <w:hyperlink r:id="rId27" w:history="1">
        <w:r w:rsidRPr="00824F11">
          <w:rPr>
            <w:lang w:eastAsia="en-US"/>
          </w:rPr>
          <w:t>21</w:t>
        </w:r>
      </w:hyperlink>
      <w:r w:rsidRPr="00824F11">
        <w:rPr>
          <w:lang w:eastAsia="en-US"/>
        </w:rPr>
        <w:t xml:space="preserve"> - </w:t>
      </w:r>
      <w:hyperlink r:id="rId28" w:history="1">
        <w:r w:rsidRPr="00824F11">
          <w:rPr>
            <w:lang w:eastAsia="en-US"/>
          </w:rPr>
          <w:t>23</w:t>
        </w:r>
      </w:hyperlink>
      <w:r w:rsidRPr="00824F11">
        <w:rPr>
          <w:lang w:eastAsia="en-US"/>
        </w:rPr>
        <w:t xml:space="preserve"> и </w:t>
      </w:r>
      <w:hyperlink r:id="rId29" w:history="1">
        <w:r w:rsidRPr="00824F11">
          <w:rPr>
            <w:lang w:eastAsia="en-US"/>
          </w:rPr>
          <w:t>25 статьи 95</w:t>
        </w:r>
      </w:hyperlink>
      <w:r w:rsidRPr="00824F11">
        <w:rPr>
          <w:lang w:eastAsia="en-US"/>
        </w:rPr>
        <w:t xml:space="preserve"> </w:t>
      </w:r>
      <w:r w:rsidR="002B29A4">
        <w:t>З</w:t>
      </w:r>
      <w:r w:rsidR="002B29A4" w:rsidRPr="003D68A7">
        <w:t>акон</w:t>
      </w:r>
      <w:r w:rsidR="002B29A4">
        <w:t>а</w:t>
      </w:r>
      <w:r w:rsidR="002B29A4" w:rsidRPr="003D68A7">
        <w:t xml:space="preserve"> № 44-ФЗ</w:t>
      </w:r>
      <w:r w:rsidRPr="00824F11">
        <w:rPr>
          <w:lang w:eastAsia="en-US"/>
        </w:rPr>
        <w:t>.</w:t>
      </w:r>
    </w:p>
    <w:p w:rsidR="00630845" w:rsidRPr="00824F11" w:rsidRDefault="00630845" w:rsidP="006F3A89">
      <w:pPr>
        <w:autoSpaceDE w:val="0"/>
        <w:autoSpaceDN w:val="0"/>
        <w:adjustRightInd w:val="0"/>
        <w:spacing w:after="0"/>
        <w:ind w:right="-2" w:firstLine="567"/>
      </w:pPr>
      <w:r w:rsidRPr="00824F11">
        <w:t>1</w:t>
      </w:r>
      <w:r w:rsidR="00376985">
        <w:t>2</w:t>
      </w:r>
      <w:r w:rsidRPr="00824F11">
        <w:t xml:space="preserve">.5. При исполнении </w:t>
      </w:r>
      <w:r w:rsidRPr="00824F11">
        <w:rPr>
          <w:bCs/>
        </w:rPr>
        <w:t>Контракта</w:t>
      </w:r>
      <w:r w:rsidRPr="00824F11">
        <w:t xml:space="preserve"> не допускается перемена </w:t>
      </w:r>
      <w:r w:rsidR="000C3AF2">
        <w:t>Исполнител</w:t>
      </w:r>
      <w:r w:rsidR="00C70CCD">
        <w:t>я</w:t>
      </w:r>
      <w:r w:rsidRPr="00824F11">
        <w:t xml:space="preserve">, </w:t>
      </w:r>
      <w:r w:rsidR="006F3A89">
        <w:t xml:space="preserve">                                   </w:t>
      </w:r>
      <w:r w:rsidRPr="00824F11">
        <w:t xml:space="preserve">за исключением случая, если новый </w:t>
      </w:r>
      <w:r w:rsidR="000C3AF2">
        <w:t>Исполнитель</w:t>
      </w:r>
      <w:r w:rsidRPr="00824F11">
        <w:t xml:space="preserve"> является правопреемником </w:t>
      </w:r>
      <w:r w:rsidR="000C3AF2">
        <w:t>Исполнител</w:t>
      </w:r>
      <w:r w:rsidR="00C70CCD">
        <w:t>я</w:t>
      </w:r>
      <w:r w:rsidRPr="00824F11">
        <w:t xml:space="preserve"> </w:t>
      </w:r>
      <w:r w:rsidRPr="00824F11">
        <w:lastRenderedPageBreak/>
        <w:t xml:space="preserve">по такому </w:t>
      </w:r>
      <w:r w:rsidRPr="00824F11">
        <w:rPr>
          <w:bCs/>
        </w:rPr>
        <w:t>Контракту</w:t>
      </w:r>
      <w:r w:rsidRPr="00824F11">
        <w:t xml:space="preserve"> вследствие реорганизации юридического лица в форме преобразования, слияния или присоединения.</w:t>
      </w:r>
    </w:p>
    <w:p w:rsidR="0026603D" w:rsidRPr="0026603D" w:rsidRDefault="0026603D" w:rsidP="006F3A89">
      <w:pPr>
        <w:autoSpaceDE w:val="0"/>
        <w:autoSpaceDN w:val="0"/>
        <w:adjustRightInd w:val="0"/>
        <w:spacing w:after="0"/>
        <w:ind w:right="-2" w:firstLine="567"/>
      </w:pPr>
      <w:r w:rsidRPr="0026603D">
        <w:t>1</w:t>
      </w:r>
      <w:r w:rsidR="00376985">
        <w:t>2</w:t>
      </w:r>
      <w:r w:rsidRPr="0026603D">
        <w:t>.</w:t>
      </w:r>
      <w:r w:rsidR="00DD393B">
        <w:t>6</w:t>
      </w:r>
      <w:r w:rsidRPr="0026603D">
        <w:t>. Во всем, что не предусмотрено Контрактом, стороны руководствуются действующим законодательством Российской Федерации.</w:t>
      </w:r>
    </w:p>
    <w:p w:rsidR="0026603D" w:rsidRDefault="0026603D" w:rsidP="006F3A89">
      <w:pPr>
        <w:autoSpaceDE w:val="0"/>
        <w:autoSpaceDN w:val="0"/>
        <w:adjustRightInd w:val="0"/>
        <w:spacing w:after="0"/>
        <w:ind w:right="-2" w:firstLine="567"/>
      </w:pPr>
      <w:r w:rsidRPr="0026603D">
        <w:t>1</w:t>
      </w:r>
      <w:r w:rsidR="00376985">
        <w:t>2</w:t>
      </w:r>
      <w:r w:rsidRPr="0026603D">
        <w:t>.</w:t>
      </w:r>
      <w:r w:rsidR="00DD393B">
        <w:t>7</w:t>
      </w:r>
      <w:r w:rsidRPr="0026603D">
        <w:t xml:space="preserve">. </w:t>
      </w:r>
      <w:proofErr w:type="gramStart"/>
      <w:r w:rsidRPr="0026603D">
        <w:t>Признание какого-либо из пунктов настоящего контракта недействительным не влечет за собой признание недействительным контракта в целом.</w:t>
      </w:r>
      <w:proofErr w:type="gramEnd"/>
    </w:p>
    <w:p w:rsidR="00C008D4" w:rsidRDefault="0026603D" w:rsidP="006F3A89">
      <w:pPr>
        <w:autoSpaceDE w:val="0"/>
        <w:autoSpaceDN w:val="0"/>
        <w:adjustRightInd w:val="0"/>
        <w:spacing w:after="0"/>
        <w:ind w:right="-2" w:firstLine="567"/>
      </w:pPr>
      <w:r w:rsidRPr="0026603D">
        <w:t>1</w:t>
      </w:r>
      <w:r w:rsidR="00376985">
        <w:t>2</w:t>
      </w:r>
      <w:r w:rsidRPr="0026603D">
        <w:t>.</w:t>
      </w:r>
      <w:r w:rsidR="00366EA0">
        <w:t>8</w:t>
      </w:r>
      <w:r w:rsidRPr="0026603D">
        <w:t xml:space="preserve">. Приложения, указанные в Контракте, являются его неотъемлемой частью: </w:t>
      </w:r>
      <w:bookmarkStart w:id="14" w:name="_GoBack"/>
      <w:bookmarkEnd w:id="14"/>
    </w:p>
    <w:p w:rsidR="008B66D0" w:rsidRDefault="008B66D0" w:rsidP="007503FB">
      <w:pPr>
        <w:autoSpaceDE w:val="0"/>
        <w:autoSpaceDN w:val="0"/>
        <w:adjustRightInd w:val="0"/>
        <w:spacing w:after="0"/>
        <w:ind w:right="-285" w:firstLine="567"/>
      </w:pPr>
      <w:r w:rsidRPr="000F2CB6">
        <w:t xml:space="preserve">Приложение № 1 </w:t>
      </w:r>
      <w:r>
        <w:t>Спецификация</w:t>
      </w:r>
      <w:r w:rsidR="005A0664">
        <w:t>.</w:t>
      </w:r>
    </w:p>
    <w:p w:rsidR="00C008D4" w:rsidRDefault="00C008D4" w:rsidP="007503FB">
      <w:pPr>
        <w:autoSpaceDE w:val="0"/>
        <w:autoSpaceDN w:val="0"/>
        <w:adjustRightInd w:val="0"/>
        <w:spacing w:after="0"/>
        <w:ind w:right="-285" w:firstLine="567"/>
      </w:pPr>
    </w:p>
    <w:p w:rsidR="00C008D4" w:rsidRDefault="00C008D4" w:rsidP="007503FB">
      <w:pPr>
        <w:autoSpaceDE w:val="0"/>
        <w:autoSpaceDN w:val="0"/>
        <w:adjustRightInd w:val="0"/>
        <w:spacing w:after="0"/>
        <w:ind w:right="-285" w:firstLine="567"/>
      </w:pPr>
    </w:p>
    <w:p w:rsidR="004F5488" w:rsidRPr="000F2CB6" w:rsidRDefault="004F5488" w:rsidP="006F3A89">
      <w:pPr>
        <w:autoSpaceDE w:val="0"/>
        <w:autoSpaceDN w:val="0"/>
        <w:adjustRightInd w:val="0"/>
        <w:spacing w:after="0"/>
        <w:ind w:right="-285"/>
      </w:pPr>
    </w:p>
    <w:p w:rsidR="004F5488" w:rsidRDefault="009F7ABC" w:rsidP="004F5488">
      <w:pPr>
        <w:shd w:val="clear" w:color="auto" w:fill="FFFFFF"/>
        <w:ind w:left="57" w:right="57" w:firstLine="567"/>
        <w:jc w:val="center"/>
        <w:rPr>
          <w:b/>
          <w:bCs/>
          <w:color w:val="000000"/>
        </w:rPr>
      </w:pPr>
      <w:r w:rsidRPr="00824F11">
        <w:rPr>
          <w:b/>
          <w:bCs/>
        </w:rPr>
        <w:t>1</w:t>
      </w:r>
      <w:r w:rsidR="00376985">
        <w:rPr>
          <w:b/>
          <w:bCs/>
        </w:rPr>
        <w:t>3</w:t>
      </w:r>
      <w:r w:rsidRPr="00824F11">
        <w:rPr>
          <w:b/>
          <w:bCs/>
        </w:rPr>
        <w:t xml:space="preserve">. </w:t>
      </w:r>
      <w:r w:rsidR="004F5488" w:rsidRPr="00E71D01">
        <w:rPr>
          <w:b/>
          <w:bCs/>
          <w:color w:val="000000"/>
        </w:rPr>
        <w:t>Юридические адреса, банковские и отгрузочные реквизиты Сторон на момент заключения договора</w:t>
      </w:r>
    </w:p>
    <w:p w:rsidR="004F5488" w:rsidRPr="00E71D01" w:rsidRDefault="004F5488" w:rsidP="004F5488">
      <w:pPr>
        <w:shd w:val="clear" w:color="auto" w:fill="FFFFFF"/>
        <w:ind w:left="57" w:right="57" w:firstLine="567"/>
        <w:jc w:val="center"/>
        <w:rPr>
          <w:b/>
          <w:bCs/>
          <w:color w:val="00000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F5488" w:rsidRPr="004F5488" w:rsidTr="00C41FB0">
        <w:trPr>
          <w:trHeight w:val="432"/>
        </w:trPr>
        <w:tc>
          <w:tcPr>
            <w:tcW w:w="5103" w:type="dxa"/>
          </w:tcPr>
          <w:p w:rsidR="004F5488" w:rsidRPr="004F5488" w:rsidRDefault="004F5488" w:rsidP="00C41FB0">
            <w:pPr>
              <w:ind w:right="57"/>
              <w:rPr>
                <w:b/>
              </w:rPr>
            </w:pPr>
            <w:r w:rsidRPr="004F5488">
              <w:rPr>
                <w:b/>
              </w:rPr>
              <w:t>«Покупатель»</w:t>
            </w:r>
          </w:p>
          <w:p w:rsidR="004F5488" w:rsidRPr="004F5488" w:rsidRDefault="004F5488" w:rsidP="00C41FB0">
            <w:pPr>
              <w:pStyle w:val="aff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488">
              <w:rPr>
                <w:rFonts w:ascii="Times New Roman" w:hAnsi="Times New Roman"/>
                <w:b/>
                <w:sz w:val="24"/>
                <w:szCs w:val="24"/>
              </w:rPr>
              <w:t>ФКУ ИЦ-1 УФСИН России по Оренбургской области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 xml:space="preserve">Адрес: 460000, Оренбургская область, 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>г. Оренбург, ул. 1-й проезд Донгузский, д.23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>тел./факс 8(3532) 98-30-32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proofErr w:type="spellStart"/>
            <w:r w:rsidRPr="004F5488">
              <w:rPr>
                <w:lang w:eastAsia="ar-SA"/>
              </w:rPr>
              <w:t>эл</w:t>
            </w:r>
            <w:proofErr w:type="spellEnd"/>
            <w:r w:rsidRPr="004F5488">
              <w:rPr>
                <w:lang w:eastAsia="ar-SA"/>
              </w:rPr>
              <w:t xml:space="preserve">. почта: </w:t>
            </w:r>
            <w:proofErr w:type="spellStart"/>
            <w:r w:rsidRPr="004F5488">
              <w:rPr>
                <w:lang w:val="en-US" w:eastAsia="ar-SA"/>
              </w:rPr>
              <w:t>ic</w:t>
            </w:r>
            <w:proofErr w:type="spellEnd"/>
            <w:r w:rsidRPr="004F5488">
              <w:rPr>
                <w:lang w:eastAsia="ar-SA"/>
              </w:rPr>
              <w:t>-1@56.</w:t>
            </w:r>
            <w:proofErr w:type="spellStart"/>
            <w:r w:rsidRPr="004F5488">
              <w:rPr>
                <w:lang w:val="en-US" w:eastAsia="ar-SA"/>
              </w:rPr>
              <w:t>fsin</w:t>
            </w:r>
            <w:proofErr w:type="spellEnd"/>
            <w:r w:rsidRPr="004F5488">
              <w:rPr>
                <w:lang w:eastAsia="ar-SA"/>
              </w:rPr>
              <w:t>.</w:t>
            </w:r>
            <w:proofErr w:type="spellStart"/>
            <w:r w:rsidRPr="004F5488">
              <w:rPr>
                <w:lang w:val="en-US" w:eastAsia="ar-SA"/>
              </w:rPr>
              <w:t>gov</w:t>
            </w:r>
            <w:proofErr w:type="spellEnd"/>
            <w:r w:rsidRPr="004F5488">
              <w:rPr>
                <w:lang w:eastAsia="ar-SA"/>
              </w:rPr>
              <w:t>.</w:t>
            </w:r>
            <w:proofErr w:type="spellStart"/>
            <w:r w:rsidRPr="004F5488">
              <w:rPr>
                <w:lang w:val="en-US" w:eastAsia="ar-SA"/>
              </w:rPr>
              <w:t>ru</w:t>
            </w:r>
            <w:proofErr w:type="spellEnd"/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 xml:space="preserve">ОГРН 1175658026246 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 xml:space="preserve">ИНН 5610229577 </w:t>
            </w:r>
          </w:p>
          <w:p w:rsidR="004F5488" w:rsidRPr="004F5488" w:rsidRDefault="004F5488" w:rsidP="00C41FB0">
            <w:pPr>
              <w:suppressAutoHyphens/>
              <w:rPr>
                <w:lang w:eastAsia="ar-SA"/>
              </w:rPr>
            </w:pPr>
            <w:r w:rsidRPr="004F5488">
              <w:rPr>
                <w:lang w:eastAsia="ar-SA"/>
              </w:rPr>
              <w:t>КПП 561001001</w:t>
            </w:r>
          </w:p>
          <w:p w:rsidR="004F5488" w:rsidRPr="004F5488" w:rsidRDefault="004F5488" w:rsidP="00C41FB0">
            <w:pPr>
              <w:suppressAutoHyphens/>
              <w:ind w:right="222"/>
              <w:rPr>
                <w:color w:val="000000"/>
                <w:lang w:eastAsia="ar-SA"/>
              </w:rPr>
            </w:pPr>
            <w:r w:rsidRPr="004F5488">
              <w:rPr>
                <w:color w:val="000000"/>
                <w:lang w:eastAsia="ar-SA"/>
              </w:rPr>
              <w:t xml:space="preserve">Банк: ОКЦ №1 </w:t>
            </w:r>
            <w:proofErr w:type="gramStart"/>
            <w:r w:rsidRPr="004F5488">
              <w:rPr>
                <w:color w:val="000000"/>
                <w:lang w:eastAsia="ar-SA"/>
              </w:rPr>
              <w:t>Сибирское</w:t>
            </w:r>
            <w:proofErr w:type="gramEnd"/>
            <w:r w:rsidRPr="004F5488">
              <w:rPr>
                <w:color w:val="000000"/>
                <w:lang w:eastAsia="ar-SA"/>
              </w:rPr>
              <w:t xml:space="preserve"> ГУ Банка России//УФК по Новосибирской области г. Оренбург</w:t>
            </w:r>
          </w:p>
          <w:p w:rsidR="004F5488" w:rsidRPr="004F5488" w:rsidRDefault="004F5488" w:rsidP="00C41FB0">
            <w:pPr>
              <w:suppressAutoHyphens/>
              <w:rPr>
                <w:color w:val="000000"/>
                <w:lang w:eastAsia="ar-SA"/>
              </w:rPr>
            </w:pPr>
            <w:proofErr w:type="gramStart"/>
            <w:r w:rsidRPr="004F5488">
              <w:rPr>
                <w:color w:val="000000"/>
                <w:lang w:eastAsia="ar-SA"/>
              </w:rPr>
              <w:t>л</w:t>
            </w:r>
            <w:proofErr w:type="gramEnd"/>
            <w:r w:rsidRPr="004F5488">
              <w:rPr>
                <w:color w:val="000000"/>
                <w:lang w:eastAsia="ar-SA"/>
              </w:rPr>
              <w:t>/</w:t>
            </w:r>
            <w:proofErr w:type="spellStart"/>
            <w:r w:rsidRPr="004F5488">
              <w:rPr>
                <w:color w:val="000000"/>
                <w:lang w:eastAsia="ar-SA"/>
              </w:rPr>
              <w:t>сч</w:t>
            </w:r>
            <w:proofErr w:type="spellEnd"/>
            <w:r w:rsidRPr="004F5488">
              <w:rPr>
                <w:color w:val="000000"/>
                <w:lang w:eastAsia="ar-SA"/>
              </w:rPr>
              <w:t xml:space="preserve"> 03531F92190) </w:t>
            </w:r>
          </w:p>
          <w:p w:rsidR="004F5488" w:rsidRPr="004F5488" w:rsidRDefault="004F5488" w:rsidP="00C41FB0">
            <w:pPr>
              <w:suppressAutoHyphens/>
              <w:ind w:right="222"/>
              <w:rPr>
                <w:color w:val="000000"/>
                <w:lang w:eastAsia="ar-SA"/>
              </w:rPr>
            </w:pPr>
            <w:r w:rsidRPr="004F5488">
              <w:rPr>
                <w:color w:val="000000"/>
                <w:lang w:eastAsia="ar-SA"/>
              </w:rPr>
              <w:t>Номер банковского счета: 40102810445370000043</w:t>
            </w:r>
          </w:p>
          <w:p w:rsidR="004F5488" w:rsidRPr="004F5488" w:rsidRDefault="004F5488" w:rsidP="00C41FB0">
            <w:pPr>
              <w:suppressAutoHyphens/>
              <w:ind w:right="222"/>
              <w:rPr>
                <w:color w:val="000000"/>
                <w:lang w:eastAsia="ar-SA"/>
              </w:rPr>
            </w:pPr>
            <w:r w:rsidRPr="004F5488">
              <w:rPr>
                <w:color w:val="000000"/>
                <w:lang w:eastAsia="ar-SA"/>
              </w:rPr>
              <w:t>БИК УФК по Новосибирской области: 015004950</w:t>
            </w:r>
          </w:p>
          <w:p w:rsidR="004F5488" w:rsidRPr="004F5488" w:rsidRDefault="004F5488" w:rsidP="00C41FB0">
            <w:pPr>
              <w:suppressAutoHyphens/>
              <w:ind w:right="222"/>
              <w:rPr>
                <w:color w:val="000000"/>
                <w:lang w:eastAsia="ar-SA"/>
              </w:rPr>
            </w:pPr>
            <w:r w:rsidRPr="004F5488">
              <w:rPr>
                <w:color w:val="000000"/>
                <w:lang w:eastAsia="ar-SA"/>
              </w:rPr>
              <w:t>Номер казначейского счета: 03211643000000015112</w:t>
            </w:r>
          </w:p>
          <w:p w:rsidR="004F5488" w:rsidRPr="004F5488" w:rsidRDefault="004F5488" w:rsidP="00C41FB0">
            <w:pPr>
              <w:pStyle w:val="aff"/>
              <w:tabs>
                <w:tab w:val="left" w:pos="284"/>
                <w:tab w:val="left" w:pos="123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488">
              <w:rPr>
                <w:rFonts w:ascii="Times New Roman" w:hAnsi="Times New Roman"/>
                <w:sz w:val="24"/>
                <w:szCs w:val="24"/>
              </w:rPr>
              <w:t>Телефон/факс: 8 (3532) 98-30-38</w:t>
            </w: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left="57" w:right="57"/>
            </w:pPr>
          </w:p>
          <w:p w:rsidR="004F5488" w:rsidRPr="004F5488" w:rsidRDefault="004F5488" w:rsidP="00C41FB0">
            <w:pPr>
              <w:pStyle w:val="a3"/>
              <w:ind w:right="57"/>
            </w:pPr>
          </w:p>
          <w:p w:rsidR="004F5488" w:rsidRPr="004F5488" w:rsidRDefault="004F5488" w:rsidP="00C41FB0">
            <w:pPr>
              <w:pStyle w:val="a3"/>
              <w:ind w:left="57" w:right="57" w:hanging="108"/>
            </w:pPr>
            <w:r w:rsidRPr="004F5488">
              <w:t>__________________ Р.С. Дусбаев</w:t>
            </w:r>
          </w:p>
          <w:p w:rsidR="004F5488" w:rsidRPr="004F5488" w:rsidRDefault="004F5488" w:rsidP="00C41FB0">
            <w:pPr>
              <w:ind w:left="57" w:right="57"/>
            </w:pPr>
            <w:r w:rsidRPr="004F5488">
              <w:t xml:space="preserve">Подписано ЭЦП                                                </w:t>
            </w:r>
          </w:p>
        </w:tc>
        <w:tc>
          <w:tcPr>
            <w:tcW w:w="5245" w:type="dxa"/>
          </w:tcPr>
          <w:p w:rsidR="004F5488" w:rsidRPr="004F5488" w:rsidRDefault="004F5488" w:rsidP="00C41FB0">
            <w:pPr>
              <w:ind w:left="57" w:right="57"/>
              <w:rPr>
                <w:b/>
              </w:rPr>
            </w:pPr>
            <w:r w:rsidRPr="004F5488">
              <w:rPr>
                <w:b/>
              </w:rPr>
              <w:t>«Поставщик»</w:t>
            </w: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pStyle w:val="aff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Default="004F5488" w:rsidP="00C41FB0">
            <w:pPr>
              <w:rPr>
                <w:lang w:eastAsia="ar-SA"/>
              </w:rPr>
            </w:pPr>
          </w:p>
          <w:p w:rsidR="004F5488" w:rsidRDefault="004F5488" w:rsidP="00C41FB0">
            <w:pPr>
              <w:rPr>
                <w:lang w:eastAsia="ar-SA"/>
              </w:rPr>
            </w:pPr>
          </w:p>
          <w:p w:rsid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</w:p>
          <w:p w:rsidR="004F5488" w:rsidRPr="004F5488" w:rsidRDefault="004F5488" w:rsidP="00C41FB0">
            <w:pPr>
              <w:rPr>
                <w:lang w:eastAsia="ar-SA"/>
              </w:rPr>
            </w:pPr>
            <w:r w:rsidRPr="004F5488">
              <w:rPr>
                <w:lang w:eastAsia="ar-SA"/>
              </w:rPr>
              <w:t xml:space="preserve">_________________________ </w:t>
            </w:r>
          </w:p>
          <w:p w:rsidR="004F5488" w:rsidRPr="004F5488" w:rsidRDefault="004F5488" w:rsidP="00C41FB0">
            <w:pPr>
              <w:rPr>
                <w:lang w:eastAsia="ar-SA"/>
              </w:rPr>
            </w:pPr>
            <w:r w:rsidRPr="004F5488">
              <w:rPr>
                <w:lang w:eastAsia="ar-SA"/>
              </w:rPr>
              <w:t>Подписано ЭЦП</w:t>
            </w:r>
          </w:p>
        </w:tc>
      </w:tr>
    </w:tbl>
    <w:p w:rsidR="00362128" w:rsidRPr="004F5488" w:rsidRDefault="00362128" w:rsidP="004F5488">
      <w:pPr>
        <w:spacing w:after="0"/>
        <w:ind w:firstLine="720"/>
        <w:jc w:val="center"/>
        <w:outlineLvl w:val="0"/>
      </w:pPr>
    </w:p>
    <w:p w:rsidR="001F4B3F" w:rsidRPr="004F5488" w:rsidRDefault="001F4B3F" w:rsidP="00537A74">
      <w:pPr>
        <w:spacing w:after="0"/>
        <w:jc w:val="right"/>
      </w:pPr>
    </w:p>
    <w:p w:rsidR="001F4B3F" w:rsidRPr="004F5488" w:rsidRDefault="001F4B3F" w:rsidP="00537A74">
      <w:pPr>
        <w:spacing w:after="0"/>
        <w:jc w:val="right"/>
      </w:pPr>
    </w:p>
    <w:p w:rsidR="001F4B3F" w:rsidRPr="004F5488" w:rsidRDefault="001F4B3F" w:rsidP="00537A74">
      <w:pPr>
        <w:spacing w:after="0"/>
        <w:jc w:val="right"/>
        <w:sectPr w:rsidR="001F4B3F" w:rsidRPr="004F5488" w:rsidSect="005A0D42">
          <w:headerReference w:type="even" r:id="rId30"/>
          <w:headerReference w:type="default" r:id="rId31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98114D" w:rsidRPr="004F5488" w:rsidRDefault="0098114D" w:rsidP="00EC671C">
      <w:pPr>
        <w:spacing w:after="0"/>
        <w:ind w:left="7080"/>
        <w:jc w:val="center"/>
      </w:pPr>
      <w:r w:rsidRPr="004F5488">
        <w:lastRenderedPageBreak/>
        <w:t>Приложение № 1</w:t>
      </w:r>
    </w:p>
    <w:p w:rsidR="00356C41" w:rsidRPr="004F5488" w:rsidRDefault="00CF3330" w:rsidP="00EC671C">
      <w:pPr>
        <w:spacing w:after="0"/>
        <w:ind w:left="7080"/>
        <w:jc w:val="center"/>
      </w:pPr>
      <w:r w:rsidRPr="004F5488">
        <w:t>к государственному</w:t>
      </w:r>
      <w:r w:rsidR="00356C41" w:rsidRPr="004F5488">
        <w:t xml:space="preserve"> контракту</w:t>
      </w:r>
    </w:p>
    <w:p w:rsidR="00356C41" w:rsidRPr="004F5488" w:rsidRDefault="00356C41" w:rsidP="00EC671C">
      <w:pPr>
        <w:pStyle w:val="ConsPlusNormal"/>
        <w:ind w:left="7080" w:firstLine="0"/>
        <w:jc w:val="center"/>
        <w:rPr>
          <w:rFonts w:ascii="Times New Roman" w:hAnsi="Times New Roman" w:cs="Times New Roman"/>
        </w:rPr>
      </w:pPr>
      <w:r w:rsidRPr="004F5488">
        <w:rPr>
          <w:rFonts w:ascii="Times New Roman" w:hAnsi="Times New Roman" w:cs="Times New Roman"/>
          <w:sz w:val="24"/>
          <w:szCs w:val="24"/>
        </w:rPr>
        <w:t xml:space="preserve">от ____________ </w:t>
      </w:r>
      <w:r w:rsidR="00F612B2" w:rsidRPr="004F5488">
        <w:rPr>
          <w:rFonts w:ascii="Times New Roman" w:hAnsi="Times New Roman" w:cs="Times New Roman"/>
        </w:rPr>
        <w:t xml:space="preserve">№ </w:t>
      </w:r>
      <w:r w:rsidR="00F612B2" w:rsidRPr="004F5488">
        <w:rPr>
          <w:rFonts w:ascii="Times New Roman" w:hAnsi="Times New Roman" w:cs="Times New Roman"/>
          <w:snapToGrid w:val="0"/>
        </w:rPr>
        <w:t>_</w:t>
      </w:r>
      <w:r w:rsidR="00F612B2" w:rsidRPr="004F5488">
        <w:rPr>
          <w:rFonts w:ascii="Times New Roman" w:hAnsi="Times New Roman" w:cs="Times New Roman"/>
        </w:rPr>
        <w:t>__</w:t>
      </w:r>
    </w:p>
    <w:p w:rsidR="00EC671C" w:rsidRDefault="00EC671C" w:rsidP="00AD11CA">
      <w:pPr>
        <w:jc w:val="center"/>
        <w:rPr>
          <w:b/>
          <w:sz w:val="28"/>
          <w:szCs w:val="28"/>
        </w:rPr>
      </w:pPr>
    </w:p>
    <w:p w:rsidR="00EC671C" w:rsidRDefault="00EC671C" w:rsidP="00AD11CA">
      <w:pPr>
        <w:jc w:val="center"/>
        <w:rPr>
          <w:b/>
          <w:sz w:val="28"/>
          <w:szCs w:val="28"/>
        </w:rPr>
      </w:pPr>
    </w:p>
    <w:p w:rsidR="00AD11CA" w:rsidRPr="004F5488" w:rsidRDefault="00AD11CA" w:rsidP="00AD11CA">
      <w:pPr>
        <w:jc w:val="center"/>
        <w:rPr>
          <w:b/>
          <w:sz w:val="28"/>
          <w:szCs w:val="28"/>
        </w:rPr>
      </w:pPr>
      <w:r w:rsidRPr="004F5488">
        <w:rPr>
          <w:b/>
          <w:sz w:val="28"/>
          <w:szCs w:val="28"/>
        </w:rPr>
        <w:t>Спецификация</w:t>
      </w:r>
    </w:p>
    <w:p w:rsidR="000D1758" w:rsidRDefault="000D1758" w:rsidP="000D1758">
      <w:pPr>
        <w:ind w:firstLine="708"/>
        <w:rPr>
          <w:color w:val="000000"/>
        </w:rPr>
      </w:pPr>
      <w:r w:rsidRPr="004F5488">
        <w:rPr>
          <w:color w:val="000000"/>
        </w:rPr>
        <w:t>Спецификация соответствует спецификации электронного контракта сформированной с использованием ЕИС.</w:t>
      </w:r>
    </w:p>
    <w:p w:rsidR="004F5488" w:rsidRPr="004F5488" w:rsidRDefault="004F5488" w:rsidP="000D1758">
      <w:pPr>
        <w:ind w:firstLine="708"/>
        <w:rPr>
          <w:b/>
          <w:sz w:val="28"/>
          <w:szCs w:val="28"/>
        </w:rPr>
      </w:pPr>
    </w:p>
    <w:p w:rsidR="00271210" w:rsidRPr="004F5488" w:rsidRDefault="00271210" w:rsidP="00271210">
      <w:pPr>
        <w:contextualSpacing/>
        <w:jc w:val="center"/>
        <w:outlineLvl w:val="4"/>
        <w:rPr>
          <w:b/>
        </w:rPr>
      </w:pPr>
      <w:r w:rsidRPr="004F5488">
        <w:rPr>
          <w:b/>
        </w:rPr>
        <w:t>Объект закупки, характеристики и требования к оказываемым услугам:</w:t>
      </w:r>
    </w:p>
    <w:p w:rsidR="000D1758" w:rsidRPr="004F5488" w:rsidRDefault="000D1758" w:rsidP="00271210">
      <w:pPr>
        <w:contextualSpacing/>
        <w:jc w:val="center"/>
        <w:outlineLvl w:val="4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6804"/>
      </w:tblGrid>
      <w:tr w:rsidR="00BC6CA9" w:rsidRPr="004F5488" w:rsidTr="006F3A89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A9" w:rsidRPr="006F3A89" w:rsidRDefault="00BC6CA9" w:rsidP="000D1758">
            <w:pPr>
              <w:jc w:val="center"/>
              <w:rPr>
                <w:b/>
                <w:bCs/>
                <w:sz w:val="22"/>
                <w:szCs w:val="22"/>
              </w:rPr>
            </w:pPr>
            <w:r w:rsidRPr="006F3A89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6F3A8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6F3A8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A9" w:rsidRPr="006F3A89" w:rsidRDefault="00BC6CA9" w:rsidP="000D1758">
            <w:pPr>
              <w:jc w:val="center"/>
              <w:rPr>
                <w:b/>
                <w:bCs/>
                <w:sz w:val="22"/>
                <w:szCs w:val="22"/>
              </w:rPr>
            </w:pPr>
            <w:r w:rsidRPr="006F3A89">
              <w:rPr>
                <w:b/>
                <w:bCs/>
                <w:sz w:val="22"/>
                <w:szCs w:val="22"/>
              </w:rPr>
              <w:t xml:space="preserve">Параметры требований </w:t>
            </w:r>
            <w:r w:rsidR="006F3A89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6F3A89">
              <w:rPr>
                <w:b/>
                <w:bCs/>
                <w:sz w:val="22"/>
                <w:szCs w:val="22"/>
              </w:rPr>
              <w:t>к услугам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A9" w:rsidRPr="006F3A89" w:rsidRDefault="00BC6CA9" w:rsidP="006F3A89">
            <w:pPr>
              <w:ind w:right="459"/>
              <w:jc w:val="center"/>
              <w:rPr>
                <w:b/>
                <w:bCs/>
                <w:sz w:val="22"/>
                <w:szCs w:val="22"/>
              </w:rPr>
            </w:pPr>
            <w:r w:rsidRPr="006F3A89">
              <w:rPr>
                <w:b/>
                <w:bCs/>
                <w:sz w:val="22"/>
                <w:szCs w:val="22"/>
              </w:rPr>
              <w:t>Требования к оказанию услуг</w:t>
            </w:r>
          </w:p>
        </w:tc>
      </w:tr>
      <w:tr w:rsidR="00BC6CA9" w:rsidRPr="004F5488" w:rsidTr="006F3A8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jc w:val="center"/>
            </w:pPr>
            <w:r w:rsidRPr="004F5488"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Цель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ind w:right="-5"/>
            </w:pPr>
            <w:proofErr w:type="gramStart"/>
            <w:r w:rsidRPr="004F5488">
              <w:t xml:space="preserve">Обучение проводится в соответствии с требованиями Федерального закона «О безопасности дорожного движения» от 10.12.1995 № 196-ФЗ, Приказа Минтранса России </w:t>
            </w:r>
            <w:r w:rsidR="006F3A89">
              <w:t xml:space="preserve">                       </w:t>
            </w:r>
            <w:r w:rsidRPr="004F5488">
              <w:t xml:space="preserve">от 31.07.2020 № 282 «Об утверждении профессиональных </w:t>
            </w:r>
            <w:r w:rsidR="006F3A89">
              <w:t xml:space="preserve">                   </w:t>
            </w:r>
            <w:r w:rsidRPr="004F5488">
              <w:t xml:space="preserve">и квалификационных требований, предъявляемых при осуществлении перевозок к работникам юридических лиц </w:t>
            </w:r>
            <w:r w:rsidR="00A45F63">
              <w:t xml:space="preserve">                            </w:t>
            </w:r>
            <w:r w:rsidRPr="004F5488">
              <w:t xml:space="preserve">и индивидуальных предпринимателей, указанных в абзаце первом пункта 2 статьи 20 федерального закона </w:t>
            </w:r>
            <w:r w:rsidR="006F3A89">
              <w:t xml:space="preserve">                                </w:t>
            </w:r>
            <w:r w:rsidRPr="004F5488">
              <w:t>«О безопасности дорожного движения»</w:t>
            </w:r>
            <w:proofErr w:type="gramEnd"/>
          </w:p>
        </w:tc>
      </w:tr>
      <w:tr w:rsidR="00BC6CA9" w:rsidRPr="004F5488" w:rsidTr="006F3A8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jc w:val="center"/>
            </w:pPr>
            <w:r w:rsidRPr="004F5488"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Объем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ind w:right="-5"/>
            </w:pPr>
            <w:r w:rsidRPr="004F5488">
              <w:t xml:space="preserve">Обучение </w:t>
            </w:r>
            <w:r w:rsidR="00617206">
              <w:t>двух сотрудников</w:t>
            </w:r>
            <w:r w:rsidR="00B618B8">
              <w:t xml:space="preserve"> Зак</w:t>
            </w:r>
            <w:r w:rsidR="00617206">
              <w:t>азчика, назначенных контролерами</w:t>
            </w:r>
            <w:r w:rsidRPr="004F5488">
              <w:t xml:space="preserve"> технического состояния транспортных средств</w:t>
            </w:r>
            <w:r w:rsidR="00617206">
              <w:t xml:space="preserve">                   и специалистами ответственные за обеспечение безопасности дорожного движения</w:t>
            </w:r>
            <w:r w:rsidRPr="004F5488">
              <w:t xml:space="preserve"> автомобильного транспорта. Программа обучения в количестве </w:t>
            </w:r>
            <w:r w:rsidRPr="004F5488">
              <w:rPr>
                <w:b/>
                <w:color w:val="FF0000"/>
              </w:rPr>
              <w:t>не менее</w:t>
            </w:r>
            <w:r w:rsidRPr="004F5488">
              <w:rPr>
                <w:color w:val="FF0000"/>
              </w:rPr>
              <w:t xml:space="preserve"> </w:t>
            </w:r>
            <w:r w:rsidRPr="004F5488">
              <w:t>25</w:t>
            </w:r>
            <w:r w:rsidR="00A45F63">
              <w:t>6</w:t>
            </w:r>
            <w:r w:rsidRPr="004F5488">
              <w:t xml:space="preserve"> часов.</w:t>
            </w:r>
          </w:p>
        </w:tc>
      </w:tr>
      <w:tr w:rsidR="00BC6CA9" w:rsidRPr="004F5488" w:rsidTr="006F3A89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jc w:val="center"/>
            </w:pPr>
            <w:r w:rsidRPr="004F5488"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Форма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6F3A89">
            <w:proofErr w:type="gramStart"/>
            <w:r w:rsidRPr="004F5488">
              <w:t>Заочная</w:t>
            </w:r>
            <w:proofErr w:type="gramEnd"/>
            <w:r w:rsidRPr="004F5488">
              <w:t>, с применением дистанционных образовательных технологий</w:t>
            </w:r>
            <w:r w:rsidR="006F3A89">
              <w:t xml:space="preserve"> </w:t>
            </w:r>
            <w:r w:rsidRPr="004F5488">
              <w:t xml:space="preserve">в предусмотренных Федеральным законом </w:t>
            </w:r>
            <w:r w:rsidR="006F3A89">
              <w:t xml:space="preserve">                        </w:t>
            </w:r>
            <w:r w:rsidRPr="004F5488">
              <w:t xml:space="preserve">от 29.12.2012 № 273-ФЗ «Об образовании в Российской Федерации» формах обучения. Обучение проводится </w:t>
            </w:r>
            <w:r w:rsidRPr="004F5488">
              <w:rPr>
                <w:b/>
              </w:rPr>
              <w:t>в рабочее время Заказчика</w:t>
            </w:r>
            <w:r w:rsidRPr="004F5488">
              <w:t>, без отрыва</w:t>
            </w:r>
            <w:r w:rsidR="006F3A89">
              <w:t xml:space="preserve"> </w:t>
            </w:r>
            <w:r w:rsidRPr="004F5488">
              <w:t>от производства</w:t>
            </w:r>
            <w:proofErr w:type="gramStart"/>
            <w:r w:rsidRPr="004F5488">
              <w:t>..</w:t>
            </w:r>
            <w:proofErr w:type="gramEnd"/>
          </w:p>
        </w:tc>
      </w:tr>
      <w:tr w:rsidR="00BC6CA9" w:rsidRPr="004F5488" w:rsidTr="006F3A8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jc w:val="center"/>
            </w:pPr>
            <w:r w:rsidRPr="004F5488"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ind w:right="-5"/>
            </w:pPr>
            <w:r w:rsidRPr="004F5488">
              <w:t>Федеральный закон от 29.12.2012 № 273-ФЗ «Об образовании</w:t>
            </w:r>
            <w:r w:rsidR="00A45F63">
              <w:t xml:space="preserve">                              </w:t>
            </w:r>
            <w:r w:rsidRPr="004F5488">
              <w:t xml:space="preserve"> в Российской Федерации»</w:t>
            </w:r>
          </w:p>
          <w:p w:rsidR="00BC6CA9" w:rsidRPr="004F5488" w:rsidRDefault="00BC6CA9" w:rsidP="00C525FB">
            <w:pPr>
              <w:ind w:right="-5"/>
            </w:pPr>
            <w:r w:rsidRPr="004F5488">
              <w:t xml:space="preserve">Федеральный закон «О безопасности дорожного движения» </w:t>
            </w:r>
            <w:r w:rsidR="00A45F63">
              <w:t xml:space="preserve">                               </w:t>
            </w:r>
            <w:r w:rsidRPr="004F5488">
              <w:t xml:space="preserve">от 10.12.1995 № 196-ФЗ, </w:t>
            </w:r>
          </w:p>
          <w:p w:rsidR="00BC6CA9" w:rsidRPr="004F5488" w:rsidRDefault="00BC6CA9" w:rsidP="00C525FB">
            <w:pPr>
              <w:ind w:right="-5"/>
            </w:pPr>
            <w:r w:rsidRPr="004F5488">
              <w:t xml:space="preserve">Приказ Министерства транспорта РФ от 15 января 2021 г. N 9 "Об утверждении Порядка организации и проведения </w:t>
            </w:r>
            <w:proofErr w:type="spellStart"/>
            <w:r w:rsidRPr="004F5488">
              <w:t>предрейсового</w:t>
            </w:r>
            <w:proofErr w:type="spellEnd"/>
            <w:r w:rsidRPr="004F5488">
              <w:t xml:space="preserve"> или </w:t>
            </w:r>
            <w:proofErr w:type="spellStart"/>
            <w:r w:rsidRPr="004F5488">
              <w:t>предсменного</w:t>
            </w:r>
            <w:proofErr w:type="spellEnd"/>
            <w:r w:rsidRPr="004F5488">
              <w:t xml:space="preserve"> контроля технического состояния транспортных средств"</w:t>
            </w:r>
          </w:p>
          <w:p w:rsidR="00BC6CA9" w:rsidRPr="004F5488" w:rsidRDefault="00BC6CA9" w:rsidP="00C525FB">
            <w:pPr>
              <w:ind w:right="-5"/>
            </w:pPr>
            <w:r w:rsidRPr="004F5488">
              <w:t>Приказ Министерства труда и социальной защиты Российской Федерации от 9 июля 2025 г. № 427н "Об утверждении профессионального стандарта "Специалист по техническому диагностированию и контролю технического состояния колесных транспортных сре</w:t>
            </w:r>
            <w:proofErr w:type="gramStart"/>
            <w:r w:rsidRPr="004F5488">
              <w:t>дств пр</w:t>
            </w:r>
            <w:proofErr w:type="gramEnd"/>
            <w:r w:rsidRPr="004F5488">
              <w:t>и техническом осмотре"</w:t>
            </w:r>
          </w:p>
          <w:p w:rsidR="00BC6CA9" w:rsidRPr="004F5488" w:rsidRDefault="00BC6CA9" w:rsidP="00C525FB">
            <w:pPr>
              <w:ind w:right="-5"/>
            </w:pPr>
            <w:r w:rsidRPr="004F5488">
              <w:t xml:space="preserve">Постановление Правительства РФ от 18.09.2020 № 1490 </w:t>
            </w:r>
            <w:r w:rsidR="006F3A89">
              <w:t xml:space="preserve">                    </w:t>
            </w:r>
            <w:r w:rsidRPr="004F5488">
              <w:t>«О лицензировании образовательной деятельности»;</w:t>
            </w:r>
          </w:p>
          <w:p w:rsidR="00BC6CA9" w:rsidRPr="004F5488" w:rsidRDefault="00BC6CA9" w:rsidP="00C525FB">
            <w:pPr>
              <w:ind w:right="-5"/>
            </w:pPr>
            <w:r w:rsidRPr="004F5488">
              <w:lastRenderedPageBreak/>
              <w:t>Приказ Министерства науки и высшего образования Российской Федерации от 24 марта 2025 г. N 266 "Об утверждении Порядка организации и осуществления образовательной деятельности по дополнительным профессиональным программам"</w:t>
            </w:r>
          </w:p>
          <w:p w:rsidR="00BC6CA9" w:rsidRPr="004F5488" w:rsidRDefault="00BC6CA9" w:rsidP="00C525FB">
            <w:pPr>
              <w:ind w:right="-5"/>
            </w:pPr>
            <w:r w:rsidRPr="004F5488">
              <w:t>Федеральный закон от 27.07.2006 № 152-ФЗ «О персональных данных»;</w:t>
            </w:r>
          </w:p>
          <w:p w:rsidR="00BC6CA9" w:rsidRPr="004F5488" w:rsidRDefault="00BC6CA9" w:rsidP="00C525FB">
            <w:pPr>
              <w:ind w:right="-5"/>
            </w:pPr>
            <w:r w:rsidRPr="004F5488">
              <w:t>Постановление Правительства РФ от 15 сентября 2020 г. N 1441 "Об утверждении Правил оказания платных образовательных услуг".</w:t>
            </w:r>
          </w:p>
        </w:tc>
      </w:tr>
      <w:tr w:rsidR="00BC6CA9" w:rsidRPr="004F5488" w:rsidTr="006F3A8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lastRenderedPageBreak/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Требования к обеспечению слушателей раздаточным материалом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Каждый слушатель должен быть обеспечен необходимым комплектом учебно-методических материалов по разделам учебной программы</w:t>
            </w:r>
          </w:p>
        </w:tc>
      </w:tr>
      <w:tr w:rsidR="00BC6CA9" w:rsidRPr="004F5488" w:rsidTr="006F3A89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jc w:val="center"/>
            </w:pPr>
            <w:r w:rsidRPr="004F5488"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r w:rsidRPr="004F5488">
              <w:t>Требования к качеству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4F5488" w:rsidRDefault="00BC6CA9" w:rsidP="00C525FB">
            <w:pPr>
              <w:ind w:right="-6"/>
              <w:rPr>
                <w:rFonts w:eastAsia="Calibri"/>
              </w:rPr>
            </w:pPr>
            <w:r w:rsidRPr="004F5488">
              <w:rPr>
                <w:rFonts w:eastAsia="Calibri"/>
              </w:rPr>
              <w:t>1. Качество услуг Исполнителя должно соответствовать требованиям законодательства РФ и требованиям Заказчика.</w:t>
            </w:r>
          </w:p>
          <w:p w:rsidR="00BC6CA9" w:rsidRPr="004F5488" w:rsidRDefault="00BC6CA9" w:rsidP="00C525FB">
            <w:pPr>
              <w:ind w:right="-6"/>
              <w:rPr>
                <w:rFonts w:eastAsia="Calibri"/>
              </w:rPr>
            </w:pPr>
            <w:r w:rsidRPr="004F5488">
              <w:rPr>
                <w:rFonts w:eastAsia="Calibri"/>
              </w:rPr>
              <w:t>2. Содержание учебного плана определяется программой профессионального обучения на основе установленных профессиональных стандартов, квалификационных требований, указанных в квалификационных справочниках</w:t>
            </w:r>
            <w:r w:rsidR="006F3A89">
              <w:rPr>
                <w:rFonts w:eastAsia="Calibri"/>
              </w:rPr>
              <w:t xml:space="preserve">                                   </w:t>
            </w:r>
            <w:r w:rsidRPr="004F5488">
              <w:rPr>
                <w:rFonts w:eastAsia="Calibri"/>
              </w:rPr>
              <w:t xml:space="preserve"> по соответствующим должностям, профессиям и специальностям (Приказ Минтранса России от 31.07.2020 № 282).</w:t>
            </w:r>
          </w:p>
          <w:p w:rsidR="00BC6CA9" w:rsidRPr="004F5488" w:rsidRDefault="00BC6CA9" w:rsidP="00C525FB">
            <w:pPr>
              <w:ind w:right="-6"/>
              <w:rPr>
                <w:rFonts w:eastAsia="Calibri"/>
              </w:rPr>
            </w:pPr>
            <w:r w:rsidRPr="004F5488">
              <w:rPr>
                <w:rFonts w:eastAsia="Calibri"/>
              </w:rPr>
              <w:t>3.</w:t>
            </w:r>
            <w:r w:rsidRPr="004F5488">
              <w:t xml:space="preserve"> </w:t>
            </w:r>
            <w:r w:rsidRPr="004F5488">
              <w:rPr>
                <w:rFonts w:eastAsia="Calibri"/>
              </w:rPr>
              <w:t xml:space="preserve">Оказание </w:t>
            </w:r>
            <w:r w:rsidR="00A856D1" w:rsidRPr="004F5488">
              <w:rPr>
                <w:rFonts w:eastAsia="Calibri"/>
              </w:rPr>
              <w:t>услуга</w:t>
            </w:r>
            <w:r w:rsidRPr="004F5488">
              <w:rPr>
                <w:rFonts w:eastAsia="Calibri"/>
              </w:rPr>
              <w:t xml:space="preserve"> должно соответствовать требованиям законодательства РФ, а также утвержденным в установленном порядке стандартам, техническим условиям, нормативно-правовым актам и другим документам, принятым для данного вида услуг.</w:t>
            </w:r>
          </w:p>
        </w:tc>
      </w:tr>
      <w:tr w:rsidR="00BC6CA9" w:rsidRPr="000F6BA5" w:rsidTr="006F3A89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8471AC" w:rsidRDefault="00BC6CA9" w:rsidP="00C525FB">
            <w:pPr>
              <w:jc w:val="center"/>
            </w:pPr>
            <w: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8471AC" w:rsidRDefault="00BC6CA9" w:rsidP="00C525FB">
            <w:r w:rsidRPr="008471AC">
              <w:t>Требования к Исполнителю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C57162" w:rsidRDefault="00BC6CA9" w:rsidP="00C525FB">
            <w:pPr>
              <w:ind w:right="-6"/>
              <w:rPr>
                <w:rFonts w:eastAsia="Calibri"/>
              </w:rPr>
            </w:pPr>
            <w:r w:rsidRPr="00C57162">
              <w:rPr>
                <w:rFonts w:eastAsia="Calibri"/>
              </w:rPr>
              <w:t xml:space="preserve">1. Исполнитель должен соответствовать обязательным требованиям, предъявляемым законодательством Российской Федерации к лицам, осуществляющим оказание услуг </w:t>
            </w:r>
            <w:r w:rsidR="006F3A89">
              <w:rPr>
                <w:rFonts w:eastAsia="Calibri"/>
              </w:rPr>
              <w:t xml:space="preserve">                         </w:t>
            </w:r>
            <w:r w:rsidRPr="00C57162">
              <w:rPr>
                <w:rFonts w:eastAsia="Calibri"/>
              </w:rPr>
              <w:t xml:space="preserve">по обучению работников </w:t>
            </w:r>
            <w:r>
              <w:rPr>
                <w:rFonts w:eastAsia="Calibri"/>
              </w:rPr>
              <w:t>по указанным в п. 1,2 программам</w:t>
            </w:r>
            <w:r w:rsidRPr="00C57162">
              <w:rPr>
                <w:rFonts w:eastAsia="Calibri"/>
              </w:rPr>
              <w:t>.</w:t>
            </w:r>
          </w:p>
          <w:p w:rsidR="00BC6CA9" w:rsidRDefault="00BC6CA9" w:rsidP="00C525FB">
            <w:pPr>
              <w:ind w:right="-6"/>
              <w:rPr>
                <w:rFonts w:eastAsia="Calibri"/>
              </w:rPr>
            </w:pPr>
            <w:r w:rsidRPr="00C57162">
              <w:rPr>
                <w:rFonts w:eastAsia="Calibri"/>
              </w:rPr>
              <w:t xml:space="preserve">2. </w:t>
            </w:r>
            <w:r w:rsidRPr="00E71F38">
              <w:rPr>
                <w:rFonts w:eastAsia="Calibri"/>
              </w:rPr>
              <w:t xml:space="preserve">Исполнитель должен иметь лицензию на осуществление образовательной деятельности в соответствии с Федеральным законом от 29.12.2012 № 273-ФЗ «Об образовании </w:t>
            </w:r>
            <w:r w:rsidR="006F3A89">
              <w:rPr>
                <w:rFonts w:eastAsia="Calibri"/>
              </w:rPr>
              <w:t xml:space="preserve">                               </w:t>
            </w:r>
            <w:r w:rsidRPr="00E71F38">
              <w:rPr>
                <w:rFonts w:eastAsia="Calibri"/>
              </w:rPr>
              <w:t>в Российской Федерации» (дополнительно</w:t>
            </w:r>
            <w:r>
              <w:rPr>
                <w:rFonts w:eastAsia="Calibri"/>
              </w:rPr>
              <w:t>е профессиональное образование) и предоставить Заказчику в</w:t>
            </w:r>
            <w:r w:rsidRPr="00EB717D">
              <w:rPr>
                <w:rFonts w:eastAsia="Calibri"/>
              </w:rPr>
              <w:t xml:space="preserve">ыписку из реестра лицензий и/или сведения о записи в реестре лицензий </w:t>
            </w:r>
            <w:r w:rsidR="006F3A89">
              <w:rPr>
                <w:rFonts w:eastAsia="Calibri"/>
              </w:rPr>
              <w:t xml:space="preserve">                  </w:t>
            </w:r>
            <w:r w:rsidRPr="00EB717D">
              <w:rPr>
                <w:rFonts w:eastAsia="Calibri"/>
              </w:rPr>
              <w:t>в произвольной форме.</w:t>
            </w:r>
          </w:p>
          <w:p w:rsidR="00BC6CA9" w:rsidRDefault="00BC6CA9" w:rsidP="00C525FB">
            <w:pPr>
              <w:ind w:right="-6"/>
              <w:rPr>
                <w:rFonts w:eastAsia="Calibri"/>
              </w:rPr>
            </w:pPr>
            <w:r w:rsidRPr="00AA46FC">
              <w:rPr>
                <w:rFonts w:eastAsia="Calibri"/>
              </w:rPr>
              <w:t xml:space="preserve">В процессе обучения слушатель должен иметь возможность получать консультации в режиме </w:t>
            </w:r>
            <w:proofErr w:type="spellStart"/>
            <w:r w:rsidRPr="00AA46FC">
              <w:rPr>
                <w:rFonts w:eastAsia="Calibri"/>
              </w:rPr>
              <w:t>on-line</w:t>
            </w:r>
            <w:proofErr w:type="spellEnd"/>
            <w:r w:rsidRPr="00AA46FC">
              <w:rPr>
                <w:rFonts w:eastAsia="Calibri"/>
              </w:rPr>
              <w:t xml:space="preserve"> у преподавателей, принимающих участие в обучении.</w:t>
            </w:r>
          </w:p>
          <w:p w:rsidR="00BC6CA9" w:rsidRPr="00C57162" w:rsidRDefault="00BC6CA9" w:rsidP="00A45F63">
            <w:pPr>
              <w:ind w:right="-6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AA46FC">
              <w:rPr>
                <w:rFonts w:eastAsia="Calibri"/>
              </w:rPr>
              <w:t xml:space="preserve">Исполнитель должен осуществлять контроль объема </w:t>
            </w:r>
            <w:r w:rsidR="006F3A89">
              <w:rPr>
                <w:rFonts w:eastAsia="Calibri"/>
              </w:rPr>
              <w:t xml:space="preserve">                        </w:t>
            </w:r>
            <w:r w:rsidRPr="00AA46FC">
              <w:rPr>
                <w:rFonts w:eastAsia="Calibri"/>
              </w:rPr>
              <w:t>и сроков оказания услуг.</w:t>
            </w:r>
            <w:r>
              <w:rPr>
                <w:rFonts w:eastAsia="Calibri"/>
              </w:rPr>
              <w:t xml:space="preserve"> Исполнитель направляет промежуточный результат прохождения обучения по </w:t>
            </w:r>
            <w:proofErr w:type="spellStart"/>
            <w:r>
              <w:rPr>
                <w:rFonts w:eastAsia="Calibri"/>
              </w:rPr>
              <w:t>эл</w:t>
            </w:r>
            <w:proofErr w:type="gramStart"/>
            <w:r>
              <w:rPr>
                <w:rFonts w:eastAsia="Calibri"/>
              </w:rPr>
              <w:t>.а</w:t>
            </w:r>
            <w:proofErr w:type="gramEnd"/>
            <w:r>
              <w:rPr>
                <w:rFonts w:eastAsia="Calibri"/>
              </w:rPr>
              <w:t>дресу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A45F63" w:rsidRPr="004F5488">
              <w:rPr>
                <w:lang w:val="en-US" w:eastAsia="ar-SA"/>
              </w:rPr>
              <w:t>ic</w:t>
            </w:r>
            <w:proofErr w:type="spellEnd"/>
            <w:r w:rsidR="00A45F63" w:rsidRPr="004F5488">
              <w:rPr>
                <w:lang w:eastAsia="ar-SA"/>
              </w:rPr>
              <w:t>-1@56.</w:t>
            </w:r>
            <w:proofErr w:type="spellStart"/>
            <w:r w:rsidR="00A45F63" w:rsidRPr="004F5488">
              <w:rPr>
                <w:lang w:val="en-US" w:eastAsia="ar-SA"/>
              </w:rPr>
              <w:t>fsin</w:t>
            </w:r>
            <w:proofErr w:type="spellEnd"/>
            <w:r w:rsidR="00A45F63" w:rsidRPr="004F5488">
              <w:rPr>
                <w:lang w:eastAsia="ar-SA"/>
              </w:rPr>
              <w:t>.</w:t>
            </w:r>
            <w:proofErr w:type="spellStart"/>
            <w:r w:rsidR="00A45F63" w:rsidRPr="004F5488">
              <w:rPr>
                <w:lang w:val="en-US" w:eastAsia="ar-SA"/>
              </w:rPr>
              <w:t>gov</w:t>
            </w:r>
            <w:proofErr w:type="spellEnd"/>
            <w:r w:rsidR="00A45F63" w:rsidRPr="004F5488">
              <w:rPr>
                <w:lang w:eastAsia="ar-SA"/>
              </w:rPr>
              <w:t>.</w:t>
            </w:r>
            <w:proofErr w:type="spellStart"/>
            <w:r w:rsidR="00A45F63" w:rsidRPr="004F5488">
              <w:rPr>
                <w:lang w:val="en-US" w:eastAsia="ar-SA"/>
              </w:rPr>
              <w:t>ru</w:t>
            </w:r>
            <w:proofErr w:type="spellEnd"/>
          </w:p>
        </w:tc>
      </w:tr>
      <w:tr w:rsidR="00BC6CA9" w:rsidRPr="000F6BA5" w:rsidTr="006F3A8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0F6BA5" w:rsidRDefault="00BC6CA9" w:rsidP="00C525FB">
            <w:pPr>
              <w:jc w:val="center"/>
            </w:pPr>
            <w:r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Pr="00EE07C0" w:rsidRDefault="00BC6CA9" w:rsidP="00C525FB">
            <w:r w:rsidRPr="00EE07C0">
              <w:t xml:space="preserve">Результаты обучения </w:t>
            </w:r>
            <w:r w:rsidR="00EC671C">
              <w:t xml:space="preserve">                          </w:t>
            </w:r>
            <w:r w:rsidRPr="00EE07C0">
              <w:t xml:space="preserve">и проверки </w:t>
            </w:r>
            <w:r w:rsidRPr="00EE07C0">
              <w:lastRenderedPageBreak/>
              <w:t xml:space="preserve">знаний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9" w:rsidRDefault="00BC6CA9" w:rsidP="00C525FB">
            <w:pPr>
              <w:ind w:right="-5"/>
            </w:pPr>
            <w:r w:rsidRPr="00385493">
              <w:lastRenderedPageBreak/>
              <w:t xml:space="preserve">1. Результатом обучения  является выдача по окончании обучения документа о дополнительном профессиональном образовании (профессиональной переподготовки) </w:t>
            </w:r>
            <w:r w:rsidRPr="00385493">
              <w:lastRenderedPageBreak/>
              <w:t>установленного образца в соответствии с п. 1 ч. 10 ст. 60 и ч. 15 ст. 76 ФЗ от 29.12.2012 N 273-ФЗ «Об образовании</w:t>
            </w:r>
            <w:r w:rsidR="006F3A89">
              <w:t xml:space="preserve">                              </w:t>
            </w:r>
            <w:r w:rsidRPr="00385493">
              <w:t xml:space="preserve"> в Российской Федерации»</w:t>
            </w:r>
            <w:r>
              <w:t xml:space="preserve"> с присвоением квалификации</w:t>
            </w:r>
            <w:r w:rsidRPr="00385493">
              <w:t>.</w:t>
            </w:r>
            <w:r>
              <w:t xml:space="preserve"> </w:t>
            </w:r>
          </w:p>
          <w:p w:rsidR="00BC6CA9" w:rsidRPr="00385493" w:rsidRDefault="00BC6CA9" w:rsidP="00C525FB">
            <w:pPr>
              <w:ind w:right="-5"/>
            </w:pPr>
            <w:r w:rsidRPr="00385493">
              <w:t>Допускается направление документов по адресу Заказчика.</w:t>
            </w:r>
          </w:p>
          <w:p w:rsidR="00BC6CA9" w:rsidRPr="00385493" w:rsidRDefault="00BC6CA9" w:rsidP="00C525FB">
            <w:pPr>
              <w:ind w:right="-5"/>
            </w:pPr>
            <w:r w:rsidRPr="00385493">
              <w:t>2. Исполнитель по завершению обучения вносит сведения</w:t>
            </w:r>
            <w:r w:rsidR="006F3A89">
              <w:t xml:space="preserve">                  </w:t>
            </w:r>
            <w:r w:rsidRPr="00385493">
              <w:t xml:space="preserve"> о выданном документе (дипломе) в «Федеральном реестре сведений о </w:t>
            </w:r>
            <w:proofErr w:type="gramStart"/>
            <w:r w:rsidRPr="00385493">
              <w:t>документах</w:t>
            </w:r>
            <w:proofErr w:type="gramEnd"/>
            <w:r w:rsidRPr="00385493">
              <w:t xml:space="preserve"> об образовании и (или) квалификации, документах об обучении» (Федеральный Закон Российской Федерации от 29.12.2012 № 273-ФЗ «Об образовании </w:t>
            </w:r>
            <w:r w:rsidR="006F3A89">
              <w:t xml:space="preserve">                          </w:t>
            </w:r>
            <w:r w:rsidRPr="00385493">
              <w:t xml:space="preserve">в Российской Федерации», Постановление Правительства Российской Федерации от 31.05.2021 № 825 «О федеральной информационной системе «Федеральный реестр сведений </w:t>
            </w:r>
            <w:r w:rsidR="006F3A89">
              <w:t xml:space="preserve">   </w:t>
            </w:r>
            <w:r w:rsidRPr="00385493">
              <w:t xml:space="preserve"> </w:t>
            </w:r>
            <w:r w:rsidR="006F3A89">
              <w:t xml:space="preserve">              о </w:t>
            </w:r>
            <w:r w:rsidRPr="00385493">
              <w:t>документах об образовании и (или) квалификации, документах об обучении»</w:t>
            </w:r>
            <w:r>
              <w:t xml:space="preserve"> (</w:t>
            </w:r>
            <w:proofErr w:type="gramStart"/>
            <w:r>
              <w:t>ФИС ФРДО</w:t>
            </w:r>
            <w:r w:rsidRPr="00385493">
              <w:t>).</w:t>
            </w:r>
            <w:proofErr w:type="gramEnd"/>
          </w:p>
          <w:p w:rsidR="00BC6CA9" w:rsidRPr="00EE07C0" w:rsidRDefault="00BC6CA9" w:rsidP="00C525FB">
            <w:pPr>
              <w:ind w:right="-5"/>
            </w:pPr>
            <w:r w:rsidRPr="00385493">
              <w:t>3.</w:t>
            </w:r>
            <w:r>
              <w:t xml:space="preserve"> </w:t>
            </w:r>
            <w:r w:rsidRPr="00385493">
              <w:t xml:space="preserve">В структурированный документ о приемке услуг включаются документы об образовании, выписки из протокола, а так же информация о внесении сведений в ФИС ФРДО. </w:t>
            </w:r>
          </w:p>
        </w:tc>
      </w:tr>
    </w:tbl>
    <w:p w:rsidR="00271210" w:rsidRDefault="00271210" w:rsidP="00271210">
      <w:pPr>
        <w:tabs>
          <w:tab w:val="left" w:pos="8460"/>
        </w:tabs>
        <w:spacing w:after="0"/>
        <w:rPr>
          <w:b/>
        </w:rPr>
      </w:pPr>
    </w:p>
    <w:p w:rsidR="006F3A89" w:rsidRDefault="006F3A89" w:rsidP="00271210">
      <w:pPr>
        <w:tabs>
          <w:tab w:val="left" w:pos="8460"/>
        </w:tabs>
        <w:spacing w:after="0"/>
        <w:rPr>
          <w:b/>
        </w:rPr>
      </w:pPr>
    </w:p>
    <w:p w:rsidR="006F3A89" w:rsidRPr="009A131E" w:rsidRDefault="006F3A89" w:rsidP="00271210">
      <w:pPr>
        <w:tabs>
          <w:tab w:val="left" w:pos="8460"/>
        </w:tabs>
        <w:spacing w:after="0"/>
        <w:rPr>
          <w:b/>
        </w:rPr>
      </w:pPr>
    </w:p>
    <w:p w:rsidR="00AD11CA" w:rsidRDefault="00AD11CA" w:rsidP="00AD11CA">
      <w:pPr>
        <w:tabs>
          <w:tab w:val="left" w:pos="3060"/>
        </w:tabs>
        <w:rPr>
          <w:b/>
        </w:rPr>
      </w:pPr>
      <w:r>
        <w:rPr>
          <w:b/>
        </w:rPr>
        <w:t xml:space="preserve">          </w:t>
      </w:r>
      <w:r w:rsidRPr="007401DA">
        <w:rPr>
          <w:b/>
        </w:rPr>
        <w:t>«</w:t>
      </w:r>
      <w:r>
        <w:rPr>
          <w:b/>
        </w:rPr>
        <w:t>З</w:t>
      </w:r>
      <w:r w:rsidRPr="007401DA">
        <w:rPr>
          <w:b/>
        </w:rPr>
        <w:t>аказчик»</w:t>
      </w:r>
      <w:r w:rsidRPr="007401DA">
        <w:rPr>
          <w:b/>
        </w:rPr>
        <w:tab/>
      </w:r>
      <w:r w:rsidRPr="007401DA">
        <w:rPr>
          <w:b/>
        </w:rPr>
        <w:tab/>
      </w:r>
      <w:r w:rsidRPr="007401DA">
        <w:rPr>
          <w:b/>
        </w:rPr>
        <w:tab/>
      </w:r>
      <w:r w:rsidRPr="007401DA">
        <w:rPr>
          <w:b/>
        </w:rPr>
        <w:tab/>
      </w:r>
      <w:r>
        <w:rPr>
          <w:b/>
        </w:rPr>
        <w:t xml:space="preserve">                       </w:t>
      </w:r>
      <w:r w:rsidRPr="007401DA">
        <w:rPr>
          <w:b/>
        </w:rPr>
        <w:t>«</w:t>
      </w:r>
      <w:r>
        <w:rPr>
          <w:b/>
        </w:rPr>
        <w:t>Исполнитель</w:t>
      </w:r>
      <w:r w:rsidRPr="007401DA">
        <w:rPr>
          <w:b/>
        </w:rPr>
        <w:t>»</w:t>
      </w:r>
    </w:p>
    <w:p w:rsidR="00AD11CA" w:rsidRDefault="00AD11CA" w:rsidP="00AD1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sz w:val="23"/>
          <w:szCs w:val="23"/>
        </w:rPr>
      </w:pPr>
      <w:r>
        <w:tab/>
      </w:r>
      <w:r>
        <w:rPr>
          <w:snapToGrid w:val="0"/>
          <w:sz w:val="22"/>
          <w:szCs w:val="22"/>
        </w:rPr>
        <w:t>________________ /</w:t>
      </w:r>
      <w:r w:rsidR="00A45F63">
        <w:rPr>
          <w:snapToGrid w:val="0"/>
          <w:sz w:val="22"/>
          <w:szCs w:val="22"/>
        </w:rPr>
        <w:t xml:space="preserve">Р.С. Дусбаев   </w:t>
      </w:r>
      <w:r w:rsidR="00356C41">
        <w:rPr>
          <w:snapToGrid w:val="0"/>
          <w:sz w:val="22"/>
          <w:szCs w:val="22"/>
        </w:rPr>
        <w:tab/>
      </w:r>
      <w:r w:rsidRPr="00BA0D59">
        <w:rPr>
          <w:snapToGrid w:val="0"/>
          <w:sz w:val="22"/>
          <w:szCs w:val="22"/>
        </w:rPr>
        <w:t>______________</w:t>
      </w:r>
      <w:r w:rsidRPr="00BA0D59">
        <w:rPr>
          <w:sz w:val="22"/>
          <w:szCs w:val="22"/>
        </w:rPr>
        <w:t xml:space="preserve"> / </w:t>
      </w:r>
      <w:r w:rsidR="006F0AE2">
        <w:rPr>
          <w:sz w:val="23"/>
          <w:szCs w:val="23"/>
        </w:rPr>
        <w:t>_______________</w:t>
      </w: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p w:rsidR="00AD11CA" w:rsidRDefault="00AD11CA" w:rsidP="00AD11CA">
      <w:pPr>
        <w:rPr>
          <w:sz w:val="26"/>
          <w:szCs w:val="26"/>
        </w:rPr>
      </w:pPr>
    </w:p>
    <w:sectPr w:rsidR="00AD11CA" w:rsidSect="005A0D42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629" w:rsidRDefault="00272629">
      <w:pPr>
        <w:spacing w:after="0"/>
      </w:pPr>
      <w:r>
        <w:separator/>
      </w:r>
    </w:p>
  </w:endnote>
  <w:endnote w:type="continuationSeparator" w:id="0">
    <w:p w:rsidR="00272629" w:rsidRDefault="002726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629" w:rsidRDefault="00272629">
      <w:pPr>
        <w:spacing w:after="0"/>
      </w:pPr>
      <w:r>
        <w:separator/>
      </w:r>
    </w:p>
  </w:footnote>
  <w:footnote w:type="continuationSeparator" w:id="0">
    <w:p w:rsidR="00272629" w:rsidRDefault="0027262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41" w:rsidRDefault="00B15B03" w:rsidP="00C6680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56C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6C41" w:rsidRDefault="00356C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41" w:rsidRDefault="00617206" w:rsidP="00617206">
    <w:pPr>
      <w:pStyle w:val="a5"/>
      <w:jc w:val="center"/>
    </w:pPr>
    <w:r>
      <w:rPr>
        <w:rStyle w:val="a7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00"/>
    <w:multiLevelType w:val="multilevel"/>
    <w:tmpl w:val="BE869E56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u w:val="none"/>
      </w:rPr>
    </w:lvl>
  </w:abstractNum>
  <w:abstractNum w:abstractNumId="1">
    <w:nsid w:val="1109391C"/>
    <w:multiLevelType w:val="multilevel"/>
    <w:tmpl w:val="16F2CB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1F633C2"/>
    <w:multiLevelType w:val="multilevel"/>
    <w:tmpl w:val="A7003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C39617F"/>
    <w:multiLevelType w:val="multilevel"/>
    <w:tmpl w:val="A4C83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C375E7"/>
    <w:multiLevelType w:val="multilevel"/>
    <w:tmpl w:val="27880ADC"/>
    <w:lvl w:ilvl="0">
      <w:start w:val="9"/>
      <w:numFmt w:val="decimal"/>
      <w:suff w:val="space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6" w:hanging="2160"/>
      </w:pPr>
      <w:rPr>
        <w:rFonts w:hint="default"/>
      </w:rPr>
    </w:lvl>
  </w:abstractNum>
  <w:abstractNum w:abstractNumId="5">
    <w:nsid w:val="2F714ED2"/>
    <w:multiLevelType w:val="multilevel"/>
    <w:tmpl w:val="0672C4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abstractNum w:abstractNumId="6">
    <w:nsid w:val="325D689A"/>
    <w:multiLevelType w:val="multilevel"/>
    <w:tmpl w:val="55F03E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5CF74F6"/>
    <w:multiLevelType w:val="multilevel"/>
    <w:tmpl w:val="5F1E9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37737C"/>
    <w:multiLevelType w:val="hybridMultilevel"/>
    <w:tmpl w:val="64AE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F21D6"/>
    <w:multiLevelType w:val="multilevel"/>
    <w:tmpl w:val="B20C1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A29E3"/>
    <w:multiLevelType w:val="multilevel"/>
    <w:tmpl w:val="43906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42003C89"/>
    <w:multiLevelType w:val="multilevel"/>
    <w:tmpl w:val="74380FA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>
    <w:nsid w:val="4EDF7584"/>
    <w:multiLevelType w:val="multilevel"/>
    <w:tmpl w:val="56EAB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51737D5F"/>
    <w:multiLevelType w:val="multilevel"/>
    <w:tmpl w:val="DA8C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31739F7"/>
    <w:multiLevelType w:val="multilevel"/>
    <w:tmpl w:val="8B222F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15">
    <w:nsid w:val="6A06352E"/>
    <w:multiLevelType w:val="hybridMultilevel"/>
    <w:tmpl w:val="6FAE0714"/>
    <w:lvl w:ilvl="0" w:tplc="057E1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63478"/>
    <w:multiLevelType w:val="multilevel"/>
    <w:tmpl w:val="026E8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78256D6F"/>
    <w:multiLevelType w:val="multilevel"/>
    <w:tmpl w:val="F0AED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7C0E6C6B"/>
    <w:multiLevelType w:val="hybridMultilevel"/>
    <w:tmpl w:val="07246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4C695F"/>
    <w:multiLevelType w:val="multilevel"/>
    <w:tmpl w:val="BFBE658A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  <w:num w:numId="16">
    <w:abstractNumId w:val="0"/>
  </w:num>
  <w:num w:numId="17">
    <w:abstractNumId w:val="4"/>
  </w:num>
  <w:num w:numId="18">
    <w:abstractNumId w:val="19"/>
  </w:num>
  <w:num w:numId="19">
    <w:abstractNumId w:val="6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BBC"/>
    <w:rsid w:val="0000048F"/>
    <w:rsid w:val="000008E9"/>
    <w:rsid w:val="00000C94"/>
    <w:rsid w:val="000019A8"/>
    <w:rsid w:val="000024B5"/>
    <w:rsid w:val="000034FD"/>
    <w:rsid w:val="00003889"/>
    <w:rsid w:val="00006302"/>
    <w:rsid w:val="000068FA"/>
    <w:rsid w:val="000104EC"/>
    <w:rsid w:val="00010B96"/>
    <w:rsid w:val="00011586"/>
    <w:rsid w:val="000118BF"/>
    <w:rsid w:val="00011F8B"/>
    <w:rsid w:val="00012559"/>
    <w:rsid w:val="00014332"/>
    <w:rsid w:val="00014611"/>
    <w:rsid w:val="0001609B"/>
    <w:rsid w:val="00016E45"/>
    <w:rsid w:val="00016E9F"/>
    <w:rsid w:val="000179E4"/>
    <w:rsid w:val="00017F11"/>
    <w:rsid w:val="00020A3F"/>
    <w:rsid w:val="00020F7B"/>
    <w:rsid w:val="000219E9"/>
    <w:rsid w:val="00021E36"/>
    <w:rsid w:val="00022877"/>
    <w:rsid w:val="00022973"/>
    <w:rsid w:val="00025451"/>
    <w:rsid w:val="00026D48"/>
    <w:rsid w:val="00030A68"/>
    <w:rsid w:val="0003130A"/>
    <w:rsid w:val="00032279"/>
    <w:rsid w:val="0003242C"/>
    <w:rsid w:val="00033B04"/>
    <w:rsid w:val="000353D1"/>
    <w:rsid w:val="000407D9"/>
    <w:rsid w:val="000421B6"/>
    <w:rsid w:val="00042F3A"/>
    <w:rsid w:val="0004355C"/>
    <w:rsid w:val="000441E5"/>
    <w:rsid w:val="000441F6"/>
    <w:rsid w:val="000442AD"/>
    <w:rsid w:val="00044AF7"/>
    <w:rsid w:val="00046182"/>
    <w:rsid w:val="000462AB"/>
    <w:rsid w:val="00046BF3"/>
    <w:rsid w:val="00047007"/>
    <w:rsid w:val="00047451"/>
    <w:rsid w:val="000518A5"/>
    <w:rsid w:val="0005228E"/>
    <w:rsid w:val="00053E6A"/>
    <w:rsid w:val="00054C0D"/>
    <w:rsid w:val="000552C1"/>
    <w:rsid w:val="00060B74"/>
    <w:rsid w:val="0006206D"/>
    <w:rsid w:val="00062D06"/>
    <w:rsid w:val="00065322"/>
    <w:rsid w:val="00066B21"/>
    <w:rsid w:val="00066CF1"/>
    <w:rsid w:val="00066D6F"/>
    <w:rsid w:val="00067FCC"/>
    <w:rsid w:val="00070F25"/>
    <w:rsid w:val="000746F3"/>
    <w:rsid w:val="00074761"/>
    <w:rsid w:val="00074DF2"/>
    <w:rsid w:val="000756F3"/>
    <w:rsid w:val="00075C84"/>
    <w:rsid w:val="00076460"/>
    <w:rsid w:val="00077BDE"/>
    <w:rsid w:val="00077E73"/>
    <w:rsid w:val="00077ED3"/>
    <w:rsid w:val="0008185B"/>
    <w:rsid w:val="000818FA"/>
    <w:rsid w:val="00084896"/>
    <w:rsid w:val="00084E20"/>
    <w:rsid w:val="0008716C"/>
    <w:rsid w:val="00091DC8"/>
    <w:rsid w:val="0009297C"/>
    <w:rsid w:val="00093EC3"/>
    <w:rsid w:val="00095215"/>
    <w:rsid w:val="0009621A"/>
    <w:rsid w:val="0009630A"/>
    <w:rsid w:val="00096ABF"/>
    <w:rsid w:val="0009745F"/>
    <w:rsid w:val="000A0F96"/>
    <w:rsid w:val="000A13DC"/>
    <w:rsid w:val="000A1C8A"/>
    <w:rsid w:val="000A325D"/>
    <w:rsid w:val="000A3551"/>
    <w:rsid w:val="000A3B8C"/>
    <w:rsid w:val="000A4E14"/>
    <w:rsid w:val="000A5194"/>
    <w:rsid w:val="000A7EE0"/>
    <w:rsid w:val="000B1EE6"/>
    <w:rsid w:val="000B58F4"/>
    <w:rsid w:val="000B645A"/>
    <w:rsid w:val="000B6578"/>
    <w:rsid w:val="000B6F6C"/>
    <w:rsid w:val="000B7848"/>
    <w:rsid w:val="000C01D2"/>
    <w:rsid w:val="000C151C"/>
    <w:rsid w:val="000C228F"/>
    <w:rsid w:val="000C3AF2"/>
    <w:rsid w:val="000C4FA5"/>
    <w:rsid w:val="000C5953"/>
    <w:rsid w:val="000C5B56"/>
    <w:rsid w:val="000C7606"/>
    <w:rsid w:val="000C7B7B"/>
    <w:rsid w:val="000D0BCC"/>
    <w:rsid w:val="000D156E"/>
    <w:rsid w:val="000D1758"/>
    <w:rsid w:val="000D2906"/>
    <w:rsid w:val="000D3559"/>
    <w:rsid w:val="000D3983"/>
    <w:rsid w:val="000D4015"/>
    <w:rsid w:val="000D67A1"/>
    <w:rsid w:val="000E0E75"/>
    <w:rsid w:val="000E33A1"/>
    <w:rsid w:val="000E3B16"/>
    <w:rsid w:val="000E4254"/>
    <w:rsid w:val="000E44A0"/>
    <w:rsid w:val="000F04C0"/>
    <w:rsid w:val="000F19F3"/>
    <w:rsid w:val="000F224E"/>
    <w:rsid w:val="000F235A"/>
    <w:rsid w:val="000F335A"/>
    <w:rsid w:val="000F3BD4"/>
    <w:rsid w:val="000F4D48"/>
    <w:rsid w:val="000F52BB"/>
    <w:rsid w:val="000F7C43"/>
    <w:rsid w:val="000F7E87"/>
    <w:rsid w:val="00101055"/>
    <w:rsid w:val="0010113C"/>
    <w:rsid w:val="00104FAE"/>
    <w:rsid w:val="00105336"/>
    <w:rsid w:val="00106397"/>
    <w:rsid w:val="001065AA"/>
    <w:rsid w:val="00106963"/>
    <w:rsid w:val="0010754F"/>
    <w:rsid w:val="00107B70"/>
    <w:rsid w:val="001116A4"/>
    <w:rsid w:val="00111928"/>
    <w:rsid w:val="00112D9A"/>
    <w:rsid w:val="00113832"/>
    <w:rsid w:val="0011398B"/>
    <w:rsid w:val="00114008"/>
    <w:rsid w:val="001169CD"/>
    <w:rsid w:val="00117002"/>
    <w:rsid w:val="00121DE2"/>
    <w:rsid w:val="001223EE"/>
    <w:rsid w:val="001241D7"/>
    <w:rsid w:val="001258FC"/>
    <w:rsid w:val="00125A72"/>
    <w:rsid w:val="00125B3B"/>
    <w:rsid w:val="00125C59"/>
    <w:rsid w:val="00125F5C"/>
    <w:rsid w:val="0012642C"/>
    <w:rsid w:val="00126EA6"/>
    <w:rsid w:val="00127390"/>
    <w:rsid w:val="0013095D"/>
    <w:rsid w:val="00130DF6"/>
    <w:rsid w:val="00131CB4"/>
    <w:rsid w:val="00132061"/>
    <w:rsid w:val="00132EFE"/>
    <w:rsid w:val="001334DC"/>
    <w:rsid w:val="001343DC"/>
    <w:rsid w:val="00136723"/>
    <w:rsid w:val="001367E2"/>
    <w:rsid w:val="00136BF5"/>
    <w:rsid w:val="00140979"/>
    <w:rsid w:val="00140E53"/>
    <w:rsid w:val="00140F0B"/>
    <w:rsid w:val="00142742"/>
    <w:rsid w:val="0014481D"/>
    <w:rsid w:val="00144E97"/>
    <w:rsid w:val="0014525C"/>
    <w:rsid w:val="0014684F"/>
    <w:rsid w:val="00150B26"/>
    <w:rsid w:val="00152CFB"/>
    <w:rsid w:val="001533A8"/>
    <w:rsid w:val="001533E9"/>
    <w:rsid w:val="001535B1"/>
    <w:rsid w:val="00153F56"/>
    <w:rsid w:val="001544CD"/>
    <w:rsid w:val="00155AE8"/>
    <w:rsid w:val="00156911"/>
    <w:rsid w:val="00157801"/>
    <w:rsid w:val="00160463"/>
    <w:rsid w:val="00160607"/>
    <w:rsid w:val="001623A6"/>
    <w:rsid w:val="001627E9"/>
    <w:rsid w:val="00162836"/>
    <w:rsid w:val="0016418B"/>
    <w:rsid w:val="00165B7C"/>
    <w:rsid w:val="0016602C"/>
    <w:rsid w:val="00166EFA"/>
    <w:rsid w:val="001701E1"/>
    <w:rsid w:val="00170436"/>
    <w:rsid w:val="00171A88"/>
    <w:rsid w:val="001730C6"/>
    <w:rsid w:val="00174621"/>
    <w:rsid w:val="00175EAB"/>
    <w:rsid w:val="00177B39"/>
    <w:rsid w:val="0018072C"/>
    <w:rsid w:val="00182389"/>
    <w:rsid w:val="00182662"/>
    <w:rsid w:val="00183E5B"/>
    <w:rsid w:val="001845C2"/>
    <w:rsid w:val="00186283"/>
    <w:rsid w:val="001869E6"/>
    <w:rsid w:val="00187070"/>
    <w:rsid w:val="001901A2"/>
    <w:rsid w:val="00191047"/>
    <w:rsid w:val="001916D6"/>
    <w:rsid w:val="001922FC"/>
    <w:rsid w:val="001936F0"/>
    <w:rsid w:val="00193E7D"/>
    <w:rsid w:val="00194219"/>
    <w:rsid w:val="00195694"/>
    <w:rsid w:val="001960FA"/>
    <w:rsid w:val="001978F5"/>
    <w:rsid w:val="00197CE2"/>
    <w:rsid w:val="001A12A9"/>
    <w:rsid w:val="001A262E"/>
    <w:rsid w:val="001A29B7"/>
    <w:rsid w:val="001A2A13"/>
    <w:rsid w:val="001A32D2"/>
    <w:rsid w:val="001A3829"/>
    <w:rsid w:val="001A3979"/>
    <w:rsid w:val="001A4B20"/>
    <w:rsid w:val="001B095A"/>
    <w:rsid w:val="001B488F"/>
    <w:rsid w:val="001B5965"/>
    <w:rsid w:val="001B5D7F"/>
    <w:rsid w:val="001C069A"/>
    <w:rsid w:val="001C124B"/>
    <w:rsid w:val="001C132E"/>
    <w:rsid w:val="001C1A32"/>
    <w:rsid w:val="001C1ED1"/>
    <w:rsid w:val="001C1F2E"/>
    <w:rsid w:val="001C3862"/>
    <w:rsid w:val="001C40CB"/>
    <w:rsid w:val="001C5229"/>
    <w:rsid w:val="001C5CB2"/>
    <w:rsid w:val="001C758D"/>
    <w:rsid w:val="001C7A00"/>
    <w:rsid w:val="001D0242"/>
    <w:rsid w:val="001D0911"/>
    <w:rsid w:val="001D11E1"/>
    <w:rsid w:val="001D233E"/>
    <w:rsid w:val="001D2B15"/>
    <w:rsid w:val="001D2E8C"/>
    <w:rsid w:val="001D3EE4"/>
    <w:rsid w:val="001D4EA4"/>
    <w:rsid w:val="001D501F"/>
    <w:rsid w:val="001D643F"/>
    <w:rsid w:val="001D6F0F"/>
    <w:rsid w:val="001E1822"/>
    <w:rsid w:val="001E2A80"/>
    <w:rsid w:val="001E2E5B"/>
    <w:rsid w:val="001E3582"/>
    <w:rsid w:val="001E3D65"/>
    <w:rsid w:val="001E6440"/>
    <w:rsid w:val="001E6DEB"/>
    <w:rsid w:val="001F08B8"/>
    <w:rsid w:val="001F1006"/>
    <w:rsid w:val="001F1506"/>
    <w:rsid w:val="001F1F33"/>
    <w:rsid w:val="001F1FD7"/>
    <w:rsid w:val="001F3608"/>
    <w:rsid w:val="001F42BE"/>
    <w:rsid w:val="001F483C"/>
    <w:rsid w:val="001F4B3F"/>
    <w:rsid w:val="001F5894"/>
    <w:rsid w:val="001F686F"/>
    <w:rsid w:val="001F692D"/>
    <w:rsid w:val="001F6B68"/>
    <w:rsid w:val="00201080"/>
    <w:rsid w:val="0020176E"/>
    <w:rsid w:val="002030D4"/>
    <w:rsid w:val="00203A52"/>
    <w:rsid w:val="002044ED"/>
    <w:rsid w:val="00205253"/>
    <w:rsid w:val="002060EE"/>
    <w:rsid w:val="00206340"/>
    <w:rsid w:val="002063E1"/>
    <w:rsid w:val="00211F94"/>
    <w:rsid w:val="002147D4"/>
    <w:rsid w:val="00216A57"/>
    <w:rsid w:val="00216B31"/>
    <w:rsid w:val="00217154"/>
    <w:rsid w:val="0022157F"/>
    <w:rsid w:val="002223A4"/>
    <w:rsid w:val="00222A52"/>
    <w:rsid w:val="002230F8"/>
    <w:rsid w:val="00223E0C"/>
    <w:rsid w:val="002272F2"/>
    <w:rsid w:val="00232B23"/>
    <w:rsid w:val="00233C1F"/>
    <w:rsid w:val="002343AA"/>
    <w:rsid w:val="00234A92"/>
    <w:rsid w:val="002352B6"/>
    <w:rsid w:val="0023662D"/>
    <w:rsid w:val="002367F6"/>
    <w:rsid w:val="002373F3"/>
    <w:rsid w:val="0024013D"/>
    <w:rsid w:val="00240F24"/>
    <w:rsid w:val="00240F3C"/>
    <w:rsid w:val="0024165A"/>
    <w:rsid w:val="00241DC9"/>
    <w:rsid w:val="002421F1"/>
    <w:rsid w:val="002438DF"/>
    <w:rsid w:val="002451FB"/>
    <w:rsid w:val="002456B5"/>
    <w:rsid w:val="00245920"/>
    <w:rsid w:val="002459F8"/>
    <w:rsid w:val="00247045"/>
    <w:rsid w:val="002470E2"/>
    <w:rsid w:val="00250D03"/>
    <w:rsid w:val="00252328"/>
    <w:rsid w:val="00253CDE"/>
    <w:rsid w:val="00254BA4"/>
    <w:rsid w:val="00255024"/>
    <w:rsid w:val="00255C00"/>
    <w:rsid w:val="00255DBF"/>
    <w:rsid w:val="00256E07"/>
    <w:rsid w:val="00260609"/>
    <w:rsid w:val="00261FE9"/>
    <w:rsid w:val="002620EF"/>
    <w:rsid w:val="002625BB"/>
    <w:rsid w:val="002626C3"/>
    <w:rsid w:val="002638D0"/>
    <w:rsid w:val="0026603D"/>
    <w:rsid w:val="00271210"/>
    <w:rsid w:val="00271D37"/>
    <w:rsid w:val="00272629"/>
    <w:rsid w:val="0027297A"/>
    <w:rsid w:val="00275C3C"/>
    <w:rsid w:val="00275D54"/>
    <w:rsid w:val="0027686B"/>
    <w:rsid w:val="00276FE5"/>
    <w:rsid w:val="002773A5"/>
    <w:rsid w:val="0027756B"/>
    <w:rsid w:val="00277B8A"/>
    <w:rsid w:val="00277FAF"/>
    <w:rsid w:val="002800E8"/>
    <w:rsid w:val="002806E1"/>
    <w:rsid w:val="00280795"/>
    <w:rsid w:val="00280911"/>
    <w:rsid w:val="002811E6"/>
    <w:rsid w:val="002823B8"/>
    <w:rsid w:val="00283608"/>
    <w:rsid w:val="00284F54"/>
    <w:rsid w:val="0028618C"/>
    <w:rsid w:val="00286A47"/>
    <w:rsid w:val="00287384"/>
    <w:rsid w:val="00287FF5"/>
    <w:rsid w:val="00290021"/>
    <w:rsid w:val="00291FC8"/>
    <w:rsid w:val="00292036"/>
    <w:rsid w:val="00293563"/>
    <w:rsid w:val="00293A58"/>
    <w:rsid w:val="002947F8"/>
    <w:rsid w:val="002968BB"/>
    <w:rsid w:val="002968F9"/>
    <w:rsid w:val="00296AD7"/>
    <w:rsid w:val="00296C5E"/>
    <w:rsid w:val="002974ED"/>
    <w:rsid w:val="0029788D"/>
    <w:rsid w:val="002A0984"/>
    <w:rsid w:val="002A0C87"/>
    <w:rsid w:val="002A1220"/>
    <w:rsid w:val="002A20F0"/>
    <w:rsid w:val="002A2939"/>
    <w:rsid w:val="002A2BA5"/>
    <w:rsid w:val="002A3381"/>
    <w:rsid w:val="002A444D"/>
    <w:rsid w:val="002A4DDD"/>
    <w:rsid w:val="002A55D4"/>
    <w:rsid w:val="002A5C5B"/>
    <w:rsid w:val="002A62EA"/>
    <w:rsid w:val="002A636E"/>
    <w:rsid w:val="002B099F"/>
    <w:rsid w:val="002B0CDF"/>
    <w:rsid w:val="002B1076"/>
    <w:rsid w:val="002B1832"/>
    <w:rsid w:val="002B19AE"/>
    <w:rsid w:val="002B25C1"/>
    <w:rsid w:val="002B29A4"/>
    <w:rsid w:val="002B44B2"/>
    <w:rsid w:val="002B62BA"/>
    <w:rsid w:val="002B6C41"/>
    <w:rsid w:val="002B7270"/>
    <w:rsid w:val="002C0F33"/>
    <w:rsid w:val="002C2929"/>
    <w:rsid w:val="002C31A4"/>
    <w:rsid w:val="002C5BDC"/>
    <w:rsid w:val="002C64BA"/>
    <w:rsid w:val="002C7624"/>
    <w:rsid w:val="002D07DB"/>
    <w:rsid w:val="002D2C55"/>
    <w:rsid w:val="002D3846"/>
    <w:rsid w:val="002D3D1A"/>
    <w:rsid w:val="002D4FF1"/>
    <w:rsid w:val="002D686B"/>
    <w:rsid w:val="002D715B"/>
    <w:rsid w:val="002D73F4"/>
    <w:rsid w:val="002D74FB"/>
    <w:rsid w:val="002D754C"/>
    <w:rsid w:val="002D77DF"/>
    <w:rsid w:val="002E1DFD"/>
    <w:rsid w:val="002E2257"/>
    <w:rsid w:val="002E24DD"/>
    <w:rsid w:val="002E33AC"/>
    <w:rsid w:val="002E343B"/>
    <w:rsid w:val="002E4B28"/>
    <w:rsid w:val="002E62FC"/>
    <w:rsid w:val="002E68A2"/>
    <w:rsid w:val="002E7F42"/>
    <w:rsid w:val="002F129C"/>
    <w:rsid w:val="002F35B8"/>
    <w:rsid w:val="002F495D"/>
    <w:rsid w:val="002F6A29"/>
    <w:rsid w:val="00300305"/>
    <w:rsid w:val="00300342"/>
    <w:rsid w:val="003009EA"/>
    <w:rsid w:val="003023B4"/>
    <w:rsid w:val="003024BB"/>
    <w:rsid w:val="003027DD"/>
    <w:rsid w:val="00303479"/>
    <w:rsid w:val="00304FCD"/>
    <w:rsid w:val="00306247"/>
    <w:rsid w:val="003076FB"/>
    <w:rsid w:val="0031011E"/>
    <w:rsid w:val="0031062E"/>
    <w:rsid w:val="00311A6F"/>
    <w:rsid w:val="0031292D"/>
    <w:rsid w:val="003129DD"/>
    <w:rsid w:val="00312A9B"/>
    <w:rsid w:val="0031315B"/>
    <w:rsid w:val="00316EE2"/>
    <w:rsid w:val="00320662"/>
    <w:rsid w:val="00321389"/>
    <w:rsid w:val="003216C7"/>
    <w:rsid w:val="00321B45"/>
    <w:rsid w:val="0032244C"/>
    <w:rsid w:val="003228C7"/>
    <w:rsid w:val="00322E05"/>
    <w:rsid w:val="00322F3D"/>
    <w:rsid w:val="00325A6A"/>
    <w:rsid w:val="00325C2B"/>
    <w:rsid w:val="00326435"/>
    <w:rsid w:val="00327238"/>
    <w:rsid w:val="00331331"/>
    <w:rsid w:val="00331CD1"/>
    <w:rsid w:val="00334208"/>
    <w:rsid w:val="00334387"/>
    <w:rsid w:val="00334F2D"/>
    <w:rsid w:val="003351FC"/>
    <w:rsid w:val="0033543B"/>
    <w:rsid w:val="00336F4D"/>
    <w:rsid w:val="003371B5"/>
    <w:rsid w:val="003374F7"/>
    <w:rsid w:val="00340CDF"/>
    <w:rsid w:val="00341DBB"/>
    <w:rsid w:val="0034369D"/>
    <w:rsid w:val="0034462B"/>
    <w:rsid w:val="00344C8D"/>
    <w:rsid w:val="00345EDA"/>
    <w:rsid w:val="003471B9"/>
    <w:rsid w:val="003472A2"/>
    <w:rsid w:val="00347FF4"/>
    <w:rsid w:val="00350129"/>
    <w:rsid w:val="003503AA"/>
    <w:rsid w:val="003503BA"/>
    <w:rsid w:val="0035057B"/>
    <w:rsid w:val="00351BD4"/>
    <w:rsid w:val="00352886"/>
    <w:rsid w:val="003533A9"/>
    <w:rsid w:val="0035491E"/>
    <w:rsid w:val="003557C2"/>
    <w:rsid w:val="003559BB"/>
    <w:rsid w:val="003561FD"/>
    <w:rsid w:val="00356C41"/>
    <w:rsid w:val="003575FB"/>
    <w:rsid w:val="003579F0"/>
    <w:rsid w:val="0036030B"/>
    <w:rsid w:val="00360711"/>
    <w:rsid w:val="00361169"/>
    <w:rsid w:val="00361183"/>
    <w:rsid w:val="0036195E"/>
    <w:rsid w:val="00362128"/>
    <w:rsid w:val="0036293C"/>
    <w:rsid w:val="00362C30"/>
    <w:rsid w:val="00365BAC"/>
    <w:rsid w:val="003663B1"/>
    <w:rsid w:val="00366655"/>
    <w:rsid w:val="00366794"/>
    <w:rsid w:val="003668DD"/>
    <w:rsid w:val="00366EA0"/>
    <w:rsid w:val="0037292D"/>
    <w:rsid w:val="00374054"/>
    <w:rsid w:val="00374EBE"/>
    <w:rsid w:val="00376985"/>
    <w:rsid w:val="00376F7F"/>
    <w:rsid w:val="00380E4E"/>
    <w:rsid w:val="003818F8"/>
    <w:rsid w:val="00381F6D"/>
    <w:rsid w:val="00384188"/>
    <w:rsid w:val="003845EF"/>
    <w:rsid w:val="0038524D"/>
    <w:rsid w:val="00385786"/>
    <w:rsid w:val="00387945"/>
    <w:rsid w:val="00390DF6"/>
    <w:rsid w:val="00391992"/>
    <w:rsid w:val="003928DC"/>
    <w:rsid w:val="00393192"/>
    <w:rsid w:val="00393EBC"/>
    <w:rsid w:val="00395FCA"/>
    <w:rsid w:val="003979E2"/>
    <w:rsid w:val="003A061F"/>
    <w:rsid w:val="003A1719"/>
    <w:rsid w:val="003A3800"/>
    <w:rsid w:val="003A464C"/>
    <w:rsid w:val="003A617F"/>
    <w:rsid w:val="003B2508"/>
    <w:rsid w:val="003B3A40"/>
    <w:rsid w:val="003B4219"/>
    <w:rsid w:val="003B49D3"/>
    <w:rsid w:val="003B5545"/>
    <w:rsid w:val="003B60DE"/>
    <w:rsid w:val="003B6481"/>
    <w:rsid w:val="003B6709"/>
    <w:rsid w:val="003B7A15"/>
    <w:rsid w:val="003C05B8"/>
    <w:rsid w:val="003C183D"/>
    <w:rsid w:val="003C33DB"/>
    <w:rsid w:val="003C46B2"/>
    <w:rsid w:val="003C47CA"/>
    <w:rsid w:val="003C5BE5"/>
    <w:rsid w:val="003C6451"/>
    <w:rsid w:val="003C6EFF"/>
    <w:rsid w:val="003C70DB"/>
    <w:rsid w:val="003C7E07"/>
    <w:rsid w:val="003C7F34"/>
    <w:rsid w:val="003D26B9"/>
    <w:rsid w:val="003D2A50"/>
    <w:rsid w:val="003D2EDF"/>
    <w:rsid w:val="003D3ABB"/>
    <w:rsid w:val="003D4C66"/>
    <w:rsid w:val="003D68A7"/>
    <w:rsid w:val="003E0570"/>
    <w:rsid w:val="003E0A3C"/>
    <w:rsid w:val="003E30C0"/>
    <w:rsid w:val="003E4172"/>
    <w:rsid w:val="003E6032"/>
    <w:rsid w:val="003E72D3"/>
    <w:rsid w:val="003F07C3"/>
    <w:rsid w:val="003F1C5E"/>
    <w:rsid w:val="003F30B4"/>
    <w:rsid w:val="003F32D8"/>
    <w:rsid w:val="003F52FD"/>
    <w:rsid w:val="003F57A5"/>
    <w:rsid w:val="00401747"/>
    <w:rsid w:val="00401BF4"/>
    <w:rsid w:val="00401E93"/>
    <w:rsid w:val="00405281"/>
    <w:rsid w:val="00405B34"/>
    <w:rsid w:val="004061D9"/>
    <w:rsid w:val="00406BC8"/>
    <w:rsid w:val="00406D51"/>
    <w:rsid w:val="00410F9D"/>
    <w:rsid w:val="004130EB"/>
    <w:rsid w:val="00413459"/>
    <w:rsid w:val="00413F62"/>
    <w:rsid w:val="0041573B"/>
    <w:rsid w:val="00415DCB"/>
    <w:rsid w:val="00416BA3"/>
    <w:rsid w:val="00416EAD"/>
    <w:rsid w:val="004173FE"/>
    <w:rsid w:val="004212C0"/>
    <w:rsid w:val="004215BC"/>
    <w:rsid w:val="00422C53"/>
    <w:rsid w:val="00423014"/>
    <w:rsid w:val="00424199"/>
    <w:rsid w:val="00425E4F"/>
    <w:rsid w:val="0042684F"/>
    <w:rsid w:val="00433462"/>
    <w:rsid w:val="004339CE"/>
    <w:rsid w:val="00433BC9"/>
    <w:rsid w:val="00433FF3"/>
    <w:rsid w:val="004348C2"/>
    <w:rsid w:val="004350F9"/>
    <w:rsid w:val="00435736"/>
    <w:rsid w:val="004357D0"/>
    <w:rsid w:val="00436389"/>
    <w:rsid w:val="004367A7"/>
    <w:rsid w:val="0043786F"/>
    <w:rsid w:val="00440833"/>
    <w:rsid w:val="00441444"/>
    <w:rsid w:val="00441AEF"/>
    <w:rsid w:val="0044218D"/>
    <w:rsid w:val="0044704C"/>
    <w:rsid w:val="004477DB"/>
    <w:rsid w:val="00447B0E"/>
    <w:rsid w:val="00447EA2"/>
    <w:rsid w:val="00447EAD"/>
    <w:rsid w:val="00447F79"/>
    <w:rsid w:val="00450019"/>
    <w:rsid w:val="00450AEA"/>
    <w:rsid w:val="00450CA7"/>
    <w:rsid w:val="0045184A"/>
    <w:rsid w:val="004526DC"/>
    <w:rsid w:val="00452947"/>
    <w:rsid w:val="004570CE"/>
    <w:rsid w:val="004574D0"/>
    <w:rsid w:val="00457F22"/>
    <w:rsid w:val="0046068A"/>
    <w:rsid w:val="00461B1E"/>
    <w:rsid w:val="00461C7C"/>
    <w:rsid w:val="00462144"/>
    <w:rsid w:val="0046324C"/>
    <w:rsid w:val="004642DB"/>
    <w:rsid w:val="004653DD"/>
    <w:rsid w:val="00465AB2"/>
    <w:rsid w:val="0046655D"/>
    <w:rsid w:val="0046740A"/>
    <w:rsid w:val="0047008A"/>
    <w:rsid w:val="00470DCA"/>
    <w:rsid w:val="0047245C"/>
    <w:rsid w:val="00472B14"/>
    <w:rsid w:val="00473485"/>
    <w:rsid w:val="00473680"/>
    <w:rsid w:val="0047503F"/>
    <w:rsid w:val="004760F2"/>
    <w:rsid w:val="004774BB"/>
    <w:rsid w:val="004813D0"/>
    <w:rsid w:val="004822C4"/>
    <w:rsid w:val="0048252E"/>
    <w:rsid w:val="00482BCF"/>
    <w:rsid w:val="004833B0"/>
    <w:rsid w:val="0048376A"/>
    <w:rsid w:val="004839A7"/>
    <w:rsid w:val="00486C79"/>
    <w:rsid w:val="00487169"/>
    <w:rsid w:val="00487CFA"/>
    <w:rsid w:val="00490246"/>
    <w:rsid w:val="004904DE"/>
    <w:rsid w:val="00491F4B"/>
    <w:rsid w:val="00493887"/>
    <w:rsid w:val="0049455A"/>
    <w:rsid w:val="00495B5A"/>
    <w:rsid w:val="00496BE8"/>
    <w:rsid w:val="004A05E8"/>
    <w:rsid w:val="004A06BA"/>
    <w:rsid w:val="004A2C84"/>
    <w:rsid w:val="004A3CF7"/>
    <w:rsid w:val="004A5924"/>
    <w:rsid w:val="004A5F95"/>
    <w:rsid w:val="004A60B3"/>
    <w:rsid w:val="004A6595"/>
    <w:rsid w:val="004A6C69"/>
    <w:rsid w:val="004B02DE"/>
    <w:rsid w:val="004B1B4C"/>
    <w:rsid w:val="004B308E"/>
    <w:rsid w:val="004B3D21"/>
    <w:rsid w:val="004B62FA"/>
    <w:rsid w:val="004B65A2"/>
    <w:rsid w:val="004B6BBC"/>
    <w:rsid w:val="004B75B8"/>
    <w:rsid w:val="004C01F9"/>
    <w:rsid w:val="004C0E47"/>
    <w:rsid w:val="004C12CF"/>
    <w:rsid w:val="004C4939"/>
    <w:rsid w:val="004C4A2E"/>
    <w:rsid w:val="004C55BD"/>
    <w:rsid w:val="004C5ADA"/>
    <w:rsid w:val="004C72D5"/>
    <w:rsid w:val="004D0524"/>
    <w:rsid w:val="004D0F2B"/>
    <w:rsid w:val="004D2CFE"/>
    <w:rsid w:val="004D36FB"/>
    <w:rsid w:val="004D4506"/>
    <w:rsid w:val="004D4CD3"/>
    <w:rsid w:val="004D5483"/>
    <w:rsid w:val="004D5673"/>
    <w:rsid w:val="004D618F"/>
    <w:rsid w:val="004D6D90"/>
    <w:rsid w:val="004E0839"/>
    <w:rsid w:val="004E0CA7"/>
    <w:rsid w:val="004E261B"/>
    <w:rsid w:val="004E35EC"/>
    <w:rsid w:val="004E3D23"/>
    <w:rsid w:val="004E4275"/>
    <w:rsid w:val="004E607A"/>
    <w:rsid w:val="004E77B9"/>
    <w:rsid w:val="004F048D"/>
    <w:rsid w:val="004F0729"/>
    <w:rsid w:val="004F39E3"/>
    <w:rsid w:val="004F4028"/>
    <w:rsid w:val="004F4467"/>
    <w:rsid w:val="004F47A0"/>
    <w:rsid w:val="004F5488"/>
    <w:rsid w:val="004F5895"/>
    <w:rsid w:val="004F65D5"/>
    <w:rsid w:val="004F66BE"/>
    <w:rsid w:val="004F67A0"/>
    <w:rsid w:val="004F7234"/>
    <w:rsid w:val="004F7626"/>
    <w:rsid w:val="004F76C4"/>
    <w:rsid w:val="00500E45"/>
    <w:rsid w:val="00500EB3"/>
    <w:rsid w:val="0050386D"/>
    <w:rsid w:val="00504C19"/>
    <w:rsid w:val="00505D71"/>
    <w:rsid w:val="00506B09"/>
    <w:rsid w:val="00506BAF"/>
    <w:rsid w:val="00507500"/>
    <w:rsid w:val="0051080E"/>
    <w:rsid w:val="005113B3"/>
    <w:rsid w:val="005125FD"/>
    <w:rsid w:val="005136EF"/>
    <w:rsid w:val="00513774"/>
    <w:rsid w:val="005138EE"/>
    <w:rsid w:val="00513C47"/>
    <w:rsid w:val="00514052"/>
    <w:rsid w:val="005163E2"/>
    <w:rsid w:val="0051763D"/>
    <w:rsid w:val="005201B0"/>
    <w:rsid w:val="00520BE0"/>
    <w:rsid w:val="00523924"/>
    <w:rsid w:val="005242AD"/>
    <w:rsid w:val="00533149"/>
    <w:rsid w:val="00533F45"/>
    <w:rsid w:val="0053492A"/>
    <w:rsid w:val="00534BA2"/>
    <w:rsid w:val="00535260"/>
    <w:rsid w:val="00535DB7"/>
    <w:rsid w:val="00536307"/>
    <w:rsid w:val="005363EC"/>
    <w:rsid w:val="005363F8"/>
    <w:rsid w:val="0053738E"/>
    <w:rsid w:val="00537A74"/>
    <w:rsid w:val="005401CE"/>
    <w:rsid w:val="005401F2"/>
    <w:rsid w:val="005407E5"/>
    <w:rsid w:val="00540CDF"/>
    <w:rsid w:val="005415C0"/>
    <w:rsid w:val="00542351"/>
    <w:rsid w:val="0054267A"/>
    <w:rsid w:val="00543000"/>
    <w:rsid w:val="005442E6"/>
    <w:rsid w:val="005453AF"/>
    <w:rsid w:val="00547983"/>
    <w:rsid w:val="00551CAD"/>
    <w:rsid w:val="005536F3"/>
    <w:rsid w:val="00553B26"/>
    <w:rsid w:val="00554D99"/>
    <w:rsid w:val="00555239"/>
    <w:rsid w:val="00555786"/>
    <w:rsid w:val="005570DF"/>
    <w:rsid w:val="00561BB5"/>
    <w:rsid w:val="0056239E"/>
    <w:rsid w:val="00563170"/>
    <w:rsid w:val="005634F4"/>
    <w:rsid w:val="00563517"/>
    <w:rsid w:val="0056354A"/>
    <w:rsid w:val="0056533F"/>
    <w:rsid w:val="005654D3"/>
    <w:rsid w:val="00566270"/>
    <w:rsid w:val="005679D4"/>
    <w:rsid w:val="005703E8"/>
    <w:rsid w:val="0057166A"/>
    <w:rsid w:val="005733FD"/>
    <w:rsid w:val="00574205"/>
    <w:rsid w:val="00575D82"/>
    <w:rsid w:val="005764D9"/>
    <w:rsid w:val="00577F49"/>
    <w:rsid w:val="005809EB"/>
    <w:rsid w:val="005810BF"/>
    <w:rsid w:val="00581280"/>
    <w:rsid w:val="005847B3"/>
    <w:rsid w:val="005851B2"/>
    <w:rsid w:val="005851DC"/>
    <w:rsid w:val="00585270"/>
    <w:rsid w:val="00586776"/>
    <w:rsid w:val="005868E3"/>
    <w:rsid w:val="00587E2E"/>
    <w:rsid w:val="00590115"/>
    <w:rsid w:val="00593F52"/>
    <w:rsid w:val="00594537"/>
    <w:rsid w:val="00595873"/>
    <w:rsid w:val="005958FE"/>
    <w:rsid w:val="00597A85"/>
    <w:rsid w:val="005A0664"/>
    <w:rsid w:val="005A0D42"/>
    <w:rsid w:val="005A2606"/>
    <w:rsid w:val="005A4AC7"/>
    <w:rsid w:val="005A635D"/>
    <w:rsid w:val="005B1B31"/>
    <w:rsid w:val="005B23F1"/>
    <w:rsid w:val="005B4C3D"/>
    <w:rsid w:val="005C11C6"/>
    <w:rsid w:val="005C1C0C"/>
    <w:rsid w:val="005C25DB"/>
    <w:rsid w:val="005C701E"/>
    <w:rsid w:val="005D0E00"/>
    <w:rsid w:val="005D1494"/>
    <w:rsid w:val="005D15C5"/>
    <w:rsid w:val="005D2F95"/>
    <w:rsid w:val="005D4EE1"/>
    <w:rsid w:val="005D6145"/>
    <w:rsid w:val="005D651D"/>
    <w:rsid w:val="005D6602"/>
    <w:rsid w:val="005D675C"/>
    <w:rsid w:val="005D77C3"/>
    <w:rsid w:val="005E05D1"/>
    <w:rsid w:val="005E16B9"/>
    <w:rsid w:val="005E17CC"/>
    <w:rsid w:val="005E3BD9"/>
    <w:rsid w:val="005E4863"/>
    <w:rsid w:val="005E75CC"/>
    <w:rsid w:val="005E765E"/>
    <w:rsid w:val="005F31B7"/>
    <w:rsid w:val="005F4FC9"/>
    <w:rsid w:val="005F5CC2"/>
    <w:rsid w:val="005F6DB6"/>
    <w:rsid w:val="005F75E3"/>
    <w:rsid w:val="00602A21"/>
    <w:rsid w:val="0060318D"/>
    <w:rsid w:val="006040AC"/>
    <w:rsid w:val="0060760D"/>
    <w:rsid w:val="00607760"/>
    <w:rsid w:val="00610C05"/>
    <w:rsid w:val="00610F81"/>
    <w:rsid w:val="00611D44"/>
    <w:rsid w:val="00612468"/>
    <w:rsid w:val="006126A2"/>
    <w:rsid w:val="00612B8C"/>
    <w:rsid w:val="00612FE8"/>
    <w:rsid w:val="00614FEC"/>
    <w:rsid w:val="00615EAF"/>
    <w:rsid w:val="00616A0D"/>
    <w:rsid w:val="0061709F"/>
    <w:rsid w:val="00617206"/>
    <w:rsid w:val="00621C07"/>
    <w:rsid w:val="00621E77"/>
    <w:rsid w:val="00622003"/>
    <w:rsid w:val="00622689"/>
    <w:rsid w:val="0062757F"/>
    <w:rsid w:val="0062772D"/>
    <w:rsid w:val="0063072F"/>
    <w:rsid w:val="00630845"/>
    <w:rsid w:val="006315FD"/>
    <w:rsid w:val="00631693"/>
    <w:rsid w:val="00631EBE"/>
    <w:rsid w:val="00633B63"/>
    <w:rsid w:val="00634A54"/>
    <w:rsid w:val="006355CC"/>
    <w:rsid w:val="00636C48"/>
    <w:rsid w:val="006370DD"/>
    <w:rsid w:val="00637514"/>
    <w:rsid w:val="00637E80"/>
    <w:rsid w:val="0064056F"/>
    <w:rsid w:val="00640748"/>
    <w:rsid w:val="00640CC9"/>
    <w:rsid w:val="006410F9"/>
    <w:rsid w:val="0064112E"/>
    <w:rsid w:val="00641696"/>
    <w:rsid w:val="006429F7"/>
    <w:rsid w:val="00642BAB"/>
    <w:rsid w:val="00643280"/>
    <w:rsid w:val="00644684"/>
    <w:rsid w:val="00645F41"/>
    <w:rsid w:val="006475BD"/>
    <w:rsid w:val="00652743"/>
    <w:rsid w:val="00653279"/>
    <w:rsid w:val="00654ECB"/>
    <w:rsid w:val="00655B10"/>
    <w:rsid w:val="0065666B"/>
    <w:rsid w:val="006572B0"/>
    <w:rsid w:val="006573DF"/>
    <w:rsid w:val="00657E93"/>
    <w:rsid w:val="00660B30"/>
    <w:rsid w:val="00660D62"/>
    <w:rsid w:val="00661079"/>
    <w:rsid w:val="00661167"/>
    <w:rsid w:val="00661C56"/>
    <w:rsid w:val="00662D40"/>
    <w:rsid w:val="00664BEF"/>
    <w:rsid w:val="0066656E"/>
    <w:rsid w:val="00666663"/>
    <w:rsid w:val="006678CD"/>
    <w:rsid w:val="00670218"/>
    <w:rsid w:val="00670EBA"/>
    <w:rsid w:val="00672454"/>
    <w:rsid w:val="006737B5"/>
    <w:rsid w:val="00674438"/>
    <w:rsid w:val="00675A17"/>
    <w:rsid w:val="00676344"/>
    <w:rsid w:val="00676610"/>
    <w:rsid w:val="00677CD8"/>
    <w:rsid w:val="006801C6"/>
    <w:rsid w:val="00680A41"/>
    <w:rsid w:val="006827E8"/>
    <w:rsid w:val="00683091"/>
    <w:rsid w:val="006844F5"/>
    <w:rsid w:val="00685DD1"/>
    <w:rsid w:val="00686425"/>
    <w:rsid w:val="00687329"/>
    <w:rsid w:val="0069024B"/>
    <w:rsid w:val="006902C7"/>
    <w:rsid w:val="006906D8"/>
    <w:rsid w:val="00690CEE"/>
    <w:rsid w:val="00691089"/>
    <w:rsid w:val="006915CF"/>
    <w:rsid w:val="0069288F"/>
    <w:rsid w:val="00692976"/>
    <w:rsid w:val="00692A5D"/>
    <w:rsid w:val="0069307D"/>
    <w:rsid w:val="00693759"/>
    <w:rsid w:val="0069454B"/>
    <w:rsid w:val="00694608"/>
    <w:rsid w:val="006946A2"/>
    <w:rsid w:val="006948BC"/>
    <w:rsid w:val="00695DFD"/>
    <w:rsid w:val="00696255"/>
    <w:rsid w:val="006975CE"/>
    <w:rsid w:val="006A07E3"/>
    <w:rsid w:val="006A22F2"/>
    <w:rsid w:val="006A24E8"/>
    <w:rsid w:val="006A2C89"/>
    <w:rsid w:val="006A3568"/>
    <w:rsid w:val="006A4D0F"/>
    <w:rsid w:val="006A6FDC"/>
    <w:rsid w:val="006B094A"/>
    <w:rsid w:val="006B17C4"/>
    <w:rsid w:val="006B1949"/>
    <w:rsid w:val="006B1C94"/>
    <w:rsid w:val="006B23D5"/>
    <w:rsid w:val="006B2812"/>
    <w:rsid w:val="006B2F1E"/>
    <w:rsid w:val="006B41D7"/>
    <w:rsid w:val="006B4E2B"/>
    <w:rsid w:val="006B6551"/>
    <w:rsid w:val="006B6C59"/>
    <w:rsid w:val="006B6F56"/>
    <w:rsid w:val="006C0588"/>
    <w:rsid w:val="006C2184"/>
    <w:rsid w:val="006C3A6F"/>
    <w:rsid w:val="006C403D"/>
    <w:rsid w:val="006C4E4F"/>
    <w:rsid w:val="006C5B34"/>
    <w:rsid w:val="006C5C53"/>
    <w:rsid w:val="006C6E87"/>
    <w:rsid w:val="006D1A82"/>
    <w:rsid w:val="006D2C8F"/>
    <w:rsid w:val="006D34C3"/>
    <w:rsid w:val="006D3949"/>
    <w:rsid w:val="006D45BC"/>
    <w:rsid w:val="006D5DAD"/>
    <w:rsid w:val="006D7498"/>
    <w:rsid w:val="006D74AC"/>
    <w:rsid w:val="006E254F"/>
    <w:rsid w:val="006E278D"/>
    <w:rsid w:val="006E3576"/>
    <w:rsid w:val="006E37F4"/>
    <w:rsid w:val="006E67B4"/>
    <w:rsid w:val="006E7C3D"/>
    <w:rsid w:val="006F0AE2"/>
    <w:rsid w:val="006F0F36"/>
    <w:rsid w:val="006F25A7"/>
    <w:rsid w:val="006F2EEE"/>
    <w:rsid w:val="006F3A89"/>
    <w:rsid w:val="006F4108"/>
    <w:rsid w:val="006F5BDC"/>
    <w:rsid w:val="006F6F6B"/>
    <w:rsid w:val="006F7304"/>
    <w:rsid w:val="006F737F"/>
    <w:rsid w:val="007003C7"/>
    <w:rsid w:val="00700F18"/>
    <w:rsid w:val="00700F32"/>
    <w:rsid w:val="00701298"/>
    <w:rsid w:val="007013EC"/>
    <w:rsid w:val="00703F0C"/>
    <w:rsid w:val="007063FF"/>
    <w:rsid w:val="007073AC"/>
    <w:rsid w:val="0071058A"/>
    <w:rsid w:val="00710B88"/>
    <w:rsid w:val="00712E07"/>
    <w:rsid w:val="00713B54"/>
    <w:rsid w:val="00714E6A"/>
    <w:rsid w:val="00715BD4"/>
    <w:rsid w:val="00716DE6"/>
    <w:rsid w:val="00716F61"/>
    <w:rsid w:val="00716FFB"/>
    <w:rsid w:val="007201BB"/>
    <w:rsid w:val="00720511"/>
    <w:rsid w:val="00720C93"/>
    <w:rsid w:val="007214C6"/>
    <w:rsid w:val="007231CE"/>
    <w:rsid w:val="0072511F"/>
    <w:rsid w:val="00725EBF"/>
    <w:rsid w:val="00727603"/>
    <w:rsid w:val="007302E0"/>
    <w:rsid w:val="00730AF7"/>
    <w:rsid w:val="00730B68"/>
    <w:rsid w:val="00731B0A"/>
    <w:rsid w:val="00731BA3"/>
    <w:rsid w:val="007335EC"/>
    <w:rsid w:val="007340CE"/>
    <w:rsid w:val="007361D3"/>
    <w:rsid w:val="00736A61"/>
    <w:rsid w:val="00737319"/>
    <w:rsid w:val="00737749"/>
    <w:rsid w:val="007413AA"/>
    <w:rsid w:val="00742218"/>
    <w:rsid w:val="0074221B"/>
    <w:rsid w:val="0074258C"/>
    <w:rsid w:val="00746257"/>
    <w:rsid w:val="0074729C"/>
    <w:rsid w:val="007503FB"/>
    <w:rsid w:val="0075077B"/>
    <w:rsid w:val="00751540"/>
    <w:rsid w:val="00752918"/>
    <w:rsid w:val="00753F7D"/>
    <w:rsid w:val="007562D3"/>
    <w:rsid w:val="0076037F"/>
    <w:rsid w:val="007604E7"/>
    <w:rsid w:val="007607EA"/>
    <w:rsid w:val="0076239B"/>
    <w:rsid w:val="0076241B"/>
    <w:rsid w:val="007629B7"/>
    <w:rsid w:val="00762E4F"/>
    <w:rsid w:val="00764A80"/>
    <w:rsid w:val="00764AE4"/>
    <w:rsid w:val="00766795"/>
    <w:rsid w:val="00767197"/>
    <w:rsid w:val="00770CBA"/>
    <w:rsid w:val="00771047"/>
    <w:rsid w:val="00771EE5"/>
    <w:rsid w:val="00771F19"/>
    <w:rsid w:val="007724EB"/>
    <w:rsid w:val="007726A9"/>
    <w:rsid w:val="00772755"/>
    <w:rsid w:val="00773B99"/>
    <w:rsid w:val="007748C4"/>
    <w:rsid w:val="00774931"/>
    <w:rsid w:val="0077494F"/>
    <w:rsid w:val="00775DD4"/>
    <w:rsid w:val="00776C26"/>
    <w:rsid w:val="00780177"/>
    <w:rsid w:val="00781836"/>
    <w:rsid w:val="007829F0"/>
    <w:rsid w:val="00786C0D"/>
    <w:rsid w:val="00786DDC"/>
    <w:rsid w:val="00787409"/>
    <w:rsid w:val="00787F35"/>
    <w:rsid w:val="00791B57"/>
    <w:rsid w:val="00791B58"/>
    <w:rsid w:val="007928FA"/>
    <w:rsid w:val="00792D1F"/>
    <w:rsid w:val="0079308F"/>
    <w:rsid w:val="00793343"/>
    <w:rsid w:val="0079442F"/>
    <w:rsid w:val="0079642A"/>
    <w:rsid w:val="007979A0"/>
    <w:rsid w:val="00797B3B"/>
    <w:rsid w:val="007A5731"/>
    <w:rsid w:val="007A5AD8"/>
    <w:rsid w:val="007B2015"/>
    <w:rsid w:val="007B2BD2"/>
    <w:rsid w:val="007B3689"/>
    <w:rsid w:val="007B4AD8"/>
    <w:rsid w:val="007B5D4A"/>
    <w:rsid w:val="007C04D5"/>
    <w:rsid w:val="007C18A8"/>
    <w:rsid w:val="007C3E83"/>
    <w:rsid w:val="007C4A90"/>
    <w:rsid w:val="007C66AC"/>
    <w:rsid w:val="007C7410"/>
    <w:rsid w:val="007C7A77"/>
    <w:rsid w:val="007D010B"/>
    <w:rsid w:val="007D0745"/>
    <w:rsid w:val="007D597E"/>
    <w:rsid w:val="007D5A6B"/>
    <w:rsid w:val="007D5F06"/>
    <w:rsid w:val="007D63E7"/>
    <w:rsid w:val="007D6FAE"/>
    <w:rsid w:val="007D7CF9"/>
    <w:rsid w:val="007E0822"/>
    <w:rsid w:val="007E0CD6"/>
    <w:rsid w:val="007E2B3C"/>
    <w:rsid w:val="007E2B97"/>
    <w:rsid w:val="007E3182"/>
    <w:rsid w:val="007E520C"/>
    <w:rsid w:val="007E6F5C"/>
    <w:rsid w:val="007E7009"/>
    <w:rsid w:val="007F0019"/>
    <w:rsid w:val="007F10DD"/>
    <w:rsid w:val="007F13AF"/>
    <w:rsid w:val="007F2B3D"/>
    <w:rsid w:val="007F3467"/>
    <w:rsid w:val="007F4294"/>
    <w:rsid w:val="007F45A9"/>
    <w:rsid w:val="007F5D63"/>
    <w:rsid w:val="007F64E9"/>
    <w:rsid w:val="007F694D"/>
    <w:rsid w:val="007F69C3"/>
    <w:rsid w:val="007F6E97"/>
    <w:rsid w:val="007F7C85"/>
    <w:rsid w:val="00800A07"/>
    <w:rsid w:val="00800D1A"/>
    <w:rsid w:val="00800EE3"/>
    <w:rsid w:val="008011C3"/>
    <w:rsid w:val="00804F3A"/>
    <w:rsid w:val="00805716"/>
    <w:rsid w:val="00805947"/>
    <w:rsid w:val="0080614D"/>
    <w:rsid w:val="00806303"/>
    <w:rsid w:val="00807EBB"/>
    <w:rsid w:val="00810154"/>
    <w:rsid w:val="008109F0"/>
    <w:rsid w:val="00810DB0"/>
    <w:rsid w:val="00811008"/>
    <w:rsid w:val="00811C31"/>
    <w:rsid w:val="00812738"/>
    <w:rsid w:val="00813448"/>
    <w:rsid w:val="00813B25"/>
    <w:rsid w:val="00813B41"/>
    <w:rsid w:val="00813E29"/>
    <w:rsid w:val="0081428C"/>
    <w:rsid w:val="0081498E"/>
    <w:rsid w:val="00816F6C"/>
    <w:rsid w:val="0081750C"/>
    <w:rsid w:val="008200D3"/>
    <w:rsid w:val="00820ED4"/>
    <w:rsid w:val="008210B4"/>
    <w:rsid w:val="00821F64"/>
    <w:rsid w:val="008234BD"/>
    <w:rsid w:val="00824F11"/>
    <w:rsid w:val="00825486"/>
    <w:rsid w:val="00826039"/>
    <w:rsid w:val="00827C7C"/>
    <w:rsid w:val="00830CBA"/>
    <w:rsid w:val="00830DD3"/>
    <w:rsid w:val="0083220A"/>
    <w:rsid w:val="00832B83"/>
    <w:rsid w:val="00832E23"/>
    <w:rsid w:val="008339AB"/>
    <w:rsid w:val="00833B35"/>
    <w:rsid w:val="00833B8D"/>
    <w:rsid w:val="00834872"/>
    <w:rsid w:val="008348BE"/>
    <w:rsid w:val="008353B9"/>
    <w:rsid w:val="00835534"/>
    <w:rsid w:val="0083687C"/>
    <w:rsid w:val="00840450"/>
    <w:rsid w:val="00840797"/>
    <w:rsid w:val="00840D3F"/>
    <w:rsid w:val="00842818"/>
    <w:rsid w:val="008429DA"/>
    <w:rsid w:val="00842F8D"/>
    <w:rsid w:val="00842F9D"/>
    <w:rsid w:val="0084394B"/>
    <w:rsid w:val="008465C7"/>
    <w:rsid w:val="008505D7"/>
    <w:rsid w:val="00850EF3"/>
    <w:rsid w:val="0085115C"/>
    <w:rsid w:val="008516CB"/>
    <w:rsid w:val="008520A4"/>
    <w:rsid w:val="00853454"/>
    <w:rsid w:val="00853795"/>
    <w:rsid w:val="00856F70"/>
    <w:rsid w:val="008570A1"/>
    <w:rsid w:val="0086042B"/>
    <w:rsid w:val="00862ED2"/>
    <w:rsid w:val="00864545"/>
    <w:rsid w:val="00864DCB"/>
    <w:rsid w:val="00865808"/>
    <w:rsid w:val="00866E54"/>
    <w:rsid w:val="008678B2"/>
    <w:rsid w:val="00867E38"/>
    <w:rsid w:val="008700FC"/>
    <w:rsid w:val="008712BE"/>
    <w:rsid w:val="008713FB"/>
    <w:rsid w:val="00871C38"/>
    <w:rsid w:val="0087279B"/>
    <w:rsid w:val="008727C7"/>
    <w:rsid w:val="00873CB9"/>
    <w:rsid w:val="008744F3"/>
    <w:rsid w:val="0087506B"/>
    <w:rsid w:val="008761C6"/>
    <w:rsid w:val="0087781A"/>
    <w:rsid w:val="0088124B"/>
    <w:rsid w:val="00881362"/>
    <w:rsid w:val="008817A5"/>
    <w:rsid w:val="00882C0B"/>
    <w:rsid w:val="0088509A"/>
    <w:rsid w:val="008854B0"/>
    <w:rsid w:val="0088582D"/>
    <w:rsid w:val="00886A35"/>
    <w:rsid w:val="008870BB"/>
    <w:rsid w:val="00887983"/>
    <w:rsid w:val="0089134A"/>
    <w:rsid w:val="008934F6"/>
    <w:rsid w:val="00896DC5"/>
    <w:rsid w:val="00896DE7"/>
    <w:rsid w:val="008A084F"/>
    <w:rsid w:val="008A0EC6"/>
    <w:rsid w:val="008A1DC1"/>
    <w:rsid w:val="008A238C"/>
    <w:rsid w:val="008A4926"/>
    <w:rsid w:val="008A5185"/>
    <w:rsid w:val="008A5756"/>
    <w:rsid w:val="008A5844"/>
    <w:rsid w:val="008A5E97"/>
    <w:rsid w:val="008A62A2"/>
    <w:rsid w:val="008A6486"/>
    <w:rsid w:val="008A6794"/>
    <w:rsid w:val="008A6A95"/>
    <w:rsid w:val="008A6FB9"/>
    <w:rsid w:val="008A7DCB"/>
    <w:rsid w:val="008B0125"/>
    <w:rsid w:val="008B3319"/>
    <w:rsid w:val="008B5042"/>
    <w:rsid w:val="008B614D"/>
    <w:rsid w:val="008B6693"/>
    <w:rsid w:val="008B66D0"/>
    <w:rsid w:val="008B7DD0"/>
    <w:rsid w:val="008C0A3C"/>
    <w:rsid w:val="008C27A9"/>
    <w:rsid w:val="008C2A8C"/>
    <w:rsid w:val="008C38E0"/>
    <w:rsid w:val="008C38E6"/>
    <w:rsid w:val="008C4053"/>
    <w:rsid w:val="008C475D"/>
    <w:rsid w:val="008C4EED"/>
    <w:rsid w:val="008C5F62"/>
    <w:rsid w:val="008C7F89"/>
    <w:rsid w:val="008D1029"/>
    <w:rsid w:val="008D18AE"/>
    <w:rsid w:val="008D3966"/>
    <w:rsid w:val="008D397B"/>
    <w:rsid w:val="008D4664"/>
    <w:rsid w:val="008D4DA6"/>
    <w:rsid w:val="008D4ED3"/>
    <w:rsid w:val="008D5E52"/>
    <w:rsid w:val="008D61FC"/>
    <w:rsid w:val="008D70EC"/>
    <w:rsid w:val="008D7637"/>
    <w:rsid w:val="008D76A7"/>
    <w:rsid w:val="008E02C6"/>
    <w:rsid w:val="008E031C"/>
    <w:rsid w:val="008E0888"/>
    <w:rsid w:val="008E35A2"/>
    <w:rsid w:val="008E57D5"/>
    <w:rsid w:val="008E5E47"/>
    <w:rsid w:val="008E73BA"/>
    <w:rsid w:val="008F099F"/>
    <w:rsid w:val="008F23F3"/>
    <w:rsid w:val="008F2ACA"/>
    <w:rsid w:val="008F4007"/>
    <w:rsid w:val="008F5C7A"/>
    <w:rsid w:val="008F5F41"/>
    <w:rsid w:val="008F618F"/>
    <w:rsid w:val="008F79C5"/>
    <w:rsid w:val="00900116"/>
    <w:rsid w:val="00900AAF"/>
    <w:rsid w:val="00904BDC"/>
    <w:rsid w:val="00910436"/>
    <w:rsid w:val="00911984"/>
    <w:rsid w:val="00912083"/>
    <w:rsid w:val="0091410A"/>
    <w:rsid w:val="00914CEE"/>
    <w:rsid w:val="00914EC1"/>
    <w:rsid w:val="009156B2"/>
    <w:rsid w:val="0091654E"/>
    <w:rsid w:val="00920D8E"/>
    <w:rsid w:val="0092302B"/>
    <w:rsid w:val="00923AE2"/>
    <w:rsid w:val="009247CD"/>
    <w:rsid w:val="009252BE"/>
    <w:rsid w:val="00925B51"/>
    <w:rsid w:val="0092651C"/>
    <w:rsid w:val="009267B8"/>
    <w:rsid w:val="0092746B"/>
    <w:rsid w:val="00927973"/>
    <w:rsid w:val="0093122F"/>
    <w:rsid w:val="00932C24"/>
    <w:rsid w:val="00933110"/>
    <w:rsid w:val="00933786"/>
    <w:rsid w:val="00933A37"/>
    <w:rsid w:val="00933ED7"/>
    <w:rsid w:val="00934A2C"/>
    <w:rsid w:val="00935C3A"/>
    <w:rsid w:val="00936C06"/>
    <w:rsid w:val="00941D00"/>
    <w:rsid w:val="00942F88"/>
    <w:rsid w:val="00943307"/>
    <w:rsid w:val="00943BD4"/>
    <w:rsid w:val="00943BD5"/>
    <w:rsid w:val="009454CD"/>
    <w:rsid w:val="00945AE7"/>
    <w:rsid w:val="00945FA1"/>
    <w:rsid w:val="009463E9"/>
    <w:rsid w:val="0094729B"/>
    <w:rsid w:val="00947311"/>
    <w:rsid w:val="009517FD"/>
    <w:rsid w:val="009524D7"/>
    <w:rsid w:val="0095306D"/>
    <w:rsid w:val="009531BB"/>
    <w:rsid w:val="0095527E"/>
    <w:rsid w:val="0095662F"/>
    <w:rsid w:val="00957001"/>
    <w:rsid w:val="009570B1"/>
    <w:rsid w:val="0096138C"/>
    <w:rsid w:val="00963AEC"/>
    <w:rsid w:val="00963BE6"/>
    <w:rsid w:val="00966DFD"/>
    <w:rsid w:val="0097243E"/>
    <w:rsid w:val="00972F49"/>
    <w:rsid w:val="00973100"/>
    <w:rsid w:val="0097340A"/>
    <w:rsid w:val="00974991"/>
    <w:rsid w:val="00974999"/>
    <w:rsid w:val="009757D9"/>
    <w:rsid w:val="0097584A"/>
    <w:rsid w:val="00975901"/>
    <w:rsid w:val="0097682E"/>
    <w:rsid w:val="009774CC"/>
    <w:rsid w:val="00977A4C"/>
    <w:rsid w:val="00977A65"/>
    <w:rsid w:val="009807E7"/>
    <w:rsid w:val="0098114D"/>
    <w:rsid w:val="009817A5"/>
    <w:rsid w:val="00982D7C"/>
    <w:rsid w:val="00983CD8"/>
    <w:rsid w:val="009912B0"/>
    <w:rsid w:val="00991CB8"/>
    <w:rsid w:val="00991FDE"/>
    <w:rsid w:val="00995A57"/>
    <w:rsid w:val="009974D9"/>
    <w:rsid w:val="009A027F"/>
    <w:rsid w:val="009A11AA"/>
    <w:rsid w:val="009A1699"/>
    <w:rsid w:val="009A241F"/>
    <w:rsid w:val="009A32EA"/>
    <w:rsid w:val="009A6386"/>
    <w:rsid w:val="009A7F5A"/>
    <w:rsid w:val="009B0724"/>
    <w:rsid w:val="009B3F49"/>
    <w:rsid w:val="009B3F8E"/>
    <w:rsid w:val="009B46FD"/>
    <w:rsid w:val="009B5621"/>
    <w:rsid w:val="009B653B"/>
    <w:rsid w:val="009B6A34"/>
    <w:rsid w:val="009C0C68"/>
    <w:rsid w:val="009C0F38"/>
    <w:rsid w:val="009C1E90"/>
    <w:rsid w:val="009C2A4D"/>
    <w:rsid w:val="009C2BD7"/>
    <w:rsid w:val="009C2E15"/>
    <w:rsid w:val="009C31B4"/>
    <w:rsid w:val="009C5089"/>
    <w:rsid w:val="009C542F"/>
    <w:rsid w:val="009C5A09"/>
    <w:rsid w:val="009C5FC3"/>
    <w:rsid w:val="009C6AE4"/>
    <w:rsid w:val="009D0139"/>
    <w:rsid w:val="009D23FB"/>
    <w:rsid w:val="009D2BF0"/>
    <w:rsid w:val="009D377D"/>
    <w:rsid w:val="009D3863"/>
    <w:rsid w:val="009D4018"/>
    <w:rsid w:val="009D471A"/>
    <w:rsid w:val="009D4D93"/>
    <w:rsid w:val="009D6584"/>
    <w:rsid w:val="009D7D62"/>
    <w:rsid w:val="009E006D"/>
    <w:rsid w:val="009E1582"/>
    <w:rsid w:val="009E1E35"/>
    <w:rsid w:val="009E2569"/>
    <w:rsid w:val="009E2EE8"/>
    <w:rsid w:val="009E44BB"/>
    <w:rsid w:val="009E44BF"/>
    <w:rsid w:val="009E52A1"/>
    <w:rsid w:val="009E6EE5"/>
    <w:rsid w:val="009F0892"/>
    <w:rsid w:val="009F1F9D"/>
    <w:rsid w:val="009F26C6"/>
    <w:rsid w:val="009F270D"/>
    <w:rsid w:val="009F2BCD"/>
    <w:rsid w:val="009F2C37"/>
    <w:rsid w:val="009F36C9"/>
    <w:rsid w:val="009F376C"/>
    <w:rsid w:val="009F430E"/>
    <w:rsid w:val="009F48DC"/>
    <w:rsid w:val="009F4A98"/>
    <w:rsid w:val="009F4B91"/>
    <w:rsid w:val="009F4E36"/>
    <w:rsid w:val="009F57AB"/>
    <w:rsid w:val="009F7ABC"/>
    <w:rsid w:val="009F7BE0"/>
    <w:rsid w:val="00A007BC"/>
    <w:rsid w:val="00A03C73"/>
    <w:rsid w:val="00A03D96"/>
    <w:rsid w:val="00A04684"/>
    <w:rsid w:val="00A06F64"/>
    <w:rsid w:val="00A10821"/>
    <w:rsid w:val="00A14A24"/>
    <w:rsid w:val="00A17B63"/>
    <w:rsid w:val="00A17DB1"/>
    <w:rsid w:val="00A17DB4"/>
    <w:rsid w:val="00A21335"/>
    <w:rsid w:val="00A2243B"/>
    <w:rsid w:val="00A226AC"/>
    <w:rsid w:val="00A22D34"/>
    <w:rsid w:val="00A24AC5"/>
    <w:rsid w:val="00A2593C"/>
    <w:rsid w:val="00A26282"/>
    <w:rsid w:val="00A27B1E"/>
    <w:rsid w:val="00A318FA"/>
    <w:rsid w:val="00A3416A"/>
    <w:rsid w:val="00A34EFA"/>
    <w:rsid w:val="00A350D4"/>
    <w:rsid w:val="00A3679D"/>
    <w:rsid w:val="00A4496C"/>
    <w:rsid w:val="00A45F63"/>
    <w:rsid w:val="00A467F0"/>
    <w:rsid w:val="00A46BA8"/>
    <w:rsid w:val="00A47B45"/>
    <w:rsid w:val="00A47EA2"/>
    <w:rsid w:val="00A512D8"/>
    <w:rsid w:val="00A51AC6"/>
    <w:rsid w:val="00A51AE1"/>
    <w:rsid w:val="00A51B84"/>
    <w:rsid w:val="00A52834"/>
    <w:rsid w:val="00A557B9"/>
    <w:rsid w:val="00A57D3C"/>
    <w:rsid w:val="00A60415"/>
    <w:rsid w:val="00A6056A"/>
    <w:rsid w:val="00A614DD"/>
    <w:rsid w:val="00A63A63"/>
    <w:rsid w:val="00A64123"/>
    <w:rsid w:val="00A64C0E"/>
    <w:rsid w:val="00A66D95"/>
    <w:rsid w:val="00A70A33"/>
    <w:rsid w:val="00A72CA5"/>
    <w:rsid w:val="00A734A7"/>
    <w:rsid w:val="00A74309"/>
    <w:rsid w:val="00A74E3B"/>
    <w:rsid w:val="00A761CC"/>
    <w:rsid w:val="00A7642C"/>
    <w:rsid w:val="00A7651E"/>
    <w:rsid w:val="00A76FA2"/>
    <w:rsid w:val="00A77473"/>
    <w:rsid w:val="00A77B14"/>
    <w:rsid w:val="00A8145E"/>
    <w:rsid w:val="00A81D09"/>
    <w:rsid w:val="00A821AF"/>
    <w:rsid w:val="00A821E6"/>
    <w:rsid w:val="00A825F4"/>
    <w:rsid w:val="00A8288B"/>
    <w:rsid w:val="00A82A16"/>
    <w:rsid w:val="00A83784"/>
    <w:rsid w:val="00A84233"/>
    <w:rsid w:val="00A84F4E"/>
    <w:rsid w:val="00A85332"/>
    <w:rsid w:val="00A856D1"/>
    <w:rsid w:val="00A86830"/>
    <w:rsid w:val="00A869F0"/>
    <w:rsid w:val="00A87B8A"/>
    <w:rsid w:val="00A87F7D"/>
    <w:rsid w:val="00A9035C"/>
    <w:rsid w:val="00A91652"/>
    <w:rsid w:val="00A918DA"/>
    <w:rsid w:val="00A94408"/>
    <w:rsid w:val="00A94542"/>
    <w:rsid w:val="00A94704"/>
    <w:rsid w:val="00A94DE7"/>
    <w:rsid w:val="00A95388"/>
    <w:rsid w:val="00A95963"/>
    <w:rsid w:val="00A95BFE"/>
    <w:rsid w:val="00A95C5F"/>
    <w:rsid w:val="00A97FEA"/>
    <w:rsid w:val="00AA032A"/>
    <w:rsid w:val="00AA1823"/>
    <w:rsid w:val="00AA1B21"/>
    <w:rsid w:val="00AA2184"/>
    <w:rsid w:val="00AA51A4"/>
    <w:rsid w:val="00AA6D34"/>
    <w:rsid w:val="00AA6E10"/>
    <w:rsid w:val="00AA6F1F"/>
    <w:rsid w:val="00AA7533"/>
    <w:rsid w:val="00AB21B1"/>
    <w:rsid w:val="00AB4C3C"/>
    <w:rsid w:val="00AB5368"/>
    <w:rsid w:val="00AB541A"/>
    <w:rsid w:val="00AB65BA"/>
    <w:rsid w:val="00AB6650"/>
    <w:rsid w:val="00AC0062"/>
    <w:rsid w:val="00AC0076"/>
    <w:rsid w:val="00AC0BAF"/>
    <w:rsid w:val="00AC0D43"/>
    <w:rsid w:val="00AC1388"/>
    <w:rsid w:val="00AC1D40"/>
    <w:rsid w:val="00AC2842"/>
    <w:rsid w:val="00AC2D2E"/>
    <w:rsid w:val="00AC76B7"/>
    <w:rsid w:val="00AC78C8"/>
    <w:rsid w:val="00AC7DFE"/>
    <w:rsid w:val="00AC7F85"/>
    <w:rsid w:val="00AC7FE6"/>
    <w:rsid w:val="00AD02F0"/>
    <w:rsid w:val="00AD11CA"/>
    <w:rsid w:val="00AD405F"/>
    <w:rsid w:val="00AD60B6"/>
    <w:rsid w:val="00AD665D"/>
    <w:rsid w:val="00AD7255"/>
    <w:rsid w:val="00AD7EB3"/>
    <w:rsid w:val="00AE01C5"/>
    <w:rsid w:val="00AE349E"/>
    <w:rsid w:val="00AE592D"/>
    <w:rsid w:val="00AE5A17"/>
    <w:rsid w:val="00AE619D"/>
    <w:rsid w:val="00AE7666"/>
    <w:rsid w:val="00AF023B"/>
    <w:rsid w:val="00AF04AA"/>
    <w:rsid w:val="00AF1C5D"/>
    <w:rsid w:val="00AF2BD3"/>
    <w:rsid w:val="00AF688B"/>
    <w:rsid w:val="00AF6C7E"/>
    <w:rsid w:val="00AF73ED"/>
    <w:rsid w:val="00AF7639"/>
    <w:rsid w:val="00B020B3"/>
    <w:rsid w:val="00B022BC"/>
    <w:rsid w:val="00B024E9"/>
    <w:rsid w:val="00B05019"/>
    <w:rsid w:val="00B05536"/>
    <w:rsid w:val="00B0647A"/>
    <w:rsid w:val="00B11169"/>
    <w:rsid w:val="00B11266"/>
    <w:rsid w:val="00B150D3"/>
    <w:rsid w:val="00B15145"/>
    <w:rsid w:val="00B15B03"/>
    <w:rsid w:val="00B16B6E"/>
    <w:rsid w:val="00B1769B"/>
    <w:rsid w:val="00B20AE8"/>
    <w:rsid w:val="00B22246"/>
    <w:rsid w:val="00B22B16"/>
    <w:rsid w:val="00B230C7"/>
    <w:rsid w:val="00B23380"/>
    <w:rsid w:val="00B245D2"/>
    <w:rsid w:val="00B2478D"/>
    <w:rsid w:val="00B24807"/>
    <w:rsid w:val="00B25F03"/>
    <w:rsid w:val="00B26DA0"/>
    <w:rsid w:val="00B27693"/>
    <w:rsid w:val="00B3006D"/>
    <w:rsid w:val="00B31F5B"/>
    <w:rsid w:val="00B329F7"/>
    <w:rsid w:val="00B33601"/>
    <w:rsid w:val="00B33953"/>
    <w:rsid w:val="00B33C62"/>
    <w:rsid w:val="00B36862"/>
    <w:rsid w:val="00B36EE5"/>
    <w:rsid w:val="00B371A0"/>
    <w:rsid w:val="00B3774B"/>
    <w:rsid w:val="00B400D0"/>
    <w:rsid w:val="00B40A75"/>
    <w:rsid w:val="00B41095"/>
    <w:rsid w:val="00B423B3"/>
    <w:rsid w:val="00B42FE6"/>
    <w:rsid w:val="00B44600"/>
    <w:rsid w:val="00B44E51"/>
    <w:rsid w:val="00B45AD6"/>
    <w:rsid w:val="00B46EA4"/>
    <w:rsid w:val="00B47305"/>
    <w:rsid w:val="00B5032A"/>
    <w:rsid w:val="00B524F5"/>
    <w:rsid w:val="00B52569"/>
    <w:rsid w:val="00B52575"/>
    <w:rsid w:val="00B52680"/>
    <w:rsid w:val="00B52888"/>
    <w:rsid w:val="00B52C40"/>
    <w:rsid w:val="00B55819"/>
    <w:rsid w:val="00B56528"/>
    <w:rsid w:val="00B60640"/>
    <w:rsid w:val="00B618B8"/>
    <w:rsid w:val="00B6194D"/>
    <w:rsid w:val="00B627E0"/>
    <w:rsid w:val="00B62ECA"/>
    <w:rsid w:val="00B63527"/>
    <w:rsid w:val="00B66086"/>
    <w:rsid w:val="00B6626E"/>
    <w:rsid w:val="00B705D9"/>
    <w:rsid w:val="00B707CB"/>
    <w:rsid w:val="00B70B07"/>
    <w:rsid w:val="00B711A1"/>
    <w:rsid w:val="00B72AF2"/>
    <w:rsid w:val="00B754BB"/>
    <w:rsid w:val="00B7792E"/>
    <w:rsid w:val="00B77F1F"/>
    <w:rsid w:val="00B77FB4"/>
    <w:rsid w:val="00B80A5F"/>
    <w:rsid w:val="00B81556"/>
    <w:rsid w:val="00B81E4A"/>
    <w:rsid w:val="00B82F78"/>
    <w:rsid w:val="00B83377"/>
    <w:rsid w:val="00B8490F"/>
    <w:rsid w:val="00B85550"/>
    <w:rsid w:val="00B8588B"/>
    <w:rsid w:val="00B8588F"/>
    <w:rsid w:val="00B8611F"/>
    <w:rsid w:val="00B86217"/>
    <w:rsid w:val="00B91421"/>
    <w:rsid w:val="00B94264"/>
    <w:rsid w:val="00B96BAC"/>
    <w:rsid w:val="00B9784E"/>
    <w:rsid w:val="00BA1028"/>
    <w:rsid w:val="00BA20B4"/>
    <w:rsid w:val="00BA42DE"/>
    <w:rsid w:val="00BA5C2A"/>
    <w:rsid w:val="00BA60AE"/>
    <w:rsid w:val="00BA61FC"/>
    <w:rsid w:val="00BB025C"/>
    <w:rsid w:val="00BB0E15"/>
    <w:rsid w:val="00BB1A44"/>
    <w:rsid w:val="00BB28C1"/>
    <w:rsid w:val="00BB326E"/>
    <w:rsid w:val="00BB3A4F"/>
    <w:rsid w:val="00BB4C64"/>
    <w:rsid w:val="00BB4EA0"/>
    <w:rsid w:val="00BB51FE"/>
    <w:rsid w:val="00BB7CE5"/>
    <w:rsid w:val="00BC021F"/>
    <w:rsid w:val="00BC071A"/>
    <w:rsid w:val="00BC0752"/>
    <w:rsid w:val="00BC2E1A"/>
    <w:rsid w:val="00BC3C46"/>
    <w:rsid w:val="00BC3E2D"/>
    <w:rsid w:val="00BC4674"/>
    <w:rsid w:val="00BC4A9C"/>
    <w:rsid w:val="00BC50AE"/>
    <w:rsid w:val="00BC542B"/>
    <w:rsid w:val="00BC6470"/>
    <w:rsid w:val="00BC662A"/>
    <w:rsid w:val="00BC6696"/>
    <w:rsid w:val="00BC6CA9"/>
    <w:rsid w:val="00BC6E2A"/>
    <w:rsid w:val="00BC7282"/>
    <w:rsid w:val="00BD00A3"/>
    <w:rsid w:val="00BD0935"/>
    <w:rsid w:val="00BD0A38"/>
    <w:rsid w:val="00BD3316"/>
    <w:rsid w:val="00BD435C"/>
    <w:rsid w:val="00BD4956"/>
    <w:rsid w:val="00BD549A"/>
    <w:rsid w:val="00BD6694"/>
    <w:rsid w:val="00BD6823"/>
    <w:rsid w:val="00BD708D"/>
    <w:rsid w:val="00BD710D"/>
    <w:rsid w:val="00BD759A"/>
    <w:rsid w:val="00BE16DA"/>
    <w:rsid w:val="00BE1A3A"/>
    <w:rsid w:val="00BE2083"/>
    <w:rsid w:val="00BE36CD"/>
    <w:rsid w:val="00BE4A0C"/>
    <w:rsid w:val="00BE5574"/>
    <w:rsid w:val="00BE5614"/>
    <w:rsid w:val="00BE58B9"/>
    <w:rsid w:val="00BE643E"/>
    <w:rsid w:val="00BE6FC9"/>
    <w:rsid w:val="00BE758D"/>
    <w:rsid w:val="00BF2134"/>
    <w:rsid w:val="00BF2523"/>
    <w:rsid w:val="00BF3273"/>
    <w:rsid w:val="00BF5410"/>
    <w:rsid w:val="00BF6E6A"/>
    <w:rsid w:val="00BF733C"/>
    <w:rsid w:val="00BF7EB8"/>
    <w:rsid w:val="00C00375"/>
    <w:rsid w:val="00C008D4"/>
    <w:rsid w:val="00C01288"/>
    <w:rsid w:val="00C019DF"/>
    <w:rsid w:val="00C01C4E"/>
    <w:rsid w:val="00C021CC"/>
    <w:rsid w:val="00C02A2A"/>
    <w:rsid w:val="00C02AA7"/>
    <w:rsid w:val="00C049E5"/>
    <w:rsid w:val="00C0540F"/>
    <w:rsid w:val="00C072F4"/>
    <w:rsid w:val="00C076AA"/>
    <w:rsid w:val="00C1085D"/>
    <w:rsid w:val="00C11A9C"/>
    <w:rsid w:val="00C128A8"/>
    <w:rsid w:val="00C129A1"/>
    <w:rsid w:val="00C12A98"/>
    <w:rsid w:val="00C12C24"/>
    <w:rsid w:val="00C137C4"/>
    <w:rsid w:val="00C13DF1"/>
    <w:rsid w:val="00C14BDF"/>
    <w:rsid w:val="00C20331"/>
    <w:rsid w:val="00C21324"/>
    <w:rsid w:val="00C21997"/>
    <w:rsid w:val="00C21F69"/>
    <w:rsid w:val="00C22D59"/>
    <w:rsid w:val="00C23197"/>
    <w:rsid w:val="00C23912"/>
    <w:rsid w:val="00C25AD3"/>
    <w:rsid w:val="00C25B58"/>
    <w:rsid w:val="00C26CCB"/>
    <w:rsid w:val="00C27773"/>
    <w:rsid w:val="00C27DEB"/>
    <w:rsid w:val="00C27FCF"/>
    <w:rsid w:val="00C31751"/>
    <w:rsid w:val="00C345B0"/>
    <w:rsid w:val="00C36B1B"/>
    <w:rsid w:val="00C36D41"/>
    <w:rsid w:val="00C400F6"/>
    <w:rsid w:val="00C420D9"/>
    <w:rsid w:val="00C4322E"/>
    <w:rsid w:val="00C44608"/>
    <w:rsid w:val="00C45872"/>
    <w:rsid w:val="00C47699"/>
    <w:rsid w:val="00C4792B"/>
    <w:rsid w:val="00C51737"/>
    <w:rsid w:val="00C518F5"/>
    <w:rsid w:val="00C528D2"/>
    <w:rsid w:val="00C53703"/>
    <w:rsid w:val="00C539F2"/>
    <w:rsid w:val="00C5444E"/>
    <w:rsid w:val="00C5462A"/>
    <w:rsid w:val="00C54734"/>
    <w:rsid w:val="00C54F9D"/>
    <w:rsid w:val="00C56B70"/>
    <w:rsid w:val="00C57700"/>
    <w:rsid w:val="00C57CFD"/>
    <w:rsid w:val="00C57FAF"/>
    <w:rsid w:val="00C6070F"/>
    <w:rsid w:val="00C61010"/>
    <w:rsid w:val="00C6151D"/>
    <w:rsid w:val="00C63841"/>
    <w:rsid w:val="00C63BA9"/>
    <w:rsid w:val="00C64930"/>
    <w:rsid w:val="00C64A05"/>
    <w:rsid w:val="00C665F0"/>
    <w:rsid w:val="00C6680B"/>
    <w:rsid w:val="00C70BBC"/>
    <w:rsid w:val="00C70CCD"/>
    <w:rsid w:val="00C713E1"/>
    <w:rsid w:val="00C71BC9"/>
    <w:rsid w:val="00C74FB2"/>
    <w:rsid w:val="00C767D5"/>
    <w:rsid w:val="00C76830"/>
    <w:rsid w:val="00C768EF"/>
    <w:rsid w:val="00C77B6C"/>
    <w:rsid w:val="00C77FFA"/>
    <w:rsid w:val="00C8181F"/>
    <w:rsid w:val="00C81C20"/>
    <w:rsid w:val="00C82576"/>
    <w:rsid w:val="00C8603D"/>
    <w:rsid w:val="00C86092"/>
    <w:rsid w:val="00C86883"/>
    <w:rsid w:val="00C86A79"/>
    <w:rsid w:val="00C877D4"/>
    <w:rsid w:val="00C87F16"/>
    <w:rsid w:val="00C90FE0"/>
    <w:rsid w:val="00C919F8"/>
    <w:rsid w:val="00C92B08"/>
    <w:rsid w:val="00C93AF4"/>
    <w:rsid w:val="00C93B1A"/>
    <w:rsid w:val="00C93CAD"/>
    <w:rsid w:val="00C95D36"/>
    <w:rsid w:val="00C974E9"/>
    <w:rsid w:val="00C97576"/>
    <w:rsid w:val="00C9787E"/>
    <w:rsid w:val="00CA0B60"/>
    <w:rsid w:val="00CA34C1"/>
    <w:rsid w:val="00CA4DB6"/>
    <w:rsid w:val="00CA4E28"/>
    <w:rsid w:val="00CA5C88"/>
    <w:rsid w:val="00CA7542"/>
    <w:rsid w:val="00CA76A3"/>
    <w:rsid w:val="00CA775B"/>
    <w:rsid w:val="00CA79E7"/>
    <w:rsid w:val="00CB3001"/>
    <w:rsid w:val="00CB5B9B"/>
    <w:rsid w:val="00CB6D73"/>
    <w:rsid w:val="00CB7A10"/>
    <w:rsid w:val="00CC0658"/>
    <w:rsid w:val="00CC0E46"/>
    <w:rsid w:val="00CC1986"/>
    <w:rsid w:val="00CC1F71"/>
    <w:rsid w:val="00CC3252"/>
    <w:rsid w:val="00CC3684"/>
    <w:rsid w:val="00CC3F4F"/>
    <w:rsid w:val="00CC414F"/>
    <w:rsid w:val="00CC4EC8"/>
    <w:rsid w:val="00CC54E2"/>
    <w:rsid w:val="00CC63CC"/>
    <w:rsid w:val="00CC7322"/>
    <w:rsid w:val="00CC7A6D"/>
    <w:rsid w:val="00CD20A3"/>
    <w:rsid w:val="00CD22CE"/>
    <w:rsid w:val="00CD26FB"/>
    <w:rsid w:val="00CD2FB2"/>
    <w:rsid w:val="00CD35D6"/>
    <w:rsid w:val="00CD59AF"/>
    <w:rsid w:val="00CD5CAD"/>
    <w:rsid w:val="00CD686E"/>
    <w:rsid w:val="00CD79F9"/>
    <w:rsid w:val="00CD7A16"/>
    <w:rsid w:val="00CD7C71"/>
    <w:rsid w:val="00CE2CE8"/>
    <w:rsid w:val="00CE3799"/>
    <w:rsid w:val="00CE37FB"/>
    <w:rsid w:val="00CE3A16"/>
    <w:rsid w:val="00CE3C50"/>
    <w:rsid w:val="00CE4386"/>
    <w:rsid w:val="00CE4A03"/>
    <w:rsid w:val="00CE4F42"/>
    <w:rsid w:val="00CE5382"/>
    <w:rsid w:val="00CE5715"/>
    <w:rsid w:val="00CE766C"/>
    <w:rsid w:val="00CE76E9"/>
    <w:rsid w:val="00CE7EFF"/>
    <w:rsid w:val="00CF01F4"/>
    <w:rsid w:val="00CF0493"/>
    <w:rsid w:val="00CF0A96"/>
    <w:rsid w:val="00CF12CB"/>
    <w:rsid w:val="00CF24AB"/>
    <w:rsid w:val="00CF3330"/>
    <w:rsid w:val="00CF5781"/>
    <w:rsid w:val="00CF57A9"/>
    <w:rsid w:val="00CF5C2D"/>
    <w:rsid w:val="00CF5DE4"/>
    <w:rsid w:val="00CF6545"/>
    <w:rsid w:val="00CF6614"/>
    <w:rsid w:val="00CF6C15"/>
    <w:rsid w:val="00CF724C"/>
    <w:rsid w:val="00D001D2"/>
    <w:rsid w:val="00D013ED"/>
    <w:rsid w:val="00D01B70"/>
    <w:rsid w:val="00D03CB2"/>
    <w:rsid w:val="00D04BD1"/>
    <w:rsid w:val="00D051D7"/>
    <w:rsid w:val="00D10FDF"/>
    <w:rsid w:val="00D1278E"/>
    <w:rsid w:val="00D12904"/>
    <w:rsid w:val="00D12E27"/>
    <w:rsid w:val="00D14036"/>
    <w:rsid w:val="00D1526B"/>
    <w:rsid w:val="00D17C62"/>
    <w:rsid w:val="00D17E0F"/>
    <w:rsid w:val="00D215E6"/>
    <w:rsid w:val="00D217DF"/>
    <w:rsid w:val="00D23051"/>
    <w:rsid w:val="00D23DB6"/>
    <w:rsid w:val="00D24267"/>
    <w:rsid w:val="00D264D9"/>
    <w:rsid w:val="00D26522"/>
    <w:rsid w:val="00D27AAD"/>
    <w:rsid w:val="00D30A22"/>
    <w:rsid w:val="00D313E2"/>
    <w:rsid w:val="00D31EA2"/>
    <w:rsid w:val="00D3284F"/>
    <w:rsid w:val="00D32ADB"/>
    <w:rsid w:val="00D33B8D"/>
    <w:rsid w:val="00D3456C"/>
    <w:rsid w:val="00D3609E"/>
    <w:rsid w:val="00D377AE"/>
    <w:rsid w:val="00D37D1D"/>
    <w:rsid w:val="00D4137B"/>
    <w:rsid w:val="00D42CE8"/>
    <w:rsid w:val="00D42E3C"/>
    <w:rsid w:val="00D43934"/>
    <w:rsid w:val="00D45260"/>
    <w:rsid w:val="00D45D9C"/>
    <w:rsid w:val="00D46139"/>
    <w:rsid w:val="00D46EB4"/>
    <w:rsid w:val="00D51175"/>
    <w:rsid w:val="00D516A5"/>
    <w:rsid w:val="00D51708"/>
    <w:rsid w:val="00D51ECA"/>
    <w:rsid w:val="00D52631"/>
    <w:rsid w:val="00D52DE6"/>
    <w:rsid w:val="00D52F10"/>
    <w:rsid w:val="00D545F1"/>
    <w:rsid w:val="00D55389"/>
    <w:rsid w:val="00D56BE8"/>
    <w:rsid w:val="00D56F6D"/>
    <w:rsid w:val="00D5790C"/>
    <w:rsid w:val="00D579F9"/>
    <w:rsid w:val="00D60C55"/>
    <w:rsid w:val="00D63781"/>
    <w:rsid w:val="00D63C06"/>
    <w:rsid w:val="00D643A6"/>
    <w:rsid w:val="00D67691"/>
    <w:rsid w:val="00D7019E"/>
    <w:rsid w:val="00D7185F"/>
    <w:rsid w:val="00D723D9"/>
    <w:rsid w:val="00D74C58"/>
    <w:rsid w:val="00D75788"/>
    <w:rsid w:val="00D76A40"/>
    <w:rsid w:val="00D8055C"/>
    <w:rsid w:val="00D8097E"/>
    <w:rsid w:val="00D81859"/>
    <w:rsid w:val="00D81F64"/>
    <w:rsid w:val="00D82590"/>
    <w:rsid w:val="00D830FD"/>
    <w:rsid w:val="00D84EEF"/>
    <w:rsid w:val="00D850B9"/>
    <w:rsid w:val="00D85805"/>
    <w:rsid w:val="00D90852"/>
    <w:rsid w:val="00D91910"/>
    <w:rsid w:val="00D922B8"/>
    <w:rsid w:val="00D92B9A"/>
    <w:rsid w:val="00D92F18"/>
    <w:rsid w:val="00D93B69"/>
    <w:rsid w:val="00D94087"/>
    <w:rsid w:val="00D9668C"/>
    <w:rsid w:val="00D97508"/>
    <w:rsid w:val="00D9784E"/>
    <w:rsid w:val="00D97B16"/>
    <w:rsid w:val="00DA020D"/>
    <w:rsid w:val="00DA1451"/>
    <w:rsid w:val="00DA254C"/>
    <w:rsid w:val="00DA3059"/>
    <w:rsid w:val="00DA3C50"/>
    <w:rsid w:val="00DA3E21"/>
    <w:rsid w:val="00DA40B1"/>
    <w:rsid w:val="00DA51D0"/>
    <w:rsid w:val="00DA531C"/>
    <w:rsid w:val="00DA558E"/>
    <w:rsid w:val="00DA59EF"/>
    <w:rsid w:val="00DA6A10"/>
    <w:rsid w:val="00DA78B0"/>
    <w:rsid w:val="00DA796B"/>
    <w:rsid w:val="00DB0529"/>
    <w:rsid w:val="00DB209D"/>
    <w:rsid w:val="00DB2642"/>
    <w:rsid w:val="00DB28E3"/>
    <w:rsid w:val="00DB595E"/>
    <w:rsid w:val="00DC11D0"/>
    <w:rsid w:val="00DC12D9"/>
    <w:rsid w:val="00DC16E7"/>
    <w:rsid w:val="00DC207C"/>
    <w:rsid w:val="00DC34AC"/>
    <w:rsid w:val="00DC4210"/>
    <w:rsid w:val="00DC44A0"/>
    <w:rsid w:val="00DC5B0D"/>
    <w:rsid w:val="00DC5DB9"/>
    <w:rsid w:val="00DC5F21"/>
    <w:rsid w:val="00DC6292"/>
    <w:rsid w:val="00DC6B99"/>
    <w:rsid w:val="00DC6EA7"/>
    <w:rsid w:val="00DC7A82"/>
    <w:rsid w:val="00DD05F3"/>
    <w:rsid w:val="00DD0ECB"/>
    <w:rsid w:val="00DD2449"/>
    <w:rsid w:val="00DD393B"/>
    <w:rsid w:val="00DD464E"/>
    <w:rsid w:val="00DD4F5B"/>
    <w:rsid w:val="00DD5E10"/>
    <w:rsid w:val="00DD6D34"/>
    <w:rsid w:val="00DE08C3"/>
    <w:rsid w:val="00DE0CE2"/>
    <w:rsid w:val="00DE1023"/>
    <w:rsid w:val="00DE20F9"/>
    <w:rsid w:val="00DE404E"/>
    <w:rsid w:val="00DE4999"/>
    <w:rsid w:val="00DE5595"/>
    <w:rsid w:val="00DE5A79"/>
    <w:rsid w:val="00DE7794"/>
    <w:rsid w:val="00DE7910"/>
    <w:rsid w:val="00DF371A"/>
    <w:rsid w:val="00DF3736"/>
    <w:rsid w:val="00DF3AE2"/>
    <w:rsid w:val="00DF3F53"/>
    <w:rsid w:val="00DF4E8B"/>
    <w:rsid w:val="00DF53F1"/>
    <w:rsid w:val="00DF568B"/>
    <w:rsid w:val="00DF5E60"/>
    <w:rsid w:val="00E0004D"/>
    <w:rsid w:val="00E01A4E"/>
    <w:rsid w:val="00E0254D"/>
    <w:rsid w:val="00E02631"/>
    <w:rsid w:val="00E1001E"/>
    <w:rsid w:val="00E10B61"/>
    <w:rsid w:val="00E12D84"/>
    <w:rsid w:val="00E1341A"/>
    <w:rsid w:val="00E1387C"/>
    <w:rsid w:val="00E13AAA"/>
    <w:rsid w:val="00E141A2"/>
    <w:rsid w:val="00E144F8"/>
    <w:rsid w:val="00E14755"/>
    <w:rsid w:val="00E14DC7"/>
    <w:rsid w:val="00E16872"/>
    <w:rsid w:val="00E173F7"/>
    <w:rsid w:val="00E1787D"/>
    <w:rsid w:val="00E21637"/>
    <w:rsid w:val="00E21A38"/>
    <w:rsid w:val="00E23124"/>
    <w:rsid w:val="00E233A2"/>
    <w:rsid w:val="00E23797"/>
    <w:rsid w:val="00E24DD7"/>
    <w:rsid w:val="00E250F0"/>
    <w:rsid w:val="00E274B6"/>
    <w:rsid w:val="00E275B6"/>
    <w:rsid w:val="00E27E39"/>
    <w:rsid w:val="00E3181A"/>
    <w:rsid w:val="00E325AC"/>
    <w:rsid w:val="00E35AF5"/>
    <w:rsid w:val="00E37F50"/>
    <w:rsid w:val="00E41216"/>
    <w:rsid w:val="00E41983"/>
    <w:rsid w:val="00E41DBA"/>
    <w:rsid w:val="00E42B57"/>
    <w:rsid w:val="00E42E99"/>
    <w:rsid w:val="00E43B2B"/>
    <w:rsid w:val="00E444BC"/>
    <w:rsid w:val="00E460CF"/>
    <w:rsid w:val="00E51F41"/>
    <w:rsid w:val="00E53900"/>
    <w:rsid w:val="00E54205"/>
    <w:rsid w:val="00E56923"/>
    <w:rsid w:val="00E56DD3"/>
    <w:rsid w:val="00E57005"/>
    <w:rsid w:val="00E57119"/>
    <w:rsid w:val="00E60DC8"/>
    <w:rsid w:val="00E61147"/>
    <w:rsid w:val="00E61A5A"/>
    <w:rsid w:val="00E638A9"/>
    <w:rsid w:val="00E63FBA"/>
    <w:rsid w:val="00E6452E"/>
    <w:rsid w:val="00E646CB"/>
    <w:rsid w:val="00E65B3F"/>
    <w:rsid w:val="00E7098D"/>
    <w:rsid w:val="00E71908"/>
    <w:rsid w:val="00E71999"/>
    <w:rsid w:val="00E72CD6"/>
    <w:rsid w:val="00E74DCA"/>
    <w:rsid w:val="00E764CA"/>
    <w:rsid w:val="00E76C5B"/>
    <w:rsid w:val="00E81010"/>
    <w:rsid w:val="00E8271A"/>
    <w:rsid w:val="00E82CFB"/>
    <w:rsid w:val="00E83788"/>
    <w:rsid w:val="00E85035"/>
    <w:rsid w:val="00E85A48"/>
    <w:rsid w:val="00E860FF"/>
    <w:rsid w:val="00E870F7"/>
    <w:rsid w:val="00E8768F"/>
    <w:rsid w:val="00E87F14"/>
    <w:rsid w:val="00E905C9"/>
    <w:rsid w:val="00E91C83"/>
    <w:rsid w:val="00E92830"/>
    <w:rsid w:val="00E9333D"/>
    <w:rsid w:val="00E943F6"/>
    <w:rsid w:val="00E94C3E"/>
    <w:rsid w:val="00E9592F"/>
    <w:rsid w:val="00E95B87"/>
    <w:rsid w:val="00E96823"/>
    <w:rsid w:val="00E968AF"/>
    <w:rsid w:val="00E97768"/>
    <w:rsid w:val="00E97CD2"/>
    <w:rsid w:val="00E97E72"/>
    <w:rsid w:val="00EA1C3E"/>
    <w:rsid w:val="00EA2BCB"/>
    <w:rsid w:val="00EA37E6"/>
    <w:rsid w:val="00EA3DB5"/>
    <w:rsid w:val="00EA4E6E"/>
    <w:rsid w:val="00EA5543"/>
    <w:rsid w:val="00EA7096"/>
    <w:rsid w:val="00EB0243"/>
    <w:rsid w:val="00EB305B"/>
    <w:rsid w:val="00EB32E8"/>
    <w:rsid w:val="00EB34FF"/>
    <w:rsid w:val="00EB3948"/>
    <w:rsid w:val="00EB423F"/>
    <w:rsid w:val="00EB45B2"/>
    <w:rsid w:val="00EB4F14"/>
    <w:rsid w:val="00EB5AE2"/>
    <w:rsid w:val="00EB5C00"/>
    <w:rsid w:val="00EC02F5"/>
    <w:rsid w:val="00EC09AA"/>
    <w:rsid w:val="00EC11F7"/>
    <w:rsid w:val="00EC15AC"/>
    <w:rsid w:val="00EC15B4"/>
    <w:rsid w:val="00EC1865"/>
    <w:rsid w:val="00EC194D"/>
    <w:rsid w:val="00EC199A"/>
    <w:rsid w:val="00EC199E"/>
    <w:rsid w:val="00EC1B6B"/>
    <w:rsid w:val="00EC1D1B"/>
    <w:rsid w:val="00EC31E1"/>
    <w:rsid w:val="00EC4220"/>
    <w:rsid w:val="00EC5543"/>
    <w:rsid w:val="00EC5D39"/>
    <w:rsid w:val="00EC671C"/>
    <w:rsid w:val="00ED07B1"/>
    <w:rsid w:val="00ED1937"/>
    <w:rsid w:val="00ED3017"/>
    <w:rsid w:val="00ED3840"/>
    <w:rsid w:val="00ED5D25"/>
    <w:rsid w:val="00ED6594"/>
    <w:rsid w:val="00ED65A6"/>
    <w:rsid w:val="00EE0570"/>
    <w:rsid w:val="00EE087F"/>
    <w:rsid w:val="00EE21E7"/>
    <w:rsid w:val="00EE26E4"/>
    <w:rsid w:val="00EE4CCA"/>
    <w:rsid w:val="00EE4D37"/>
    <w:rsid w:val="00EE71EF"/>
    <w:rsid w:val="00EF0094"/>
    <w:rsid w:val="00EF1242"/>
    <w:rsid w:val="00EF3062"/>
    <w:rsid w:val="00EF3117"/>
    <w:rsid w:val="00EF3622"/>
    <w:rsid w:val="00EF63C1"/>
    <w:rsid w:val="00F001AE"/>
    <w:rsid w:val="00F00C4E"/>
    <w:rsid w:val="00F01C6C"/>
    <w:rsid w:val="00F04958"/>
    <w:rsid w:val="00F04A8A"/>
    <w:rsid w:val="00F06593"/>
    <w:rsid w:val="00F10BF6"/>
    <w:rsid w:val="00F117F4"/>
    <w:rsid w:val="00F12AC8"/>
    <w:rsid w:val="00F13B5B"/>
    <w:rsid w:val="00F14C1C"/>
    <w:rsid w:val="00F16899"/>
    <w:rsid w:val="00F20208"/>
    <w:rsid w:val="00F20EAF"/>
    <w:rsid w:val="00F2411B"/>
    <w:rsid w:val="00F24E73"/>
    <w:rsid w:val="00F2703D"/>
    <w:rsid w:val="00F27C5D"/>
    <w:rsid w:val="00F317C4"/>
    <w:rsid w:val="00F31ADA"/>
    <w:rsid w:val="00F31CC4"/>
    <w:rsid w:val="00F33EF8"/>
    <w:rsid w:val="00F34072"/>
    <w:rsid w:val="00F35534"/>
    <w:rsid w:val="00F35891"/>
    <w:rsid w:val="00F35B2F"/>
    <w:rsid w:val="00F365A9"/>
    <w:rsid w:val="00F3672C"/>
    <w:rsid w:val="00F370F4"/>
    <w:rsid w:val="00F40A2F"/>
    <w:rsid w:val="00F40AA6"/>
    <w:rsid w:val="00F410B7"/>
    <w:rsid w:val="00F417BE"/>
    <w:rsid w:val="00F42A8E"/>
    <w:rsid w:val="00F43892"/>
    <w:rsid w:val="00F449FF"/>
    <w:rsid w:val="00F453D3"/>
    <w:rsid w:val="00F462E8"/>
    <w:rsid w:val="00F471C4"/>
    <w:rsid w:val="00F47C47"/>
    <w:rsid w:val="00F528CD"/>
    <w:rsid w:val="00F534C5"/>
    <w:rsid w:val="00F55079"/>
    <w:rsid w:val="00F604B9"/>
    <w:rsid w:val="00F61261"/>
    <w:rsid w:val="00F612B2"/>
    <w:rsid w:val="00F62D68"/>
    <w:rsid w:val="00F636B0"/>
    <w:rsid w:val="00F65B92"/>
    <w:rsid w:val="00F663A1"/>
    <w:rsid w:val="00F66C85"/>
    <w:rsid w:val="00F670C3"/>
    <w:rsid w:val="00F6720A"/>
    <w:rsid w:val="00F67B65"/>
    <w:rsid w:val="00F72A0C"/>
    <w:rsid w:val="00F72C3A"/>
    <w:rsid w:val="00F72D57"/>
    <w:rsid w:val="00F736CC"/>
    <w:rsid w:val="00F74451"/>
    <w:rsid w:val="00F74846"/>
    <w:rsid w:val="00F74E09"/>
    <w:rsid w:val="00F75234"/>
    <w:rsid w:val="00F75FFB"/>
    <w:rsid w:val="00F76F89"/>
    <w:rsid w:val="00F77254"/>
    <w:rsid w:val="00F800AA"/>
    <w:rsid w:val="00F8180D"/>
    <w:rsid w:val="00F823DD"/>
    <w:rsid w:val="00F824A4"/>
    <w:rsid w:val="00F84511"/>
    <w:rsid w:val="00F84AC8"/>
    <w:rsid w:val="00F855B7"/>
    <w:rsid w:val="00F863ED"/>
    <w:rsid w:val="00F87877"/>
    <w:rsid w:val="00F918CA"/>
    <w:rsid w:val="00F9295A"/>
    <w:rsid w:val="00F9466A"/>
    <w:rsid w:val="00F949B5"/>
    <w:rsid w:val="00F94A03"/>
    <w:rsid w:val="00F956D8"/>
    <w:rsid w:val="00F96D4A"/>
    <w:rsid w:val="00F96F82"/>
    <w:rsid w:val="00FA28C9"/>
    <w:rsid w:val="00FA5DC7"/>
    <w:rsid w:val="00FA71D7"/>
    <w:rsid w:val="00FA7B48"/>
    <w:rsid w:val="00FA7CD1"/>
    <w:rsid w:val="00FB0615"/>
    <w:rsid w:val="00FB063F"/>
    <w:rsid w:val="00FB09C1"/>
    <w:rsid w:val="00FB0B2C"/>
    <w:rsid w:val="00FB26D3"/>
    <w:rsid w:val="00FB26F2"/>
    <w:rsid w:val="00FB3D31"/>
    <w:rsid w:val="00FB5241"/>
    <w:rsid w:val="00FB6A88"/>
    <w:rsid w:val="00FB7C0A"/>
    <w:rsid w:val="00FB7F05"/>
    <w:rsid w:val="00FC1C8A"/>
    <w:rsid w:val="00FC1DE3"/>
    <w:rsid w:val="00FC20E1"/>
    <w:rsid w:val="00FC262B"/>
    <w:rsid w:val="00FC31E6"/>
    <w:rsid w:val="00FC3665"/>
    <w:rsid w:val="00FC41FA"/>
    <w:rsid w:val="00FC582B"/>
    <w:rsid w:val="00FC6A1F"/>
    <w:rsid w:val="00FC6B87"/>
    <w:rsid w:val="00FC77ED"/>
    <w:rsid w:val="00FD1D83"/>
    <w:rsid w:val="00FD1EDC"/>
    <w:rsid w:val="00FD1FC5"/>
    <w:rsid w:val="00FD2E45"/>
    <w:rsid w:val="00FD3273"/>
    <w:rsid w:val="00FD37EC"/>
    <w:rsid w:val="00FD428E"/>
    <w:rsid w:val="00FD50D7"/>
    <w:rsid w:val="00FD5106"/>
    <w:rsid w:val="00FD58FB"/>
    <w:rsid w:val="00FD74D2"/>
    <w:rsid w:val="00FD78EE"/>
    <w:rsid w:val="00FE0056"/>
    <w:rsid w:val="00FE0094"/>
    <w:rsid w:val="00FE03DF"/>
    <w:rsid w:val="00FE0ED7"/>
    <w:rsid w:val="00FE1215"/>
    <w:rsid w:val="00FE1A43"/>
    <w:rsid w:val="00FE401D"/>
    <w:rsid w:val="00FE5E64"/>
    <w:rsid w:val="00FE62F2"/>
    <w:rsid w:val="00FE6680"/>
    <w:rsid w:val="00FE67DC"/>
    <w:rsid w:val="00FE6C80"/>
    <w:rsid w:val="00FE7E80"/>
    <w:rsid w:val="00FF0161"/>
    <w:rsid w:val="00FF1FFC"/>
    <w:rsid w:val="00FF3904"/>
    <w:rsid w:val="00FF396C"/>
    <w:rsid w:val="00FF491B"/>
    <w:rsid w:val="00FF706B"/>
    <w:rsid w:val="00FF719F"/>
    <w:rsid w:val="00FF72BF"/>
    <w:rsid w:val="00FF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70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C57700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F3553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3,H3"/>
    <w:basedOn w:val="a"/>
    <w:link w:val="31"/>
    <w:qFormat/>
    <w:rsid w:val="003C47CA"/>
    <w:pPr>
      <w:spacing w:before="75" w:after="75"/>
      <w:jc w:val="left"/>
      <w:outlineLvl w:val="2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,Знак1,body text"/>
    <w:basedOn w:val="a"/>
    <w:link w:val="a4"/>
    <w:rsid w:val="00C57700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,Знак1 Знак,body text Знак"/>
    <w:link w:val="a3"/>
    <w:locked/>
    <w:rsid w:val="00C57700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C57700"/>
    <w:pPr>
      <w:tabs>
        <w:tab w:val="center" w:pos="4677"/>
        <w:tab w:val="right" w:pos="9355"/>
      </w:tabs>
    </w:pPr>
  </w:style>
  <w:style w:type="character" w:styleId="a7">
    <w:name w:val="page number"/>
    <w:rsid w:val="00C57700"/>
    <w:rPr>
      <w:rFonts w:cs="Times New Roman"/>
    </w:rPr>
  </w:style>
  <w:style w:type="paragraph" w:customStyle="1" w:styleId="10">
    <w:name w:val="Абзац списка1"/>
    <w:basedOn w:val="a"/>
    <w:rsid w:val="00C57700"/>
    <w:pPr>
      <w:ind w:left="720"/>
    </w:pPr>
  </w:style>
  <w:style w:type="paragraph" w:customStyle="1" w:styleId="ConsNormal">
    <w:name w:val="ConsNormal"/>
    <w:rsid w:val="00C57700"/>
    <w:pPr>
      <w:ind w:firstLine="720"/>
    </w:pPr>
    <w:rPr>
      <w:rFonts w:ascii="Arial" w:hAnsi="Arial" w:cs="Arial"/>
    </w:rPr>
  </w:style>
  <w:style w:type="paragraph" w:customStyle="1" w:styleId="21">
    <w:name w:val="2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22">
    <w:name w:val="Знак Знак2 Знак Знак Знак Знак Знак Знак Знак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65666B"/>
    <w:pPr>
      <w:autoSpaceDN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Основной текст (3)_"/>
    <w:link w:val="32"/>
    <w:rsid w:val="009F2C3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F2C37"/>
    <w:pPr>
      <w:shd w:val="clear" w:color="auto" w:fill="FFFFFF"/>
      <w:spacing w:before="60" w:after="420" w:line="0" w:lineRule="atLeast"/>
      <w:jc w:val="left"/>
    </w:pPr>
    <w:rPr>
      <w:sz w:val="21"/>
      <w:szCs w:val="21"/>
    </w:rPr>
  </w:style>
  <w:style w:type="character" w:customStyle="1" w:styleId="a9">
    <w:name w:val="Основной текст_"/>
    <w:link w:val="11"/>
    <w:rsid w:val="006F2EEE"/>
    <w:rPr>
      <w:sz w:val="19"/>
      <w:szCs w:val="19"/>
      <w:shd w:val="clear" w:color="auto" w:fill="FFFFFF"/>
    </w:rPr>
  </w:style>
  <w:style w:type="character" w:customStyle="1" w:styleId="23">
    <w:name w:val="Основной текст (2)_"/>
    <w:link w:val="24"/>
    <w:rsid w:val="006F2EE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2EEE"/>
    <w:pPr>
      <w:shd w:val="clear" w:color="auto" w:fill="FFFFFF"/>
      <w:spacing w:after="0" w:line="0" w:lineRule="atLeast"/>
      <w:jc w:val="left"/>
    </w:pPr>
    <w:rPr>
      <w:sz w:val="19"/>
      <w:szCs w:val="19"/>
    </w:rPr>
  </w:style>
  <w:style w:type="paragraph" w:customStyle="1" w:styleId="24">
    <w:name w:val="Основной текст (2)"/>
    <w:basedOn w:val="a"/>
    <w:link w:val="23"/>
    <w:rsid w:val="006F2EEE"/>
    <w:pPr>
      <w:shd w:val="clear" w:color="auto" w:fill="FFFFFF"/>
      <w:spacing w:after="0" w:line="0" w:lineRule="atLeast"/>
      <w:jc w:val="left"/>
    </w:pPr>
    <w:rPr>
      <w:sz w:val="23"/>
      <w:szCs w:val="23"/>
    </w:rPr>
  </w:style>
  <w:style w:type="paragraph" w:styleId="aa">
    <w:name w:val="Balloon Text"/>
    <w:basedOn w:val="a"/>
    <w:link w:val="ab"/>
    <w:rsid w:val="00F24E73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24E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F7ABC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12">
    <w:name w:val="Абзац списка1"/>
    <w:basedOn w:val="a"/>
    <w:uiPriority w:val="99"/>
    <w:qFormat/>
    <w:rsid w:val="009F7ABC"/>
    <w:pPr>
      <w:spacing w:after="0"/>
      <w:ind w:left="708"/>
      <w:jc w:val="left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9F7ABC"/>
    <w:rPr>
      <w:rFonts w:ascii="Arial" w:eastAsia="Calibri" w:hAnsi="Arial" w:cs="Arial"/>
      <w:lang w:val="ru-RU" w:eastAsia="ar-SA" w:bidi="ar-SA"/>
    </w:rPr>
  </w:style>
  <w:style w:type="character" w:styleId="ac">
    <w:name w:val="Hyperlink"/>
    <w:uiPriority w:val="99"/>
    <w:unhideWhenUsed/>
    <w:rsid w:val="00543000"/>
    <w:rPr>
      <w:color w:val="0000FF"/>
      <w:u w:val="single"/>
    </w:rPr>
  </w:style>
  <w:style w:type="paragraph" w:customStyle="1" w:styleId="25">
    <w:name w:val="Без интервала2"/>
    <w:uiPriority w:val="99"/>
    <w:rsid w:val="008A238C"/>
    <w:rPr>
      <w:rFonts w:ascii="Calibri" w:hAnsi="Calibri" w:cs="Calibri"/>
      <w:sz w:val="22"/>
      <w:szCs w:val="22"/>
    </w:rPr>
  </w:style>
  <w:style w:type="paragraph" w:styleId="ad">
    <w:name w:val="List Paragraph"/>
    <w:basedOn w:val="a"/>
    <w:link w:val="ae"/>
    <w:uiPriority w:val="34"/>
    <w:qFormat/>
    <w:rsid w:val="009A6386"/>
    <w:pPr>
      <w:suppressAutoHyphens/>
      <w:spacing w:after="0"/>
      <w:ind w:left="720"/>
      <w:contextualSpacing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13">
    <w:name w:val="Основной шрифт абзаца1"/>
    <w:rsid w:val="00B16B6E"/>
  </w:style>
  <w:style w:type="paragraph" w:customStyle="1" w:styleId="af">
    <w:name w:val="Пункт"/>
    <w:basedOn w:val="a"/>
    <w:rsid w:val="001343DC"/>
    <w:pPr>
      <w:tabs>
        <w:tab w:val="num" w:pos="1980"/>
      </w:tabs>
      <w:spacing w:after="0"/>
      <w:ind w:left="1404" w:hanging="504"/>
    </w:pPr>
    <w:rPr>
      <w:rFonts w:eastAsia="Calibri"/>
    </w:rPr>
  </w:style>
  <w:style w:type="character" w:styleId="af0">
    <w:name w:val="annotation reference"/>
    <w:basedOn w:val="a0"/>
    <w:uiPriority w:val="99"/>
    <w:rsid w:val="003C6EF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C6EF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C6EFF"/>
  </w:style>
  <w:style w:type="paragraph" w:styleId="af3">
    <w:name w:val="annotation subject"/>
    <w:basedOn w:val="af1"/>
    <w:next w:val="af1"/>
    <w:link w:val="af4"/>
    <w:rsid w:val="003C6EFF"/>
    <w:rPr>
      <w:b/>
      <w:bCs/>
    </w:rPr>
  </w:style>
  <w:style w:type="character" w:customStyle="1" w:styleId="af4">
    <w:name w:val="Тема примечания Знак"/>
    <w:basedOn w:val="af2"/>
    <w:link w:val="af3"/>
    <w:rsid w:val="003C6EFF"/>
    <w:rPr>
      <w:b/>
      <w:bCs/>
    </w:rPr>
  </w:style>
  <w:style w:type="paragraph" w:customStyle="1" w:styleId="docstatus">
    <w:name w:val="doc__status"/>
    <w:basedOn w:val="a"/>
    <w:rsid w:val="003C6EFF"/>
    <w:pPr>
      <w:spacing w:before="100" w:beforeAutospacing="1" w:after="100" w:afterAutospacing="1"/>
      <w:jc w:val="left"/>
    </w:pPr>
  </w:style>
  <w:style w:type="paragraph" w:customStyle="1" w:styleId="doctitle">
    <w:name w:val="doc__title"/>
    <w:basedOn w:val="a"/>
    <w:rsid w:val="003C6EFF"/>
    <w:pPr>
      <w:spacing w:before="100" w:beforeAutospacing="1" w:after="100" w:afterAutospacing="1"/>
      <w:jc w:val="left"/>
    </w:pPr>
  </w:style>
  <w:style w:type="character" w:customStyle="1" w:styleId="doctitleimportant">
    <w:name w:val="doc__title_important"/>
    <w:basedOn w:val="a0"/>
    <w:rsid w:val="003C6EFF"/>
  </w:style>
  <w:style w:type="character" w:customStyle="1" w:styleId="a6">
    <w:name w:val="Верхний колонтитул Знак"/>
    <w:link w:val="a5"/>
    <w:uiPriority w:val="99"/>
    <w:rsid w:val="003D68A7"/>
    <w:rPr>
      <w:sz w:val="24"/>
      <w:szCs w:val="24"/>
    </w:rPr>
  </w:style>
  <w:style w:type="paragraph" w:styleId="af5">
    <w:name w:val="Normal (Web)"/>
    <w:aliases w:val=" Знак3, Знак2"/>
    <w:basedOn w:val="a"/>
    <w:link w:val="af6"/>
    <w:uiPriority w:val="99"/>
    <w:unhideWhenUsed/>
    <w:rsid w:val="00D51ECA"/>
    <w:pPr>
      <w:spacing w:before="100" w:beforeAutospacing="1" w:after="100" w:afterAutospacing="1"/>
      <w:ind w:firstLine="709"/>
    </w:pPr>
  </w:style>
  <w:style w:type="paragraph" w:styleId="af7">
    <w:name w:val="footnote text"/>
    <w:aliases w:val=" Знак,Знак,Текст сноски-FN,Footnote Text Char Знак Знак,Footnote Text Char Знак,Знак8 Знак Знак,Знак8 Знак,Char,Знак4 Знак,Знак1 Знак1,Текст сноски Знак Знак1,Текст сноски Знак Знак Знак1,Текст сноски Знак Знак Знак Знак,Знак Знак2,Знак2"/>
    <w:basedOn w:val="a"/>
    <w:link w:val="af8"/>
    <w:uiPriority w:val="99"/>
    <w:unhideWhenUsed/>
    <w:qFormat/>
    <w:rsid w:val="00D51ECA"/>
    <w:pPr>
      <w:spacing w:after="0"/>
      <w:jc w:val="left"/>
    </w:pPr>
    <w:rPr>
      <w:sz w:val="20"/>
      <w:szCs w:val="20"/>
    </w:rPr>
  </w:style>
  <w:style w:type="character" w:customStyle="1" w:styleId="af8">
    <w:name w:val="Текст сноски Знак"/>
    <w:aliases w:val=" Знак Знак,Знак Знак,Текст сноски-FN Знак,Footnote Text Char Знак Знак Знак,Footnote Text Char Знак Знак1,Знак8 Знак Знак Знак,Знак8 Знак Знак1,Char Знак,Знак4 Знак Знак,Знак1 Знак1 Знак,Текст сноски Знак Знак1 Знак,Знак Знак2 Знак"/>
    <w:basedOn w:val="a0"/>
    <w:link w:val="af7"/>
    <w:uiPriority w:val="99"/>
    <w:qFormat/>
    <w:rsid w:val="00D51ECA"/>
  </w:style>
  <w:style w:type="character" w:customStyle="1" w:styleId="ae">
    <w:name w:val="Абзац списка Знак"/>
    <w:link w:val="ad"/>
    <w:uiPriority w:val="34"/>
    <w:locked/>
    <w:rsid w:val="00D51ECA"/>
    <w:rPr>
      <w:rFonts w:ascii="Calibri" w:hAnsi="Calibri" w:cs="Calibri"/>
      <w:lang w:eastAsia="ar-SA"/>
    </w:rPr>
  </w:style>
  <w:style w:type="paragraph" w:customStyle="1" w:styleId="Text">
    <w:name w:val="Text"/>
    <w:basedOn w:val="a"/>
    <w:rsid w:val="0060760D"/>
    <w:pPr>
      <w:spacing w:after="240"/>
      <w:jc w:val="left"/>
    </w:pPr>
    <w:rPr>
      <w:rFonts w:eastAsia="Calibri"/>
      <w:lang w:eastAsia="en-US"/>
    </w:rPr>
  </w:style>
  <w:style w:type="character" w:customStyle="1" w:styleId="33">
    <w:name w:val="Заголовок 3 Знак"/>
    <w:basedOn w:val="a0"/>
    <w:semiHidden/>
    <w:rsid w:val="003C47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3 Знак,H3 Знак"/>
    <w:link w:val="3"/>
    <w:locked/>
    <w:rsid w:val="003C47CA"/>
    <w:rPr>
      <w:rFonts w:ascii="Tahoma" w:hAnsi="Tahoma" w:cs="Tahoma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D93B69"/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Обычный + по ширине"/>
    <w:basedOn w:val="a"/>
    <w:rsid w:val="009F2BCD"/>
    <w:pPr>
      <w:spacing w:after="0"/>
    </w:pPr>
  </w:style>
  <w:style w:type="character" w:customStyle="1" w:styleId="Bodytext">
    <w:name w:val="Body text_"/>
    <w:basedOn w:val="a0"/>
    <w:link w:val="Bodytext1"/>
    <w:uiPriority w:val="99"/>
    <w:locked/>
    <w:rsid w:val="009F2BC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F2BCD"/>
    <w:pPr>
      <w:shd w:val="clear" w:color="auto" w:fill="FFFFFF"/>
      <w:spacing w:after="0" w:line="274" w:lineRule="exact"/>
      <w:ind w:hanging="720"/>
    </w:pPr>
    <w:rPr>
      <w:sz w:val="23"/>
      <w:szCs w:val="23"/>
    </w:rPr>
  </w:style>
  <w:style w:type="paragraph" w:customStyle="1" w:styleId="14">
    <w:name w:val="Без интервала1"/>
    <w:link w:val="afa"/>
    <w:uiPriority w:val="99"/>
    <w:rsid w:val="0011398B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14"/>
    <w:uiPriority w:val="1"/>
    <w:locked/>
    <w:rsid w:val="0011398B"/>
    <w:rPr>
      <w:rFonts w:ascii="Calibri" w:hAnsi="Calibri"/>
      <w:sz w:val="22"/>
      <w:szCs w:val="22"/>
    </w:rPr>
  </w:style>
  <w:style w:type="character" w:customStyle="1" w:styleId="413">
    <w:name w:val="Заголовок №4 + 13"/>
    <w:aliases w:val="5 pt"/>
    <w:uiPriority w:val="99"/>
    <w:rsid w:val="0011398B"/>
    <w:rPr>
      <w:rFonts w:ascii="Times New Roman" w:hAnsi="Times New Roman" w:cs="Times New Roman"/>
      <w:spacing w:val="0"/>
      <w:sz w:val="27"/>
      <w:szCs w:val="27"/>
    </w:rPr>
  </w:style>
  <w:style w:type="table" w:styleId="afb">
    <w:name w:val="Table Grid"/>
    <w:basedOn w:val="a1"/>
    <w:rsid w:val="00AD1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14-15">
    <w:name w:val="Oaeno 14-1.5"/>
    <w:basedOn w:val="a"/>
    <w:uiPriority w:val="99"/>
    <w:rsid w:val="006F0AE2"/>
    <w:pPr>
      <w:spacing w:after="0" w:line="360" w:lineRule="auto"/>
      <w:ind w:firstLine="709"/>
    </w:pPr>
    <w:rPr>
      <w:sz w:val="28"/>
      <w:szCs w:val="20"/>
    </w:rPr>
  </w:style>
  <w:style w:type="character" w:customStyle="1" w:styleId="af6">
    <w:name w:val="Обычный (веб) Знак"/>
    <w:aliases w:val=" Знак3 Знак, Знак2 Знак"/>
    <w:link w:val="af5"/>
    <w:uiPriority w:val="99"/>
    <w:rsid w:val="00356C41"/>
    <w:rPr>
      <w:sz w:val="24"/>
      <w:szCs w:val="24"/>
    </w:rPr>
  </w:style>
  <w:style w:type="paragraph" w:styleId="afc">
    <w:name w:val="footer"/>
    <w:basedOn w:val="a"/>
    <w:link w:val="afd"/>
    <w:rsid w:val="00CF3330"/>
    <w:pPr>
      <w:tabs>
        <w:tab w:val="center" w:pos="4677"/>
        <w:tab w:val="right" w:pos="9355"/>
      </w:tabs>
      <w:suppressAutoHyphens/>
      <w:spacing w:after="0"/>
      <w:jc w:val="left"/>
    </w:pPr>
    <w:rPr>
      <w:sz w:val="20"/>
      <w:szCs w:val="20"/>
      <w:lang w:eastAsia="ar-SA"/>
    </w:rPr>
  </w:style>
  <w:style w:type="character" w:customStyle="1" w:styleId="afd">
    <w:name w:val="Нижний колонтитул Знак"/>
    <w:basedOn w:val="a0"/>
    <w:link w:val="afc"/>
    <w:rsid w:val="00CF3330"/>
    <w:rPr>
      <w:lang w:eastAsia="ar-SA"/>
    </w:rPr>
  </w:style>
  <w:style w:type="paragraph" w:customStyle="1" w:styleId="ConsPlusNonformat">
    <w:name w:val="ConsPlusNonformat"/>
    <w:uiPriority w:val="99"/>
    <w:rsid w:val="002D77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e">
    <w:name w:val="footnote reference"/>
    <w:basedOn w:val="a0"/>
    <w:uiPriority w:val="99"/>
    <w:unhideWhenUsed/>
    <w:rsid w:val="002D77DF"/>
    <w:rPr>
      <w:vertAlign w:val="superscript"/>
    </w:rPr>
  </w:style>
  <w:style w:type="paragraph" w:styleId="aff">
    <w:name w:val="No Spacing"/>
    <w:uiPriority w:val="1"/>
    <w:qFormat/>
    <w:rsid w:val="006F25A7"/>
    <w:rPr>
      <w:rFonts w:ascii="Calibri" w:eastAsia="Calibri" w:hAnsi="Calibri"/>
      <w:sz w:val="22"/>
      <w:szCs w:val="22"/>
      <w:lang w:eastAsia="en-US"/>
    </w:rPr>
  </w:style>
  <w:style w:type="character" w:customStyle="1" w:styleId="spellchecker-word-highlight">
    <w:name w:val="spellchecker-word-highlight"/>
    <w:basedOn w:val="a0"/>
    <w:rsid w:val="00BC6CA9"/>
  </w:style>
  <w:style w:type="paragraph" w:styleId="aff0">
    <w:name w:val="Body Text Indent"/>
    <w:basedOn w:val="a"/>
    <w:link w:val="aff1"/>
    <w:rsid w:val="00A856D1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A856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70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C57700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F3553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3,H3"/>
    <w:basedOn w:val="a"/>
    <w:link w:val="31"/>
    <w:qFormat/>
    <w:rsid w:val="003C47CA"/>
    <w:pPr>
      <w:spacing w:before="75" w:after="75"/>
      <w:jc w:val="left"/>
      <w:outlineLvl w:val="2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,Знак1,body text"/>
    <w:basedOn w:val="a"/>
    <w:link w:val="a4"/>
    <w:rsid w:val="00C57700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,Знак1 Знак,body text Знак"/>
    <w:link w:val="a3"/>
    <w:locked/>
    <w:rsid w:val="00C57700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C57700"/>
    <w:pPr>
      <w:tabs>
        <w:tab w:val="center" w:pos="4677"/>
        <w:tab w:val="right" w:pos="9355"/>
      </w:tabs>
    </w:pPr>
  </w:style>
  <w:style w:type="character" w:styleId="a7">
    <w:name w:val="page number"/>
    <w:rsid w:val="00C57700"/>
    <w:rPr>
      <w:rFonts w:cs="Times New Roman"/>
    </w:rPr>
  </w:style>
  <w:style w:type="paragraph" w:customStyle="1" w:styleId="10">
    <w:name w:val="Абзац списка1"/>
    <w:basedOn w:val="a"/>
    <w:rsid w:val="00C57700"/>
    <w:pPr>
      <w:ind w:left="720"/>
    </w:pPr>
  </w:style>
  <w:style w:type="paragraph" w:customStyle="1" w:styleId="ConsNormal">
    <w:name w:val="ConsNormal"/>
    <w:rsid w:val="00C57700"/>
    <w:pPr>
      <w:ind w:firstLine="720"/>
    </w:pPr>
    <w:rPr>
      <w:rFonts w:ascii="Arial" w:hAnsi="Arial" w:cs="Arial"/>
    </w:rPr>
  </w:style>
  <w:style w:type="paragraph" w:customStyle="1" w:styleId="21">
    <w:name w:val="2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22">
    <w:name w:val="Знак Знак2 Знак Знак Знак Знак Знак Знак Знак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65666B"/>
    <w:pPr>
      <w:autoSpaceDN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Основной текст (3)_"/>
    <w:link w:val="32"/>
    <w:rsid w:val="009F2C3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F2C37"/>
    <w:pPr>
      <w:shd w:val="clear" w:color="auto" w:fill="FFFFFF"/>
      <w:spacing w:before="60" w:after="420" w:line="0" w:lineRule="atLeast"/>
      <w:jc w:val="left"/>
    </w:pPr>
    <w:rPr>
      <w:sz w:val="21"/>
      <w:szCs w:val="21"/>
      <w:lang w:val="x-none" w:eastAsia="x-none"/>
    </w:rPr>
  </w:style>
  <w:style w:type="character" w:customStyle="1" w:styleId="a9">
    <w:name w:val="Основной текст_"/>
    <w:link w:val="11"/>
    <w:rsid w:val="006F2EEE"/>
    <w:rPr>
      <w:sz w:val="19"/>
      <w:szCs w:val="19"/>
      <w:shd w:val="clear" w:color="auto" w:fill="FFFFFF"/>
    </w:rPr>
  </w:style>
  <w:style w:type="character" w:customStyle="1" w:styleId="23">
    <w:name w:val="Основной текст (2)_"/>
    <w:link w:val="24"/>
    <w:rsid w:val="006F2EE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2EEE"/>
    <w:pPr>
      <w:shd w:val="clear" w:color="auto" w:fill="FFFFFF"/>
      <w:spacing w:after="0" w:line="0" w:lineRule="atLeast"/>
      <w:jc w:val="left"/>
    </w:pPr>
    <w:rPr>
      <w:sz w:val="19"/>
      <w:szCs w:val="19"/>
      <w:lang w:val="x-none" w:eastAsia="x-none"/>
    </w:rPr>
  </w:style>
  <w:style w:type="paragraph" w:customStyle="1" w:styleId="24">
    <w:name w:val="Основной текст (2)"/>
    <w:basedOn w:val="a"/>
    <w:link w:val="23"/>
    <w:rsid w:val="006F2EEE"/>
    <w:pPr>
      <w:shd w:val="clear" w:color="auto" w:fill="FFFFFF"/>
      <w:spacing w:after="0" w:line="0" w:lineRule="atLeast"/>
      <w:jc w:val="left"/>
    </w:pPr>
    <w:rPr>
      <w:sz w:val="23"/>
      <w:szCs w:val="23"/>
      <w:lang w:val="x-none" w:eastAsia="x-none"/>
    </w:rPr>
  </w:style>
  <w:style w:type="paragraph" w:styleId="aa">
    <w:name w:val="Balloon Text"/>
    <w:basedOn w:val="a"/>
    <w:link w:val="ab"/>
    <w:rsid w:val="00F24E7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24E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F7ABC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12">
    <w:name w:val="Абзац списка1"/>
    <w:basedOn w:val="a"/>
    <w:uiPriority w:val="99"/>
    <w:qFormat/>
    <w:rsid w:val="009F7ABC"/>
    <w:pPr>
      <w:spacing w:after="0"/>
      <w:ind w:left="708"/>
      <w:jc w:val="left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9F7ABC"/>
    <w:rPr>
      <w:rFonts w:ascii="Arial" w:eastAsia="Calibri" w:hAnsi="Arial" w:cs="Arial"/>
      <w:lang w:val="ru-RU" w:eastAsia="ar-SA" w:bidi="ar-SA"/>
    </w:rPr>
  </w:style>
  <w:style w:type="character" w:styleId="ac">
    <w:name w:val="Hyperlink"/>
    <w:uiPriority w:val="99"/>
    <w:unhideWhenUsed/>
    <w:rsid w:val="00543000"/>
    <w:rPr>
      <w:color w:val="0000FF"/>
      <w:u w:val="single"/>
    </w:rPr>
  </w:style>
  <w:style w:type="paragraph" w:customStyle="1" w:styleId="25">
    <w:name w:val="Без интервала2"/>
    <w:uiPriority w:val="99"/>
    <w:rsid w:val="008A238C"/>
    <w:rPr>
      <w:rFonts w:ascii="Calibri" w:hAnsi="Calibri" w:cs="Calibri"/>
      <w:sz w:val="22"/>
      <w:szCs w:val="22"/>
    </w:rPr>
  </w:style>
  <w:style w:type="paragraph" w:styleId="ad">
    <w:name w:val="List Paragraph"/>
    <w:basedOn w:val="a"/>
    <w:link w:val="ae"/>
    <w:uiPriority w:val="34"/>
    <w:qFormat/>
    <w:rsid w:val="009A6386"/>
    <w:pPr>
      <w:suppressAutoHyphens/>
      <w:spacing w:after="0"/>
      <w:ind w:left="720"/>
      <w:contextualSpacing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13">
    <w:name w:val="Основной шрифт абзаца1"/>
    <w:rsid w:val="00B16B6E"/>
  </w:style>
  <w:style w:type="paragraph" w:customStyle="1" w:styleId="af">
    <w:name w:val="Пункт"/>
    <w:basedOn w:val="a"/>
    <w:rsid w:val="001343DC"/>
    <w:pPr>
      <w:tabs>
        <w:tab w:val="num" w:pos="1980"/>
      </w:tabs>
      <w:spacing w:after="0"/>
      <w:ind w:left="1404" w:hanging="504"/>
    </w:pPr>
    <w:rPr>
      <w:rFonts w:eastAsia="Calibri"/>
    </w:rPr>
  </w:style>
  <w:style w:type="character" w:styleId="af0">
    <w:name w:val="annotation reference"/>
    <w:basedOn w:val="a0"/>
    <w:uiPriority w:val="99"/>
    <w:rsid w:val="003C6EF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C6EF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C6EFF"/>
  </w:style>
  <w:style w:type="paragraph" w:styleId="af3">
    <w:name w:val="annotation subject"/>
    <w:basedOn w:val="af1"/>
    <w:next w:val="af1"/>
    <w:link w:val="af4"/>
    <w:rsid w:val="003C6EFF"/>
    <w:rPr>
      <w:b/>
      <w:bCs/>
    </w:rPr>
  </w:style>
  <w:style w:type="character" w:customStyle="1" w:styleId="af4">
    <w:name w:val="Тема примечания Знак"/>
    <w:basedOn w:val="af2"/>
    <w:link w:val="af3"/>
    <w:rsid w:val="003C6EFF"/>
    <w:rPr>
      <w:b/>
      <w:bCs/>
    </w:rPr>
  </w:style>
  <w:style w:type="paragraph" w:customStyle="1" w:styleId="docstatus">
    <w:name w:val="doc__status"/>
    <w:basedOn w:val="a"/>
    <w:rsid w:val="003C6EFF"/>
    <w:pPr>
      <w:spacing w:before="100" w:beforeAutospacing="1" w:after="100" w:afterAutospacing="1"/>
      <w:jc w:val="left"/>
    </w:pPr>
  </w:style>
  <w:style w:type="paragraph" w:customStyle="1" w:styleId="doctitle">
    <w:name w:val="doc__title"/>
    <w:basedOn w:val="a"/>
    <w:rsid w:val="003C6EFF"/>
    <w:pPr>
      <w:spacing w:before="100" w:beforeAutospacing="1" w:after="100" w:afterAutospacing="1"/>
      <w:jc w:val="left"/>
    </w:pPr>
  </w:style>
  <w:style w:type="character" w:customStyle="1" w:styleId="doctitleimportant">
    <w:name w:val="doc__title_important"/>
    <w:basedOn w:val="a0"/>
    <w:rsid w:val="003C6EFF"/>
  </w:style>
  <w:style w:type="character" w:customStyle="1" w:styleId="a6">
    <w:name w:val="Верхний колонтитул Знак"/>
    <w:link w:val="a5"/>
    <w:uiPriority w:val="99"/>
    <w:rsid w:val="003D68A7"/>
    <w:rPr>
      <w:sz w:val="24"/>
      <w:szCs w:val="24"/>
    </w:rPr>
  </w:style>
  <w:style w:type="paragraph" w:styleId="af5">
    <w:name w:val="Normal (Web)"/>
    <w:aliases w:val=" Знак3, Знак2"/>
    <w:basedOn w:val="a"/>
    <w:link w:val="af6"/>
    <w:uiPriority w:val="99"/>
    <w:unhideWhenUsed/>
    <w:rsid w:val="00D51ECA"/>
    <w:pPr>
      <w:spacing w:before="100" w:beforeAutospacing="1" w:after="100" w:afterAutospacing="1"/>
      <w:ind w:firstLine="709"/>
    </w:pPr>
  </w:style>
  <w:style w:type="paragraph" w:styleId="af7">
    <w:name w:val="footnote text"/>
    <w:aliases w:val=" Знак,Знак,Текст сноски-FN,Footnote Text Char Знак Знак,Footnote Text Char Знак,Знак8 Знак Знак,Знак8 Знак,Char,Знак4 Знак,Знак1 Знак1,Текст сноски Знак Знак1,Текст сноски Знак Знак Знак1,Текст сноски Знак Знак Знак Знак,Знак Знак2,Знак2"/>
    <w:basedOn w:val="a"/>
    <w:link w:val="af8"/>
    <w:uiPriority w:val="99"/>
    <w:unhideWhenUsed/>
    <w:qFormat/>
    <w:rsid w:val="00D51ECA"/>
    <w:pPr>
      <w:spacing w:after="0"/>
      <w:jc w:val="left"/>
    </w:pPr>
    <w:rPr>
      <w:sz w:val="20"/>
      <w:szCs w:val="20"/>
    </w:rPr>
  </w:style>
  <w:style w:type="character" w:customStyle="1" w:styleId="af8">
    <w:name w:val="Текст сноски Знак"/>
    <w:aliases w:val=" Знак Знак,Знак Знак,Текст сноски-FN Знак,Footnote Text Char Знак Знак Знак,Footnote Text Char Знак Знак1,Знак8 Знак Знак Знак,Знак8 Знак Знак1,Char Знак,Знак4 Знак Знак,Знак1 Знак1 Знак,Текст сноски Знак Знак1 Знак,Знак Знак2 Знак"/>
    <w:basedOn w:val="a0"/>
    <w:link w:val="af7"/>
    <w:uiPriority w:val="99"/>
    <w:qFormat/>
    <w:rsid w:val="00D51ECA"/>
  </w:style>
  <w:style w:type="character" w:customStyle="1" w:styleId="ae">
    <w:name w:val="Абзац списка Знак"/>
    <w:link w:val="ad"/>
    <w:uiPriority w:val="34"/>
    <w:locked/>
    <w:rsid w:val="00D51ECA"/>
    <w:rPr>
      <w:rFonts w:ascii="Calibri" w:hAnsi="Calibri" w:cs="Calibri"/>
      <w:lang w:eastAsia="ar-SA"/>
    </w:rPr>
  </w:style>
  <w:style w:type="paragraph" w:customStyle="1" w:styleId="Text">
    <w:name w:val="Text"/>
    <w:basedOn w:val="a"/>
    <w:rsid w:val="0060760D"/>
    <w:pPr>
      <w:spacing w:after="240"/>
      <w:jc w:val="left"/>
    </w:pPr>
    <w:rPr>
      <w:rFonts w:eastAsia="Calibri"/>
      <w:lang w:eastAsia="en-US"/>
    </w:rPr>
  </w:style>
  <w:style w:type="character" w:customStyle="1" w:styleId="33">
    <w:name w:val="Заголовок 3 Знак"/>
    <w:basedOn w:val="a0"/>
    <w:semiHidden/>
    <w:rsid w:val="003C47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3 Знак,H3 Знак"/>
    <w:link w:val="3"/>
    <w:locked/>
    <w:rsid w:val="003C47CA"/>
    <w:rPr>
      <w:rFonts w:ascii="Tahoma" w:hAnsi="Tahoma" w:cs="Tahoma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D93B69"/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Обычный + по ширине"/>
    <w:basedOn w:val="a"/>
    <w:rsid w:val="009F2BCD"/>
    <w:pPr>
      <w:spacing w:after="0"/>
    </w:pPr>
  </w:style>
  <w:style w:type="character" w:customStyle="1" w:styleId="Bodytext">
    <w:name w:val="Body text_"/>
    <w:basedOn w:val="a0"/>
    <w:link w:val="Bodytext1"/>
    <w:uiPriority w:val="99"/>
    <w:locked/>
    <w:rsid w:val="009F2BC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F2BCD"/>
    <w:pPr>
      <w:shd w:val="clear" w:color="auto" w:fill="FFFFFF"/>
      <w:spacing w:after="0" w:line="274" w:lineRule="exact"/>
      <w:ind w:hanging="720"/>
    </w:pPr>
    <w:rPr>
      <w:sz w:val="23"/>
      <w:szCs w:val="23"/>
    </w:rPr>
  </w:style>
  <w:style w:type="paragraph" w:customStyle="1" w:styleId="14">
    <w:name w:val="Без интервала1"/>
    <w:link w:val="afa"/>
    <w:uiPriority w:val="99"/>
    <w:rsid w:val="0011398B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14"/>
    <w:uiPriority w:val="99"/>
    <w:locked/>
    <w:rsid w:val="0011398B"/>
    <w:rPr>
      <w:rFonts w:ascii="Calibri" w:hAnsi="Calibri"/>
      <w:sz w:val="22"/>
      <w:szCs w:val="22"/>
    </w:rPr>
  </w:style>
  <w:style w:type="character" w:customStyle="1" w:styleId="413">
    <w:name w:val="Заголовок №4 + 13"/>
    <w:aliases w:val="5 pt"/>
    <w:uiPriority w:val="99"/>
    <w:rsid w:val="0011398B"/>
    <w:rPr>
      <w:rFonts w:ascii="Times New Roman" w:hAnsi="Times New Roman" w:cs="Times New Roman"/>
      <w:spacing w:val="0"/>
      <w:sz w:val="27"/>
      <w:szCs w:val="27"/>
    </w:rPr>
  </w:style>
  <w:style w:type="table" w:styleId="afb">
    <w:name w:val="Table Grid"/>
    <w:basedOn w:val="a1"/>
    <w:rsid w:val="00AD1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14-15">
    <w:name w:val="Oaeno 14-1.5"/>
    <w:basedOn w:val="a"/>
    <w:uiPriority w:val="99"/>
    <w:rsid w:val="006F0AE2"/>
    <w:pPr>
      <w:spacing w:after="0" w:line="360" w:lineRule="auto"/>
      <w:ind w:firstLine="709"/>
    </w:pPr>
    <w:rPr>
      <w:sz w:val="28"/>
      <w:szCs w:val="20"/>
    </w:rPr>
  </w:style>
  <w:style w:type="character" w:customStyle="1" w:styleId="af6">
    <w:name w:val="Обычный (веб) Знак"/>
    <w:aliases w:val=" Знак3 Знак, Знак2 Знак"/>
    <w:link w:val="af5"/>
    <w:uiPriority w:val="99"/>
    <w:rsid w:val="00356C41"/>
    <w:rPr>
      <w:sz w:val="24"/>
      <w:szCs w:val="24"/>
    </w:rPr>
  </w:style>
  <w:style w:type="paragraph" w:styleId="afc">
    <w:name w:val="footer"/>
    <w:basedOn w:val="a"/>
    <w:link w:val="afd"/>
    <w:rsid w:val="00CF3330"/>
    <w:pPr>
      <w:tabs>
        <w:tab w:val="center" w:pos="4677"/>
        <w:tab w:val="right" w:pos="9355"/>
      </w:tabs>
      <w:suppressAutoHyphens/>
      <w:spacing w:after="0"/>
      <w:jc w:val="left"/>
    </w:pPr>
    <w:rPr>
      <w:sz w:val="20"/>
      <w:szCs w:val="20"/>
      <w:lang w:eastAsia="ar-SA"/>
    </w:rPr>
  </w:style>
  <w:style w:type="character" w:customStyle="1" w:styleId="afd">
    <w:name w:val="Нижний колонтитул Знак"/>
    <w:basedOn w:val="a0"/>
    <w:link w:val="afc"/>
    <w:rsid w:val="00CF3330"/>
    <w:rPr>
      <w:lang w:eastAsia="ar-SA"/>
    </w:rPr>
  </w:style>
  <w:style w:type="paragraph" w:customStyle="1" w:styleId="ConsPlusNonformat">
    <w:name w:val="ConsPlusNonformat"/>
    <w:uiPriority w:val="99"/>
    <w:rsid w:val="002D77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e">
    <w:name w:val="footnote reference"/>
    <w:basedOn w:val="a0"/>
    <w:uiPriority w:val="99"/>
    <w:unhideWhenUsed/>
    <w:rsid w:val="002D77DF"/>
    <w:rPr>
      <w:vertAlign w:val="superscript"/>
    </w:rPr>
  </w:style>
  <w:style w:type="paragraph" w:styleId="aff">
    <w:name w:val="No Spacing"/>
    <w:uiPriority w:val="99"/>
    <w:qFormat/>
    <w:rsid w:val="006F25A7"/>
    <w:rPr>
      <w:rFonts w:ascii="Calibri" w:eastAsia="Calibri" w:hAnsi="Calibri"/>
      <w:sz w:val="22"/>
      <w:szCs w:val="22"/>
      <w:lang w:eastAsia="en-US"/>
    </w:rPr>
  </w:style>
  <w:style w:type="character" w:customStyle="1" w:styleId="spellchecker-word-highlight">
    <w:name w:val="spellchecker-word-highlight"/>
    <w:basedOn w:val="a0"/>
    <w:rsid w:val="00BC6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yperlink" Target="garantF1://403047771.1000" TargetMode="External"/><Relationship Id="rId18" Type="http://schemas.openxmlformats.org/officeDocument/2006/relationships/hyperlink" Target="garantF1://403047771.1000" TargetMode="External"/><Relationship Id="rId26" Type="http://schemas.openxmlformats.org/officeDocument/2006/relationships/hyperlink" Target="consultantplus://offline/ref=95675A99926C93C211EB2FEDB4E5F0BBD32210A6E401DF6AD59651BBC149302AE295711785FEE946693489C397BEBED06B741BE25883696DQEn2A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garantF1://403047771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03047771.1000" TargetMode="External"/><Relationship Id="rId17" Type="http://schemas.openxmlformats.org/officeDocument/2006/relationships/hyperlink" Target="garantF1://12084522.21" TargetMode="External"/><Relationship Id="rId25" Type="http://schemas.openxmlformats.org/officeDocument/2006/relationships/hyperlink" Target="consultantplus://offline/ref=95675A99926C93C211EB2FEDB4E5F0BBD32210A6E401DF6AD59651BBC149302AE295711785FEED4C6C3489C397BEBED06B741BE25883696DQEn2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84522.21" TargetMode="External"/><Relationship Id="rId20" Type="http://schemas.openxmlformats.org/officeDocument/2006/relationships/hyperlink" Target="garantF1://12084522.21" TargetMode="External"/><Relationship Id="rId29" Type="http://schemas.openxmlformats.org/officeDocument/2006/relationships/hyperlink" Target="consultantplus://offline/ref=95675A99926C93C211EB2FEDB4E5F0BBD32210A6E401DF6AD59651BBC149302AE295711785FEED4B6E3489C397BEBED06B741BE25883696DQEn2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21" TargetMode="External"/><Relationship Id="rId24" Type="http://schemas.openxmlformats.org/officeDocument/2006/relationships/hyperlink" Target="consultantplus://offline/ref=95675A99926C93C211EB2FEDB4E5F0BBD32210A6E401DF6AD59651BBC149302AE295711785FEED4D643489C397BEBED06B741BE25883696DQEn2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403047771.1000" TargetMode="External"/><Relationship Id="rId23" Type="http://schemas.openxmlformats.org/officeDocument/2006/relationships/hyperlink" Target="consultantplus://offline/ref=95675A99926C93C211EB2FEDB4E5F0BBD32210A6E401DF6AD59651BBC149302AE295711785FEED4D693489C397BEBED06B741BE25883696DQEn2A" TargetMode="External"/><Relationship Id="rId28" Type="http://schemas.openxmlformats.org/officeDocument/2006/relationships/hyperlink" Target="consultantplus://offline/ref=95675A99926C93C211EB2FEDB4E5F0BBD32210A6E401DF6AD59651BBC149302AE295711785FEED4B6C3489C397BEBED06B741BE25883696DQEn2A" TargetMode="External"/><Relationship Id="rId10" Type="http://schemas.openxmlformats.org/officeDocument/2006/relationships/hyperlink" Target="consultantplus://offline/ref=36B99369A4D1FCA41649841E4618470561AC419ECAAEE9E78F97ED195E60AF5F010153195BF6C6R4e8J" TargetMode="External"/><Relationship Id="rId19" Type="http://schemas.openxmlformats.org/officeDocument/2006/relationships/hyperlink" Target="garantF1://403047771.1000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hyperlink" Target="garantF1://403047771.1000" TargetMode="External"/><Relationship Id="rId22" Type="http://schemas.openxmlformats.org/officeDocument/2006/relationships/hyperlink" Target="consultantplus://offline/ref=679F1DF366E1F9391D4039B7A711DEC8745EE70380ECA3618E4F0986lAlEL" TargetMode="External"/><Relationship Id="rId27" Type="http://schemas.openxmlformats.org/officeDocument/2006/relationships/hyperlink" Target="consultantplus://offline/ref=95675A99926C93C211EB2FEDB4E5F0BBD32210A6E401DF6AD59651BBC149302AE295711785FEED4C643489C397BEBED06B741BE25883696DQEn2A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ikova\Downloads\&#1050;&#1086;&#1085;&#1090;&#1088;&#1072;&#1082;&#1090;%20&#1085;&#1072;%20&#1074;&#1099;&#1087;&#1086;&#1083;&#1085;&#1077;&#1085;&#1080;&#1077;%20&#1088;&#1072;&#1073;&#1086;&#1090;%20&#1076;&#1086;%20100%20&#1084;&#1083;&#1085;%20&#1041;&#1045;&#1047;%20%20&#1057;&#1052;&#1055;+&#1057;&#1054;&#1053;&#1050;&#1054;%20&#1080;%20&#1073;&#1077;&#1079;%20&#1055;&#1044;%20%20&#1089;%2001.07.19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5B7E-F5FE-4196-A98B-4D038846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Контракт на выполнение работ до 100 млн БЕЗ  СМП+СОНКО и без ПД  с 01.07.19 (1)</Template>
  <TotalTime>1</TotalTime>
  <Pages>15</Pages>
  <Words>4959</Words>
  <Characters>39478</Characters>
  <Application>Microsoft Office Word</Application>
  <DocSecurity>0</DocSecurity>
  <Lines>328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</vt:lpstr>
    </vt:vector>
  </TitlesOfParts>
  <Company>AlgSoft</Company>
  <LinksUpToDate>false</LinksUpToDate>
  <CharactersWithSpaces>44349</CharactersWithSpaces>
  <SharedDoc>false</SharedDoc>
  <HLinks>
    <vt:vector size="54" baseType="variant">
      <vt:variant>
        <vt:i4>8192051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consultantplus://offline/ref=5CB1135834AE353CEBDDBC50566CBCEF4B9BEFF2812120E1590E20C389E19FF6C85FFDD497FBF86D31B5EFDF515C3B6B1E2FF34E3547F153qFT9A</vt:lpwstr>
      </vt:variant>
      <vt:variant>
        <vt:lpwstr/>
      </vt:variant>
      <vt:variant>
        <vt:i4>7340139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consultantplus://offline/ref=95D5B4AD0DF1A0AE4C38F341D45224DBAE258874BA2DAE8A970F073E9B09CD694504942B84E9881C05BCB0FCA9AF031A8A756E888B29V5uEI</vt:lpwstr>
      </vt:variant>
      <vt:variant>
        <vt:lpwstr/>
      </vt:variant>
      <vt:variant>
        <vt:i4>7340090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consultantplus://offline/ref=95D5B4AD0DF1A0AE4C38F341D45224DBAE258874BA2DAE8A970F073E9B09CD694504942B86EB801C05BCB0FCA9AF031A8A756E888B29V5uEI</vt:lpwstr>
      </vt:variant>
      <vt:variant>
        <vt:lpwstr/>
      </vt:variant>
      <vt:variant>
        <vt:i4>7667770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consultantplus://offline/ref=5D99E0FFC10430033A052676ED4A963F2605F984AB59EA7EF806AF762092C98C28B10B77A33E93A25E21F3A7D04DDC8C29E69322AB1AA7d5A</vt:lpwstr>
      </vt:variant>
      <vt:variant>
        <vt:lpwstr/>
      </vt:variant>
      <vt:variant>
        <vt:i4>8060987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consultantplus://offline/ref=455C237CC3456FCEEBC8DE6579BA11CF1A2FE4E919B7924B59AB1FA6B93C8C2292E7DABC78CB2251BB6716746E00ACCB3743BD001B27PEX5I</vt:lpwstr>
      </vt:variant>
      <vt:variant>
        <vt:lpwstr/>
      </vt:variant>
      <vt:variant>
        <vt:i4>2490416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consultantplus://offline/ref=56687551F586B6F838CB83551BC10C30F33CDF8EBD07104E7BA1ED6B3C7F5087371ECA82C0704EFA208EEA5A61EAC4B5233E3ABA068Ab8N0D</vt:lpwstr>
      </vt:variant>
      <vt:variant>
        <vt:lpwstr/>
      </vt:variant>
      <vt:variant>
        <vt:i4>2490417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consultantplus://offline/ref=56687551F586B6F838CB83551BC10C30F33CDF8EBD07104E7BA1ED6B3C7F5087371ECA82C0704DFA208EEA5A61EAC4B5233E3ABA068Ab8N0D</vt:lpwstr>
      </vt:variant>
      <vt:variant>
        <vt:lpwstr/>
      </vt:variant>
      <vt:variant>
        <vt:i4>6094935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consultantplus://offline/ref=17228CE51182A3C64A5E15FC1AF5FD59627F991BB0FF1DC2ADCA2A4197DDY1A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http://zakupki.gov.ru/epz/btk/quicksearch/search.html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Ольга Сергеевна Бибикова</dc:creator>
  <cp:lastModifiedBy>Группа ОТДиВР</cp:lastModifiedBy>
  <cp:revision>2</cp:revision>
  <cp:lastPrinted>2026-06-02T11:31:00Z</cp:lastPrinted>
  <dcterms:created xsi:type="dcterms:W3CDTF">2026-06-03T09:01:00Z</dcterms:created>
  <dcterms:modified xsi:type="dcterms:W3CDTF">2026-06-03T09:01:00Z</dcterms:modified>
</cp:coreProperties>
</file>