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BEC3" w14:textId="77777777" w:rsidR="00363DA3" w:rsidRDefault="00000000">
      <w:pPr>
        <w:ind w:left="5387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УТВЕРЖДАЮ»</w:t>
      </w:r>
    </w:p>
    <w:p w14:paraId="3792F431" w14:textId="77777777" w:rsidR="00363DA3" w:rsidRDefault="00000000">
      <w:pPr>
        <w:spacing w:after="0" w:line="240" w:lineRule="auto"/>
        <w:ind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Начальник НКРГСС – филиала ФБУ «Администрация «Камводпуть»</w:t>
      </w:r>
    </w:p>
    <w:p w14:paraId="1BAEBBDE" w14:textId="77777777" w:rsidR="00363DA3" w:rsidRDefault="00363DA3">
      <w:pPr>
        <w:spacing w:after="0" w:line="240" w:lineRule="auto"/>
        <w:ind w:left="5387"/>
        <w:rPr>
          <w:rFonts w:ascii="Times New Roman" w:hAnsi="Times New Roman"/>
          <w:sz w:val="24"/>
        </w:rPr>
      </w:pPr>
    </w:p>
    <w:p w14:paraId="1969F2BE" w14:textId="77777777" w:rsidR="00363DA3" w:rsidRDefault="00000000">
      <w:pPr>
        <w:spacing w:after="0" w:line="240" w:lineRule="auto"/>
        <w:ind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_____________________Р.В. Левашов</w:t>
      </w:r>
    </w:p>
    <w:p w14:paraId="10921441" w14:textId="77777777" w:rsidR="00363DA3" w:rsidRDefault="00000000">
      <w:pPr>
        <w:spacing w:after="0" w:line="240" w:lineRule="auto"/>
        <w:ind w:left="53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_______________ 2026 г.</w:t>
      </w:r>
    </w:p>
    <w:p w14:paraId="4F1FC20D" w14:textId="77777777" w:rsidR="00363DA3" w:rsidRDefault="00363DA3">
      <w:pPr>
        <w:spacing w:after="0" w:line="240" w:lineRule="auto"/>
        <w:jc w:val="both"/>
        <w:rPr>
          <w:rFonts w:ascii="Times New Roman" w:hAnsi="Times New Roman"/>
        </w:rPr>
      </w:pPr>
    </w:p>
    <w:p w14:paraId="10644EA8" w14:textId="77777777" w:rsidR="00363DA3" w:rsidRDefault="00363DA3">
      <w:pPr>
        <w:spacing w:after="0" w:line="240" w:lineRule="auto"/>
        <w:jc w:val="both"/>
        <w:rPr>
          <w:rFonts w:ascii="Times New Roman" w:hAnsi="Times New Roman"/>
        </w:rPr>
      </w:pPr>
    </w:p>
    <w:p w14:paraId="732A4604" w14:textId="77777777" w:rsidR="00363DA3" w:rsidRDefault="0000000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ТЕХНИЧЕСКОЕ ЗАДАНИЕ</w:t>
      </w:r>
    </w:p>
    <w:p w14:paraId="37CCF021" w14:textId="77777777" w:rsidR="00363DA3" w:rsidRDefault="00000000">
      <w:pPr>
        <w:spacing w:after="0" w:line="276" w:lineRule="auto"/>
        <w:ind w:firstLine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поставку хозтоваров для нужд Нижне-Камского района гидротехнических сооружений и судоходства - филиала Федерального бюджетного учреждения «Администрация Камского бассейна внутренних водных путей»</w:t>
      </w:r>
    </w:p>
    <w:p w14:paraId="4C24F263" w14:textId="77777777" w:rsidR="00363DA3" w:rsidRDefault="00363DA3">
      <w:pPr>
        <w:spacing w:after="0" w:line="276" w:lineRule="auto"/>
        <w:ind w:firstLine="720"/>
        <w:jc w:val="center"/>
        <w:rPr>
          <w:rFonts w:ascii="Times New Roman" w:hAnsi="Times New Roman"/>
        </w:rPr>
      </w:pPr>
    </w:p>
    <w:p w14:paraId="407395FC" w14:textId="77777777" w:rsidR="00363DA3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Объект закупки</w:t>
      </w:r>
    </w:p>
    <w:p w14:paraId="2D4DAC1B" w14:textId="77777777" w:rsidR="00363DA3" w:rsidRDefault="00000000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Поставка хозтоваров (далее – Товар). </w:t>
      </w:r>
    </w:p>
    <w:p w14:paraId="17D04D32" w14:textId="77777777" w:rsidR="00363DA3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Цель закупки</w:t>
      </w:r>
    </w:p>
    <w:p w14:paraId="2D2E3249" w14:textId="77777777" w:rsidR="00363DA3" w:rsidRDefault="00000000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Поддержание работоспособности гидротехнических сооружений.</w:t>
      </w:r>
    </w:p>
    <w:p w14:paraId="604BDA0F" w14:textId="77777777" w:rsidR="00363DA3" w:rsidRDefault="00000000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Место поставки Товара</w:t>
      </w:r>
    </w:p>
    <w:p w14:paraId="58F94C7C" w14:textId="77777777" w:rsidR="00363DA3" w:rsidRDefault="00000000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Республика Татарстан, г. Набережные Челны, улица Шлюзовая 1.</w:t>
      </w:r>
    </w:p>
    <w:p w14:paraId="6EF8257C" w14:textId="77777777" w:rsidR="00363DA3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 поставки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Товара</w:t>
      </w:r>
    </w:p>
    <w:p w14:paraId="40C2EA3A" w14:textId="77777777" w:rsidR="00363DA3" w:rsidRDefault="00000000">
      <w:pPr>
        <w:pStyle w:val="a5"/>
        <w:spacing w:after="0" w:line="240" w:lineRule="auto"/>
        <w:ind w:left="284" w:firstLine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Товар должен быть поставлен с момента заключения договора в течение 30 календарных дней. Допускается досрочное исполнение договора.</w:t>
      </w:r>
    </w:p>
    <w:p w14:paraId="10A0875E" w14:textId="77777777" w:rsidR="00363DA3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Наименование Товара и требования к качественным, количественным и функциональным характеристикам Товара</w:t>
      </w:r>
    </w:p>
    <w:p w14:paraId="7975E1E2" w14:textId="77777777" w:rsidR="00363DA3" w:rsidRDefault="00000000">
      <w:pPr>
        <w:pStyle w:val="a5"/>
        <w:spacing w:after="0" w:line="276" w:lineRule="auto"/>
        <w:ind w:left="108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1710"/>
        <w:gridCol w:w="704"/>
        <w:gridCol w:w="11"/>
        <w:gridCol w:w="529"/>
        <w:gridCol w:w="11"/>
        <w:gridCol w:w="2669"/>
        <w:gridCol w:w="8"/>
        <w:gridCol w:w="985"/>
        <w:gridCol w:w="2501"/>
        <w:gridCol w:w="1317"/>
      </w:tblGrid>
      <w:tr w:rsidR="00363DA3" w14:paraId="43CE33DF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98E8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 п/п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1D539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объекта закупки</w:t>
            </w: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DB67C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Кол-во, единица измерения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E9787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 показателя</w:t>
            </w:r>
          </w:p>
        </w:tc>
        <w:tc>
          <w:tcPr>
            <w:tcW w:w="2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7DFC7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показателя характеристики объекта закупки (товаров, работ, услуг)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07E94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Единица измерения показателя (при наличии)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4D0D4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Значение показателя характеристики объекта закупки (товаров, работ, услуг)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C1F6B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Конкретное значение показателя и страна происхождения Товара, предлагаемого Поставщиком</w:t>
            </w:r>
          </w:p>
        </w:tc>
      </w:tr>
      <w:tr w:rsidR="00363DA3" w14:paraId="494B97E9" w14:textId="77777777">
        <w:trPr>
          <w:trHeight w:val="480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8D058" w14:textId="77777777" w:rsidR="00363DA3" w:rsidRDefault="00363DA3">
            <w:pPr>
              <w:pStyle w:val="a5"/>
              <w:widowControl w:val="0"/>
              <w:numPr>
                <w:ilvl w:val="0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DB41B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Порошок стиральный .</w:t>
            </w:r>
          </w:p>
          <w:p w14:paraId="43035E7A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734C5305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ОКПД 2: </w:t>
            </w:r>
            <w:r>
              <w:rPr>
                <w:rFonts w:ascii="Arial" w:hAnsi="Arial"/>
                <w:b/>
                <w:sz w:val="18"/>
                <w:highlight w:val="white"/>
              </w:rPr>
              <w:t>20.41.32.121</w:t>
            </w:r>
            <w:r>
              <w:rPr>
                <w:rFonts w:ascii="Arial" w:hAnsi="Arial"/>
                <w:sz w:val="18"/>
                <w:highlight w:val="white"/>
              </w:rPr>
              <w:t> -</w:t>
            </w:r>
            <w:r>
              <w:rPr>
                <w:rFonts w:ascii="Times New Roman" w:hAnsi="Times New Roman"/>
                <w:b/>
                <w:sz w:val="20"/>
                <w:highlight w:val="white"/>
              </w:rPr>
              <w:t> </w:t>
            </w:r>
            <w:hyperlink r:id="rId5" w:history="1">
              <w:r>
                <w:rPr>
                  <w:rFonts w:ascii="Times New Roman" w:hAnsi="Times New Roman"/>
                  <w:b/>
                  <w:sz w:val="20"/>
                  <w:highlight w:val="white"/>
                </w:rPr>
                <w:t>Порошки стиральные</w:t>
              </w:r>
            </w:hyperlink>
            <w:hyperlink r:id="rId6" w:history="1">
              <w:r>
                <w:rPr>
                  <w:rFonts w:ascii="Times New Roman" w:hAnsi="Times New Roman"/>
                  <w:b/>
                  <w:sz w:val="20"/>
                  <w:highlight w:val="white"/>
                </w:rPr>
                <w:t>.</w:t>
              </w:r>
            </w:hyperlink>
          </w:p>
          <w:p w14:paraId="5219EBD0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7787449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311F9AC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Nunito Sans" w:hAnsi="Nunito Sans"/>
                <w:b/>
                <w:sz w:val="36"/>
                <w:highlight w:val="white"/>
              </w:rPr>
            </w:pPr>
          </w:p>
          <w:p w14:paraId="13A41D92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F14AD" w14:textId="77777777" w:rsidR="00363DA3" w:rsidRDefault="00000000">
            <w:pPr>
              <w:pStyle w:val="a5"/>
              <w:widowControl w:val="0"/>
              <w:tabs>
                <w:tab w:val="left" w:pos="70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 шт.</w:t>
            </w:r>
          </w:p>
        </w:tc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8F1E3" w14:textId="77777777" w:rsidR="00363DA3" w:rsidRDefault="00363DA3">
            <w:pPr>
              <w:pStyle w:val="a5"/>
              <w:widowControl w:val="0"/>
              <w:numPr>
                <w:ilvl w:val="1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45E6B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Вес нетто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6F741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гр.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83DEC" w14:textId="77777777" w:rsidR="00363DA3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C613F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179D5158" w14:textId="77777777">
        <w:trPr>
          <w:trHeight w:val="379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FA04E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5C84D" w14:textId="77777777" w:rsidR="00363DA3" w:rsidRDefault="00363DA3"/>
        </w:tc>
        <w:tc>
          <w:tcPr>
            <w:tcW w:w="7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1DE1B" w14:textId="77777777" w:rsidR="00363DA3" w:rsidRDefault="00363DA3"/>
        </w:tc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28B20" w14:textId="77777777" w:rsidR="00363DA3" w:rsidRDefault="00363DA3">
            <w:pPr>
              <w:pStyle w:val="a5"/>
              <w:widowControl w:val="0"/>
              <w:numPr>
                <w:ilvl w:val="1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011E2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ADAFA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F746D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highlight w:val="white"/>
              </w:rPr>
              <w:t>Анионные ПАВ 5-15%, силикаты (антикоррозионные ингредиенты) менее 5%, сульфат натрия белее 30%, оптический отбеливатель менее 5%, неионогенные ПАВ менее 5%, ароматизатор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237A3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2760D67F" w14:textId="77777777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64A61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218F" w14:textId="77777777" w:rsidR="00363DA3" w:rsidRDefault="00363DA3"/>
        </w:tc>
        <w:tc>
          <w:tcPr>
            <w:tcW w:w="7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45F3C" w14:textId="77777777" w:rsidR="00363DA3" w:rsidRDefault="00363DA3"/>
        </w:tc>
        <w:tc>
          <w:tcPr>
            <w:tcW w:w="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67D68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2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5B4E1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 годности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8FB1F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год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6B6DE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23DFD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63632BD6" w14:textId="77777777">
        <w:trPr>
          <w:trHeight w:val="692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199D5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5619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Отбеливатель БЕЛИЗНА.</w:t>
            </w:r>
          </w:p>
          <w:p w14:paraId="22BECF21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0D1CFADC" w14:textId="77777777" w:rsidR="00363DA3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</w:rPr>
              <w:t xml:space="preserve">ОКПД 2: </w:t>
            </w:r>
            <w:r>
              <w:rPr>
                <w:rFonts w:ascii="Arial" w:hAnsi="Arial"/>
                <w:b/>
                <w:sz w:val="18"/>
                <w:highlight w:val="white"/>
              </w:rPr>
              <w:t>20.41.32.114</w:t>
            </w:r>
            <w:r>
              <w:rPr>
                <w:rFonts w:ascii="Arial" w:hAnsi="Arial"/>
                <w:sz w:val="18"/>
                <w:highlight w:val="white"/>
              </w:rPr>
              <w:t> -</w:t>
            </w:r>
            <w:r>
              <w:rPr>
                <w:rFonts w:ascii="Times New Roman" w:hAnsi="Times New Roman"/>
                <w:sz w:val="20"/>
                <w:highlight w:val="white"/>
              </w:rPr>
              <w:t> </w:t>
            </w:r>
            <w:hyperlink r:id="rId7" w:history="1">
              <w:r>
                <w:rPr>
                  <w:rFonts w:ascii="Times New Roman" w:hAnsi="Times New Roman"/>
                  <w:sz w:val="20"/>
                  <w:highlight w:val="white"/>
                </w:rPr>
                <w:t>Средства моющие для туалетов и ванных комнат.</w:t>
              </w:r>
            </w:hyperlink>
          </w:p>
          <w:p w14:paraId="2BD0838B" w14:textId="77777777" w:rsidR="00363DA3" w:rsidRDefault="00363DA3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3391E" w14:textId="77777777" w:rsidR="00363DA3" w:rsidRDefault="00000000">
            <w:pPr>
              <w:pStyle w:val="a5"/>
              <w:widowControl w:val="0"/>
              <w:tabs>
                <w:tab w:val="left" w:pos="70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 шт.</w:t>
            </w:r>
          </w:p>
        </w:tc>
        <w:tc>
          <w:tcPr>
            <w:tcW w:w="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33AFF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B0F4B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Форма выпуска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9519" w14:textId="77777777" w:rsidR="00363DA3" w:rsidRDefault="00363DA3"/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CCA7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Жидкость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0413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5D43F44D" w14:textId="77777777">
        <w:trPr>
          <w:trHeight w:val="379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58FE6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E5E9E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0BB2C" w14:textId="77777777" w:rsidR="00363DA3" w:rsidRDefault="00363DA3"/>
        </w:tc>
        <w:tc>
          <w:tcPr>
            <w:tcW w:w="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976D9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16A60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Объём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D558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75D2C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E3068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679AC52D" w14:textId="77777777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04BE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2AD8A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849AC" w14:textId="77777777" w:rsidR="00363DA3" w:rsidRDefault="00363DA3"/>
        </w:tc>
        <w:tc>
          <w:tcPr>
            <w:tcW w:w="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F0A5A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F860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 годности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1783C" w14:textId="77777777" w:rsidR="00363DA3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E44ED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71B9B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3796B9F5" w14:textId="77777777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B2E35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7F71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E0A3D" w14:textId="77777777" w:rsidR="00363DA3" w:rsidRDefault="00363DA3"/>
        </w:tc>
        <w:tc>
          <w:tcPr>
            <w:tcW w:w="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8720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2.4.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9C9B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Уровень рН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3D92D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F585C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D8010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597F7386" w14:textId="77777777">
        <w:trPr>
          <w:trHeight w:val="692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C52C" w14:textId="77777777" w:rsidR="00363DA3" w:rsidRDefault="00000000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0E24E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Средство чистящее Пемолюкс.</w:t>
            </w:r>
          </w:p>
          <w:p w14:paraId="01D6A275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 xml:space="preserve"> ОКПД 2: </w:t>
            </w:r>
            <w:r>
              <w:rPr>
                <w:rFonts w:ascii="Arial" w:hAnsi="Arial"/>
                <w:b/>
                <w:sz w:val="18"/>
                <w:highlight w:val="white"/>
              </w:rPr>
              <w:t>20.41.32.114</w:t>
            </w:r>
            <w:r>
              <w:rPr>
                <w:rFonts w:ascii="Arial" w:hAnsi="Arial"/>
                <w:sz w:val="18"/>
                <w:highlight w:val="white"/>
              </w:rPr>
              <w:t> -</w:t>
            </w:r>
            <w:r>
              <w:rPr>
                <w:rFonts w:ascii="Times New Roman" w:hAnsi="Times New Roman"/>
                <w:sz w:val="20"/>
                <w:highlight w:val="white"/>
              </w:rPr>
              <w:t> </w:t>
            </w:r>
            <w:hyperlink r:id="rId8" w:history="1">
              <w:r>
                <w:rPr>
                  <w:rFonts w:ascii="Times New Roman" w:hAnsi="Times New Roman"/>
                  <w:sz w:val="20"/>
                  <w:highlight w:val="white"/>
                </w:rPr>
                <w:t>Средства моющие для туалетов и ванных комнат.</w:t>
              </w:r>
            </w:hyperlink>
          </w:p>
          <w:p w14:paraId="222306FF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029B9" w14:textId="77777777" w:rsidR="00363DA3" w:rsidRDefault="00000000">
            <w:pPr>
              <w:pStyle w:val="a5"/>
              <w:widowControl w:val="0"/>
              <w:tabs>
                <w:tab w:val="left" w:pos="70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25 шт.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7AD2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D913F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9F83F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58B56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Щелочные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4539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1BDD8F7C" w14:textId="77777777">
        <w:trPr>
          <w:trHeight w:val="379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FB107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08C0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771DC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E308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A025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Форма выпуска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5770C" w14:textId="77777777" w:rsidR="00363DA3" w:rsidRDefault="00363DA3"/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4C567" w14:textId="77777777" w:rsidR="00363DA3" w:rsidRDefault="00000000">
            <w:pPr>
              <w:spacing w:after="0"/>
              <w:rPr>
                <w:rFonts w:ascii="Times New Roman" w:hAnsi="Times New Roman"/>
                <w:sz w:val="18"/>
                <w:highlight w:val="white"/>
              </w:rPr>
            </w:pPr>
            <w:r>
              <w:rPr>
                <w:rFonts w:ascii="Times New Roman" w:hAnsi="Times New Roman"/>
                <w:sz w:val="18"/>
                <w:highlight w:val="white"/>
              </w:rPr>
              <w:t>банка,не более 5% амфотерные ПАВ, отдушка (в т.ч. эфирное масло апельсина, гексилциннамаль, лимонен, линалоол), природный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5C32D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0AA5FF65" w14:textId="77777777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63E86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9502E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C2B6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9D54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3.3.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F77DA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 годности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5EC52" w14:textId="77777777" w:rsidR="00363DA3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7BEAA" w14:textId="77777777" w:rsidR="00363DA3" w:rsidRDefault="00000000">
            <w:pPr>
              <w:spacing w:after="0"/>
              <w:ind w:right="60"/>
              <w:jc w:val="center"/>
              <w:rPr>
                <w:rFonts w:ascii="Times New Roman" w:hAnsi="Times New Roman"/>
                <w:color w:val="1C2126"/>
                <w:sz w:val="20"/>
                <w:highlight w:val="white"/>
              </w:rPr>
            </w:pPr>
            <w:r>
              <w:rPr>
                <w:rFonts w:ascii="Times New Roman" w:hAnsi="Times New Roman"/>
                <w:color w:val="1C2126"/>
                <w:sz w:val="20"/>
                <w:highlight w:val="white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A2E10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1B0D4506" w14:textId="77777777">
        <w:trPr>
          <w:trHeight w:val="468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38888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7DC8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B3A39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6B02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3.4.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6FE73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Уровень рН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49A2" w14:textId="77777777" w:rsidR="00363DA3" w:rsidRDefault="00363DA3"/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AD1C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ADC2C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06711503" w14:textId="77777777">
        <w:trPr>
          <w:trHeight w:val="692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DC421" w14:textId="77777777" w:rsidR="00363DA3" w:rsidRDefault="00000000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14BB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Средство для санф.Санфор.</w:t>
            </w:r>
          </w:p>
          <w:p w14:paraId="43FA359B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70E755E5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ОКПД 2: </w:t>
            </w:r>
            <w:r>
              <w:rPr>
                <w:rFonts w:ascii="Arial" w:hAnsi="Arial"/>
                <w:b/>
                <w:sz w:val="18"/>
                <w:highlight w:val="white"/>
              </w:rPr>
              <w:t>20.41.32.114</w:t>
            </w:r>
            <w:r>
              <w:rPr>
                <w:rFonts w:ascii="Arial" w:hAnsi="Arial"/>
                <w:sz w:val="18"/>
                <w:highlight w:val="white"/>
              </w:rPr>
              <w:t> -</w:t>
            </w:r>
            <w:r>
              <w:rPr>
                <w:rFonts w:ascii="Times New Roman" w:hAnsi="Times New Roman"/>
                <w:sz w:val="20"/>
                <w:highlight w:val="white"/>
              </w:rPr>
              <w:t> </w:t>
            </w:r>
            <w:hyperlink r:id="rId9" w:history="1">
              <w:r>
                <w:rPr>
                  <w:rFonts w:ascii="Times New Roman" w:hAnsi="Times New Roman"/>
                  <w:sz w:val="20"/>
                  <w:highlight w:val="white"/>
                </w:rPr>
                <w:t>Средства моющие для туалетов и ванных комнат.</w:t>
              </w:r>
            </w:hyperlink>
          </w:p>
          <w:p w14:paraId="75D7232E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596D989D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4B772" w14:textId="77777777" w:rsidR="00363DA3" w:rsidRDefault="00000000">
            <w:pPr>
              <w:pStyle w:val="a5"/>
              <w:widowControl w:val="0"/>
              <w:tabs>
                <w:tab w:val="left" w:pos="70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 шт.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E6648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4.1.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6B825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Объём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0AB3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E7C20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0,75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C9E49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3CAB0813" w14:textId="77777777">
        <w:trPr>
          <w:trHeight w:val="379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FDA4C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67705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0B363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BC1F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4.2.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E553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188DB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BFC05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highlight w:val="white"/>
              </w:rPr>
              <w:t>2</w:t>
            </w:r>
            <w:r>
              <w:rPr>
                <w:rFonts w:ascii="Times New Roman" w:hAnsi="Times New Roman"/>
                <w:sz w:val="18"/>
              </w:rPr>
              <w:br/>
            </w:r>
            <w:r>
              <w:rPr>
                <w:rFonts w:ascii="Times New Roman" w:hAnsi="Times New Roman"/>
                <w:sz w:val="18"/>
                <w:highlight w:val="white"/>
              </w:rPr>
              <w:t>ДВ ≥ 30% вода, ≥ 5%, но &lt; 15%: кислота соляная ингибированная; &lt; 5%: НПАВ, краситель, ароматизирующая добавка.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02A14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5316B81B" w14:textId="77777777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18D55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7B3D9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B47A1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9D04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4.3.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F7EC4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 годности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EF6A7" w14:textId="77777777" w:rsidR="00363DA3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2928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C97C1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6D859AB7" w14:textId="77777777">
        <w:trPr>
          <w:trHeight w:val="468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BA5A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6E0AB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5CF05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3D6ED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4.4.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8E8FD" w14:textId="6147DA50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Уайт-спирит / Нефрас С4 (</w:t>
            </w:r>
            <w:r w:rsidR="003829D3">
              <w:rPr>
                <w:rFonts w:ascii="Times New Roman" w:hAnsi="Times New Roman"/>
                <w:sz w:val="20"/>
              </w:rPr>
              <w:t>шт.</w:t>
            </w:r>
            <w:r>
              <w:rPr>
                <w:rFonts w:ascii="Times New Roman" w:hAnsi="Times New Roman"/>
                <w:sz w:val="20"/>
              </w:rPr>
              <w:t>) (10л пласт. канистра, Нефтехимик)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EFCD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266A9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93D68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5E312A6F" w14:textId="77777777">
        <w:trPr>
          <w:trHeight w:val="468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D59D0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59CC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0F41F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243C5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4.5.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EB5CE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Лопата снеговая (пласт., Батыр цветная, 480*400мм, с метал. планкой, под черенок Ø40мм)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1867D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13D8F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349C1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4086A4FF" w14:textId="77777777">
        <w:trPr>
          <w:trHeight w:val="692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BC71" w14:textId="77777777" w:rsidR="00363DA3" w:rsidRDefault="00000000">
            <w:pPr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05E7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Перчатки КЩС (черные).</w:t>
            </w:r>
          </w:p>
          <w:p w14:paraId="4F6E5A5D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578D8DE8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ОКПД 2: </w:t>
            </w:r>
            <w:r>
              <w:rPr>
                <w:rFonts w:ascii="Times New Roman" w:hAnsi="Times New Roman"/>
                <w:b/>
                <w:sz w:val="20"/>
                <w:highlight w:val="white"/>
              </w:rPr>
              <w:t>22.19.60.114 -</w:t>
            </w:r>
            <w:r>
              <w:rPr>
                <w:rFonts w:ascii="Times New Roman" w:hAnsi="Times New Roman"/>
                <w:sz w:val="20"/>
                <w:highlight w:val="white"/>
              </w:rPr>
              <w:t> </w:t>
            </w:r>
            <w:hyperlink r:id="rId10" w:history="1">
              <w:r>
                <w:rPr>
                  <w:rFonts w:ascii="Times New Roman" w:hAnsi="Times New Roman"/>
                  <w:sz w:val="20"/>
                  <w:highlight w:val="white"/>
                </w:rPr>
                <w:t>Перчатки резиновые хозяйственные.</w:t>
              </w:r>
            </w:hyperlink>
          </w:p>
          <w:p w14:paraId="6C89DB3D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CAAD1" w14:textId="77777777" w:rsidR="00363DA3" w:rsidRDefault="00000000">
            <w:pPr>
              <w:pStyle w:val="a5"/>
              <w:widowControl w:val="0"/>
              <w:tabs>
                <w:tab w:val="left" w:pos="70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 пар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1747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5.1.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3C24E" w14:textId="6FD67C54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Сезонность,</w:t>
            </w:r>
            <w:r w:rsidR="003829D3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способ фиксации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1F70F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FAA7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Всесезонные,манжета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FAA57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402AA4DF" w14:textId="77777777">
        <w:trPr>
          <w:trHeight w:val="379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498DE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2209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BA59C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D32B4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5.2.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F05EC" w14:textId="77777777" w:rsidR="00363DA3" w:rsidRDefault="00000000">
            <w:pPr>
              <w:spacing w:after="0"/>
              <w:ind w:right="60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Материал</w:t>
            </w:r>
          </w:p>
          <w:p w14:paraId="25B3031B" w14:textId="77777777" w:rsidR="00363DA3" w:rsidRDefault="00363DA3">
            <w:pPr>
              <w:spacing w:after="0"/>
            </w:pPr>
          </w:p>
          <w:p w14:paraId="5F8AEA83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9D45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5FAB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100% латекс трехслойный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409D9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3F9424D3" w14:textId="77777777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CD16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FA92D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9D135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B9807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5.3.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3F9BF" w14:textId="3B05FD62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 защиты,</w:t>
            </w:r>
            <w:r w:rsidR="003829D3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толщина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0C683" w14:textId="77777777" w:rsidR="00363DA3" w:rsidRDefault="00363DA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C88C8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 0,6мм.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83E8C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0DB4E40D" w14:textId="77777777">
        <w:trPr>
          <w:trHeight w:val="546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593B0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F8308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974E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37D88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5.4.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376FC" w14:textId="77777777" w:rsidR="00363DA3" w:rsidRDefault="00000000">
            <w:pPr>
              <w:spacing w:after="0"/>
              <w:ind w:right="60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ГОСТ</w:t>
            </w:r>
          </w:p>
          <w:p w14:paraId="7EB8A4AB" w14:textId="77777777" w:rsidR="00363DA3" w:rsidRDefault="00363DA3">
            <w:pPr>
              <w:spacing w:after="0"/>
            </w:pPr>
          </w:p>
          <w:p w14:paraId="0C922F88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62E2D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64FE9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highlight w:val="white"/>
              </w:rPr>
              <w:t>EN388: 1010X; EN374/TypeB: KLMO; К80Щ40НсНмНжОнВнМиМп</w:t>
            </w: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47622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4F903F0B" w14:textId="77777777">
        <w:trPr>
          <w:trHeight w:val="468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D7733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CD60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D9A71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AAE3B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5.5.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AC45C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Цвет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B65F" w14:textId="77777777" w:rsidR="00363DA3" w:rsidRDefault="00363DA3"/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0FC8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Черный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A717B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583B8BB4" w14:textId="77777777">
        <w:trPr>
          <w:trHeight w:val="692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F6E26" w14:textId="77777777" w:rsidR="00363DA3" w:rsidRDefault="00000000">
            <w:pPr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189E4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Мешки для мусора 30л.</w:t>
            </w:r>
          </w:p>
          <w:p w14:paraId="0ED39A77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66D98844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ОКПД 2: </w:t>
            </w:r>
            <w:r>
              <w:rPr>
                <w:rFonts w:ascii="Times New Roman" w:hAnsi="Times New Roman"/>
                <w:b/>
                <w:sz w:val="20"/>
                <w:highlight w:val="white"/>
              </w:rPr>
              <w:t>22.22.11.190</w:t>
            </w:r>
            <w:r>
              <w:rPr>
                <w:rFonts w:ascii="Times New Roman" w:hAnsi="Times New Roman"/>
                <w:sz w:val="20"/>
                <w:highlight w:val="white"/>
              </w:rPr>
              <w:t> - </w:t>
            </w:r>
            <w:hyperlink r:id="rId11" w:history="1">
              <w:r>
                <w:rPr>
                  <w:rFonts w:ascii="Times New Roman" w:hAnsi="Times New Roman"/>
                  <w:sz w:val="20"/>
                  <w:highlight w:val="white"/>
                </w:rPr>
                <w:t>Мешки и сумки, включая конические, из полимеров этилена прочие</w:t>
              </w:r>
            </w:hyperlink>
            <w:r>
              <w:rPr>
                <w:rFonts w:ascii="Times New Roman" w:hAnsi="Times New Roman"/>
                <w:sz w:val="20"/>
              </w:rPr>
              <w:t>.</w:t>
            </w:r>
          </w:p>
          <w:p w14:paraId="424D8C05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16433" w14:textId="6C4C6067" w:rsidR="00363DA3" w:rsidRDefault="00D07CA1">
            <w:pPr>
              <w:pStyle w:val="a5"/>
              <w:widowControl w:val="0"/>
              <w:tabs>
                <w:tab w:val="left" w:pos="70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45</w:t>
            </w:r>
            <w:r w:rsidR="00000000">
              <w:rPr>
                <w:rFonts w:ascii="Times New Roman" w:hAnsi="Times New Roman"/>
                <w:b/>
                <w:sz w:val="20"/>
              </w:rPr>
              <w:t xml:space="preserve"> рулонов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BDD6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6.1.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89541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Объём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2C8A3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7EFF3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D3C35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7D88B348" w14:textId="77777777">
        <w:trPr>
          <w:trHeight w:val="531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B590B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40756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A5053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85113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6.2.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B2657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Материал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A8251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6256E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Полиэтилен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6DC27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2283751C" w14:textId="77777777">
        <w:trPr>
          <w:trHeight w:val="640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2DFC0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E6F58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224FC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D197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6.3.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7316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Количество в рулоне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D5AE" w14:textId="77777777" w:rsidR="00363DA3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34104" w14:textId="2307E385" w:rsidR="00363DA3" w:rsidRDefault="003829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1F0E5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3C707D07" w14:textId="77777777">
        <w:trPr>
          <w:trHeight w:val="468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06693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BE01B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14953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69CA4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6.4.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40EDB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Цвет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AA1C7" w14:textId="77777777" w:rsidR="00363DA3" w:rsidRDefault="00363DA3"/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D2E4E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Чёрный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6261A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0EE833A9" w14:textId="77777777">
        <w:trPr>
          <w:trHeight w:val="692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93741" w14:textId="77777777" w:rsidR="00363DA3" w:rsidRDefault="00000000">
            <w:pPr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99DEB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Салфетки из микрофибры.</w:t>
            </w:r>
          </w:p>
          <w:p w14:paraId="063C0A08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8597739" w14:textId="2AA39C44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ОКПД 2: </w:t>
            </w:r>
            <w:r>
              <w:rPr>
                <w:rFonts w:ascii="Arial" w:hAnsi="Arial"/>
                <w:b/>
                <w:sz w:val="18"/>
                <w:highlight w:val="white"/>
              </w:rPr>
              <w:t>20.41.32.114</w:t>
            </w:r>
            <w:r>
              <w:rPr>
                <w:rFonts w:ascii="Arial" w:hAnsi="Arial"/>
                <w:sz w:val="18"/>
                <w:highlight w:val="white"/>
              </w:rPr>
              <w:t> -</w:t>
            </w:r>
            <w:r>
              <w:rPr>
                <w:rFonts w:ascii="Times New Roman" w:hAnsi="Times New Roman"/>
                <w:sz w:val="20"/>
                <w:highlight w:val="white"/>
              </w:rPr>
              <w:t> </w:t>
            </w:r>
            <w:r w:rsidR="003829D3">
              <w:rPr>
                <w:rFonts w:ascii="Times New Roman" w:hAnsi="Times New Roman"/>
                <w:sz w:val="20"/>
                <w:highlight w:val="white"/>
              </w:rPr>
              <w:t xml:space="preserve">   </w:t>
            </w:r>
            <w:hyperlink r:id="rId12" w:history="1">
              <w:r w:rsidR="003829D3">
                <w:rPr>
                  <w:rFonts w:ascii="Times New Roman" w:hAnsi="Times New Roman"/>
                  <w:sz w:val="20"/>
                  <w:highlight w:val="white"/>
                </w:rPr>
                <w:t>Средства,</w:t>
              </w:r>
              <w:r>
                <w:rPr>
                  <w:rFonts w:ascii="Times New Roman" w:hAnsi="Times New Roman"/>
                  <w:sz w:val="20"/>
                  <w:highlight w:val="white"/>
                </w:rPr>
                <w:t xml:space="preserve"> моющие для туалетов и ванных комнат.</w:t>
              </w:r>
            </w:hyperlink>
          </w:p>
          <w:p w14:paraId="2B3FA6E4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3F242DB" w14:textId="77777777" w:rsidR="00363DA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BB715" w14:textId="77777777" w:rsidR="00363DA3" w:rsidRDefault="00000000">
            <w:pPr>
              <w:pStyle w:val="a5"/>
              <w:widowControl w:val="0"/>
              <w:tabs>
                <w:tab w:val="left" w:pos="709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 шт.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B6D35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7.1.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95627" w14:textId="15C4D402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Тип,</w:t>
            </w:r>
            <w:r w:rsidR="003829D3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назначение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B1672" w14:textId="77777777" w:rsidR="00363DA3" w:rsidRDefault="00363DA3"/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8EC0E" w14:textId="3AE59D00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Салфетка,</w:t>
            </w:r>
            <w:r w:rsidR="003829D3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универсальн</w:t>
            </w:r>
            <w:r w:rsidR="003829D3">
              <w:rPr>
                <w:rFonts w:ascii="Times New Roman" w:hAnsi="Times New Roman"/>
                <w:sz w:val="20"/>
              </w:rPr>
              <w:t>ая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4AA5A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06D59157" w14:textId="77777777">
        <w:trPr>
          <w:trHeight w:val="635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2A2B2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891BB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B9192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C5153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7.2.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8BB56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Габариты без упаковки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7B871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мм.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BBDF7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highlight w:val="white"/>
              </w:rPr>
              <w:t>300*300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36A65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3F395E53" w14:textId="77777777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578C4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6DFF5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A6AF0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51DC0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7.3.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34F8B" w14:textId="77777777" w:rsidR="00363DA3" w:rsidRDefault="00000000">
            <w:pPr>
              <w:spacing w:after="0"/>
              <w:ind w:right="60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Плотность</w:t>
            </w:r>
          </w:p>
          <w:p w14:paraId="2A6F2D56" w14:textId="77777777" w:rsidR="00363DA3" w:rsidRDefault="00363DA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  <w:p w14:paraId="062B0BAC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B6747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C2126"/>
                <w:sz w:val="20"/>
                <w:highlight w:val="white"/>
              </w:rPr>
              <w:t>г/м²</w:t>
            </w:r>
            <w:r>
              <w:rPr>
                <w:rFonts w:ascii="Times New Roman" w:hAnsi="Times New Roman"/>
                <w:sz w:val="20"/>
              </w:rPr>
              <w:t>3</w:t>
            </w:r>
          </w:p>
          <w:p w14:paraId="7F65E58E" w14:textId="77777777" w:rsidR="00363DA3" w:rsidRDefault="00363DA3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485D4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1C2126"/>
                <w:sz w:val="20"/>
                <w:highlight w:val="white"/>
              </w:rPr>
              <w:t xml:space="preserve">220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ED8A1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63DA3" w14:paraId="681942D2" w14:textId="77777777">
        <w:trPr>
          <w:trHeight w:val="651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46BB9" w14:textId="77777777" w:rsidR="00363DA3" w:rsidRDefault="00363DA3"/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55C51" w14:textId="77777777" w:rsidR="00363DA3" w:rsidRDefault="00363DA3"/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36D89" w14:textId="77777777" w:rsidR="00363DA3" w:rsidRDefault="00363DA3"/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E0001" w14:textId="77777777" w:rsidR="00363DA3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7.4.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2FB1C" w14:textId="77777777" w:rsidR="00363DA3" w:rsidRDefault="00000000">
            <w:pPr>
              <w:spacing w:after="0"/>
              <w:ind w:right="60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Материал</w:t>
            </w:r>
          </w:p>
          <w:p w14:paraId="20BDF924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B8ED4" w14:textId="77777777" w:rsidR="00363DA3" w:rsidRDefault="00363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3300F" w14:textId="77777777" w:rsidR="00363DA3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80% полиэстер, 20% полиамид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78F82" w14:textId="77777777" w:rsidR="00363DA3" w:rsidRDefault="00363DA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2C254EE7" w14:textId="77777777" w:rsidR="00363DA3" w:rsidRDefault="00363DA3">
      <w:pPr>
        <w:pStyle w:val="a5"/>
        <w:spacing w:after="0" w:line="240" w:lineRule="auto"/>
        <w:ind w:left="567"/>
        <w:jc w:val="both"/>
        <w:rPr>
          <w:rFonts w:ascii="Times New Roman" w:hAnsi="Times New Roman"/>
          <w:b/>
        </w:rPr>
      </w:pPr>
    </w:p>
    <w:p w14:paraId="2E50BAE0" w14:textId="77777777" w:rsidR="00363DA3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Требование к поставке Товара</w:t>
      </w:r>
    </w:p>
    <w:p w14:paraId="6A1DFDBC" w14:textId="77777777" w:rsidR="00363DA3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Поставляемый Товар должен быть новым товаром, официально поставляемым на территорию Российской Федерации, (ранее не находившимся в использовании у Поставщика и (или) у третьих лиц, не восстановленный, не должен находиться в залоге, под арестом или под иным обременением, не иметь повреждений. Год выпуска вышеуказанного Товара не ранее 2025 года.</w:t>
      </w:r>
    </w:p>
    <w:p w14:paraId="1B9C17C0" w14:textId="77777777" w:rsidR="00363DA3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Поставляемый Товар должен сопровождаться сертификатами качества или иными документами, подтверждающими соответствие поставляемых товаров установленным стандартам.</w:t>
      </w:r>
    </w:p>
    <w:p w14:paraId="4E47DD4B" w14:textId="77777777" w:rsidR="00363DA3" w:rsidRDefault="00000000">
      <w:pPr>
        <w:widowControl w:val="0"/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Доставка, погрузка, разгрузка до места поставки Товара осуществляются силами и за счет Поставщика.</w:t>
      </w:r>
    </w:p>
    <w:p w14:paraId="36015718" w14:textId="77777777" w:rsidR="00363DA3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Требование к безопасности Товара</w:t>
      </w:r>
    </w:p>
    <w:p w14:paraId="6C770D2E" w14:textId="77777777" w:rsidR="00363DA3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Совокупность конструктивных и эксплуатационных свойств товара должны обеспечивать активную и пассивную безопасность. </w:t>
      </w:r>
      <w:r>
        <w:rPr>
          <w:rFonts w:ascii="Times New Roman" w:hAnsi="Times New Roman"/>
          <w:sz w:val="24"/>
        </w:rPr>
        <w:t>Товар должен быть безопасен для жизни и здоровья работников, окружающей среды, а также не должен причинять вред имуществу.</w:t>
      </w:r>
    </w:p>
    <w:p w14:paraId="2E419945" w14:textId="77777777" w:rsidR="00363DA3" w:rsidRDefault="00000000">
      <w:pPr>
        <w:pStyle w:val="a5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Требование к гарантийному сроку Товара</w:t>
      </w:r>
      <w:r>
        <w:rPr>
          <w:rFonts w:ascii="Times New Roman" w:hAnsi="Times New Roman"/>
          <w:b/>
        </w:rPr>
        <w:t xml:space="preserve"> </w:t>
      </w:r>
    </w:p>
    <w:p w14:paraId="25A1B3C6" w14:textId="77777777" w:rsidR="00363DA3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Объем гарантий на поставляемый Товар не должен быть меньше объема гарантий для данного вида товаров, установленных заводом-изготовителем в течение всего гарантийного срока, установленного на него, но не менее 6 (шести) месяцев.</w:t>
      </w:r>
    </w:p>
    <w:p w14:paraId="477A8640" w14:textId="77777777" w:rsidR="00363DA3" w:rsidRDefault="00000000">
      <w:pPr>
        <w:spacing w:after="0" w:line="24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Гарантийные обязательства должны быть подтверждены гарантийным талоном или иным документом, подтверждающим гарантию и содержащим гарантийные обязательства. Документы, подтверждающие гарантию, должны быть заверены печатью поставщика, и переданы Заказчику при приемке товара.</w:t>
      </w:r>
    </w:p>
    <w:p w14:paraId="427D1E7D" w14:textId="77777777" w:rsidR="00363DA3" w:rsidRDefault="00000000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 xml:space="preserve">10. </w:t>
      </w:r>
      <w:r>
        <w:rPr>
          <w:rFonts w:ascii="Times New Roman" w:hAnsi="Times New Roman"/>
          <w:b/>
          <w:sz w:val="24"/>
        </w:rPr>
        <w:t>Требования к гарантийному обслуживанию Товара.</w:t>
      </w:r>
    </w:p>
    <w:p w14:paraId="55078810" w14:textId="77777777" w:rsidR="00363DA3" w:rsidRDefault="00000000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ненадлежащего качества новым, в срок 15 (пятнадцать) календарных дней с момента получения письменного уведомления от Заказчика (в том числе посредством электронной почты или факсимильной связи с последующим направлением оригинала).</w:t>
      </w:r>
    </w:p>
    <w:p w14:paraId="1CFBA1CF" w14:textId="77777777" w:rsidR="00363DA3" w:rsidRDefault="00000000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замены или ремонта Товара, Поставщик предоставляет гарантию. Срок гарантии при этом устанавливается Поставщиком Товара, </w:t>
      </w:r>
      <w:r>
        <w:rPr>
          <w:rFonts w:ascii="Times New Roman" w:hAnsi="Times New Roman"/>
          <w:b/>
          <w:sz w:val="24"/>
        </w:rPr>
        <w:t>но не менее 6 (шести) месяцев</w:t>
      </w:r>
      <w:r>
        <w:rPr>
          <w:rFonts w:ascii="Times New Roman" w:hAnsi="Times New Roman"/>
          <w:sz w:val="24"/>
        </w:rPr>
        <w:t xml:space="preserve"> </w:t>
      </w:r>
    </w:p>
    <w:p w14:paraId="7C7B4D6D" w14:textId="77777777" w:rsidR="00363DA3" w:rsidRDefault="00000000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14:paraId="21563687" w14:textId="77777777" w:rsidR="00363DA3" w:rsidRDefault="00363DA3">
      <w:pPr>
        <w:spacing w:after="0"/>
        <w:rPr>
          <w:rFonts w:ascii="Times New Roman" w:hAnsi="Times New Roman"/>
        </w:rPr>
      </w:pPr>
    </w:p>
    <w:p w14:paraId="03768A20" w14:textId="77777777" w:rsidR="00363DA3" w:rsidRDefault="00363DA3">
      <w:pPr>
        <w:spacing w:after="0"/>
        <w:rPr>
          <w:rFonts w:ascii="Times New Roman" w:hAnsi="Times New Roman"/>
        </w:rPr>
      </w:pPr>
    </w:p>
    <w:p w14:paraId="759DA020" w14:textId="77777777" w:rsidR="00363DA3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Инженер по комплектации оборудования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А.А. Попов</w:t>
      </w:r>
    </w:p>
    <w:p w14:paraId="3B14D5CD" w14:textId="77777777" w:rsidR="00363DA3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Тел.:8(8552)71-52-90</w:t>
      </w:r>
    </w:p>
    <w:p w14:paraId="295ADBC9" w14:textId="77777777" w:rsidR="00363DA3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8(8552) 79-11-95  </w:t>
      </w:r>
      <w:r>
        <w:rPr>
          <w:rFonts w:ascii="Times New Roman" w:hAnsi="Times New Roman"/>
          <w:sz w:val="24"/>
        </w:rPr>
        <w:t xml:space="preserve"> snab</w:t>
      </w:r>
      <w:hyperlink r:id="rId13" w:history="1">
        <w:r>
          <w:rPr>
            <w:rStyle w:val="a9"/>
            <w:rFonts w:ascii="Times New Roman" w:hAnsi="Times New Roman"/>
            <w:color w:val="000000"/>
            <w:sz w:val="24"/>
            <w:u w:val="none"/>
          </w:rPr>
          <w:t>@nkrgss.ru</w:t>
        </w:r>
      </w:hyperlink>
      <w:r>
        <w:rPr>
          <w:rFonts w:ascii="Times New Roman" w:hAnsi="Times New Roman"/>
          <w:sz w:val="24"/>
        </w:rPr>
        <w:t xml:space="preserve"> </w:t>
      </w:r>
    </w:p>
    <w:p w14:paraId="1DAE7E58" w14:textId="77777777" w:rsidR="00363DA3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</w:t>
      </w:r>
    </w:p>
    <w:sectPr w:rsidR="00363DA3">
      <w:pgSz w:w="12240" w:h="15840"/>
      <w:pgMar w:top="567" w:right="334" w:bottom="391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unito Sans">
    <w:charset w:val="CC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36E46"/>
    <w:multiLevelType w:val="multilevel"/>
    <w:tmpl w:val="02CE144C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D80BA0"/>
    <w:multiLevelType w:val="multilevel"/>
    <w:tmpl w:val="4490AD16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116" w:hanging="720"/>
      </w:pPr>
    </w:lvl>
    <w:lvl w:ilvl="3">
      <w:start w:val="1"/>
      <w:numFmt w:val="decimal"/>
      <w:lvlText w:val="%1.%2.%3.%4."/>
      <w:lvlJc w:val="left"/>
      <w:pPr>
        <w:ind w:left="1116" w:hanging="720"/>
      </w:pPr>
    </w:lvl>
    <w:lvl w:ilvl="4">
      <w:start w:val="1"/>
      <w:numFmt w:val="decimal"/>
      <w:lvlText w:val="%1.%2.%3.%4.%5."/>
      <w:lvlJc w:val="left"/>
      <w:pPr>
        <w:ind w:left="1476" w:hanging="1080"/>
      </w:pPr>
    </w:lvl>
    <w:lvl w:ilvl="5">
      <w:start w:val="1"/>
      <w:numFmt w:val="decimal"/>
      <w:lvlText w:val="%1.%2.%3.%4.%5.%6."/>
      <w:lvlJc w:val="left"/>
      <w:pPr>
        <w:ind w:left="1476" w:hanging="1080"/>
      </w:pPr>
    </w:lvl>
    <w:lvl w:ilvl="6">
      <w:start w:val="1"/>
      <w:numFmt w:val="decimal"/>
      <w:lvlText w:val="%1.%2.%3.%4.%5.%6.%7."/>
      <w:lvlJc w:val="left"/>
      <w:pPr>
        <w:ind w:left="1836" w:hanging="1440"/>
      </w:pPr>
    </w:lvl>
    <w:lvl w:ilvl="7">
      <w:start w:val="1"/>
      <w:numFmt w:val="decimal"/>
      <w:lvlText w:val="%1.%2.%3.%4.%5.%6.%7.%8."/>
      <w:lvlJc w:val="left"/>
      <w:pPr>
        <w:ind w:left="1836" w:hanging="1440"/>
      </w:pPr>
    </w:lvl>
    <w:lvl w:ilvl="8">
      <w:start w:val="1"/>
      <w:numFmt w:val="decimal"/>
      <w:lvlText w:val="%1.%2.%3.%4.%5.%6.%7.%8.%9."/>
      <w:lvlJc w:val="left"/>
      <w:pPr>
        <w:ind w:left="2196" w:hanging="1800"/>
      </w:pPr>
    </w:lvl>
  </w:abstractNum>
  <w:num w:numId="1" w16cid:durableId="1288702879">
    <w:abstractNumId w:val="0"/>
  </w:num>
  <w:num w:numId="2" w16cid:durableId="1191987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A3"/>
    <w:rsid w:val="001D65C7"/>
    <w:rsid w:val="00363DA3"/>
    <w:rsid w:val="003829D3"/>
    <w:rsid w:val="00D07CA1"/>
    <w:rsid w:val="00FA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E585"/>
  <w15:docId w15:val="{ABDBE5C7-E84F-4B01-802E-3A698413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color w:val="000000"/>
      <w:spacing w:val="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sectioninfo">
    <w:name w:val="section__info"/>
    <w:basedOn w:val="12"/>
    <w:link w:val="sectioninfo0"/>
  </w:style>
  <w:style w:type="character" w:customStyle="1" w:styleId="sectioninfo0">
    <w:name w:val="section__info"/>
    <w:basedOn w:val="13"/>
    <w:link w:val="sectioninfo"/>
    <w:rPr>
      <w:rFonts w:ascii="Calibri" w:hAnsi="Calibri"/>
      <w:color w:val="000000"/>
      <w:spacing w:val="0"/>
      <w:sz w:val="20"/>
    </w:rPr>
  </w:style>
  <w:style w:type="paragraph" w:customStyle="1" w:styleId="lots-wrap-contentbodyval">
    <w:name w:val="lots-wrap-content__body__val"/>
    <w:link w:val="lots-wrap-contentbodyval0"/>
  </w:style>
  <w:style w:type="character" w:customStyle="1" w:styleId="lots-wrap-contentbodyval0">
    <w:name w:val="lots-wrap-content__body__val"/>
    <w:link w:val="lots-wrap-contentbodyval"/>
    <w:rPr>
      <w:rFonts w:ascii="Calibri" w:hAnsi="Calibri"/>
      <w:color w:val="000000"/>
      <w:spacing w:val="0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  <w:rPr>
      <w:rFonts w:ascii="Calibri" w:hAnsi="Calibri"/>
      <w:color w:val="000000"/>
      <w:spacing w:val="0"/>
      <w:sz w:val="20"/>
    </w:rPr>
  </w:style>
  <w:style w:type="paragraph" w:customStyle="1" w:styleId="14">
    <w:name w:val="Обычный1"/>
    <w:link w:val="15"/>
    <w:rPr>
      <w:sz w:val="22"/>
    </w:rPr>
  </w:style>
  <w:style w:type="character" w:customStyle="1" w:styleId="15">
    <w:name w:val="Обычный1"/>
    <w:link w:val="14"/>
    <w:rPr>
      <w:rFonts w:ascii="Calibri" w:hAnsi="Calibri"/>
      <w:color w:val="000000"/>
      <w:spacing w:val="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color w:val="000000"/>
      <w:spacing w:val="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tipsy-tooltip">
    <w:name w:val="tipsy-tooltip"/>
    <w:link w:val="tipsy-tooltip0"/>
  </w:style>
  <w:style w:type="character" w:customStyle="1" w:styleId="tipsy-tooltip0">
    <w:name w:val="tipsy-tooltip"/>
    <w:link w:val="tipsy-tooltip"/>
    <w:rPr>
      <w:rFonts w:ascii="Calibri" w:hAnsi="Calibri"/>
      <w:color w:val="000000"/>
      <w:spacing w:val="0"/>
      <w:sz w:val="20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  <w:rPr>
      <w:rFonts w:ascii="Calibri" w:hAnsi="Calibri"/>
      <w:color w:val="000000"/>
      <w:spacing w:val="0"/>
      <w:sz w:val="20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Calibri" w:hAnsi="Calibri"/>
      <w:color w:val="000000"/>
      <w:spacing w:val="0"/>
      <w:sz w:val="22"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rFonts w:ascii="Calibri" w:hAnsi="Calibri"/>
      <w:color w:val="0000FF"/>
      <w:spacing w:val="0"/>
      <w:sz w:val="20"/>
      <w:u w:val="single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color w:val="000000"/>
      <w:spacing w:val="0"/>
      <w:sz w:val="18"/>
    </w:rPr>
  </w:style>
  <w:style w:type="paragraph" w:customStyle="1" w:styleId="sectiontitle">
    <w:name w:val="section__title"/>
    <w:basedOn w:val="12"/>
    <w:link w:val="sectiontitle0"/>
  </w:style>
  <w:style w:type="character" w:customStyle="1" w:styleId="sectiontitle0">
    <w:name w:val="section__title"/>
    <w:basedOn w:val="13"/>
    <w:link w:val="sectiontitle"/>
    <w:rPr>
      <w:rFonts w:ascii="Calibri" w:hAnsi="Calibri"/>
      <w:color w:val="000000"/>
      <w:spacing w:val="0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122">
    <w:name w:val="Обычный12"/>
    <w:link w:val="123"/>
    <w:rPr>
      <w:sz w:val="22"/>
    </w:rPr>
  </w:style>
  <w:style w:type="character" w:customStyle="1" w:styleId="123">
    <w:name w:val="Обычный12"/>
    <w:link w:val="122"/>
    <w:rPr>
      <w:rFonts w:ascii="Calibri" w:hAnsi="Calibri"/>
      <w:color w:val="000000"/>
      <w:spacing w:val="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16">
    <w:name w:val="Строгий1"/>
    <w:basedOn w:val="a"/>
    <w:link w:val="17"/>
    <w:pPr>
      <w:spacing w:after="0" w:line="240" w:lineRule="auto"/>
    </w:pPr>
    <w:rPr>
      <w:b/>
      <w:sz w:val="20"/>
    </w:rPr>
  </w:style>
  <w:style w:type="character" w:customStyle="1" w:styleId="17">
    <w:name w:val="Строгий1"/>
    <w:basedOn w:val="1"/>
    <w:link w:val="16"/>
    <w:rPr>
      <w:rFonts w:ascii="Calibri" w:hAnsi="Calibri"/>
      <w:b/>
      <w:color w:val="000000"/>
      <w:spacing w:val="0"/>
      <w:sz w:val="20"/>
    </w:rPr>
  </w:style>
  <w:style w:type="paragraph" w:customStyle="1" w:styleId="18">
    <w:name w:val="Гиперссылка1"/>
    <w:link w:val="a9"/>
    <w:rPr>
      <w:color w:val="0000FF"/>
      <w:u w:val="single"/>
    </w:rPr>
  </w:style>
  <w:style w:type="character" w:styleId="a9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rFonts w:ascii="Calibri" w:hAnsi="Calibri"/>
      <w:color w:val="0000FF"/>
      <w:spacing w:val="0"/>
      <w:sz w:val="20"/>
      <w:u w:val="single"/>
    </w:rPr>
  </w:style>
  <w:style w:type="paragraph" w:customStyle="1" w:styleId="1b">
    <w:name w:val="Гиперссылка1"/>
    <w:basedOn w:val="a"/>
    <w:link w:val="1c"/>
    <w:pPr>
      <w:spacing w:after="0" w:line="240" w:lineRule="auto"/>
    </w:pPr>
    <w:rPr>
      <w:color w:val="0000FF"/>
      <w:sz w:val="20"/>
      <w:u w:val="single"/>
    </w:rPr>
  </w:style>
  <w:style w:type="character" w:customStyle="1" w:styleId="1c">
    <w:name w:val="Гиперссылка1"/>
    <w:basedOn w:val="1"/>
    <w:link w:val="1b"/>
    <w:rPr>
      <w:rFonts w:ascii="Calibri" w:hAnsi="Calibri"/>
      <w:color w:val="0000FF"/>
      <w:spacing w:val="0"/>
      <w:sz w:val="20"/>
      <w:u w:val="single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color w:val="000000"/>
      <w:spacing w:val="0"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25">
    <w:name w:val="Основной шрифт абзаца2"/>
    <w:link w:val="ae"/>
  </w:style>
  <w:style w:type="table" w:styleId="ae">
    <w:name w:val="Table Grid"/>
    <w:basedOn w:val="a1"/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-zakupki.ru/cody/okpd2/20.41.32.114" TargetMode="External"/><Relationship Id="rId13" Type="http://schemas.openxmlformats.org/officeDocument/2006/relationships/hyperlink" Target="mailto:nkrgss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-zakupki.ru/cody/okpd2/20.41.32.114" TargetMode="External"/><Relationship Id="rId12" Type="http://schemas.openxmlformats.org/officeDocument/2006/relationships/hyperlink" Target="https://www.gov-zakupki.ru/cody/okpd2/20.41.32.1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-zakupki.ru/cody/okpd2/28.24.12.190" TargetMode="External"/><Relationship Id="rId11" Type="http://schemas.openxmlformats.org/officeDocument/2006/relationships/hyperlink" Target="https://www.gov-zakupki.ru/cody/okpd2/22.22.11.190" TargetMode="External"/><Relationship Id="rId5" Type="http://schemas.openxmlformats.org/officeDocument/2006/relationships/hyperlink" Target="https://www.gov-zakupki.ru/cody/okpd2/20.41.32.12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v-zakupki.ru/cody/okpd2/22.19.60.1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-zakupki.ru/cody/okpd2/20.41.32.11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938</Words>
  <Characters>5349</Characters>
  <Application>Microsoft Office Word</Application>
  <DocSecurity>0</DocSecurity>
  <Lines>44</Lines>
  <Paragraphs>12</Paragraphs>
  <ScaleCrop>false</ScaleCrop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Васильева</dc:creator>
  <cp:lastModifiedBy>Марина В. Васильева</cp:lastModifiedBy>
  <cp:revision>4</cp:revision>
  <dcterms:created xsi:type="dcterms:W3CDTF">2026-10-28T04:43:00Z</dcterms:created>
  <dcterms:modified xsi:type="dcterms:W3CDTF">2026-10-28T07:04:00Z</dcterms:modified>
</cp:coreProperties>
</file>