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849C1" w:rsidRPr="007160A4" w:rsidRDefault="006849C1" w:rsidP="007160A4">
      <w:pPr>
        <w:pStyle w:val="Standard"/>
        <w:ind w:firstLine="709"/>
        <w:jc w:val="center"/>
        <w:rPr>
          <w:rFonts w:ascii="PT Astra Serif" w:eastAsia="Calibri" w:hAnsi="PT Astra Serif"/>
          <w:b/>
          <w:color w:val="auto"/>
          <w:kern w:val="0"/>
        </w:rPr>
      </w:pPr>
      <w:r w:rsidRPr="007160A4">
        <w:rPr>
          <w:rFonts w:ascii="PT Astra Serif" w:eastAsia="Calibri" w:hAnsi="PT Astra Serif"/>
          <w:b/>
          <w:color w:val="auto"/>
          <w:kern w:val="0"/>
        </w:rPr>
        <w:t>Описание объекта закупки</w:t>
      </w:r>
    </w:p>
    <w:p w:rsidR="00C8139A" w:rsidRPr="007160A4" w:rsidRDefault="006849C1" w:rsidP="007160A4">
      <w:pPr>
        <w:autoSpaceDE w:val="0"/>
        <w:autoSpaceDN w:val="0"/>
        <w:adjustRightInd w:val="0"/>
        <w:ind w:firstLine="709"/>
        <w:jc w:val="center"/>
        <w:rPr>
          <w:rFonts w:ascii="PT Astra Serif" w:hAnsi="PT Astra Serif"/>
          <w:color w:val="auto"/>
          <w:spacing w:val="0"/>
          <w:lang w:eastAsia="en-US"/>
        </w:rPr>
      </w:pPr>
      <w:r w:rsidRPr="007160A4">
        <w:rPr>
          <w:rFonts w:ascii="PT Astra Serif" w:hAnsi="PT Astra Serif"/>
          <w:color w:val="auto"/>
          <w:spacing w:val="0"/>
          <w:lang w:eastAsia="en-US"/>
        </w:rPr>
        <w:t>осуществления закупки у единственного поставщика п.5 ч.1 ст. 93 Федерального закона от 05.04.2013 № 44-ФЗ "О контрактной системе в сфере закупок, товаров, работ, услуг для обеспечения государственных и муниципальных нужд"</w:t>
      </w:r>
    </w:p>
    <w:p w:rsidR="0063087B" w:rsidRPr="007160A4" w:rsidRDefault="006849C1" w:rsidP="007160A4">
      <w:pPr>
        <w:pStyle w:val="ac"/>
        <w:spacing w:after="0"/>
        <w:ind w:left="0" w:firstLine="709"/>
        <w:rPr>
          <w:rFonts w:ascii="PT Astra Serif" w:eastAsia="Calibri" w:hAnsi="PT Astra Serif"/>
          <w:color w:val="auto"/>
          <w:spacing w:val="0"/>
          <w:lang w:eastAsia="en-US"/>
        </w:rPr>
      </w:pPr>
      <w:r w:rsidRPr="007160A4">
        <w:rPr>
          <w:rFonts w:ascii="PT Astra Serif" w:eastAsia="Calibri" w:hAnsi="PT Astra Serif"/>
          <w:b/>
          <w:color w:val="auto"/>
          <w:spacing w:val="0"/>
          <w:lang w:eastAsia="en-US"/>
        </w:rPr>
        <w:t>1. Наименование объекта закупки</w:t>
      </w:r>
      <w:r w:rsidR="00327D23" w:rsidRPr="007160A4">
        <w:rPr>
          <w:rFonts w:ascii="PT Astra Serif" w:eastAsia="Calibri" w:hAnsi="PT Astra Serif"/>
          <w:b/>
          <w:color w:val="auto"/>
          <w:spacing w:val="0"/>
          <w:lang w:eastAsia="en-US"/>
        </w:rPr>
        <w:t>:</w:t>
      </w:r>
      <w:r w:rsidR="00327D23" w:rsidRPr="007160A4">
        <w:rPr>
          <w:rFonts w:ascii="PT Astra Serif" w:eastAsia="Calibri" w:hAnsi="PT Astra Serif"/>
          <w:color w:val="auto"/>
          <w:spacing w:val="0"/>
          <w:lang w:eastAsia="en-US"/>
        </w:rPr>
        <w:t xml:space="preserve"> </w:t>
      </w:r>
      <w:r w:rsidR="003E27D9" w:rsidRPr="007160A4">
        <w:rPr>
          <w:rFonts w:ascii="PT Astra Serif" w:eastAsia="Calibri" w:hAnsi="PT Astra Serif"/>
          <w:color w:val="auto"/>
          <w:spacing w:val="0"/>
          <w:lang w:eastAsia="en-US"/>
        </w:rPr>
        <w:t xml:space="preserve">Оказание услуг по предоставлению права на использование обновлений и </w:t>
      </w:r>
      <w:proofErr w:type="gramStart"/>
      <w:r w:rsidR="003E27D9" w:rsidRPr="007160A4">
        <w:rPr>
          <w:rFonts w:ascii="PT Astra Serif" w:eastAsia="Calibri" w:hAnsi="PT Astra Serif"/>
          <w:color w:val="auto"/>
          <w:spacing w:val="0"/>
          <w:lang w:eastAsia="en-US"/>
        </w:rPr>
        <w:t>баз</w:t>
      </w:r>
      <w:proofErr w:type="gramEnd"/>
      <w:r w:rsidR="00A40099" w:rsidRPr="007160A4">
        <w:rPr>
          <w:rFonts w:ascii="PT Astra Serif" w:eastAsia="Calibri" w:hAnsi="PT Astra Serif"/>
          <w:color w:val="auto"/>
          <w:spacing w:val="0"/>
          <w:lang w:eastAsia="en-US"/>
        </w:rPr>
        <w:t xml:space="preserve"> данных программного комплекса «</w:t>
      </w:r>
      <w:r w:rsidR="003E27D9" w:rsidRPr="007160A4">
        <w:rPr>
          <w:rFonts w:ascii="PT Astra Serif" w:eastAsia="Calibri" w:hAnsi="PT Astra Serif"/>
          <w:color w:val="auto"/>
          <w:spacing w:val="0"/>
          <w:lang w:eastAsia="en-US"/>
        </w:rPr>
        <w:t>Гранд-Смета</w:t>
      </w:r>
      <w:r w:rsidR="00A40099" w:rsidRPr="007160A4">
        <w:rPr>
          <w:rFonts w:ascii="PT Astra Serif" w:eastAsia="Calibri" w:hAnsi="PT Astra Serif"/>
          <w:color w:val="auto"/>
          <w:spacing w:val="0"/>
          <w:lang w:eastAsia="en-US"/>
        </w:rPr>
        <w:t>»</w:t>
      </w:r>
    </w:p>
    <w:p w:rsidR="006849C1" w:rsidRPr="007160A4" w:rsidRDefault="00327D23" w:rsidP="007160A4">
      <w:pPr>
        <w:autoSpaceDE w:val="0"/>
        <w:autoSpaceDN w:val="0"/>
        <w:adjustRightInd w:val="0"/>
        <w:ind w:firstLine="709"/>
        <w:rPr>
          <w:rFonts w:ascii="PT Astra Serif" w:hAnsi="PT Astra Serif"/>
          <w:color w:val="auto"/>
          <w:spacing w:val="0"/>
          <w:lang w:eastAsia="en-US"/>
        </w:rPr>
      </w:pPr>
      <w:r w:rsidRPr="007160A4">
        <w:rPr>
          <w:rFonts w:ascii="PT Astra Serif" w:hAnsi="PT Astra Serif"/>
          <w:b/>
          <w:color w:val="auto"/>
          <w:spacing w:val="0"/>
          <w:lang w:eastAsia="en-US"/>
        </w:rPr>
        <w:t>ОКПД</w:t>
      </w:r>
      <w:proofErr w:type="gramStart"/>
      <w:r w:rsidRPr="007160A4">
        <w:rPr>
          <w:rFonts w:ascii="PT Astra Serif" w:hAnsi="PT Astra Serif"/>
          <w:b/>
          <w:color w:val="auto"/>
          <w:spacing w:val="0"/>
          <w:lang w:eastAsia="en-US"/>
        </w:rPr>
        <w:t>2</w:t>
      </w:r>
      <w:proofErr w:type="gramEnd"/>
      <w:r w:rsidRPr="007160A4">
        <w:rPr>
          <w:rFonts w:ascii="PT Astra Serif" w:hAnsi="PT Astra Serif"/>
          <w:b/>
          <w:color w:val="auto"/>
          <w:spacing w:val="0"/>
          <w:lang w:eastAsia="en-US"/>
        </w:rPr>
        <w:t xml:space="preserve"> </w:t>
      </w:r>
      <w:r w:rsidR="009B51E5" w:rsidRPr="007160A4">
        <w:rPr>
          <w:rFonts w:ascii="PT Astra Serif" w:hAnsi="PT Astra Serif"/>
          <w:color w:val="auto"/>
          <w:spacing w:val="0"/>
          <w:lang w:eastAsia="en-US"/>
        </w:rPr>
        <w:t>58.29.50.000</w:t>
      </w:r>
    </w:p>
    <w:p w:rsidR="006849C1" w:rsidRPr="007160A4" w:rsidRDefault="006849C1" w:rsidP="007160A4">
      <w:pPr>
        <w:autoSpaceDE w:val="0"/>
        <w:autoSpaceDN w:val="0"/>
        <w:adjustRightInd w:val="0"/>
        <w:ind w:firstLine="709"/>
        <w:rPr>
          <w:rFonts w:ascii="PT Astra Serif" w:hAnsi="PT Astra Serif"/>
          <w:color w:val="auto"/>
          <w:spacing w:val="0"/>
          <w:lang w:eastAsia="en-US"/>
        </w:rPr>
      </w:pPr>
      <w:r w:rsidRPr="007160A4">
        <w:rPr>
          <w:rFonts w:ascii="PT Astra Serif" w:hAnsi="PT Astra Serif"/>
          <w:b/>
          <w:color w:val="auto"/>
          <w:spacing w:val="0"/>
          <w:lang w:eastAsia="en-US"/>
        </w:rPr>
        <w:t>2. Установленные в соответствии с законодательством Российской Федерации о техническом регулировании (А), законодательством Российской Федерации о стандартизации нормативные документы в отношении закупаемых товаров, работ, услуг (Б</w:t>
      </w:r>
      <w:r w:rsidRPr="007160A4">
        <w:rPr>
          <w:rFonts w:ascii="PT Astra Serif" w:hAnsi="PT Astra Serif"/>
          <w:color w:val="auto"/>
          <w:spacing w:val="0"/>
          <w:lang w:eastAsia="en-US"/>
        </w:rPr>
        <w:t>).</w:t>
      </w:r>
    </w:p>
    <w:p w:rsidR="006849C1" w:rsidRPr="007160A4" w:rsidRDefault="006849C1" w:rsidP="007160A4">
      <w:pPr>
        <w:tabs>
          <w:tab w:val="left" w:pos="0"/>
          <w:tab w:val="left" w:pos="1134"/>
        </w:tabs>
        <w:ind w:firstLine="709"/>
        <w:rPr>
          <w:rFonts w:ascii="PT Astra Serif" w:hAnsi="PT Astra Serif"/>
          <w:b/>
          <w:color w:val="auto"/>
          <w:spacing w:val="0"/>
          <w:lang w:eastAsia="en-US"/>
        </w:rPr>
      </w:pPr>
      <w:r w:rsidRPr="007160A4">
        <w:rPr>
          <w:rFonts w:ascii="PT Astra Serif" w:hAnsi="PT Astra Serif"/>
          <w:b/>
          <w:color w:val="auto"/>
          <w:spacing w:val="0"/>
          <w:lang w:eastAsia="en-US"/>
        </w:rPr>
        <w:t>3. Описание объекта закупки</w:t>
      </w:r>
    </w:p>
    <w:p w:rsidR="00C8139A" w:rsidRPr="007160A4" w:rsidRDefault="006849C1" w:rsidP="007160A4">
      <w:pPr>
        <w:tabs>
          <w:tab w:val="left" w:pos="1134"/>
        </w:tabs>
        <w:ind w:firstLine="709"/>
        <w:rPr>
          <w:rFonts w:ascii="PT Astra Serif" w:hAnsi="PT Astra Serif"/>
          <w:color w:val="auto"/>
          <w:spacing w:val="0"/>
          <w:lang w:eastAsia="en-US"/>
        </w:rPr>
      </w:pPr>
      <w:r w:rsidRPr="007160A4">
        <w:rPr>
          <w:rFonts w:ascii="PT Astra Serif" w:hAnsi="PT Astra Serif"/>
          <w:b/>
          <w:color w:val="auto"/>
          <w:spacing w:val="0"/>
          <w:lang w:eastAsia="en-US"/>
        </w:rPr>
        <w:t xml:space="preserve">3.1. </w:t>
      </w:r>
      <w:proofErr w:type="gramStart"/>
      <w:r w:rsidRPr="007160A4">
        <w:rPr>
          <w:rFonts w:ascii="PT Astra Serif" w:hAnsi="PT Astra Serif"/>
          <w:b/>
          <w:color w:val="auto"/>
          <w:spacing w:val="0"/>
          <w:lang w:eastAsia="en-US"/>
        </w:rPr>
        <w:t>Функциональные, технические и качественные характеристики, эксплуатационные характеристики объекта закупки (при необходимости) предусмотренные техническими регламентами, принятыми в соответствии с законодательством Российской Федерации о техническом регулировании, документами, разрабатываемыми и применяемыми в национальной системе стандартизации, принятыми в соответствии с законодательством Российской Федерации о стандартизации, иных требований, связанных с определением соответствия поставляемого товара, выполняемой работы, оказываемой услуги потребностям заказчика:</w:t>
      </w:r>
      <w:r w:rsidRPr="007160A4">
        <w:rPr>
          <w:rFonts w:ascii="PT Astra Serif" w:hAnsi="PT Astra Serif"/>
          <w:b/>
          <w:color w:val="auto"/>
          <w:spacing w:val="0"/>
          <w:lang w:eastAsia="en-US"/>
        </w:rPr>
        <w:tab/>
      </w:r>
      <w:r w:rsidRPr="007160A4">
        <w:rPr>
          <w:rFonts w:ascii="PT Astra Serif" w:hAnsi="PT Astra Serif"/>
          <w:color w:val="auto"/>
          <w:spacing w:val="0"/>
          <w:lang w:eastAsia="en-US"/>
        </w:rPr>
        <w:t xml:space="preserve">                    </w:t>
      </w:r>
      <w:proofErr w:type="gramEnd"/>
    </w:p>
    <w:p w:rsidR="006849C1" w:rsidRPr="007160A4" w:rsidRDefault="006849C1" w:rsidP="007160A4">
      <w:pPr>
        <w:pStyle w:val="ac"/>
        <w:tabs>
          <w:tab w:val="left" w:pos="7980"/>
        </w:tabs>
        <w:spacing w:after="0"/>
        <w:ind w:left="0" w:firstLine="709"/>
        <w:rPr>
          <w:rFonts w:ascii="PT Astra Serif" w:eastAsia="Calibri" w:hAnsi="PT Astra Serif"/>
          <w:color w:val="auto"/>
          <w:spacing w:val="0"/>
          <w:lang w:eastAsia="en-US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619"/>
        <w:gridCol w:w="6781"/>
        <w:gridCol w:w="832"/>
        <w:gridCol w:w="1621"/>
      </w:tblGrid>
      <w:tr w:rsidR="00616C84" w:rsidRPr="007160A4" w:rsidTr="00616C84">
        <w:trPr>
          <w:trHeight w:val="21"/>
        </w:trPr>
        <w:tc>
          <w:tcPr>
            <w:tcW w:w="633" w:type="dxa"/>
            <w:shd w:val="clear" w:color="auto" w:fill="auto"/>
            <w:vAlign w:val="center"/>
            <w:hideMark/>
          </w:tcPr>
          <w:p w:rsidR="00616C84" w:rsidRPr="007160A4" w:rsidRDefault="00616C84" w:rsidP="00CA1CA6">
            <w:pPr>
              <w:suppressAutoHyphens w:val="0"/>
              <w:rPr>
                <w:rFonts w:ascii="PT Astra Serif" w:hAnsi="PT Astra Serif"/>
                <w:color w:val="auto"/>
                <w:spacing w:val="0"/>
                <w:lang w:eastAsia="en-US"/>
              </w:rPr>
            </w:pPr>
            <w:r w:rsidRPr="007160A4">
              <w:rPr>
                <w:rFonts w:ascii="PT Astra Serif" w:hAnsi="PT Astra Serif"/>
                <w:color w:val="auto"/>
                <w:spacing w:val="0"/>
                <w:lang w:eastAsia="en-US"/>
              </w:rPr>
              <w:t xml:space="preserve"> </w:t>
            </w:r>
            <w:proofErr w:type="spellStart"/>
            <w:proofErr w:type="gramStart"/>
            <w:r w:rsidRPr="007160A4">
              <w:rPr>
                <w:rFonts w:ascii="PT Astra Serif" w:hAnsi="PT Astra Serif"/>
                <w:color w:val="auto"/>
                <w:spacing w:val="0"/>
                <w:lang w:eastAsia="en-US"/>
              </w:rPr>
              <w:t>п</w:t>
            </w:r>
            <w:proofErr w:type="spellEnd"/>
            <w:proofErr w:type="gramEnd"/>
            <w:r w:rsidRPr="007160A4">
              <w:rPr>
                <w:rFonts w:ascii="PT Astra Serif" w:hAnsi="PT Astra Serif"/>
                <w:color w:val="auto"/>
                <w:spacing w:val="0"/>
                <w:lang w:eastAsia="en-US"/>
              </w:rPr>
              <w:t>/</w:t>
            </w:r>
            <w:proofErr w:type="spellStart"/>
            <w:r w:rsidRPr="007160A4">
              <w:rPr>
                <w:rFonts w:ascii="PT Astra Serif" w:hAnsi="PT Astra Serif"/>
                <w:color w:val="auto"/>
                <w:spacing w:val="0"/>
                <w:lang w:eastAsia="en-US"/>
              </w:rPr>
              <w:t>п</w:t>
            </w:r>
            <w:proofErr w:type="spellEnd"/>
          </w:p>
        </w:tc>
        <w:tc>
          <w:tcPr>
            <w:tcW w:w="7583" w:type="dxa"/>
            <w:shd w:val="clear" w:color="auto" w:fill="auto"/>
            <w:vAlign w:val="center"/>
            <w:hideMark/>
          </w:tcPr>
          <w:p w:rsidR="00616C84" w:rsidRPr="007160A4" w:rsidRDefault="00616C84" w:rsidP="00CA1CA6">
            <w:pPr>
              <w:suppressAutoHyphens w:val="0"/>
              <w:rPr>
                <w:rFonts w:ascii="PT Astra Serif" w:hAnsi="PT Astra Serif"/>
                <w:color w:val="auto"/>
                <w:spacing w:val="0"/>
                <w:lang w:eastAsia="en-US"/>
              </w:rPr>
            </w:pPr>
            <w:r w:rsidRPr="007160A4">
              <w:rPr>
                <w:rFonts w:ascii="PT Astra Serif" w:hAnsi="PT Astra Serif"/>
                <w:color w:val="auto"/>
                <w:spacing w:val="0"/>
                <w:lang w:eastAsia="en-US"/>
              </w:rPr>
              <w:t>Перечень товаров/услуг/работ</w:t>
            </w:r>
          </w:p>
        </w:tc>
        <w:tc>
          <w:tcPr>
            <w:tcW w:w="856" w:type="dxa"/>
            <w:shd w:val="clear" w:color="auto" w:fill="auto"/>
            <w:vAlign w:val="center"/>
            <w:hideMark/>
          </w:tcPr>
          <w:p w:rsidR="00616C84" w:rsidRPr="007160A4" w:rsidRDefault="00616C84" w:rsidP="00616C84">
            <w:pPr>
              <w:suppressAutoHyphens w:val="0"/>
              <w:rPr>
                <w:rFonts w:ascii="PT Astra Serif" w:hAnsi="PT Astra Serif"/>
                <w:color w:val="auto"/>
                <w:spacing w:val="0"/>
                <w:lang w:eastAsia="en-US"/>
              </w:rPr>
            </w:pPr>
            <w:r>
              <w:rPr>
                <w:rFonts w:ascii="PT Astra Serif" w:hAnsi="PT Astra Serif"/>
                <w:color w:val="auto"/>
                <w:spacing w:val="0"/>
                <w:lang w:eastAsia="en-US"/>
              </w:rPr>
              <w:t>К</w:t>
            </w:r>
            <w:r w:rsidRPr="007160A4">
              <w:rPr>
                <w:rFonts w:ascii="PT Astra Serif" w:hAnsi="PT Astra Serif"/>
                <w:color w:val="auto"/>
                <w:spacing w:val="0"/>
                <w:lang w:eastAsia="en-US"/>
              </w:rPr>
              <w:t>ол-</w:t>
            </w:r>
            <w:r w:rsidRPr="007160A4">
              <w:rPr>
                <w:rFonts w:ascii="PT Astra Serif" w:hAnsi="PT Astra Serif"/>
                <w:color w:val="auto"/>
                <w:spacing w:val="0"/>
                <w:lang w:eastAsia="en-US"/>
              </w:rPr>
              <w:br/>
            </w:r>
            <w:proofErr w:type="gramStart"/>
            <w:r w:rsidRPr="007160A4">
              <w:rPr>
                <w:rFonts w:ascii="PT Astra Serif" w:hAnsi="PT Astra Serif"/>
                <w:color w:val="auto"/>
                <w:spacing w:val="0"/>
                <w:lang w:eastAsia="en-US"/>
              </w:rPr>
              <w:t>во</w:t>
            </w:r>
            <w:proofErr w:type="gramEnd"/>
            <w:r w:rsidRPr="007160A4">
              <w:rPr>
                <w:rFonts w:ascii="PT Astra Serif" w:hAnsi="PT Astra Serif"/>
                <w:color w:val="auto"/>
                <w:spacing w:val="0"/>
                <w:lang w:eastAsia="en-US"/>
              </w:rPr>
              <w:t xml:space="preserve"> </w:t>
            </w:r>
            <w:r>
              <w:rPr>
                <w:rFonts w:ascii="PT Astra Serif" w:hAnsi="PT Astra Serif"/>
                <w:color w:val="auto"/>
                <w:spacing w:val="0"/>
                <w:lang w:eastAsia="en-US"/>
              </w:rPr>
              <w:t xml:space="preserve">   </w:t>
            </w:r>
          </w:p>
        </w:tc>
        <w:tc>
          <w:tcPr>
            <w:tcW w:w="781" w:type="dxa"/>
          </w:tcPr>
          <w:p w:rsidR="00616C84" w:rsidRPr="007160A4" w:rsidRDefault="00616C84" w:rsidP="00616C84">
            <w:pPr>
              <w:suppressAutoHyphens w:val="0"/>
              <w:rPr>
                <w:rFonts w:ascii="PT Astra Serif" w:hAnsi="PT Astra Serif"/>
                <w:color w:val="auto"/>
                <w:spacing w:val="0"/>
                <w:lang w:eastAsia="en-US"/>
              </w:rPr>
            </w:pPr>
            <w:r>
              <w:rPr>
                <w:rFonts w:ascii="PT Astra Serif" w:hAnsi="PT Astra Serif"/>
                <w:color w:val="auto"/>
                <w:spacing w:val="0"/>
                <w:lang w:eastAsia="en-US"/>
              </w:rPr>
              <w:t>Ед</w:t>
            </w:r>
            <w:proofErr w:type="gramStart"/>
            <w:r>
              <w:rPr>
                <w:rFonts w:ascii="PT Astra Serif" w:hAnsi="PT Astra Serif"/>
                <w:color w:val="auto"/>
                <w:spacing w:val="0"/>
                <w:lang w:eastAsia="en-US"/>
              </w:rPr>
              <w:t>.и</w:t>
            </w:r>
            <w:proofErr w:type="gramEnd"/>
            <w:r>
              <w:rPr>
                <w:rFonts w:ascii="PT Astra Serif" w:hAnsi="PT Astra Serif"/>
                <w:color w:val="auto"/>
                <w:spacing w:val="0"/>
                <w:lang w:eastAsia="en-US"/>
              </w:rPr>
              <w:t>змерения</w:t>
            </w:r>
          </w:p>
        </w:tc>
      </w:tr>
      <w:tr w:rsidR="00616C84" w:rsidRPr="007160A4" w:rsidTr="00616C84">
        <w:trPr>
          <w:trHeight w:val="21"/>
        </w:trPr>
        <w:tc>
          <w:tcPr>
            <w:tcW w:w="633" w:type="dxa"/>
            <w:shd w:val="clear" w:color="auto" w:fill="auto"/>
            <w:vAlign w:val="center"/>
            <w:hideMark/>
          </w:tcPr>
          <w:p w:rsidR="00616C84" w:rsidRPr="007160A4" w:rsidRDefault="00616C84" w:rsidP="00CA1CA6">
            <w:pPr>
              <w:suppressAutoHyphens w:val="0"/>
              <w:ind w:firstLine="709"/>
              <w:jc w:val="center"/>
              <w:rPr>
                <w:rFonts w:ascii="PT Astra Serif" w:hAnsi="PT Astra Serif"/>
                <w:color w:val="auto"/>
                <w:spacing w:val="0"/>
                <w:lang w:eastAsia="en-US"/>
              </w:rPr>
            </w:pPr>
            <w:r>
              <w:rPr>
                <w:rFonts w:ascii="PT Astra Serif" w:hAnsi="PT Astra Serif"/>
                <w:color w:val="auto"/>
                <w:spacing w:val="0"/>
                <w:lang w:eastAsia="en-US"/>
              </w:rPr>
              <w:t>1</w:t>
            </w:r>
            <w:r w:rsidRPr="007160A4">
              <w:rPr>
                <w:rFonts w:ascii="PT Astra Serif" w:hAnsi="PT Astra Serif"/>
                <w:color w:val="auto"/>
                <w:spacing w:val="0"/>
                <w:lang w:eastAsia="en-US"/>
              </w:rPr>
              <w:t>1</w:t>
            </w:r>
          </w:p>
        </w:tc>
        <w:tc>
          <w:tcPr>
            <w:tcW w:w="7583" w:type="dxa"/>
            <w:shd w:val="clear" w:color="auto" w:fill="auto"/>
            <w:vAlign w:val="center"/>
          </w:tcPr>
          <w:p w:rsidR="00616C84" w:rsidRPr="00666436" w:rsidRDefault="00616C84" w:rsidP="00BA1BDC">
            <w:pPr>
              <w:rPr>
                <w:rFonts w:ascii="PT Astra Serif" w:hAnsi="PT Astra Serif"/>
                <w:color w:val="auto"/>
                <w:spacing w:val="0"/>
                <w:lang w:eastAsia="en-US"/>
              </w:rPr>
            </w:pPr>
            <w:proofErr w:type="gramStart"/>
            <w:r w:rsidRPr="00666436">
              <w:rPr>
                <w:rFonts w:ascii="PT Astra Serif" w:hAnsi="PT Astra Serif"/>
                <w:color w:val="auto"/>
                <w:spacing w:val="0"/>
                <w:lang w:eastAsia="en-US"/>
              </w:rPr>
              <w:t>Право на использование новых версий программы для ЭВМ «ГРАНД-Смета», выпущенных в течение года (для рабочих мест, не имеющих</w:t>
            </w:r>
            <w:proofErr w:type="gramEnd"/>
          </w:p>
          <w:p w:rsidR="00616C84" w:rsidRPr="00666436" w:rsidRDefault="00616C84" w:rsidP="00616C84">
            <w:pPr>
              <w:rPr>
                <w:rFonts w:ascii="PT Astra Serif" w:hAnsi="PT Astra Serif"/>
                <w:color w:val="auto"/>
                <w:spacing w:val="0"/>
                <w:lang w:eastAsia="en-US"/>
              </w:rPr>
            </w:pPr>
            <w:r w:rsidRPr="00666436">
              <w:rPr>
                <w:rFonts w:ascii="PT Astra Serif" w:hAnsi="PT Astra Serif"/>
                <w:color w:val="auto"/>
                <w:spacing w:val="0"/>
                <w:lang w:eastAsia="en-US"/>
              </w:rPr>
              <w:t>действующего права на использование новых версий программы для ЭВМ «ГРАНД-Смета», выпущенных в течение года</w:t>
            </w:r>
            <w:r>
              <w:rPr>
                <w:rFonts w:ascii="PT Astra Serif" w:hAnsi="PT Astra Serif"/>
                <w:color w:val="auto"/>
                <w:spacing w:val="0"/>
                <w:lang w:eastAsia="en-US"/>
              </w:rPr>
              <w:t>)</w:t>
            </w:r>
          </w:p>
        </w:tc>
        <w:tc>
          <w:tcPr>
            <w:tcW w:w="856" w:type="dxa"/>
            <w:shd w:val="clear" w:color="auto" w:fill="auto"/>
            <w:vAlign w:val="center"/>
          </w:tcPr>
          <w:p w:rsidR="00616C84" w:rsidRPr="007160A4" w:rsidRDefault="00616C84" w:rsidP="00C823D8">
            <w:pPr>
              <w:suppressAutoHyphens w:val="0"/>
              <w:ind w:firstLine="709"/>
              <w:jc w:val="center"/>
              <w:rPr>
                <w:rFonts w:ascii="PT Astra Serif" w:hAnsi="PT Astra Serif"/>
                <w:color w:val="auto"/>
                <w:spacing w:val="0"/>
                <w:lang w:eastAsia="en-US"/>
              </w:rPr>
            </w:pPr>
            <w:r>
              <w:rPr>
                <w:rFonts w:ascii="PT Astra Serif" w:hAnsi="PT Astra Serif"/>
                <w:color w:val="auto"/>
                <w:spacing w:val="0"/>
                <w:lang w:eastAsia="en-US"/>
              </w:rPr>
              <w:t>1</w:t>
            </w:r>
            <w:r w:rsidRPr="007160A4">
              <w:rPr>
                <w:rFonts w:ascii="PT Astra Serif" w:hAnsi="PT Astra Serif"/>
                <w:color w:val="auto"/>
                <w:spacing w:val="0"/>
                <w:lang w:eastAsia="en-US"/>
              </w:rPr>
              <w:t>1</w:t>
            </w:r>
          </w:p>
        </w:tc>
        <w:tc>
          <w:tcPr>
            <w:tcW w:w="781" w:type="dxa"/>
          </w:tcPr>
          <w:p w:rsidR="00616C84" w:rsidRDefault="00616C84" w:rsidP="00C823D8">
            <w:pPr>
              <w:suppressAutoHyphens w:val="0"/>
              <w:ind w:firstLine="709"/>
              <w:jc w:val="center"/>
              <w:rPr>
                <w:rFonts w:ascii="PT Astra Serif" w:hAnsi="PT Astra Serif"/>
                <w:color w:val="auto"/>
                <w:spacing w:val="0"/>
                <w:lang w:eastAsia="en-US"/>
              </w:rPr>
            </w:pPr>
          </w:p>
          <w:p w:rsidR="00616C84" w:rsidRDefault="00616C84" w:rsidP="00616C84">
            <w:pPr>
              <w:rPr>
                <w:rFonts w:ascii="PT Astra Serif" w:hAnsi="PT Astra Serif"/>
                <w:lang w:eastAsia="en-US"/>
              </w:rPr>
            </w:pPr>
          </w:p>
          <w:p w:rsidR="00616C84" w:rsidRDefault="00616C84" w:rsidP="00616C84">
            <w:pPr>
              <w:rPr>
                <w:rFonts w:ascii="PT Astra Serif" w:hAnsi="PT Astra Serif"/>
                <w:lang w:eastAsia="en-US"/>
              </w:rPr>
            </w:pPr>
          </w:p>
          <w:p w:rsidR="00616C84" w:rsidRPr="00616C84" w:rsidRDefault="00616C84" w:rsidP="00616C84">
            <w:pPr>
              <w:jc w:val="center"/>
              <w:rPr>
                <w:rFonts w:ascii="PT Astra Serif" w:hAnsi="PT Astra Serif"/>
                <w:lang w:eastAsia="en-US"/>
              </w:rPr>
            </w:pPr>
            <w:proofErr w:type="spellStart"/>
            <w:r>
              <w:rPr>
                <w:rFonts w:ascii="PT Astra Serif" w:hAnsi="PT Astra Serif"/>
                <w:lang w:eastAsia="en-US"/>
              </w:rPr>
              <w:t>усл</w:t>
            </w:r>
            <w:proofErr w:type="spellEnd"/>
            <w:r>
              <w:rPr>
                <w:rFonts w:ascii="PT Astra Serif" w:hAnsi="PT Astra Serif"/>
                <w:lang w:eastAsia="en-US"/>
              </w:rPr>
              <w:t>. ед.</w:t>
            </w:r>
          </w:p>
        </w:tc>
      </w:tr>
      <w:tr w:rsidR="00616C84" w:rsidRPr="007160A4" w:rsidTr="00616C84">
        <w:trPr>
          <w:trHeight w:val="21"/>
        </w:trPr>
        <w:tc>
          <w:tcPr>
            <w:tcW w:w="633" w:type="dxa"/>
            <w:shd w:val="clear" w:color="auto" w:fill="auto"/>
            <w:vAlign w:val="center"/>
            <w:hideMark/>
          </w:tcPr>
          <w:p w:rsidR="00616C84" w:rsidRPr="007160A4" w:rsidRDefault="00616C84" w:rsidP="00CA1CA6">
            <w:pPr>
              <w:suppressAutoHyphens w:val="0"/>
              <w:ind w:firstLine="709"/>
              <w:jc w:val="center"/>
              <w:rPr>
                <w:rFonts w:ascii="PT Astra Serif" w:hAnsi="PT Astra Serif"/>
                <w:color w:val="auto"/>
                <w:spacing w:val="0"/>
                <w:lang w:eastAsia="en-US"/>
              </w:rPr>
            </w:pPr>
            <w:r>
              <w:rPr>
                <w:rFonts w:ascii="PT Astra Serif" w:hAnsi="PT Astra Serif"/>
                <w:color w:val="auto"/>
                <w:spacing w:val="0"/>
                <w:lang w:eastAsia="en-US"/>
              </w:rPr>
              <w:t>2</w:t>
            </w:r>
            <w:r w:rsidRPr="007160A4">
              <w:rPr>
                <w:rFonts w:ascii="PT Astra Serif" w:hAnsi="PT Astra Serif"/>
                <w:color w:val="auto"/>
                <w:spacing w:val="0"/>
                <w:lang w:eastAsia="en-US"/>
              </w:rPr>
              <w:t>2</w:t>
            </w:r>
          </w:p>
        </w:tc>
        <w:tc>
          <w:tcPr>
            <w:tcW w:w="7583" w:type="dxa"/>
            <w:shd w:val="clear" w:color="auto" w:fill="auto"/>
            <w:vAlign w:val="center"/>
            <w:hideMark/>
          </w:tcPr>
          <w:p w:rsidR="00616C84" w:rsidRPr="00666436" w:rsidRDefault="00616C84" w:rsidP="00BA1BDC">
            <w:pPr>
              <w:rPr>
                <w:rFonts w:ascii="PT Astra Serif" w:hAnsi="PT Astra Serif"/>
                <w:color w:val="auto"/>
                <w:spacing w:val="0"/>
                <w:lang w:eastAsia="en-US"/>
              </w:rPr>
            </w:pPr>
            <w:r w:rsidRPr="00666436">
              <w:rPr>
                <w:rFonts w:ascii="PT Astra Serif" w:hAnsi="PT Astra Serif"/>
                <w:color w:val="auto"/>
                <w:spacing w:val="0"/>
                <w:lang w:eastAsia="en-US"/>
              </w:rPr>
              <w:t>Право на использование новых версий БД «ФСНБ-2022 в формате программы для ЭВМ «ГРАНД-Смета»», выпущенных в течение года</w:t>
            </w:r>
          </w:p>
          <w:p w:rsidR="00616C84" w:rsidRPr="00666436" w:rsidRDefault="00616C84" w:rsidP="00616C84">
            <w:pPr>
              <w:rPr>
                <w:rFonts w:ascii="PT Astra Serif" w:hAnsi="PT Astra Serif"/>
                <w:color w:val="auto"/>
                <w:spacing w:val="0"/>
                <w:lang w:eastAsia="en-US"/>
              </w:rPr>
            </w:pPr>
            <w:r w:rsidRPr="00666436">
              <w:rPr>
                <w:rFonts w:ascii="PT Astra Serif" w:hAnsi="PT Astra Serif"/>
                <w:color w:val="auto"/>
                <w:spacing w:val="0"/>
                <w:lang w:eastAsia="en-US"/>
              </w:rPr>
              <w:t>(для рабочих мест, не имеющих действующего</w:t>
            </w:r>
            <w:r>
              <w:rPr>
                <w:rFonts w:ascii="PT Astra Serif" w:hAnsi="PT Astra Serif"/>
                <w:color w:val="auto"/>
                <w:spacing w:val="0"/>
                <w:lang w:eastAsia="en-US"/>
              </w:rPr>
              <w:t xml:space="preserve"> </w:t>
            </w:r>
            <w:r w:rsidRPr="00666436">
              <w:rPr>
                <w:rFonts w:ascii="PT Astra Serif" w:hAnsi="PT Astra Serif"/>
                <w:color w:val="auto"/>
                <w:spacing w:val="0"/>
                <w:lang w:eastAsia="en-US"/>
              </w:rPr>
              <w:t>права на использование новых версий БД «ФСНБ-2022 в формате программы для ЭВМ «ГРАНД-Смета»», выпущенных в течение года</w:t>
            </w:r>
            <w:r>
              <w:rPr>
                <w:rFonts w:ascii="PT Astra Serif" w:hAnsi="PT Astra Serif"/>
                <w:color w:val="auto"/>
                <w:spacing w:val="0"/>
                <w:lang w:eastAsia="en-US"/>
              </w:rPr>
              <w:t>)</w:t>
            </w:r>
          </w:p>
        </w:tc>
        <w:tc>
          <w:tcPr>
            <w:tcW w:w="856" w:type="dxa"/>
            <w:shd w:val="clear" w:color="auto" w:fill="auto"/>
            <w:vAlign w:val="center"/>
            <w:hideMark/>
          </w:tcPr>
          <w:p w:rsidR="00616C84" w:rsidRPr="007160A4" w:rsidRDefault="00616C84" w:rsidP="00C823D8">
            <w:pPr>
              <w:suppressAutoHyphens w:val="0"/>
              <w:ind w:firstLine="709"/>
              <w:jc w:val="center"/>
              <w:rPr>
                <w:rFonts w:ascii="PT Astra Serif" w:hAnsi="PT Astra Serif"/>
                <w:color w:val="auto"/>
                <w:spacing w:val="0"/>
                <w:lang w:eastAsia="en-US"/>
              </w:rPr>
            </w:pPr>
            <w:r>
              <w:rPr>
                <w:rFonts w:ascii="PT Astra Serif" w:hAnsi="PT Astra Serif"/>
                <w:color w:val="auto"/>
                <w:spacing w:val="0"/>
                <w:lang w:eastAsia="en-US"/>
              </w:rPr>
              <w:t>1</w:t>
            </w:r>
            <w:r w:rsidRPr="007160A4">
              <w:rPr>
                <w:rFonts w:ascii="PT Astra Serif" w:hAnsi="PT Astra Serif"/>
                <w:color w:val="auto"/>
                <w:spacing w:val="0"/>
                <w:lang w:eastAsia="en-US"/>
              </w:rPr>
              <w:t>1</w:t>
            </w:r>
          </w:p>
        </w:tc>
        <w:tc>
          <w:tcPr>
            <w:tcW w:w="781" w:type="dxa"/>
          </w:tcPr>
          <w:p w:rsidR="00616C84" w:rsidRDefault="00616C84" w:rsidP="00C823D8">
            <w:pPr>
              <w:suppressAutoHyphens w:val="0"/>
              <w:ind w:firstLine="709"/>
              <w:jc w:val="center"/>
              <w:rPr>
                <w:rFonts w:ascii="PT Astra Serif" w:hAnsi="PT Astra Serif"/>
                <w:color w:val="auto"/>
                <w:spacing w:val="0"/>
                <w:lang w:eastAsia="en-US"/>
              </w:rPr>
            </w:pPr>
          </w:p>
          <w:p w:rsidR="00616C84" w:rsidRPr="00616C84" w:rsidRDefault="00616C84" w:rsidP="00616C84">
            <w:pPr>
              <w:rPr>
                <w:rFonts w:ascii="PT Astra Serif" w:hAnsi="PT Astra Serif"/>
                <w:lang w:eastAsia="en-US"/>
              </w:rPr>
            </w:pPr>
          </w:p>
          <w:p w:rsidR="00616C84" w:rsidRDefault="00616C84" w:rsidP="00616C84">
            <w:pPr>
              <w:rPr>
                <w:rFonts w:ascii="PT Astra Serif" w:hAnsi="PT Astra Serif"/>
                <w:lang w:eastAsia="en-US"/>
              </w:rPr>
            </w:pPr>
          </w:p>
          <w:p w:rsidR="00616C84" w:rsidRPr="00616C84" w:rsidRDefault="00616C84" w:rsidP="00616C84">
            <w:pPr>
              <w:jc w:val="center"/>
              <w:rPr>
                <w:rFonts w:ascii="PT Astra Serif" w:hAnsi="PT Astra Serif"/>
                <w:lang w:eastAsia="en-US"/>
              </w:rPr>
            </w:pPr>
            <w:proofErr w:type="spellStart"/>
            <w:r>
              <w:rPr>
                <w:rFonts w:ascii="PT Astra Serif" w:hAnsi="PT Astra Serif"/>
                <w:lang w:eastAsia="en-US"/>
              </w:rPr>
              <w:t>усл</w:t>
            </w:r>
            <w:proofErr w:type="spellEnd"/>
            <w:r>
              <w:rPr>
                <w:rFonts w:ascii="PT Astra Serif" w:hAnsi="PT Astra Serif"/>
                <w:lang w:eastAsia="en-US"/>
              </w:rPr>
              <w:t>. ед.</w:t>
            </w:r>
          </w:p>
        </w:tc>
      </w:tr>
    </w:tbl>
    <w:p w:rsidR="00FF159B" w:rsidRDefault="00FF159B" w:rsidP="00FF159B">
      <w:pPr>
        <w:pStyle w:val="1"/>
        <w:spacing w:before="0" w:after="0"/>
        <w:ind w:firstLine="708"/>
        <w:jc w:val="both"/>
        <w:rPr>
          <w:rFonts w:ascii="PT Astra Serif" w:eastAsia="Calibri" w:hAnsi="PT Astra Serif"/>
          <w:szCs w:val="24"/>
        </w:rPr>
      </w:pPr>
    </w:p>
    <w:p w:rsidR="003136AA" w:rsidRDefault="006849C1" w:rsidP="00FF159B">
      <w:pPr>
        <w:pStyle w:val="1"/>
        <w:spacing w:before="0" w:after="0"/>
        <w:ind w:firstLine="708"/>
        <w:jc w:val="both"/>
        <w:rPr>
          <w:rFonts w:ascii="PT Astra Serif" w:hAnsi="PT Astra Serif"/>
          <w:b/>
          <w:bCs/>
        </w:rPr>
      </w:pPr>
      <w:r w:rsidRPr="007160A4">
        <w:rPr>
          <w:rFonts w:ascii="PT Astra Serif" w:eastAsia="Calibri" w:hAnsi="PT Astra Serif"/>
          <w:b/>
          <w:szCs w:val="24"/>
        </w:rPr>
        <w:t xml:space="preserve">4. </w:t>
      </w:r>
      <w:r w:rsidR="003136AA" w:rsidRPr="003136AA">
        <w:rPr>
          <w:rFonts w:ascii="PT Astra Serif" w:hAnsi="PT Astra Serif"/>
          <w:b/>
          <w:bCs/>
        </w:rPr>
        <w:t xml:space="preserve">Срок предоставления доступа к программному комплексу (далее – ПК): </w:t>
      </w:r>
      <w:r w:rsidR="003136AA" w:rsidRPr="003136AA">
        <w:rPr>
          <w:rFonts w:ascii="PT Astra Serif" w:hAnsi="PT Astra Serif"/>
          <w:b/>
          <w:bCs/>
        </w:rPr>
        <w:br/>
      </w:r>
      <w:proofErr w:type="gramStart"/>
      <w:r w:rsidR="003136AA" w:rsidRPr="003136AA">
        <w:rPr>
          <w:rFonts w:ascii="PT Astra Serif" w:hAnsi="PT Astra Serif"/>
          <w:bCs/>
        </w:rPr>
        <w:t>с даты заключения</w:t>
      </w:r>
      <w:proofErr w:type="gramEnd"/>
      <w:r w:rsidR="003136AA" w:rsidRPr="003136AA">
        <w:rPr>
          <w:rFonts w:ascii="PT Astra Serif" w:hAnsi="PT Astra Serif"/>
          <w:bCs/>
        </w:rPr>
        <w:t xml:space="preserve"> </w:t>
      </w:r>
      <w:r w:rsidR="00BA1BDC">
        <w:rPr>
          <w:rFonts w:ascii="PT Astra Serif" w:hAnsi="PT Astra Serif"/>
          <w:bCs/>
        </w:rPr>
        <w:t>настоящего Контракта в течение 10</w:t>
      </w:r>
      <w:r w:rsidR="003136AA" w:rsidRPr="003136AA">
        <w:rPr>
          <w:rFonts w:ascii="PT Astra Serif" w:hAnsi="PT Astra Serif"/>
          <w:bCs/>
        </w:rPr>
        <w:t xml:space="preserve"> рабочих дней.</w:t>
      </w:r>
      <w:r w:rsidR="003136AA" w:rsidRPr="003136AA">
        <w:rPr>
          <w:rFonts w:ascii="PT Astra Serif" w:hAnsi="PT Astra Serif"/>
          <w:b/>
          <w:bCs/>
        </w:rPr>
        <w:t xml:space="preserve"> </w:t>
      </w:r>
    </w:p>
    <w:p w:rsidR="006849C1" w:rsidRPr="007160A4" w:rsidRDefault="00FF1D95" w:rsidP="003136AA">
      <w:pPr>
        <w:pStyle w:val="1"/>
        <w:spacing w:before="0" w:after="0"/>
        <w:ind w:firstLine="709"/>
        <w:rPr>
          <w:rFonts w:ascii="PT Astra Serif" w:eastAsia="Calibri" w:hAnsi="PT Astra Serif"/>
          <w:szCs w:val="24"/>
        </w:rPr>
      </w:pPr>
      <w:r w:rsidRPr="007160A4">
        <w:rPr>
          <w:rFonts w:ascii="PT Astra Serif" w:eastAsia="Calibri" w:hAnsi="PT Astra Serif"/>
          <w:b/>
          <w:szCs w:val="24"/>
        </w:rPr>
        <w:t>Объем оказываемой услуги</w:t>
      </w:r>
      <w:r w:rsidR="007B1D01" w:rsidRPr="007160A4">
        <w:rPr>
          <w:rFonts w:ascii="PT Astra Serif" w:eastAsia="Calibri" w:hAnsi="PT Astra Serif"/>
          <w:b/>
          <w:szCs w:val="24"/>
        </w:rPr>
        <w:t>:</w:t>
      </w:r>
      <w:r w:rsidR="003C4506" w:rsidRPr="007160A4">
        <w:rPr>
          <w:rFonts w:ascii="PT Astra Serif" w:eastAsia="Calibri" w:hAnsi="PT Astra Serif"/>
          <w:b/>
          <w:szCs w:val="24"/>
        </w:rPr>
        <w:t xml:space="preserve"> </w:t>
      </w:r>
      <w:r w:rsidR="002D7870">
        <w:rPr>
          <w:rFonts w:ascii="PT Astra Serif" w:eastAsia="Calibri" w:hAnsi="PT Astra Serif"/>
          <w:b/>
          <w:szCs w:val="24"/>
        </w:rPr>
        <w:t>2</w:t>
      </w:r>
      <w:r w:rsidR="00B06640" w:rsidRPr="007160A4">
        <w:rPr>
          <w:rFonts w:ascii="PT Astra Serif" w:eastAsia="Calibri" w:hAnsi="PT Astra Serif"/>
          <w:b/>
          <w:szCs w:val="24"/>
        </w:rPr>
        <w:t xml:space="preserve"> </w:t>
      </w:r>
      <w:proofErr w:type="spellStart"/>
      <w:r w:rsidR="00B06640" w:rsidRPr="007160A4">
        <w:rPr>
          <w:rFonts w:ascii="PT Astra Serif" w:eastAsia="Calibri" w:hAnsi="PT Astra Serif"/>
          <w:b/>
          <w:szCs w:val="24"/>
        </w:rPr>
        <w:t>усл</w:t>
      </w:r>
      <w:proofErr w:type="spellEnd"/>
      <w:r w:rsidR="00B06640" w:rsidRPr="007160A4">
        <w:rPr>
          <w:rFonts w:ascii="PT Astra Serif" w:eastAsia="Calibri" w:hAnsi="PT Astra Serif"/>
          <w:b/>
          <w:szCs w:val="24"/>
        </w:rPr>
        <w:t>. ед</w:t>
      </w:r>
      <w:r w:rsidR="00B06640" w:rsidRPr="007160A4">
        <w:rPr>
          <w:rFonts w:ascii="PT Astra Serif" w:eastAsia="Calibri" w:hAnsi="PT Astra Serif"/>
          <w:szCs w:val="24"/>
        </w:rPr>
        <w:t>.</w:t>
      </w:r>
      <w:r w:rsidR="00474DDD">
        <w:rPr>
          <w:rFonts w:ascii="PT Astra Serif" w:eastAsia="Calibri" w:hAnsi="PT Astra Serif"/>
          <w:szCs w:val="24"/>
        </w:rPr>
        <w:t xml:space="preserve">    </w:t>
      </w:r>
    </w:p>
    <w:p w:rsidR="00F1208C" w:rsidRPr="007160A4" w:rsidRDefault="006849C1" w:rsidP="003136AA">
      <w:pPr>
        <w:pStyle w:val="a3"/>
        <w:autoSpaceDE w:val="0"/>
        <w:autoSpaceDN w:val="0"/>
        <w:adjustRightInd w:val="0"/>
        <w:ind w:left="0" w:firstLine="709"/>
        <w:rPr>
          <w:rFonts w:ascii="PT Astra Serif" w:eastAsia="Calibri" w:hAnsi="PT Astra Serif"/>
          <w:lang w:eastAsia="en-US"/>
        </w:rPr>
      </w:pPr>
      <w:r w:rsidRPr="007160A4">
        <w:rPr>
          <w:rFonts w:ascii="PT Astra Serif" w:eastAsia="Calibri" w:hAnsi="PT Astra Serif"/>
          <w:b/>
          <w:lang w:eastAsia="en-US"/>
        </w:rPr>
        <w:t xml:space="preserve">5. </w:t>
      </w:r>
      <w:r w:rsidR="00022299" w:rsidRPr="007160A4">
        <w:rPr>
          <w:rFonts w:ascii="PT Astra Serif" w:eastAsia="Calibri" w:hAnsi="PT Astra Serif"/>
          <w:b/>
          <w:lang w:eastAsia="en-US"/>
        </w:rPr>
        <w:t>Место оказания услуг:</w:t>
      </w:r>
      <w:r w:rsidR="00022299" w:rsidRPr="007160A4">
        <w:rPr>
          <w:rFonts w:ascii="PT Astra Serif" w:eastAsia="Calibri" w:hAnsi="PT Astra Serif"/>
          <w:lang w:eastAsia="en-US"/>
        </w:rPr>
        <w:t xml:space="preserve"> Псковская область, </w:t>
      </w:r>
      <w:proofErr w:type="gramStart"/>
      <w:r w:rsidR="00022299" w:rsidRPr="007160A4">
        <w:rPr>
          <w:rFonts w:ascii="PT Astra Serif" w:eastAsia="Calibri" w:hAnsi="PT Astra Serif"/>
          <w:lang w:eastAsia="en-US"/>
        </w:rPr>
        <w:t>г</w:t>
      </w:r>
      <w:proofErr w:type="gramEnd"/>
      <w:r w:rsidR="00022299" w:rsidRPr="007160A4">
        <w:rPr>
          <w:rFonts w:ascii="PT Astra Serif" w:eastAsia="Calibri" w:hAnsi="PT Astra Serif"/>
          <w:lang w:eastAsia="en-US"/>
        </w:rPr>
        <w:t>. Псков,</w:t>
      </w:r>
      <w:r w:rsidR="007B1D01" w:rsidRPr="007160A4">
        <w:rPr>
          <w:rFonts w:ascii="PT Astra Serif" w:eastAsia="Calibri" w:hAnsi="PT Astra Serif"/>
          <w:lang w:eastAsia="en-US"/>
        </w:rPr>
        <w:t xml:space="preserve"> Зональное шоссе, д. 28.</w:t>
      </w:r>
      <w:r w:rsidR="00022299" w:rsidRPr="007160A4">
        <w:rPr>
          <w:rFonts w:ascii="PT Astra Serif" w:eastAsia="Calibri" w:hAnsi="PT Astra Serif"/>
          <w:lang w:eastAsia="en-US"/>
        </w:rPr>
        <w:t xml:space="preserve"> Псковский филиал Университета ФСИН России.</w:t>
      </w:r>
    </w:p>
    <w:p w:rsidR="00B043B1" w:rsidRPr="007160A4" w:rsidRDefault="00A40099" w:rsidP="007160A4">
      <w:pPr>
        <w:widowControl w:val="0"/>
        <w:tabs>
          <w:tab w:val="left" w:pos="1000"/>
        </w:tabs>
        <w:autoSpaceDE w:val="0"/>
        <w:autoSpaceDN w:val="0"/>
        <w:ind w:firstLine="709"/>
        <w:rPr>
          <w:rFonts w:ascii="PT Astra Serif" w:hAnsi="PT Astra Serif"/>
          <w:color w:val="auto"/>
          <w:spacing w:val="0"/>
          <w:lang w:eastAsia="en-US"/>
        </w:rPr>
      </w:pPr>
      <w:r w:rsidRPr="007160A4">
        <w:rPr>
          <w:rFonts w:ascii="PT Astra Serif" w:hAnsi="PT Astra Serif"/>
          <w:b/>
          <w:color w:val="auto"/>
          <w:spacing w:val="0"/>
          <w:lang w:eastAsia="en-US"/>
        </w:rPr>
        <w:t>6. Порядок оплаты:</w:t>
      </w:r>
      <w:r w:rsidRPr="007160A4">
        <w:rPr>
          <w:rFonts w:ascii="PT Astra Serif" w:hAnsi="PT Astra Serif"/>
          <w:color w:val="auto"/>
          <w:spacing w:val="0"/>
          <w:lang w:eastAsia="en-US"/>
        </w:rPr>
        <w:t xml:space="preserve"> оплата по Контракту осуществляется в рублях Российской Федерации в безналичной форме путем перечисления Заказчиком выделенных из федерального бюджета денежных средств на расчетный счет Исполнителя в срок не более 7 (семи) рабочих дней с момента подписания Заказчиком акта оказанных услуг и  акта приемки по форме 0510452.</w:t>
      </w:r>
    </w:p>
    <w:p w:rsidR="00FB347E" w:rsidRPr="007160A4" w:rsidRDefault="00A40099" w:rsidP="007160A4">
      <w:pPr>
        <w:widowControl w:val="0"/>
        <w:tabs>
          <w:tab w:val="left" w:pos="1000"/>
        </w:tabs>
        <w:autoSpaceDE w:val="0"/>
        <w:autoSpaceDN w:val="0"/>
        <w:ind w:firstLine="709"/>
        <w:rPr>
          <w:rFonts w:ascii="PT Astra Serif" w:hAnsi="PT Astra Serif"/>
          <w:color w:val="auto"/>
          <w:spacing w:val="0"/>
          <w:lang w:eastAsia="en-US"/>
        </w:rPr>
      </w:pPr>
      <w:r w:rsidRPr="007160A4">
        <w:rPr>
          <w:rFonts w:ascii="PT Astra Serif" w:hAnsi="PT Astra Serif"/>
          <w:b/>
          <w:color w:val="auto"/>
          <w:spacing w:val="0"/>
          <w:lang w:eastAsia="en-US"/>
        </w:rPr>
        <w:t xml:space="preserve">7. </w:t>
      </w:r>
      <w:r w:rsidR="00022299" w:rsidRPr="007160A4">
        <w:rPr>
          <w:rFonts w:ascii="PT Astra Serif" w:hAnsi="PT Astra Serif"/>
          <w:b/>
          <w:color w:val="auto"/>
          <w:spacing w:val="0"/>
          <w:lang w:eastAsia="en-US"/>
        </w:rPr>
        <w:t>Ответственное должностное лицо заказчика</w:t>
      </w:r>
      <w:r w:rsidR="00022299" w:rsidRPr="007160A4">
        <w:rPr>
          <w:rFonts w:ascii="PT Astra Serif" w:hAnsi="PT Astra Serif"/>
          <w:color w:val="auto"/>
          <w:spacing w:val="0"/>
          <w:lang w:eastAsia="en-US"/>
        </w:rPr>
        <w:t>:</w:t>
      </w:r>
      <w:r w:rsidR="003E27D9" w:rsidRPr="007160A4">
        <w:rPr>
          <w:rFonts w:ascii="PT Astra Serif" w:hAnsi="PT Astra Serif"/>
          <w:color w:val="auto"/>
          <w:spacing w:val="0"/>
          <w:lang w:eastAsia="en-US"/>
        </w:rPr>
        <w:t xml:space="preserve"> </w:t>
      </w:r>
      <w:proofErr w:type="spellStart"/>
      <w:r w:rsidR="003E27D9" w:rsidRPr="007160A4">
        <w:rPr>
          <w:rFonts w:ascii="PT Astra Serif" w:hAnsi="PT Astra Serif"/>
          <w:color w:val="auto"/>
          <w:spacing w:val="0"/>
          <w:lang w:eastAsia="en-US"/>
        </w:rPr>
        <w:t>Финажонок</w:t>
      </w:r>
      <w:proofErr w:type="spellEnd"/>
      <w:r w:rsidR="003E27D9" w:rsidRPr="007160A4">
        <w:rPr>
          <w:rFonts w:ascii="PT Astra Serif" w:hAnsi="PT Astra Serif"/>
          <w:color w:val="auto"/>
          <w:spacing w:val="0"/>
          <w:lang w:eastAsia="en-US"/>
        </w:rPr>
        <w:t xml:space="preserve"> Наталья Игоревна</w:t>
      </w:r>
      <w:r w:rsidR="00022299" w:rsidRPr="007160A4">
        <w:rPr>
          <w:rFonts w:ascii="PT Astra Serif" w:hAnsi="PT Astra Serif"/>
          <w:color w:val="auto"/>
          <w:spacing w:val="0"/>
          <w:lang w:eastAsia="en-US"/>
        </w:rPr>
        <w:t xml:space="preserve">, </w:t>
      </w:r>
      <w:r w:rsidR="003E27D9" w:rsidRPr="007160A4">
        <w:rPr>
          <w:rFonts w:ascii="PT Astra Serif" w:hAnsi="PT Astra Serif"/>
          <w:color w:val="auto"/>
          <w:spacing w:val="0"/>
          <w:lang w:eastAsia="en-US"/>
        </w:rPr>
        <w:br/>
      </w:r>
      <w:r w:rsidR="00022299" w:rsidRPr="007160A4">
        <w:rPr>
          <w:rFonts w:ascii="PT Astra Serif" w:hAnsi="PT Astra Serif"/>
          <w:color w:val="auto"/>
          <w:spacing w:val="0"/>
          <w:lang w:eastAsia="en-US"/>
        </w:rPr>
        <w:t xml:space="preserve">(8112) 623-141 доп. </w:t>
      </w:r>
      <w:r w:rsidR="00B043B1" w:rsidRPr="007160A4">
        <w:rPr>
          <w:rFonts w:ascii="PT Astra Serif" w:hAnsi="PT Astra Serif"/>
          <w:color w:val="auto"/>
          <w:spacing w:val="0"/>
          <w:lang w:eastAsia="en-US"/>
        </w:rPr>
        <w:t>322</w:t>
      </w:r>
      <w:r w:rsidR="00537876" w:rsidRPr="007160A4">
        <w:rPr>
          <w:rFonts w:ascii="PT Astra Serif" w:hAnsi="PT Astra Serif"/>
          <w:color w:val="auto"/>
          <w:spacing w:val="0"/>
          <w:lang w:eastAsia="en-US"/>
        </w:rPr>
        <w:t>5</w:t>
      </w:r>
      <w:r w:rsidR="00022299" w:rsidRPr="007160A4">
        <w:rPr>
          <w:rFonts w:ascii="PT Astra Serif" w:hAnsi="PT Astra Serif"/>
          <w:color w:val="auto"/>
          <w:spacing w:val="0"/>
          <w:lang w:eastAsia="en-US"/>
        </w:rPr>
        <w:t>.</w:t>
      </w:r>
    </w:p>
    <w:p w:rsidR="00FC38CB" w:rsidRPr="007160A4" w:rsidRDefault="00A40099" w:rsidP="007160A4">
      <w:pPr>
        <w:ind w:firstLine="709"/>
        <w:rPr>
          <w:rFonts w:ascii="PT Astra Serif" w:hAnsi="PT Astra Serif"/>
          <w:color w:val="auto"/>
          <w:spacing w:val="0"/>
          <w:lang w:eastAsia="en-US"/>
        </w:rPr>
      </w:pPr>
      <w:r w:rsidRPr="007160A4">
        <w:rPr>
          <w:rFonts w:ascii="PT Astra Serif" w:hAnsi="PT Astra Serif"/>
          <w:b/>
          <w:color w:val="auto"/>
          <w:spacing w:val="0"/>
          <w:lang w:eastAsia="en-US"/>
        </w:rPr>
        <w:t xml:space="preserve">8. </w:t>
      </w:r>
      <w:r w:rsidR="00FC38CB" w:rsidRPr="007160A4">
        <w:rPr>
          <w:rFonts w:ascii="PT Astra Serif" w:hAnsi="PT Astra Serif"/>
          <w:b/>
          <w:color w:val="auto"/>
          <w:spacing w:val="0"/>
          <w:lang w:eastAsia="en-US"/>
        </w:rPr>
        <w:t>Перечень оказываемых услуг</w:t>
      </w:r>
      <w:r w:rsidR="00FC38CB" w:rsidRPr="007160A4">
        <w:rPr>
          <w:rFonts w:ascii="PT Astra Serif" w:hAnsi="PT Astra Serif"/>
          <w:color w:val="auto"/>
          <w:spacing w:val="0"/>
          <w:lang w:eastAsia="en-US"/>
        </w:rPr>
        <w:t xml:space="preserve">. </w:t>
      </w:r>
    </w:p>
    <w:p w:rsidR="00FC38CB" w:rsidRPr="007160A4" w:rsidRDefault="00FC38CB" w:rsidP="007160A4">
      <w:pPr>
        <w:ind w:firstLine="709"/>
        <w:rPr>
          <w:rFonts w:ascii="PT Astra Serif" w:hAnsi="PT Astra Serif"/>
          <w:color w:val="auto"/>
          <w:spacing w:val="0"/>
          <w:lang w:eastAsia="en-US"/>
        </w:rPr>
      </w:pPr>
      <w:r w:rsidRPr="007160A4">
        <w:rPr>
          <w:rFonts w:ascii="PT Astra Serif" w:hAnsi="PT Astra Serif"/>
          <w:color w:val="auto"/>
          <w:spacing w:val="0"/>
          <w:lang w:eastAsia="en-US"/>
        </w:rPr>
        <w:t xml:space="preserve">Предоставление лицензии на использование ПК </w:t>
      </w:r>
      <w:r w:rsidR="00F406DE">
        <w:rPr>
          <w:rFonts w:ascii="PT Astra Serif" w:hAnsi="PT Astra Serif"/>
          <w:color w:val="auto"/>
          <w:spacing w:val="0"/>
          <w:lang w:eastAsia="en-US"/>
        </w:rPr>
        <w:t>производится в соответствии со С</w:t>
      </w:r>
      <w:r w:rsidRPr="007160A4">
        <w:rPr>
          <w:rFonts w:ascii="PT Astra Serif" w:hAnsi="PT Astra Serif"/>
          <w:color w:val="auto"/>
          <w:spacing w:val="0"/>
          <w:lang w:eastAsia="en-US"/>
        </w:rPr>
        <w:t>пецификацией</w:t>
      </w:r>
      <w:r w:rsidR="00F406DE">
        <w:rPr>
          <w:rFonts w:ascii="PT Astra Serif" w:hAnsi="PT Astra Serif"/>
          <w:color w:val="auto"/>
          <w:spacing w:val="0"/>
          <w:lang w:eastAsia="en-US"/>
        </w:rPr>
        <w:t xml:space="preserve"> и Техническим заданием</w:t>
      </w:r>
      <w:r w:rsidRPr="007160A4">
        <w:rPr>
          <w:rFonts w:ascii="PT Astra Serif" w:hAnsi="PT Astra Serif"/>
          <w:color w:val="auto"/>
          <w:spacing w:val="0"/>
          <w:lang w:eastAsia="en-US"/>
        </w:rPr>
        <w:t xml:space="preserve"> к Контракту.</w:t>
      </w:r>
    </w:p>
    <w:p w:rsidR="00FC38CB" w:rsidRPr="007160A4" w:rsidRDefault="00FC38CB" w:rsidP="007160A4">
      <w:pPr>
        <w:ind w:firstLine="709"/>
        <w:rPr>
          <w:rFonts w:ascii="PT Astra Serif" w:hAnsi="PT Astra Serif"/>
          <w:color w:val="auto"/>
          <w:spacing w:val="0"/>
          <w:lang w:eastAsia="en-US"/>
        </w:rPr>
      </w:pPr>
      <w:r w:rsidRPr="007160A4">
        <w:rPr>
          <w:rFonts w:ascii="PT Astra Serif" w:hAnsi="PT Astra Serif"/>
          <w:color w:val="auto"/>
          <w:spacing w:val="0"/>
          <w:lang w:eastAsia="en-US"/>
        </w:rPr>
        <w:lastRenderedPageBreak/>
        <w:t xml:space="preserve">Предоставление текущих обновлений ПК и баз данных (по мере их выпуска разработчиком) с использованием функционала ПК. </w:t>
      </w:r>
    </w:p>
    <w:p w:rsidR="00FC38CB" w:rsidRPr="007160A4" w:rsidRDefault="00FC38CB" w:rsidP="007160A4">
      <w:pPr>
        <w:ind w:firstLine="709"/>
        <w:rPr>
          <w:rFonts w:ascii="PT Astra Serif" w:hAnsi="PT Astra Serif"/>
          <w:color w:val="auto"/>
          <w:spacing w:val="0"/>
          <w:lang w:eastAsia="en-US"/>
        </w:rPr>
      </w:pPr>
      <w:r w:rsidRPr="007160A4">
        <w:rPr>
          <w:rFonts w:ascii="PT Astra Serif" w:hAnsi="PT Astra Serif"/>
          <w:color w:val="auto"/>
          <w:spacing w:val="0"/>
          <w:lang w:eastAsia="en-US"/>
        </w:rPr>
        <w:t xml:space="preserve">Обновление программных модулей в рамках годового обновления; </w:t>
      </w:r>
    </w:p>
    <w:p w:rsidR="00FC38CB" w:rsidRPr="007160A4" w:rsidRDefault="00FC38CB" w:rsidP="007160A4">
      <w:pPr>
        <w:ind w:firstLine="709"/>
        <w:rPr>
          <w:rFonts w:ascii="PT Astra Serif" w:hAnsi="PT Astra Serif"/>
          <w:color w:val="auto"/>
          <w:spacing w:val="0"/>
          <w:lang w:eastAsia="en-US"/>
        </w:rPr>
      </w:pPr>
      <w:r w:rsidRPr="007160A4">
        <w:rPr>
          <w:rFonts w:ascii="PT Astra Serif" w:hAnsi="PT Astra Serif"/>
          <w:color w:val="auto"/>
          <w:spacing w:val="0"/>
          <w:lang w:eastAsia="en-US"/>
        </w:rPr>
        <w:t xml:space="preserve">Обновление справочно-информационных баз в составе ПК. </w:t>
      </w:r>
    </w:p>
    <w:p w:rsidR="00FC38CB" w:rsidRPr="007160A4" w:rsidRDefault="00FC38CB" w:rsidP="007160A4">
      <w:pPr>
        <w:ind w:firstLine="709"/>
        <w:rPr>
          <w:rFonts w:ascii="PT Astra Serif" w:hAnsi="PT Astra Serif"/>
          <w:color w:val="auto"/>
          <w:spacing w:val="0"/>
          <w:lang w:eastAsia="en-US"/>
        </w:rPr>
      </w:pPr>
      <w:r w:rsidRPr="007160A4">
        <w:rPr>
          <w:rFonts w:ascii="PT Astra Serif" w:hAnsi="PT Astra Serif"/>
          <w:color w:val="auto"/>
          <w:spacing w:val="0"/>
          <w:lang w:eastAsia="en-US"/>
        </w:rPr>
        <w:t xml:space="preserve">Осуществление технической поддержки и технического сопровождения ПК. </w:t>
      </w:r>
    </w:p>
    <w:p w:rsidR="00FC38CB" w:rsidRPr="007160A4" w:rsidRDefault="00FC38CB" w:rsidP="007160A4">
      <w:pPr>
        <w:ind w:firstLine="709"/>
        <w:rPr>
          <w:rFonts w:ascii="PT Astra Serif" w:hAnsi="PT Astra Serif"/>
          <w:color w:val="auto"/>
          <w:spacing w:val="0"/>
          <w:lang w:eastAsia="en-US"/>
        </w:rPr>
      </w:pPr>
      <w:r w:rsidRPr="007160A4">
        <w:rPr>
          <w:rFonts w:ascii="PT Astra Serif" w:hAnsi="PT Astra Serif"/>
          <w:color w:val="auto"/>
          <w:spacing w:val="0"/>
          <w:lang w:eastAsia="en-US"/>
        </w:rPr>
        <w:t xml:space="preserve">Оперативная помощь с использованием Интернет-ресурса, в случае технических проблем. </w:t>
      </w:r>
    </w:p>
    <w:p w:rsidR="00FC38CB" w:rsidRPr="007160A4" w:rsidRDefault="00FC38CB" w:rsidP="007160A4">
      <w:pPr>
        <w:ind w:firstLine="709"/>
        <w:rPr>
          <w:rFonts w:ascii="PT Astra Serif" w:hAnsi="PT Astra Serif"/>
          <w:color w:val="auto"/>
          <w:spacing w:val="0"/>
          <w:lang w:eastAsia="en-US"/>
        </w:rPr>
      </w:pPr>
      <w:r w:rsidRPr="007160A4">
        <w:rPr>
          <w:rFonts w:ascii="PT Astra Serif" w:hAnsi="PT Astra Serif"/>
          <w:color w:val="auto"/>
          <w:spacing w:val="0"/>
          <w:lang w:eastAsia="en-US"/>
        </w:rPr>
        <w:t xml:space="preserve">Программное и методическое консультирование. </w:t>
      </w:r>
    </w:p>
    <w:p w:rsidR="00FC38CB" w:rsidRPr="007160A4" w:rsidRDefault="00FC38CB" w:rsidP="007160A4">
      <w:pPr>
        <w:ind w:firstLine="709"/>
        <w:rPr>
          <w:rFonts w:ascii="PT Astra Serif" w:hAnsi="PT Astra Serif"/>
          <w:color w:val="auto"/>
          <w:spacing w:val="0"/>
          <w:lang w:eastAsia="en-US"/>
        </w:rPr>
      </w:pPr>
      <w:r w:rsidRPr="007160A4">
        <w:rPr>
          <w:rFonts w:ascii="PT Astra Serif" w:hAnsi="PT Astra Serif"/>
          <w:color w:val="auto"/>
          <w:spacing w:val="0"/>
          <w:lang w:eastAsia="en-US"/>
        </w:rPr>
        <w:t xml:space="preserve">Устранение ошибок, связанных с работой ПК. </w:t>
      </w:r>
    </w:p>
    <w:p w:rsidR="00FC38CB" w:rsidRPr="007160A4" w:rsidRDefault="00FC38CB" w:rsidP="007160A4">
      <w:pPr>
        <w:ind w:firstLine="709"/>
        <w:rPr>
          <w:rFonts w:ascii="PT Astra Serif" w:hAnsi="PT Astra Serif"/>
          <w:color w:val="auto"/>
          <w:spacing w:val="0"/>
          <w:lang w:eastAsia="en-US"/>
        </w:rPr>
      </w:pPr>
      <w:r w:rsidRPr="007160A4">
        <w:rPr>
          <w:rFonts w:ascii="PT Astra Serif" w:hAnsi="PT Astra Serif"/>
          <w:color w:val="auto"/>
          <w:spacing w:val="0"/>
          <w:lang w:eastAsia="en-US"/>
        </w:rPr>
        <w:t>Прием и обработка обращений пользователей Заказчика, связанных с работой ПК и возникновением ошибок в работе ПК.</w:t>
      </w:r>
    </w:p>
    <w:p w:rsidR="00FC38CB" w:rsidRPr="007160A4" w:rsidRDefault="00FC38CB" w:rsidP="007160A4">
      <w:pPr>
        <w:ind w:firstLine="709"/>
        <w:rPr>
          <w:rFonts w:ascii="PT Astra Serif" w:hAnsi="PT Astra Serif"/>
          <w:color w:val="auto"/>
          <w:spacing w:val="0"/>
          <w:lang w:eastAsia="en-US"/>
        </w:rPr>
      </w:pPr>
      <w:r w:rsidRPr="007160A4">
        <w:rPr>
          <w:rFonts w:ascii="PT Astra Serif" w:hAnsi="PT Astra Serif"/>
          <w:color w:val="auto"/>
          <w:spacing w:val="0"/>
          <w:lang w:eastAsia="en-US"/>
        </w:rPr>
        <w:t>Условия оказания услуг</w:t>
      </w:r>
    </w:p>
    <w:p w:rsidR="00FC38CB" w:rsidRPr="007160A4" w:rsidRDefault="00FC38CB" w:rsidP="007160A4">
      <w:pPr>
        <w:ind w:firstLine="709"/>
        <w:rPr>
          <w:rFonts w:ascii="PT Astra Serif" w:hAnsi="PT Astra Serif"/>
          <w:color w:val="auto"/>
          <w:spacing w:val="0"/>
          <w:lang w:eastAsia="en-US"/>
        </w:rPr>
      </w:pPr>
      <w:r w:rsidRPr="007160A4">
        <w:rPr>
          <w:rFonts w:ascii="PT Astra Serif" w:hAnsi="PT Astra Serif"/>
          <w:color w:val="auto"/>
          <w:spacing w:val="0"/>
          <w:lang w:eastAsia="en-US"/>
        </w:rPr>
        <w:t xml:space="preserve">Исполнитель оказывает услуги с использованием сертифицированных программных продуктов «ГРАНД-Смета», обеспечивающих совместимость с установленными у Государственного заказчика версиями, базами и справочниками. </w:t>
      </w:r>
    </w:p>
    <w:p w:rsidR="00FC38CB" w:rsidRPr="007160A4" w:rsidRDefault="00FC38CB" w:rsidP="007160A4">
      <w:pPr>
        <w:ind w:firstLine="709"/>
        <w:rPr>
          <w:rFonts w:ascii="PT Astra Serif" w:hAnsi="PT Astra Serif"/>
          <w:color w:val="auto"/>
          <w:spacing w:val="0"/>
          <w:lang w:eastAsia="en-US"/>
        </w:rPr>
      </w:pPr>
      <w:r w:rsidRPr="007160A4">
        <w:rPr>
          <w:rFonts w:ascii="PT Astra Serif" w:hAnsi="PT Astra Serif"/>
          <w:color w:val="auto"/>
          <w:spacing w:val="0"/>
          <w:lang w:eastAsia="en-US"/>
        </w:rPr>
        <w:t xml:space="preserve">Исполнитель должен быть разработчиком требуемого программного обеспечения или иметь в наличии лицензионный договор с разработчиком МГК «ГРАНД». </w:t>
      </w:r>
    </w:p>
    <w:p w:rsidR="00FC38CB" w:rsidRPr="007160A4" w:rsidRDefault="00FC38CB" w:rsidP="007160A4">
      <w:pPr>
        <w:ind w:firstLine="709"/>
        <w:rPr>
          <w:rFonts w:ascii="PT Astra Serif" w:hAnsi="PT Astra Serif"/>
          <w:color w:val="auto"/>
          <w:spacing w:val="0"/>
          <w:lang w:eastAsia="en-US"/>
        </w:rPr>
      </w:pPr>
      <w:r w:rsidRPr="007160A4">
        <w:rPr>
          <w:rFonts w:ascii="PT Astra Serif" w:hAnsi="PT Astra Serif"/>
          <w:color w:val="auto"/>
          <w:spacing w:val="0"/>
          <w:lang w:eastAsia="en-US"/>
        </w:rPr>
        <w:t>Обновление версий программы для ЭВМ «ГРАНД-Смета»</w:t>
      </w:r>
      <w:r w:rsidR="00F918CA" w:rsidRPr="007160A4">
        <w:rPr>
          <w:rFonts w:ascii="PT Astra Serif" w:hAnsi="PT Astra Serif"/>
          <w:color w:val="auto"/>
          <w:spacing w:val="0"/>
          <w:lang w:eastAsia="en-US"/>
        </w:rPr>
        <w:t xml:space="preserve"> </w:t>
      </w:r>
      <w:r w:rsidRPr="007160A4">
        <w:rPr>
          <w:rFonts w:ascii="PT Astra Serif" w:hAnsi="PT Astra Serif"/>
          <w:color w:val="auto"/>
          <w:spacing w:val="0"/>
          <w:lang w:eastAsia="en-US"/>
        </w:rPr>
        <w:t>должно осуществляться до версий не ниже официально выпущенных версий фирмой-разработчиком на день обновления, должно полностью соответствовать всем официально опубликованным и действующим документам, нормативно-сметным базам ФСНБ (Федеральной сметно-нормативной базе).</w:t>
      </w:r>
    </w:p>
    <w:p w:rsidR="00FC38CB" w:rsidRPr="007160A4" w:rsidRDefault="00FC38CB" w:rsidP="007160A4">
      <w:pPr>
        <w:ind w:firstLine="709"/>
        <w:rPr>
          <w:rFonts w:ascii="PT Astra Serif" w:hAnsi="PT Astra Serif"/>
          <w:color w:val="auto"/>
          <w:spacing w:val="0"/>
          <w:lang w:eastAsia="en-US"/>
        </w:rPr>
      </w:pPr>
      <w:r w:rsidRPr="007160A4">
        <w:rPr>
          <w:rFonts w:ascii="PT Astra Serif" w:hAnsi="PT Astra Serif"/>
          <w:color w:val="auto"/>
          <w:spacing w:val="0"/>
          <w:lang w:eastAsia="en-US"/>
        </w:rPr>
        <w:t>Поставляемое программное обеспечение должно быть лицензионным, иметь легальное происхождение.</w:t>
      </w:r>
    </w:p>
    <w:p w:rsidR="00FC38CB" w:rsidRPr="007160A4" w:rsidRDefault="00FC38CB" w:rsidP="007160A4">
      <w:pPr>
        <w:ind w:firstLine="709"/>
        <w:rPr>
          <w:rFonts w:ascii="PT Astra Serif" w:hAnsi="PT Astra Serif"/>
          <w:color w:val="auto"/>
          <w:spacing w:val="0"/>
          <w:lang w:eastAsia="en-US"/>
        </w:rPr>
      </w:pPr>
      <w:r w:rsidRPr="007160A4">
        <w:rPr>
          <w:rFonts w:ascii="PT Astra Serif" w:hAnsi="PT Astra Serif"/>
          <w:color w:val="auto"/>
          <w:spacing w:val="0"/>
          <w:lang w:eastAsia="en-US"/>
        </w:rPr>
        <w:t>Поставка лицензионного программного обеспечения должна подтверждаться документами на право распространения данных программных продуктов;</w:t>
      </w:r>
    </w:p>
    <w:p w:rsidR="00FC38CB" w:rsidRPr="007160A4" w:rsidRDefault="00FC38CB" w:rsidP="007160A4">
      <w:pPr>
        <w:ind w:firstLine="709"/>
        <w:rPr>
          <w:rFonts w:ascii="PT Astra Serif" w:hAnsi="PT Astra Serif"/>
          <w:color w:val="auto"/>
          <w:spacing w:val="0"/>
          <w:lang w:eastAsia="en-US"/>
        </w:rPr>
      </w:pPr>
      <w:r w:rsidRPr="007160A4">
        <w:rPr>
          <w:rFonts w:ascii="PT Astra Serif" w:hAnsi="PT Astra Serif"/>
          <w:color w:val="auto"/>
          <w:spacing w:val="0"/>
          <w:lang w:eastAsia="en-US"/>
        </w:rPr>
        <w:t>Качество программного обеспечения должно соответствовать нормам действующего законодательства Российской Федерации. Программное обеспечение должно быть работоспособным и обеспечивать предусмотренную производителем функциональность;</w:t>
      </w:r>
    </w:p>
    <w:p w:rsidR="00FC38CB" w:rsidRPr="007160A4" w:rsidRDefault="00FC38CB" w:rsidP="007160A4">
      <w:pPr>
        <w:ind w:firstLine="709"/>
        <w:rPr>
          <w:rFonts w:ascii="PT Astra Serif" w:hAnsi="PT Astra Serif"/>
          <w:color w:val="auto"/>
          <w:spacing w:val="0"/>
          <w:lang w:eastAsia="en-US"/>
        </w:rPr>
      </w:pPr>
      <w:r w:rsidRPr="007160A4">
        <w:rPr>
          <w:rFonts w:ascii="PT Astra Serif" w:hAnsi="PT Astra Serif"/>
          <w:color w:val="auto"/>
          <w:spacing w:val="0"/>
          <w:lang w:eastAsia="en-US"/>
        </w:rPr>
        <w:t xml:space="preserve">Все используемые при передаче прав носители информации с программным обеспечением должны быть безопасными (не содержать вирусов и </w:t>
      </w:r>
      <w:proofErr w:type="gramStart"/>
      <w:r w:rsidRPr="007160A4">
        <w:rPr>
          <w:rFonts w:ascii="PT Astra Serif" w:hAnsi="PT Astra Serif"/>
          <w:color w:val="auto"/>
          <w:spacing w:val="0"/>
          <w:lang w:eastAsia="en-US"/>
        </w:rPr>
        <w:t>других</w:t>
      </w:r>
      <w:proofErr w:type="gramEnd"/>
      <w:r w:rsidRPr="007160A4">
        <w:rPr>
          <w:rFonts w:ascii="PT Astra Serif" w:hAnsi="PT Astra Serif"/>
          <w:color w:val="auto"/>
          <w:spacing w:val="0"/>
          <w:lang w:eastAsia="en-US"/>
        </w:rPr>
        <w:t xml:space="preserve"> вредоносных программ, которые могут повлиять на работу компьютерного оборудования Заказчика);</w:t>
      </w:r>
    </w:p>
    <w:p w:rsidR="00FC38CB" w:rsidRPr="007160A4" w:rsidRDefault="00FC38CB" w:rsidP="007160A4">
      <w:pPr>
        <w:ind w:firstLine="709"/>
        <w:rPr>
          <w:rFonts w:ascii="PT Astra Serif" w:hAnsi="PT Astra Serif"/>
          <w:color w:val="auto"/>
          <w:spacing w:val="0"/>
          <w:lang w:eastAsia="en-US"/>
        </w:rPr>
      </w:pPr>
      <w:r w:rsidRPr="007160A4">
        <w:rPr>
          <w:rFonts w:ascii="PT Astra Serif" w:hAnsi="PT Astra Serif"/>
          <w:color w:val="auto"/>
          <w:spacing w:val="0"/>
          <w:lang w:eastAsia="en-US"/>
        </w:rPr>
        <w:t>Требования к информационному наполнению программного комплекса</w:t>
      </w:r>
    </w:p>
    <w:p w:rsidR="00FC38CB" w:rsidRPr="007160A4" w:rsidRDefault="00FC38CB" w:rsidP="007160A4">
      <w:pPr>
        <w:ind w:firstLine="709"/>
        <w:rPr>
          <w:rFonts w:ascii="PT Astra Serif" w:hAnsi="PT Astra Serif"/>
          <w:color w:val="auto"/>
          <w:spacing w:val="0"/>
          <w:lang w:eastAsia="en-US"/>
        </w:rPr>
      </w:pPr>
      <w:r w:rsidRPr="007160A4">
        <w:rPr>
          <w:rFonts w:ascii="PT Astra Serif" w:hAnsi="PT Astra Serif"/>
          <w:color w:val="auto"/>
          <w:spacing w:val="0"/>
          <w:lang w:eastAsia="en-US"/>
        </w:rPr>
        <w:t>Возможность составления сметы согласно Методики определения сметной стоимости строительства, утвержденной Приказом Минстроя России № 421/</w:t>
      </w:r>
      <w:proofErr w:type="spellStart"/>
      <w:proofErr w:type="gramStart"/>
      <w:r w:rsidRPr="007160A4">
        <w:rPr>
          <w:rFonts w:ascii="PT Astra Serif" w:hAnsi="PT Astra Serif"/>
          <w:color w:val="auto"/>
          <w:spacing w:val="0"/>
          <w:lang w:eastAsia="en-US"/>
        </w:rPr>
        <w:t>пр</w:t>
      </w:r>
      <w:proofErr w:type="spellEnd"/>
      <w:proofErr w:type="gramEnd"/>
      <w:r w:rsidRPr="007160A4">
        <w:rPr>
          <w:rFonts w:ascii="PT Astra Serif" w:hAnsi="PT Astra Serif"/>
          <w:color w:val="auto"/>
          <w:spacing w:val="0"/>
          <w:lang w:eastAsia="en-US"/>
        </w:rPr>
        <w:t xml:space="preserve"> от 04.08.2020 «Об утверждении Методики определения сметной стоимости строительства, реконструкции, капитального ремонта, сноса объектов капитального строительства, работ по сохранению объектов культурного наследия (памятников истории и культуры) народов Российской Федерации на территории Российской Федерации», Приказа Минстроя России от 23.12.2019 N 841/</w:t>
      </w:r>
      <w:proofErr w:type="spellStart"/>
      <w:r w:rsidRPr="007160A4">
        <w:rPr>
          <w:rFonts w:ascii="PT Astra Serif" w:hAnsi="PT Astra Serif"/>
          <w:color w:val="auto"/>
          <w:spacing w:val="0"/>
          <w:lang w:eastAsia="en-US"/>
        </w:rPr>
        <w:t>пр</w:t>
      </w:r>
      <w:proofErr w:type="spellEnd"/>
      <w:r w:rsidRPr="007160A4">
        <w:rPr>
          <w:rFonts w:ascii="PT Astra Serif" w:hAnsi="PT Astra Serif"/>
          <w:color w:val="auto"/>
          <w:spacing w:val="0"/>
          <w:lang w:eastAsia="en-US"/>
        </w:rPr>
        <w:t xml:space="preserve"> «Об утверждении порядка определения начальной (максимальной) цены контракта, цены контракта, заключаемого с единственным поставщиком (подрядчиком, исполнителем), начальной цены единицы товара, работы, услуги при осуществлении закупок в сфере градостроительной деятельности (за исключением территориального планирования) и методики составления сметы контракта, предметом которого являются строительство, реконструкция объектов капитального строительства», Приказа </w:t>
      </w:r>
      <w:r w:rsidR="002D47CF" w:rsidRPr="007160A4">
        <w:rPr>
          <w:rFonts w:ascii="PT Astra Serif" w:hAnsi="PT Astra Serif"/>
          <w:color w:val="auto"/>
          <w:spacing w:val="0"/>
          <w:lang w:eastAsia="en-US"/>
        </w:rPr>
        <w:t>Минстроя России от 26.12.</w:t>
      </w:r>
      <w:r w:rsidRPr="007160A4">
        <w:rPr>
          <w:rFonts w:ascii="PT Astra Serif" w:hAnsi="PT Astra Serif"/>
          <w:color w:val="auto"/>
          <w:spacing w:val="0"/>
          <w:lang w:eastAsia="en-US"/>
        </w:rPr>
        <w:t>2019 г. N 876/</w:t>
      </w:r>
      <w:proofErr w:type="spellStart"/>
      <w:proofErr w:type="gramStart"/>
      <w:r w:rsidRPr="007160A4">
        <w:rPr>
          <w:rFonts w:ascii="PT Astra Serif" w:hAnsi="PT Astra Serif"/>
          <w:color w:val="auto"/>
          <w:spacing w:val="0"/>
          <w:lang w:eastAsia="en-US"/>
        </w:rPr>
        <w:t>пр</w:t>
      </w:r>
      <w:proofErr w:type="spellEnd"/>
      <w:proofErr w:type="gramEnd"/>
      <w:r w:rsidRPr="007160A4">
        <w:rPr>
          <w:rFonts w:ascii="PT Astra Serif" w:hAnsi="PT Astra Serif"/>
          <w:color w:val="auto"/>
          <w:spacing w:val="0"/>
          <w:lang w:eastAsia="en-US"/>
        </w:rPr>
        <w:t xml:space="preserve"> «О включении в федеральный реестр сметных нормативов информации о федеральных единичных </w:t>
      </w:r>
      <w:proofErr w:type="gramStart"/>
      <w:r w:rsidRPr="007160A4">
        <w:rPr>
          <w:rFonts w:ascii="PT Astra Serif" w:hAnsi="PT Astra Serif"/>
          <w:color w:val="auto"/>
          <w:spacing w:val="0"/>
          <w:lang w:eastAsia="en-US"/>
        </w:rPr>
        <w:t>расценках</w:t>
      </w:r>
      <w:proofErr w:type="gramEnd"/>
      <w:r w:rsidRPr="007160A4">
        <w:rPr>
          <w:rFonts w:ascii="PT Astra Serif" w:hAnsi="PT Astra Serif"/>
          <w:color w:val="auto"/>
          <w:spacing w:val="0"/>
          <w:lang w:eastAsia="en-US"/>
        </w:rPr>
        <w:t xml:space="preserve"> и отдельных составляющих к ним», в формате программы для ЭВМ «ГРАНД-Смета».</w:t>
      </w:r>
    </w:p>
    <w:p w:rsidR="006849C1" w:rsidRPr="007160A4" w:rsidRDefault="00A40099" w:rsidP="007160A4">
      <w:pPr>
        <w:ind w:firstLine="709"/>
        <w:rPr>
          <w:rFonts w:ascii="PT Astra Serif" w:hAnsi="PT Astra Serif"/>
          <w:color w:val="auto"/>
          <w:spacing w:val="0"/>
          <w:lang w:eastAsia="en-US"/>
        </w:rPr>
      </w:pPr>
      <w:r w:rsidRPr="007160A4">
        <w:rPr>
          <w:rFonts w:ascii="PT Astra Serif" w:hAnsi="PT Astra Serif"/>
          <w:b/>
          <w:color w:val="auto"/>
          <w:spacing w:val="0"/>
          <w:lang w:eastAsia="en-US"/>
        </w:rPr>
        <w:t>9</w:t>
      </w:r>
      <w:r w:rsidR="006849C1" w:rsidRPr="007160A4">
        <w:rPr>
          <w:rFonts w:ascii="PT Astra Serif" w:hAnsi="PT Astra Serif"/>
          <w:b/>
          <w:color w:val="auto"/>
          <w:spacing w:val="0"/>
          <w:lang w:eastAsia="en-US"/>
        </w:rPr>
        <w:t>. Начальная (максимальная) цена контракта:</w:t>
      </w:r>
      <w:r w:rsidR="006849C1" w:rsidRPr="007160A4">
        <w:rPr>
          <w:rFonts w:ascii="PT Astra Serif" w:hAnsi="PT Astra Serif"/>
          <w:color w:val="auto"/>
          <w:spacing w:val="0"/>
          <w:lang w:eastAsia="en-US"/>
        </w:rPr>
        <w:t xml:space="preserve"> 51 000 (пятьдесят одна тысяча) рублей 00 копеек </w:t>
      </w:r>
    </w:p>
    <w:p w:rsidR="006849C1" w:rsidRPr="007160A4" w:rsidRDefault="006849C1" w:rsidP="007160A4">
      <w:pPr>
        <w:ind w:firstLine="709"/>
        <w:rPr>
          <w:rFonts w:ascii="PT Astra Serif" w:hAnsi="PT Astra Serif"/>
          <w:color w:val="auto"/>
          <w:spacing w:val="0"/>
          <w:lang w:eastAsia="en-US"/>
        </w:rPr>
      </w:pPr>
      <w:r w:rsidRPr="007160A4">
        <w:rPr>
          <w:rFonts w:ascii="PT Astra Serif" w:hAnsi="PT Astra Serif"/>
          <w:color w:val="auto"/>
          <w:spacing w:val="0"/>
          <w:lang w:eastAsia="en-US"/>
        </w:rPr>
        <w:t xml:space="preserve">Источник финансирования средства федерального бюджета 2026 года. </w:t>
      </w:r>
    </w:p>
    <w:p w:rsidR="006849C1" w:rsidRPr="007160A4" w:rsidRDefault="006849C1" w:rsidP="007160A4">
      <w:pPr>
        <w:ind w:firstLine="709"/>
        <w:rPr>
          <w:rFonts w:ascii="PT Astra Serif" w:hAnsi="PT Astra Serif"/>
          <w:color w:val="auto"/>
          <w:spacing w:val="0"/>
          <w:lang w:eastAsia="en-US"/>
        </w:rPr>
      </w:pPr>
      <w:r w:rsidRPr="007160A4">
        <w:rPr>
          <w:rFonts w:ascii="PT Astra Serif" w:hAnsi="PT Astra Serif"/>
          <w:color w:val="auto"/>
          <w:spacing w:val="0"/>
          <w:lang w:eastAsia="en-US"/>
        </w:rPr>
        <w:t xml:space="preserve">КБК </w:t>
      </w:r>
      <w:bookmarkStart w:id="0" w:name="_Hlk156471592"/>
      <w:r w:rsidRPr="007160A4">
        <w:rPr>
          <w:rFonts w:ascii="PT Astra Serif" w:hAnsi="PT Astra Serif"/>
          <w:color w:val="auto"/>
          <w:spacing w:val="0"/>
          <w:lang w:eastAsia="en-US"/>
        </w:rPr>
        <w:t>3200706424069005924</w:t>
      </w:r>
      <w:bookmarkEnd w:id="0"/>
      <w:r w:rsidR="00D81EB2">
        <w:rPr>
          <w:rFonts w:ascii="PT Astra Serif" w:hAnsi="PT Astra Serif"/>
          <w:color w:val="auto"/>
          <w:spacing w:val="0"/>
          <w:lang w:eastAsia="en-US"/>
        </w:rPr>
        <w:t>2</w:t>
      </w:r>
    </w:p>
    <w:p w:rsidR="007160A4" w:rsidRPr="007160A4" w:rsidRDefault="007160A4" w:rsidP="007160A4">
      <w:pPr>
        <w:ind w:firstLine="709"/>
        <w:rPr>
          <w:rFonts w:ascii="PT Astra Serif" w:hAnsi="PT Astra Serif"/>
          <w:color w:val="auto"/>
          <w:spacing w:val="0"/>
          <w:lang w:eastAsia="en-US"/>
        </w:rPr>
      </w:pPr>
      <w:r w:rsidRPr="007160A4">
        <w:rPr>
          <w:rFonts w:ascii="PT Astra Serif" w:hAnsi="PT Astra Serif"/>
          <w:b/>
          <w:color w:val="auto"/>
          <w:spacing w:val="0"/>
          <w:lang w:eastAsia="en-US"/>
        </w:rPr>
        <w:t>9. В цену контракта включены:</w:t>
      </w:r>
      <w:r w:rsidRPr="007160A4">
        <w:rPr>
          <w:rFonts w:ascii="PT Astra Serif" w:hAnsi="PT Astra Serif"/>
          <w:color w:val="auto"/>
          <w:spacing w:val="0"/>
          <w:lang w:eastAsia="en-US"/>
        </w:rPr>
        <w:t xml:space="preserve"> Цена контракта формируется с учетом всех расходов Исполнителя на выполненные работы, в том числе стоимость выполненных работ, </w:t>
      </w:r>
      <w:r w:rsidRPr="007160A4">
        <w:rPr>
          <w:rFonts w:ascii="PT Astra Serif" w:hAnsi="PT Astra Serif"/>
          <w:color w:val="auto"/>
          <w:spacing w:val="0"/>
          <w:lang w:eastAsia="en-US"/>
        </w:rPr>
        <w:lastRenderedPageBreak/>
        <w:t>стоимость запасных частей и расходных материалов, страхование, уплату таможенных пошлин, налогов, сборов и других обязательных платежей, взимаемых с Исполнителя в связи с оказанием услуг.</w:t>
      </w:r>
    </w:p>
    <w:p w:rsidR="007160A4" w:rsidRPr="007160A4" w:rsidRDefault="007160A4" w:rsidP="007160A4">
      <w:pPr>
        <w:pStyle w:val="11"/>
        <w:ind w:firstLine="709"/>
        <w:jc w:val="both"/>
        <w:rPr>
          <w:rFonts w:ascii="PT Astra Serif" w:eastAsia="Calibri" w:hAnsi="PT Astra Serif"/>
          <w:sz w:val="24"/>
          <w:szCs w:val="24"/>
          <w:lang w:eastAsia="en-US"/>
        </w:rPr>
      </w:pPr>
      <w:r w:rsidRPr="007160A4">
        <w:rPr>
          <w:rFonts w:ascii="PT Astra Serif" w:eastAsia="Calibri" w:hAnsi="PT Astra Serif"/>
          <w:b/>
          <w:sz w:val="24"/>
          <w:szCs w:val="24"/>
          <w:lang w:eastAsia="en-US"/>
        </w:rPr>
        <w:t>10. Ограничение участия в определении поставщика (подрядчика, исполнителя), установленное в соответствии с Федеральным законом (информация о таком ограничении с обоснованием его причин):</w:t>
      </w:r>
      <w:r w:rsidRPr="007160A4">
        <w:rPr>
          <w:rFonts w:ascii="PT Astra Serif" w:eastAsia="Calibri" w:hAnsi="PT Astra Serif"/>
          <w:sz w:val="24"/>
          <w:szCs w:val="24"/>
          <w:lang w:eastAsia="en-US"/>
        </w:rPr>
        <w:t xml:space="preserve"> не установлено.</w:t>
      </w:r>
    </w:p>
    <w:p w:rsidR="007160A4" w:rsidRPr="007160A4" w:rsidRDefault="007160A4" w:rsidP="007160A4">
      <w:pPr>
        <w:autoSpaceDE w:val="0"/>
        <w:autoSpaceDN w:val="0"/>
        <w:adjustRightInd w:val="0"/>
        <w:ind w:firstLine="709"/>
        <w:rPr>
          <w:rFonts w:ascii="PT Astra Serif" w:hAnsi="PT Astra Serif"/>
          <w:color w:val="auto"/>
          <w:spacing w:val="0"/>
          <w:lang w:eastAsia="en-US"/>
        </w:rPr>
      </w:pPr>
      <w:r w:rsidRPr="007160A4">
        <w:rPr>
          <w:rFonts w:ascii="PT Astra Serif" w:hAnsi="PT Astra Serif"/>
          <w:b/>
          <w:color w:val="auto"/>
          <w:spacing w:val="0"/>
          <w:lang w:eastAsia="en-US"/>
        </w:rPr>
        <w:t>11. Преимущества учреждениям и предприятиям уголовно-исполнительной системы, предоставляемые заказчиком в соответствии со статьей 28 Федерального закона:</w:t>
      </w:r>
      <w:r w:rsidRPr="007160A4">
        <w:rPr>
          <w:rFonts w:ascii="PT Astra Serif" w:hAnsi="PT Astra Serif"/>
          <w:color w:val="auto"/>
          <w:spacing w:val="0"/>
          <w:lang w:eastAsia="en-US"/>
        </w:rPr>
        <w:t xml:space="preserve"> нет</w:t>
      </w:r>
    </w:p>
    <w:p w:rsidR="007160A4" w:rsidRPr="007160A4" w:rsidRDefault="007160A4" w:rsidP="007160A4">
      <w:pPr>
        <w:autoSpaceDE w:val="0"/>
        <w:autoSpaceDN w:val="0"/>
        <w:adjustRightInd w:val="0"/>
        <w:ind w:firstLine="709"/>
        <w:rPr>
          <w:rFonts w:ascii="PT Astra Serif" w:hAnsi="PT Astra Serif"/>
          <w:color w:val="auto"/>
          <w:spacing w:val="0"/>
          <w:lang w:eastAsia="en-US"/>
        </w:rPr>
      </w:pPr>
      <w:r w:rsidRPr="007160A4">
        <w:rPr>
          <w:rFonts w:ascii="PT Astra Serif" w:hAnsi="PT Astra Serif"/>
          <w:b/>
          <w:color w:val="auto"/>
          <w:spacing w:val="0"/>
          <w:lang w:eastAsia="en-US"/>
        </w:rPr>
        <w:t>12. Преимущества организациям инвалидов, предоставляемые заказчиком в соответствии со статьей 29 Федерального закона</w:t>
      </w:r>
      <w:r w:rsidRPr="007160A4">
        <w:rPr>
          <w:rFonts w:ascii="PT Astra Serif" w:hAnsi="PT Astra Serif"/>
          <w:color w:val="auto"/>
          <w:spacing w:val="0"/>
          <w:lang w:eastAsia="en-US"/>
        </w:rPr>
        <w:t>: не установлены</w:t>
      </w:r>
    </w:p>
    <w:p w:rsidR="007160A4" w:rsidRPr="007160A4" w:rsidRDefault="007160A4" w:rsidP="007160A4">
      <w:pPr>
        <w:ind w:firstLine="709"/>
        <w:rPr>
          <w:rFonts w:ascii="PT Astra Serif" w:hAnsi="PT Astra Serif"/>
          <w:color w:val="auto"/>
          <w:spacing w:val="0"/>
          <w:lang w:eastAsia="en-US"/>
        </w:rPr>
      </w:pPr>
      <w:r w:rsidRPr="007160A4">
        <w:rPr>
          <w:rFonts w:ascii="PT Astra Serif" w:hAnsi="PT Astra Serif"/>
          <w:b/>
          <w:color w:val="auto"/>
          <w:spacing w:val="0"/>
          <w:lang w:eastAsia="en-US"/>
        </w:rPr>
        <w:t>13. Преимущества субъектам малого предпринимательства, социально ориентированным некоммерческим организациям, предоставляемые заказчиком в соответствии со статьей 30 Федерального закона:</w:t>
      </w:r>
      <w:r w:rsidRPr="007160A4">
        <w:rPr>
          <w:rFonts w:ascii="PT Astra Serif" w:hAnsi="PT Astra Serif"/>
          <w:color w:val="auto"/>
          <w:spacing w:val="0"/>
          <w:lang w:eastAsia="en-US"/>
        </w:rPr>
        <w:t xml:space="preserve"> не установлены</w:t>
      </w:r>
    </w:p>
    <w:p w:rsidR="001D77FE" w:rsidRPr="007160A4" w:rsidRDefault="007160A4" w:rsidP="007160A4">
      <w:pPr>
        <w:ind w:firstLine="709"/>
        <w:rPr>
          <w:rFonts w:ascii="PT Astra Serif" w:hAnsi="PT Astra Serif"/>
          <w:color w:val="auto"/>
          <w:spacing w:val="0"/>
          <w:lang w:eastAsia="en-US"/>
        </w:rPr>
      </w:pPr>
      <w:r w:rsidRPr="007160A4">
        <w:rPr>
          <w:rFonts w:ascii="PT Astra Serif" w:hAnsi="PT Astra Serif"/>
          <w:b/>
          <w:color w:val="auto"/>
          <w:spacing w:val="0"/>
          <w:lang w:eastAsia="en-US"/>
        </w:rPr>
        <w:t xml:space="preserve">14. </w:t>
      </w:r>
      <w:proofErr w:type="gramStart"/>
      <w:r w:rsidRPr="007160A4">
        <w:rPr>
          <w:rFonts w:ascii="PT Astra Serif" w:hAnsi="PT Astra Serif"/>
          <w:b/>
          <w:color w:val="auto"/>
          <w:spacing w:val="0"/>
          <w:lang w:eastAsia="en-US"/>
        </w:rPr>
        <w:t>Преимущества, запреты и ограничения допуска товаров, происходящих из иностранного государства или группы иностранных государств, работ, услуг, соответственно выполняемых, оказываемых иностранными лицами:</w:t>
      </w:r>
      <w:r w:rsidRPr="007160A4">
        <w:rPr>
          <w:rFonts w:ascii="PT Astra Serif" w:hAnsi="PT Astra Serif"/>
          <w:color w:val="auto"/>
          <w:spacing w:val="0"/>
          <w:lang w:eastAsia="en-US"/>
        </w:rPr>
        <w:t xml:space="preserve"> </w:t>
      </w:r>
      <w:r w:rsidR="00126F5F" w:rsidRPr="007160A4">
        <w:rPr>
          <w:rFonts w:ascii="PT Astra Serif" w:hAnsi="PT Astra Serif"/>
          <w:color w:val="auto"/>
          <w:spacing w:val="0"/>
          <w:lang w:eastAsia="en-US"/>
        </w:rPr>
        <w:t>в соответствии с Постановлением Правительства РФ от 23.12.2024 № 1875 «О мерах по предоставлению национального режима при осуществлении закупок товаров, работ, услуг для обеспечения государственных и муниципальных нужд, закупок товаров, работ, услуг отдельными видами юридических лиц»:</w:t>
      </w:r>
      <w:proofErr w:type="gramEnd"/>
      <w:r w:rsidR="00126F5F" w:rsidRPr="007160A4">
        <w:rPr>
          <w:rFonts w:ascii="PT Astra Serif" w:hAnsi="PT Astra Serif"/>
          <w:color w:val="auto"/>
          <w:spacing w:val="0"/>
          <w:lang w:eastAsia="en-US"/>
        </w:rPr>
        <w:t xml:space="preserve"> ОКПД</w:t>
      </w:r>
      <w:proofErr w:type="gramStart"/>
      <w:r w:rsidR="00126F5F" w:rsidRPr="007160A4">
        <w:rPr>
          <w:rFonts w:ascii="PT Astra Serif" w:hAnsi="PT Astra Serif"/>
          <w:color w:val="auto"/>
          <w:spacing w:val="0"/>
          <w:lang w:eastAsia="en-US"/>
        </w:rPr>
        <w:t>2</w:t>
      </w:r>
      <w:proofErr w:type="gramEnd"/>
      <w:r w:rsidR="00126F5F" w:rsidRPr="007160A4">
        <w:rPr>
          <w:rFonts w:ascii="PT Astra Serif" w:hAnsi="PT Astra Serif"/>
          <w:color w:val="auto"/>
          <w:spacing w:val="0"/>
          <w:lang w:eastAsia="en-US"/>
        </w:rPr>
        <w:t xml:space="preserve"> 58.29.50.000 установлен запрет.</w:t>
      </w:r>
    </w:p>
    <w:p w:rsidR="007160A4" w:rsidRDefault="007160A4" w:rsidP="007160A4">
      <w:pPr>
        <w:widowControl w:val="0"/>
        <w:autoSpaceDE w:val="0"/>
        <w:autoSpaceDN w:val="0"/>
        <w:adjustRightInd w:val="0"/>
        <w:ind w:firstLine="709"/>
        <w:rPr>
          <w:rFonts w:ascii="PT Astra Serif" w:hAnsi="PT Astra Serif"/>
          <w:color w:val="auto"/>
          <w:spacing w:val="0"/>
          <w:lang w:eastAsia="en-US"/>
        </w:rPr>
      </w:pPr>
      <w:r w:rsidRPr="007160A4">
        <w:rPr>
          <w:rFonts w:ascii="PT Astra Serif" w:hAnsi="PT Astra Serif"/>
          <w:color w:val="auto"/>
          <w:spacing w:val="0"/>
          <w:lang w:eastAsia="en-US"/>
        </w:rPr>
        <w:t xml:space="preserve">Оказание указанных услуг отвечает требованиям норм положенности </w:t>
      </w:r>
      <w:r w:rsidRPr="007160A4">
        <w:rPr>
          <w:rFonts w:ascii="PT Astra Serif" w:hAnsi="PT Astra Serif"/>
          <w:color w:val="auto"/>
          <w:spacing w:val="0"/>
          <w:lang w:eastAsia="en-US"/>
        </w:rPr>
        <w:br/>
        <w:t xml:space="preserve">и соответствует потребностям филиала. </w:t>
      </w:r>
    </w:p>
    <w:p w:rsidR="002C513D" w:rsidRPr="00E324DC" w:rsidRDefault="00E324DC" w:rsidP="007160A4">
      <w:pPr>
        <w:widowControl w:val="0"/>
        <w:autoSpaceDE w:val="0"/>
        <w:autoSpaceDN w:val="0"/>
        <w:adjustRightInd w:val="0"/>
        <w:ind w:firstLine="709"/>
        <w:rPr>
          <w:rFonts w:ascii="PT Astra Serif" w:hAnsi="PT Astra Serif"/>
          <w:color w:val="auto"/>
          <w:spacing w:val="0"/>
          <w:lang w:eastAsia="en-US"/>
        </w:rPr>
      </w:pPr>
      <w:proofErr w:type="gramStart"/>
      <w:r>
        <w:rPr>
          <w:rFonts w:ascii="PT Astra Serif" w:hAnsi="PT Astra Serif"/>
          <w:color w:val="auto"/>
          <w:spacing w:val="0"/>
          <w:lang w:eastAsia="en-US"/>
        </w:rPr>
        <w:t>Дополнительные требования</w:t>
      </w:r>
      <w:r w:rsidRPr="00E324DC">
        <w:rPr>
          <w:rFonts w:ascii="PT Astra Serif" w:hAnsi="PT Astra Serif"/>
          <w:color w:val="auto"/>
          <w:spacing w:val="0"/>
          <w:lang w:eastAsia="en-US"/>
        </w:rPr>
        <w:t xml:space="preserve">: </w:t>
      </w:r>
      <w:r>
        <w:rPr>
          <w:rFonts w:ascii="PT Astra Serif" w:hAnsi="PT Astra Serif"/>
          <w:color w:val="auto"/>
          <w:spacing w:val="0"/>
          <w:lang w:eastAsia="en-US"/>
        </w:rPr>
        <w:t>необходимо предоставить заявку с предложением ПО, включенного в реестр российского ПО или реестр евразийского ПО, в отношении которого нет сведений о соответствии требованием к доверенному ПО, признае</w:t>
      </w:r>
      <w:r w:rsidR="00E83CCD">
        <w:rPr>
          <w:rFonts w:ascii="PT Astra Serif" w:hAnsi="PT Astra Serif"/>
          <w:color w:val="auto"/>
          <w:spacing w:val="0"/>
          <w:lang w:eastAsia="en-US"/>
        </w:rPr>
        <w:t xml:space="preserve">тся заявкой </w:t>
      </w:r>
      <w:r w:rsidR="00E83CCD">
        <w:rPr>
          <w:rFonts w:ascii="PT Astra Serif" w:hAnsi="PT Astra Serif"/>
          <w:color w:val="auto"/>
          <w:spacing w:val="0"/>
          <w:lang w:eastAsia="en-US"/>
        </w:rPr>
        <w:br/>
        <w:t>с предложением иностранного товара, если в другой заявке предлагается ПО, соответствующее таким требованиям (</w:t>
      </w:r>
      <w:proofErr w:type="spellStart"/>
      <w:r w:rsidR="00E83CCD">
        <w:rPr>
          <w:rFonts w:ascii="PT Astra Serif" w:hAnsi="PT Astra Serif"/>
          <w:color w:val="auto"/>
          <w:spacing w:val="0"/>
          <w:lang w:eastAsia="en-US"/>
        </w:rPr>
        <w:t>пп</w:t>
      </w:r>
      <w:proofErr w:type="spellEnd"/>
      <w:r w:rsidR="00E83CCD">
        <w:rPr>
          <w:rFonts w:ascii="PT Astra Serif" w:hAnsi="PT Astra Serif"/>
          <w:color w:val="auto"/>
          <w:spacing w:val="0"/>
          <w:lang w:eastAsia="en-US"/>
        </w:rPr>
        <w:t>. «</w:t>
      </w:r>
      <w:proofErr w:type="spellStart"/>
      <w:r w:rsidR="00E83CCD">
        <w:rPr>
          <w:rFonts w:ascii="PT Astra Serif" w:hAnsi="PT Astra Serif"/>
          <w:color w:val="auto"/>
          <w:spacing w:val="0"/>
          <w:lang w:eastAsia="en-US"/>
        </w:rPr>
        <w:t>х</w:t>
      </w:r>
      <w:proofErr w:type="spellEnd"/>
      <w:r w:rsidR="00E83CCD">
        <w:rPr>
          <w:rFonts w:ascii="PT Astra Serif" w:hAnsi="PT Astra Serif"/>
          <w:color w:val="auto"/>
          <w:spacing w:val="0"/>
          <w:lang w:eastAsia="en-US"/>
        </w:rPr>
        <w:t>» п. 4 Постановления № 1875)</w:t>
      </w:r>
      <w:r>
        <w:rPr>
          <w:rFonts w:ascii="PT Astra Serif" w:hAnsi="PT Astra Serif"/>
          <w:color w:val="auto"/>
          <w:spacing w:val="0"/>
          <w:lang w:eastAsia="en-US"/>
        </w:rPr>
        <w:t xml:space="preserve"> </w:t>
      </w:r>
      <w:proofErr w:type="gramEnd"/>
    </w:p>
    <w:p w:rsidR="00BA6D8A" w:rsidRDefault="008D38BD" w:rsidP="00BA6D8A">
      <w:pPr>
        <w:rPr>
          <w:rFonts w:ascii="PT Astra Serif" w:hAnsi="PT Astra Serif"/>
          <w:color w:val="auto"/>
          <w:spacing w:val="0"/>
          <w:lang w:eastAsia="en-US"/>
        </w:rPr>
      </w:pPr>
      <w:r w:rsidRPr="007160A4">
        <w:rPr>
          <w:rFonts w:ascii="PT Astra Serif" w:hAnsi="PT Astra Serif"/>
          <w:color w:val="auto"/>
          <w:spacing w:val="0"/>
          <w:lang w:eastAsia="en-US"/>
        </w:rPr>
        <w:tab/>
      </w:r>
      <w:r w:rsidRPr="007160A4">
        <w:rPr>
          <w:rFonts w:ascii="PT Astra Serif" w:hAnsi="PT Astra Serif"/>
          <w:color w:val="auto"/>
          <w:spacing w:val="0"/>
          <w:lang w:eastAsia="en-US"/>
        </w:rPr>
        <w:tab/>
      </w:r>
    </w:p>
    <w:p w:rsidR="00BA6D8A" w:rsidRDefault="00BA6D8A" w:rsidP="00BA6D8A">
      <w:pPr>
        <w:rPr>
          <w:rFonts w:ascii="PT Astra Serif" w:hAnsi="PT Astra Serif"/>
          <w:color w:val="auto"/>
          <w:spacing w:val="0"/>
          <w:lang w:eastAsia="en-US"/>
        </w:rPr>
      </w:pPr>
      <w:r>
        <w:rPr>
          <w:rFonts w:ascii="PT Astra Serif" w:hAnsi="PT Astra Serif"/>
          <w:color w:val="auto"/>
          <w:spacing w:val="0"/>
          <w:lang w:eastAsia="en-US"/>
        </w:rPr>
        <w:t xml:space="preserve">Старший инспектор КЭГ </w:t>
      </w:r>
      <w:proofErr w:type="gramStart"/>
      <w:r>
        <w:rPr>
          <w:rFonts w:ascii="PT Astra Serif" w:hAnsi="PT Astra Serif"/>
          <w:color w:val="auto"/>
          <w:spacing w:val="0"/>
          <w:lang w:eastAsia="en-US"/>
        </w:rPr>
        <w:t>ОТО</w:t>
      </w:r>
      <w:proofErr w:type="gramEnd"/>
    </w:p>
    <w:p w:rsidR="008D38BD" w:rsidRPr="007160A4" w:rsidRDefault="00BA6D8A" w:rsidP="00BA6D8A">
      <w:pPr>
        <w:rPr>
          <w:rFonts w:ascii="PT Astra Serif" w:hAnsi="PT Astra Serif"/>
          <w:color w:val="auto"/>
          <w:spacing w:val="0"/>
          <w:lang w:eastAsia="en-US"/>
        </w:rPr>
      </w:pPr>
      <w:r>
        <w:rPr>
          <w:rFonts w:ascii="PT Astra Serif" w:hAnsi="PT Astra Serif"/>
          <w:color w:val="auto"/>
          <w:spacing w:val="0"/>
          <w:lang w:eastAsia="en-US"/>
        </w:rPr>
        <w:t xml:space="preserve">лейтенант внутренней службы </w:t>
      </w:r>
      <w:r>
        <w:rPr>
          <w:rFonts w:ascii="PT Astra Serif" w:hAnsi="PT Astra Serif"/>
          <w:color w:val="auto"/>
          <w:spacing w:val="0"/>
          <w:lang w:eastAsia="en-US"/>
        </w:rPr>
        <w:tab/>
      </w:r>
      <w:r>
        <w:rPr>
          <w:rFonts w:ascii="PT Astra Serif" w:hAnsi="PT Astra Serif"/>
          <w:color w:val="auto"/>
          <w:spacing w:val="0"/>
          <w:lang w:eastAsia="en-US"/>
        </w:rPr>
        <w:tab/>
      </w:r>
      <w:r>
        <w:rPr>
          <w:rFonts w:ascii="PT Astra Serif" w:hAnsi="PT Astra Serif"/>
          <w:color w:val="auto"/>
          <w:spacing w:val="0"/>
          <w:lang w:eastAsia="en-US"/>
        </w:rPr>
        <w:tab/>
      </w:r>
      <w:r>
        <w:rPr>
          <w:rFonts w:ascii="PT Astra Serif" w:hAnsi="PT Astra Serif"/>
          <w:color w:val="auto"/>
          <w:spacing w:val="0"/>
          <w:lang w:eastAsia="en-US"/>
        </w:rPr>
        <w:tab/>
      </w:r>
      <w:r>
        <w:rPr>
          <w:rFonts w:ascii="PT Astra Serif" w:hAnsi="PT Astra Serif"/>
          <w:color w:val="auto"/>
          <w:spacing w:val="0"/>
          <w:lang w:eastAsia="en-US"/>
        </w:rPr>
        <w:tab/>
      </w:r>
      <w:r>
        <w:rPr>
          <w:rFonts w:ascii="PT Astra Serif" w:hAnsi="PT Astra Serif"/>
          <w:color w:val="auto"/>
          <w:spacing w:val="0"/>
          <w:lang w:eastAsia="en-US"/>
        </w:rPr>
        <w:tab/>
        <w:t xml:space="preserve">             Н.И. </w:t>
      </w:r>
      <w:proofErr w:type="spellStart"/>
      <w:r>
        <w:rPr>
          <w:rFonts w:ascii="PT Astra Serif" w:hAnsi="PT Astra Serif"/>
          <w:color w:val="auto"/>
          <w:spacing w:val="0"/>
          <w:lang w:eastAsia="en-US"/>
        </w:rPr>
        <w:t>Финажонок</w:t>
      </w:r>
      <w:proofErr w:type="spellEnd"/>
      <w:r w:rsidR="008D38BD" w:rsidRPr="007160A4">
        <w:rPr>
          <w:rFonts w:ascii="PT Astra Serif" w:hAnsi="PT Astra Serif"/>
          <w:color w:val="auto"/>
          <w:spacing w:val="0"/>
          <w:lang w:eastAsia="en-US"/>
        </w:rPr>
        <w:tab/>
      </w:r>
      <w:r w:rsidR="008D38BD" w:rsidRPr="007160A4">
        <w:rPr>
          <w:rFonts w:ascii="PT Astra Serif" w:hAnsi="PT Astra Serif"/>
          <w:color w:val="auto"/>
          <w:spacing w:val="0"/>
          <w:lang w:eastAsia="en-US"/>
        </w:rPr>
        <w:tab/>
      </w:r>
      <w:r w:rsidR="008D38BD" w:rsidRPr="007160A4">
        <w:rPr>
          <w:rFonts w:ascii="PT Astra Serif" w:hAnsi="PT Astra Serif"/>
          <w:color w:val="auto"/>
          <w:spacing w:val="0"/>
          <w:lang w:eastAsia="en-US"/>
        </w:rPr>
        <w:tab/>
      </w:r>
      <w:r w:rsidR="008D38BD" w:rsidRPr="007160A4">
        <w:rPr>
          <w:rFonts w:ascii="PT Astra Serif" w:hAnsi="PT Astra Serif"/>
          <w:color w:val="auto"/>
          <w:spacing w:val="0"/>
          <w:lang w:eastAsia="en-US"/>
        </w:rPr>
        <w:tab/>
      </w:r>
    </w:p>
    <w:sectPr w:rsidR="008D38BD" w:rsidRPr="007160A4" w:rsidSect="0005494A">
      <w:headerReference w:type="default" r:id="rId8"/>
      <w:pgSz w:w="11906" w:h="16838"/>
      <w:pgMar w:top="851" w:right="851" w:bottom="851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16C84" w:rsidRDefault="00616C84" w:rsidP="00752939">
      <w:r>
        <w:separator/>
      </w:r>
    </w:p>
  </w:endnote>
  <w:endnote w:type="continuationSeparator" w:id="0">
    <w:p w:rsidR="00616C84" w:rsidRDefault="00616C84" w:rsidP="0075293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16C84" w:rsidRDefault="00616C84" w:rsidP="00752939">
      <w:r>
        <w:separator/>
      </w:r>
    </w:p>
  </w:footnote>
  <w:footnote w:type="continuationSeparator" w:id="0">
    <w:p w:rsidR="00616C84" w:rsidRDefault="00616C84" w:rsidP="00752939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364174778"/>
      <w:docPartObj>
        <w:docPartGallery w:val="Page Numbers (Top of Page)"/>
        <w:docPartUnique/>
      </w:docPartObj>
    </w:sdtPr>
    <w:sdtContent>
      <w:p w:rsidR="00616C84" w:rsidRDefault="00616C84">
        <w:pPr>
          <w:pStyle w:val="a8"/>
          <w:jc w:val="center"/>
        </w:pPr>
        <w:fldSimple w:instr="PAGE   \* MERGEFORMAT">
          <w:r w:rsidR="0013369A">
            <w:rPr>
              <w:noProof/>
            </w:rPr>
            <w:t>2</w:t>
          </w:r>
        </w:fldSimple>
      </w:p>
    </w:sdtContent>
  </w:sdt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6D0716"/>
    <w:multiLevelType w:val="multilevel"/>
    <w:tmpl w:val="1A64B974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bullet"/>
      <w:lvlText w:val=""/>
      <w:lvlJc w:val="left"/>
      <w:pPr>
        <w:ind w:left="1211" w:hanging="360"/>
      </w:pPr>
      <w:rPr>
        <w:rFonts w:ascii="Symbol" w:hAnsi="Symbol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">
    <w:nsid w:val="049E5CD5"/>
    <w:multiLevelType w:val="multilevel"/>
    <w:tmpl w:val="52E82520"/>
    <w:lvl w:ilvl="0">
      <w:start w:val="1"/>
      <w:numFmt w:val="decimal"/>
      <w:lvlText w:val="%1."/>
      <w:lvlJc w:val="left"/>
      <w:pPr>
        <w:ind w:left="360" w:hanging="360"/>
      </w:pPr>
      <w:rPr>
        <w:rFonts w:eastAsia="Times New Roman"/>
      </w:rPr>
    </w:lvl>
    <w:lvl w:ilvl="1">
      <w:start w:val="1"/>
      <w:numFmt w:val="decimal"/>
      <w:lvlText w:val="%1.%2."/>
      <w:lvlJc w:val="left"/>
      <w:pPr>
        <w:ind w:left="1069" w:hanging="360"/>
      </w:pPr>
      <w:rPr>
        <w:rFonts w:eastAsia="Times New Roman"/>
      </w:rPr>
    </w:lvl>
    <w:lvl w:ilvl="2">
      <w:start w:val="1"/>
      <w:numFmt w:val="bullet"/>
      <w:lvlText w:val=""/>
      <w:lvlJc w:val="left"/>
      <w:pPr>
        <w:ind w:left="2138" w:hanging="720"/>
      </w:pPr>
      <w:rPr>
        <w:rFonts w:ascii="Symbol" w:hAnsi="Symbol"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eastAsia="Times New Roman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eastAsia="Times New Roman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eastAsia="Times New Roman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eastAsia="Times New Roman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eastAsia="Times New Roman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eastAsia="Times New Roman"/>
      </w:rPr>
    </w:lvl>
  </w:abstractNum>
  <w:abstractNum w:abstractNumId="2">
    <w:nsid w:val="04A32109"/>
    <w:multiLevelType w:val="multilevel"/>
    <w:tmpl w:val="3F32BC9C"/>
    <w:lvl w:ilvl="0">
      <w:start w:val="7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1069" w:hanging="360"/>
      </w:pPr>
    </w:lvl>
    <w:lvl w:ilvl="2">
      <w:start w:val="1"/>
      <w:numFmt w:val="decimal"/>
      <w:lvlText w:val="%1.%2.%3."/>
      <w:lvlJc w:val="left"/>
      <w:pPr>
        <w:ind w:left="2138" w:hanging="720"/>
      </w:pPr>
    </w:lvl>
    <w:lvl w:ilvl="3">
      <w:start w:val="1"/>
      <w:numFmt w:val="decimal"/>
      <w:lvlText w:val="%1.%2.%3.%4."/>
      <w:lvlJc w:val="left"/>
      <w:pPr>
        <w:ind w:left="2847" w:hanging="720"/>
      </w:pPr>
    </w:lvl>
    <w:lvl w:ilvl="4">
      <w:start w:val="1"/>
      <w:numFmt w:val="decimal"/>
      <w:lvlText w:val="%1.%2.%3.%4.%5."/>
      <w:lvlJc w:val="left"/>
      <w:pPr>
        <w:ind w:left="3916" w:hanging="1080"/>
      </w:pPr>
    </w:lvl>
    <w:lvl w:ilvl="5">
      <w:start w:val="1"/>
      <w:numFmt w:val="decimal"/>
      <w:lvlText w:val="%1.%2.%3.%4.%5.%6."/>
      <w:lvlJc w:val="left"/>
      <w:pPr>
        <w:ind w:left="4625" w:hanging="1080"/>
      </w:pPr>
    </w:lvl>
    <w:lvl w:ilvl="6">
      <w:start w:val="1"/>
      <w:numFmt w:val="decimal"/>
      <w:lvlText w:val="%1.%2.%3.%4.%5.%6.%7."/>
      <w:lvlJc w:val="left"/>
      <w:pPr>
        <w:ind w:left="5694" w:hanging="1440"/>
      </w:pPr>
    </w:lvl>
    <w:lvl w:ilvl="7">
      <w:start w:val="1"/>
      <w:numFmt w:val="decimal"/>
      <w:lvlText w:val="%1.%2.%3.%4.%5.%6.%7.%8."/>
      <w:lvlJc w:val="left"/>
      <w:pPr>
        <w:ind w:left="6403" w:hanging="1440"/>
      </w:pPr>
    </w:lvl>
    <w:lvl w:ilvl="8">
      <w:start w:val="1"/>
      <w:numFmt w:val="decimal"/>
      <w:lvlText w:val="%1.%2.%3.%4.%5.%6.%7.%8.%9."/>
      <w:lvlJc w:val="left"/>
      <w:pPr>
        <w:ind w:left="7472" w:hanging="1800"/>
      </w:pPr>
    </w:lvl>
  </w:abstractNum>
  <w:abstractNum w:abstractNumId="3">
    <w:nsid w:val="0514D716"/>
    <w:multiLevelType w:val="multilevel"/>
    <w:tmpl w:val="31488104"/>
    <w:lvl w:ilvl="0">
      <w:numFmt w:val="bullet"/>
      <w:lvlText w:val=""/>
      <w:lvlJc w:val="left"/>
      <w:pPr>
        <w:tabs>
          <w:tab w:val="num" w:pos="1636"/>
        </w:tabs>
        <w:ind w:left="709" w:firstLine="567"/>
      </w:pPr>
      <w:rPr>
        <w:rFonts w:ascii="Symbol" w:hAnsi="Symbol" w:cs="Symbol"/>
        <w:sz w:val="22"/>
        <w:szCs w:val="22"/>
      </w:rPr>
    </w:lvl>
    <w:lvl w:ilvl="1">
      <w:numFmt w:val="bullet"/>
      <w:lvlText w:val="o"/>
      <w:lvlJc w:val="left"/>
      <w:pPr>
        <w:tabs>
          <w:tab w:val="num" w:pos="1616"/>
        </w:tabs>
        <w:ind w:left="1616" w:hanging="360"/>
      </w:pPr>
      <w:rPr>
        <w:rFonts w:ascii="Courier New" w:hAnsi="Courier New" w:cs="Courier New"/>
        <w:sz w:val="24"/>
        <w:szCs w:val="24"/>
      </w:rPr>
    </w:lvl>
    <w:lvl w:ilvl="2">
      <w:numFmt w:val="bullet"/>
      <w:lvlText w:val=""/>
      <w:lvlJc w:val="left"/>
      <w:pPr>
        <w:tabs>
          <w:tab w:val="num" w:pos="2336"/>
        </w:tabs>
        <w:ind w:left="2336" w:hanging="360"/>
      </w:pPr>
      <w:rPr>
        <w:rFonts w:ascii="Wingdings" w:hAnsi="Wingdings" w:cs="Wingdings"/>
        <w:sz w:val="24"/>
        <w:szCs w:val="24"/>
      </w:rPr>
    </w:lvl>
    <w:lvl w:ilvl="3">
      <w:numFmt w:val="bullet"/>
      <w:lvlText w:val=""/>
      <w:lvlJc w:val="left"/>
      <w:pPr>
        <w:tabs>
          <w:tab w:val="num" w:pos="3056"/>
        </w:tabs>
        <w:ind w:left="3056" w:hanging="360"/>
      </w:pPr>
      <w:rPr>
        <w:rFonts w:ascii="Symbol" w:hAnsi="Symbol" w:cs="Symbol"/>
        <w:sz w:val="24"/>
        <w:szCs w:val="24"/>
      </w:rPr>
    </w:lvl>
    <w:lvl w:ilvl="4">
      <w:numFmt w:val="bullet"/>
      <w:lvlText w:val="o"/>
      <w:lvlJc w:val="left"/>
      <w:pPr>
        <w:tabs>
          <w:tab w:val="num" w:pos="3776"/>
        </w:tabs>
        <w:ind w:left="3776" w:hanging="360"/>
      </w:pPr>
      <w:rPr>
        <w:rFonts w:ascii="Courier New" w:hAnsi="Courier New" w:cs="Courier New"/>
        <w:sz w:val="24"/>
        <w:szCs w:val="24"/>
      </w:rPr>
    </w:lvl>
    <w:lvl w:ilvl="5">
      <w:numFmt w:val="bullet"/>
      <w:lvlText w:val=""/>
      <w:lvlJc w:val="left"/>
      <w:pPr>
        <w:tabs>
          <w:tab w:val="num" w:pos="4496"/>
        </w:tabs>
        <w:ind w:left="4496" w:hanging="360"/>
      </w:pPr>
      <w:rPr>
        <w:rFonts w:ascii="Wingdings" w:hAnsi="Wingdings" w:cs="Wingdings"/>
        <w:sz w:val="24"/>
        <w:szCs w:val="24"/>
      </w:rPr>
    </w:lvl>
    <w:lvl w:ilvl="6">
      <w:numFmt w:val="bullet"/>
      <w:lvlText w:val=""/>
      <w:lvlJc w:val="left"/>
      <w:pPr>
        <w:tabs>
          <w:tab w:val="num" w:pos="5216"/>
        </w:tabs>
        <w:ind w:left="5216" w:hanging="360"/>
      </w:pPr>
      <w:rPr>
        <w:rFonts w:ascii="Symbol" w:hAnsi="Symbol" w:cs="Symbol"/>
        <w:sz w:val="24"/>
        <w:szCs w:val="24"/>
      </w:rPr>
    </w:lvl>
    <w:lvl w:ilvl="7">
      <w:numFmt w:val="bullet"/>
      <w:lvlText w:val="o"/>
      <w:lvlJc w:val="left"/>
      <w:pPr>
        <w:tabs>
          <w:tab w:val="num" w:pos="5936"/>
        </w:tabs>
        <w:ind w:left="5936" w:hanging="360"/>
      </w:pPr>
      <w:rPr>
        <w:rFonts w:ascii="Courier New" w:hAnsi="Courier New" w:cs="Courier New"/>
        <w:sz w:val="24"/>
        <w:szCs w:val="24"/>
      </w:rPr>
    </w:lvl>
    <w:lvl w:ilvl="8">
      <w:numFmt w:val="bullet"/>
      <w:lvlText w:val=""/>
      <w:lvlJc w:val="left"/>
      <w:pPr>
        <w:tabs>
          <w:tab w:val="num" w:pos="6656"/>
        </w:tabs>
        <w:ind w:left="6656" w:hanging="360"/>
      </w:pPr>
      <w:rPr>
        <w:rFonts w:ascii="Wingdings" w:hAnsi="Wingdings" w:cs="Wingdings"/>
        <w:sz w:val="24"/>
        <w:szCs w:val="24"/>
      </w:rPr>
    </w:lvl>
  </w:abstractNum>
  <w:abstractNum w:abstractNumId="4">
    <w:nsid w:val="07B608E3"/>
    <w:multiLevelType w:val="multilevel"/>
    <w:tmpl w:val="49DCF7D2"/>
    <w:lvl w:ilvl="0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08FC6036"/>
    <w:multiLevelType w:val="hybridMultilevel"/>
    <w:tmpl w:val="6100C336"/>
    <w:lvl w:ilvl="0" w:tplc="64F2F8D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0A81227A"/>
    <w:multiLevelType w:val="hybridMultilevel"/>
    <w:tmpl w:val="922E6F32"/>
    <w:lvl w:ilvl="0" w:tplc="64F2F8D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64F2F8D6">
      <w:start w:val="1"/>
      <w:numFmt w:val="bullet"/>
      <w:lvlText w:val=""/>
      <w:lvlJc w:val="left"/>
      <w:pPr>
        <w:ind w:left="2160" w:hanging="360"/>
      </w:pPr>
      <w:rPr>
        <w:rFonts w:ascii="Symbol" w:hAnsi="Symbol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11022A49"/>
    <w:multiLevelType w:val="hybridMultilevel"/>
    <w:tmpl w:val="F294CF90"/>
    <w:lvl w:ilvl="0" w:tplc="F9389C3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141924E8"/>
    <w:multiLevelType w:val="hybridMultilevel"/>
    <w:tmpl w:val="2D14AD4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14330A21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3126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0">
    <w:nsid w:val="1E8C0937"/>
    <w:multiLevelType w:val="multilevel"/>
    <w:tmpl w:val="E9AAA47C"/>
    <w:lvl w:ilvl="0">
      <w:start w:val="1"/>
      <w:numFmt w:val="decimal"/>
      <w:lvlText w:val="%1."/>
      <w:lvlJc w:val="left"/>
      <w:pPr>
        <w:ind w:left="360" w:hanging="360"/>
      </w:pPr>
      <w:rPr>
        <w:rFonts w:eastAsia="Times New Roman"/>
      </w:rPr>
    </w:lvl>
    <w:lvl w:ilvl="1">
      <w:start w:val="1"/>
      <w:numFmt w:val="decimal"/>
      <w:lvlText w:val="%2."/>
      <w:lvlJc w:val="left"/>
      <w:pPr>
        <w:ind w:left="1069" w:hanging="360"/>
      </w:pPr>
      <w:rPr>
        <w:rFonts w:ascii="Times New Roman" w:eastAsiaTheme="minorEastAsia" w:hAnsi="Times New Roman" w:cs="Times New Roman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eastAsia="Times New Roman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eastAsia="Times New Roman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eastAsia="Times New Roman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eastAsia="Times New Roman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eastAsia="Times New Roman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eastAsia="Times New Roman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eastAsia="Times New Roman"/>
      </w:rPr>
    </w:lvl>
  </w:abstractNum>
  <w:abstractNum w:abstractNumId="11">
    <w:nsid w:val="23647CB7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2">
    <w:nsid w:val="238B40E8"/>
    <w:multiLevelType w:val="multilevel"/>
    <w:tmpl w:val="EE8E44F8"/>
    <w:lvl w:ilvl="0">
      <w:start w:val="3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80" w:hanging="48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3">
    <w:nsid w:val="25206CDF"/>
    <w:multiLevelType w:val="hybridMultilevel"/>
    <w:tmpl w:val="EF5AE1DC"/>
    <w:lvl w:ilvl="0" w:tplc="64F2F8D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2C727CBC"/>
    <w:multiLevelType w:val="multilevel"/>
    <w:tmpl w:val="003516F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/>
        <w:sz w:val="24"/>
        <w:szCs w:val="24"/>
      </w:rPr>
    </w:lvl>
    <w:lvl w:ilvl="1">
      <w:start w:val="1"/>
      <w:numFmt w:val="decimal"/>
      <w:lvlText w:val="%1.%2."/>
      <w:lvlJc w:val="left"/>
      <w:pPr>
        <w:tabs>
          <w:tab w:val="num" w:pos="1779"/>
        </w:tabs>
        <w:ind w:firstLine="709"/>
      </w:pPr>
      <w:rPr>
        <w:rFonts w:ascii="Times New Roman" w:hAnsi="Times New Roman" w:cs="Times New Roman"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5016"/>
        </w:tabs>
        <w:ind w:left="5016" w:hanging="720"/>
      </w:pPr>
      <w:rPr>
        <w:rFonts w:ascii="Times New Roman" w:hAnsi="Times New Roman" w:cs="Times New Roman"/>
        <w:sz w:val="24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7164"/>
        </w:tabs>
        <w:ind w:left="7164" w:hanging="720"/>
      </w:pPr>
      <w:rPr>
        <w:rFonts w:ascii="Times New Roman" w:hAnsi="Times New Roman" w:cs="Times New Roman"/>
        <w:sz w:val="24"/>
        <w:szCs w:val="24"/>
      </w:rPr>
    </w:lvl>
    <w:lvl w:ilvl="4">
      <w:start w:val="1"/>
      <w:numFmt w:val="decimal"/>
      <w:lvlText w:val="%1.%2.%3.%4.%5."/>
      <w:lvlJc w:val="left"/>
      <w:pPr>
        <w:tabs>
          <w:tab w:val="num" w:pos="9672"/>
        </w:tabs>
        <w:ind w:left="9672" w:hanging="1080"/>
      </w:pPr>
      <w:rPr>
        <w:rFonts w:ascii="Times New Roman" w:hAnsi="Times New Roman" w:cs="Times New Roman"/>
        <w:sz w:val="24"/>
        <w:szCs w:val="24"/>
      </w:rPr>
    </w:lvl>
    <w:lvl w:ilvl="5">
      <w:start w:val="1"/>
      <w:numFmt w:val="decimal"/>
      <w:lvlText w:val="%1.%2.%3.%4.%5.%6."/>
      <w:lvlJc w:val="left"/>
      <w:pPr>
        <w:tabs>
          <w:tab w:val="num" w:pos="11820"/>
        </w:tabs>
        <w:ind w:left="11820" w:hanging="1080"/>
      </w:pPr>
      <w:rPr>
        <w:rFonts w:ascii="Times New Roman" w:hAnsi="Times New Roman" w:cs="Times New Roman"/>
        <w:sz w:val="24"/>
        <w:szCs w:val="24"/>
      </w:rPr>
    </w:lvl>
    <w:lvl w:ilvl="6">
      <w:start w:val="1"/>
      <w:numFmt w:val="decimal"/>
      <w:lvlText w:val="%1.%2.%3.%4.%5.%6.%7."/>
      <w:lvlJc w:val="left"/>
      <w:pPr>
        <w:tabs>
          <w:tab w:val="num" w:pos="14328"/>
        </w:tabs>
        <w:ind w:left="14328" w:hanging="1440"/>
      </w:pPr>
      <w:rPr>
        <w:rFonts w:ascii="Times New Roman" w:hAnsi="Times New Roman" w:cs="Times New Roman"/>
        <w:sz w:val="24"/>
        <w:szCs w:val="24"/>
      </w:rPr>
    </w:lvl>
    <w:lvl w:ilvl="7">
      <w:start w:val="1"/>
      <w:numFmt w:val="decimal"/>
      <w:lvlText w:val="%1.%2.%3.%4.%5.%6.%7.%8."/>
      <w:lvlJc w:val="left"/>
      <w:pPr>
        <w:tabs>
          <w:tab w:val="num" w:pos="16476"/>
        </w:tabs>
        <w:ind w:left="16476" w:hanging="1440"/>
      </w:pPr>
      <w:rPr>
        <w:rFonts w:ascii="Times New Roman" w:hAnsi="Times New Roman" w:cs="Times New Roman"/>
        <w:sz w:val="24"/>
        <w:szCs w:val="24"/>
      </w:rPr>
    </w:lvl>
    <w:lvl w:ilvl="8">
      <w:start w:val="1"/>
      <w:numFmt w:val="decimal"/>
      <w:lvlText w:val="%1.%2.%3.%4.%5.%6.%7.%8.%9."/>
      <w:lvlJc w:val="left"/>
      <w:pPr>
        <w:tabs>
          <w:tab w:val="num" w:pos="18984"/>
        </w:tabs>
        <w:ind w:left="18984" w:hanging="1800"/>
      </w:pPr>
      <w:rPr>
        <w:rFonts w:ascii="Times New Roman" w:hAnsi="Times New Roman" w:cs="Times New Roman"/>
        <w:sz w:val="24"/>
        <w:szCs w:val="24"/>
      </w:rPr>
    </w:lvl>
  </w:abstractNum>
  <w:abstractNum w:abstractNumId="15">
    <w:nsid w:val="2CBBDB41"/>
    <w:multiLevelType w:val="multilevel"/>
    <w:tmpl w:val="49080F72"/>
    <w:lvl w:ilvl="0">
      <w:numFmt w:val="bullet"/>
      <w:lvlText w:val=""/>
      <w:lvlJc w:val="left"/>
      <w:pPr>
        <w:tabs>
          <w:tab w:val="num" w:pos="1276"/>
        </w:tabs>
        <w:ind w:left="1276" w:hanging="567"/>
      </w:pPr>
      <w:rPr>
        <w:rFonts w:ascii="Symbol" w:hAnsi="Symbol" w:cs="Symbol"/>
        <w:sz w:val="24"/>
        <w:szCs w:val="24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/>
        <w:sz w:val="24"/>
        <w:szCs w:val="24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ascii="Times New Roman" w:hAnsi="Times New Roman" w:cs="Times New Roman"/>
        <w:sz w:val="24"/>
        <w:szCs w:val="24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ascii="Times New Roman" w:hAnsi="Times New Roman" w:cs="Times New Roman"/>
        <w:sz w:val="24"/>
        <w:szCs w:val="24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ascii="Times New Roman" w:hAnsi="Times New Roman" w:cs="Times New Roman"/>
        <w:sz w:val="24"/>
        <w:szCs w:val="24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ascii="Times New Roman" w:hAnsi="Times New Roman" w:cs="Times New Roman"/>
        <w:sz w:val="24"/>
        <w:szCs w:val="24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ascii="Times New Roman" w:hAnsi="Times New Roman" w:cs="Times New Roman"/>
        <w:sz w:val="24"/>
        <w:szCs w:val="24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ascii="Times New Roman" w:hAnsi="Times New Roman" w:cs="Times New Roman"/>
        <w:sz w:val="24"/>
        <w:szCs w:val="24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ascii="Times New Roman" w:hAnsi="Times New Roman" w:cs="Times New Roman"/>
        <w:sz w:val="24"/>
        <w:szCs w:val="24"/>
      </w:rPr>
    </w:lvl>
  </w:abstractNum>
  <w:abstractNum w:abstractNumId="16">
    <w:nsid w:val="30F86791"/>
    <w:multiLevelType w:val="hybridMultilevel"/>
    <w:tmpl w:val="E2FC61FE"/>
    <w:lvl w:ilvl="0" w:tplc="07D4AD2C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7">
    <w:nsid w:val="35472079"/>
    <w:multiLevelType w:val="hybridMultilevel"/>
    <w:tmpl w:val="F8C09A1E"/>
    <w:lvl w:ilvl="0" w:tplc="F32C7F9C">
      <w:start w:val="1"/>
      <w:numFmt w:val="decimal"/>
      <w:suff w:val="space"/>
      <w:lvlText w:val="%1."/>
      <w:lvlJc w:val="left"/>
      <w:pPr>
        <w:ind w:left="0" w:firstLine="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8">
    <w:nsid w:val="38402FC9"/>
    <w:multiLevelType w:val="multilevel"/>
    <w:tmpl w:val="3771005B"/>
    <w:lvl w:ilvl="0">
      <w:start w:val="5"/>
      <w:numFmt w:val="decimal"/>
      <w:lvlText w:val="%1."/>
      <w:lvlJc w:val="left"/>
      <w:pPr>
        <w:tabs>
          <w:tab w:val="num" w:pos="540"/>
        </w:tabs>
        <w:ind w:left="540" w:hanging="540"/>
      </w:pPr>
      <w:rPr>
        <w:rFonts w:ascii="Times New Roman" w:hAnsi="Times New Roman" w:cs="Times New Roman"/>
        <w:sz w:val="24"/>
        <w:szCs w:val="24"/>
      </w:rPr>
    </w:lvl>
    <w:lvl w:ilvl="1">
      <w:start w:val="2"/>
      <w:numFmt w:val="decimal"/>
      <w:lvlText w:val="%1.%2."/>
      <w:lvlJc w:val="left"/>
      <w:pPr>
        <w:tabs>
          <w:tab w:val="num" w:pos="900"/>
        </w:tabs>
        <w:ind w:left="900" w:hanging="540"/>
      </w:pPr>
      <w:rPr>
        <w:rFonts w:ascii="Times New Roman" w:hAnsi="Times New Roman" w:cs="Times New Roman"/>
        <w:sz w:val="24"/>
        <w:szCs w:val="24"/>
      </w:rPr>
    </w:lvl>
    <w:lvl w:ilvl="2">
      <w:numFmt w:val="bullet"/>
      <w:lvlText w:val=""/>
      <w:lvlJc w:val="left"/>
      <w:pPr>
        <w:tabs>
          <w:tab w:val="num" w:pos="1440"/>
        </w:tabs>
        <w:ind w:firstLine="720"/>
      </w:pPr>
      <w:rPr>
        <w:rFonts w:ascii="Symbol" w:hAnsi="Symbol" w:cs="Symbol"/>
        <w:color w:val="000000"/>
        <w:sz w:val="24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720"/>
      </w:pPr>
      <w:rPr>
        <w:rFonts w:ascii="Times New Roman" w:hAnsi="Times New Roman" w:cs="Times New Roman"/>
        <w:sz w:val="24"/>
        <w:szCs w:val="24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rFonts w:ascii="Times New Roman" w:hAnsi="Times New Roman" w:cs="Times New Roman"/>
        <w:sz w:val="24"/>
        <w:szCs w:val="24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880" w:hanging="1080"/>
      </w:pPr>
      <w:rPr>
        <w:rFonts w:ascii="Times New Roman" w:hAnsi="Times New Roman" w:cs="Times New Roman"/>
        <w:sz w:val="24"/>
        <w:szCs w:val="24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600" w:hanging="1440"/>
      </w:pPr>
      <w:rPr>
        <w:rFonts w:ascii="Times New Roman" w:hAnsi="Times New Roman" w:cs="Times New Roman"/>
        <w:sz w:val="24"/>
        <w:szCs w:val="24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960" w:hanging="1440"/>
      </w:pPr>
      <w:rPr>
        <w:rFonts w:ascii="Times New Roman" w:hAnsi="Times New Roman" w:cs="Times New Roman"/>
        <w:sz w:val="24"/>
        <w:szCs w:val="24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680" w:hanging="1800"/>
      </w:pPr>
      <w:rPr>
        <w:rFonts w:ascii="Times New Roman" w:hAnsi="Times New Roman" w:cs="Times New Roman"/>
        <w:sz w:val="24"/>
        <w:szCs w:val="24"/>
      </w:rPr>
    </w:lvl>
  </w:abstractNum>
  <w:abstractNum w:abstractNumId="19">
    <w:nsid w:val="3D093A36"/>
    <w:multiLevelType w:val="hybridMultilevel"/>
    <w:tmpl w:val="C5FE43B2"/>
    <w:lvl w:ilvl="0" w:tplc="A1748638">
      <w:start w:val="1"/>
      <w:numFmt w:val="decimal"/>
      <w:suff w:val="space"/>
      <w:lvlText w:val="6.%1."/>
      <w:lvlJc w:val="left"/>
      <w:pPr>
        <w:ind w:left="0" w:firstLine="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3F6E22D6"/>
    <w:multiLevelType w:val="hybridMultilevel"/>
    <w:tmpl w:val="D6CE24CC"/>
    <w:lvl w:ilvl="0" w:tplc="64F2F8D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1">
    <w:nsid w:val="3FF5F033"/>
    <w:multiLevelType w:val="multilevel"/>
    <w:tmpl w:val="64F7A53C"/>
    <w:lvl w:ilvl="0">
      <w:start w:val="5"/>
      <w:numFmt w:val="decimal"/>
      <w:lvlText w:val="%1."/>
      <w:lvlJc w:val="left"/>
      <w:pPr>
        <w:tabs>
          <w:tab w:val="num" w:pos="540"/>
        </w:tabs>
        <w:ind w:left="540" w:hanging="540"/>
      </w:pPr>
      <w:rPr>
        <w:rFonts w:ascii="Times New Roman" w:hAnsi="Times New Roman" w:cs="Times New Roman"/>
        <w:sz w:val="24"/>
        <w:szCs w:val="24"/>
      </w:rPr>
    </w:lvl>
    <w:lvl w:ilvl="1">
      <w:start w:val="2"/>
      <w:numFmt w:val="decimal"/>
      <w:lvlText w:val="%1.%2."/>
      <w:lvlJc w:val="left"/>
      <w:pPr>
        <w:tabs>
          <w:tab w:val="num" w:pos="900"/>
        </w:tabs>
        <w:ind w:left="900" w:hanging="540"/>
      </w:pPr>
      <w:rPr>
        <w:rFonts w:ascii="Times New Roman" w:hAnsi="Times New Roman" w:cs="Times New Roman"/>
        <w:sz w:val="24"/>
        <w:szCs w:val="24"/>
      </w:rPr>
    </w:lvl>
    <w:lvl w:ilvl="2">
      <w:numFmt w:val="bullet"/>
      <w:lvlText w:val=""/>
      <w:lvlJc w:val="left"/>
      <w:pPr>
        <w:tabs>
          <w:tab w:val="num" w:pos="1440"/>
        </w:tabs>
        <w:ind w:firstLine="720"/>
      </w:pPr>
      <w:rPr>
        <w:rFonts w:ascii="Symbol" w:hAnsi="Symbol" w:cs="Symbol"/>
        <w:color w:val="000000"/>
        <w:sz w:val="24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720"/>
      </w:pPr>
      <w:rPr>
        <w:rFonts w:ascii="Times New Roman" w:hAnsi="Times New Roman" w:cs="Times New Roman"/>
        <w:sz w:val="24"/>
        <w:szCs w:val="24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rFonts w:ascii="Times New Roman" w:hAnsi="Times New Roman" w:cs="Times New Roman"/>
        <w:sz w:val="24"/>
        <w:szCs w:val="24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880" w:hanging="1080"/>
      </w:pPr>
      <w:rPr>
        <w:rFonts w:ascii="Times New Roman" w:hAnsi="Times New Roman" w:cs="Times New Roman"/>
        <w:sz w:val="24"/>
        <w:szCs w:val="24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600" w:hanging="1440"/>
      </w:pPr>
      <w:rPr>
        <w:rFonts w:ascii="Times New Roman" w:hAnsi="Times New Roman" w:cs="Times New Roman"/>
        <w:sz w:val="24"/>
        <w:szCs w:val="24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960" w:hanging="1440"/>
      </w:pPr>
      <w:rPr>
        <w:rFonts w:ascii="Times New Roman" w:hAnsi="Times New Roman" w:cs="Times New Roman"/>
        <w:sz w:val="24"/>
        <w:szCs w:val="24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680" w:hanging="1800"/>
      </w:pPr>
      <w:rPr>
        <w:rFonts w:ascii="Times New Roman" w:hAnsi="Times New Roman" w:cs="Times New Roman"/>
        <w:sz w:val="24"/>
        <w:szCs w:val="24"/>
      </w:rPr>
    </w:lvl>
  </w:abstractNum>
  <w:abstractNum w:abstractNumId="22">
    <w:nsid w:val="4CCE00DE"/>
    <w:multiLevelType w:val="multilevel"/>
    <w:tmpl w:val="031237E8"/>
    <w:lvl w:ilvl="0">
      <w:start w:val="1"/>
      <w:numFmt w:val="decimal"/>
      <w:lvlText w:val="%1."/>
      <w:lvlJc w:val="left"/>
      <w:pPr>
        <w:tabs>
          <w:tab w:val="num" w:pos="1069"/>
        </w:tabs>
        <w:ind w:firstLine="709"/>
      </w:pPr>
      <w:rPr>
        <w:rFonts w:ascii="Times New Roman" w:hAnsi="Times New Roman" w:cs="Times New Roman"/>
        <w:b/>
        <w:color w:val="000000"/>
        <w:sz w:val="24"/>
        <w:szCs w:val="24"/>
      </w:rPr>
    </w:lvl>
    <w:lvl w:ilvl="1">
      <w:start w:val="1"/>
      <w:numFmt w:val="decimal"/>
      <w:lvlText w:val="%1.%2."/>
      <w:lvlJc w:val="left"/>
      <w:pPr>
        <w:tabs>
          <w:tab w:val="num" w:pos="1284"/>
        </w:tabs>
        <w:ind w:firstLine="709"/>
      </w:pPr>
      <w:rPr>
        <w:rFonts w:ascii="Times New Roman" w:hAnsi="Times New Roman" w:cs="Times New Roman"/>
        <w:b w:val="0"/>
        <w:color w:val="000000"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  <w:rPr>
        <w:rFonts w:ascii="Times New Roman" w:hAnsi="Times New Roman" w:cs="Times New Roman"/>
        <w:sz w:val="24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648"/>
      </w:pPr>
      <w:rPr>
        <w:rFonts w:ascii="Times New Roman" w:hAnsi="Times New Roman" w:cs="Times New Roman"/>
        <w:sz w:val="24"/>
        <w:szCs w:val="24"/>
      </w:r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  <w:rPr>
        <w:rFonts w:ascii="Times New Roman" w:hAnsi="Times New Roman" w:cs="Times New Roman"/>
        <w:sz w:val="24"/>
        <w:szCs w:val="24"/>
      </w:r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  <w:rPr>
        <w:rFonts w:ascii="Times New Roman" w:hAnsi="Times New Roman" w:cs="Times New Roman"/>
        <w:sz w:val="24"/>
        <w:szCs w:val="24"/>
      </w:r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  <w:rPr>
        <w:rFonts w:ascii="Times New Roman" w:hAnsi="Times New Roman" w:cs="Times New Roman"/>
        <w:sz w:val="24"/>
        <w:szCs w:val="24"/>
      </w:r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  <w:rPr>
        <w:rFonts w:ascii="Times New Roman" w:hAnsi="Times New Roman" w:cs="Times New Roman"/>
        <w:sz w:val="24"/>
        <w:szCs w:val="24"/>
      </w:r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  <w:rPr>
        <w:rFonts w:ascii="Times New Roman" w:hAnsi="Times New Roman" w:cs="Times New Roman"/>
        <w:sz w:val="24"/>
        <w:szCs w:val="24"/>
      </w:rPr>
    </w:lvl>
  </w:abstractNum>
  <w:abstractNum w:abstractNumId="23">
    <w:nsid w:val="4CF400BF"/>
    <w:multiLevelType w:val="hybridMultilevel"/>
    <w:tmpl w:val="B2BC691E"/>
    <w:lvl w:ilvl="0" w:tplc="64F2F8D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4">
    <w:nsid w:val="53E64945"/>
    <w:multiLevelType w:val="multilevel"/>
    <w:tmpl w:val="5570C8A6"/>
    <w:lvl w:ilvl="0">
      <w:numFmt w:val="bullet"/>
      <w:lvlText w:val=""/>
      <w:lvlJc w:val="left"/>
      <w:pPr>
        <w:tabs>
          <w:tab w:val="num" w:pos="1069"/>
        </w:tabs>
        <w:ind w:firstLine="709"/>
      </w:pPr>
      <w:rPr>
        <w:rFonts w:ascii="Symbol" w:hAnsi="Symbol" w:cs="Symbol"/>
        <w:sz w:val="24"/>
        <w:szCs w:val="24"/>
      </w:rPr>
    </w:lvl>
    <w:lvl w:ilvl="1"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/>
        <w:sz w:val="24"/>
        <w:szCs w:val="24"/>
      </w:rPr>
    </w:lvl>
    <w:lvl w:ilvl="2"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/>
        <w:sz w:val="24"/>
        <w:szCs w:val="24"/>
      </w:rPr>
    </w:lvl>
    <w:lvl w:ilvl="3"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cs="Symbol"/>
        <w:sz w:val="24"/>
        <w:szCs w:val="24"/>
      </w:rPr>
    </w:lvl>
    <w:lvl w:ilvl="4"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/>
        <w:sz w:val="24"/>
        <w:szCs w:val="24"/>
      </w:rPr>
    </w:lvl>
    <w:lvl w:ilvl="5"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/>
        <w:sz w:val="24"/>
        <w:szCs w:val="24"/>
      </w:rPr>
    </w:lvl>
    <w:lvl w:ilvl="6"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cs="Symbol"/>
        <w:sz w:val="24"/>
        <w:szCs w:val="24"/>
      </w:rPr>
    </w:lvl>
    <w:lvl w:ilvl="7"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/>
        <w:sz w:val="24"/>
        <w:szCs w:val="24"/>
      </w:rPr>
    </w:lvl>
    <w:lvl w:ilvl="8"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cs="Wingdings"/>
        <w:sz w:val="24"/>
        <w:szCs w:val="24"/>
      </w:rPr>
    </w:lvl>
  </w:abstractNum>
  <w:abstractNum w:abstractNumId="25">
    <w:nsid w:val="543D7160"/>
    <w:multiLevelType w:val="multilevel"/>
    <w:tmpl w:val="49DCF7D2"/>
    <w:lvl w:ilvl="0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6">
    <w:nsid w:val="551F53BC"/>
    <w:multiLevelType w:val="multilevel"/>
    <w:tmpl w:val="5A80641A"/>
    <w:lvl w:ilvl="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4"/>
        <w:szCs w:val="24"/>
      </w:rPr>
    </w:lvl>
    <w:lvl w:ilvl="1">
      <w:start w:val="1"/>
      <w:numFmt w:val="decimal"/>
      <w:lvlText w:val="%1.%2."/>
      <w:lvlJc w:val="left"/>
      <w:pPr>
        <w:tabs>
          <w:tab w:val="num" w:pos="1069"/>
        </w:tabs>
        <w:ind w:left="0" w:firstLine="709"/>
      </w:pPr>
      <w:rPr>
        <w:rFonts w:ascii="Times New Roman" w:hAnsi="Times New Roman" w:cs="Times New Roman"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5016"/>
        </w:tabs>
        <w:ind w:left="5016" w:hanging="720"/>
      </w:pPr>
      <w:rPr>
        <w:rFonts w:ascii="Times New Roman" w:hAnsi="Times New Roman" w:cs="Times New Roman"/>
        <w:sz w:val="24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7164"/>
        </w:tabs>
        <w:ind w:left="7164" w:hanging="720"/>
      </w:pPr>
      <w:rPr>
        <w:rFonts w:ascii="Times New Roman" w:hAnsi="Times New Roman" w:cs="Times New Roman"/>
        <w:sz w:val="24"/>
        <w:szCs w:val="24"/>
      </w:rPr>
    </w:lvl>
    <w:lvl w:ilvl="4">
      <w:start w:val="1"/>
      <w:numFmt w:val="decimal"/>
      <w:lvlText w:val="%1.%2.%3.%4.%5."/>
      <w:lvlJc w:val="left"/>
      <w:pPr>
        <w:tabs>
          <w:tab w:val="num" w:pos="9672"/>
        </w:tabs>
        <w:ind w:left="9672" w:hanging="1080"/>
      </w:pPr>
      <w:rPr>
        <w:rFonts w:ascii="Times New Roman" w:hAnsi="Times New Roman" w:cs="Times New Roman"/>
        <w:sz w:val="24"/>
        <w:szCs w:val="24"/>
      </w:rPr>
    </w:lvl>
    <w:lvl w:ilvl="5">
      <w:start w:val="1"/>
      <w:numFmt w:val="decimal"/>
      <w:lvlText w:val="%1.%2.%3.%4.%5.%6."/>
      <w:lvlJc w:val="left"/>
      <w:pPr>
        <w:tabs>
          <w:tab w:val="num" w:pos="11820"/>
        </w:tabs>
        <w:ind w:left="11820" w:hanging="1080"/>
      </w:pPr>
      <w:rPr>
        <w:rFonts w:ascii="Times New Roman" w:hAnsi="Times New Roman" w:cs="Times New Roman"/>
        <w:sz w:val="24"/>
        <w:szCs w:val="24"/>
      </w:rPr>
    </w:lvl>
    <w:lvl w:ilvl="6">
      <w:start w:val="1"/>
      <w:numFmt w:val="decimal"/>
      <w:lvlText w:val="%1.%2.%3.%4.%5.%6.%7."/>
      <w:lvlJc w:val="left"/>
      <w:pPr>
        <w:tabs>
          <w:tab w:val="num" w:pos="14328"/>
        </w:tabs>
        <w:ind w:left="14328" w:hanging="1440"/>
      </w:pPr>
      <w:rPr>
        <w:rFonts w:ascii="Times New Roman" w:hAnsi="Times New Roman" w:cs="Times New Roman"/>
        <w:sz w:val="24"/>
        <w:szCs w:val="24"/>
      </w:rPr>
    </w:lvl>
    <w:lvl w:ilvl="7">
      <w:start w:val="1"/>
      <w:numFmt w:val="decimal"/>
      <w:lvlText w:val="%1.%2.%3.%4.%5.%6.%7.%8."/>
      <w:lvlJc w:val="left"/>
      <w:pPr>
        <w:tabs>
          <w:tab w:val="num" w:pos="16476"/>
        </w:tabs>
        <w:ind w:left="16476" w:hanging="1440"/>
      </w:pPr>
      <w:rPr>
        <w:rFonts w:ascii="Times New Roman" w:hAnsi="Times New Roman" w:cs="Times New Roman"/>
        <w:sz w:val="24"/>
        <w:szCs w:val="24"/>
      </w:rPr>
    </w:lvl>
    <w:lvl w:ilvl="8">
      <w:start w:val="1"/>
      <w:numFmt w:val="decimal"/>
      <w:lvlText w:val="%1.%2.%3.%4.%5.%6.%7.%8.%9."/>
      <w:lvlJc w:val="left"/>
      <w:pPr>
        <w:tabs>
          <w:tab w:val="num" w:pos="18984"/>
        </w:tabs>
        <w:ind w:left="18984" w:hanging="1800"/>
      </w:pPr>
      <w:rPr>
        <w:rFonts w:ascii="Times New Roman" w:hAnsi="Times New Roman" w:cs="Times New Roman"/>
        <w:sz w:val="24"/>
        <w:szCs w:val="24"/>
      </w:rPr>
    </w:lvl>
  </w:abstractNum>
  <w:abstractNum w:abstractNumId="27">
    <w:nsid w:val="55D6413B"/>
    <w:multiLevelType w:val="multilevel"/>
    <w:tmpl w:val="683DC8A4"/>
    <w:lvl w:ilvl="0">
      <w:numFmt w:val="bullet"/>
      <w:lvlText w:val=""/>
      <w:lvlJc w:val="left"/>
      <w:pPr>
        <w:tabs>
          <w:tab w:val="num" w:pos="1069"/>
        </w:tabs>
        <w:ind w:firstLine="709"/>
      </w:pPr>
      <w:rPr>
        <w:rFonts w:ascii="Symbol" w:hAnsi="Symbol" w:cs="Symbol"/>
        <w:color w:val="000000"/>
        <w:sz w:val="24"/>
        <w:szCs w:val="24"/>
      </w:rPr>
    </w:lvl>
    <w:lvl w:ilvl="1"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/>
        <w:sz w:val="24"/>
        <w:szCs w:val="24"/>
      </w:rPr>
    </w:lvl>
    <w:lvl w:ilvl="2"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cs="Wingdings"/>
        <w:sz w:val="24"/>
        <w:szCs w:val="24"/>
      </w:rPr>
    </w:lvl>
    <w:lvl w:ilvl="3"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cs="Symbol"/>
        <w:sz w:val="24"/>
        <w:szCs w:val="24"/>
      </w:rPr>
    </w:lvl>
    <w:lvl w:ilvl="4"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/>
        <w:sz w:val="24"/>
        <w:szCs w:val="24"/>
      </w:rPr>
    </w:lvl>
    <w:lvl w:ilvl="5"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cs="Wingdings"/>
        <w:sz w:val="24"/>
        <w:szCs w:val="24"/>
      </w:rPr>
    </w:lvl>
    <w:lvl w:ilvl="6"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cs="Symbol"/>
        <w:sz w:val="24"/>
        <w:szCs w:val="24"/>
      </w:rPr>
    </w:lvl>
    <w:lvl w:ilvl="7"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/>
        <w:sz w:val="24"/>
        <w:szCs w:val="24"/>
      </w:rPr>
    </w:lvl>
    <w:lvl w:ilvl="8"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cs="Wingdings"/>
        <w:sz w:val="24"/>
        <w:szCs w:val="24"/>
      </w:rPr>
    </w:lvl>
  </w:abstractNum>
  <w:abstractNum w:abstractNumId="28">
    <w:nsid w:val="5C347257"/>
    <w:multiLevelType w:val="hybridMultilevel"/>
    <w:tmpl w:val="2670FE5A"/>
    <w:lvl w:ilvl="0" w:tplc="F9389C3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9389C32">
      <w:start w:val="1"/>
      <w:numFmt w:val="bullet"/>
      <w:lvlText w:val=""/>
      <w:lvlJc w:val="left"/>
      <w:pPr>
        <w:ind w:left="2160" w:hanging="360"/>
      </w:pPr>
      <w:rPr>
        <w:rFonts w:ascii="Symbol" w:hAnsi="Symbol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60404D72"/>
    <w:multiLevelType w:val="hybridMultilevel"/>
    <w:tmpl w:val="8424F5A4"/>
    <w:lvl w:ilvl="0" w:tplc="F9389C3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65A8FB74"/>
    <w:multiLevelType w:val="multilevel"/>
    <w:tmpl w:val="26C9504A"/>
    <w:lvl w:ilvl="0">
      <w:numFmt w:val="bullet"/>
      <w:lvlText w:val=""/>
      <w:lvlJc w:val="left"/>
      <w:pPr>
        <w:tabs>
          <w:tab w:val="num" w:pos="1429"/>
        </w:tabs>
        <w:ind w:left="1429" w:hanging="357"/>
      </w:pPr>
      <w:rPr>
        <w:rFonts w:ascii="Symbol" w:hAnsi="Symbol" w:cs="Symbol"/>
        <w:sz w:val="24"/>
        <w:szCs w:val="24"/>
      </w:rPr>
    </w:lvl>
    <w:lvl w:ilvl="1"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/>
        <w:sz w:val="24"/>
        <w:szCs w:val="24"/>
      </w:rPr>
    </w:lvl>
    <w:lvl w:ilvl="2"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cs="Wingdings"/>
        <w:sz w:val="24"/>
        <w:szCs w:val="24"/>
      </w:rPr>
    </w:lvl>
    <w:lvl w:ilvl="3"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cs="Symbol"/>
        <w:sz w:val="24"/>
        <w:szCs w:val="24"/>
      </w:rPr>
    </w:lvl>
    <w:lvl w:ilvl="4"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/>
        <w:sz w:val="24"/>
        <w:szCs w:val="24"/>
      </w:rPr>
    </w:lvl>
    <w:lvl w:ilvl="5"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cs="Wingdings"/>
        <w:sz w:val="24"/>
        <w:szCs w:val="24"/>
      </w:rPr>
    </w:lvl>
    <w:lvl w:ilvl="6"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cs="Symbol"/>
        <w:sz w:val="24"/>
        <w:szCs w:val="24"/>
      </w:rPr>
    </w:lvl>
    <w:lvl w:ilvl="7"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/>
        <w:sz w:val="24"/>
        <w:szCs w:val="24"/>
      </w:rPr>
    </w:lvl>
    <w:lvl w:ilvl="8"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cs="Wingdings"/>
        <w:sz w:val="24"/>
        <w:szCs w:val="24"/>
      </w:rPr>
    </w:lvl>
  </w:abstractNum>
  <w:abstractNum w:abstractNumId="31">
    <w:nsid w:val="6AB7307F"/>
    <w:multiLevelType w:val="multilevel"/>
    <w:tmpl w:val="6478AEF2"/>
    <w:lvl w:ilvl="0">
      <w:start w:val="6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1069" w:hanging="360"/>
      </w:pPr>
    </w:lvl>
    <w:lvl w:ilvl="2">
      <w:start w:val="1"/>
      <w:numFmt w:val="decimal"/>
      <w:lvlText w:val="%1.%2.%3."/>
      <w:lvlJc w:val="left"/>
      <w:pPr>
        <w:ind w:left="2138" w:hanging="720"/>
      </w:pPr>
    </w:lvl>
    <w:lvl w:ilvl="3">
      <w:start w:val="1"/>
      <w:numFmt w:val="decimal"/>
      <w:lvlText w:val="%1.%2.%3.%4."/>
      <w:lvlJc w:val="left"/>
      <w:pPr>
        <w:ind w:left="2847" w:hanging="720"/>
      </w:pPr>
    </w:lvl>
    <w:lvl w:ilvl="4">
      <w:start w:val="1"/>
      <w:numFmt w:val="decimal"/>
      <w:lvlText w:val="%1.%2.%3.%4.%5."/>
      <w:lvlJc w:val="left"/>
      <w:pPr>
        <w:ind w:left="3916" w:hanging="1080"/>
      </w:pPr>
    </w:lvl>
    <w:lvl w:ilvl="5">
      <w:start w:val="1"/>
      <w:numFmt w:val="decimal"/>
      <w:lvlText w:val="%1.%2.%3.%4.%5.%6."/>
      <w:lvlJc w:val="left"/>
      <w:pPr>
        <w:ind w:left="4625" w:hanging="1080"/>
      </w:pPr>
    </w:lvl>
    <w:lvl w:ilvl="6">
      <w:start w:val="1"/>
      <w:numFmt w:val="decimal"/>
      <w:lvlText w:val="%1.%2.%3.%4.%5.%6.%7."/>
      <w:lvlJc w:val="left"/>
      <w:pPr>
        <w:ind w:left="5694" w:hanging="1440"/>
      </w:pPr>
    </w:lvl>
    <w:lvl w:ilvl="7">
      <w:start w:val="1"/>
      <w:numFmt w:val="decimal"/>
      <w:lvlText w:val="%1.%2.%3.%4.%5.%6.%7.%8."/>
      <w:lvlJc w:val="left"/>
      <w:pPr>
        <w:ind w:left="6403" w:hanging="1440"/>
      </w:pPr>
    </w:lvl>
    <w:lvl w:ilvl="8">
      <w:start w:val="1"/>
      <w:numFmt w:val="decimal"/>
      <w:lvlText w:val="%1.%2.%3.%4.%5.%6.%7.%8.%9."/>
      <w:lvlJc w:val="left"/>
      <w:pPr>
        <w:ind w:left="7472" w:hanging="1800"/>
      </w:pPr>
    </w:lvl>
  </w:abstractNum>
  <w:abstractNum w:abstractNumId="32">
    <w:nsid w:val="6BA91241"/>
    <w:multiLevelType w:val="multilevel"/>
    <w:tmpl w:val="200A72FA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suff w:val="space"/>
      <w:lvlText w:val="%1.%2."/>
      <w:lvlJc w:val="left"/>
      <w:pPr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num w:numId="1">
    <w:abstractNumId w:val="9"/>
  </w:num>
  <w:num w:numId="2">
    <w:abstractNumId w:val="27"/>
  </w:num>
  <w:num w:numId="3">
    <w:abstractNumId w:val="4"/>
  </w:num>
  <w:num w:numId="4">
    <w:abstractNumId w:val="18"/>
  </w:num>
  <w:num w:numId="5">
    <w:abstractNumId w:val="24"/>
  </w:num>
  <w:num w:numId="6">
    <w:abstractNumId w:val="21"/>
  </w:num>
  <w:num w:numId="7">
    <w:abstractNumId w:val="3"/>
  </w:num>
  <w:num w:numId="8">
    <w:abstractNumId w:val="15"/>
  </w:num>
  <w:num w:numId="9">
    <w:abstractNumId w:val="30"/>
  </w:num>
  <w:num w:numId="10">
    <w:abstractNumId w:val="25"/>
  </w:num>
  <w:num w:numId="11">
    <w:abstractNumId w:val="12"/>
  </w:num>
  <w:num w:numId="12">
    <w:abstractNumId w:val="1"/>
    <w:lvlOverride w:ilvl="0">
      <w:startOverride w:val="1"/>
    </w:lvlOverride>
    <w:lvlOverride w:ilvl="1">
      <w:startOverride w:val="1"/>
    </w:lvlOverride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29"/>
  </w:num>
  <w:num w:numId="14">
    <w:abstractNumId w:val="7"/>
  </w:num>
  <w:num w:numId="15">
    <w:abstractNumId w:val="28"/>
  </w:num>
  <w:num w:numId="16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31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2"/>
    <w:lvlOverride w:ilvl="0">
      <w:startOverride w:val="7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2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1"/>
  </w:num>
  <w:num w:numId="21">
    <w:abstractNumId w:val="8"/>
  </w:num>
  <w:num w:numId="22">
    <w:abstractNumId w:val="5"/>
  </w:num>
  <w:num w:numId="23">
    <w:abstractNumId w:val="6"/>
  </w:num>
  <w:num w:numId="24">
    <w:abstractNumId w:val="22"/>
  </w:num>
  <w:num w:numId="25">
    <w:abstractNumId w:val="13"/>
  </w:num>
  <w:num w:numId="26">
    <w:abstractNumId w:val="16"/>
  </w:num>
  <w:num w:numId="27">
    <w:abstractNumId w:val="20"/>
  </w:num>
  <w:num w:numId="28">
    <w:abstractNumId w:val="14"/>
  </w:num>
  <w:num w:numId="29">
    <w:abstractNumId w:val="23"/>
  </w:num>
  <w:num w:numId="30">
    <w:abstractNumId w:val="11"/>
    <w:lvlOverride w:ilvl="0">
      <w:startOverride w:val="1"/>
    </w:lvlOverride>
  </w:num>
  <w:num w:numId="31">
    <w:abstractNumId w:val="17"/>
  </w:num>
  <w:num w:numId="32">
    <w:abstractNumId w:val="19"/>
  </w:num>
  <w:num w:numId="33">
    <w:abstractNumId w:val="32"/>
  </w:num>
  <w:num w:numId="3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327D23"/>
    <w:rsid w:val="00022299"/>
    <w:rsid w:val="0004667F"/>
    <w:rsid w:val="0005494A"/>
    <w:rsid w:val="00056410"/>
    <w:rsid w:val="00060971"/>
    <w:rsid w:val="000739D2"/>
    <w:rsid w:val="0007764E"/>
    <w:rsid w:val="0008528E"/>
    <w:rsid w:val="0009013A"/>
    <w:rsid w:val="000907D7"/>
    <w:rsid w:val="00090BA5"/>
    <w:rsid w:val="0009784C"/>
    <w:rsid w:val="000A2496"/>
    <w:rsid w:val="000B48A2"/>
    <w:rsid w:val="000D2D3E"/>
    <w:rsid w:val="00113566"/>
    <w:rsid w:val="0011741C"/>
    <w:rsid w:val="00117F46"/>
    <w:rsid w:val="00126F5F"/>
    <w:rsid w:val="0013369A"/>
    <w:rsid w:val="00156027"/>
    <w:rsid w:val="0016757F"/>
    <w:rsid w:val="001779B6"/>
    <w:rsid w:val="001941CC"/>
    <w:rsid w:val="001A1AAC"/>
    <w:rsid w:val="001A7F2B"/>
    <w:rsid w:val="001B1F78"/>
    <w:rsid w:val="001B35D0"/>
    <w:rsid w:val="001B760F"/>
    <w:rsid w:val="001D39F0"/>
    <w:rsid w:val="001D77FE"/>
    <w:rsid w:val="00204698"/>
    <w:rsid w:val="00207A21"/>
    <w:rsid w:val="00212996"/>
    <w:rsid w:val="00230864"/>
    <w:rsid w:val="002434AC"/>
    <w:rsid w:val="0026653D"/>
    <w:rsid w:val="002924AC"/>
    <w:rsid w:val="002C513D"/>
    <w:rsid w:val="002D47CF"/>
    <w:rsid w:val="002D6584"/>
    <w:rsid w:val="002D7870"/>
    <w:rsid w:val="002E219E"/>
    <w:rsid w:val="002E6976"/>
    <w:rsid w:val="00301CF5"/>
    <w:rsid w:val="00307279"/>
    <w:rsid w:val="003136AA"/>
    <w:rsid w:val="003243D7"/>
    <w:rsid w:val="00327D23"/>
    <w:rsid w:val="00335D3E"/>
    <w:rsid w:val="00345222"/>
    <w:rsid w:val="00373F49"/>
    <w:rsid w:val="003A7488"/>
    <w:rsid w:val="003C4506"/>
    <w:rsid w:val="003E27D9"/>
    <w:rsid w:val="003F0CB7"/>
    <w:rsid w:val="00443139"/>
    <w:rsid w:val="00466732"/>
    <w:rsid w:val="00474CB2"/>
    <w:rsid w:val="00474DDD"/>
    <w:rsid w:val="004D691A"/>
    <w:rsid w:val="004D7400"/>
    <w:rsid w:val="004E5639"/>
    <w:rsid w:val="00512C17"/>
    <w:rsid w:val="0051536D"/>
    <w:rsid w:val="00520984"/>
    <w:rsid w:val="00537876"/>
    <w:rsid w:val="0054546A"/>
    <w:rsid w:val="00583B2F"/>
    <w:rsid w:val="00586D83"/>
    <w:rsid w:val="005B57E3"/>
    <w:rsid w:val="005C2AED"/>
    <w:rsid w:val="005C6105"/>
    <w:rsid w:val="005E596C"/>
    <w:rsid w:val="00616C84"/>
    <w:rsid w:val="0062207A"/>
    <w:rsid w:val="0063087B"/>
    <w:rsid w:val="006532B1"/>
    <w:rsid w:val="006572C9"/>
    <w:rsid w:val="00662C73"/>
    <w:rsid w:val="00666436"/>
    <w:rsid w:val="006720C9"/>
    <w:rsid w:val="006849C1"/>
    <w:rsid w:val="006A4BA5"/>
    <w:rsid w:val="006D606D"/>
    <w:rsid w:val="00707AE3"/>
    <w:rsid w:val="007160A4"/>
    <w:rsid w:val="00734898"/>
    <w:rsid w:val="00742E57"/>
    <w:rsid w:val="00752939"/>
    <w:rsid w:val="007635E5"/>
    <w:rsid w:val="00780ADC"/>
    <w:rsid w:val="00793707"/>
    <w:rsid w:val="007A585E"/>
    <w:rsid w:val="007A7155"/>
    <w:rsid w:val="007B1D01"/>
    <w:rsid w:val="007B6663"/>
    <w:rsid w:val="007D6090"/>
    <w:rsid w:val="007F1A70"/>
    <w:rsid w:val="00824D7E"/>
    <w:rsid w:val="00827DDC"/>
    <w:rsid w:val="008337FA"/>
    <w:rsid w:val="008520A7"/>
    <w:rsid w:val="00853CCF"/>
    <w:rsid w:val="00866B77"/>
    <w:rsid w:val="008A7F65"/>
    <w:rsid w:val="008B253F"/>
    <w:rsid w:val="008D38BD"/>
    <w:rsid w:val="008F29E4"/>
    <w:rsid w:val="0091056A"/>
    <w:rsid w:val="0091645E"/>
    <w:rsid w:val="00923BBA"/>
    <w:rsid w:val="00926797"/>
    <w:rsid w:val="00926846"/>
    <w:rsid w:val="00927124"/>
    <w:rsid w:val="00933143"/>
    <w:rsid w:val="009456DF"/>
    <w:rsid w:val="00975173"/>
    <w:rsid w:val="009A76ED"/>
    <w:rsid w:val="009B51E5"/>
    <w:rsid w:val="009F5F9E"/>
    <w:rsid w:val="00A076E4"/>
    <w:rsid w:val="00A23D9C"/>
    <w:rsid w:val="00A40099"/>
    <w:rsid w:val="00A5537A"/>
    <w:rsid w:val="00A55E0E"/>
    <w:rsid w:val="00A621CA"/>
    <w:rsid w:val="00A70F88"/>
    <w:rsid w:val="00A865B0"/>
    <w:rsid w:val="00AA63E8"/>
    <w:rsid w:val="00AD5047"/>
    <w:rsid w:val="00B03AFB"/>
    <w:rsid w:val="00B043B1"/>
    <w:rsid w:val="00B06640"/>
    <w:rsid w:val="00B16C79"/>
    <w:rsid w:val="00B30673"/>
    <w:rsid w:val="00B62E64"/>
    <w:rsid w:val="00B6769F"/>
    <w:rsid w:val="00B75E83"/>
    <w:rsid w:val="00BA1BDC"/>
    <w:rsid w:val="00BA6D8A"/>
    <w:rsid w:val="00BD0F7C"/>
    <w:rsid w:val="00BE1AE0"/>
    <w:rsid w:val="00BE7722"/>
    <w:rsid w:val="00C00C8A"/>
    <w:rsid w:val="00C45136"/>
    <w:rsid w:val="00C46E03"/>
    <w:rsid w:val="00C524A5"/>
    <w:rsid w:val="00C55E52"/>
    <w:rsid w:val="00C72A50"/>
    <w:rsid w:val="00C8139A"/>
    <w:rsid w:val="00C823D8"/>
    <w:rsid w:val="00C911F1"/>
    <w:rsid w:val="00C93F19"/>
    <w:rsid w:val="00C94D94"/>
    <w:rsid w:val="00CA1CA6"/>
    <w:rsid w:val="00CB081B"/>
    <w:rsid w:val="00CF7645"/>
    <w:rsid w:val="00D03F9B"/>
    <w:rsid w:val="00D22974"/>
    <w:rsid w:val="00D81EB2"/>
    <w:rsid w:val="00DC2194"/>
    <w:rsid w:val="00DC6CB9"/>
    <w:rsid w:val="00DE1356"/>
    <w:rsid w:val="00DF6D77"/>
    <w:rsid w:val="00E324DC"/>
    <w:rsid w:val="00E4251D"/>
    <w:rsid w:val="00E55EBD"/>
    <w:rsid w:val="00E60CBB"/>
    <w:rsid w:val="00E61FD1"/>
    <w:rsid w:val="00E730E3"/>
    <w:rsid w:val="00E83CCD"/>
    <w:rsid w:val="00E94D12"/>
    <w:rsid w:val="00E95E8D"/>
    <w:rsid w:val="00E976BF"/>
    <w:rsid w:val="00EA3733"/>
    <w:rsid w:val="00EB6F15"/>
    <w:rsid w:val="00ED7C1F"/>
    <w:rsid w:val="00EE4D1C"/>
    <w:rsid w:val="00EE5000"/>
    <w:rsid w:val="00EE7AB4"/>
    <w:rsid w:val="00F1208C"/>
    <w:rsid w:val="00F15AA4"/>
    <w:rsid w:val="00F3273F"/>
    <w:rsid w:val="00F350B4"/>
    <w:rsid w:val="00F406DE"/>
    <w:rsid w:val="00F57DE6"/>
    <w:rsid w:val="00F731EA"/>
    <w:rsid w:val="00F81C3E"/>
    <w:rsid w:val="00F851BC"/>
    <w:rsid w:val="00F918CA"/>
    <w:rsid w:val="00F926B7"/>
    <w:rsid w:val="00F94E59"/>
    <w:rsid w:val="00FB347E"/>
    <w:rsid w:val="00FC38CB"/>
    <w:rsid w:val="00FC5D9C"/>
    <w:rsid w:val="00FD658C"/>
    <w:rsid w:val="00FF159B"/>
    <w:rsid w:val="00FF1D95"/>
    <w:rsid w:val="00FF4642"/>
    <w:rsid w:val="00FF6B5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7D23"/>
    <w:pPr>
      <w:suppressAutoHyphens/>
      <w:spacing w:after="0" w:line="240" w:lineRule="auto"/>
      <w:jc w:val="both"/>
    </w:pPr>
    <w:rPr>
      <w:rFonts w:ascii="Times New Roman" w:eastAsia="Calibri" w:hAnsi="Times New Roman" w:cs="Times New Roman"/>
      <w:color w:val="000000"/>
      <w:spacing w:val="-20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aliases w:val="Bullet List,FooterText,numbered,Paragraphe de liste1,lp1,GOST_TableList,Подпись рисунка,Маркированный список_уровень1,Num Bullet 1,Table Number Paragraph,Bullet Number,Bulletr List Paragraph,列出段落,列出段落1,List Paragraph2,List Paragraph21,Лист"/>
    <w:basedOn w:val="a"/>
    <w:link w:val="a4"/>
    <w:uiPriority w:val="34"/>
    <w:qFormat/>
    <w:rsid w:val="00327D23"/>
    <w:pPr>
      <w:suppressAutoHyphens w:val="0"/>
      <w:ind w:left="708"/>
    </w:pPr>
    <w:rPr>
      <w:rFonts w:eastAsia="Times New Roman"/>
      <w:color w:val="auto"/>
      <w:spacing w:val="0"/>
    </w:rPr>
  </w:style>
  <w:style w:type="paragraph" w:customStyle="1" w:styleId="ConsPlusNonformat">
    <w:name w:val="ConsPlusNonformat"/>
    <w:link w:val="ConsPlusNonformat0"/>
    <w:rsid w:val="00327D23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ConsPlusNonformat0">
    <w:name w:val="ConsPlusNonformat Знак"/>
    <w:link w:val="ConsPlusNonformat"/>
    <w:locked/>
    <w:rsid w:val="00327D23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1">
    <w:name w:val="1"/>
    <w:basedOn w:val="a"/>
    <w:next w:val="a5"/>
    <w:rsid w:val="00327D23"/>
    <w:pPr>
      <w:suppressAutoHyphens w:val="0"/>
      <w:spacing w:before="100" w:after="100"/>
      <w:jc w:val="left"/>
    </w:pPr>
    <w:rPr>
      <w:rFonts w:ascii="Arial Unicode MS" w:eastAsia="Arial Unicode MS" w:hAnsi="Arial Unicode MS"/>
      <w:color w:val="auto"/>
      <w:spacing w:val="0"/>
      <w:szCs w:val="20"/>
      <w:lang w:eastAsia="en-US"/>
    </w:rPr>
  </w:style>
  <w:style w:type="character" w:customStyle="1" w:styleId="a4">
    <w:name w:val="Абзац списка Знак"/>
    <w:aliases w:val="Bullet List Знак,FooterText Знак,numbered Знак,Paragraphe de liste1 Знак,lp1 Знак,GOST_TableList Знак,Подпись рисунка Знак,Маркированный список_уровень1 Знак,Num Bullet 1 Знак,Table Number Paragraph Знак,Bullet Number Знак,列出段落 Знак"/>
    <w:link w:val="a3"/>
    <w:uiPriority w:val="34"/>
    <w:qFormat/>
    <w:rsid w:val="00327D23"/>
    <w:rPr>
      <w:rFonts w:ascii="Times New Roman" w:eastAsia="Times New Roman" w:hAnsi="Times New Roman" w:cs="Times New Roman"/>
      <w:sz w:val="24"/>
      <w:szCs w:val="24"/>
    </w:rPr>
  </w:style>
  <w:style w:type="paragraph" w:customStyle="1" w:styleId="10">
    <w:name w:val="_Заг.1"/>
    <w:next w:val="a"/>
    <w:link w:val="1Text"/>
    <w:uiPriority w:val="99"/>
    <w:rsid w:val="00327D23"/>
    <w:pPr>
      <w:autoSpaceDE w:val="0"/>
      <w:autoSpaceDN w:val="0"/>
      <w:adjustRightInd w:val="0"/>
      <w:spacing w:before="120" w:after="240" w:line="240" w:lineRule="auto"/>
      <w:ind w:firstLine="595"/>
      <w:outlineLvl w:val="0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1Text">
    <w:name w:val="_Заг.1 Text"/>
    <w:link w:val="10"/>
    <w:uiPriority w:val="99"/>
    <w:rsid w:val="00327D23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5">
    <w:name w:val="Normal (Web)"/>
    <w:basedOn w:val="a"/>
    <w:uiPriority w:val="99"/>
    <w:semiHidden/>
    <w:unhideWhenUsed/>
    <w:rsid w:val="00327D23"/>
  </w:style>
  <w:style w:type="paragraph" w:styleId="a6">
    <w:name w:val="Balloon Text"/>
    <w:basedOn w:val="a"/>
    <w:link w:val="a7"/>
    <w:uiPriority w:val="99"/>
    <w:semiHidden/>
    <w:unhideWhenUsed/>
    <w:rsid w:val="001B760F"/>
    <w:rPr>
      <w:rFonts w:ascii="Arial" w:hAnsi="Arial" w:cs="Arial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1B760F"/>
    <w:rPr>
      <w:rFonts w:ascii="Arial" w:eastAsia="Calibri" w:hAnsi="Arial" w:cs="Arial"/>
      <w:color w:val="000000"/>
      <w:spacing w:val="-20"/>
      <w:sz w:val="18"/>
      <w:szCs w:val="18"/>
      <w:lang w:eastAsia="ar-SA"/>
    </w:rPr>
  </w:style>
  <w:style w:type="character" w:customStyle="1" w:styleId="Heading1Char">
    <w:name w:val="Heading 1 Char"/>
    <w:basedOn w:val="a0"/>
    <w:uiPriority w:val="99"/>
    <w:rsid w:val="00207A21"/>
    <w:rPr>
      <w:rFonts w:ascii="Arial" w:hAnsi="Arial" w:cs="Arial"/>
      <w:b/>
      <w:bCs/>
      <w:sz w:val="48"/>
      <w:szCs w:val="48"/>
      <w:lang w:val="ru-RU"/>
    </w:rPr>
  </w:style>
  <w:style w:type="paragraph" w:styleId="a8">
    <w:name w:val="header"/>
    <w:basedOn w:val="a"/>
    <w:link w:val="a9"/>
    <w:uiPriority w:val="99"/>
    <w:unhideWhenUsed/>
    <w:rsid w:val="00752939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752939"/>
    <w:rPr>
      <w:rFonts w:ascii="Times New Roman" w:eastAsia="Calibri" w:hAnsi="Times New Roman" w:cs="Times New Roman"/>
      <w:color w:val="000000"/>
      <w:spacing w:val="-20"/>
      <w:sz w:val="24"/>
      <w:szCs w:val="24"/>
      <w:lang w:eastAsia="ar-SA"/>
    </w:rPr>
  </w:style>
  <w:style w:type="paragraph" w:styleId="aa">
    <w:name w:val="footer"/>
    <w:basedOn w:val="a"/>
    <w:link w:val="ab"/>
    <w:uiPriority w:val="99"/>
    <w:unhideWhenUsed/>
    <w:rsid w:val="00752939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752939"/>
    <w:rPr>
      <w:rFonts w:ascii="Times New Roman" w:eastAsia="Calibri" w:hAnsi="Times New Roman" w:cs="Times New Roman"/>
      <w:color w:val="000000"/>
      <w:spacing w:val="-20"/>
      <w:sz w:val="24"/>
      <w:szCs w:val="24"/>
      <w:lang w:eastAsia="ar-SA"/>
    </w:rPr>
  </w:style>
  <w:style w:type="paragraph" w:styleId="ac">
    <w:name w:val="Body Text Indent"/>
    <w:basedOn w:val="a"/>
    <w:link w:val="ad"/>
    <w:uiPriority w:val="99"/>
    <w:rsid w:val="00E976BF"/>
    <w:pPr>
      <w:suppressAutoHyphens w:val="0"/>
      <w:autoSpaceDE w:val="0"/>
      <w:autoSpaceDN w:val="0"/>
      <w:adjustRightInd w:val="0"/>
      <w:spacing w:after="120"/>
      <w:ind w:left="283"/>
    </w:pPr>
    <w:rPr>
      <w:rFonts w:eastAsiaTheme="minorEastAsia"/>
      <w:lang w:eastAsia="ru-RU"/>
    </w:rPr>
  </w:style>
  <w:style w:type="character" w:customStyle="1" w:styleId="ad">
    <w:name w:val="Основной текст с отступом Знак"/>
    <w:basedOn w:val="a0"/>
    <w:link w:val="ac"/>
    <w:uiPriority w:val="99"/>
    <w:rsid w:val="00E976BF"/>
    <w:rPr>
      <w:rFonts w:ascii="Times New Roman" w:eastAsiaTheme="minorEastAsia" w:hAnsi="Times New Roman" w:cs="Times New Roman"/>
      <w:color w:val="000000"/>
      <w:spacing w:val="-20"/>
      <w:sz w:val="24"/>
      <w:szCs w:val="24"/>
      <w:lang w:eastAsia="ru-RU"/>
    </w:rPr>
  </w:style>
  <w:style w:type="table" w:styleId="ae">
    <w:name w:val="Table Grid"/>
    <w:basedOn w:val="a1"/>
    <w:uiPriority w:val="59"/>
    <w:rsid w:val="000A249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">
    <w:name w:val="Revision"/>
    <w:hidden/>
    <w:uiPriority w:val="99"/>
    <w:semiHidden/>
    <w:rsid w:val="000B48A2"/>
    <w:pPr>
      <w:spacing w:after="0" w:line="240" w:lineRule="auto"/>
    </w:pPr>
    <w:rPr>
      <w:rFonts w:ascii="Times New Roman" w:eastAsia="Calibri" w:hAnsi="Times New Roman" w:cs="Times New Roman"/>
      <w:color w:val="000000"/>
      <w:spacing w:val="-20"/>
      <w:sz w:val="24"/>
      <w:szCs w:val="24"/>
      <w:lang w:eastAsia="ar-SA"/>
    </w:rPr>
  </w:style>
  <w:style w:type="character" w:styleId="af0">
    <w:name w:val="annotation reference"/>
    <w:basedOn w:val="a0"/>
    <w:uiPriority w:val="99"/>
    <w:semiHidden/>
    <w:unhideWhenUsed/>
    <w:rsid w:val="000B48A2"/>
    <w:rPr>
      <w:sz w:val="16"/>
      <w:szCs w:val="16"/>
    </w:rPr>
  </w:style>
  <w:style w:type="paragraph" w:styleId="af1">
    <w:name w:val="annotation text"/>
    <w:basedOn w:val="a"/>
    <w:link w:val="af2"/>
    <w:uiPriority w:val="99"/>
    <w:semiHidden/>
    <w:unhideWhenUsed/>
    <w:rsid w:val="000B48A2"/>
    <w:rPr>
      <w:sz w:val="20"/>
      <w:szCs w:val="20"/>
    </w:rPr>
  </w:style>
  <w:style w:type="character" w:customStyle="1" w:styleId="af2">
    <w:name w:val="Текст примечания Знак"/>
    <w:basedOn w:val="a0"/>
    <w:link w:val="af1"/>
    <w:uiPriority w:val="99"/>
    <w:semiHidden/>
    <w:rsid w:val="000B48A2"/>
    <w:rPr>
      <w:rFonts w:ascii="Times New Roman" w:eastAsia="Calibri" w:hAnsi="Times New Roman" w:cs="Times New Roman"/>
      <w:color w:val="000000"/>
      <w:spacing w:val="-20"/>
      <w:sz w:val="20"/>
      <w:szCs w:val="20"/>
      <w:lang w:eastAsia="ar-SA"/>
    </w:rPr>
  </w:style>
  <w:style w:type="paragraph" w:styleId="af3">
    <w:name w:val="annotation subject"/>
    <w:basedOn w:val="af1"/>
    <w:next w:val="af1"/>
    <w:link w:val="af4"/>
    <w:uiPriority w:val="99"/>
    <w:semiHidden/>
    <w:unhideWhenUsed/>
    <w:rsid w:val="000B48A2"/>
    <w:rPr>
      <w:b/>
      <w:bCs/>
    </w:rPr>
  </w:style>
  <w:style w:type="character" w:customStyle="1" w:styleId="af4">
    <w:name w:val="Тема примечания Знак"/>
    <w:basedOn w:val="af2"/>
    <w:link w:val="af3"/>
    <w:uiPriority w:val="99"/>
    <w:semiHidden/>
    <w:rsid w:val="000B48A2"/>
    <w:rPr>
      <w:rFonts w:ascii="Times New Roman" w:eastAsia="Calibri" w:hAnsi="Times New Roman" w:cs="Times New Roman"/>
      <w:b/>
      <w:bCs/>
      <w:color w:val="000000"/>
      <w:spacing w:val="-20"/>
      <w:sz w:val="20"/>
      <w:szCs w:val="20"/>
      <w:lang w:eastAsia="ar-SA"/>
    </w:rPr>
  </w:style>
  <w:style w:type="character" w:customStyle="1" w:styleId="3">
    <w:name w:val="Основной текст (3)_"/>
    <w:basedOn w:val="a0"/>
    <w:link w:val="30"/>
    <w:rsid w:val="00CB081B"/>
    <w:rPr>
      <w:rFonts w:ascii="Times New Roman" w:eastAsia="Times New Roman" w:hAnsi="Times New Roman" w:cs="Times New Roman"/>
      <w:b/>
      <w:bCs/>
      <w:shd w:val="clear" w:color="auto" w:fill="FFFFFF"/>
    </w:rPr>
  </w:style>
  <w:style w:type="paragraph" w:customStyle="1" w:styleId="30">
    <w:name w:val="Основной текст (3)"/>
    <w:basedOn w:val="a"/>
    <w:link w:val="3"/>
    <w:rsid w:val="00CB081B"/>
    <w:pPr>
      <w:widowControl w:val="0"/>
      <w:shd w:val="clear" w:color="auto" w:fill="FFFFFF"/>
      <w:suppressAutoHyphens w:val="0"/>
      <w:spacing w:before="60" w:after="540" w:line="259" w:lineRule="exact"/>
      <w:jc w:val="left"/>
    </w:pPr>
    <w:rPr>
      <w:rFonts w:eastAsia="Times New Roman"/>
      <w:b/>
      <w:bCs/>
      <w:color w:val="auto"/>
      <w:spacing w:val="0"/>
      <w:sz w:val="22"/>
      <w:szCs w:val="22"/>
      <w:lang w:eastAsia="en-US"/>
    </w:rPr>
  </w:style>
  <w:style w:type="paragraph" w:customStyle="1" w:styleId="Standard">
    <w:name w:val="Standard"/>
    <w:qFormat/>
    <w:rsid w:val="00C8139A"/>
    <w:pPr>
      <w:widowControl w:val="0"/>
      <w:suppressAutoHyphens/>
      <w:autoSpaceDE w:val="0"/>
      <w:autoSpaceDN w:val="0"/>
      <w:spacing w:after="0" w:line="240" w:lineRule="auto"/>
      <w:jc w:val="right"/>
      <w:textAlignment w:val="baseline"/>
    </w:pPr>
    <w:rPr>
      <w:rFonts w:ascii="Times New Roman" w:eastAsia="Times New Roman" w:hAnsi="Times New Roman" w:cs="Times New Roman"/>
      <w:color w:val="000000"/>
      <w:kern w:val="3"/>
      <w:sz w:val="24"/>
      <w:szCs w:val="24"/>
    </w:rPr>
  </w:style>
  <w:style w:type="paragraph" w:styleId="af5">
    <w:name w:val="No Spacing"/>
    <w:qFormat/>
    <w:rsid w:val="00A40099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11">
    <w:name w:val="Без интервала1"/>
    <w:link w:val="PlainText"/>
    <w:qFormat/>
    <w:rsid w:val="007160A4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PlainText">
    <w:name w:val="Plain Text Знак"/>
    <w:link w:val="11"/>
    <w:qFormat/>
    <w:locked/>
    <w:rsid w:val="007160A4"/>
    <w:rPr>
      <w:rFonts w:ascii="Calibri" w:eastAsia="Times New Roman" w:hAnsi="Calibri" w:cs="Times New Roman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016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231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153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985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192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262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560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259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469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9FCFBA8-2639-4BBD-8447-8306E207EB2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293</TotalTime>
  <Pages>3</Pages>
  <Words>1247</Words>
  <Characters>7113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Нефедова Светлана Анатольевна</dc:creator>
  <cp:lastModifiedBy>Пользователь</cp:lastModifiedBy>
  <cp:revision>33</cp:revision>
  <cp:lastPrinted>2026-10-08T11:11:00Z</cp:lastPrinted>
  <dcterms:created xsi:type="dcterms:W3CDTF">2025-07-31T06:24:00Z</dcterms:created>
  <dcterms:modified xsi:type="dcterms:W3CDTF">2026-10-14T13:43:00Z</dcterms:modified>
</cp:coreProperties>
</file>