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0CEFE4C7"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r w:rsidR="00C84A09" w:rsidRPr="00C84A09">
        <w:rPr>
          <w:b/>
          <w:sz w:val="28"/>
          <w:szCs w:val="28"/>
          <w:lang w:eastAsia="zh-CN"/>
        </w:rPr>
        <w:t>комплектующих для водометного движителя и измерительных стендов</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68"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8"/>
        <w:gridCol w:w="2608"/>
        <w:gridCol w:w="3599"/>
        <w:gridCol w:w="1560"/>
        <w:gridCol w:w="991"/>
        <w:gridCol w:w="1132"/>
      </w:tblGrid>
      <w:tr w:rsidR="002F210F" w:rsidRPr="00E86FA1" w14:paraId="082FC611" w14:textId="77777777" w:rsidTr="0075581F">
        <w:trPr>
          <w:trHeight w:val="1400"/>
        </w:trPr>
        <w:tc>
          <w:tcPr>
            <w:tcW w:w="221" w:type="pct"/>
            <w:vAlign w:val="center"/>
          </w:tcPr>
          <w:p w14:paraId="39D2E273" w14:textId="77777777" w:rsidR="002F210F" w:rsidRPr="00E86FA1" w:rsidRDefault="002F210F" w:rsidP="009E7E40">
            <w:pPr>
              <w:keepNext/>
              <w:suppressAutoHyphens w:val="0"/>
              <w:spacing w:before="120" w:after="120" w:line="276" w:lineRule="auto"/>
              <w:ind w:firstLine="0"/>
              <w:jc w:val="left"/>
              <w:rPr>
                <w:kern w:val="0"/>
                <w:sz w:val="22"/>
                <w:szCs w:val="22"/>
                <w:lang w:eastAsia="ru-RU"/>
              </w:rPr>
            </w:pPr>
            <w:r w:rsidRPr="00E86FA1">
              <w:rPr>
                <w:kern w:val="0"/>
                <w:sz w:val="22"/>
                <w:szCs w:val="22"/>
                <w:lang w:eastAsia="ru-RU"/>
              </w:rPr>
              <w:t>№</w:t>
            </w:r>
          </w:p>
          <w:p w14:paraId="6A462354" w14:textId="77777777" w:rsidR="002F210F" w:rsidRPr="00E86FA1" w:rsidRDefault="002F210F" w:rsidP="009E7E40">
            <w:pPr>
              <w:suppressAutoHyphens w:val="0"/>
              <w:spacing w:before="120" w:after="120" w:line="276" w:lineRule="auto"/>
              <w:ind w:firstLine="0"/>
              <w:jc w:val="left"/>
              <w:rPr>
                <w:kern w:val="0"/>
                <w:sz w:val="22"/>
                <w:szCs w:val="22"/>
                <w:lang w:eastAsia="ru-RU"/>
              </w:rPr>
            </w:pPr>
            <w:r w:rsidRPr="00E86FA1">
              <w:rPr>
                <w:kern w:val="0"/>
                <w:sz w:val="22"/>
                <w:szCs w:val="22"/>
                <w:lang w:eastAsia="ru-RU"/>
              </w:rPr>
              <w:t>п/п</w:t>
            </w:r>
          </w:p>
        </w:tc>
        <w:tc>
          <w:tcPr>
            <w:tcW w:w="1260" w:type="pct"/>
            <w:vAlign w:val="center"/>
          </w:tcPr>
          <w:p w14:paraId="1FC634EB" w14:textId="5EC1CC85"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Наименование товара, комплектность</w:t>
            </w:r>
          </w:p>
        </w:tc>
        <w:tc>
          <w:tcPr>
            <w:tcW w:w="1739" w:type="pct"/>
            <w:vAlign w:val="center"/>
          </w:tcPr>
          <w:p w14:paraId="67303DEF" w14:textId="4EBB42D2"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Характеристики товара</w:t>
            </w:r>
          </w:p>
        </w:tc>
        <w:tc>
          <w:tcPr>
            <w:tcW w:w="754" w:type="pct"/>
            <w:vAlign w:val="center"/>
          </w:tcPr>
          <w:p w14:paraId="11E8E853" w14:textId="592B362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ОКПД2</w:t>
            </w:r>
          </w:p>
        </w:tc>
        <w:tc>
          <w:tcPr>
            <w:tcW w:w="479" w:type="pct"/>
            <w:vAlign w:val="center"/>
          </w:tcPr>
          <w:p w14:paraId="1B8852C8"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Ед. измерения товара</w:t>
            </w:r>
          </w:p>
        </w:tc>
        <w:tc>
          <w:tcPr>
            <w:tcW w:w="547" w:type="pct"/>
            <w:shd w:val="clear" w:color="auto" w:fill="auto"/>
            <w:vAlign w:val="center"/>
          </w:tcPr>
          <w:p w14:paraId="57DC8651"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Количество товара</w:t>
            </w:r>
          </w:p>
        </w:tc>
      </w:tr>
      <w:tr w:rsidR="00504C51" w:rsidRPr="00E86FA1" w14:paraId="55AA7924" w14:textId="77777777" w:rsidTr="0075581F">
        <w:trPr>
          <w:trHeight w:val="708"/>
        </w:trPr>
        <w:tc>
          <w:tcPr>
            <w:tcW w:w="221" w:type="pct"/>
            <w:vAlign w:val="center"/>
          </w:tcPr>
          <w:p w14:paraId="2BCE2629" w14:textId="05B4925E" w:rsidR="00504C51" w:rsidRPr="00E86FA1" w:rsidRDefault="00504C51" w:rsidP="00B33943">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 </w:t>
            </w:r>
            <w:r w:rsidR="00B33943">
              <w:rPr>
                <w:kern w:val="0"/>
                <w:sz w:val="22"/>
                <w:szCs w:val="22"/>
                <w:lang w:eastAsia="ru-RU"/>
              </w:rPr>
              <w:t>1</w:t>
            </w:r>
          </w:p>
        </w:tc>
        <w:tc>
          <w:tcPr>
            <w:tcW w:w="1260" w:type="pct"/>
            <w:vAlign w:val="center"/>
          </w:tcPr>
          <w:p w14:paraId="1E9ABE46" w14:textId="32C41BFE" w:rsidR="00504C51" w:rsidRPr="00E86FA1" w:rsidRDefault="00504C51" w:rsidP="00504C51">
            <w:pPr>
              <w:keepNext/>
              <w:suppressAutoHyphens w:val="0"/>
              <w:spacing w:before="120" w:after="120" w:line="276" w:lineRule="auto"/>
              <w:ind w:firstLine="0"/>
              <w:jc w:val="center"/>
              <w:rPr>
                <w:kern w:val="0"/>
                <w:sz w:val="22"/>
                <w:szCs w:val="22"/>
                <w:lang w:eastAsia="ru-RU"/>
              </w:rPr>
            </w:pPr>
            <w:proofErr w:type="spellStart"/>
            <w:r w:rsidRPr="001B451F">
              <w:rPr>
                <w:color w:val="000000" w:themeColor="text1"/>
                <w:sz w:val="18"/>
                <w:szCs w:val="18"/>
              </w:rPr>
              <w:t>Raspberry</w:t>
            </w:r>
            <w:proofErr w:type="spellEnd"/>
            <w:r w:rsidRPr="001B451F">
              <w:rPr>
                <w:color w:val="000000" w:themeColor="text1"/>
                <w:sz w:val="18"/>
                <w:szCs w:val="18"/>
              </w:rPr>
              <w:t xml:space="preserve"> </w:t>
            </w:r>
            <w:proofErr w:type="spellStart"/>
            <w:r w:rsidRPr="001B451F">
              <w:rPr>
                <w:color w:val="000000" w:themeColor="text1"/>
                <w:sz w:val="18"/>
                <w:szCs w:val="18"/>
              </w:rPr>
              <w:t>Pi</w:t>
            </w:r>
            <w:proofErr w:type="spellEnd"/>
            <w:r w:rsidRPr="001B451F">
              <w:rPr>
                <w:color w:val="000000" w:themeColor="text1"/>
                <w:sz w:val="18"/>
                <w:szCs w:val="18"/>
              </w:rPr>
              <w:t xml:space="preserve"> 5 8GB RAM</w:t>
            </w:r>
          </w:p>
        </w:tc>
        <w:tc>
          <w:tcPr>
            <w:tcW w:w="1739" w:type="pct"/>
          </w:tcPr>
          <w:p w14:paraId="71214EB8" w14:textId="1E77D0FA" w:rsidR="00504C51" w:rsidRPr="00504C51" w:rsidRDefault="00504C51" w:rsidP="00504C51">
            <w:pPr>
              <w:ind w:firstLine="0"/>
              <w:rPr>
                <w:color w:val="000000" w:themeColor="text1"/>
                <w:sz w:val="18"/>
                <w:szCs w:val="18"/>
              </w:rPr>
            </w:pPr>
            <w:r w:rsidRPr="00504C51">
              <w:rPr>
                <w:bCs/>
                <w:color w:val="000000" w:themeColor="text1"/>
                <w:sz w:val="18"/>
                <w:szCs w:val="18"/>
              </w:rPr>
              <w:t>Процессор:</w:t>
            </w:r>
            <w:r w:rsidRPr="00504C51">
              <w:rPr>
                <w:color w:val="000000" w:themeColor="text1"/>
                <w:sz w:val="18"/>
                <w:szCs w:val="18"/>
              </w:rPr>
              <w:t xml:space="preserve"> </w:t>
            </w:r>
            <w:proofErr w:type="spellStart"/>
            <w:r w:rsidRPr="00504C51">
              <w:rPr>
                <w:color w:val="000000" w:themeColor="text1"/>
                <w:sz w:val="18"/>
                <w:szCs w:val="18"/>
              </w:rPr>
              <w:t>четырехъядерный</w:t>
            </w:r>
            <w:proofErr w:type="spellEnd"/>
            <w:r w:rsidRPr="00504C51">
              <w:rPr>
                <w:color w:val="000000" w:themeColor="text1"/>
                <w:sz w:val="18"/>
                <w:szCs w:val="18"/>
              </w:rPr>
              <w:t xml:space="preserve">, 64-разрядный, с тактовой частотой 2,4 ГГц. </w:t>
            </w:r>
          </w:p>
          <w:p w14:paraId="25D5CF93" w14:textId="77777777" w:rsidR="00504C51" w:rsidRPr="00504C51" w:rsidRDefault="00504C51" w:rsidP="00504C51">
            <w:pPr>
              <w:ind w:firstLine="0"/>
              <w:rPr>
                <w:color w:val="000000" w:themeColor="text1"/>
                <w:sz w:val="18"/>
                <w:szCs w:val="18"/>
              </w:rPr>
            </w:pPr>
            <w:r w:rsidRPr="00504C51">
              <w:rPr>
                <w:bCs/>
                <w:color w:val="000000" w:themeColor="text1"/>
                <w:sz w:val="18"/>
                <w:szCs w:val="18"/>
              </w:rPr>
              <w:t>Оперативная память</w:t>
            </w:r>
            <w:r w:rsidRPr="00504C51">
              <w:rPr>
                <w:color w:val="000000" w:themeColor="text1"/>
                <w:sz w:val="18"/>
                <w:szCs w:val="18"/>
              </w:rPr>
              <w:t xml:space="preserve">: не менее 8 ГБ. </w:t>
            </w:r>
          </w:p>
          <w:p w14:paraId="1688EF14" w14:textId="77777777" w:rsidR="00504C51" w:rsidRPr="00504C51" w:rsidRDefault="00504C51" w:rsidP="00504C51">
            <w:pPr>
              <w:ind w:firstLine="0"/>
              <w:rPr>
                <w:color w:val="000000" w:themeColor="text1"/>
                <w:sz w:val="18"/>
                <w:szCs w:val="18"/>
              </w:rPr>
            </w:pPr>
            <w:r w:rsidRPr="00504C51">
              <w:rPr>
                <w:bCs/>
                <w:color w:val="000000" w:themeColor="text1"/>
                <w:sz w:val="18"/>
                <w:szCs w:val="18"/>
              </w:rPr>
              <w:t>Графический процессор</w:t>
            </w:r>
            <w:r w:rsidRPr="00504C51">
              <w:rPr>
                <w:color w:val="000000" w:themeColor="text1"/>
                <w:sz w:val="18"/>
                <w:szCs w:val="18"/>
              </w:rPr>
              <w:t xml:space="preserve"> с поддержкой аппаратного ускорения графики и аппаратного декодирования видео HEVC 4Kp60. </w:t>
            </w:r>
          </w:p>
          <w:p w14:paraId="1E48A058" w14:textId="43CA23A2" w:rsidR="00504C51" w:rsidRPr="00504C51" w:rsidRDefault="00504C51" w:rsidP="00504C51">
            <w:pPr>
              <w:ind w:firstLine="0"/>
              <w:rPr>
                <w:color w:val="000000" w:themeColor="text1"/>
                <w:sz w:val="18"/>
                <w:szCs w:val="18"/>
              </w:rPr>
            </w:pPr>
            <w:r w:rsidRPr="00504C51">
              <w:rPr>
                <w:bCs/>
                <w:color w:val="000000" w:themeColor="text1"/>
                <w:sz w:val="18"/>
                <w:szCs w:val="18"/>
              </w:rPr>
              <w:t xml:space="preserve">Видеовыход: </w:t>
            </w:r>
            <w:r w:rsidR="00CF139D">
              <w:rPr>
                <w:color w:val="000000" w:themeColor="text1"/>
                <w:sz w:val="18"/>
                <w:szCs w:val="18"/>
              </w:rPr>
              <w:t>Два</w:t>
            </w:r>
            <w:r w:rsidRPr="00504C51">
              <w:rPr>
                <w:color w:val="000000" w:themeColor="text1"/>
                <w:sz w:val="18"/>
                <w:szCs w:val="18"/>
              </w:rPr>
              <w:t xml:space="preserve"> видеовыход</w:t>
            </w:r>
            <w:r w:rsidR="00CF139D">
              <w:rPr>
                <w:color w:val="000000" w:themeColor="text1"/>
                <w:sz w:val="18"/>
                <w:szCs w:val="18"/>
              </w:rPr>
              <w:t>а</w:t>
            </w:r>
            <w:r w:rsidRPr="00504C51">
              <w:rPr>
                <w:color w:val="000000" w:themeColor="text1"/>
                <w:sz w:val="18"/>
                <w:szCs w:val="18"/>
              </w:rPr>
              <w:t xml:space="preserve"> с поддержкой разрешения до 4Kp60. </w:t>
            </w:r>
          </w:p>
          <w:p w14:paraId="633C0DC8" w14:textId="77777777" w:rsidR="00504C51" w:rsidRPr="00504C51" w:rsidRDefault="00504C51" w:rsidP="00504C51">
            <w:pPr>
              <w:ind w:firstLine="0"/>
              <w:rPr>
                <w:color w:val="000000" w:themeColor="text1"/>
                <w:sz w:val="18"/>
                <w:szCs w:val="18"/>
              </w:rPr>
            </w:pPr>
            <w:r w:rsidRPr="00504C51">
              <w:rPr>
                <w:bCs/>
                <w:color w:val="000000" w:themeColor="text1"/>
                <w:sz w:val="18"/>
                <w:szCs w:val="18"/>
              </w:rPr>
              <w:t>Беспроводные интерфейсы:</w:t>
            </w:r>
            <w:r w:rsidRPr="00504C51">
              <w:rPr>
                <w:color w:val="000000" w:themeColor="text1"/>
                <w:sz w:val="18"/>
                <w:szCs w:val="18"/>
              </w:rPr>
              <w:t xml:space="preserve"> </w:t>
            </w:r>
            <w:proofErr w:type="spellStart"/>
            <w:r w:rsidRPr="00504C51">
              <w:rPr>
                <w:color w:val="000000" w:themeColor="text1"/>
                <w:sz w:val="18"/>
                <w:szCs w:val="18"/>
              </w:rPr>
              <w:t>двухдиапазонный</w:t>
            </w:r>
            <w:proofErr w:type="spellEnd"/>
            <w:r w:rsidRPr="00504C51">
              <w:rPr>
                <w:color w:val="000000" w:themeColor="text1"/>
                <w:sz w:val="18"/>
                <w:szCs w:val="18"/>
              </w:rPr>
              <w:t xml:space="preserve"> </w:t>
            </w:r>
            <w:proofErr w:type="spellStart"/>
            <w:r w:rsidRPr="00504C51">
              <w:rPr>
                <w:color w:val="000000" w:themeColor="text1"/>
                <w:sz w:val="18"/>
                <w:szCs w:val="18"/>
              </w:rPr>
              <w:t>Wi-Fi</w:t>
            </w:r>
            <w:proofErr w:type="spellEnd"/>
            <w:r w:rsidRPr="00504C51">
              <w:rPr>
                <w:color w:val="000000" w:themeColor="text1"/>
                <w:sz w:val="18"/>
                <w:szCs w:val="18"/>
              </w:rPr>
              <w:t xml:space="preserve">, </w:t>
            </w:r>
            <w:proofErr w:type="spellStart"/>
            <w:r w:rsidRPr="00504C51">
              <w:rPr>
                <w:color w:val="000000" w:themeColor="text1"/>
                <w:sz w:val="18"/>
                <w:szCs w:val="18"/>
              </w:rPr>
              <w:t>Bluetooth</w:t>
            </w:r>
            <w:proofErr w:type="spellEnd"/>
            <w:r w:rsidRPr="00504C51">
              <w:rPr>
                <w:color w:val="000000" w:themeColor="text1"/>
                <w:sz w:val="18"/>
                <w:szCs w:val="18"/>
              </w:rPr>
              <w:t xml:space="preserve"> </w:t>
            </w:r>
          </w:p>
          <w:p w14:paraId="11E9AC3E" w14:textId="798A2F3D" w:rsidR="00504C51" w:rsidRPr="00504C51" w:rsidRDefault="00504C51" w:rsidP="00504C51">
            <w:pPr>
              <w:ind w:firstLine="0"/>
              <w:rPr>
                <w:color w:val="000000" w:themeColor="text1"/>
                <w:sz w:val="18"/>
                <w:szCs w:val="18"/>
              </w:rPr>
            </w:pPr>
            <w:r w:rsidRPr="00504C51">
              <w:rPr>
                <w:color w:val="000000" w:themeColor="text1"/>
                <w:sz w:val="18"/>
                <w:szCs w:val="18"/>
              </w:rPr>
              <w:t xml:space="preserve">Слот для карт памяти: </w:t>
            </w:r>
            <w:proofErr w:type="spellStart"/>
            <w:r w:rsidRPr="00504C51">
              <w:rPr>
                <w:color w:val="000000" w:themeColor="text1"/>
                <w:sz w:val="18"/>
                <w:szCs w:val="18"/>
              </w:rPr>
              <w:t>microSD</w:t>
            </w:r>
            <w:proofErr w:type="spellEnd"/>
            <w:r w:rsidRPr="00504C51">
              <w:rPr>
                <w:color w:val="000000" w:themeColor="text1"/>
                <w:sz w:val="18"/>
                <w:szCs w:val="18"/>
              </w:rPr>
              <w:t xml:space="preserve">. </w:t>
            </w:r>
          </w:p>
          <w:p w14:paraId="4C81804B" w14:textId="10B19A7C" w:rsidR="00504C51" w:rsidRPr="00504C51" w:rsidRDefault="00504C51" w:rsidP="00504C51">
            <w:pPr>
              <w:ind w:firstLine="0"/>
              <w:rPr>
                <w:color w:val="000000" w:themeColor="text1"/>
                <w:sz w:val="18"/>
                <w:szCs w:val="18"/>
              </w:rPr>
            </w:pPr>
            <w:r w:rsidRPr="00504C51">
              <w:rPr>
                <w:bCs/>
                <w:color w:val="000000" w:themeColor="text1"/>
                <w:sz w:val="18"/>
                <w:szCs w:val="18"/>
              </w:rPr>
              <w:t>Интерфейсы</w:t>
            </w:r>
            <w:r w:rsidRPr="00504C51">
              <w:rPr>
                <w:color w:val="000000" w:themeColor="text1"/>
                <w:sz w:val="18"/>
                <w:szCs w:val="18"/>
              </w:rPr>
              <w:t>: 2 порт</w:t>
            </w:r>
            <w:r w:rsidR="00CF139D">
              <w:rPr>
                <w:color w:val="000000" w:themeColor="text1"/>
                <w:sz w:val="18"/>
                <w:szCs w:val="18"/>
              </w:rPr>
              <w:t>а</w:t>
            </w:r>
            <w:r w:rsidRPr="00504C51">
              <w:rPr>
                <w:color w:val="000000" w:themeColor="text1"/>
                <w:sz w:val="18"/>
                <w:szCs w:val="18"/>
              </w:rPr>
              <w:t xml:space="preserve"> USB 3.0, 2 порт</w:t>
            </w:r>
            <w:r w:rsidR="00CF139D">
              <w:rPr>
                <w:color w:val="000000" w:themeColor="text1"/>
                <w:sz w:val="18"/>
                <w:szCs w:val="18"/>
              </w:rPr>
              <w:t>а</w:t>
            </w:r>
            <w:r w:rsidRPr="00504C51">
              <w:rPr>
                <w:color w:val="000000" w:themeColor="text1"/>
                <w:sz w:val="18"/>
                <w:szCs w:val="18"/>
              </w:rPr>
              <w:t xml:space="preserve"> USB 2.0, </w:t>
            </w:r>
          </w:p>
          <w:p w14:paraId="1F2398D0" w14:textId="77777777" w:rsidR="00504C51" w:rsidRPr="00504C51" w:rsidRDefault="00504C51" w:rsidP="00504C51">
            <w:pPr>
              <w:ind w:firstLine="0"/>
              <w:rPr>
                <w:color w:val="000000" w:themeColor="text1"/>
                <w:sz w:val="18"/>
                <w:szCs w:val="18"/>
              </w:rPr>
            </w:pPr>
            <w:r w:rsidRPr="00504C51">
              <w:rPr>
                <w:bCs/>
                <w:color w:val="000000" w:themeColor="text1"/>
                <w:sz w:val="18"/>
                <w:szCs w:val="18"/>
              </w:rPr>
              <w:t>Сетевой интерфейс:</w:t>
            </w:r>
            <w:r w:rsidRPr="00504C51">
              <w:rPr>
                <w:color w:val="000000" w:themeColor="text1"/>
                <w:sz w:val="18"/>
                <w:szCs w:val="18"/>
              </w:rPr>
              <w:t xml:space="preserve"> </w:t>
            </w:r>
            <w:proofErr w:type="spellStart"/>
            <w:r w:rsidRPr="00504C51">
              <w:rPr>
                <w:color w:val="000000" w:themeColor="text1"/>
                <w:sz w:val="18"/>
                <w:szCs w:val="18"/>
              </w:rPr>
              <w:t>Gigabit</w:t>
            </w:r>
            <w:proofErr w:type="spellEnd"/>
            <w:r w:rsidRPr="00504C51">
              <w:rPr>
                <w:color w:val="000000" w:themeColor="text1"/>
                <w:sz w:val="18"/>
                <w:szCs w:val="18"/>
              </w:rPr>
              <w:t xml:space="preserve"> </w:t>
            </w:r>
            <w:proofErr w:type="spellStart"/>
            <w:r w:rsidRPr="00504C51">
              <w:rPr>
                <w:color w:val="000000" w:themeColor="text1"/>
                <w:sz w:val="18"/>
                <w:szCs w:val="18"/>
              </w:rPr>
              <w:t>Ethernet</w:t>
            </w:r>
            <w:proofErr w:type="spellEnd"/>
            <w:r w:rsidRPr="00504C51">
              <w:rPr>
                <w:color w:val="000000" w:themeColor="text1"/>
                <w:sz w:val="18"/>
                <w:szCs w:val="18"/>
              </w:rPr>
              <w:t xml:space="preserve"> </w:t>
            </w:r>
          </w:p>
          <w:p w14:paraId="33AA15B1" w14:textId="71237184" w:rsidR="00504C51" w:rsidRPr="00504C51" w:rsidRDefault="00504C51" w:rsidP="00504C51">
            <w:pPr>
              <w:ind w:firstLine="0"/>
              <w:rPr>
                <w:color w:val="000000" w:themeColor="text1"/>
                <w:sz w:val="18"/>
                <w:szCs w:val="18"/>
              </w:rPr>
            </w:pPr>
            <w:r w:rsidRPr="00504C51">
              <w:rPr>
                <w:bCs/>
                <w:color w:val="000000" w:themeColor="text1"/>
                <w:sz w:val="18"/>
                <w:szCs w:val="18"/>
              </w:rPr>
              <w:t>Интерфейсы камеры и дисплея</w:t>
            </w:r>
            <w:r w:rsidRPr="00504C51">
              <w:rPr>
                <w:color w:val="000000" w:themeColor="text1"/>
                <w:sz w:val="18"/>
                <w:szCs w:val="18"/>
              </w:rPr>
              <w:t>: дв</w:t>
            </w:r>
            <w:r w:rsidR="00CF139D">
              <w:rPr>
                <w:color w:val="000000" w:themeColor="text1"/>
                <w:sz w:val="18"/>
                <w:szCs w:val="18"/>
              </w:rPr>
              <w:t>а</w:t>
            </w:r>
            <w:r w:rsidRPr="00504C51">
              <w:rPr>
                <w:color w:val="000000" w:themeColor="text1"/>
                <w:sz w:val="18"/>
                <w:szCs w:val="18"/>
              </w:rPr>
              <w:t xml:space="preserve"> интерфейс</w:t>
            </w:r>
            <w:r w:rsidR="00CF139D">
              <w:rPr>
                <w:color w:val="000000" w:themeColor="text1"/>
                <w:sz w:val="18"/>
                <w:szCs w:val="18"/>
              </w:rPr>
              <w:t>а</w:t>
            </w:r>
            <w:r w:rsidRPr="00504C51">
              <w:rPr>
                <w:color w:val="000000" w:themeColor="text1"/>
                <w:sz w:val="18"/>
                <w:szCs w:val="18"/>
              </w:rPr>
              <w:t xml:space="preserve"> MIPI CSI/DSI</w:t>
            </w:r>
          </w:p>
          <w:p w14:paraId="1F0EEEA3" w14:textId="77777777" w:rsidR="00504C51" w:rsidRPr="00504C51" w:rsidRDefault="00504C51" w:rsidP="00504C51">
            <w:pPr>
              <w:ind w:firstLine="0"/>
              <w:rPr>
                <w:color w:val="000000" w:themeColor="text1"/>
                <w:sz w:val="18"/>
                <w:szCs w:val="18"/>
              </w:rPr>
            </w:pPr>
            <w:r w:rsidRPr="00504C51">
              <w:rPr>
                <w:bCs/>
                <w:color w:val="000000" w:themeColor="text1"/>
                <w:sz w:val="18"/>
                <w:szCs w:val="18"/>
              </w:rPr>
              <w:t>GPIO:</w:t>
            </w:r>
            <w:r w:rsidRPr="00504C51">
              <w:rPr>
                <w:color w:val="000000" w:themeColor="text1"/>
                <w:sz w:val="18"/>
                <w:szCs w:val="18"/>
              </w:rPr>
              <w:t xml:space="preserve"> Стандартный 40-контактный разъем</w:t>
            </w:r>
          </w:p>
          <w:p w14:paraId="5DB3477E" w14:textId="1AE593B2" w:rsidR="00504C51" w:rsidRPr="005D1C6C" w:rsidRDefault="00504C51" w:rsidP="00504C51">
            <w:pPr>
              <w:ind w:firstLine="0"/>
              <w:rPr>
                <w:sz w:val="18"/>
                <w:szCs w:val="18"/>
              </w:rPr>
            </w:pPr>
            <w:r w:rsidRPr="00504C51">
              <w:rPr>
                <w:bCs/>
                <w:color w:val="000000" w:themeColor="text1"/>
                <w:sz w:val="18"/>
                <w:szCs w:val="18"/>
              </w:rPr>
              <w:t>Питание:</w:t>
            </w:r>
            <w:r w:rsidRPr="00504C51">
              <w:rPr>
                <w:color w:val="000000" w:themeColor="text1"/>
                <w:sz w:val="18"/>
                <w:szCs w:val="18"/>
              </w:rPr>
              <w:t xml:space="preserve"> 5 В постоянного тока через разъем USB </w:t>
            </w:r>
            <w:proofErr w:type="spellStart"/>
            <w:r w:rsidRPr="00504C51">
              <w:rPr>
                <w:color w:val="000000" w:themeColor="text1"/>
                <w:sz w:val="18"/>
                <w:szCs w:val="18"/>
              </w:rPr>
              <w:t>Type</w:t>
            </w:r>
            <w:proofErr w:type="spellEnd"/>
            <w:r w:rsidRPr="00504C51">
              <w:rPr>
                <w:color w:val="000000" w:themeColor="text1"/>
                <w:sz w:val="18"/>
                <w:szCs w:val="18"/>
              </w:rPr>
              <w:t>-C.</w:t>
            </w:r>
            <w:r w:rsidRPr="001B451F">
              <w:rPr>
                <w:color w:val="000000" w:themeColor="text1"/>
                <w:sz w:val="18"/>
                <w:szCs w:val="18"/>
              </w:rPr>
              <w:t xml:space="preserve"> </w:t>
            </w:r>
          </w:p>
        </w:tc>
        <w:tc>
          <w:tcPr>
            <w:tcW w:w="754" w:type="pct"/>
            <w:vAlign w:val="center"/>
          </w:tcPr>
          <w:p w14:paraId="318252EE" w14:textId="5D2E1014" w:rsidR="00504C51" w:rsidRPr="00E86FA1" w:rsidRDefault="00504C51" w:rsidP="00504C51">
            <w:pPr>
              <w:keepNext/>
              <w:suppressAutoHyphens w:val="0"/>
              <w:spacing w:before="120" w:after="120" w:line="276" w:lineRule="auto"/>
              <w:ind w:firstLine="0"/>
              <w:jc w:val="center"/>
              <w:rPr>
                <w:kern w:val="0"/>
                <w:sz w:val="22"/>
                <w:szCs w:val="22"/>
                <w:lang w:eastAsia="ru-RU"/>
              </w:rPr>
            </w:pPr>
            <w:r w:rsidRPr="001B451F">
              <w:rPr>
                <w:color w:val="000000" w:themeColor="text1"/>
                <w:sz w:val="18"/>
                <w:szCs w:val="18"/>
              </w:rPr>
              <w:t>26.20.11.140</w:t>
            </w:r>
          </w:p>
        </w:tc>
        <w:tc>
          <w:tcPr>
            <w:tcW w:w="479" w:type="pct"/>
            <w:vAlign w:val="center"/>
          </w:tcPr>
          <w:p w14:paraId="7B52BA0A" w14:textId="4059C4F4" w:rsidR="00504C51" w:rsidRPr="005D1C6C" w:rsidRDefault="00504C51" w:rsidP="00504C51">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2FB7FE0E" w14:textId="4EE59603" w:rsidR="00504C51" w:rsidRPr="00E86FA1" w:rsidRDefault="00504C51" w:rsidP="00504C51">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r>
      <w:tr w:rsidR="0075581F" w:rsidRPr="00E86FA1" w14:paraId="3FABA007" w14:textId="77777777" w:rsidTr="0075581F">
        <w:trPr>
          <w:trHeight w:val="708"/>
        </w:trPr>
        <w:tc>
          <w:tcPr>
            <w:tcW w:w="221" w:type="pct"/>
            <w:vAlign w:val="center"/>
          </w:tcPr>
          <w:p w14:paraId="2E3C27B8" w14:textId="13F2DAD8" w:rsidR="0075581F" w:rsidRPr="00E86FA1"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c>
          <w:tcPr>
            <w:tcW w:w="1260" w:type="pct"/>
            <w:vAlign w:val="center"/>
          </w:tcPr>
          <w:p w14:paraId="54CC9C7A" w14:textId="344D4B44" w:rsidR="0075581F" w:rsidRPr="00504C51" w:rsidRDefault="00504C51" w:rsidP="0075581F">
            <w:pPr>
              <w:keepNext/>
              <w:suppressAutoHyphens w:val="0"/>
              <w:spacing w:before="120" w:after="120" w:line="276" w:lineRule="auto"/>
              <w:ind w:firstLine="0"/>
              <w:jc w:val="center"/>
              <w:rPr>
                <w:kern w:val="0"/>
                <w:sz w:val="22"/>
                <w:szCs w:val="22"/>
                <w:lang w:val="en-US" w:eastAsia="ru-RU"/>
              </w:rPr>
            </w:pPr>
            <w:r w:rsidRPr="001B451F">
              <w:rPr>
                <w:color w:val="000000" w:themeColor="text1"/>
                <w:sz w:val="18"/>
                <w:szCs w:val="18"/>
              </w:rPr>
              <w:t>Микроконтроллер</w:t>
            </w:r>
            <w:r w:rsidRPr="001B451F">
              <w:rPr>
                <w:color w:val="000000" w:themeColor="text1"/>
                <w:sz w:val="18"/>
                <w:szCs w:val="18"/>
                <w:lang w:val="en-US"/>
              </w:rPr>
              <w:t xml:space="preserve"> Raspberry Pi 4 Model B, 2 GB</w:t>
            </w:r>
          </w:p>
        </w:tc>
        <w:tc>
          <w:tcPr>
            <w:tcW w:w="1739" w:type="pct"/>
          </w:tcPr>
          <w:p w14:paraId="184AC34E" w14:textId="77777777" w:rsidR="00504C51" w:rsidRPr="001B451F" w:rsidRDefault="00504C51" w:rsidP="00504C51">
            <w:pPr>
              <w:ind w:firstLine="0"/>
              <w:rPr>
                <w:color w:val="000000" w:themeColor="text1"/>
                <w:sz w:val="18"/>
                <w:szCs w:val="18"/>
              </w:rPr>
            </w:pPr>
            <w:r w:rsidRPr="001B451F">
              <w:rPr>
                <w:color w:val="000000" w:themeColor="text1"/>
                <w:sz w:val="18"/>
                <w:szCs w:val="18"/>
              </w:rPr>
              <w:t>Наличие аппаратного ускорителя для сжатия изображений по стандарту JPEG: Да</w:t>
            </w:r>
          </w:p>
          <w:p w14:paraId="073347A1" w14:textId="77777777" w:rsidR="00504C51" w:rsidRPr="001B451F" w:rsidRDefault="00504C51" w:rsidP="00504C51">
            <w:pPr>
              <w:ind w:firstLine="0"/>
              <w:rPr>
                <w:color w:val="000000" w:themeColor="text1"/>
                <w:sz w:val="18"/>
                <w:szCs w:val="18"/>
              </w:rPr>
            </w:pPr>
            <w:r w:rsidRPr="001B451F">
              <w:rPr>
                <w:color w:val="000000" w:themeColor="text1"/>
                <w:sz w:val="18"/>
                <w:szCs w:val="18"/>
              </w:rPr>
              <w:t>Напряжение питания: ≥ 5 В</w:t>
            </w:r>
          </w:p>
          <w:p w14:paraId="554F991E" w14:textId="77777777" w:rsidR="00504C51" w:rsidRPr="001B451F" w:rsidRDefault="00504C51" w:rsidP="00504C51">
            <w:pPr>
              <w:ind w:firstLine="0"/>
              <w:rPr>
                <w:color w:val="000000" w:themeColor="text1"/>
                <w:sz w:val="18"/>
                <w:szCs w:val="18"/>
              </w:rPr>
            </w:pPr>
            <w:r w:rsidRPr="001B451F">
              <w:rPr>
                <w:color w:val="000000" w:themeColor="text1"/>
                <w:sz w:val="18"/>
                <w:szCs w:val="18"/>
              </w:rPr>
              <w:t>Объем оперативной памяти: ≥ 2 Гигабайт</w:t>
            </w:r>
          </w:p>
          <w:p w14:paraId="6D897455" w14:textId="7F34C525" w:rsidR="00504C51" w:rsidRPr="001B451F" w:rsidRDefault="00504C51" w:rsidP="00504C51">
            <w:pPr>
              <w:ind w:firstLine="0"/>
              <w:rPr>
                <w:color w:val="000000" w:themeColor="text1"/>
                <w:sz w:val="18"/>
                <w:szCs w:val="18"/>
              </w:rPr>
            </w:pPr>
            <w:r w:rsidRPr="001B451F">
              <w:rPr>
                <w:color w:val="000000" w:themeColor="text1"/>
                <w:sz w:val="18"/>
                <w:szCs w:val="18"/>
              </w:rPr>
              <w:t>Тип аудиовхода:</w:t>
            </w:r>
            <w:r>
              <w:rPr>
                <w:color w:val="000000" w:themeColor="text1"/>
                <w:sz w:val="18"/>
                <w:szCs w:val="18"/>
              </w:rPr>
              <w:t xml:space="preserve"> </w:t>
            </w:r>
            <w:r w:rsidRPr="001B451F">
              <w:rPr>
                <w:color w:val="000000" w:themeColor="text1"/>
                <w:sz w:val="18"/>
                <w:szCs w:val="18"/>
              </w:rPr>
              <w:t xml:space="preserve">Линейный (через комбинированный </w:t>
            </w:r>
            <w:proofErr w:type="spellStart"/>
            <w:r w:rsidRPr="001B451F">
              <w:rPr>
                <w:color w:val="000000" w:themeColor="text1"/>
                <w:sz w:val="18"/>
                <w:szCs w:val="18"/>
              </w:rPr>
              <w:t>аудиоразъем</w:t>
            </w:r>
            <w:proofErr w:type="spellEnd"/>
            <w:r w:rsidRPr="001B451F">
              <w:rPr>
                <w:color w:val="000000" w:themeColor="text1"/>
                <w:sz w:val="18"/>
                <w:szCs w:val="18"/>
              </w:rPr>
              <w:t>)</w:t>
            </w:r>
          </w:p>
          <w:p w14:paraId="4D40DE9C" w14:textId="77777777" w:rsidR="00504C51" w:rsidRPr="001B451F" w:rsidRDefault="00504C51" w:rsidP="00504C51">
            <w:pPr>
              <w:ind w:firstLine="0"/>
              <w:rPr>
                <w:color w:val="000000" w:themeColor="text1"/>
                <w:sz w:val="18"/>
                <w:szCs w:val="18"/>
              </w:rPr>
            </w:pPr>
            <w:r w:rsidRPr="001B451F">
              <w:rPr>
                <w:color w:val="000000" w:themeColor="text1"/>
                <w:sz w:val="18"/>
                <w:szCs w:val="18"/>
              </w:rPr>
              <w:t>Тип аудиовыхода: Линейный</w:t>
            </w:r>
          </w:p>
          <w:p w14:paraId="048EE0B7" w14:textId="0377AB47" w:rsidR="00504C51" w:rsidRPr="001B451F" w:rsidRDefault="00504C51" w:rsidP="00504C51">
            <w:pPr>
              <w:ind w:firstLine="0"/>
              <w:rPr>
                <w:color w:val="000000" w:themeColor="text1"/>
                <w:sz w:val="18"/>
                <w:szCs w:val="18"/>
              </w:rPr>
            </w:pPr>
            <w:r w:rsidRPr="001B451F">
              <w:rPr>
                <w:color w:val="000000" w:themeColor="text1"/>
                <w:sz w:val="18"/>
                <w:szCs w:val="18"/>
              </w:rPr>
              <w:t>Тип видеовхода:</w:t>
            </w:r>
            <w:r>
              <w:rPr>
                <w:color w:val="000000" w:themeColor="text1"/>
                <w:sz w:val="18"/>
                <w:szCs w:val="18"/>
              </w:rPr>
              <w:t xml:space="preserve"> </w:t>
            </w:r>
            <w:r w:rsidRPr="001B451F">
              <w:rPr>
                <w:color w:val="000000" w:themeColor="text1"/>
                <w:sz w:val="18"/>
                <w:szCs w:val="18"/>
              </w:rPr>
              <w:t xml:space="preserve">MIPI CSI2 4 </w:t>
            </w:r>
            <w:proofErr w:type="spellStart"/>
            <w:r w:rsidRPr="001B451F">
              <w:rPr>
                <w:color w:val="000000" w:themeColor="text1"/>
                <w:sz w:val="18"/>
                <w:szCs w:val="18"/>
              </w:rPr>
              <w:t>lanes</w:t>
            </w:r>
            <w:proofErr w:type="spellEnd"/>
          </w:p>
          <w:p w14:paraId="1DD86113" w14:textId="56E4FF4A" w:rsidR="00504C51" w:rsidRDefault="00504C51" w:rsidP="00504C51">
            <w:pPr>
              <w:ind w:firstLine="0"/>
              <w:rPr>
                <w:color w:val="000000" w:themeColor="text1"/>
                <w:sz w:val="18"/>
                <w:szCs w:val="18"/>
              </w:rPr>
            </w:pPr>
            <w:r w:rsidRPr="001B451F">
              <w:rPr>
                <w:color w:val="000000" w:themeColor="text1"/>
                <w:sz w:val="18"/>
                <w:szCs w:val="18"/>
              </w:rPr>
              <w:t>Тип видеовыхода:</w:t>
            </w:r>
            <w:r>
              <w:rPr>
                <w:color w:val="000000" w:themeColor="text1"/>
                <w:sz w:val="18"/>
                <w:szCs w:val="18"/>
              </w:rPr>
              <w:t xml:space="preserve"> </w:t>
            </w:r>
            <w:r w:rsidRPr="001B451F">
              <w:rPr>
                <w:color w:val="000000" w:themeColor="text1"/>
                <w:sz w:val="18"/>
                <w:szCs w:val="18"/>
              </w:rPr>
              <w:t xml:space="preserve">MIPI DSI, 4 </w:t>
            </w:r>
            <w:proofErr w:type="spellStart"/>
            <w:r w:rsidRPr="001B451F">
              <w:rPr>
                <w:color w:val="000000" w:themeColor="text1"/>
                <w:sz w:val="18"/>
                <w:szCs w:val="18"/>
              </w:rPr>
              <w:t>lanes</w:t>
            </w:r>
            <w:proofErr w:type="spellEnd"/>
          </w:p>
          <w:p w14:paraId="5FA47EB4" w14:textId="72DF0063" w:rsidR="00504C51" w:rsidRPr="00504C51" w:rsidRDefault="00504C51" w:rsidP="00504C51">
            <w:pPr>
              <w:ind w:firstLine="0"/>
              <w:rPr>
                <w:color w:val="000000" w:themeColor="text1"/>
                <w:sz w:val="18"/>
                <w:szCs w:val="18"/>
              </w:rPr>
            </w:pPr>
            <w:r w:rsidRPr="001B451F">
              <w:rPr>
                <w:color w:val="000000" w:themeColor="text1"/>
                <w:sz w:val="18"/>
                <w:szCs w:val="18"/>
              </w:rPr>
              <w:t>Тип интерфейса:</w:t>
            </w:r>
            <w:r>
              <w:rPr>
                <w:color w:val="000000" w:themeColor="text1"/>
                <w:sz w:val="18"/>
                <w:szCs w:val="18"/>
              </w:rPr>
              <w:t xml:space="preserve"> </w:t>
            </w:r>
            <w:r w:rsidRPr="001B451F">
              <w:rPr>
                <w:color w:val="000000" w:themeColor="text1"/>
                <w:sz w:val="18"/>
                <w:szCs w:val="18"/>
                <w:lang w:val="en-US"/>
              </w:rPr>
              <w:t>USB</w:t>
            </w:r>
            <w:r w:rsidRPr="00504C51">
              <w:rPr>
                <w:color w:val="000000" w:themeColor="text1"/>
                <w:sz w:val="18"/>
                <w:szCs w:val="18"/>
              </w:rPr>
              <w:t xml:space="preserve"> 2.0 </w:t>
            </w:r>
            <w:r w:rsidRPr="001B451F">
              <w:rPr>
                <w:color w:val="000000" w:themeColor="text1"/>
                <w:sz w:val="18"/>
                <w:szCs w:val="18"/>
                <w:lang w:val="en-US"/>
              </w:rPr>
              <w:t>Host</w:t>
            </w:r>
            <w:r w:rsidRPr="00504C51">
              <w:rPr>
                <w:color w:val="000000" w:themeColor="text1"/>
                <w:sz w:val="18"/>
                <w:szCs w:val="18"/>
              </w:rPr>
              <w:t xml:space="preserve">; </w:t>
            </w:r>
            <w:r w:rsidRPr="001B451F">
              <w:rPr>
                <w:color w:val="000000" w:themeColor="text1"/>
                <w:sz w:val="18"/>
                <w:szCs w:val="18"/>
                <w:lang w:val="en-US"/>
              </w:rPr>
              <w:t>Ethernet</w:t>
            </w:r>
            <w:r w:rsidRPr="00504C51">
              <w:rPr>
                <w:color w:val="000000" w:themeColor="text1"/>
                <w:sz w:val="18"/>
                <w:szCs w:val="18"/>
              </w:rPr>
              <w:t xml:space="preserve"> 10/100/1000; </w:t>
            </w:r>
            <w:r w:rsidRPr="001B451F">
              <w:rPr>
                <w:color w:val="000000" w:themeColor="text1"/>
                <w:sz w:val="18"/>
                <w:szCs w:val="18"/>
              </w:rPr>
              <w:t>Слот</w:t>
            </w:r>
            <w:r w:rsidRPr="00504C51">
              <w:rPr>
                <w:color w:val="000000" w:themeColor="text1"/>
                <w:sz w:val="18"/>
                <w:szCs w:val="18"/>
              </w:rPr>
              <w:t xml:space="preserve"> </w:t>
            </w:r>
            <w:r w:rsidRPr="001B451F">
              <w:rPr>
                <w:color w:val="000000" w:themeColor="text1"/>
                <w:sz w:val="18"/>
                <w:szCs w:val="18"/>
              </w:rPr>
              <w:t>для</w:t>
            </w:r>
            <w:r w:rsidRPr="00504C51">
              <w:rPr>
                <w:color w:val="000000" w:themeColor="text1"/>
                <w:sz w:val="18"/>
                <w:szCs w:val="18"/>
              </w:rPr>
              <w:t xml:space="preserve"> </w:t>
            </w:r>
            <w:r w:rsidRPr="001B451F">
              <w:rPr>
                <w:color w:val="000000" w:themeColor="text1"/>
                <w:sz w:val="18"/>
                <w:szCs w:val="18"/>
                <w:lang w:val="en-US"/>
              </w:rPr>
              <w:t>microSD</w:t>
            </w:r>
            <w:r w:rsidRPr="00504C51">
              <w:rPr>
                <w:color w:val="000000" w:themeColor="text1"/>
                <w:sz w:val="18"/>
                <w:szCs w:val="18"/>
              </w:rPr>
              <w:t xml:space="preserve"> </w:t>
            </w:r>
            <w:r w:rsidRPr="001B451F">
              <w:rPr>
                <w:color w:val="000000" w:themeColor="text1"/>
                <w:sz w:val="18"/>
                <w:szCs w:val="18"/>
              </w:rPr>
              <w:t>карты</w:t>
            </w:r>
            <w:r w:rsidRPr="00504C51">
              <w:rPr>
                <w:color w:val="000000" w:themeColor="text1"/>
                <w:sz w:val="18"/>
                <w:szCs w:val="18"/>
              </w:rPr>
              <w:t xml:space="preserve">; </w:t>
            </w:r>
            <w:r w:rsidRPr="001B451F">
              <w:rPr>
                <w:color w:val="000000" w:themeColor="text1"/>
                <w:sz w:val="18"/>
                <w:szCs w:val="18"/>
                <w:lang w:val="en-US"/>
              </w:rPr>
              <w:t>GPIO</w:t>
            </w:r>
            <w:r w:rsidRPr="00504C51">
              <w:rPr>
                <w:color w:val="000000" w:themeColor="text1"/>
                <w:sz w:val="18"/>
                <w:szCs w:val="18"/>
              </w:rPr>
              <w:t xml:space="preserve">; </w:t>
            </w:r>
            <w:r w:rsidRPr="001B451F">
              <w:rPr>
                <w:color w:val="000000" w:themeColor="text1"/>
                <w:sz w:val="18"/>
                <w:szCs w:val="18"/>
                <w:lang w:val="en-US"/>
              </w:rPr>
              <w:t>UART</w:t>
            </w:r>
            <w:r w:rsidRPr="00504C51">
              <w:rPr>
                <w:color w:val="000000" w:themeColor="text1"/>
                <w:sz w:val="18"/>
                <w:szCs w:val="18"/>
              </w:rPr>
              <w:t xml:space="preserve">; </w:t>
            </w:r>
            <w:r w:rsidRPr="001B451F">
              <w:rPr>
                <w:color w:val="000000" w:themeColor="text1"/>
                <w:sz w:val="18"/>
                <w:szCs w:val="18"/>
                <w:lang w:val="en-US"/>
              </w:rPr>
              <w:t>SPI</w:t>
            </w:r>
            <w:r w:rsidRPr="00504C51">
              <w:rPr>
                <w:color w:val="000000" w:themeColor="text1"/>
                <w:sz w:val="18"/>
                <w:szCs w:val="18"/>
              </w:rPr>
              <w:t xml:space="preserve">; </w:t>
            </w:r>
            <w:r w:rsidRPr="001B451F">
              <w:rPr>
                <w:color w:val="000000" w:themeColor="text1"/>
                <w:sz w:val="18"/>
                <w:szCs w:val="18"/>
                <w:lang w:val="en-US"/>
              </w:rPr>
              <w:t>PWM</w:t>
            </w:r>
            <w:r w:rsidRPr="00504C51">
              <w:rPr>
                <w:color w:val="000000" w:themeColor="text1"/>
                <w:sz w:val="18"/>
                <w:szCs w:val="18"/>
              </w:rPr>
              <w:t xml:space="preserve">; </w:t>
            </w:r>
            <w:r w:rsidRPr="001B451F">
              <w:rPr>
                <w:color w:val="000000" w:themeColor="text1"/>
                <w:sz w:val="18"/>
                <w:szCs w:val="18"/>
                <w:lang w:val="en-US"/>
              </w:rPr>
              <w:t>I</w:t>
            </w:r>
            <w:r w:rsidRPr="00504C51">
              <w:rPr>
                <w:color w:val="000000" w:themeColor="text1"/>
                <w:sz w:val="18"/>
                <w:szCs w:val="18"/>
              </w:rPr>
              <w:t>2</w:t>
            </w:r>
            <w:r w:rsidRPr="001B451F">
              <w:rPr>
                <w:color w:val="000000" w:themeColor="text1"/>
                <w:sz w:val="18"/>
                <w:szCs w:val="18"/>
                <w:lang w:val="en-US"/>
              </w:rPr>
              <w:t>S</w:t>
            </w:r>
            <w:r w:rsidRPr="00504C51">
              <w:rPr>
                <w:color w:val="000000" w:themeColor="text1"/>
                <w:sz w:val="18"/>
                <w:szCs w:val="18"/>
              </w:rPr>
              <w:t xml:space="preserve">; </w:t>
            </w:r>
            <w:r w:rsidRPr="001B451F">
              <w:rPr>
                <w:color w:val="000000" w:themeColor="text1"/>
                <w:sz w:val="18"/>
                <w:szCs w:val="18"/>
                <w:lang w:val="en-US"/>
              </w:rPr>
              <w:t>I</w:t>
            </w:r>
            <w:r w:rsidRPr="00504C51">
              <w:rPr>
                <w:color w:val="000000" w:themeColor="text1"/>
                <w:sz w:val="18"/>
                <w:szCs w:val="18"/>
              </w:rPr>
              <w:t>2</w:t>
            </w:r>
            <w:r w:rsidRPr="001B451F">
              <w:rPr>
                <w:color w:val="000000" w:themeColor="text1"/>
                <w:sz w:val="18"/>
                <w:szCs w:val="18"/>
                <w:lang w:val="en-US"/>
              </w:rPr>
              <w:t>C</w:t>
            </w:r>
            <w:r w:rsidRPr="00504C51">
              <w:rPr>
                <w:color w:val="000000" w:themeColor="text1"/>
                <w:sz w:val="18"/>
                <w:szCs w:val="18"/>
              </w:rPr>
              <w:t xml:space="preserve">; </w:t>
            </w:r>
            <w:r w:rsidRPr="001B451F">
              <w:rPr>
                <w:color w:val="000000" w:themeColor="text1"/>
                <w:sz w:val="18"/>
                <w:szCs w:val="18"/>
                <w:lang w:val="en-US"/>
              </w:rPr>
              <w:t>HDMI</w:t>
            </w:r>
            <w:r w:rsidRPr="00504C51">
              <w:rPr>
                <w:color w:val="000000" w:themeColor="text1"/>
                <w:sz w:val="18"/>
                <w:szCs w:val="18"/>
              </w:rPr>
              <w:t xml:space="preserve">; </w:t>
            </w:r>
            <w:r w:rsidRPr="001B451F">
              <w:rPr>
                <w:color w:val="000000" w:themeColor="text1"/>
                <w:sz w:val="18"/>
                <w:szCs w:val="18"/>
                <w:lang w:val="en-US"/>
              </w:rPr>
              <w:t>DSI</w:t>
            </w:r>
            <w:r w:rsidRPr="00504C51">
              <w:rPr>
                <w:color w:val="000000" w:themeColor="text1"/>
                <w:sz w:val="18"/>
                <w:szCs w:val="18"/>
              </w:rPr>
              <w:t xml:space="preserve">; </w:t>
            </w:r>
            <w:r w:rsidRPr="001B451F">
              <w:rPr>
                <w:color w:val="000000" w:themeColor="text1"/>
                <w:sz w:val="18"/>
                <w:szCs w:val="18"/>
                <w:lang w:val="en-US"/>
              </w:rPr>
              <w:t>CSI</w:t>
            </w:r>
            <w:r w:rsidRPr="00504C51">
              <w:rPr>
                <w:color w:val="000000" w:themeColor="text1"/>
                <w:sz w:val="18"/>
                <w:szCs w:val="18"/>
              </w:rPr>
              <w:t xml:space="preserve">; </w:t>
            </w:r>
            <w:r w:rsidRPr="001B451F">
              <w:rPr>
                <w:color w:val="000000" w:themeColor="text1"/>
                <w:sz w:val="18"/>
                <w:szCs w:val="18"/>
                <w:lang w:val="en-US"/>
              </w:rPr>
              <w:t>SDMMC</w:t>
            </w:r>
          </w:p>
          <w:p w14:paraId="71C94787" w14:textId="7E40DF34" w:rsidR="00504C51" w:rsidRPr="001B451F" w:rsidRDefault="00504C51" w:rsidP="00504C51">
            <w:pPr>
              <w:ind w:firstLine="0"/>
              <w:rPr>
                <w:color w:val="000000" w:themeColor="text1"/>
                <w:sz w:val="18"/>
                <w:szCs w:val="18"/>
              </w:rPr>
            </w:pPr>
            <w:r w:rsidRPr="001B451F">
              <w:rPr>
                <w:color w:val="000000" w:themeColor="text1"/>
                <w:sz w:val="18"/>
                <w:szCs w:val="18"/>
              </w:rPr>
              <w:t>Тип процессора:</w:t>
            </w:r>
            <w:r>
              <w:rPr>
                <w:color w:val="000000" w:themeColor="text1"/>
                <w:sz w:val="18"/>
                <w:szCs w:val="18"/>
              </w:rPr>
              <w:t xml:space="preserve"> </w:t>
            </w:r>
            <w:r w:rsidRPr="001B451F">
              <w:rPr>
                <w:color w:val="000000" w:themeColor="text1"/>
                <w:sz w:val="18"/>
                <w:szCs w:val="18"/>
              </w:rPr>
              <w:t>4-ядерный</w:t>
            </w:r>
          </w:p>
          <w:p w14:paraId="2A2294B3" w14:textId="6F40D5CE" w:rsidR="00504C51" w:rsidRPr="001B451F" w:rsidRDefault="00504C51" w:rsidP="00504C51">
            <w:pPr>
              <w:ind w:firstLine="0"/>
              <w:rPr>
                <w:color w:val="000000" w:themeColor="text1"/>
                <w:sz w:val="18"/>
                <w:szCs w:val="18"/>
              </w:rPr>
            </w:pPr>
            <w:r w:rsidRPr="001B451F">
              <w:rPr>
                <w:color w:val="000000" w:themeColor="text1"/>
                <w:sz w:val="18"/>
                <w:szCs w:val="18"/>
              </w:rPr>
              <w:t>Тип энергонезависимой памяти:</w:t>
            </w:r>
            <w:r>
              <w:rPr>
                <w:color w:val="000000" w:themeColor="text1"/>
                <w:sz w:val="18"/>
                <w:szCs w:val="18"/>
              </w:rPr>
              <w:t xml:space="preserve"> </w:t>
            </w:r>
            <w:r w:rsidRPr="001B451F">
              <w:rPr>
                <w:color w:val="000000" w:themeColor="text1"/>
                <w:sz w:val="18"/>
                <w:szCs w:val="18"/>
              </w:rPr>
              <w:t>SPI Flash</w:t>
            </w:r>
          </w:p>
          <w:p w14:paraId="3BB398DB" w14:textId="77C6C292" w:rsidR="00504C51" w:rsidRPr="001B451F" w:rsidRDefault="00504C51" w:rsidP="00504C51">
            <w:pPr>
              <w:ind w:firstLine="0"/>
              <w:rPr>
                <w:color w:val="000000" w:themeColor="text1"/>
                <w:sz w:val="18"/>
                <w:szCs w:val="18"/>
              </w:rPr>
            </w:pPr>
            <w:r w:rsidRPr="001B451F">
              <w:rPr>
                <w:color w:val="000000" w:themeColor="text1"/>
                <w:sz w:val="18"/>
                <w:szCs w:val="18"/>
              </w:rPr>
              <w:t>Процессор:</w:t>
            </w:r>
            <w:r>
              <w:rPr>
                <w:color w:val="000000" w:themeColor="text1"/>
                <w:sz w:val="18"/>
                <w:szCs w:val="18"/>
              </w:rPr>
              <w:t xml:space="preserve"> </w:t>
            </w:r>
            <w:r w:rsidRPr="001B451F">
              <w:rPr>
                <w:color w:val="000000" w:themeColor="text1"/>
                <w:sz w:val="18"/>
                <w:szCs w:val="18"/>
              </w:rPr>
              <w:t>64-разрядный, с тактовой частотой 1,5 ГГц</w:t>
            </w:r>
          </w:p>
          <w:p w14:paraId="22E4DF7E" w14:textId="3BAE7268" w:rsidR="00504C51" w:rsidRPr="001B451F" w:rsidRDefault="00504C51" w:rsidP="00504C51">
            <w:pPr>
              <w:ind w:firstLine="0"/>
              <w:rPr>
                <w:color w:val="000000" w:themeColor="text1"/>
                <w:sz w:val="18"/>
                <w:szCs w:val="18"/>
              </w:rPr>
            </w:pPr>
            <w:r w:rsidRPr="001B451F">
              <w:rPr>
                <w:color w:val="000000" w:themeColor="text1"/>
                <w:sz w:val="18"/>
                <w:szCs w:val="18"/>
              </w:rPr>
              <w:t>Графический процессор:</w:t>
            </w:r>
            <w:r>
              <w:rPr>
                <w:color w:val="000000" w:themeColor="text1"/>
                <w:sz w:val="18"/>
                <w:szCs w:val="18"/>
              </w:rPr>
              <w:t xml:space="preserve"> </w:t>
            </w:r>
            <w:proofErr w:type="gramStart"/>
            <w:r w:rsidRPr="001B451F">
              <w:rPr>
                <w:color w:val="000000" w:themeColor="text1"/>
                <w:sz w:val="18"/>
                <w:szCs w:val="18"/>
              </w:rPr>
              <w:t>С</w:t>
            </w:r>
            <w:proofErr w:type="gramEnd"/>
            <w:r w:rsidRPr="001B451F">
              <w:rPr>
                <w:color w:val="000000" w:themeColor="text1"/>
                <w:sz w:val="18"/>
                <w:szCs w:val="18"/>
              </w:rPr>
              <w:t xml:space="preserve"> поддержкой аппаратного ускорения графики и аппаратного декодирования видео H.265 (HEVC) 4Kp60 и H.264 1080p60</w:t>
            </w:r>
          </w:p>
          <w:p w14:paraId="69DD690D" w14:textId="350501D0" w:rsidR="00504C51" w:rsidRPr="001B451F" w:rsidRDefault="00504C51" w:rsidP="00504C51">
            <w:pPr>
              <w:ind w:firstLine="0"/>
              <w:rPr>
                <w:color w:val="000000" w:themeColor="text1"/>
                <w:sz w:val="18"/>
                <w:szCs w:val="18"/>
              </w:rPr>
            </w:pPr>
            <w:r w:rsidRPr="001B451F">
              <w:rPr>
                <w:color w:val="000000" w:themeColor="text1"/>
                <w:sz w:val="18"/>
                <w:szCs w:val="18"/>
              </w:rPr>
              <w:t>Видеовыход:</w:t>
            </w:r>
            <w:r>
              <w:rPr>
                <w:color w:val="000000" w:themeColor="text1"/>
                <w:sz w:val="18"/>
                <w:szCs w:val="18"/>
              </w:rPr>
              <w:t xml:space="preserve"> </w:t>
            </w:r>
            <w:r w:rsidR="00CF139D">
              <w:rPr>
                <w:color w:val="000000" w:themeColor="text1"/>
                <w:sz w:val="18"/>
                <w:szCs w:val="18"/>
              </w:rPr>
              <w:t>Два</w:t>
            </w:r>
            <w:r w:rsidRPr="001B451F">
              <w:rPr>
                <w:color w:val="000000" w:themeColor="text1"/>
                <w:sz w:val="18"/>
                <w:szCs w:val="18"/>
              </w:rPr>
              <w:t xml:space="preserve"> видеовыход</w:t>
            </w:r>
            <w:r w:rsidR="00CF139D">
              <w:rPr>
                <w:color w:val="000000" w:themeColor="text1"/>
                <w:sz w:val="18"/>
                <w:szCs w:val="18"/>
              </w:rPr>
              <w:t>а</w:t>
            </w:r>
            <w:r w:rsidRPr="001B451F">
              <w:rPr>
                <w:color w:val="000000" w:themeColor="text1"/>
                <w:sz w:val="18"/>
                <w:szCs w:val="18"/>
              </w:rPr>
              <w:t xml:space="preserve"> с поддержкой разрешения до 4K</w:t>
            </w:r>
          </w:p>
          <w:p w14:paraId="117F8C73" w14:textId="1C234D20" w:rsidR="00504C51" w:rsidRPr="001B451F" w:rsidRDefault="00504C51" w:rsidP="00504C51">
            <w:pPr>
              <w:ind w:firstLine="0"/>
              <w:rPr>
                <w:color w:val="000000" w:themeColor="text1"/>
                <w:sz w:val="18"/>
                <w:szCs w:val="18"/>
              </w:rPr>
            </w:pPr>
            <w:r w:rsidRPr="001B451F">
              <w:rPr>
                <w:color w:val="000000" w:themeColor="text1"/>
                <w:sz w:val="18"/>
                <w:szCs w:val="18"/>
              </w:rPr>
              <w:t>Беспроводные интерфейсы:</w:t>
            </w:r>
            <w:r>
              <w:rPr>
                <w:color w:val="000000" w:themeColor="text1"/>
                <w:sz w:val="18"/>
                <w:szCs w:val="18"/>
              </w:rPr>
              <w:t xml:space="preserve"> </w:t>
            </w:r>
            <w:proofErr w:type="spellStart"/>
            <w:r w:rsidRPr="001B451F">
              <w:rPr>
                <w:color w:val="000000" w:themeColor="text1"/>
                <w:sz w:val="18"/>
                <w:szCs w:val="18"/>
              </w:rPr>
              <w:t>Двухдиапазонный</w:t>
            </w:r>
            <w:proofErr w:type="spellEnd"/>
            <w:r w:rsidRPr="001B451F">
              <w:rPr>
                <w:color w:val="000000" w:themeColor="text1"/>
                <w:sz w:val="18"/>
                <w:szCs w:val="18"/>
              </w:rPr>
              <w:t xml:space="preserve"> </w:t>
            </w:r>
            <w:proofErr w:type="spellStart"/>
            <w:r w:rsidRPr="001B451F">
              <w:rPr>
                <w:color w:val="000000" w:themeColor="text1"/>
                <w:sz w:val="18"/>
                <w:szCs w:val="18"/>
              </w:rPr>
              <w:t>Wi-Fi</w:t>
            </w:r>
            <w:proofErr w:type="spellEnd"/>
            <w:r w:rsidRPr="001B451F">
              <w:rPr>
                <w:color w:val="000000" w:themeColor="text1"/>
                <w:sz w:val="18"/>
                <w:szCs w:val="18"/>
              </w:rPr>
              <w:t xml:space="preserve">, </w:t>
            </w:r>
            <w:proofErr w:type="spellStart"/>
            <w:r w:rsidRPr="001B451F">
              <w:rPr>
                <w:color w:val="000000" w:themeColor="text1"/>
                <w:sz w:val="18"/>
                <w:szCs w:val="18"/>
              </w:rPr>
              <w:t>Bluetooth</w:t>
            </w:r>
            <w:proofErr w:type="spellEnd"/>
            <w:r w:rsidRPr="001B451F">
              <w:rPr>
                <w:color w:val="000000" w:themeColor="text1"/>
                <w:sz w:val="18"/>
                <w:szCs w:val="18"/>
              </w:rPr>
              <w:t xml:space="preserve"> 5.0</w:t>
            </w:r>
          </w:p>
          <w:p w14:paraId="41CECFD6" w14:textId="53B92870" w:rsidR="00504C51" w:rsidRPr="001B451F" w:rsidRDefault="00504C51" w:rsidP="00504C51">
            <w:pPr>
              <w:ind w:firstLine="0"/>
              <w:rPr>
                <w:color w:val="000000" w:themeColor="text1"/>
                <w:sz w:val="18"/>
                <w:szCs w:val="18"/>
              </w:rPr>
            </w:pPr>
            <w:r w:rsidRPr="001B451F">
              <w:rPr>
                <w:color w:val="000000" w:themeColor="text1"/>
                <w:sz w:val="18"/>
                <w:szCs w:val="18"/>
              </w:rPr>
              <w:t>Интерфейсы:</w:t>
            </w:r>
            <w:r>
              <w:rPr>
                <w:color w:val="000000" w:themeColor="text1"/>
                <w:sz w:val="18"/>
                <w:szCs w:val="18"/>
              </w:rPr>
              <w:t xml:space="preserve"> </w:t>
            </w:r>
            <w:r w:rsidRPr="001B451F">
              <w:rPr>
                <w:color w:val="000000" w:themeColor="text1"/>
                <w:sz w:val="18"/>
                <w:szCs w:val="18"/>
              </w:rPr>
              <w:t>2 порт</w:t>
            </w:r>
            <w:r w:rsidR="00CF139D">
              <w:rPr>
                <w:color w:val="000000" w:themeColor="text1"/>
                <w:sz w:val="18"/>
                <w:szCs w:val="18"/>
              </w:rPr>
              <w:t>а</w:t>
            </w:r>
            <w:r w:rsidRPr="001B451F">
              <w:rPr>
                <w:color w:val="000000" w:themeColor="text1"/>
                <w:sz w:val="18"/>
                <w:szCs w:val="18"/>
              </w:rPr>
              <w:t xml:space="preserve"> USB 3.0, 2 порт</w:t>
            </w:r>
            <w:r w:rsidR="00CF139D">
              <w:rPr>
                <w:color w:val="000000" w:themeColor="text1"/>
                <w:sz w:val="18"/>
                <w:szCs w:val="18"/>
              </w:rPr>
              <w:t>а</w:t>
            </w:r>
            <w:r w:rsidRPr="001B451F">
              <w:rPr>
                <w:color w:val="000000" w:themeColor="text1"/>
                <w:sz w:val="18"/>
                <w:szCs w:val="18"/>
              </w:rPr>
              <w:t xml:space="preserve"> USB 2.0, </w:t>
            </w:r>
            <w:proofErr w:type="spellStart"/>
            <w:r w:rsidRPr="001B451F">
              <w:rPr>
                <w:color w:val="000000" w:themeColor="text1"/>
                <w:sz w:val="18"/>
                <w:szCs w:val="18"/>
              </w:rPr>
              <w:t>Gigabit</w:t>
            </w:r>
            <w:proofErr w:type="spellEnd"/>
            <w:r w:rsidRPr="001B451F">
              <w:rPr>
                <w:color w:val="000000" w:themeColor="text1"/>
                <w:sz w:val="18"/>
                <w:szCs w:val="18"/>
              </w:rPr>
              <w:t xml:space="preserve"> </w:t>
            </w:r>
            <w:proofErr w:type="spellStart"/>
            <w:r w:rsidRPr="001B451F">
              <w:rPr>
                <w:color w:val="000000" w:themeColor="text1"/>
                <w:sz w:val="18"/>
                <w:szCs w:val="18"/>
              </w:rPr>
              <w:t>Ethernet</w:t>
            </w:r>
            <w:proofErr w:type="spellEnd"/>
          </w:p>
          <w:p w14:paraId="7222396F" w14:textId="12379BC6" w:rsidR="00504C51" w:rsidRPr="001B451F" w:rsidRDefault="00504C51" w:rsidP="00504C51">
            <w:pPr>
              <w:ind w:firstLine="0"/>
              <w:rPr>
                <w:color w:val="000000" w:themeColor="text1"/>
                <w:sz w:val="18"/>
                <w:szCs w:val="18"/>
              </w:rPr>
            </w:pPr>
            <w:r w:rsidRPr="001B451F">
              <w:rPr>
                <w:color w:val="000000" w:themeColor="text1"/>
                <w:sz w:val="18"/>
                <w:szCs w:val="18"/>
              </w:rPr>
              <w:t>Интерфейсы камеры и дисплея:</w:t>
            </w:r>
            <w:r>
              <w:rPr>
                <w:color w:val="000000" w:themeColor="text1"/>
                <w:sz w:val="18"/>
                <w:szCs w:val="18"/>
              </w:rPr>
              <w:t xml:space="preserve"> </w:t>
            </w:r>
            <w:r w:rsidR="00CF139D">
              <w:rPr>
                <w:color w:val="000000" w:themeColor="text1"/>
                <w:sz w:val="18"/>
                <w:szCs w:val="18"/>
              </w:rPr>
              <w:t>Один</w:t>
            </w:r>
            <w:r w:rsidRPr="001B451F">
              <w:rPr>
                <w:color w:val="000000" w:themeColor="text1"/>
                <w:sz w:val="18"/>
                <w:szCs w:val="18"/>
              </w:rPr>
              <w:t xml:space="preserve"> интерфейс MIPI CSI и </w:t>
            </w:r>
            <w:r w:rsidR="00CF139D">
              <w:rPr>
                <w:color w:val="000000" w:themeColor="text1"/>
                <w:sz w:val="18"/>
                <w:szCs w:val="18"/>
              </w:rPr>
              <w:t>один</w:t>
            </w:r>
            <w:r w:rsidRPr="001B451F">
              <w:rPr>
                <w:color w:val="000000" w:themeColor="text1"/>
                <w:sz w:val="18"/>
                <w:szCs w:val="18"/>
              </w:rPr>
              <w:t xml:space="preserve"> интерфейс MIPI DSI</w:t>
            </w:r>
          </w:p>
          <w:p w14:paraId="489BDDF8" w14:textId="443F52F3" w:rsidR="0075581F" w:rsidRPr="00504C51" w:rsidRDefault="00504C51" w:rsidP="00504C51">
            <w:pPr>
              <w:ind w:firstLine="0"/>
              <w:rPr>
                <w:color w:val="000000" w:themeColor="text1"/>
                <w:sz w:val="18"/>
                <w:szCs w:val="18"/>
              </w:rPr>
            </w:pPr>
            <w:r w:rsidRPr="001B451F">
              <w:rPr>
                <w:color w:val="000000" w:themeColor="text1"/>
                <w:sz w:val="18"/>
                <w:szCs w:val="18"/>
              </w:rPr>
              <w:t>Разъем GPIO:</w:t>
            </w:r>
            <w:r>
              <w:rPr>
                <w:color w:val="000000" w:themeColor="text1"/>
                <w:sz w:val="18"/>
                <w:szCs w:val="18"/>
              </w:rPr>
              <w:t xml:space="preserve"> </w:t>
            </w:r>
            <w:r w:rsidRPr="001B451F">
              <w:rPr>
                <w:color w:val="000000" w:themeColor="text1"/>
                <w:sz w:val="18"/>
                <w:szCs w:val="18"/>
              </w:rPr>
              <w:t>Стандартный 40-контактный</w:t>
            </w:r>
          </w:p>
        </w:tc>
        <w:tc>
          <w:tcPr>
            <w:tcW w:w="754" w:type="pct"/>
            <w:vAlign w:val="center"/>
          </w:tcPr>
          <w:p w14:paraId="1E9F5148" w14:textId="0F5BB5E7" w:rsidR="0075581F" w:rsidRPr="00504C51" w:rsidRDefault="00375168" w:rsidP="00AC36D2">
            <w:pPr>
              <w:ind w:firstLine="0"/>
              <w:rPr>
                <w:color w:val="000000" w:themeColor="text1"/>
                <w:sz w:val="18"/>
                <w:szCs w:val="18"/>
              </w:rPr>
            </w:pPr>
            <w:hyperlink r:id="rId8" w:tgtFrame="_blank" w:history="1">
              <w:r w:rsidR="00504C51" w:rsidRPr="001B451F">
                <w:rPr>
                  <w:color w:val="000000" w:themeColor="text1"/>
                  <w:sz w:val="18"/>
                  <w:szCs w:val="18"/>
                </w:rPr>
                <w:t>26.20.11.110</w:t>
              </w:r>
            </w:hyperlink>
          </w:p>
        </w:tc>
        <w:tc>
          <w:tcPr>
            <w:tcW w:w="479" w:type="pct"/>
            <w:vAlign w:val="center"/>
          </w:tcPr>
          <w:p w14:paraId="60FDF6FE" w14:textId="28A34BC1" w:rsidR="0075581F"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шт</w:t>
            </w:r>
          </w:p>
        </w:tc>
        <w:tc>
          <w:tcPr>
            <w:tcW w:w="547" w:type="pct"/>
            <w:vAlign w:val="center"/>
          </w:tcPr>
          <w:p w14:paraId="09F96530" w14:textId="1B9DEC14" w:rsidR="0075581F" w:rsidRDefault="0075581F" w:rsidP="0075581F">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r>
    </w:tbl>
    <w:p w14:paraId="3C76E849" w14:textId="03719E79" w:rsidR="00216D14" w:rsidRPr="000D75A2" w:rsidRDefault="00216D14" w:rsidP="000D75A2">
      <w:pPr>
        <w:suppressAutoHyphens w:val="0"/>
        <w:spacing w:line="259" w:lineRule="auto"/>
        <w:ind w:firstLine="0"/>
        <w:rPr>
          <w:i/>
          <w:color w:val="FF0000"/>
          <w:kern w:val="0"/>
          <w:szCs w:val="24"/>
          <w:lang w:eastAsia="ru-RU"/>
        </w:rPr>
      </w:pPr>
    </w:p>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AA19D9" w:rsidRDefault="000D75A2" w:rsidP="007F7103">
            <w:pPr>
              <w:pStyle w:val="af1"/>
              <w:numPr>
                <w:ilvl w:val="0"/>
                <w:numId w:val="20"/>
              </w:numPr>
              <w:ind w:left="29" w:firstLine="0"/>
              <w:rPr>
                <w:bCs/>
                <w:szCs w:val="24"/>
                <w:lang w:eastAsia="zh-CN"/>
              </w:rPr>
            </w:pPr>
            <w:r w:rsidRPr="00AA19D9">
              <w:rPr>
                <w:bCs/>
                <w:szCs w:val="24"/>
                <w:lang w:eastAsia="zh-CN"/>
              </w:rPr>
              <w:t>Требования к срокам и объемам:</w:t>
            </w:r>
          </w:p>
          <w:p w14:paraId="516F6B06" w14:textId="21F84621" w:rsidR="000D75A2" w:rsidRPr="00AA19D9" w:rsidRDefault="000D75A2" w:rsidP="007F7103">
            <w:pPr>
              <w:widowControl w:val="0"/>
              <w:tabs>
                <w:tab w:val="left" w:pos="432"/>
                <w:tab w:val="left" w:pos="567"/>
                <w:tab w:val="left" w:pos="6765"/>
                <w:tab w:val="right" w:pos="9807"/>
              </w:tabs>
              <w:autoSpaceDE w:val="0"/>
              <w:ind w:left="29" w:firstLine="0"/>
              <w:rPr>
                <w:kern w:val="0"/>
                <w:szCs w:val="24"/>
              </w:rPr>
            </w:pPr>
            <w:r w:rsidRPr="00AA19D9">
              <w:rPr>
                <w:kern w:val="0"/>
                <w:szCs w:val="24"/>
              </w:rPr>
              <w:t xml:space="preserve">Срок поставки: </w:t>
            </w:r>
            <w:r w:rsidR="001B2CB2" w:rsidRPr="00AA19D9">
              <w:rPr>
                <w:kern w:val="0"/>
                <w:szCs w:val="24"/>
              </w:rPr>
              <w:t>не позднее 30.11.2026</w:t>
            </w:r>
          </w:p>
          <w:p w14:paraId="3A699DBF" w14:textId="4DE611DC" w:rsidR="000D75A2" w:rsidRPr="00AA19D9" w:rsidRDefault="000D75A2" w:rsidP="007F7103">
            <w:pPr>
              <w:widowControl w:val="0"/>
              <w:tabs>
                <w:tab w:val="left" w:pos="432"/>
                <w:tab w:val="left" w:pos="567"/>
                <w:tab w:val="left" w:pos="6765"/>
                <w:tab w:val="right" w:pos="9807"/>
              </w:tabs>
              <w:autoSpaceDE w:val="0"/>
              <w:ind w:left="29" w:firstLine="0"/>
              <w:rPr>
                <w:kern w:val="0"/>
                <w:szCs w:val="24"/>
              </w:rPr>
            </w:pPr>
            <w:r w:rsidRPr="00AA19D9">
              <w:rPr>
                <w:szCs w:val="24"/>
              </w:rPr>
              <w:t xml:space="preserve">Место поставки товара: </w:t>
            </w:r>
            <w:r w:rsidR="00D24748" w:rsidRPr="00AA19D9">
              <w:rPr>
                <w:szCs w:val="24"/>
              </w:rPr>
              <w:t xml:space="preserve">г. Санкт-Петербург, Ленинский </w:t>
            </w:r>
            <w:proofErr w:type="spellStart"/>
            <w:r w:rsidR="00D24748" w:rsidRPr="00AA19D9">
              <w:rPr>
                <w:szCs w:val="24"/>
              </w:rPr>
              <w:t>пр-кт</w:t>
            </w:r>
            <w:proofErr w:type="spellEnd"/>
            <w:r w:rsidR="00D24748" w:rsidRPr="00AA19D9">
              <w:rPr>
                <w:szCs w:val="24"/>
              </w:rPr>
              <w:t>, дом 101, Литера А</w:t>
            </w:r>
          </w:p>
          <w:p w14:paraId="2BA97703" w14:textId="77777777" w:rsidR="000D75A2" w:rsidRPr="00AA19D9" w:rsidRDefault="000D75A2" w:rsidP="007F7103">
            <w:pPr>
              <w:ind w:left="29" w:firstLine="0"/>
              <w:rPr>
                <w:szCs w:val="24"/>
                <w:lang w:eastAsia="zh-CN"/>
              </w:rPr>
            </w:pPr>
            <w:r w:rsidRPr="00AA19D9">
              <w:rPr>
                <w:szCs w:val="24"/>
                <w:lang w:eastAsia="zh-CN"/>
              </w:rPr>
              <w:t>Поставка товаров должна быть выполнена в срок и в полном объеме.</w:t>
            </w:r>
          </w:p>
          <w:p w14:paraId="1F4789A8" w14:textId="54FB18F2" w:rsidR="000D75A2" w:rsidRPr="00AA19D9" w:rsidRDefault="000D75A2" w:rsidP="007F7103">
            <w:pPr>
              <w:ind w:left="29" w:firstLine="0"/>
              <w:rPr>
                <w:szCs w:val="24"/>
                <w:lang w:eastAsia="zh-CN"/>
              </w:rPr>
            </w:pPr>
            <w:r w:rsidRPr="00AA19D9">
              <w:rPr>
                <w:szCs w:val="24"/>
              </w:rPr>
              <w:lastRenderedPageBreak/>
              <w:t xml:space="preserve">Поставка товара осуществляется: </w:t>
            </w:r>
            <w:r w:rsidR="00D24748" w:rsidRPr="00AA19D9">
              <w:rPr>
                <w:szCs w:val="24"/>
              </w:rPr>
              <w:t>единовременно</w:t>
            </w:r>
          </w:p>
          <w:p w14:paraId="1386271D" w14:textId="00D576B1" w:rsidR="000D75A2" w:rsidRPr="00AA19D9" w:rsidRDefault="000D75A2" w:rsidP="007F7103">
            <w:pPr>
              <w:ind w:left="29" w:firstLine="0"/>
              <w:rPr>
                <w:bCs/>
                <w:szCs w:val="24"/>
                <w:lang w:eastAsia="zh-CN"/>
              </w:rPr>
            </w:pP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AA19D9" w:rsidRDefault="00E86FA1" w:rsidP="007F7103">
            <w:pPr>
              <w:pStyle w:val="af1"/>
              <w:numPr>
                <w:ilvl w:val="0"/>
                <w:numId w:val="20"/>
              </w:numPr>
              <w:ind w:left="29" w:firstLine="0"/>
              <w:rPr>
                <w:szCs w:val="24"/>
                <w:lang w:eastAsia="zh-CN"/>
              </w:rPr>
            </w:pPr>
            <w:r w:rsidRPr="00AA19D9">
              <w:rPr>
                <w:bCs/>
                <w:szCs w:val="24"/>
                <w:lang w:eastAsia="zh-CN"/>
              </w:rPr>
              <w:lastRenderedPageBreak/>
              <w:t xml:space="preserve">  </w:t>
            </w:r>
            <w:r w:rsidR="00051FD6" w:rsidRPr="00AA19D9">
              <w:rPr>
                <w:bCs/>
                <w:szCs w:val="24"/>
                <w:lang w:eastAsia="zh-CN"/>
              </w:rPr>
              <w:t>Требования к качеству поставляемого товара:</w:t>
            </w:r>
          </w:p>
          <w:p w14:paraId="444F2C55" w14:textId="77777777" w:rsidR="006C12FC" w:rsidRPr="00AA19D9" w:rsidRDefault="00051FD6" w:rsidP="007F7103">
            <w:pPr>
              <w:ind w:left="29" w:firstLine="0"/>
              <w:rPr>
                <w:szCs w:val="24"/>
                <w:lang w:eastAsia="zh-CN"/>
              </w:rPr>
            </w:pPr>
            <w:r w:rsidRPr="00AA19D9">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AA19D9">
              <w:rPr>
                <w:szCs w:val="24"/>
                <w:lang w:eastAsia="zh-CN"/>
              </w:rPr>
              <w:t xml:space="preserve">ерритории Российской Федерации, </w:t>
            </w:r>
            <w:r w:rsidR="003F4C2E" w:rsidRPr="00AA19D9">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AA19D9" w:rsidRDefault="00C377AF" w:rsidP="007F7103">
            <w:pPr>
              <w:ind w:left="29" w:firstLine="0"/>
              <w:rPr>
                <w:szCs w:val="24"/>
                <w:lang w:eastAsia="zh-CN"/>
              </w:rPr>
            </w:pP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AA19D9" w:rsidRDefault="007F7103" w:rsidP="007F7103">
            <w:pPr>
              <w:ind w:firstLine="0"/>
              <w:rPr>
                <w:szCs w:val="24"/>
                <w:lang w:eastAsia="zh-CN"/>
              </w:rPr>
            </w:pPr>
            <w:r w:rsidRPr="00AA19D9">
              <w:rPr>
                <w:szCs w:val="24"/>
                <w:lang w:eastAsia="zh-CN"/>
              </w:rPr>
              <w:t xml:space="preserve">3. </w:t>
            </w:r>
            <w:r w:rsidR="002C27E2" w:rsidRPr="00AA19D9">
              <w:rPr>
                <w:szCs w:val="24"/>
                <w:lang w:eastAsia="zh-CN"/>
              </w:rPr>
              <w:t xml:space="preserve">Поставщик обязан своими силами и за свой счет </w:t>
            </w:r>
            <w:r w:rsidR="00CB46BC" w:rsidRPr="00AA19D9">
              <w:rPr>
                <w:szCs w:val="24"/>
                <w:lang w:eastAsia="zh-CN"/>
              </w:rPr>
              <w:t xml:space="preserve">осуществить </w:t>
            </w:r>
            <w:r w:rsidR="002C27E2" w:rsidRPr="00AA19D9">
              <w:rPr>
                <w:szCs w:val="24"/>
                <w:lang w:eastAsia="zh-CN"/>
              </w:rPr>
              <w:t>сопутствующие поставке мероприятия, включенные в предмет поставк</w:t>
            </w:r>
            <w:r w:rsidR="00CB46BC" w:rsidRPr="00AA19D9">
              <w:rPr>
                <w:szCs w:val="24"/>
                <w:lang w:eastAsia="zh-CN"/>
              </w:rPr>
              <w:t>и и в цену поставляемого товара</w:t>
            </w:r>
            <w:r w:rsidR="002C27E2" w:rsidRPr="00AA19D9">
              <w:rPr>
                <w:szCs w:val="24"/>
                <w:lang w:eastAsia="zh-CN"/>
              </w:rPr>
              <w:t>: (оставить необходимые):</w:t>
            </w:r>
          </w:p>
          <w:p w14:paraId="4AD084B0" w14:textId="77777777" w:rsidR="002C27E2" w:rsidRPr="00AA19D9" w:rsidRDefault="002C27E2" w:rsidP="007F7103">
            <w:pPr>
              <w:ind w:left="29" w:firstLine="0"/>
              <w:rPr>
                <w:szCs w:val="24"/>
                <w:lang w:eastAsia="zh-CN"/>
              </w:rPr>
            </w:pPr>
            <w:r w:rsidRPr="00AA19D9">
              <w:rPr>
                <w:szCs w:val="24"/>
                <w:lang w:eastAsia="zh-CN"/>
              </w:rPr>
              <w:t>- осуществить доставку товара до места поставки;</w:t>
            </w:r>
          </w:p>
          <w:p w14:paraId="3C7F4348" w14:textId="77777777" w:rsidR="002C27E2" w:rsidRPr="00AA19D9" w:rsidRDefault="002C27E2" w:rsidP="007F7103">
            <w:pPr>
              <w:ind w:left="29" w:firstLine="0"/>
              <w:rPr>
                <w:szCs w:val="24"/>
                <w:lang w:eastAsia="zh-CN"/>
              </w:rPr>
            </w:pPr>
            <w:r w:rsidRPr="00AA19D9">
              <w:rPr>
                <w:szCs w:val="24"/>
                <w:lang w:eastAsia="zh-CN"/>
              </w:rPr>
              <w:t>- выполнить все виды погрузо-разгрузочных работ и мероприятий;</w:t>
            </w:r>
          </w:p>
          <w:p w14:paraId="58862B40" w14:textId="37F257A5" w:rsidR="002C27E2" w:rsidRPr="00AA19D9" w:rsidRDefault="002C27E2" w:rsidP="00D24748">
            <w:pPr>
              <w:ind w:left="29" w:firstLine="0"/>
              <w:rPr>
                <w:szCs w:val="24"/>
                <w:lang w:eastAsia="zh-CN"/>
              </w:rPr>
            </w:pPr>
            <w:r w:rsidRPr="00AA19D9">
              <w:rPr>
                <w:szCs w:val="24"/>
                <w:lang w:eastAsia="zh-CN"/>
              </w:rPr>
              <w:t xml:space="preserve">- осуществить подъем товара на этаж и перемещение его в помещения Заказчика по </w:t>
            </w:r>
            <w:r w:rsidR="00D24748" w:rsidRPr="00AA19D9">
              <w:rPr>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AA19D9" w:rsidRDefault="00132BC3" w:rsidP="007F7103">
            <w:pPr>
              <w:pStyle w:val="af1"/>
              <w:numPr>
                <w:ilvl w:val="0"/>
                <w:numId w:val="26"/>
              </w:numPr>
              <w:suppressAutoHyphens w:val="0"/>
              <w:spacing w:line="259" w:lineRule="auto"/>
              <w:ind w:left="29" w:firstLine="0"/>
              <w:rPr>
                <w:szCs w:val="24"/>
              </w:rPr>
            </w:pPr>
            <w:r w:rsidRPr="00AA19D9">
              <w:rPr>
                <w:szCs w:val="24"/>
              </w:rPr>
              <w:t>Требования к таре и упаковке товара: расходы на маркировку, упаковку, затаривание входит в стоимость товар</w:t>
            </w:r>
            <w:r w:rsidR="00D24748" w:rsidRPr="00AA19D9">
              <w:rPr>
                <w:szCs w:val="24"/>
              </w:rPr>
              <w:t>а, тара (упаковка) невозвратная</w:t>
            </w:r>
          </w:p>
          <w:p w14:paraId="734177CD" w14:textId="202DB3A1" w:rsidR="00132BC3" w:rsidRPr="00AA19D9" w:rsidRDefault="00132BC3" w:rsidP="007F7103">
            <w:pPr>
              <w:suppressAutoHyphens w:val="0"/>
              <w:spacing w:line="259" w:lineRule="auto"/>
              <w:ind w:left="29" w:firstLine="0"/>
              <w:rPr>
                <w:szCs w:val="24"/>
              </w:rPr>
            </w:pPr>
            <w:r w:rsidRPr="00AA19D9">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AA19D9">
              <w:rPr>
                <w:szCs w:val="24"/>
              </w:rPr>
              <w:t xml:space="preserve"> товара</w:t>
            </w:r>
            <w:r w:rsidRPr="00AA19D9">
              <w:rPr>
                <w:szCs w:val="24"/>
              </w:rPr>
              <w:t xml:space="preserve"> на этаж, перемещение в помещение </w:t>
            </w:r>
            <w:r w:rsidR="00BB1EF6" w:rsidRPr="00AA19D9">
              <w:rPr>
                <w:szCs w:val="24"/>
              </w:rPr>
              <w:t xml:space="preserve">по указанию </w:t>
            </w:r>
            <w:r w:rsidRPr="00AA19D9">
              <w:rPr>
                <w:szCs w:val="24"/>
              </w:rPr>
              <w:t>Заказчика, осуществляю</w:t>
            </w:r>
            <w:r w:rsidR="00D24748" w:rsidRPr="00AA19D9">
              <w:rPr>
                <w:szCs w:val="24"/>
              </w:rPr>
              <w:t>тся силами и за счет Поставщика.</w:t>
            </w:r>
          </w:p>
          <w:p w14:paraId="2FA540D8" w14:textId="663E47E5" w:rsidR="00051FD6" w:rsidRPr="00AA19D9" w:rsidRDefault="00051FD6" w:rsidP="007F7103">
            <w:pPr>
              <w:ind w:left="29" w:firstLine="0"/>
              <w:rPr>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AA19D9" w:rsidRDefault="00103895" w:rsidP="007F7103">
            <w:pPr>
              <w:pStyle w:val="af1"/>
              <w:numPr>
                <w:ilvl w:val="0"/>
                <w:numId w:val="26"/>
              </w:numPr>
              <w:suppressAutoHyphens w:val="0"/>
              <w:spacing w:line="259" w:lineRule="auto"/>
              <w:ind w:left="29" w:firstLine="0"/>
              <w:rPr>
                <w:szCs w:val="24"/>
              </w:rPr>
            </w:pPr>
            <w:r w:rsidRPr="00AA19D9">
              <w:rPr>
                <w:szCs w:val="24"/>
              </w:rPr>
              <w:t xml:space="preserve">Приемка товара: </w:t>
            </w:r>
            <w:r w:rsidR="00584BFF" w:rsidRPr="00AA19D9">
              <w:t>Приёмка</w:t>
            </w:r>
            <w:r w:rsidR="00584BFF" w:rsidRPr="00AA19D9">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AA19D9">
              <w:t xml:space="preserve"> </w:t>
            </w:r>
            <w:r w:rsidR="00584BFF" w:rsidRPr="00AA19D9">
              <w:rPr>
                <w:szCs w:val="24"/>
              </w:rPr>
              <w:t>учетной политике по бухгалтерскому учету Заказчика, Контрактом и Приложением (-ями) к нему.</w:t>
            </w:r>
          </w:p>
          <w:p w14:paraId="1AAC69B7" w14:textId="77D3ACAB" w:rsidR="00584BFF" w:rsidRPr="00AA19D9" w:rsidRDefault="00584BFF" w:rsidP="007F7103">
            <w:pPr>
              <w:pStyle w:val="af1"/>
              <w:spacing w:line="276" w:lineRule="auto"/>
              <w:ind w:left="29" w:firstLine="0"/>
              <w:rPr>
                <w:bCs/>
                <w:szCs w:val="24"/>
              </w:rPr>
            </w:pPr>
            <w:r w:rsidRPr="00AA19D9">
              <w:rPr>
                <w:bCs/>
                <w:szCs w:val="24"/>
              </w:rPr>
              <w:t>Поставщик обязан предварительно письменно уведомить Заказчика о готовности к передаче товара.</w:t>
            </w:r>
            <w:r w:rsidRPr="00AA19D9">
              <w:t xml:space="preserve"> </w:t>
            </w:r>
            <w:r w:rsidRPr="00AA19D9">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AA19D9" w:rsidRDefault="00584BFF" w:rsidP="007F7103">
            <w:pPr>
              <w:pStyle w:val="af1"/>
              <w:spacing w:line="276" w:lineRule="auto"/>
              <w:ind w:left="29" w:firstLine="0"/>
              <w:rPr>
                <w:bCs/>
                <w:szCs w:val="24"/>
              </w:rPr>
            </w:pPr>
            <w:r w:rsidRPr="00AA19D9">
              <w:rPr>
                <w:bCs/>
                <w:szCs w:val="24"/>
              </w:rPr>
              <w:t xml:space="preserve">Заказчик при условии отсутствия замечаний к поставленному товару и к документам, </w:t>
            </w:r>
            <w:r w:rsidRPr="00AA19D9">
              <w:t>подтверждающим</w:t>
            </w:r>
            <w:r w:rsidRPr="00AA19D9">
              <w:rPr>
                <w:bCs/>
                <w:szCs w:val="24"/>
              </w:rPr>
              <w:t xml:space="preserve"> поставку (сдачу) товара подписывает и утверждает Акт приемки ТРУ по форме ОКУД 0510452, на условиях которые определены в приказе Министерства финансов Российской Федерации от 15.04.2021 № 61н.</w:t>
            </w:r>
          </w:p>
          <w:p w14:paraId="00CEEAD5" w14:textId="77777777" w:rsidR="00584BFF" w:rsidRPr="00AA19D9" w:rsidRDefault="00584BFF" w:rsidP="007F7103">
            <w:pPr>
              <w:pStyle w:val="af1"/>
              <w:spacing w:line="276" w:lineRule="auto"/>
              <w:ind w:left="29" w:firstLine="0"/>
              <w:rPr>
                <w:bCs/>
                <w:szCs w:val="24"/>
              </w:rPr>
            </w:pPr>
            <w:r w:rsidRPr="00AA19D9">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AA19D9" w:rsidRDefault="00584BFF" w:rsidP="007F7103">
            <w:pPr>
              <w:pStyle w:val="af1"/>
              <w:spacing w:line="276" w:lineRule="auto"/>
              <w:ind w:left="29" w:firstLine="0"/>
              <w:rPr>
                <w:bCs/>
                <w:szCs w:val="24"/>
              </w:rPr>
            </w:pPr>
            <w:r w:rsidRPr="00AA19D9">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AA19D9" w:rsidRDefault="00584BFF" w:rsidP="007F7103">
            <w:pPr>
              <w:pStyle w:val="af1"/>
              <w:spacing w:line="276" w:lineRule="auto"/>
              <w:ind w:left="29" w:firstLine="0"/>
              <w:rPr>
                <w:bCs/>
                <w:szCs w:val="24"/>
              </w:rPr>
            </w:pPr>
            <w:r w:rsidRPr="00AA19D9">
              <w:rPr>
                <w:bCs/>
                <w:szCs w:val="24"/>
              </w:rPr>
              <w:t xml:space="preserve">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w:t>
            </w:r>
            <w:r w:rsidRPr="00AA19D9">
              <w:rPr>
                <w:bCs/>
                <w:szCs w:val="24"/>
              </w:rPr>
              <w:lastRenderedPageBreak/>
              <w:t>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AA19D9" w:rsidRDefault="00584BFF" w:rsidP="007F7103">
            <w:pPr>
              <w:pStyle w:val="af1"/>
              <w:spacing w:line="276" w:lineRule="auto"/>
              <w:ind w:left="29" w:firstLine="0"/>
              <w:rPr>
                <w:bCs/>
                <w:szCs w:val="24"/>
              </w:rPr>
            </w:pPr>
            <w:r w:rsidRPr="00AA19D9">
              <w:rPr>
                <w:bCs/>
                <w:szCs w:val="24"/>
              </w:rPr>
              <w:t>Выявленные недостатки устраняются силами Поставщика за его счет.</w:t>
            </w:r>
          </w:p>
          <w:p w14:paraId="2C7F050F" w14:textId="6F8CE46E" w:rsidR="00584BFF" w:rsidRPr="00AA19D9" w:rsidRDefault="00584BFF" w:rsidP="007F7103">
            <w:pPr>
              <w:pStyle w:val="af1"/>
              <w:spacing w:line="276" w:lineRule="auto"/>
              <w:ind w:left="29" w:firstLine="0"/>
              <w:rPr>
                <w:bCs/>
                <w:szCs w:val="24"/>
              </w:rPr>
            </w:pPr>
            <w:r w:rsidRPr="00AA19D9">
              <w:rPr>
                <w:bCs/>
                <w:szCs w:val="24"/>
              </w:rPr>
              <w:t xml:space="preserve">После устранения недостатков, послуживших основанием для отказа от приемки, Заказчик подписывает </w:t>
            </w:r>
            <w:r w:rsidRPr="00AA19D9">
              <w:t>Акт</w:t>
            </w:r>
            <w:r w:rsidRPr="00AA19D9">
              <w:rPr>
                <w:bCs/>
                <w:szCs w:val="24"/>
              </w:rPr>
              <w:t xml:space="preserve"> приемки ТРУ по форме ОКУД 0510452 </w:t>
            </w:r>
            <w:r w:rsidR="002C27E2" w:rsidRPr="00AA19D9">
              <w:rPr>
                <w:bCs/>
                <w:szCs w:val="24"/>
              </w:rPr>
              <w:t>в срок не позднее 20 рабочих дней</w:t>
            </w:r>
            <w:r w:rsidRPr="00AA19D9">
              <w:rPr>
                <w:bCs/>
                <w:szCs w:val="24"/>
              </w:rPr>
              <w:t>.</w:t>
            </w:r>
          </w:p>
          <w:p w14:paraId="1FF1E7B5" w14:textId="4BED6D9F" w:rsidR="00584BFF" w:rsidRPr="00AA19D9" w:rsidRDefault="00584BFF" w:rsidP="007F7103">
            <w:pPr>
              <w:pStyle w:val="af1"/>
              <w:spacing w:line="276" w:lineRule="auto"/>
              <w:ind w:left="29" w:firstLine="0"/>
              <w:rPr>
                <w:bCs/>
                <w:szCs w:val="24"/>
              </w:rPr>
            </w:pPr>
            <w:r w:rsidRPr="00AA19D9">
              <w:rPr>
                <w:bCs/>
                <w:szCs w:val="24"/>
              </w:rPr>
              <w:t xml:space="preserve">Обнаружение недостатков, препятствующих приемке </w:t>
            </w:r>
            <w:r w:rsidR="00384775" w:rsidRPr="00AA19D9">
              <w:rPr>
                <w:bCs/>
                <w:szCs w:val="24"/>
              </w:rPr>
              <w:t>товара</w:t>
            </w:r>
            <w:r w:rsidRPr="00AA19D9">
              <w:rPr>
                <w:bCs/>
                <w:szCs w:val="24"/>
              </w:rPr>
              <w:t xml:space="preserve"> являются существенным нарушением Контракта.</w:t>
            </w:r>
          </w:p>
          <w:p w14:paraId="1E52BF05" w14:textId="25FEFF3D" w:rsidR="00584BFF" w:rsidRPr="00AA19D9" w:rsidRDefault="00384775" w:rsidP="007F7103">
            <w:pPr>
              <w:pStyle w:val="af1"/>
              <w:spacing w:line="276" w:lineRule="auto"/>
              <w:ind w:left="29" w:firstLine="0"/>
              <w:rPr>
                <w:bCs/>
                <w:szCs w:val="24"/>
              </w:rPr>
            </w:pPr>
            <w:r w:rsidRPr="00AA19D9">
              <w:rPr>
                <w:bCs/>
                <w:szCs w:val="24"/>
              </w:rPr>
              <w:t>Товар</w:t>
            </w:r>
            <w:r w:rsidR="00584BFF" w:rsidRPr="00AA19D9">
              <w:rPr>
                <w:bCs/>
                <w:szCs w:val="24"/>
              </w:rPr>
              <w:t xml:space="preserve"> счита</w:t>
            </w:r>
            <w:r w:rsidRPr="00AA19D9">
              <w:rPr>
                <w:bCs/>
                <w:szCs w:val="24"/>
              </w:rPr>
              <w:t>етс</w:t>
            </w:r>
            <w:r w:rsidR="00584BFF" w:rsidRPr="00AA19D9">
              <w:rPr>
                <w:bCs/>
                <w:szCs w:val="24"/>
              </w:rPr>
              <w:t xml:space="preserve">я </w:t>
            </w:r>
            <w:r w:rsidRPr="00AA19D9">
              <w:rPr>
                <w:bCs/>
                <w:szCs w:val="24"/>
              </w:rPr>
              <w:t>принятым</w:t>
            </w:r>
            <w:r w:rsidR="00584BFF" w:rsidRPr="00AA19D9">
              <w:rPr>
                <w:bCs/>
                <w:szCs w:val="24"/>
              </w:rPr>
              <w:t xml:space="preserve"> после утверждения Заказчиком Акта приемки ТРУ по форме ОКУД 0510452.</w:t>
            </w:r>
          </w:p>
          <w:p w14:paraId="24CAA7C2" w14:textId="42EC4A49" w:rsidR="00051FD6" w:rsidRPr="00AA19D9" w:rsidRDefault="00584BFF" w:rsidP="00375168">
            <w:pPr>
              <w:pStyle w:val="af1"/>
              <w:suppressAutoHyphens w:val="0"/>
              <w:spacing w:line="259" w:lineRule="auto"/>
              <w:ind w:left="29" w:firstLine="0"/>
              <w:rPr>
                <w:szCs w:val="24"/>
                <w:lang w:eastAsia="zh-CN"/>
              </w:rPr>
            </w:pPr>
            <w:r w:rsidRPr="00AA19D9">
              <w:rPr>
                <w:bCs/>
                <w:szCs w:val="24"/>
              </w:rPr>
              <w:t xml:space="preserve">Право собственности и риск случайной гибели или порчи </w:t>
            </w:r>
            <w:r w:rsidR="00384775" w:rsidRPr="00AA19D9">
              <w:rPr>
                <w:bCs/>
                <w:szCs w:val="24"/>
              </w:rPr>
              <w:t>товара</w:t>
            </w:r>
            <w:r w:rsidRPr="00AA19D9">
              <w:rPr>
                <w:bCs/>
                <w:szCs w:val="24"/>
              </w:rPr>
              <w:t xml:space="preserve"> переходит к Заказчику с момента подписания (утверждения) Заказчиком </w:t>
            </w:r>
            <w:r w:rsidRPr="00AA19D9">
              <w:t>Акта</w:t>
            </w:r>
            <w:r w:rsidRPr="00AA19D9">
              <w:rPr>
                <w:bCs/>
                <w:szCs w:val="24"/>
              </w:rPr>
              <w:t xml:space="preserve"> приемки ТРУ по форме ОКУД 0510452. Гарантийный срок на </w:t>
            </w:r>
            <w:r w:rsidR="00384775" w:rsidRPr="00AA19D9">
              <w:rPr>
                <w:bCs/>
                <w:szCs w:val="24"/>
              </w:rPr>
              <w:t>товар</w:t>
            </w:r>
            <w:r w:rsidRPr="00AA19D9">
              <w:rPr>
                <w:bCs/>
                <w:szCs w:val="24"/>
              </w:rPr>
              <w:t xml:space="preserve"> начинает течь с момента подписания (утверждения) Заказчиком </w:t>
            </w:r>
            <w:r w:rsidRPr="00AA19D9">
              <w:t>Акта</w:t>
            </w:r>
            <w:r w:rsidRPr="00AA19D9">
              <w:rPr>
                <w:bCs/>
                <w:szCs w:val="24"/>
              </w:rPr>
              <w:t xml:space="preserve"> приемки ТРУ по форме ОКУД 0510452.</w:t>
            </w:r>
            <w:bookmarkStart w:id="0" w:name="_GoBack"/>
            <w:bookmarkEnd w:id="0"/>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AA19D9" w:rsidRDefault="0058682B" w:rsidP="007F7103">
            <w:pPr>
              <w:pStyle w:val="af1"/>
              <w:numPr>
                <w:ilvl w:val="0"/>
                <w:numId w:val="26"/>
              </w:numPr>
              <w:suppressAutoHyphens w:val="0"/>
              <w:spacing w:line="259" w:lineRule="auto"/>
              <w:ind w:left="29" w:firstLine="0"/>
              <w:rPr>
                <w:szCs w:val="24"/>
              </w:rPr>
            </w:pPr>
            <w:r w:rsidRPr="00AA19D9">
              <w:rPr>
                <w:szCs w:val="24"/>
              </w:rPr>
              <w:lastRenderedPageBreak/>
              <w:t>Требования по гарантийному сроку и гарантийным</w:t>
            </w:r>
            <w:r w:rsidR="00132BC3" w:rsidRPr="00AA19D9">
              <w:rPr>
                <w:szCs w:val="24"/>
              </w:rPr>
              <w:t xml:space="preserve"> обязательства</w:t>
            </w:r>
            <w:r w:rsidRPr="00AA19D9">
              <w:rPr>
                <w:szCs w:val="24"/>
              </w:rPr>
              <w:t>м</w:t>
            </w:r>
            <w:r w:rsidR="00132BC3" w:rsidRPr="00AA19D9">
              <w:rPr>
                <w:szCs w:val="24"/>
              </w:rPr>
              <w:t xml:space="preserve">: </w:t>
            </w:r>
            <w:r w:rsidRPr="00AA19D9">
              <w:rPr>
                <w:szCs w:val="24"/>
              </w:rPr>
              <w:t xml:space="preserve">Поставщик предоставляет гарантию качества товара на срок </w:t>
            </w:r>
            <w:r w:rsidR="00D24748" w:rsidRPr="00AA19D9">
              <w:rPr>
                <w:szCs w:val="24"/>
              </w:rPr>
              <w:t>12 месяцев</w:t>
            </w:r>
            <w:r w:rsidRPr="00AA19D9">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AA19D9">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AA19D9" w:rsidRDefault="00AF0238" w:rsidP="007F7103">
            <w:pPr>
              <w:ind w:left="29" w:firstLine="0"/>
              <w:rPr>
                <w:szCs w:val="24"/>
                <w:lang w:eastAsia="zh-CN"/>
              </w:rPr>
            </w:pP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AA19D9" w:rsidRDefault="00AC435D" w:rsidP="007F7103">
            <w:pPr>
              <w:pStyle w:val="af1"/>
              <w:numPr>
                <w:ilvl w:val="0"/>
                <w:numId w:val="26"/>
              </w:numPr>
              <w:suppressAutoHyphens w:val="0"/>
              <w:spacing w:line="259" w:lineRule="auto"/>
              <w:ind w:left="29" w:firstLine="0"/>
              <w:rPr>
                <w:bCs/>
                <w:szCs w:val="24"/>
              </w:rPr>
            </w:pPr>
            <w:bookmarkStart w:id="1" w:name="_ref_1253343"/>
            <w:r w:rsidRPr="00AA19D9">
              <w:rPr>
                <w:szCs w:val="24"/>
              </w:rPr>
              <w:t xml:space="preserve">Оплата товара </w:t>
            </w:r>
            <w:r w:rsidRPr="00AA19D9">
              <w:rPr>
                <w:bCs/>
                <w:szCs w:val="24"/>
              </w:rPr>
              <w:t xml:space="preserve">производится: </w:t>
            </w:r>
          </w:p>
          <w:p w14:paraId="747DA86C" w14:textId="2BEBDCF9" w:rsidR="00AC435D" w:rsidRPr="00AA19D9" w:rsidRDefault="00AC435D" w:rsidP="007F7103">
            <w:pPr>
              <w:spacing w:line="259" w:lineRule="auto"/>
              <w:ind w:left="29" w:firstLine="0"/>
              <w:rPr>
                <w:szCs w:val="24"/>
              </w:rPr>
            </w:pPr>
            <w:r w:rsidRPr="00AA19D9">
              <w:rPr>
                <w:szCs w:val="24"/>
              </w:rPr>
              <w:t xml:space="preserve">безналичным путем, </w:t>
            </w:r>
            <w:r w:rsidRPr="00AA19D9">
              <w:rPr>
                <w:bCs/>
                <w:szCs w:val="24"/>
              </w:rPr>
              <w:t xml:space="preserve">по факту поставки, в размере стоимости фактически поставленного Товара в срок не более 7 (семи) рабочих </w:t>
            </w:r>
            <w:r w:rsidR="00384775" w:rsidRPr="00AA19D9">
              <w:rPr>
                <w:bCs/>
                <w:szCs w:val="24"/>
              </w:rPr>
              <w:t xml:space="preserve">дней </w:t>
            </w:r>
            <w:r w:rsidR="00384775" w:rsidRPr="00AA19D9">
              <w:t>с</w:t>
            </w:r>
            <w:r w:rsidR="00384775" w:rsidRPr="00AA19D9">
              <w:rPr>
                <w:bCs/>
                <w:szCs w:val="24"/>
              </w:rPr>
              <w:t xml:space="preserve"> даты утверждения Заказчиком Акта приемки ТРУ по форме ОКУД 0510452</w:t>
            </w:r>
            <w:bookmarkEnd w:id="1"/>
            <w:r w:rsidR="00384775" w:rsidRPr="00AA19D9">
              <w:rPr>
                <w:bCs/>
                <w:szCs w:val="24"/>
              </w:rPr>
              <w:t>.</w:t>
            </w:r>
          </w:p>
          <w:p w14:paraId="5B853589" w14:textId="77777777" w:rsidR="00AC435D" w:rsidRPr="00AA19D9" w:rsidRDefault="00AC435D" w:rsidP="007F7103">
            <w:pPr>
              <w:suppressAutoHyphens w:val="0"/>
              <w:spacing w:line="259" w:lineRule="auto"/>
              <w:ind w:left="29" w:firstLine="0"/>
              <w:rPr>
                <w:szCs w:val="24"/>
              </w:rPr>
            </w:pP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AA19D9" w:rsidRDefault="00AC435D" w:rsidP="007F7103">
            <w:pPr>
              <w:pStyle w:val="af1"/>
              <w:numPr>
                <w:ilvl w:val="0"/>
                <w:numId w:val="26"/>
              </w:numPr>
              <w:suppressAutoHyphens w:val="0"/>
              <w:spacing w:line="259" w:lineRule="auto"/>
              <w:ind w:left="29" w:firstLine="0"/>
              <w:rPr>
                <w:szCs w:val="24"/>
              </w:rPr>
            </w:pPr>
            <w:r w:rsidRPr="00AA19D9">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AA19D9" w:rsidRDefault="00AC435D" w:rsidP="007F7103">
            <w:pPr>
              <w:pStyle w:val="af1"/>
              <w:numPr>
                <w:ilvl w:val="0"/>
                <w:numId w:val="26"/>
              </w:numPr>
              <w:suppressAutoHyphens w:val="0"/>
              <w:spacing w:line="259" w:lineRule="auto"/>
              <w:ind w:left="29" w:firstLine="0"/>
              <w:rPr>
                <w:szCs w:val="24"/>
              </w:rPr>
            </w:pPr>
            <w:r w:rsidRPr="00AA19D9">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AA19D9" w:rsidRDefault="00AC435D" w:rsidP="007F7103">
            <w:pPr>
              <w:pStyle w:val="af1"/>
              <w:numPr>
                <w:ilvl w:val="0"/>
                <w:numId w:val="26"/>
              </w:numPr>
              <w:suppressAutoHyphens w:val="0"/>
              <w:spacing w:line="259" w:lineRule="auto"/>
              <w:ind w:left="29" w:firstLine="0"/>
              <w:rPr>
                <w:szCs w:val="24"/>
              </w:rPr>
            </w:pPr>
            <w:r w:rsidRPr="00AA19D9">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AA19D9">
              <w:rPr>
                <w:szCs w:val="24"/>
              </w:rPr>
              <w:t xml:space="preserve"> </w:t>
            </w:r>
            <w:r w:rsidRPr="00AA19D9">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AA19D9">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AA19D9" w:rsidRDefault="00AC435D" w:rsidP="007F7103">
            <w:pPr>
              <w:suppressAutoHyphens w:val="0"/>
              <w:spacing w:line="259" w:lineRule="auto"/>
              <w:ind w:left="29" w:firstLine="0"/>
              <w:rPr>
                <w:szCs w:val="24"/>
              </w:rPr>
            </w:pP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AA19D9" w:rsidRDefault="00AC435D" w:rsidP="007F7103">
            <w:pPr>
              <w:pStyle w:val="af1"/>
              <w:numPr>
                <w:ilvl w:val="0"/>
                <w:numId w:val="26"/>
              </w:numPr>
              <w:suppressAutoHyphens w:val="0"/>
              <w:spacing w:line="259" w:lineRule="auto"/>
              <w:ind w:left="29" w:firstLine="0"/>
              <w:rPr>
                <w:bCs/>
                <w:szCs w:val="24"/>
              </w:rPr>
            </w:pPr>
            <w:r w:rsidRPr="00AA19D9">
              <w:rPr>
                <w:bCs/>
                <w:szCs w:val="24"/>
              </w:rPr>
              <w:lastRenderedPageBreak/>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AA19D9" w:rsidRDefault="00AC435D" w:rsidP="007F7103">
            <w:pPr>
              <w:suppressAutoHyphens w:val="0"/>
              <w:spacing w:line="259" w:lineRule="auto"/>
              <w:ind w:left="29" w:firstLine="0"/>
              <w:rPr>
                <w:bCs/>
                <w:szCs w:val="24"/>
              </w:rPr>
            </w:pP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AA19D9" w:rsidRDefault="006C12FC" w:rsidP="007F7103">
            <w:pPr>
              <w:pStyle w:val="af1"/>
              <w:numPr>
                <w:ilvl w:val="0"/>
                <w:numId w:val="26"/>
              </w:numPr>
              <w:suppressAutoHyphens w:val="0"/>
              <w:spacing w:line="259" w:lineRule="auto"/>
              <w:ind w:left="29" w:firstLine="0"/>
              <w:rPr>
                <w:bCs/>
                <w:szCs w:val="24"/>
              </w:rPr>
            </w:pPr>
            <w:r w:rsidRPr="00AA19D9">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AA19D9" w:rsidRDefault="00F35D4F" w:rsidP="007F7103">
            <w:pPr>
              <w:pStyle w:val="af1"/>
              <w:numPr>
                <w:ilvl w:val="0"/>
                <w:numId w:val="26"/>
              </w:numPr>
              <w:suppressAutoHyphens w:val="0"/>
              <w:spacing w:line="259" w:lineRule="auto"/>
              <w:ind w:left="0" w:firstLine="29"/>
              <w:rPr>
                <w:szCs w:val="24"/>
              </w:rPr>
            </w:pPr>
            <w:r w:rsidRPr="00AA19D9">
              <w:rPr>
                <w:szCs w:val="24"/>
              </w:rPr>
              <w:t>Требования к сопроводительной документации, отчетные документы</w:t>
            </w:r>
            <w:r w:rsidR="00584BFF" w:rsidRPr="00AA19D9">
              <w:rPr>
                <w:szCs w:val="24"/>
              </w:rPr>
              <w:t xml:space="preserve"> (документы, подтверждающие поставку (сдачу) товара Заказчику</w:t>
            </w:r>
            <w:r w:rsidRPr="00AA19D9">
              <w:rPr>
                <w:szCs w:val="24"/>
              </w:rPr>
              <w:t>:</w:t>
            </w:r>
          </w:p>
          <w:p w14:paraId="7DF8E708" w14:textId="64B177A8" w:rsidR="00F35D4F" w:rsidRPr="00AA19D9" w:rsidRDefault="00F35D4F" w:rsidP="007F7103">
            <w:pPr>
              <w:spacing w:line="259" w:lineRule="auto"/>
              <w:ind w:left="29" w:firstLine="0"/>
              <w:rPr>
                <w:bCs/>
                <w:szCs w:val="24"/>
              </w:rPr>
            </w:pPr>
            <w:r w:rsidRPr="00AA19D9">
              <w:rPr>
                <w:szCs w:val="24"/>
              </w:rPr>
              <w:t>Поставщик обязан передать Заказчику документы об оценке соответствия, предусмотренных правом</w:t>
            </w:r>
            <w:r w:rsidRPr="00AA19D9">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AA19D9">
              <w:rPr>
                <w:bCs/>
                <w:szCs w:val="24"/>
                <w:u w:val="single"/>
              </w:rPr>
              <w:t>в зависимости от вида товара:</w:t>
            </w:r>
          </w:p>
          <w:p w14:paraId="7421B78A" w14:textId="77777777" w:rsidR="00D24748" w:rsidRPr="00AA19D9" w:rsidRDefault="00D24748" w:rsidP="00D24748">
            <w:pPr>
              <w:ind w:left="29" w:firstLine="0"/>
              <w:rPr>
                <w:szCs w:val="24"/>
                <w:lang w:eastAsia="x-none"/>
              </w:rPr>
            </w:pPr>
            <w:r w:rsidRPr="00AA19D9">
              <w:rPr>
                <w:szCs w:val="24"/>
                <w:lang w:eastAsia="x-none"/>
              </w:rPr>
              <w:t>- счет на оплату, подписанный Поставщиком - в количестве 1 (одного) экземпляра;</w:t>
            </w:r>
          </w:p>
          <w:p w14:paraId="68E509FC" w14:textId="4C8B1C00" w:rsidR="00F35D4F" w:rsidRPr="00AA19D9" w:rsidRDefault="00D24748" w:rsidP="00D24748">
            <w:pPr>
              <w:ind w:left="29" w:firstLine="0"/>
              <w:rPr>
                <w:szCs w:val="24"/>
                <w:lang w:eastAsia="x-none"/>
              </w:rPr>
            </w:pPr>
            <w:r w:rsidRPr="00AA19D9">
              <w:rPr>
                <w:iCs/>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AA19D9" w:rsidRDefault="00F35D4F" w:rsidP="007F7103">
            <w:pPr>
              <w:pStyle w:val="af1"/>
              <w:numPr>
                <w:ilvl w:val="0"/>
                <w:numId w:val="26"/>
              </w:numPr>
              <w:suppressAutoHyphens w:val="0"/>
              <w:spacing w:line="259" w:lineRule="auto"/>
              <w:ind w:left="29" w:firstLine="0"/>
              <w:rPr>
                <w:szCs w:val="24"/>
              </w:rPr>
            </w:pPr>
            <w:r w:rsidRPr="00AA19D9">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AA19D9"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AA19D9">
              <w:rPr>
                <w:bCs/>
                <w:kern w:val="0"/>
                <w:szCs w:val="24"/>
                <w:lang w:eastAsia="ru-RU"/>
              </w:rPr>
              <w:t xml:space="preserve">Договор вступает в силу со дня его заключения Сторонами и действует до </w:t>
            </w:r>
            <w:r w:rsidR="00D24748" w:rsidRPr="00AA19D9">
              <w:rPr>
                <w:bCs/>
                <w:kern w:val="0"/>
                <w:szCs w:val="24"/>
                <w:lang w:eastAsia="ru-RU"/>
              </w:rPr>
              <w:t>31.12.2026</w:t>
            </w:r>
            <w:r w:rsidR="0058682B" w:rsidRPr="00AA19D9">
              <w:rPr>
                <w:bCs/>
                <w:kern w:val="0"/>
                <w:szCs w:val="24"/>
                <w:lang w:eastAsia="ru-RU"/>
              </w:rPr>
              <w:t xml:space="preserve">, но не ранее </w:t>
            </w:r>
            <w:r w:rsidRPr="00AA19D9">
              <w:rPr>
                <w:bCs/>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8F1A" w14:textId="2BF8DACD" w:rsidR="000D75A2" w:rsidRPr="00AA19D9" w:rsidRDefault="00F35D4F" w:rsidP="00D24748">
            <w:pPr>
              <w:pStyle w:val="af1"/>
              <w:numPr>
                <w:ilvl w:val="0"/>
                <w:numId w:val="26"/>
              </w:numPr>
              <w:suppressAutoHyphens w:val="0"/>
              <w:spacing w:before="120" w:after="120" w:line="259" w:lineRule="auto"/>
              <w:ind w:left="29" w:firstLine="0"/>
              <w:rPr>
                <w:bCs/>
                <w:kern w:val="0"/>
                <w:szCs w:val="24"/>
                <w:lang w:eastAsia="ru-RU"/>
              </w:rPr>
            </w:pPr>
            <w:r w:rsidRPr="00AA19D9">
              <w:rPr>
                <w:bCs/>
                <w:szCs w:val="24"/>
              </w:rPr>
              <w:t>Дополнительные условия Заказчика</w:t>
            </w:r>
            <w:r w:rsidR="000D75A2" w:rsidRPr="00AA19D9">
              <w:rPr>
                <w:bCs/>
                <w:kern w:val="0"/>
                <w:szCs w:val="24"/>
                <w:lang w:eastAsia="ru-RU"/>
              </w:rPr>
              <w:t xml:space="preserve">: </w:t>
            </w:r>
            <w:r w:rsidR="00D24748" w:rsidRPr="00AA19D9">
              <w:rPr>
                <w:bCs/>
                <w:kern w:val="0"/>
                <w:szCs w:val="24"/>
                <w:lang w:eastAsia="ru-RU"/>
              </w:rPr>
              <w:t>нет</w:t>
            </w: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AA19D9" w:rsidRDefault="00F35D4F" w:rsidP="007F7103">
            <w:pPr>
              <w:pStyle w:val="af1"/>
              <w:numPr>
                <w:ilvl w:val="0"/>
                <w:numId w:val="26"/>
              </w:numPr>
              <w:ind w:left="29" w:firstLine="0"/>
              <w:rPr>
                <w:szCs w:val="24"/>
              </w:rPr>
            </w:pPr>
            <w:r w:rsidRPr="00AA19D9">
              <w:rPr>
                <w:bCs/>
                <w:szCs w:val="24"/>
              </w:rPr>
              <w:t xml:space="preserve">Реквизиты Заказчика: </w:t>
            </w:r>
            <w:r w:rsidRPr="00AA19D9">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6651DED0" w14:textId="77777777" w:rsidR="00C11E1A" w:rsidRPr="00AA19D9" w:rsidRDefault="00C11E1A" w:rsidP="00C11E1A">
            <w:pPr>
              <w:pStyle w:val="af1"/>
              <w:ind w:left="709" w:firstLine="0"/>
              <w:outlineLvl w:val="1"/>
              <w:rPr>
                <w:szCs w:val="24"/>
              </w:rPr>
            </w:pPr>
            <w:r w:rsidRPr="00AA19D9">
              <w:rPr>
                <w:szCs w:val="24"/>
              </w:rPr>
              <w:t>190121, Санкт-Петербург, Лоцманская ул., д. 3, литера А</w:t>
            </w:r>
          </w:p>
          <w:p w14:paraId="6DDDB0A5" w14:textId="77777777" w:rsidR="00C11E1A" w:rsidRPr="00AA19D9" w:rsidRDefault="00C11E1A" w:rsidP="00C11E1A">
            <w:pPr>
              <w:pStyle w:val="af1"/>
              <w:ind w:left="709" w:firstLine="0"/>
              <w:outlineLvl w:val="1"/>
              <w:rPr>
                <w:szCs w:val="24"/>
              </w:rPr>
            </w:pPr>
            <w:r w:rsidRPr="00AA19D9">
              <w:rPr>
                <w:szCs w:val="24"/>
              </w:rPr>
              <w:t>ИНН 7812043522 КПП 783901001</w:t>
            </w:r>
          </w:p>
          <w:p w14:paraId="6CCE9709" w14:textId="77777777" w:rsidR="00C11E1A" w:rsidRPr="00AA19D9" w:rsidRDefault="00C11E1A" w:rsidP="00C11E1A">
            <w:pPr>
              <w:pStyle w:val="af1"/>
              <w:ind w:left="709" w:firstLine="0"/>
              <w:outlineLvl w:val="1"/>
              <w:rPr>
                <w:szCs w:val="24"/>
              </w:rPr>
            </w:pPr>
            <w:r w:rsidRPr="00AA19D9">
              <w:rPr>
                <w:szCs w:val="24"/>
              </w:rPr>
              <w:t>УФК по Нижегородской области (СПбГМТУ, л/</w:t>
            </w:r>
            <w:proofErr w:type="spellStart"/>
            <w:r w:rsidRPr="00AA19D9">
              <w:rPr>
                <w:szCs w:val="24"/>
              </w:rPr>
              <w:t>сч</w:t>
            </w:r>
            <w:proofErr w:type="spellEnd"/>
            <w:r w:rsidRPr="00AA19D9">
              <w:rPr>
                <w:szCs w:val="24"/>
              </w:rPr>
              <w:t xml:space="preserve"> </w:t>
            </w:r>
            <w:r w:rsidRPr="00AA19D9">
              <w:t>711Х6017001</w:t>
            </w:r>
            <w:r w:rsidRPr="00AA19D9">
              <w:rPr>
                <w:szCs w:val="24"/>
              </w:rPr>
              <w:t>)</w:t>
            </w:r>
          </w:p>
          <w:p w14:paraId="4C852017" w14:textId="77777777" w:rsidR="00C11E1A" w:rsidRPr="00AA19D9" w:rsidRDefault="00C11E1A" w:rsidP="00C11E1A">
            <w:pPr>
              <w:pStyle w:val="af1"/>
              <w:ind w:left="709" w:firstLine="0"/>
              <w:outlineLvl w:val="1"/>
              <w:rPr>
                <w:szCs w:val="24"/>
              </w:rPr>
            </w:pPr>
            <w:r w:rsidRPr="00AA19D9">
              <w:rPr>
                <w:szCs w:val="24"/>
              </w:rPr>
              <w:t>В банке ОКЦ № 1 ВВГУ Банка России//УФК по Нижегородской области, г. Нижний Новгород</w:t>
            </w:r>
          </w:p>
          <w:p w14:paraId="2A2CFAE2" w14:textId="77777777" w:rsidR="00C11E1A" w:rsidRPr="00AA19D9" w:rsidRDefault="00C11E1A" w:rsidP="00C11E1A">
            <w:pPr>
              <w:pStyle w:val="af1"/>
              <w:ind w:left="709" w:firstLine="0"/>
              <w:outlineLvl w:val="1"/>
              <w:rPr>
                <w:szCs w:val="24"/>
              </w:rPr>
            </w:pPr>
            <w:r w:rsidRPr="00AA19D9">
              <w:rPr>
                <w:szCs w:val="24"/>
              </w:rPr>
              <w:t>БИК 012202102</w:t>
            </w:r>
          </w:p>
          <w:p w14:paraId="1AA1727E" w14:textId="77777777" w:rsidR="00C11E1A" w:rsidRPr="00AA19D9" w:rsidRDefault="00C11E1A" w:rsidP="00C11E1A">
            <w:pPr>
              <w:pStyle w:val="af1"/>
              <w:ind w:left="709" w:firstLine="0"/>
              <w:outlineLvl w:val="1"/>
              <w:rPr>
                <w:szCs w:val="24"/>
              </w:rPr>
            </w:pPr>
            <w:r w:rsidRPr="00AA19D9">
              <w:rPr>
                <w:szCs w:val="24"/>
              </w:rPr>
              <w:t>Счет в составе ЕКС: 40102810745370000024</w:t>
            </w:r>
          </w:p>
          <w:p w14:paraId="3EB1FCB4" w14:textId="77777777" w:rsidR="00C11E1A" w:rsidRPr="00AA19D9" w:rsidRDefault="00C11E1A" w:rsidP="00C11E1A">
            <w:pPr>
              <w:pStyle w:val="af1"/>
              <w:ind w:left="709" w:firstLine="0"/>
              <w:outlineLvl w:val="1"/>
              <w:rPr>
                <w:szCs w:val="24"/>
              </w:rPr>
            </w:pPr>
            <w:r w:rsidRPr="00AA19D9">
              <w:rPr>
                <w:szCs w:val="24"/>
              </w:rPr>
              <w:t xml:space="preserve">Казначейский счет: </w:t>
            </w:r>
            <w:r w:rsidRPr="00AA19D9">
              <w:t>03215643000000013200</w:t>
            </w:r>
          </w:p>
          <w:p w14:paraId="1CC35453" w14:textId="4D385052" w:rsidR="00F35D4F" w:rsidRPr="00AA19D9" w:rsidRDefault="00C11E1A" w:rsidP="00C11E1A">
            <w:pPr>
              <w:ind w:left="29" w:firstLine="0"/>
              <w:jc w:val="left"/>
              <w:rPr>
                <w:szCs w:val="24"/>
              </w:rPr>
            </w:pPr>
            <w:r w:rsidRPr="00AA19D9">
              <w:rPr>
                <w:szCs w:val="24"/>
              </w:rPr>
              <w:t xml:space="preserve">           ОКТМО 40301000 ОГРН 1027810221548</w:t>
            </w:r>
          </w:p>
        </w:tc>
      </w:tr>
      <w:tr w:rsidR="00F35D4F" w:rsidRPr="00F35D4F"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AA19D9" w:rsidRDefault="00F35D4F" w:rsidP="00D24748">
            <w:pPr>
              <w:pStyle w:val="af1"/>
              <w:numPr>
                <w:ilvl w:val="0"/>
                <w:numId w:val="26"/>
              </w:numPr>
              <w:ind w:left="29" w:firstLine="0"/>
              <w:rPr>
                <w:bCs/>
                <w:szCs w:val="24"/>
              </w:rPr>
            </w:pPr>
            <w:r w:rsidRPr="00AA19D9">
              <w:rPr>
                <w:bCs/>
                <w:szCs w:val="24"/>
              </w:rPr>
              <w:t xml:space="preserve">Ответственное лицо: </w:t>
            </w:r>
            <w:r w:rsidR="00D24748" w:rsidRPr="00AA19D9">
              <w:rPr>
                <w:bCs/>
                <w:szCs w:val="24"/>
              </w:rPr>
              <w:t xml:space="preserve">Кайнова Татьяна Денисовна + 7 950 022 98 77 / </w:t>
            </w:r>
            <w:r w:rsidR="00D24748" w:rsidRPr="00AA19D9">
              <w:rPr>
                <w:bCs/>
                <w:szCs w:val="24"/>
                <w:lang w:val="en-US"/>
              </w:rPr>
              <w:t>tatiana</w:t>
            </w:r>
            <w:r w:rsidR="00D24748" w:rsidRPr="00AA19D9">
              <w:rPr>
                <w:bCs/>
                <w:szCs w:val="24"/>
              </w:rPr>
              <w:t>.</w:t>
            </w:r>
            <w:r w:rsidR="00D24748" w:rsidRPr="00AA19D9">
              <w:rPr>
                <w:bCs/>
                <w:szCs w:val="24"/>
                <w:lang w:val="en-US"/>
              </w:rPr>
              <w:t>kainova</w:t>
            </w:r>
            <w:r w:rsidR="00D24748" w:rsidRPr="00AA19D9">
              <w:rPr>
                <w:bCs/>
                <w:szCs w:val="24"/>
              </w:rPr>
              <w:t>@</w:t>
            </w:r>
            <w:r w:rsidR="00D24748" w:rsidRPr="00AA19D9">
              <w:rPr>
                <w:bCs/>
                <w:szCs w:val="24"/>
                <w:lang w:val="en-US"/>
              </w:rPr>
              <w:t>mail</w:t>
            </w:r>
            <w:r w:rsidR="00D24748" w:rsidRPr="00AA19D9">
              <w:rPr>
                <w:bCs/>
                <w:szCs w:val="24"/>
              </w:rPr>
              <w:t>.</w:t>
            </w:r>
            <w:r w:rsidR="00D24748" w:rsidRPr="00AA19D9">
              <w:rPr>
                <w:bCs/>
                <w:szCs w:val="24"/>
                <w:lang w:val="en-US"/>
              </w:rPr>
              <w:t>ru</w:t>
            </w:r>
            <w:r w:rsidR="00D24748" w:rsidRPr="00AA19D9">
              <w:rPr>
                <w:bCs/>
                <w:szCs w:val="24"/>
              </w:rPr>
              <w:t>.</w:t>
            </w:r>
          </w:p>
        </w:tc>
      </w:tr>
    </w:tbl>
    <w:p w14:paraId="7E703223" w14:textId="77777777" w:rsidR="000D75A2"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9"/>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0130E" w14:textId="77777777" w:rsidR="00055B69" w:rsidRDefault="00055B69">
      <w:r>
        <w:separator/>
      </w:r>
    </w:p>
  </w:endnote>
  <w:endnote w:type="continuationSeparator" w:id="0">
    <w:p w14:paraId="2C101C1E" w14:textId="77777777" w:rsidR="00055B69" w:rsidRDefault="0005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B18003" w14:textId="77777777" w:rsidR="00055B69" w:rsidRDefault="00055B69">
      <w:r>
        <w:separator/>
      </w:r>
    </w:p>
  </w:footnote>
  <w:footnote w:type="continuationSeparator" w:id="0">
    <w:p w14:paraId="311CE6D2" w14:textId="77777777" w:rsidR="00055B69" w:rsidRDefault="00055B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4311D"/>
    <w:rsid w:val="000458FA"/>
    <w:rsid w:val="00051FD6"/>
    <w:rsid w:val="00055B69"/>
    <w:rsid w:val="00064035"/>
    <w:rsid w:val="00066AA1"/>
    <w:rsid w:val="00071597"/>
    <w:rsid w:val="000866FB"/>
    <w:rsid w:val="00087A4A"/>
    <w:rsid w:val="000944D3"/>
    <w:rsid w:val="00095564"/>
    <w:rsid w:val="000D75A2"/>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2CB2"/>
    <w:rsid w:val="001B4169"/>
    <w:rsid w:val="001B4611"/>
    <w:rsid w:val="001B5DC3"/>
    <w:rsid w:val="001B6237"/>
    <w:rsid w:val="001B7A2F"/>
    <w:rsid w:val="001C644F"/>
    <w:rsid w:val="001D1A72"/>
    <w:rsid w:val="001F5865"/>
    <w:rsid w:val="00201095"/>
    <w:rsid w:val="00202026"/>
    <w:rsid w:val="00216D14"/>
    <w:rsid w:val="002170C6"/>
    <w:rsid w:val="002177D9"/>
    <w:rsid w:val="00230F94"/>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1599C"/>
    <w:rsid w:val="00317886"/>
    <w:rsid w:val="0035655E"/>
    <w:rsid w:val="00357DBB"/>
    <w:rsid w:val="00362C04"/>
    <w:rsid w:val="0036595E"/>
    <w:rsid w:val="00367C5A"/>
    <w:rsid w:val="0037385B"/>
    <w:rsid w:val="00374817"/>
    <w:rsid w:val="00375168"/>
    <w:rsid w:val="00384775"/>
    <w:rsid w:val="00387AC5"/>
    <w:rsid w:val="00396C81"/>
    <w:rsid w:val="003A4475"/>
    <w:rsid w:val="003C5977"/>
    <w:rsid w:val="003D0D30"/>
    <w:rsid w:val="003D58A3"/>
    <w:rsid w:val="003E78AF"/>
    <w:rsid w:val="003F4C2E"/>
    <w:rsid w:val="003F6F08"/>
    <w:rsid w:val="003F7641"/>
    <w:rsid w:val="00410DF2"/>
    <w:rsid w:val="00423AAD"/>
    <w:rsid w:val="0042714B"/>
    <w:rsid w:val="00434259"/>
    <w:rsid w:val="00463B70"/>
    <w:rsid w:val="00464F98"/>
    <w:rsid w:val="00466647"/>
    <w:rsid w:val="0047207F"/>
    <w:rsid w:val="00491CF4"/>
    <w:rsid w:val="00494598"/>
    <w:rsid w:val="004A0584"/>
    <w:rsid w:val="004B1767"/>
    <w:rsid w:val="004B4CE3"/>
    <w:rsid w:val="004C5F91"/>
    <w:rsid w:val="004C68C9"/>
    <w:rsid w:val="00504C51"/>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19A2"/>
    <w:rsid w:val="00804E1C"/>
    <w:rsid w:val="00805F4E"/>
    <w:rsid w:val="0080610D"/>
    <w:rsid w:val="0081602D"/>
    <w:rsid w:val="008205D6"/>
    <w:rsid w:val="008469FB"/>
    <w:rsid w:val="00850807"/>
    <w:rsid w:val="0085576A"/>
    <w:rsid w:val="00860110"/>
    <w:rsid w:val="00865587"/>
    <w:rsid w:val="0086730C"/>
    <w:rsid w:val="008764FA"/>
    <w:rsid w:val="0088332B"/>
    <w:rsid w:val="0089090C"/>
    <w:rsid w:val="00890F8F"/>
    <w:rsid w:val="008A155C"/>
    <w:rsid w:val="008A39A0"/>
    <w:rsid w:val="008A42A7"/>
    <w:rsid w:val="008A5F70"/>
    <w:rsid w:val="008E62DD"/>
    <w:rsid w:val="008F4977"/>
    <w:rsid w:val="00904271"/>
    <w:rsid w:val="00917BA5"/>
    <w:rsid w:val="00921B6E"/>
    <w:rsid w:val="00933B0E"/>
    <w:rsid w:val="0094129D"/>
    <w:rsid w:val="00953FC5"/>
    <w:rsid w:val="0096515B"/>
    <w:rsid w:val="00966E46"/>
    <w:rsid w:val="00984E5B"/>
    <w:rsid w:val="00991308"/>
    <w:rsid w:val="00992CA0"/>
    <w:rsid w:val="009969AE"/>
    <w:rsid w:val="009A1D70"/>
    <w:rsid w:val="009B02C4"/>
    <w:rsid w:val="009C1885"/>
    <w:rsid w:val="009C1D42"/>
    <w:rsid w:val="009E3F2B"/>
    <w:rsid w:val="009E7E40"/>
    <w:rsid w:val="00A03153"/>
    <w:rsid w:val="00A11974"/>
    <w:rsid w:val="00A13EBE"/>
    <w:rsid w:val="00A14395"/>
    <w:rsid w:val="00A25488"/>
    <w:rsid w:val="00A260CA"/>
    <w:rsid w:val="00A273CF"/>
    <w:rsid w:val="00A306FC"/>
    <w:rsid w:val="00A33D09"/>
    <w:rsid w:val="00A3579E"/>
    <w:rsid w:val="00A442AE"/>
    <w:rsid w:val="00A51A66"/>
    <w:rsid w:val="00A6687E"/>
    <w:rsid w:val="00A72FFD"/>
    <w:rsid w:val="00A73964"/>
    <w:rsid w:val="00A75BAB"/>
    <w:rsid w:val="00A7626C"/>
    <w:rsid w:val="00A85BD8"/>
    <w:rsid w:val="00A8758D"/>
    <w:rsid w:val="00A87CD6"/>
    <w:rsid w:val="00A91468"/>
    <w:rsid w:val="00AA1395"/>
    <w:rsid w:val="00AA19D9"/>
    <w:rsid w:val="00AA2AAE"/>
    <w:rsid w:val="00AA6A26"/>
    <w:rsid w:val="00AC1289"/>
    <w:rsid w:val="00AC23F5"/>
    <w:rsid w:val="00AC36D2"/>
    <w:rsid w:val="00AC435D"/>
    <w:rsid w:val="00AD37B8"/>
    <w:rsid w:val="00AE6D0A"/>
    <w:rsid w:val="00AF0238"/>
    <w:rsid w:val="00AF1F66"/>
    <w:rsid w:val="00AF6406"/>
    <w:rsid w:val="00B01D11"/>
    <w:rsid w:val="00B07758"/>
    <w:rsid w:val="00B115C3"/>
    <w:rsid w:val="00B11C94"/>
    <w:rsid w:val="00B134D6"/>
    <w:rsid w:val="00B15450"/>
    <w:rsid w:val="00B33943"/>
    <w:rsid w:val="00B340A0"/>
    <w:rsid w:val="00B71AB3"/>
    <w:rsid w:val="00B93E9D"/>
    <w:rsid w:val="00BA1AA1"/>
    <w:rsid w:val="00BA7400"/>
    <w:rsid w:val="00BB1EF6"/>
    <w:rsid w:val="00BD201A"/>
    <w:rsid w:val="00BF1434"/>
    <w:rsid w:val="00C036D4"/>
    <w:rsid w:val="00C05E4B"/>
    <w:rsid w:val="00C063AB"/>
    <w:rsid w:val="00C11E1A"/>
    <w:rsid w:val="00C1231E"/>
    <w:rsid w:val="00C2437F"/>
    <w:rsid w:val="00C352A7"/>
    <w:rsid w:val="00C377AF"/>
    <w:rsid w:val="00C45E6E"/>
    <w:rsid w:val="00C52A42"/>
    <w:rsid w:val="00C834F5"/>
    <w:rsid w:val="00C84A09"/>
    <w:rsid w:val="00CB46BC"/>
    <w:rsid w:val="00CC7218"/>
    <w:rsid w:val="00CE23CA"/>
    <w:rsid w:val="00CF139D"/>
    <w:rsid w:val="00D24748"/>
    <w:rsid w:val="00D51B6B"/>
    <w:rsid w:val="00D80ABF"/>
    <w:rsid w:val="00D838E6"/>
    <w:rsid w:val="00DA46C2"/>
    <w:rsid w:val="00DA7046"/>
    <w:rsid w:val="00DC105B"/>
    <w:rsid w:val="00E00C37"/>
    <w:rsid w:val="00E107EE"/>
    <w:rsid w:val="00E16CE5"/>
    <w:rsid w:val="00E23CE6"/>
    <w:rsid w:val="00E26716"/>
    <w:rsid w:val="00E30690"/>
    <w:rsid w:val="00E5321B"/>
    <w:rsid w:val="00E737A7"/>
    <w:rsid w:val="00E86FA1"/>
    <w:rsid w:val="00E938E1"/>
    <w:rsid w:val="00E97580"/>
    <w:rsid w:val="00EA21B7"/>
    <w:rsid w:val="00EA23AE"/>
    <w:rsid w:val="00EA5193"/>
    <w:rsid w:val="00ED4D64"/>
    <w:rsid w:val="00EF0C39"/>
    <w:rsid w:val="00EF68AA"/>
    <w:rsid w:val="00F02D47"/>
    <w:rsid w:val="00F036F3"/>
    <w:rsid w:val="00F20DB2"/>
    <w:rsid w:val="00F21F19"/>
    <w:rsid w:val="00F34CA1"/>
    <w:rsid w:val="00F35D4F"/>
    <w:rsid w:val="00F45727"/>
    <w:rsid w:val="00F543CC"/>
    <w:rsid w:val="00F722F2"/>
    <w:rsid w:val="00F730AD"/>
    <w:rsid w:val="00F748CD"/>
    <w:rsid w:val="00F8241A"/>
    <w:rsid w:val="00F86DE9"/>
    <w:rsid w:val="00F90E48"/>
    <w:rsid w:val="00F9422D"/>
    <w:rsid w:val="00FA212C"/>
    <w:rsid w:val="00FB429E"/>
    <w:rsid w:val="00FB740D"/>
    <w:rsid w:val="00FB7FE2"/>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26.20.11.110-00000163&amp;backUr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CDF18-BF8B-4F0A-860B-D0C13637D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1766</Words>
  <Characters>10068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5</cp:revision>
  <cp:lastPrinted>2025-02-12T13:41:00Z</cp:lastPrinted>
  <dcterms:created xsi:type="dcterms:W3CDTF">2026-10-23T08:03:00Z</dcterms:created>
  <dcterms:modified xsi:type="dcterms:W3CDTF">2026-10-23T08:14:00Z</dcterms:modified>
</cp:coreProperties>
</file>