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6B5" w:rsidRPr="002A3DE9" w:rsidRDefault="00A836B5" w:rsidP="00A836B5">
      <w:pPr>
        <w:pStyle w:val="aa"/>
        <w:tabs>
          <w:tab w:val="left" w:pos="5364"/>
        </w:tabs>
        <w:spacing w:after="0"/>
        <w:ind w:left="0" w:right="-1"/>
        <w:jc w:val="center"/>
        <w:rPr>
          <w:rFonts w:ascii="PT Astra Serif" w:hAnsi="PT Astra Serif"/>
          <w:b/>
        </w:rPr>
      </w:pPr>
      <w:r w:rsidRPr="002A3DE9">
        <w:rPr>
          <w:rFonts w:ascii="PT Astra Serif" w:hAnsi="PT Astra Serif"/>
          <w:b/>
        </w:rPr>
        <w:t>Государственный контракт № ____</w:t>
      </w:r>
    </w:p>
    <w:p w:rsidR="00A836B5" w:rsidRPr="002A3DE9" w:rsidRDefault="00A836B5" w:rsidP="00A836B5">
      <w:pPr>
        <w:jc w:val="center"/>
        <w:rPr>
          <w:rFonts w:ascii="PT Astra Serif" w:hAnsi="PT Astra Serif"/>
          <w:i/>
        </w:rPr>
      </w:pPr>
      <w:r w:rsidRPr="002A3DE9">
        <w:rPr>
          <w:rFonts w:ascii="PT Astra Serif" w:hAnsi="PT Astra Serif"/>
          <w:i/>
        </w:rPr>
        <w:t xml:space="preserve">на </w:t>
      </w:r>
      <w:r>
        <w:rPr>
          <w:rFonts w:ascii="PT Astra Serif" w:hAnsi="PT Astra Serif"/>
          <w:b/>
          <w:i/>
        </w:rPr>
        <w:t>поставку</w:t>
      </w:r>
      <w:r w:rsidRPr="00CE048B">
        <w:rPr>
          <w:rFonts w:ascii="PT Astra Serif" w:hAnsi="PT Astra Serif"/>
          <w:b/>
          <w:i/>
        </w:rPr>
        <w:t xml:space="preserve"> </w:t>
      </w:r>
      <w:r>
        <w:rPr>
          <w:rFonts w:ascii="PT Astra Serif" w:hAnsi="PT Astra Serif"/>
          <w:b/>
          <w:i/>
        </w:rPr>
        <w:t>настольного набора</w:t>
      </w:r>
    </w:p>
    <w:p w:rsidR="00A836B5" w:rsidRPr="00014AD5" w:rsidRDefault="00A836B5" w:rsidP="00A836B5">
      <w:pPr>
        <w:widowControl w:val="0"/>
        <w:shd w:val="clear" w:color="auto" w:fill="FFFFFF"/>
        <w:autoSpaceDE w:val="0"/>
        <w:autoSpaceDN w:val="0"/>
        <w:adjustRightInd w:val="0"/>
        <w:ind w:left="-567" w:firstLine="567"/>
        <w:jc w:val="center"/>
        <w:rPr>
          <w:rFonts w:ascii="PT Astra Serif" w:hAnsi="PT Astra Serif"/>
          <w:u w:val="single"/>
        </w:rPr>
      </w:pPr>
      <w:r w:rsidRPr="00014AD5">
        <w:rPr>
          <w:rFonts w:ascii="PT Astra Serif" w:hAnsi="PT Astra Serif"/>
          <w:b/>
        </w:rPr>
        <w:t>ИКЗ</w:t>
      </w:r>
      <w:r>
        <w:rPr>
          <w:rFonts w:ascii="PT Astra Serif" w:hAnsi="PT Astra Serif"/>
          <w:b/>
        </w:rPr>
        <w:t>:</w:t>
      </w:r>
      <w:r>
        <w:rPr>
          <w:rFonts w:ascii="PT Astra Serif" w:hAnsi="PT Astra Serif"/>
          <w:b/>
          <w:u w:val="single"/>
        </w:rPr>
        <w:t>26126100001572610010010001</w:t>
      </w:r>
      <w:r w:rsidRPr="00014AD5">
        <w:rPr>
          <w:rFonts w:ascii="PT Astra Serif" w:hAnsi="PT Astra Serif"/>
          <w:b/>
          <w:u w:val="single"/>
        </w:rPr>
        <w:t>      0000244</w:t>
      </w:r>
    </w:p>
    <w:p w:rsidR="00A836B5" w:rsidRPr="002A3DE9" w:rsidRDefault="00A836B5" w:rsidP="00A836B5">
      <w:pPr>
        <w:rPr>
          <w:rFonts w:ascii="PT Astra Serif" w:hAnsi="PT Astra Serif"/>
          <w:shd w:val="clear" w:color="auto" w:fill="FFFFFF"/>
        </w:rPr>
      </w:pPr>
    </w:p>
    <w:p w:rsidR="00A836B5" w:rsidRPr="002A3DE9" w:rsidRDefault="00A836B5" w:rsidP="00A836B5">
      <w:pPr>
        <w:rPr>
          <w:rFonts w:ascii="PT Astra Serif" w:hAnsi="PT Astra Serif"/>
          <w:i/>
        </w:rPr>
      </w:pPr>
    </w:p>
    <w:p w:rsidR="00A836B5" w:rsidRPr="002A3DE9" w:rsidRDefault="00A836B5" w:rsidP="00A836B5">
      <w:pPr>
        <w:ind w:right="-1"/>
        <w:jc w:val="both"/>
        <w:rPr>
          <w:rFonts w:ascii="PT Astra Serif" w:hAnsi="PT Astra Serif"/>
        </w:rPr>
      </w:pPr>
      <w:r w:rsidRPr="002A3DE9">
        <w:rPr>
          <w:rFonts w:ascii="PT Astra Serif" w:hAnsi="PT Astra Serif"/>
        </w:rPr>
        <w:t>с. Кочубеевское</w:t>
      </w:r>
      <w:r w:rsidRPr="002A3DE9">
        <w:rPr>
          <w:rFonts w:ascii="PT Astra Serif" w:hAnsi="PT Astra Serif"/>
        </w:rPr>
        <w:tab/>
        <w:t xml:space="preserve">                                                                              «____» _____________202</w:t>
      </w:r>
      <w:r>
        <w:rPr>
          <w:rFonts w:ascii="PT Astra Serif" w:hAnsi="PT Astra Serif"/>
        </w:rPr>
        <w:t>6</w:t>
      </w:r>
      <w:r w:rsidRPr="002A3DE9">
        <w:rPr>
          <w:rFonts w:ascii="PT Astra Serif" w:hAnsi="PT Astra Serif"/>
        </w:rPr>
        <w:t xml:space="preserve"> г.</w:t>
      </w:r>
    </w:p>
    <w:p w:rsidR="00A836B5" w:rsidRPr="002A3DE9" w:rsidRDefault="00A836B5" w:rsidP="00A836B5">
      <w:pPr>
        <w:ind w:right="-1"/>
        <w:jc w:val="both"/>
        <w:rPr>
          <w:rFonts w:ascii="PT Astra Serif" w:hAnsi="PT Astra Serif"/>
        </w:rPr>
      </w:pPr>
    </w:p>
    <w:p w:rsidR="00A836B5" w:rsidRPr="002A3DE9" w:rsidRDefault="00A836B5" w:rsidP="00A836B5">
      <w:pPr>
        <w:autoSpaceDE w:val="0"/>
        <w:autoSpaceDN w:val="0"/>
        <w:adjustRightInd w:val="0"/>
        <w:ind w:firstLine="567"/>
        <w:jc w:val="both"/>
        <w:rPr>
          <w:rFonts w:ascii="PT Astra Serif" w:hAnsi="PT Astra Serif" w:cs="TimesNewRomanPS-BoldMT"/>
          <w:b/>
          <w:bCs/>
        </w:rPr>
      </w:pPr>
      <w:proofErr w:type="gramStart"/>
      <w:r w:rsidRPr="002A3DE9">
        <w:rPr>
          <w:rFonts w:ascii="PT Astra Serif" w:hAnsi="PT Astra Serif"/>
        </w:rPr>
        <w:t xml:space="preserve">Федеральное казенное учреждение «Исправительная колония № 2 Управления Федеральной службы исполнения наказаний по Ставропольскому краю», выступающее                         от имени Российской Федерации, именуемое в дальнейшем «Государственный заказчик»,                      в лице ________________________________, </w:t>
      </w:r>
      <w:proofErr w:type="spellStart"/>
      <w:r w:rsidRPr="002A3DE9">
        <w:rPr>
          <w:rFonts w:ascii="PT Astra Serif" w:hAnsi="PT Astra Serif"/>
        </w:rPr>
        <w:t>действующ</w:t>
      </w:r>
      <w:proofErr w:type="spellEnd"/>
      <w:r w:rsidRPr="002A3DE9">
        <w:rPr>
          <w:rFonts w:ascii="PT Astra Serif" w:hAnsi="PT Astra Serif"/>
        </w:rPr>
        <w:t xml:space="preserve">___ на основании _________________________, с одной стороны, и </w:t>
      </w:r>
      <w:r w:rsidRPr="002A3DE9">
        <w:rPr>
          <w:rFonts w:ascii="PT Astra Serif" w:hAnsi="PT Astra Serif"/>
          <w:bCs/>
        </w:rPr>
        <w:t>__________________________________</w:t>
      </w:r>
      <w:r w:rsidRPr="002A3DE9">
        <w:rPr>
          <w:rFonts w:ascii="PT Astra Serif" w:hAnsi="PT Astra Serif"/>
        </w:rPr>
        <w:t>,                      в лице</w:t>
      </w:r>
      <w:r w:rsidRPr="002A3DE9">
        <w:rPr>
          <w:rFonts w:ascii="PT Astra Serif" w:hAnsi="PT Astra Serif"/>
          <w:bCs/>
        </w:rPr>
        <w:t xml:space="preserve"> _____________________________</w:t>
      </w:r>
      <w:r w:rsidRPr="002A3DE9">
        <w:rPr>
          <w:rFonts w:ascii="PT Astra Serif" w:hAnsi="PT Astra Serif"/>
        </w:rPr>
        <w:t xml:space="preserve">, </w:t>
      </w:r>
      <w:proofErr w:type="spellStart"/>
      <w:r w:rsidRPr="002A3DE9">
        <w:rPr>
          <w:rFonts w:ascii="PT Astra Serif" w:hAnsi="PT Astra Serif"/>
        </w:rPr>
        <w:t>действующ</w:t>
      </w:r>
      <w:proofErr w:type="spellEnd"/>
      <w:r w:rsidRPr="002A3DE9">
        <w:rPr>
          <w:rFonts w:ascii="PT Astra Serif" w:hAnsi="PT Astra Serif"/>
        </w:rPr>
        <w:t>____ на основании ___________________, именуемый в дальнейшим «Поставщик» с другой стороны, в дальнейшем именуемые по отдельности – «Сторона», а совместно «Стороны», в соответствии с п. 4 ч</w:t>
      </w:r>
      <w:proofErr w:type="gramEnd"/>
      <w:r w:rsidRPr="002A3DE9">
        <w:rPr>
          <w:rFonts w:ascii="PT Astra Serif" w:hAnsi="PT Astra Serif"/>
        </w:rPr>
        <w:t xml:space="preserve">.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по итогам закупочной сессии №_____________ </w:t>
      </w:r>
      <w:proofErr w:type="gramStart"/>
      <w:r w:rsidRPr="002A3DE9">
        <w:rPr>
          <w:rFonts w:ascii="PT Astra Serif" w:hAnsi="PT Astra Serif"/>
        </w:rPr>
        <w:t>от</w:t>
      </w:r>
      <w:proofErr w:type="gramEnd"/>
      <w:r w:rsidRPr="002A3DE9">
        <w:rPr>
          <w:rFonts w:ascii="PT Astra Serif" w:hAnsi="PT Astra Serif"/>
        </w:rPr>
        <w:t xml:space="preserve"> _____________, заключили настоящий Государственный контракт (далее - Контракт) о нижеследующем:</w:t>
      </w:r>
    </w:p>
    <w:p w:rsidR="00082F07" w:rsidRPr="0002377F" w:rsidRDefault="00082F07" w:rsidP="00B627F0">
      <w:pPr>
        <w:pStyle w:val="aa"/>
        <w:spacing w:after="0"/>
        <w:ind w:left="0" w:right="-1" w:firstLine="708"/>
        <w:jc w:val="both"/>
      </w:pPr>
    </w:p>
    <w:p w:rsidR="00DD1F59" w:rsidRPr="0002377F" w:rsidRDefault="00082F07" w:rsidP="00972A73">
      <w:pPr>
        <w:pStyle w:val="ad"/>
        <w:widowControl w:val="0"/>
        <w:numPr>
          <w:ilvl w:val="0"/>
          <w:numId w:val="2"/>
        </w:numPr>
        <w:spacing w:line="240" w:lineRule="auto"/>
        <w:ind w:right="-1"/>
        <w:jc w:val="center"/>
        <w:rPr>
          <w:rFonts w:ascii="Times New Roman" w:hAnsi="Times New Roman"/>
          <w:b/>
          <w:bCs/>
          <w:sz w:val="24"/>
          <w:szCs w:val="24"/>
        </w:rPr>
      </w:pPr>
      <w:r w:rsidRPr="0002377F">
        <w:rPr>
          <w:rFonts w:ascii="Times New Roman" w:hAnsi="Times New Roman"/>
          <w:b/>
          <w:bCs/>
          <w:sz w:val="24"/>
          <w:szCs w:val="24"/>
        </w:rPr>
        <w:t>Предмет Контракта</w:t>
      </w:r>
    </w:p>
    <w:p w:rsidR="008B127B" w:rsidRPr="0002377F" w:rsidRDefault="00BB0BC0" w:rsidP="00F36E37">
      <w:pPr>
        <w:spacing w:line="240" w:lineRule="auto"/>
        <w:jc w:val="both"/>
        <w:rPr>
          <w:rFonts w:ascii="Times New Roman" w:hAnsi="Times New Roman"/>
          <w:sz w:val="24"/>
          <w:szCs w:val="24"/>
        </w:rPr>
      </w:pPr>
      <w:r w:rsidRPr="0002377F">
        <w:rPr>
          <w:rFonts w:ascii="Times New Roman" w:hAnsi="Times New Roman"/>
          <w:sz w:val="24"/>
          <w:szCs w:val="24"/>
        </w:rPr>
        <w:t xml:space="preserve">1.1. </w:t>
      </w:r>
      <w:r w:rsidR="008B127B" w:rsidRPr="0002377F">
        <w:rPr>
          <w:rFonts w:ascii="Times New Roman" w:hAnsi="Times New Roman"/>
          <w:sz w:val="24"/>
          <w:szCs w:val="24"/>
        </w:rPr>
        <w:t>Поставщик обязуется поставить</w:t>
      </w:r>
      <w:r w:rsidR="00156D4D">
        <w:rPr>
          <w:rFonts w:ascii="Times New Roman" w:hAnsi="Times New Roman"/>
          <w:sz w:val="24"/>
          <w:szCs w:val="24"/>
        </w:rPr>
        <w:t xml:space="preserve"> и собрать</w:t>
      </w:r>
      <w:r w:rsidR="008B127B" w:rsidRPr="0002377F">
        <w:rPr>
          <w:rFonts w:ascii="Times New Roman" w:hAnsi="Times New Roman"/>
          <w:sz w:val="24"/>
          <w:szCs w:val="24"/>
        </w:rPr>
        <w:t xml:space="preserve">, а Государственный заказчик (далее - Заказчик) оплатить </w:t>
      </w:r>
      <w:proofErr w:type="gramStart"/>
      <w:r w:rsidR="008B127B" w:rsidRPr="0002377F">
        <w:rPr>
          <w:rFonts w:ascii="Times New Roman" w:hAnsi="Times New Roman"/>
          <w:sz w:val="24"/>
          <w:szCs w:val="24"/>
        </w:rPr>
        <w:t>принят</w:t>
      </w:r>
      <w:r w:rsidR="003C37D9">
        <w:rPr>
          <w:rFonts w:ascii="Times New Roman" w:hAnsi="Times New Roman"/>
          <w:sz w:val="24"/>
          <w:szCs w:val="24"/>
        </w:rPr>
        <w:t>ую</w:t>
      </w:r>
      <w:proofErr w:type="gramEnd"/>
      <w:r w:rsidR="008B127B" w:rsidRPr="0002377F">
        <w:rPr>
          <w:rFonts w:ascii="Times New Roman" w:hAnsi="Times New Roman"/>
          <w:sz w:val="24"/>
          <w:szCs w:val="24"/>
        </w:rPr>
        <w:t xml:space="preserve"> в установленном порядке</w:t>
      </w:r>
      <w:r w:rsidR="00AF7E2A">
        <w:rPr>
          <w:rFonts w:ascii="Times New Roman" w:hAnsi="Times New Roman"/>
          <w:sz w:val="24"/>
          <w:szCs w:val="24"/>
        </w:rPr>
        <w:t xml:space="preserve"> </w:t>
      </w:r>
      <w:r w:rsidR="00A836B5">
        <w:rPr>
          <w:rFonts w:ascii="Times New Roman" w:hAnsi="Times New Roman"/>
          <w:sz w:val="24"/>
          <w:szCs w:val="24"/>
          <w:shd w:val="clear" w:color="auto" w:fill="FFFFFF"/>
        </w:rPr>
        <w:t>настольный набор</w:t>
      </w:r>
      <w:r w:rsidR="00AF7E2A">
        <w:rPr>
          <w:rFonts w:ascii="Times New Roman" w:hAnsi="Times New Roman"/>
          <w:sz w:val="24"/>
          <w:szCs w:val="24"/>
          <w:shd w:val="clear" w:color="auto" w:fill="FFFFFF"/>
        </w:rPr>
        <w:t xml:space="preserve"> </w:t>
      </w:r>
      <w:r w:rsidR="008B127B" w:rsidRPr="0002377F">
        <w:rPr>
          <w:rFonts w:ascii="Times New Roman" w:hAnsi="Times New Roman"/>
          <w:sz w:val="24"/>
          <w:szCs w:val="24"/>
        </w:rPr>
        <w:t>(далее - Товар), соответствующий по количеству, качеству и иным требованиям и на условиях, определенных Сторонами в Контракте в адрес Заказчика</w:t>
      </w:r>
      <w:r w:rsidR="00954155">
        <w:rPr>
          <w:rFonts w:ascii="Times New Roman" w:hAnsi="Times New Roman"/>
          <w:sz w:val="24"/>
          <w:szCs w:val="24"/>
        </w:rPr>
        <w:t>.</w:t>
      </w:r>
    </w:p>
    <w:p w:rsidR="00914D0C" w:rsidRDefault="00AF7E2A" w:rsidP="00BB0BC0">
      <w:pPr>
        <w:pStyle w:val="ad"/>
        <w:widowControl w:val="0"/>
        <w:numPr>
          <w:ilvl w:val="1"/>
          <w:numId w:val="26"/>
        </w:numPr>
        <w:tabs>
          <w:tab w:val="num" w:pos="1142"/>
        </w:tabs>
        <w:spacing w:line="240" w:lineRule="auto"/>
        <w:ind w:right="-1"/>
        <w:jc w:val="both"/>
        <w:rPr>
          <w:rFonts w:ascii="Times New Roman" w:hAnsi="Times New Roman"/>
          <w:sz w:val="24"/>
          <w:szCs w:val="24"/>
        </w:rPr>
      </w:pPr>
      <w:r>
        <w:rPr>
          <w:rFonts w:ascii="Times New Roman" w:hAnsi="Times New Roman"/>
          <w:sz w:val="24"/>
          <w:szCs w:val="24"/>
        </w:rPr>
        <w:t xml:space="preserve"> </w:t>
      </w:r>
      <w:r w:rsidR="00914D0C" w:rsidRPr="0002377F">
        <w:rPr>
          <w:rFonts w:ascii="Times New Roman" w:hAnsi="Times New Roman"/>
          <w:sz w:val="24"/>
          <w:szCs w:val="24"/>
        </w:rPr>
        <w:t>Предметом настоящего Контракта является поставка следующего Товара:</w:t>
      </w:r>
    </w:p>
    <w:p w:rsidR="00F13E6E" w:rsidRDefault="00F13E6E" w:rsidP="00F13E6E">
      <w:pPr>
        <w:pStyle w:val="ad"/>
        <w:widowControl w:val="0"/>
        <w:spacing w:line="240" w:lineRule="auto"/>
        <w:ind w:left="360" w:right="-1"/>
        <w:jc w:val="both"/>
        <w:rPr>
          <w:rFonts w:ascii="Times New Roman" w:hAnsi="Times New Roman"/>
          <w:sz w:val="24"/>
          <w:szCs w:val="24"/>
        </w:rPr>
      </w:pPr>
    </w:p>
    <w:tbl>
      <w:tblPr>
        <w:tblStyle w:val="ae"/>
        <w:tblW w:w="9957" w:type="dxa"/>
        <w:tblInd w:w="108" w:type="dxa"/>
        <w:tblLayout w:type="fixed"/>
        <w:tblLook w:val="04A0"/>
      </w:tblPr>
      <w:tblGrid>
        <w:gridCol w:w="567"/>
        <w:gridCol w:w="1418"/>
        <w:gridCol w:w="3544"/>
        <w:gridCol w:w="992"/>
        <w:gridCol w:w="850"/>
        <w:gridCol w:w="1296"/>
        <w:gridCol w:w="1290"/>
      </w:tblGrid>
      <w:tr w:rsidR="00405890" w:rsidRPr="005F2EED" w:rsidTr="00D967A6">
        <w:trPr>
          <w:trHeight w:val="360"/>
        </w:trPr>
        <w:tc>
          <w:tcPr>
            <w:tcW w:w="567" w:type="dxa"/>
          </w:tcPr>
          <w:p w:rsidR="00405890" w:rsidRPr="005F2EED" w:rsidRDefault="00405890" w:rsidP="00B94141">
            <w:pPr>
              <w:rPr>
                <w:sz w:val="24"/>
                <w:szCs w:val="24"/>
              </w:rPr>
            </w:pPr>
            <w:r w:rsidRPr="005F2EED">
              <w:rPr>
                <w:sz w:val="24"/>
                <w:szCs w:val="24"/>
              </w:rPr>
              <w:t xml:space="preserve">№ </w:t>
            </w:r>
            <w:proofErr w:type="gramStart"/>
            <w:r w:rsidRPr="005F2EED">
              <w:rPr>
                <w:sz w:val="24"/>
                <w:szCs w:val="24"/>
              </w:rPr>
              <w:t>п</w:t>
            </w:r>
            <w:proofErr w:type="gramEnd"/>
            <w:r w:rsidRPr="005F2EED">
              <w:rPr>
                <w:sz w:val="24"/>
                <w:szCs w:val="24"/>
              </w:rPr>
              <w:t>/п</w:t>
            </w:r>
          </w:p>
        </w:tc>
        <w:tc>
          <w:tcPr>
            <w:tcW w:w="1418" w:type="dxa"/>
          </w:tcPr>
          <w:p w:rsidR="00405890" w:rsidRPr="005F2EED" w:rsidRDefault="00405890" w:rsidP="00B94141">
            <w:pPr>
              <w:jc w:val="center"/>
              <w:rPr>
                <w:b/>
                <w:sz w:val="24"/>
                <w:szCs w:val="24"/>
              </w:rPr>
            </w:pPr>
            <w:r w:rsidRPr="005F2EED">
              <w:rPr>
                <w:b/>
                <w:sz w:val="24"/>
                <w:szCs w:val="24"/>
              </w:rPr>
              <w:t>ОКПД</w:t>
            </w:r>
            <w:proofErr w:type="gramStart"/>
            <w:r w:rsidRPr="005F2EED">
              <w:rPr>
                <w:b/>
                <w:sz w:val="24"/>
                <w:szCs w:val="24"/>
              </w:rPr>
              <w:t>2</w:t>
            </w:r>
            <w:proofErr w:type="gramEnd"/>
          </w:p>
        </w:tc>
        <w:tc>
          <w:tcPr>
            <w:tcW w:w="3544" w:type="dxa"/>
          </w:tcPr>
          <w:p w:rsidR="00405890" w:rsidRPr="005F2EED" w:rsidRDefault="00405890" w:rsidP="00B94141">
            <w:pPr>
              <w:jc w:val="center"/>
              <w:rPr>
                <w:sz w:val="24"/>
                <w:szCs w:val="24"/>
              </w:rPr>
            </w:pPr>
            <w:r w:rsidRPr="005F2EED">
              <w:rPr>
                <w:sz w:val="24"/>
                <w:szCs w:val="24"/>
              </w:rPr>
              <w:t>Наименование товара</w:t>
            </w:r>
          </w:p>
        </w:tc>
        <w:tc>
          <w:tcPr>
            <w:tcW w:w="992" w:type="dxa"/>
          </w:tcPr>
          <w:p w:rsidR="00405890" w:rsidRPr="005F2EED" w:rsidRDefault="00405890" w:rsidP="00B94141">
            <w:pPr>
              <w:jc w:val="center"/>
              <w:rPr>
                <w:sz w:val="24"/>
                <w:szCs w:val="24"/>
              </w:rPr>
            </w:pPr>
            <w:r w:rsidRPr="005F2EED">
              <w:rPr>
                <w:sz w:val="24"/>
                <w:szCs w:val="24"/>
              </w:rPr>
              <w:t>Ед</w:t>
            </w:r>
            <w:proofErr w:type="gramStart"/>
            <w:r w:rsidRPr="005F2EED">
              <w:rPr>
                <w:sz w:val="24"/>
                <w:szCs w:val="24"/>
              </w:rPr>
              <w:t>.и</w:t>
            </w:r>
            <w:proofErr w:type="gramEnd"/>
            <w:r w:rsidRPr="005F2EED">
              <w:rPr>
                <w:sz w:val="24"/>
                <w:szCs w:val="24"/>
              </w:rPr>
              <w:t>зм.</w:t>
            </w:r>
          </w:p>
        </w:tc>
        <w:tc>
          <w:tcPr>
            <w:tcW w:w="850" w:type="dxa"/>
          </w:tcPr>
          <w:p w:rsidR="00405890" w:rsidRPr="005F2EED" w:rsidRDefault="00405890" w:rsidP="00B94141">
            <w:pPr>
              <w:jc w:val="center"/>
              <w:rPr>
                <w:sz w:val="24"/>
                <w:szCs w:val="24"/>
              </w:rPr>
            </w:pPr>
            <w:r w:rsidRPr="005F2EED">
              <w:rPr>
                <w:kern w:val="28"/>
                <w:sz w:val="24"/>
                <w:szCs w:val="24"/>
              </w:rPr>
              <w:t>Кол-во</w:t>
            </w:r>
          </w:p>
        </w:tc>
        <w:tc>
          <w:tcPr>
            <w:tcW w:w="1296" w:type="dxa"/>
          </w:tcPr>
          <w:p w:rsidR="00405890" w:rsidRPr="005F2EED" w:rsidRDefault="00405890" w:rsidP="00B94141">
            <w:pPr>
              <w:jc w:val="center"/>
              <w:rPr>
                <w:sz w:val="24"/>
                <w:szCs w:val="24"/>
              </w:rPr>
            </w:pPr>
            <w:r w:rsidRPr="005F2EED">
              <w:rPr>
                <w:sz w:val="24"/>
                <w:szCs w:val="24"/>
              </w:rPr>
              <w:t>Цена</w:t>
            </w:r>
          </w:p>
        </w:tc>
        <w:tc>
          <w:tcPr>
            <w:tcW w:w="1290" w:type="dxa"/>
          </w:tcPr>
          <w:p w:rsidR="00405890" w:rsidRPr="005F2EED" w:rsidRDefault="00405890" w:rsidP="00B94141">
            <w:pPr>
              <w:jc w:val="center"/>
              <w:rPr>
                <w:sz w:val="24"/>
                <w:szCs w:val="24"/>
              </w:rPr>
            </w:pPr>
            <w:r w:rsidRPr="005F2EED">
              <w:rPr>
                <w:sz w:val="24"/>
                <w:szCs w:val="24"/>
              </w:rPr>
              <w:t>Сумма</w:t>
            </w:r>
          </w:p>
        </w:tc>
      </w:tr>
      <w:tr w:rsidR="00405890" w:rsidRPr="005F2EED" w:rsidTr="00D967A6">
        <w:trPr>
          <w:trHeight w:val="320"/>
        </w:trPr>
        <w:tc>
          <w:tcPr>
            <w:tcW w:w="567" w:type="dxa"/>
          </w:tcPr>
          <w:p w:rsidR="00405890" w:rsidRPr="005F2EED" w:rsidRDefault="00405890" w:rsidP="00B94141">
            <w:pPr>
              <w:jc w:val="center"/>
              <w:rPr>
                <w:sz w:val="24"/>
                <w:szCs w:val="24"/>
              </w:rPr>
            </w:pPr>
            <w:r w:rsidRPr="005F2EED">
              <w:rPr>
                <w:sz w:val="24"/>
                <w:szCs w:val="24"/>
              </w:rPr>
              <w:t>1</w:t>
            </w:r>
          </w:p>
        </w:tc>
        <w:tc>
          <w:tcPr>
            <w:tcW w:w="1418" w:type="dxa"/>
          </w:tcPr>
          <w:p w:rsidR="00405890" w:rsidRPr="005F2EED" w:rsidRDefault="00A836B5" w:rsidP="00B94141">
            <w:pPr>
              <w:rPr>
                <w:sz w:val="24"/>
                <w:szCs w:val="24"/>
              </w:rPr>
            </w:pPr>
            <w:r w:rsidRPr="005F2EED">
              <w:rPr>
                <w:sz w:val="24"/>
                <w:szCs w:val="24"/>
              </w:rPr>
              <w:t>16.29.14.199</w:t>
            </w:r>
          </w:p>
        </w:tc>
        <w:tc>
          <w:tcPr>
            <w:tcW w:w="3544" w:type="dxa"/>
            <w:vAlign w:val="center"/>
          </w:tcPr>
          <w:p w:rsidR="00A836B5" w:rsidRDefault="00A836B5" w:rsidP="00A836B5">
            <w:pPr>
              <w:rPr>
                <w:sz w:val="24"/>
                <w:szCs w:val="24"/>
              </w:rPr>
            </w:pPr>
            <w:r w:rsidRPr="005F2EED">
              <w:rPr>
                <w:sz w:val="24"/>
                <w:szCs w:val="24"/>
              </w:rPr>
              <w:t>Набор настольный из дерева. 11 предметов, цвет орех</w:t>
            </w:r>
          </w:p>
          <w:p w:rsidR="005F2EED" w:rsidRPr="005F2EED" w:rsidRDefault="005F2EED" w:rsidP="00A836B5">
            <w:pPr>
              <w:rPr>
                <w:sz w:val="24"/>
                <w:szCs w:val="24"/>
              </w:rPr>
            </w:pPr>
            <w:r w:rsidRPr="005F2EED">
              <w:rPr>
                <w:sz w:val="24"/>
                <w:szCs w:val="24"/>
              </w:rPr>
              <w:drawing>
                <wp:inline distT="0" distB="0" distL="0" distR="0">
                  <wp:extent cx="1648816" cy="1258215"/>
                  <wp:effectExtent l="19050" t="0" r="8534" b="0"/>
                  <wp:docPr id="2" name="Рисунок 5" descr="C:\Users\12345\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2345\Desktop\Без имени.png"/>
                          <pic:cNvPicPr>
                            <a:picLocks noChangeAspect="1" noChangeArrowheads="1"/>
                          </pic:cNvPicPr>
                        </pic:nvPicPr>
                        <pic:blipFill>
                          <a:blip r:embed="rId6"/>
                          <a:srcRect/>
                          <a:stretch>
                            <a:fillRect/>
                          </a:stretch>
                        </pic:blipFill>
                        <pic:spPr bwMode="auto">
                          <a:xfrm>
                            <a:off x="0" y="0"/>
                            <a:ext cx="1652763" cy="1261227"/>
                          </a:xfrm>
                          <a:prstGeom prst="rect">
                            <a:avLst/>
                          </a:prstGeom>
                          <a:noFill/>
                          <a:ln w="9525">
                            <a:noFill/>
                            <a:miter lim="800000"/>
                            <a:headEnd/>
                            <a:tailEnd/>
                          </a:ln>
                        </pic:spPr>
                      </pic:pic>
                    </a:graphicData>
                  </a:graphic>
                </wp:inline>
              </w:drawing>
            </w:r>
          </w:p>
          <w:p w:rsidR="00405890" w:rsidRPr="005F2EED" w:rsidRDefault="00405890" w:rsidP="00AE7C60">
            <w:pPr>
              <w:spacing w:line="240" w:lineRule="auto"/>
              <w:jc w:val="both"/>
              <w:rPr>
                <w:sz w:val="24"/>
                <w:szCs w:val="24"/>
              </w:rPr>
            </w:pPr>
          </w:p>
        </w:tc>
        <w:tc>
          <w:tcPr>
            <w:tcW w:w="992" w:type="dxa"/>
            <w:vAlign w:val="center"/>
          </w:tcPr>
          <w:p w:rsidR="00405890" w:rsidRPr="005F2EED" w:rsidRDefault="00405890" w:rsidP="00B94141">
            <w:pPr>
              <w:jc w:val="center"/>
              <w:rPr>
                <w:sz w:val="24"/>
                <w:szCs w:val="24"/>
              </w:rPr>
            </w:pPr>
            <w:r w:rsidRPr="005F2EED">
              <w:rPr>
                <w:sz w:val="24"/>
                <w:szCs w:val="24"/>
              </w:rPr>
              <w:t>шт.</w:t>
            </w:r>
          </w:p>
        </w:tc>
        <w:tc>
          <w:tcPr>
            <w:tcW w:w="850" w:type="dxa"/>
            <w:vAlign w:val="center"/>
          </w:tcPr>
          <w:p w:rsidR="00405890" w:rsidRPr="005F2EED" w:rsidRDefault="00405890" w:rsidP="00B94141">
            <w:pPr>
              <w:jc w:val="center"/>
              <w:rPr>
                <w:sz w:val="24"/>
                <w:szCs w:val="24"/>
              </w:rPr>
            </w:pPr>
            <w:r w:rsidRPr="005F2EED">
              <w:rPr>
                <w:sz w:val="24"/>
                <w:szCs w:val="24"/>
              </w:rPr>
              <w:t>1</w:t>
            </w:r>
          </w:p>
        </w:tc>
        <w:tc>
          <w:tcPr>
            <w:tcW w:w="1296" w:type="dxa"/>
            <w:vAlign w:val="center"/>
          </w:tcPr>
          <w:p w:rsidR="00405890" w:rsidRPr="005F2EED" w:rsidRDefault="00405890" w:rsidP="00B94141">
            <w:pPr>
              <w:jc w:val="center"/>
              <w:rPr>
                <w:sz w:val="24"/>
                <w:szCs w:val="24"/>
              </w:rPr>
            </w:pPr>
          </w:p>
        </w:tc>
        <w:tc>
          <w:tcPr>
            <w:tcW w:w="1290" w:type="dxa"/>
            <w:vAlign w:val="center"/>
          </w:tcPr>
          <w:p w:rsidR="00405890" w:rsidRPr="005F2EED" w:rsidRDefault="00405890" w:rsidP="00B94141">
            <w:pPr>
              <w:jc w:val="center"/>
              <w:rPr>
                <w:sz w:val="24"/>
                <w:szCs w:val="24"/>
              </w:rPr>
            </w:pPr>
          </w:p>
        </w:tc>
      </w:tr>
      <w:tr w:rsidR="00405890" w:rsidRPr="005F2EED" w:rsidTr="00405890">
        <w:trPr>
          <w:trHeight w:val="302"/>
        </w:trPr>
        <w:tc>
          <w:tcPr>
            <w:tcW w:w="8667" w:type="dxa"/>
            <w:gridSpan w:val="6"/>
          </w:tcPr>
          <w:p w:rsidR="00405890" w:rsidRPr="005F2EED" w:rsidRDefault="00405890" w:rsidP="00B94141">
            <w:pPr>
              <w:jc w:val="right"/>
              <w:rPr>
                <w:b/>
                <w:sz w:val="24"/>
                <w:szCs w:val="24"/>
              </w:rPr>
            </w:pPr>
            <w:r w:rsidRPr="005F2EED">
              <w:rPr>
                <w:b/>
                <w:sz w:val="24"/>
                <w:szCs w:val="24"/>
              </w:rPr>
              <w:t>Всего</w:t>
            </w:r>
          </w:p>
        </w:tc>
        <w:tc>
          <w:tcPr>
            <w:tcW w:w="1290" w:type="dxa"/>
          </w:tcPr>
          <w:p w:rsidR="00405890" w:rsidRPr="005F2EED" w:rsidRDefault="00405890" w:rsidP="00A836B5">
            <w:pPr>
              <w:jc w:val="center"/>
              <w:rPr>
                <w:b/>
                <w:sz w:val="24"/>
                <w:szCs w:val="24"/>
              </w:rPr>
            </w:pPr>
            <w:r w:rsidRPr="005F2EED">
              <w:rPr>
                <w:b/>
                <w:sz w:val="24"/>
                <w:szCs w:val="24"/>
              </w:rPr>
              <w:t xml:space="preserve"> </w:t>
            </w:r>
          </w:p>
        </w:tc>
      </w:tr>
    </w:tbl>
    <w:p w:rsidR="00F13E6E" w:rsidRDefault="00F13E6E" w:rsidP="00BB0BC0">
      <w:pPr>
        <w:pStyle w:val="Style1"/>
        <w:widowControl/>
        <w:spacing w:line="254" w:lineRule="exact"/>
        <w:ind w:firstLine="0"/>
        <w:jc w:val="both"/>
      </w:pPr>
    </w:p>
    <w:p w:rsidR="00082F07" w:rsidRPr="0002377F" w:rsidRDefault="00BB0BC0" w:rsidP="00BB0BC0">
      <w:pPr>
        <w:pStyle w:val="Style1"/>
        <w:widowControl/>
        <w:spacing w:line="254" w:lineRule="exact"/>
        <w:ind w:firstLine="0"/>
        <w:jc w:val="both"/>
        <w:rPr>
          <w:color w:val="000000"/>
        </w:rPr>
      </w:pPr>
      <w:r w:rsidRPr="0002377F">
        <w:t xml:space="preserve">1.3. </w:t>
      </w:r>
      <w:r w:rsidR="0035119D" w:rsidRPr="0002377F">
        <w:t xml:space="preserve">Поставщик поставляет </w:t>
      </w:r>
      <w:r w:rsidR="003C37D9">
        <w:t>Т</w:t>
      </w:r>
      <w:r w:rsidR="0035119D" w:rsidRPr="0002377F">
        <w:t xml:space="preserve">овар на склад Заказчика  единовременно в течение </w:t>
      </w:r>
      <w:r w:rsidR="00E867B6">
        <w:t>5</w:t>
      </w:r>
      <w:r w:rsidR="0035119D" w:rsidRPr="0002377F">
        <w:t xml:space="preserve"> (</w:t>
      </w:r>
      <w:r w:rsidR="00E867B6">
        <w:t>пять</w:t>
      </w:r>
      <w:r w:rsidR="0035119D" w:rsidRPr="0002377F">
        <w:t xml:space="preserve">) </w:t>
      </w:r>
      <w:r w:rsidR="00E867B6">
        <w:t>рабочих</w:t>
      </w:r>
      <w:r w:rsidR="0035119D" w:rsidRPr="0002377F">
        <w:t xml:space="preserve">  дней с момента подписания Контракта</w:t>
      </w:r>
      <w:r w:rsidR="0035119D" w:rsidRPr="0002377F">
        <w:rPr>
          <w:color w:val="000000"/>
        </w:rPr>
        <w:t>.</w:t>
      </w:r>
    </w:p>
    <w:p w:rsidR="00082F07" w:rsidRDefault="00BB0BC0" w:rsidP="00B42911">
      <w:pPr>
        <w:widowControl w:val="0"/>
        <w:tabs>
          <w:tab w:val="num" w:pos="1142"/>
        </w:tabs>
        <w:spacing w:line="240" w:lineRule="auto"/>
        <w:ind w:right="-1"/>
        <w:jc w:val="both"/>
        <w:rPr>
          <w:rFonts w:ascii="Times New Roman" w:hAnsi="Times New Roman"/>
          <w:sz w:val="24"/>
          <w:szCs w:val="24"/>
        </w:rPr>
      </w:pPr>
      <w:r w:rsidRPr="0002377F">
        <w:rPr>
          <w:rFonts w:ascii="Times New Roman" w:hAnsi="Times New Roman"/>
          <w:sz w:val="24"/>
          <w:szCs w:val="24"/>
        </w:rPr>
        <w:t xml:space="preserve">1.4. </w:t>
      </w:r>
      <w:proofErr w:type="gramStart"/>
      <w:r w:rsidR="00082F07" w:rsidRPr="0002377F">
        <w:rPr>
          <w:rFonts w:ascii="Times New Roman" w:hAnsi="Times New Roman"/>
          <w:sz w:val="24"/>
          <w:szCs w:val="24"/>
        </w:rPr>
        <w:t>Поставщик обязуется поставить Товар своими силами и за свой счет, путем его отгрузки по адресу: 357000, Ставропольский край, с. Кочубеевское, ул. Станционная, 11, в комплекте с документацией, относящейся к нему (счета, счета-фактуры</w:t>
      </w:r>
      <w:r w:rsidR="00D7795B" w:rsidRPr="0002377F">
        <w:rPr>
          <w:rFonts w:ascii="Times New Roman" w:hAnsi="Times New Roman"/>
          <w:sz w:val="24"/>
          <w:szCs w:val="24"/>
        </w:rPr>
        <w:t xml:space="preserve"> (при наличии НДС)</w:t>
      </w:r>
      <w:r w:rsidR="00082F07" w:rsidRPr="0002377F">
        <w:rPr>
          <w:rFonts w:ascii="Times New Roman" w:hAnsi="Times New Roman"/>
          <w:sz w:val="24"/>
          <w:szCs w:val="24"/>
        </w:rPr>
        <w:t>, товарные накладные, документы о качестве) с указанием стоимости за единицу товара и общей стоимости поставки</w:t>
      </w:r>
      <w:r w:rsidR="005D67D5">
        <w:rPr>
          <w:rFonts w:ascii="Times New Roman" w:hAnsi="Times New Roman"/>
          <w:sz w:val="24"/>
          <w:szCs w:val="24"/>
        </w:rPr>
        <w:t xml:space="preserve"> или счета и УПД,</w:t>
      </w:r>
      <w:r w:rsidR="00082F07" w:rsidRPr="0002377F">
        <w:rPr>
          <w:rFonts w:ascii="Times New Roman" w:hAnsi="Times New Roman"/>
          <w:sz w:val="24"/>
          <w:szCs w:val="24"/>
        </w:rPr>
        <w:t xml:space="preserve"> являющейся предметом настоящего Контракта.</w:t>
      </w:r>
      <w:proofErr w:type="gramEnd"/>
    </w:p>
    <w:p w:rsidR="00D967A6" w:rsidRPr="0002377F" w:rsidRDefault="00D967A6" w:rsidP="00B42911">
      <w:pPr>
        <w:widowControl w:val="0"/>
        <w:tabs>
          <w:tab w:val="num" w:pos="1142"/>
        </w:tabs>
        <w:spacing w:line="240" w:lineRule="auto"/>
        <w:ind w:right="-1"/>
        <w:jc w:val="both"/>
        <w:rPr>
          <w:rFonts w:ascii="Times New Roman" w:hAnsi="Times New Roman"/>
          <w:b/>
          <w:sz w:val="24"/>
          <w:szCs w:val="24"/>
        </w:rPr>
      </w:pPr>
    </w:p>
    <w:p w:rsidR="00013209" w:rsidRPr="0002377F" w:rsidRDefault="00013209" w:rsidP="00E5259A">
      <w:pPr>
        <w:pStyle w:val="13"/>
        <w:ind w:firstLine="708"/>
        <w:rPr>
          <w:noProof/>
        </w:rPr>
      </w:pPr>
    </w:p>
    <w:p w:rsidR="00082F07" w:rsidRPr="0002377F" w:rsidRDefault="00082F07" w:rsidP="00BB0BC0">
      <w:pPr>
        <w:widowControl w:val="0"/>
        <w:numPr>
          <w:ilvl w:val="0"/>
          <w:numId w:val="26"/>
        </w:numPr>
        <w:tabs>
          <w:tab w:val="num" w:pos="1425"/>
        </w:tabs>
        <w:spacing w:line="240" w:lineRule="auto"/>
        <w:ind w:firstLine="708"/>
        <w:jc w:val="center"/>
        <w:rPr>
          <w:rFonts w:ascii="Times New Roman" w:hAnsi="Times New Roman"/>
          <w:sz w:val="24"/>
          <w:szCs w:val="24"/>
        </w:rPr>
      </w:pPr>
      <w:r w:rsidRPr="0002377F">
        <w:rPr>
          <w:rFonts w:ascii="Times New Roman" w:hAnsi="Times New Roman"/>
          <w:b/>
          <w:spacing w:val="-4"/>
          <w:sz w:val="24"/>
          <w:szCs w:val="24"/>
        </w:rPr>
        <w:t>Качество товара, гарантии качества товара и порядок приемки товара</w:t>
      </w:r>
    </w:p>
    <w:p w:rsidR="003C37D9" w:rsidRPr="0002377F" w:rsidRDefault="003C37D9" w:rsidP="003C37D9">
      <w:pPr>
        <w:pStyle w:val="aa"/>
        <w:spacing w:after="0"/>
        <w:ind w:left="0"/>
        <w:jc w:val="both"/>
        <w:rPr>
          <w:spacing w:val="-2"/>
        </w:rPr>
      </w:pPr>
      <w:r w:rsidRPr="0002377F">
        <w:rPr>
          <w:spacing w:val="-2"/>
        </w:rPr>
        <w:t xml:space="preserve">2.1. </w:t>
      </w:r>
      <w:r>
        <w:rPr>
          <w:spacing w:val="-2"/>
        </w:rPr>
        <w:t>Поставляемый Товар должен быть новым Т</w:t>
      </w:r>
      <w:r w:rsidRPr="0002377F">
        <w:rPr>
          <w:spacing w:val="-2"/>
        </w:rPr>
        <w:t>оваром</w:t>
      </w:r>
      <w:r>
        <w:rPr>
          <w:spacing w:val="-2"/>
        </w:rPr>
        <w:t xml:space="preserve"> (Т</w:t>
      </w:r>
      <w:r w:rsidRPr="0002377F">
        <w:rPr>
          <w:spacing w:val="-2"/>
        </w:rPr>
        <w:t xml:space="preserve">оваром который не был в употреблении в ремонте, в том числе который не был восстановлен, у которого не была </w:t>
      </w:r>
      <w:r w:rsidRPr="0002377F">
        <w:rPr>
          <w:spacing w:val="-2"/>
        </w:rPr>
        <w:lastRenderedPageBreak/>
        <w:t xml:space="preserve">осуществлена замена составных частей, не были восстановлены потребительские свойства) </w:t>
      </w:r>
      <w:r w:rsidRPr="0002377F">
        <w:rPr>
          <w:spacing w:val="3"/>
        </w:rPr>
        <w:t>Товар должен быть произведен с использованием только высококачественных материалов.</w:t>
      </w:r>
    </w:p>
    <w:p w:rsidR="003C37D9" w:rsidRPr="0002377F" w:rsidRDefault="003C37D9" w:rsidP="003C37D9">
      <w:pPr>
        <w:pStyle w:val="aa"/>
        <w:spacing w:after="0"/>
        <w:ind w:left="0"/>
        <w:jc w:val="both"/>
        <w:rPr>
          <w:spacing w:val="-2"/>
        </w:rPr>
      </w:pPr>
      <w:r w:rsidRPr="0002377F">
        <w:t xml:space="preserve">2.2. </w:t>
      </w:r>
      <w:r w:rsidRPr="0002377F">
        <w:rPr>
          <w:spacing w:val="-2"/>
        </w:rPr>
        <w:t>Приемка Товара по количеству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с изменениями и дополнениями.</w:t>
      </w:r>
    </w:p>
    <w:p w:rsidR="003C37D9" w:rsidRPr="0002377F" w:rsidRDefault="003C37D9" w:rsidP="003C37D9">
      <w:pPr>
        <w:pStyle w:val="aa"/>
        <w:spacing w:after="0"/>
        <w:ind w:left="0"/>
        <w:jc w:val="both"/>
        <w:rPr>
          <w:spacing w:val="-2"/>
        </w:rPr>
      </w:pPr>
      <w:r w:rsidRPr="0002377F">
        <w:rPr>
          <w:spacing w:val="-2"/>
        </w:rPr>
        <w:t>2.3. Приемка Товара по качеству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с изменениями и дополнениями.</w:t>
      </w:r>
    </w:p>
    <w:p w:rsidR="003C37D9" w:rsidRPr="0002377F" w:rsidRDefault="003C37D9" w:rsidP="003C37D9">
      <w:pPr>
        <w:spacing w:line="240" w:lineRule="auto"/>
        <w:jc w:val="both"/>
        <w:rPr>
          <w:rFonts w:ascii="Times New Roman" w:hAnsi="Times New Roman"/>
          <w:sz w:val="24"/>
          <w:szCs w:val="24"/>
        </w:rPr>
      </w:pPr>
      <w:r w:rsidRPr="0002377F">
        <w:rPr>
          <w:rFonts w:ascii="Times New Roman" w:hAnsi="Times New Roman"/>
          <w:sz w:val="24"/>
          <w:szCs w:val="24"/>
        </w:rPr>
        <w:t>2.4. При приемке товара Заказчик проверяет:</w:t>
      </w:r>
    </w:p>
    <w:p w:rsidR="003C37D9" w:rsidRPr="0002377F" w:rsidRDefault="003C37D9" w:rsidP="003C37D9">
      <w:pPr>
        <w:spacing w:line="240" w:lineRule="auto"/>
        <w:ind w:firstLine="708"/>
        <w:jc w:val="both"/>
        <w:rPr>
          <w:rFonts w:ascii="Times New Roman" w:hAnsi="Times New Roman"/>
          <w:sz w:val="24"/>
          <w:szCs w:val="24"/>
        </w:rPr>
      </w:pPr>
      <w:r w:rsidRPr="0002377F">
        <w:rPr>
          <w:rFonts w:ascii="Times New Roman" w:hAnsi="Times New Roman"/>
          <w:sz w:val="24"/>
          <w:szCs w:val="24"/>
        </w:rPr>
        <w:t>- наличие сопроводительных документов в объеме, предусмотренном Контрактом;</w:t>
      </w:r>
    </w:p>
    <w:p w:rsidR="003C37D9" w:rsidRPr="0002377F" w:rsidRDefault="003C37D9" w:rsidP="003C37D9">
      <w:pPr>
        <w:spacing w:line="240" w:lineRule="auto"/>
        <w:ind w:firstLine="708"/>
        <w:jc w:val="both"/>
        <w:rPr>
          <w:rFonts w:ascii="Times New Roman" w:hAnsi="Times New Roman"/>
          <w:sz w:val="24"/>
          <w:szCs w:val="24"/>
        </w:rPr>
      </w:pPr>
      <w:r w:rsidRPr="0002377F">
        <w:rPr>
          <w:rFonts w:ascii="Times New Roman" w:hAnsi="Times New Roman"/>
          <w:sz w:val="24"/>
          <w:szCs w:val="24"/>
        </w:rPr>
        <w:t>- соответствие сопроводительных документов  требованиям Контракта;</w:t>
      </w:r>
    </w:p>
    <w:p w:rsidR="003C37D9" w:rsidRPr="0002377F" w:rsidRDefault="003C37D9" w:rsidP="003C37D9">
      <w:pPr>
        <w:spacing w:line="240" w:lineRule="auto"/>
        <w:ind w:firstLine="708"/>
        <w:jc w:val="both"/>
        <w:rPr>
          <w:rFonts w:ascii="Times New Roman" w:hAnsi="Times New Roman"/>
          <w:sz w:val="24"/>
          <w:szCs w:val="24"/>
        </w:rPr>
      </w:pPr>
      <w:r w:rsidRPr="0002377F">
        <w:rPr>
          <w:rFonts w:ascii="Times New Roman" w:hAnsi="Times New Roman"/>
          <w:sz w:val="24"/>
          <w:szCs w:val="24"/>
        </w:rPr>
        <w:t>- соответствие количества товара требованиям Контракта;</w:t>
      </w:r>
    </w:p>
    <w:p w:rsidR="003C37D9" w:rsidRPr="0002377F" w:rsidRDefault="003C37D9" w:rsidP="003C37D9">
      <w:pPr>
        <w:spacing w:line="240" w:lineRule="auto"/>
        <w:ind w:firstLine="709"/>
        <w:jc w:val="both"/>
        <w:rPr>
          <w:rFonts w:ascii="Times New Roman" w:hAnsi="Times New Roman"/>
          <w:sz w:val="24"/>
          <w:szCs w:val="24"/>
        </w:rPr>
      </w:pPr>
      <w:r w:rsidRPr="0002377F">
        <w:rPr>
          <w:rFonts w:ascii="Times New Roman" w:hAnsi="Times New Roman"/>
          <w:sz w:val="24"/>
          <w:szCs w:val="24"/>
        </w:rPr>
        <w:t>-соответствие количества и ассортимента товара данным, указанным в сопроводительных документах;</w:t>
      </w:r>
    </w:p>
    <w:p w:rsidR="003C37D9" w:rsidRPr="0002377F" w:rsidRDefault="003C37D9" w:rsidP="003C37D9">
      <w:pPr>
        <w:spacing w:line="240" w:lineRule="auto"/>
        <w:ind w:firstLine="709"/>
        <w:jc w:val="both"/>
        <w:rPr>
          <w:rFonts w:ascii="Times New Roman" w:hAnsi="Times New Roman"/>
          <w:sz w:val="24"/>
          <w:szCs w:val="24"/>
        </w:rPr>
      </w:pPr>
      <w:r w:rsidRPr="0002377F">
        <w:rPr>
          <w:rFonts w:ascii="Times New Roman" w:hAnsi="Times New Roman"/>
          <w:sz w:val="24"/>
          <w:szCs w:val="24"/>
        </w:rPr>
        <w:t>- соответствие качества товара требованиям, установленным Контрактом.</w:t>
      </w:r>
    </w:p>
    <w:p w:rsidR="003C37D9" w:rsidRPr="0002377F" w:rsidRDefault="003C37D9" w:rsidP="003C37D9">
      <w:pPr>
        <w:pStyle w:val="aa"/>
        <w:spacing w:after="0"/>
        <w:ind w:left="0" w:firstLine="709"/>
        <w:jc w:val="both"/>
        <w:rPr>
          <w:spacing w:val="-2"/>
        </w:rPr>
      </w:pPr>
      <w:r>
        <w:t>Прием Т</w:t>
      </w:r>
      <w:r w:rsidRPr="0002377F">
        <w:t xml:space="preserve">овара по количеству  и качеству осуществляется в присутствии уполномоченного (в порядке, установленном действующим законодательством) представителя Поставщика. </w:t>
      </w:r>
      <w:r w:rsidRPr="0002377F">
        <w:rPr>
          <w:spacing w:val="-2"/>
        </w:rPr>
        <w:t>Отсутствие уполномоченного представителя Поставщика при приемке не лишает Заказчика возможности проводить указанную приемку и не дает Поставщику права оспаривать ее результаты.</w:t>
      </w:r>
    </w:p>
    <w:p w:rsidR="003C37D9" w:rsidRPr="0002377F" w:rsidRDefault="003C37D9" w:rsidP="003C37D9">
      <w:pPr>
        <w:pStyle w:val="aa"/>
        <w:spacing w:after="0"/>
        <w:ind w:left="0"/>
        <w:jc w:val="both"/>
        <w:rPr>
          <w:spacing w:val="-2"/>
        </w:rPr>
      </w:pPr>
      <w:r w:rsidRPr="0002377F">
        <w:rPr>
          <w:spacing w:val="-2"/>
        </w:rPr>
        <w:t xml:space="preserve">2.5. </w:t>
      </w:r>
      <w:r w:rsidRPr="0002377F">
        <w:rPr>
          <w:spacing w:val="-4"/>
        </w:rPr>
        <w:t>Заказчик должен принять Товар и проверить его по количеству и качеству не позднее</w:t>
      </w:r>
      <w:r w:rsidR="00617E9F">
        <w:rPr>
          <w:spacing w:val="-4"/>
        </w:rPr>
        <w:t>5</w:t>
      </w:r>
      <w:r w:rsidRPr="0002377F">
        <w:rPr>
          <w:spacing w:val="-4"/>
        </w:rPr>
        <w:t xml:space="preserve"> (</w:t>
      </w:r>
      <w:r w:rsidR="00617E9F">
        <w:rPr>
          <w:spacing w:val="-4"/>
        </w:rPr>
        <w:t>пяти</w:t>
      </w:r>
      <w:r w:rsidRPr="0002377F">
        <w:rPr>
          <w:spacing w:val="-4"/>
        </w:rPr>
        <w:t xml:space="preserve">) рабочих дней с даты поставки. </w:t>
      </w:r>
      <w:r w:rsidRPr="0002377F">
        <w:t xml:space="preserve">По окончании процедуры приемки Товара Заказчик либо подписывает документы о приемке товара, либо представляет Поставщику в те же сроки  мотивированный отказ от приемки в письменном виде с указанием сроков для устранения недостатков. В любом случае срок для устранения недостатков  не может превышать 5 (пять) дней со дня, следующего за днем вручения Поставщику извещения об отказе от приемки Товара. </w:t>
      </w:r>
    </w:p>
    <w:p w:rsidR="003C37D9" w:rsidRPr="0002377F" w:rsidRDefault="003C37D9" w:rsidP="003C37D9">
      <w:pPr>
        <w:shd w:val="clear" w:color="auto" w:fill="FFFFFF"/>
        <w:tabs>
          <w:tab w:val="left" w:pos="709"/>
        </w:tabs>
        <w:spacing w:line="240" w:lineRule="auto"/>
        <w:contextualSpacing/>
        <w:jc w:val="both"/>
        <w:rPr>
          <w:rFonts w:ascii="Times New Roman" w:hAnsi="Times New Roman"/>
          <w:noProof/>
          <w:color w:val="000000"/>
          <w:sz w:val="24"/>
          <w:szCs w:val="24"/>
        </w:rPr>
      </w:pPr>
      <w:r w:rsidRPr="0002377F">
        <w:rPr>
          <w:rFonts w:ascii="Times New Roman" w:hAnsi="Times New Roman"/>
          <w:color w:val="000000"/>
          <w:sz w:val="24"/>
          <w:szCs w:val="24"/>
        </w:rPr>
        <w:t xml:space="preserve">2.6. </w:t>
      </w:r>
      <w:r w:rsidRPr="0002377F">
        <w:rPr>
          <w:rFonts w:ascii="Times New Roman" w:hAnsi="Times New Roman"/>
          <w:noProof/>
          <w:color w:val="000000"/>
          <w:sz w:val="24"/>
          <w:szCs w:val="24"/>
        </w:rPr>
        <w:t>Уполномоченные представители Заказчика своими силами проводят экспертизу поставленного товара на соответствие его условиям Контракта.</w:t>
      </w:r>
    </w:p>
    <w:p w:rsidR="003C37D9" w:rsidRPr="0002377F" w:rsidRDefault="003C37D9" w:rsidP="003C37D9">
      <w:pPr>
        <w:shd w:val="clear" w:color="auto" w:fill="FFFFFF"/>
        <w:tabs>
          <w:tab w:val="left" w:pos="709"/>
        </w:tabs>
        <w:spacing w:line="240" w:lineRule="auto"/>
        <w:contextualSpacing/>
        <w:jc w:val="both"/>
        <w:rPr>
          <w:rFonts w:ascii="Times New Roman" w:hAnsi="Times New Roman"/>
          <w:noProof/>
          <w:color w:val="000000"/>
          <w:sz w:val="24"/>
          <w:szCs w:val="24"/>
        </w:rPr>
      </w:pPr>
      <w:r w:rsidRPr="0002377F">
        <w:rPr>
          <w:rFonts w:ascii="Times New Roman" w:hAnsi="Times New Roman"/>
          <w:noProof/>
          <w:color w:val="000000"/>
          <w:sz w:val="24"/>
          <w:szCs w:val="24"/>
        </w:rPr>
        <w:t xml:space="preserve">2.7. Экспертиза проводится в течение 2 (двух) рабочих дней со дня поставки товара Поставщиком. По итогам проведения экспертизы уполномоченные представители Заказчика в произвольной форме составляют и подписывают заключение с указанием соответствия (несоответствия) поставленного товара условиям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3C37D9" w:rsidRPr="0002377F" w:rsidRDefault="003C37D9" w:rsidP="003C37D9">
      <w:pPr>
        <w:shd w:val="clear" w:color="auto" w:fill="FFFFFF"/>
        <w:tabs>
          <w:tab w:val="left" w:pos="709"/>
        </w:tabs>
        <w:spacing w:line="240" w:lineRule="auto"/>
        <w:contextualSpacing/>
        <w:jc w:val="both"/>
        <w:rPr>
          <w:rFonts w:ascii="Times New Roman" w:hAnsi="Times New Roman"/>
          <w:noProof/>
          <w:color w:val="000000"/>
          <w:sz w:val="24"/>
          <w:szCs w:val="24"/>
        </w:rPr>
      </w:pPr>
      <w:r w:rsidRPr="0002377F">
        <w:rPr>
          <w:rFonts w:ascii="Times New Roman" w:hAnsi="Times New Roman"/>
          <w:noProof/>
          <w:color w:val="000000"/>
          <w:sz w:val="24"/>
          <w:szCs w:val="24"/>
        </w:rPr>
        <w:t>2.8. Подписание заключения экспертизы уполномоченными представителями Заказчика без замечаний является основанием для оформления результатов приемки товара в соответствии с разделом 2 настоящего Контракта.</w:t>
      </w:r>
    </w:p>
    <w:p w:rsidR="003C37D9" w:rsidRPr="0002377F" w:rsidRDefault="003C37D9" w:rsidP="003C37D9">
      <w:pPr>
        <w:spacing w:line="240" w:lineRule="auto"/>
        <w:jc w:val="both"/>
        <w:rPr>
          <w:rFonts w:ascii="Times New Roman" w:hAnsi="Times New Roman"/>
          <w:color w:val="000000"/>
          <w:sz w:val="24"/>
          <w:szCs w:val="24"/>
        </w:rPr>
      </w:pPr>
      <w:r w:rsidRPr="0002377F">
        <w:rPr>
          <w:rFonts w:ascii="Times New Roman" w:hAnsi="Times New Roman"/>
          <w:noProof/>
          <w:color w:val="000000"/>
          <w:sz w:val="24"/>
          <w:szCs w:val="24"/>
        </w:rPr>
        <w:t xml:space="preserve">2.9. </w:t>
      </w:r>
      <w:r w:rsidRPr="0002377F">
        <w:rPr>
          <w:rFonts w:ascii="Times New Roman" w:hAnsi="Times New Roman"/>
          <w:color w:val="000000"/>
          <w:sz w:val="24"/>
          <w:szCs w:val="24"/>
        </w:rPr>
        <w:t xml:space="preserve">В случае выявления по результатам проведения экспертизы несоответствия поставленного товара условиям Контракта </w:t>
      </w:r>
      <w:r w:rsidRPr="0002377F">
        <w:rPr>
          <w:rFonts w:ascii="Times New Roman" w:hAnsi="Times New Roman"/>
          <w:noProof/>
          <w:color w:val="000000"/>
          <w:sz w:val="24"/>
          <w:szCs w:val="24"/>
        </w:rPr>
        <w:t>З</w:t>
      </w:r>
      <w:r w:rsidRPr="0002377F">
        <w:rPr>
          <w:rFonts w:ascii="Times New Roman" w:hAnsi="Times New Roman"/>
          <w:color w:val="000000"/>
          <w:sz w:val="24"/>
          <w:szCs w:val="24"/>
        </w:rPr>
        <w:t xml:space="preserve">аказчик </w:t>
      </w:r>
      <w:r w:rsidRPr="0002377F">
        <w:rPr>
          <w:rFonts w:ascii="Times New Roman" w:hAnsi="Times New Roman"/>
          <w:color w:val="000000"/>
          <w:sz w:val="24"/>
          <w:szCs w:val="24"/>
          <w:lang w:eastAsia="en-US"/>
        </w:rPr>
        <w:t>вправе принять решение об одностороннем отказе от исполнения Контракта в соответствии с пунктом 8.2 Контракта.</w:t>
      </w:r>
    </w:p>
    <w:p w:rsidR="003C37D9" w:rsidRDefault="003C37D9" w:rsidP="003C37D9">
      <w:pPr>
        <w:spacing w:line="240" w:lineRule="auto"/>
        <w:jc w:val="both"/>
        <w:rPr>
          <w:rFonts w:ascii="Times New Roman" w:hAnsi="Times New Roman"/>
          <w:color w:val="000000"/>
          <w:spacing w:val="-2"/>
          <w:sz w:val="24"/>
          <w:szCs w:val="24"/>
        </w:rPr>
      </w:pPr>
      <w:r w:rsidRPr="0002377F">
        <w:rPr>
          <w:rFonts w:ascii="Times New Roman" w:hAnsi="Times New Roman"/>
          <w:color w:val="000000"/>
          <w:sz w:val="24"/>
          <w:szCs w:val="24"/>
        </w:rPr>
        <w:t xml:space="preserve">2.10. </w:t>
      </w:r>
      <w:r w:rsidRPr="0002377F">
        <w:rPr>
          <w:rFonts w:ascii="Times New Roman" w:hAnsi="Times New Roman"/>
          <w:color w:val="000000"/>
          <w:spacing w:val="-2"/>
          <w:sz w:val="24"/>
          <w:szCs w:val="24"/>
        </w:rPr>
        <w:t xml:space="preserve">По решению </w:t>
      </w:r>
      <w:r w:rsidRPr="0002377F">
        <w:rPr>
          <w:rFonts w:ascii="Times New Roman" w:hAnsi="Times New Roman"/>
          <w:noProof/>
          <w:color w:val="000000"/>
          <w:sz w:val="24"/>
          <w:szCs w:val="24"/>
        </w:rPr>
        <w:t>З</w:t>
      </w:r>
      <w:r w:rsidRPr="0002377F">
        <w:rPr>
          <w:rFonts w:ascii="Times New Roman" w:hAnsi="Times New Roman"/>
          <w:color w:val="000000"/>
          <w:spacing w:val="-2"/>
          <w:sz w:val="24"/>
          <w:szCs w:val="24"/>
        </w:rPr>
        <w:t xml:space="preserve">аказчика для приемки поставленного товара  на соответствие его качеству и количеству может создаваться приемочная комиссия, состоящая не менее чем из пяти человек. В случае создания приемочной комиссией документы о приемке товара подписываются всеми членами комиссии и утверждаются </w:t>
      </w:r>
      <w:r w:rsidRPr="0002377F">
        <w:rPr>
          <w:rFonts w:ascii="Times New Roman" w:hAnsi="Times New Roman"/>
          <w:noProof/>
          <w:color w:val="000000"/>
          <w:sz w:val="24"/>
          <w:szCs w:val="24"/>
        </w:rPr>
        <w:t>З</w:t>
      </w:r>
      <w:r w:rsidRPr="0002377F">
        <w:rPr>
          <w:rFonts w:ascii="Times New Roman" w:hAnsi="Times New Roman"/>
          <w:color w:val="000000"/>
          <w:spacing w:val="-2"/>
          <w:sz w:val="24"/>
          <w:szCs w:val="24"/>
        </w:rPr>
        <w:t>аказчиком.</w:t>
      </w:r>
    </w:p>
    <w:p w:rsidR="003C37D9" w:rsidRPr="0002377F" w:rsidRDefault="003C37D9" w:rsidP="003C37D9">
      <w:pPr>
        <w:pStyle w:val="aa"/>
        <w:spacing w:after="0"/>
        <w:ind w:left="0"/>
        <w:jc w:val="both"/>
        <w:rPr>
          <w:color w:val="000000"/>
        </w:rPr>
      </w:pPr>
      <w:r w:rsidRPr="0002377F">
        <w:rPr>
          <w:spacing w:val="-2"/>
        </w:rPr>
        <w:t xml:space="preserve">2.11. </w:t>
      </w:r>
      <w:r w:rsidRPr="0002377F">
        <w:rPr>
          <w:noProof/>
          <w:color w:val="000000"/>
        </w:rPr>
        <w:t xml:space="preserve">Моментом исполнения обязательств по настоящему Контракту Поставщика по поставке товара надлежащего количества и качества, считается дата подписания Заказчиком </w:t>
      </w:r>
      <w:r w:rsidRPr="0002377F">
        <w:rPr>
          <w:color w:val="000000"/>
        </w:rPr>
        <w:t>акта приема-передачи товара.</w:t>
      </w:r>
    </w:p>
    <w:p w:rsidR="003C37D9" w:rsidRPr="0002377F" w:rsidRDefault="003C37D9" w:rsidP="003C37D9">
      <w:pPr>
        <w:pStyle w:val="aa"/>
        <w:spacing w:after="0"/>
        <w:ind w:left="0"/>
        <w:jc w:val="both"/>
        <w:rPr>
          <w:color w:val="000000"/>
        </w:rPr>
      </w:pPr>
      <w:r w:rsidRPr="0002377F">
        <w:rPr>
          <w:color w:val="000000"/>
        </w:rPr>
        <w:t>2.12. Риск случайной гибели или случайного повреждения товара, а так же право собственности на товар переходит на Заказчика с момента исполнения Поставщиком обязанности по передаче товара в соответствии с п. 2.11. настоящего Контракта.</w:t>
      </w:r>
    </w:p>
    <w:p w:rsidR="003C37D9" w:rsidRPr="0002377F" w:rsidRDefault="003C37D9" w:rsidP="003C37D9">
      <w:pPr>
        <w:spacing w:line="240" w:lineRule="auto"/>
        <w:jc w:val="both"/>
        <w:rPr>
          <w:rFonts w:ascii="Times New Roman" w:hAnsi="Times New Roman"/>
          <w:spacing w:val="-2"/>
          <w:sz w:val="24"/>
          <w:szCs w:val="24"/>
        </w:rPr>
      </w:pPr>
      <w:r w:rsidRPr="0002377F">
        <w:rPr>
          <w:rFonts w:ascii="Times New Roman" w:hAnsi="Times New Roman"/>
          <w:color w:val="000000"/>
          <w:sz w:val="24"/>
          <w:szCs w:val="24"/>
        </w:rPr>
        <w:lastRenderedPageBreak/>
        <w:t xml:space="preserve">2.13. </w:t>
      </w:r>
      <w:r w:rsidRPr="0002377F">
        <w:rPr>
          <w:rFonts w:ascii="Times New Roman" w:hAnsi="Times New Roman"/>
          <w:spacing w:val="-2"/>
          <w:sz w:val="24"/>
          <w:szCs w:val="24"/>
        </w:rPr>
        <w:t xml:space="preserve">При исполнении настоящего Контракта по согласованию </w:t>
      </w:r>
      <w:r w:rsidRPr="0002377F">
        <w:rPr>
          <w:rFonts w:ascii="Times New Roman" w:hAnsi="Times New Roman"/>
          <w:noProof/>
          <w:sz w:val="24"/>
          <w:szCs w:val="24"/>
        </w:rPr>
        <w:t>З</w:t>
      </w:r>
      <w:r w:rsidRPr="0002377F">
        <w:rPr>
          <w:rFonts w:ascii="Times New Roman" w:hAnsi="Times New Roman"/>
          <w:spacing w:val="-2"/>
          <w:sz w:val="24"/>
          <w:szCs w:val="24"/>
        </w:rPr>
        <w:t>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rsidR="003C37D9" w:rsidRDefault="003C37D9" w:rsidP="003C37D9">
      <w:pPr>
        <w:spacing w:line="240" w:lineRule="auto"/>
        <w:jc w:val="both"/>
        <w:rPr>
          <w:rFonts w:ascii="Times New Roman" w:hAnsi="Times New Roman"/>
          <w:spacing w:val="-2"/>
          <w:sz w:val="24"/>
          <w:szCs w:val="24"/>
        </w:rPr>
      </w:pPr>
    </w:p>
    <w:p w:rsidR="003C37D9" w:rsidRPr="0002377F" w:rsidRDefault="003C37D9" w:rsidP="003C37D9">
      <w:pPr>
        <w:pStyle w:val="ad"/>
        <w:numPr>
          <w:ilvl w:val="0"/>
          <w:numId w:val="26"/>
        </w:numPr>
        <w:spacing w:line="240" w:lineRule="auto"/>
        <w:jc w:val="center"/>
        <w:rPr>
          <w:rFonts w:ascii="Times New Roman" w:hAnsi="Times New Roman"/>
          <w:b/>
          <w:spacing w:val="-4"/>
          <w:sz w:val="24"/>
          <w:szCs w:val="24"/>
        </w:rPr>
      </w:pPr>
      <w:r w:rsidRPr="0002377F">
        <w:rPr>
          <w:rFonts w:ascii="Times New Roman" w:hAnsi="Times New Roman"/>
          <w:b/>
          <w:spacing w:val="-4"/>
          <w:sz w:val="24"/>
          <w:szCs w:val="24"/>
        </w:rPr>
        <w:t>Права и обязанности Сторон</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3.1. Заказчик вправе:</w:t>
      </w:r>
    </w:p>
    <w:p w:rsidR="003C37D9" w:rsidRPr="0002377F" w:rsidRDefault="003C37D9" w:rsidP="003C37D9">
      <w:pPr>
        <w:pStyle w:val="aa"/>
        <w:spacing w:after="0"/>
        <w:ind w:left="0"/>
        <w:jc w:val="both"/>
        <w:rPr>
          <w:spacing w:val="-2"/>
        </w:rPr>
      </w:pPr>
      <w:r w:rsidRPr="0002377F">
        <w:rPr>
          <w:spacing w:val="-2"/>
        </w:rPr>
        <w:t>3.1.1.Своевременно получать от Поставщика все документы, связанные с исполнением настоящего Контракта.</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3.2. Заказчик обязан:</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3.2.1. Осуществить приемку поставленного Товара в части соответствия его количеству, качеству, объему требований, установленных Контрактом.</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 xml:space="preserve">3.2.2.Оплатить Товар в соответствии с </w:t>
      </w:r>
      <w:hyperlink w:anchor="Par55" w:tooltip="Ссылка на текущий документ" w:history="1">
        <w:r w:rsidRPr="0002377F">
          <w:rPr>
            <w:rFonts w:ascii="Times New Roman" w:hAnsi="Times New Roman"/>
            <w:sz w:val="24"/>
            <w:szCs w:val="24"/>
          </w:rPr>
          <w:t>разделом 4</w:t>
        </w:r>
      </w:hyperlink>
      <w:r w:rsidRPr="0002377F">
        <w:rPr>
          <w:rFonts w:ascii="Times New Roman" w:hAnsi="Times New Roman"/>
          <w:sz w:val="24"/>
          <w:szCs w:val="24"/>
        </w:rPr>
        <w:t xml:space="preserve"> Контракта.</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3.3. Поставщик вправе:</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3.3.1. Требовать оплаты Товара в соответствии с условиями Контракта.</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3.3.2. Запрашивать и получать в установленном порядке у Заказчика документацию и информацию, необходимые для исполнения Контракта.</w:t>
      </w:r>
    </w:p>
    <w:p w:rsidR="003C37D9" w:rsidRPr="0002377F" w:rsidRDefault="003C37D9" w:rsidP="003C37D9">
      <w:pPr>
        <w:spacing w:line="240" w:lineRule="auto"/>
        <w:rPr>
          <w:rFonts w:ascii="Times New Roman" w:hAnsi="Times New Roman"/>
          <w:sz w:val="24"/>
          <w:szCs w:val="24"/>
        </w:rPr>
      </w:pPr>
      <w:r w:rsidRPr="0002377F">
        <w:rPr>
          <w:rFonts w:ascii="Times New Roman" w:hAnsi="Times New Roman"/>
          <w:sz w:val="24"/>
          <w:szCs w:val="24"/>
        </w:rPr>
        <w:t>3.4. Поставщик обязан:</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3.4.1. Поставить Товар надлежащего качества в объеме, сроки и по цене, которые предусмотрены Контрактом.</w:t>
      </w:r>
    </w:p>
    <w:p w:rsidR="003C37D9" w:rsidRDefault="003C37D9" w:rsidP="003C37D9">
      <w:pPr>
        <w:pStyle w:val="ConsPlusNormal"/>
        <w:ind w:firstLine="709"/>
        <w:jc w:val="center"/>
        <w:rPr>
          <w:rFonts w:ascii="Times New Roman" w:hAnsi="Times New Roman"/>
          <w:b/>
          <w:sz w:val="24"/>
          <w:szCs w:val="24"/>
        </w:rPr>
      </w:pPr>
    </w:p>
    <w:p w:rsidR="003C37D9" w:rsidRDefault="003C37D9" w:rsidP="003C37D9">
      <w:pPr>
        <w:pStyle w:val="ConsPlusNormal"/>
        <w:ind w:firstLine="709"/>
        <w:jc w:val="center"/>
        <w:rPr>
          <w:rFonts w:ascii="Times New Roman" w:hAnsi="Times New Roman"/>
          <w:b/>
          <w:sz w:val="24"/>
          <w:szCs w:val="24"/>
        </w:rPr>
      </w:pPr>
      <w:r w:rsidRPr="0002377F">
        <w:rPr>
          <w:rFonts w:ascii="Times New Roman" w:hAnsi="Times New Roman"/>
          <w:b/>
          <w:sz w:val="24"/>
          <w:szCs w:val="24"/>
        </w:rPr>
        <w:t>4. Цена Контракта и порядок расчетов</w:t>
      </w:r>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 xml:space="preserve">4.1.  </w:t>
      </w:r>
      <w:proofErr w:type="gramStart"/>
      <w:r w:rsidRPr="0002377F">
        <w:rPr>
          <w:rFonts w:ascii="Times New Roman" w:hAnsi="Times New Roman"/>
          <w:sz w:val="24"/>
          <w:szCs w:val="24"/>
        </w:rPr>
        <w:t>Общая сумма Контракта, подлежащая перечислению за поставленный Заказчику Товар, за счет средств дополнительного источника бюджетного финансирования,                                               составляет</w:t>
      </w:r>
      <w:r>
        <w:rPr>
          <w:rFonts w:ascii="Times New Roman" w:hAnsi="Times New Roman"/>
          <w:sz w:val="24"/>
          <w:szCs w:val="24"/>
        </w:rPr>
        <w:t xml:space="preserve">: </w:t>
      </w:r>
      <w:r w:rsidR="00A836B5">
        <w:rPr>
          <w:rFonts w:ascii="Times New Roman" w:hAnsi="Times New Roman"/>
          <w:b/>
          <w:sz w:val="24"/>
          <w:szCs w:val="24"/>
        </w:rPr>
        <w:t>_________________</w:t>
      </w:r>
      <w:r w:rsidR="00AB5E46">
        <w:rPr>
          <w:rFonts w:ascii="Times New Roman" w:hAnsi="Times New Roman"/>
          <w:b/>
          <w:sz w:val="24"/>
          <w:szCs w:val="24"/>
        </w:rPr>
        <w:t xml:space="preserve">  </w:t>
      </w:r>
      <w:r w:rsidR="00405890">
        <w:rPr>
          <w:rFonts w:ascii="Times New Roman" w:hAnsi="Times New Roman"/>
          <w:b/>
          <w:sz w:val="24"/>
          <w:szCs w:val="24"/>
        </w:rPr>
        <w:t>(</w:t>
      </w:r>
      <w:r w:rsidR="00A836B5">
        <w:rPr>
          <w:rFonts w:ascii="Times New Roman" w:hAnsi="Times New Roman"/>
          <w:b/>
          <w:sz w:val="24"/>
          <w:szCs w:val="24"/>
        </w:rPr>
        <w:t>_________________</w:t>
      </w:r>
      <w:r w:rsidR="00D967A6">
        <w:rPr>
          <w:rFonts w:ascii="Times New Roman" w:hAnsi="Times New Roman"/>
          <w:b/>
          <w:sz w:val="24"/>
          <w:szCs w:val="24"/>
        </w:rPr>
        <w:t>) рубля</w:t>
      </w:r>
      <w:r>
        <w:rPr>
          <w:rFonts w:ascii="Times New Roman" w:hAnsi="Times New Roman"/>
          <w:b/>
          <w:sz w:val="24"/>
          <w:szCs w:val="24"/>
        </w:rPr>
        <w:t xml:space="preserve">  </w:t>
      </w:r>
      <w:r w:rsidR="00A836B5">
        <w:rPr>
          <w:rFonts w:ascii="Times New Roman" w:hAnsi="Times New Roman"/>
          <w:b/>
          <w:sz w:val="24"/>
          <w:szCs w:val="24"/>
        </w:rPr>
        <w:t>00</w:t>
      </w:r>
      <w:r>
        <w:rPr>
          <w:rFonts w:ascii="Times New Roman" w:hAnsi="Times New Roman"/>
          <w:b/>
          <w:sz w:val="24"/>
          <w:szCs w:val="24"/>
        </w:rPr>
        <w:t xml:space="preserve"> копеек, </w:t>
      </w:r>
      <w:r w:rsidR="00D967A6">
        <w:rPr>
          <w:rFonts w:ascii="Times New Roman" w:hAnsi="Times New Roman"/>
          <w:b/>
          <w:sz w:val="24"/>
          <w:szCs w:val="24"/>
        </w:rPr>
        <w:t xml:space="preserve">в том числе </w:t>
      </w:r>
      <w:r w:rsidR="00D967A6" w:rsidRPr="001C67F8">
        <w:rPr>
          <w:rFonts w:ascii="Times New Roman" w:hAnsi="Times New Roman"/>
          <w:b/>
          <w:sz w:val="24"/>
          <w:szCs w:val="24"/>
        </w:rPr>
        <w:t xml:space="preserve">НДС </w:t>
      </w:r>
      <w:r w:rsidR="00A836B5">
        <w:rPr>
          <w:rFonts w:ascii="Times New Roman" w:hAnsi="Times New Roman"/>
          <w:b/>
          <w:sz w:val="24"/>
          <w:szCs w:val="24"/>
        </w:rPr>
        <w:t>/без НДС,</w:t>
      </w:r>
      <w:r w:rsidR="00AB5E46">
        <w:rPr>
          <w:rFonts w:ascii="Times New Roman" w:hAnsi="Times New Roman"/>
          <w:sz w:val="24"/>
          <w:szCs w:val="24"/>
        </w:rPr>
        <w:t xml:space="preserve"> </w:t>
      </w:r>
      <w:r w:rsidRPr="0002377F">
        <w:rPr>
          <w:rFonts w:ascii="Times New Roman" w:hAnsi="Times New Roman"/>
          <w:sz w:val="24"/>
          <w:szCs w:val="24"/>
        </w:rPr>
        <w:t>и включает в себя все издержки, в том числе затраты на транспортировку, оформление сопроводительных документов, страхование, уплату налогов, таможенных пошлин, сборов, и других обязательных платежей.</w:t>
      </w:r>
      <w:proofErr w:type="gramEnd"/>
    </w:p>
    <w:p w:rsidR="003C37D9" w:rsidRPr="0002377F" w:rsidRDefault="003C37D9" w:rsidP="003C37D9">
      <w:pPr>
        <w:pStyle w:val="ConsPlusNormal"/>
        <w:ind w:firstLine="0"/>
        <w:jc w:val="both"/>
        <w:rPr>
          <w:rFonts w:ascii="Times New Roman" w:hAnsi="Times New Roman"/>
          <w:sz w:val="24"/>
          <w:szCs w:val="24"/>
        </w:rPr>
      </w:pPr>
      <w:r w:rsidRPr="0002377F">
        <w:rPr>
          <w:rFonts w:ascii="Times New Roman" w:hAnsi="Times New Roman"/>
          <w:sz w:val="24"/>
          <w:szCs w:val="24"/>
        </w:rPr>
        <w:t xml:space="preserve">4.2. </w:t>
      </w:r>
      <w:r w:rsidRPr="0002377F">
        <w:rPr>
          <w:rFonts w:ascii="Times New Roman" w:hAnsi="Times New Roman"/>
          <w:color w:val="000000"/>
          <w:spacing w:val="-2"/>
          <w:sz w:val="24"/>
          <w:szCs w:val="24"/>
        </w:rPr>
        <w:t xml:space="preserve">Заказчик производит перечисление денежных средств </w:t>
      </w:r>
      <w:proofErr w:type="gramStart"/>
      <w:r w:rsidRPr="0002377F">
        <w:rPr>
          <w:rFonts w:ascii="Times New Roman" w:hAnsi="Times New Roman"/>
          <w:color w:val="000000"/>
          <w:spacing w:val="-2"/>
          <w:sz w:val="24"/>
          <w:szCs w:val="24"/>
        </w:rPr>
        <w:t xml:space="preserve">за поставляемый по настоящему Контракту </w:t>
      </w:r>
      <w:r w:rsidRPr="0002377F">
        <w:rPr>
          <w:rFonts w:ascii="Times New Roman" w:hAnsi="Times New Roman"/>
          <w:sz w:val="24"/>
          <w:szCs w:val="24"/>
        </w:rPr>
        <w:t xml:space="preserve">Товар </w:t>
      </w:r>
      <w:r w:rsidRPr="0002377F">
        <w:rPr>
          <w:rFonts w:ascii="Times New Roman" w:hAnsi="Times New Roman"/>
          <w:color w:val="000000"/>
          <w:spacing w:val="-2"/>
          <w:sz w:val="24"/>
          <w:szCs w:val="24"/>
        </w:rPr>
        <w:t xml:space="preserve">на расчетный счет Поставщика </w:t>
      </w:r>
      <w:r w:rsidRPr="0002377F">
        <w:rPr>
          <w:rFonts w:ascii="Times New Roman" w:hAnsi="Times New Roman"/>
          <w:sz w:val="24"/>
          <w:szCs w:val="24"/>
        </w:rPr>
        <w:t>в рублях Российской Федерации в безналичном порядке</w:t>
      </w:r>
      <w:proofErr w:type="gramEnd"/>
      <w:r w:rsidRPr="0002377F">
        <w:rPr>
          <w:rFonts w:ascii="Times New Roman" w:hAnsi="Times New Roman"/>
          <w:sz w:val="24"/>
          <w:szCs w:val="24"/>
        </w:rPr>
        <w:t xml:space="preserve"> за счет  средств дополнительного бюджетного финансирования  в пределах выделенного лимита в следующем порядке:</w:t>
      </w:r>
    </w:p>
    <w:p w:rsidR="002E49BE" w:rsidRDefault="003C37D9" w:rsidP="002E49BE">
      <w:pPr>
        <w:tabs>
          <w:tab w:val="left" w:pos="2628"/>
        </w:tabs>
        <w:spacing w:line="240" w:lineRule="auto"/>
        <w:ind w:right="-44"/>
        <w:jc w:val="both"/>
        <w:rPr>
          <w:rFonts w:ascii="Times New Roman" w:hAnsi="Times New Roman"/>
          <w:spacing w:val="-2"/>
          <w:sz w:val="24"/>
          <w:szCs w:val="24"/>
        </w:rPr>
      </w:pPr>
      <w:proofErr w:type="gramStart"/>
      <w:r w:rsidRPr="0002377F">
        <w:rPr>
          <w:rFonts w:ascii="Times New Roman" w:hAnsi="Times New Roman"/>
          <w:spacing w:val="-2"/>
          <w:sz w:val="24"/>
          <w:szCs w:val="24"/>
        </w:rPr>
        <w:t>О</w:t>
      </w:r>
      <w:r w:rsidRPr="0002377F">
        <w:rPr>
          <w:rFonts w:ascii="Times New Roman" w:hAnsi="Times New Roman"/>
          <w:sz w:val="24"/>
          <w:szCs w:val="24"/>
        </w:rPr>
        <w:t>плата производится Заказчиком по факту поставки Товара, путем перечисления денежных средств на расчетный счет Поставщика, в течение  10 (десяти) рабочих дней с даты подписания документа о приемке Товара на основании счета, счет - фактуры (при наличии НДС), товарной накладной, акта приема-передачи Товара</w:t>
      </w:r>
      <w:r>
        <w:rPr>
          <w:rFonts w:ascii="Times New Roman" w:hAnsi="Times New Roman"/>
          <w:sz w:val="24"/>
          <w:szCs w:val="24"/>
        </w:rPr>
        <w:t xml:space="preserve"> или счета и УПД,</w:t>
      </w:r>
      <w:r w:rsidRPr="0002377F">
        <w:rPr>
          <w:rFonts w:ascii="Times New Roman" w:hAnsi="Times New Roman"/>
          <w:sz w:val="24"/>
          <w:szCs w:val="24"/>
        </w:rPr>
        <w:t xml:space="preserve"> </w:t>
      </w:r>
      <w:r w:rsidR="002E49BE" w:rsidRPr="00CD5FEA">
        <w:rPr>
          <w:rFonts w:ascii="Times New Roman" w:hAnsi="Times New Roman"/>
          <w:sz w:val="24"/>
          <w:szCs w:val="24"/>
        </w:rPr>
        <w:t>при условии фактического наличия лимитов бюджетных обязательств и предельных объемов финансирования</w:t>
      </w:r>
      <w:r w:rsidR="002E49BE">
        <w:rPr>
          <w:rFonts w:ascii="Times New Roman" w:hAnsi="Times New Roman"/>
          <w:sz w:val="24"/>
          <w:szCs w:val="24"/>
        </w:rPr>
        <w:t>.</w:t>
      </w:r>
      <w:r w:rsidR="002E49BE" w:rsidRPr="0002377F">
        <w:rPr>
          <w:rFonts w:ascii="Times New Roman" w:hAnsi="Times New Roman"/>
          <w:spacing w:val="-2"/>
          <w:sz w:val="24"/>
          <w:szCs w:val="24"/>
        </w:rPr>
        <w:t xml:space="preserve"> </w:t>
      </w:r>
      <w:proofErr w:type="gramEnd"/>
    </w:p>
    <w:p w:rsidR="003C37D9" w:rsidRPr="0002377F" w:rsidRDefault="003C37D9" w:rsidP="002E49BE">
      <w:pPr>
        <w:tabs>
          <w:tab w:val="left" w:pos="2628"/>
        </w:tabs>
        <w:spacing w:line="240" w:lineRule="auto"/>
        <w:ind w:right="-44"/>
        <w:jc w:val="both"/>
        <w:rPr>
          <w:rFonts w:ascii="Times New Roman" w:hAnsi="Times New Roman"/>
          <w:spacing w:val="-2"/>
          <w:sz w:val="24"/>
          <w:szCs w:val="24"/>
        </w:rPr>
      </w:pPr>
      <w:r w:rsidRPr="0002377F">
        <w:rPr>
          <w:rFonts w:ascii="Times New Roman" w:hAnsi="Times New Roman"/>
          <w:spacing w:val="-2"/>
          <w:sz w:val="24"/>
          <w:szCs w:val="24"/>
        </w:rPr>
        <w:t>4.3. Обязательства по оплате поставленного Товара считаются выполненными в день списания денежных средств со счетов Заказчика.</w:t>
      </w:r>
    </w:p>
    <w:p w:rsidR="003C37D9" w:rsidRPr="0002377F" w:rsidRDefault="003C37D9" w:rsidP="003C37D9">
      <w:pPr>
        <w:widowControl w:val="0"/>
        <w:spacing w:line="240" w:lineRule="auto"/>
        <w:jc w:val="both"/>
        <w:rPr>
          <w:rFonts w:ascii="Times New Roman" w:hAnsi="Times New Roman"/>
          <w:sz w:val="24"/>
          <w:szCs w:val="24"/>
        </w:rPr>
      </w:pPr>
      <w:r w:rsidRPr="0002377F">
        <w:rPr>
          <w:rFonts w:ascii="Times New Roman" w:hAnsi="Times New Roman"/>
          <w:sz w:val="24"/>
          <w:szCs w:val="24"/>
        </w:rPr>
        <w:t xml:space="preserve">4.4. </w:t>
      </w:r>
      <w:proofErr w:type="gramStart"/>
      <w:r w:rsidRPr="0002377F">
        <w:rPr>
          <w:rFonts w:ascii="Times New Roman" w:hAnsi="Times New Roman"/>
          <w:sz w:val="24"/>
          <w:szCs w:val="24"/>
        </w:rPr>
        <w:t>Суммы, подлежащие уплате Заказчиком Поставщику уменьшаются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rsidR="003C37D9" w:rsidRDefault="003C37D9" w:rsidP="003C37D9">
      <w:pPr>
        <w:widowControl w:val="0"/>
        <w:spacing w:line="240" w:lineRule="auto"/>
        <w:jc w:val="both"/>
        <w:rPr>
          <w:rFonts w:ascii="Times New Roman" w:hAnsi="Times New Roman"/>
          <w:spacing w:val="-2"/>
          <w:sz w:val="24"/>
          <w:szCs w:val="24"/>
        </w:rPr>
      </w:pPr>
      <w:r w:rsidRPr="0002377F">
        <w:rPr>
          <w:rFonts w:ascii="Times New Roman" w:hAnsi="Times New Roman"/>
          <w:spacing w:val="-2"/>
          <w:sz w:val="24"/>
          <w:szCs w:val="24"/>
        </w:rPr>
        <w:t>4.5. Цена контракта является твердой и определяется на весь срок исполнения Контракта, за исключением случаев, установленных 5 разделом  настоящего Контракта.</w:t>
      </w:r>
    </w:p>
    <w:p w:rsidR="00D967A6" w:rsidRDefault="00D967A6" w:rsidP="003C37D9">
      <w:pPr>
        <w:widowControl w:val="0"/>
        <w:spacing w:line="240" w:lineRule="auto"/>
        <w:jc w:val="both"/>
        <w:rPr>
          <w:rFonts w:ascii="Times New Roman" w:hAnsi="Times New Roman"/>
          <w:spacing w:val="-2"/>
          <w:sz w:val="24"/>
          <w:szCs w:val="24"/>
        </w:rPr>
      </w:pPr>
    </w:p>
    <w:p w:rsidR="003C37D9" w:rsidRPr="00D72E09" w:rsidRDefault="003C37D9" w:rsidP="003C37D9">
      <w:pPr>
        <w:numPr>
          <w:ilvl w:val="0"/>
          <w:numId w:val="4"/>
        </w:numPr>
        <w:tabs>
          <w:tab w:val="clear" w:pos="816"/>
          <w:tab w:val="left" w:pos="0"/>
          <w:tab w:val="num" w:pos="284"/>
        </w:tabs>
        <w:spacing w:line="240" w:lineRule="auto"/>
        <w:ind w:left="0" w:firstLine="0"/>
        <w:jc w:val="center"/>
        <w:rPr>
          <w:rFonts w:ascii="Times New Roman" w:hAnsi="Times New Roman"/>
          <w:b/>
          <w:spacing w:val="-4"/>
          <w:sz w:val="24"/>
          <w:szCs w:val="24"/>
        </w:rPr>
      </w:pPr>
      <w:r w:rsidRPr="006102B6">
        <w:rPr>
          <w:rFonts w:ascii="Times New Roman" w:hAnsi="Times New Roman"/>
          <w:b/>
          <w:spacing w:val="-2"/>
          <w:sz w:val="24"/>
          <w:szCs w:val="24"/>
        </w:rPr>
        <w:t>Порядок изменения условий Контракта</w:t>
      </w:r>
    </w:p>
    <w:p w:rsidR="003C37D9" w:rsidRPr="0002377F" w:rsidRDefault="003C37D9" w:rsidP="003C37D9">
      <w:pPr>
        <w:pStyle w:val="aa"/>
        <w:numPr>
          <w:ilvl w:val="1"/>
          <w:numId w:val="4"/>
        </w:numPr>
        <w:tabs>
          <w:tab w:val="clear" w:pos="1713"/>
          <w:tab w:val="left" w:pos="0"/>
        </w:tabs>
        <w:spacing w:after="0"/>
        <w:ind w:left="0" w:firstLine="0"/>
        <w:jc w:val="both"/>
        <w:rPr>
          <w:spacing w:val="-2"/>
        </w:rPr>
      </w:pPr>
      <w:r w:rsidRPr="0002377F">
        <w:rPr>
          <w:spacing w:val="-2"/>
        </w:rPr>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3C37D9" w:rsidRPr="0002377F" w:rsidRDefault="003C37D9" w:rsidP="003C37D9">
      <w:pPr>
        <w:pStyle w:val="aa"/>
        <w:numPr>
          <w:ilvl w:val="2"/>
          <w:numId w:val="4"/>
        </w:numPr>
        <w:tabs>
          <w:tab w:val="clear" w:pos="2160"/>
          <w:tab w:val="left" w:pos="0"/>
        </w:tabs>
        <w:spacing w:after="0"/>
        <w:ind w:left="0" w:firstLine="0"/>
        <w:jc w:val="both"/>
        <w:rPr>
          <w:spacing w:val="-2"/>
        </w:rPr>
      </w:pPr>
      <w:r w:rsidRPr="0002377F">
        <w:rPr>
          <w:spacing w:val="-2"/>
        </w:rPr>
        <w:lastRenderedPageBreak/>
        <w:t xml:space="preserve">при снижении </w:t>
      </w:r>
      <w:r>
        <w:rPr>
          <w:spacing w:val="-2"/>
        </w:rPr>
        <w:t>цены К</w:t>
      </w:r>
      <w:r w:rsidRPr="0002377F">
        <w:rPr>
          <w:spacing w:val="-2"/>
        </w:rPr>
        <w:t>онтракта без изменения предусмотренных Контрактом количества товара, качества поставляемого товара и иных условий Контракта;</w:t>
      </w:r>
    </w:p>
    <w:p w:rsidR="003C37D9" w:rsidRPr="0002377F" w:rsidRDefault="003C37D9" w:rsidP="003C37D9">
      <w:pPr>
        <w:pStyle w:val="aa"/>
        <w:numPr>
          <w:ilvl w:val="2"/>
          <w:numId w:val="4"/>
        </w:numPr>
        <w:tabs>
          <w:tab w:val="clear" w:pos="2160"/>
          <w:tab w:val="left" w:pos="0"/>
        </w:tabs>
        <w:spacing w:after="0"/>
        <w:ind w:left="0" w:firstLine="0"/>
        <w:jc w:val="both"/>
        <w:rPr>
          <w:spacing w:val="-2"/>
        </w:rPr>
      </w:pPr>
      <w:r w:rsidRPr="0002377F">
        <w:t>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3C37D9" w:rsidRPr="0002377F" w:rsidRDefault="003C37D9" w:rsidP="003C37D9">
      <w:pPr>
        <w:pStyle w:val="aa"/>
        <w:numPr>
          <w:ilvl w:val="2"/>
          <w:numId w:val="4"/>
        </w:numPr>
        <w:tabs>
          <w:tab w:val="clear" w:pos="2160"/>
          <w:tab w:val="num" w:pos="0"/>
        </w:tabs>
        <w:spacing w:after="0"/>
        <w:ind w:left="0" w:firstLine="0"/>
        <w:jc w:val="both"/>
        <w:rPr>
          <w:spacing w:val="-2"/>
        </w:rPr>
      </w:pPr>
      <w:r w:rsidRPr="0002377F">
        <w:t>в случаях, предусмотренных п. 6 ст.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3C37D9" w:rsidRPr="0002377F" w:rsidRDefault="003C37D9" w:rsidP="003C37D9">
      <w:pPr>
        <w:pStyle w:val="aa"/>
        <w:numPr>
          <w:ilvl w:val="1"/>
          <w:numId w:val="4"/>
        </w:numPr>
        <w:tabs>
          <w:tab w:val="clear" w:pos="1713"/>
          <w:tab w:val="left" w:pos="0"/>
        </w:tabs>
        <w:spacing w:after="0"/>
        <w:ind w:left="0" w:firstLine="0"/>
        <w:jc w:val="both"/>
        <w:rPr>
          <w:noProof/>
        </w:rPr>
      </w:pPr>
      <w:r w:rsidRPr="0002377F">
        <w:rPr>
          <w:noProof/>
        </w:rPr>
        <w:t>Все изменения к Контракту действительны, если они оформлены в виде дополнительного соглашения к Контракту и подписаны Сторонами.</w:t>
      </w:r>
    </w:p>
    <w:p w:rsidR="003C37D9" w:rsidRPr="0002377F" w:rsidRDefault="003C37D9" w:rsidP="003C37D9">
      <w:pPr>
        <w:pStyle w:val="aa"/>
        <w:tabs>
          <w:tab w:val="left" w:pos="0"/>
        </w:tabs>
        <w:spacing w:after="0"/>
        <w:jc w:val="both"/>
        <w:rPr>
          <w:noProof/>
        </w:rPr>
      </w:pPr>
    </w:p>
    <w:p w:rsidR="003C37D9" w:rsidRPr="00D72E09" w:rsidRDefault="003C37D9" w:rsidP="003C37D9">
      <w:pPr>
        <w:numPr>
          <w:ilvl w:val="0"/>
          <w:numId w:val="4"/>
        </w:numPr>
        <w:tabs>
          <w:tab w:val="clear" w:pos="816"/>
          <w:tab w:val="left" w:pos="0"/>
          <w:tab w:val="num" w:pos="142"/>
        </w:tabs>
        <w:spacing w:line="240" w:lineRule="auto"/>
        <w:ind w:left="0" w:firstLine="709"/>
        <w:jc w:val="center"/>
        <w:rPr>
          <w:rFonts w:ascii="Times New Roman" w:hAnsi="Times New Roman"/>
          <w:b/>
          <w:spacing w:val="-4"/>
          <w:sz w:val="24"/>
          <w:szCs w:val="24"/>
        </w:rPr>
      </w:pPr>
      <w:r w:rsidRPr="0002377F">
        <w:rPr>
          <w:rFonts w:ascii="Times New Roman" w:hAnsi="Times New Roman"/>
          <w:b/>
          <w:spacing w:val="-2"/>
          <w:sz w:val="24"/>
          <w:szCs w:val="24"/>
        </w:rPr>
        <w:t>Ответственность Сторон</w:t>
      </w:r>
    </w:p>
    <w:p w:rsidR="003C37D9" w:rsidRPr="0002377F" w:rsidRDefault="003C37D9" w:rsidP="003C37D9">
      <w:pPr>
        <w:pStyle w:val="aa"/>
        <w:spacing w:after="0"/>
        <w:ind w:left="0"/>
        <w:jc w:val="both"/>
        <w:rPr>
          <w:spacing w:val="-2"/>
        </w:rPr>
      </w:pPr>
      <w:r w:rsidRPr="0002377F">
        <w:rPr>
          <w:spacing w:val="-2"/>
        </w:rPr>
        <w:t>6.1.За неисполнение или ненадлежащее исполнение принятых на себя обязательств Стороны несут ответственность в соответствии с действующим законодательством Российской Федерации.</w:t>
      </w:r>
    </w:p>
    <w:p w:rsidR="003C37D9" w:rsidRPr="0002377F" w:rsidRDefault="003C37D9" w:rsidP="003C37D9">
      <w:pPr>
        <w:pStyle w:val="aa"/>
        <w:tabs>
          <w:tab w:val="num" w:pos="1440"/>
        </w:tabs>
        <w:spacing w:after="0"/>
        <w:ind w:left="0"/>
        <w:jc w:val="both"/>
        <w:rPr>
          <w:color w:val="000000"/>
          <w:u w:val="single"/>
        </w:rPr>
      </w:pPr>
      <w:r w:rsidRPr="0002377F">
        <w:t xml:space="preserve">6.2.В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w:t>
      </w:r>
    </w:p>
    <w:p w:rsidR="003C37D9" w:rsidRPr="0002377F" w:rsidRDefault="003C37D9" w:rsidP="003C37D9">
      <w:pPr>
        <w:pStyle w:val="aa"/>
        <w:autoSpaceDE w:val="0"/>
        <w:autoSpaceDN w:val="0"/>
        <w:adjustRightInd w:val="0"/>
        <w:spacing w:after="0"/>
        <w:ind w:left="0"/>
        <w:jc w:val="both"/>
      </w:pPr>
      <w:r w:rsidRPr="0002377F">
        <w:t xml:space="preserve">6.3.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r w:rsidRPr="0002377F">
        <w:rPr>
          <w:color w:val="000000"/>
        </w:rPr>
        <w:t>ключевой ставки</w:t>
      </w:r>
      <w:r w:rsidRPr="0002377F">
        <w:t xml:space="preserve"> Центрального банка Российской Федерации от не уплаченной в срок суммы.</w:t>
      </w:r>
    </w:p>
    <w:p w:rsidR="003C37D9" w:rsidRPr="0002377F" w:rsidRDefault="003C37D9" w:rsidP="003C37D9">
      <w:pPr>
        <w:pStyle w:val="aa"/>
        <w:autoSpaceDE w:val="0"/>
        <w:autoSpaceDN w:val="0"/>
        <w:adjustRightInd w:val="0"/>
        <w:spacing w:after="0" w:line="18" w:lineRule="atLeast"/>
        <w:ind w:left="0"/>
        <w:jc w:val="both"/>
      </w:pPr>
      <w:r w:rsidRPr="0002377F">
        <w:t>6.4. За каждый факт неисполнения З</w:t>
      </w:r>
      <w:r w:rsidRPr="0002377F">
        <w:rPr>
          <w:color w:val="0D0D0D"/>
        </w:rPr>
        <w:t xml:space="preserve">аказчиком </w:t>
      </w:r>
      <w:r w:rsidRPr="0002377F">
        <w:t>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 1000,00 (одна тысяча) рублей 00 копеек.</w:t>
      </w:r>
    </w:p>
    <w:p w:rsidR="003C37D9" w:rsidRDefault="003C37D9" w:rsidP="003C37D9">
      <w:pPr>
        <w:pStyle w:val="aa"/>
        <w:autoSpaceDE w:val="0"/>
        <w:autoSpaceDN w:val="0"/>
        <w:adjustRightInd w:val="0"/>
        <w:spacing w:after="0" w:line="18" w:lineRule="atLeast"/>
        <w:ind w:left="0"/>
        <w:jc w:val="both"/>
      </w:pPr>
      <w:r w:rsidRPr="0002377F">
        <w:t>6.5.  Общая сумма начисленных штрафов за ненадлежащее исполнение З</w:t>
      </w:r>
      <w:r w:rsidRPr="0002377F">
        <w:rPr>
          <w:color w:val="0D0D0D"/>
        </w:rPr>
        <w:t xml:space="preserve">аказчиком </w:t>
      </w:r>
      <w:r w:rsidRPr="0002377F">
        <w:t>обязательств, предусмотренных Контрактом, не может превышать цену Контракта.</w:t>
      </w:r>
    </w:p>
    <w:p w:rsidR="003C37D9" w:rsidRPr="0002377F" w:rsidRDefault="003C37D9" w:rsidP="003C37D9">
      <w:pPr>
        <w:pStyle w:val="aa"/>
        <w:autoSpaceDE w:val="0"/>
        <w:autoSpaceDN w:val="0"/>
        <w:adjustRightInd w:val="0"/>
        <w:spacing w:after="0" w:line="18" w:lineRule="atLeast"/>
        <w:ind w:left="0"/>
        <w:jc w:val="both"/>
        <w:rPr>
          <w:color w:val="0D0D0D"/>
        </w:rPr>
      </w:pPr>
      <w:r w:rsidRPr="0002377F">
        <w:t xml:space="preserve">6.6. </w:t>
      </w:r>
      <w:r w:rsidRPr="0002377F">
        <w:rPr>
          <w:color w:val="0D0D0D"/>
        </w:rPr>
        <w:t>В случае просрочки исполнения обязательств Поставщиком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C37D9" w:rsidRPr="0002377F" w:rsidRDefault="003C37D9" w:rsidP="003C37D9">
      <w:pPr>
        <w:pStyle w:val="aa"/>
        <w:autoSpaceDE w:val="0"/>
        <w:autoSpaceDN w:val="0"/>
        <w:adjustRightInd w:val="0"/>
        <w:spacing w:after="0" w:line="19" w:lineRule="atLeast"/>
        <w:ind w:left="0"/>
        <w:jc w:val="both"/>
        <w:rPr>
          <w:color w:val="0D0D0D"/>
        </w:rPr>
      </w:pPr>
      <w:r w:rsidRPr="0002377F">
        <w:t xml:space="preserve">6.7. Пеня начисляется за каждый день просрочки исполнения </w:t>
      </w:r>
      <w:r w:rsidRPr="0002377F">
        <w:rPr>
          <w:color w:val="0D0D0D"/>
        </w:rPr>
        <w:t>Поставщиком</w:t>
      </w:r>
      <w:r w:rsidRPr="0002377F">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w:t>
      </w:r>
      <w:r w:rsidRPr="0002377F">
        <w:lastRenderedPageBreak/>
        <w:t xml:space="preserve">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Pr="0002377F">
        <w:rPr>
          <w:color w:val="0D0D0D"/>
        </w:rPr>
        <w:t>Поставщиком</w:t>
      </w:r>
      <w:r w:rsidRPr="0002377F">
        <w:t xml:space="preserve">, за исключением случаев, если законодательством РФ установлен иной порядок начисление пени. </w:t>
      </w:r>
    </w:p>
    <w:p w:rsidR="003C37D9" w:rsidRPr="0002377F" w:rsidRDefault="003C37D9" w:rsidP="003C37D9">
      <w:pPr>
        <w:pStyle w:val="aa"/>
        <w:autoSpaceDE w:val="0"/>
        <w:autoSpaceDN w:val="0"/>
        <w:adjustRightInd w:val="0"/>
        <w:spacing w:after="0"/>
        <w:ind w:left="0"/>
        <w:jc w:val="both"/>
        <w:rPr>
          <w:color w:val="0D0D0D"/>
        </w:rPr>
      </w:pPr>
      <w:r w:rsidRPr="0002377F">
        <w:t xml:space="preserve">6.8. За каждый факт неисполнения или ненадлежащего исполнения </w:t>
      </w:r>
      <w:r w:rsidRPr="0002377F">
        <w:rPr>
          <w:color w:val="0D0D0D"/>
        </w:rPr>
        <w:t>Поставщиком</w:t>
      </w:r>
      <w:r w:rsidRPr="0002377F">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 </w:t>
      </w:r>
      <w:r w:rsidRPr="0002377F">
        <w:rPr>
          <w:color w:val="0D0D0D"/>
        </w:rPr>
        <w:t xml:space="preserve">10 % цены Контракта (этапа). </w:t>
      </w:r>
    </w:p>
    <w:p w:rsidR="003C37D9" w:rsidRPr="0002377F" w:rsidRDefault="003C37D9" w:rsidP="003C37D9">
      <w:pPr>
        <w:pStyle w:val="aa"/>
        <w:tabs>
          <w:tab w:val="num" w:pos="0"/>
        </w:tabs>
        <w:autoSpaceDE w:val="0"/>
        <w:autoSpaceDN w:val="0"/>
        <w:adjustRightInd w:val="0"/>
        <w:spacing w:after="0"/>
        <w:ind w:left="0"/>
        <w:jc w:val="both"/>
        <w:rPr>
          <w:color w:val="0D0D0D"/>
        </w:rPr>
      </w:pPr>
      <w:r w:rsidRPr="0002377F">
        <w:rPr>
          <w:color w:val="0D0D0D"/>
        </w:rPr>
        <w:t xml:space="preserve"> 6.9. За каждый факт неисполнения или </w:t>
      </w:r>
      <w:r w:rsidRPr="0002377F">
        <w:t xml:space="preserve">ненадлежащего исполнения </w:t>
      </w:r>
      <w:r w:rsidRPr="0002377F">
        <w:rPr>
          <w:color w:val="0D0D0D"/>
        </w:rPr>
        <w:t>Поставщиком</w:t>
      </w:r>
      <w:r w:rsidRPr="0002377F">
        <w:t xml:space="preserve"> обязательства, предусмотренного Контрактом, которое не имеет стоимостного выражения, размер штрафа устанавливается </w:t>
      </w:r>
      <w:proofErr w:type="gramStart"/>
      <w:r w:rsidRPr="0002377F">
        <w:t>контрактом</w:t>
      </w:r>
      <w:proofErr w:type="gramEnd"/>
      <w:r w:rsidRPr="0002377F">
        <w:t xml:space="preserve"> в порядке установленном постановлением Правительства Российской Федерации от 30.08.2017 № 1042 и составляет  1000 (одна тысяча) рублей 00 копеек.</w:t>
      </w:r>
    </w:p>
    <w:p w:rsidR="003C37D9" w:rsidRPr="0002377F" w:rsidRDefault="003C37D9" w:rsidP="003C37D9">
      <w:pPr>
        <w:pStyle w:val="aa"/>
        <w:autoSpaceDE w:val="0"/>
        <w:autoSpaceDN w:val="0"/>
        <w:adjustRightInd w:val="0"/>
        <w:spacing w:after="0"/>
        <w:ind w:left="0"/>
        <w:jc w:val="both"/>
        <w:rPr>
          <w:color w:val="0D0D0D"/>
          <w:u w:val="single"/>
        </w:rPr>
      </w:pPr>
      <w:r w:rsidRPr="0002377F">
        <w:t xml:space="preserve">6.10. Общая сумма начисленных штрафов за неисполнение или ненадлежащее исполнение </w:t>
      </w:r>
      <w:r w:rsidRPr="0002377F">
        <w:rPr>
          <w:color w:val="0D0D0D"/>
        </w:rPr>
        <w:t>Поставщиком</w:t>
      </w:r>
      <w:r w:rsidRPr="0002377F">
        <w:t xml:space="preserve"> обязательств, предусмотренных Контрактом, не может превышать цену Контракта.</w:t>
      </w:r>
    </w:p>
    <w:p w:rsidR="003C37D9" w:rsidRPr="0002377F" w:rsidRDefault="003C37D9" w:rsidP="003C37D9">
      <w:pPr>
        <w:pStyle w:val="aa"/>
        <w:autoSpaceDE w:val="0"/>
        <w:autoSpaceDN w:val="0"/>
        <w:adjustRightInd w:val="0"/>
        <w:spacing w:after="0"/>
        <w:ind w:left="0"/>
        <w:jc w:val="both"/>
        <w:rPr>
          <w:color w:val="0D0D0D"/>
          <w:u w:val="single"/>
        </w:rPr>
      </w:pPr>
      <w:r w:rsidRPr="0002377F">
        <w:rPr>
          <w:color w:val="0D0D0D"/>
        </w:rPr>
        <w:t>6.11.Уплата Сторонами неустойки (штрафа, пени) производится в течение 10 (десяти) дней с момента получения другой Стороной требования.</w:t>
      </w:r>
    </w:p>
    <w:p w:rsidR="003C37D9" w:rsidRDefault="003C37D9" w:rsidP="003C37D9">
      <w:pPr>
        <w:pStyle w:val="aa"/>
        <w:autoSpaceDE w:val="0"/>
        <w:autoSpaceDN w:val="0"/>
        <w:adjustRightInd w:val="0"/>
        <w:spacing w:after="0"/>
        <w:ind w:left="0"/>
        <w:jc w:val="both"/>
        <w:rPr>
          <w:color w:val="0D0D0D"/>
        </w:rPr>
      </w:pPr>
      <w:r w:rsidRPr="0002377F">
        <w:rPr>
          <w:color w:val="0D0D0D"/>
        </w:rPr>
        <w:t>6.12.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37D9" w:rsidRPr="0002377F" w:rsidRDefault="003C37D9" w:rsidP="003C37D9">
      <w:pPr>
        <w:pStyle w:val="aa"/>
        <w:autoSpaceDE w:val="0"/>
        <w:autoSpaceDN w:val="0"/>
        <w:adjustRightInd w:val="0"/>
        <w:spacing w:after="0"/>
        <w:ind w:left="0"/>
        <w:jc w:val="both"/>
        <w:rPr>
          <w:color w:val="0D0D0D"/>
        </w:rPr>
      </w:pPr>
    </w:p>
    <w:p w:rsidR="003C37D9" w:rsidRDefault="003C37D9" w:rsidP="003C37D9">
      <w:pPr>
        <w:pStyle w:val="aa"/>
        <w:numPr>
          <w:ilvl w:val="0"/>
          <w:numId w:val="3"/>
        </w:numPr>
        <w:tabs>
          <w:tab w:val="left" w:pos="0"/>
        </w:tabs>
        <w:spacing w:after="0"/>
        <w:ind w:left="0" w:firstLine="709"/>
        <w:jc w:val="center"/>
        <w:rPr>
          <w:b/>
          <w:color w:val="000000"/>
        </w:rPr>
      </w:pPr>
      <w:r w:rsidRPr="0002377F">
        <w:rPr>
          <w:b/>
          <w:color w:val="000000"/>
        </w:rPr>
        <w:t>Порядок одностороннего отказа от исполнения Контракта</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 xml:space="preserve">7.1.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7.2.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 в соответствии с   п. 10.2. настоящего Контракта.</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7.3.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3C37D9" w:rsidRPr="009C56BE" w:rsidRDefault="003C37D9" w:rsidP="003C37D9">
      <w:pPr>
        <w:pStyle w:val="af0"/>
        <w:shd w:val="clear" w:color="auto" w:fill="FFFFFF"/>
        <w:spacing w:before="0" w:beforeAutospacing="0" w:after="0" w:afterAutospacing="0"/>
        <w:jc w:val="both"/>
        <w:rPr>
          <w:color w:val="000000"/>
        </w:rPr>
      </w:pPr>
      <w:r w:rsidRPr="009C56BE">
        <w:t xml:space="preserve">7.4. </w:t>
      </w:r>
      <w:r w:rsidRPr="009C56BE">
        <w:rPr>
          <w:color w:val="000000"/>
        </w:rPr>
        <w:t>В случае принятия заказчиком предусмотренного </w:t>
      </w:r>
      <w:r w:rsidRPr="009C56BE">
        <w:t>п. 9.1. настоящего Контракта</w:t>
      </w:r>
      <w:r w:rsidRPr="009C56BE">
        <w:rPr>
          <w:color w:val="000000"/>
        </w:rPr>
        <w:t xml:space="preserve"> решения об одностороннем отказе от исполнения контракта, такое решение передается лицу, имеющему право действовать от имени Поставщика, лично под расписку или направляется Поставщику с соблюдением требований законодательства Российской Федерации о государственной тайне по адресу Поставщика, ук</w:t>
      </w:r>
      <w:r>
        <w:rPr>
          <w:color w:val="000000"/>
        </w:rPr>
        <w:t>азанному в К</w:t>
      </w:r>
      <w:r w:rsidRPr="009C56BE">
        <w:rPr>
          <w:color w:val="000000"/>
        </w:rPr>
        <w:t>онтракте. Выполнение заказчиком требований настоящего пункта считается надлежащим уведомлением Поставщика об одностороннем отказе от исполнения контракта. Датой такого надлежащего уведомления считается дата, указанная лицом, имеющим право действовать от имени Поставщика,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лично под расписку) либо дата получения заказчиком подтверждения о вручении Поставщику заказного письма, предусмотренного настоящим пунктом, либо дата получения заказчиком информации об отсутствии Поставщика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lastRenderedPageBreak/>
        <w:t>7.5.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7.6.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9.2. настоящего Контракта.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3C37D9" w:rsidRPr="009C56BE" w:rsidRDefault="003C37D9" w:rsidP="003C37D9">
      <w:pPr>
        <w:autoSpaceDE w:val="0"/>
        <w:autoSpaceDN w:val="0"/>
        <w:adjustRightInd w:val="0"/>
        <w:spacing w:line="240" w:lineRule="auto"/>
        <w:jc w:val="both"/>
        <w:rPr>
          <w:rFonts w:ascii="Times New Roman" w:hAnsi="Times New Roman"/>
          <w:sz w:val="24"/>
          <w:szCs w:val="24"/>
        </w:rPr>
      </w:pPr>
      <w:r w:rsidRPr="009C56BE">
        <w:rPr>
          <w:rFonts w:ascii="Times New Roman" w:hAnsi="Times New Roman"/>
          <w:noProof/>
          <w:sz w:val="24"/>
          <w:szCs w:val="24"/>
        </w:rPr>
        <w:t xml:space="preserve">7.7. Поставщик </w:t>
      </w:r>
      <w:r w:rsidRPr="009C56BE">
        <w:rPr>
          <w:rFonts w:ascii="Times New Roman" w:hAnsi="Times New Roman"/>
          <w:sz w:val="24"/>
          <w:szCs w:val="24"/>
          <w:lang w:eastAsia="en-US"/>
        </w:rPr>
        <w:t xml:space="preserve">вправе принять решение об одностороннем отказе от исполнения Контракта </w:t>
      </w:r>
      <w:r w:rsidRPr="009C56BE">
        <w:rPr>
          <w:rFonts w:ascii="Times New Roman" w:hAnsi="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C37D9" w:rsidRPr="009C56BE" w:rsidRDefault="003C37D9" w:rsidP="003C37D9">
      <w:pPr>
        <w:tabs>
          <w:tab w:val="num" w:pos="1260"/>
        </w:tabs>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7.8.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rsidR="003C37D9" w:rsidRPr="009C56BE" w:rsidRDefault="003C37D9" w:rsidP="003C37D9">
      <w:pPr>
        <w:tabs>
          <w:tab w:val="num" w:pos="1260"/>
        </w:tabs>
        <w:autoSpaceDE w:val="0"/>
        <w:autoSpaceDN w:val="0"/>
        <w:adjustRightInd w:val="0"/>
        <w:spacing w:line="240" w:lineRule="auto"/>
        <w:jc w:val="both"/>
        <w:rPr>
          <w:rFonts w:ascii="Times New Roman" w:hAnsi="Times New Roman"/>
          <w:noProof/>
          <w:sz w:val="24"/>
          <w:szCs w:val="24"/>
        </w:rPr>
      </w:pPr>
      <w:r w:rsidRPr="009C56BE">
        <w:rPr>
          <w:rFonts w:ascii="Times New Roman" w:hAnsi="Times New Roman"/>
          <w:noProof/>
          <w:sz w:val="24"/>
          <w:szCs w:val="24"/>
        </w:rPr>
        <w:t xml:space="preserve">7.9. Поставщик обязан отменить не вступившее в силу решение  об одностороннем отказе от исполнения </w:t>
      </w:r>
      <w:r w:rsidRPr="009C56BE">
        <w:rPr>
          <w:rFonts w:ascii="Times New Roman" w:hAnsi="Times New Roman"/>
          <w:sz w:val="24"/>
          <w:szCs w:val="24"/>
        </w:rPr>
        <w:t>К</w:t>
      </w:r>
      <w:r w:rsidRPr="009C56BE">
        <w:rPr>
          <w:rFonts w:ascii="Times New Roman" w:hAnsi="Times New Roman"/>
          <w:noProof/>
          <w:sz w:val="24"/>
          <w:szCs w:val="24"/>
        </w:rPr>
        <w:t xml:space="preserve">онтракта, если в течение десятидневного срока с даты надлежащего уведомления Заказчика о принятом решении об одностороннем отказе от исполнения </w:t>
      </w:r>
      <w:r w:rsidRPr="009C56BE">
        <w:rPr>
          <w:rFonts w:ascii="Times New Roman" w:hAnsi="Times New Roman"/>
          <w:sz w:val="24"/>
          <w:szCs w:val="24"/>
        </w:rPr>
        <w:t>К</w:t>
      </w:r>
      <w:r w:rsidRPr="009C56BE">
        <w:rPr>
          <w:rFonts w:ascii="Times New Roman" w:hAnsi="Times New Roman"/>
          <w:noProof/>
          <w:sz w:val="24"/>
          <w:szCs w:val="24"/>
        </w:rPr>
        <w:t xml:space="preserve">онтракта устранены нарушения условий </w:t>
      </w:r>
      <w:r w:rsidRPr="009C56BE">
        <w:rPr>
          <w:rFonts w:ascii="Times New Roman" w:hAnsi="Times New Roman"/>
          <w:sz w:val="24"/>
          <w:szCs w:val="24"/>
        </w:rPr>
        <w:t>К</w:t>
      </w:r>
      <w:r w:rsidRPr="009C56BE">
        <w:rPr>
          <w:rFonts w:ascii="Times New Roman" w:hAnsi="Times New Roman"/>
          <w:noProof/>
          <w:sz w:val="24"/>
          <w:szCs w:val="24"/>
        </w:rPr>
        <w:t>онтракта, послужившие основанием для принятия указанного решения.</w:t>
      </w:r>
    </w:p>
    <w:p w:rsidR="003C37D9" w:rsidRDefault="003C37D9" w:rsidP="003C37D9">
      <w:pPr>
        <w:tabs>
          <w:tab w:val="num" w:pos="1260"/>
        </w:tabs>
        <w:autoSpaceDE w:val="0"/>
        <w:autoSpaceDN w:val="0"/>
        <w:adjustRightInd w:val="0"/>
        <w:spacing w:line="240" w:lineRule="auto"/>
        <w:jc w:val="both"/>
        <w:rPr>
          <w:rFonts w:ascii="Times New Roman" w:hAnsi="Times New Roman"/>
          <w:sz w:val="24"/>
          <w:szCs w:val="24"/>
        </w:rPr>
      </w:pPr>
      <w:r w:rsidRPr="009C56BE">
        <w:rPr>
          <w:rFonts w:ascii="Times New Roman" w:hAnsi="Times New Roman"/>
          <w:sz w:val="24"/>
          <w:szCs w:val="24"/>
        </w:rPr>
        <w:t>7.10.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3C37D9" w:rsidRPr="009C56BE" w:rsidRDefault="003C37D9" w:rsidP="003C37D9">
      <w:pPr>
        <w:tabs>
          <w:tab w:val="num" w:pos="1260"/>
        </w:tabs>
        <w:autoSpaceDE w:val="0"/>
        <w:autoSpaceDN w:val="0"/>
        <w:adjustRightInd w:val="0"/>
        <w:spacing w:line="240" w:lineRule="auto"/>
        <w:jc w:val="both"/>
        <w:rPr>
          <w:rFonts w:ascii="Times New Roman" w:hAnsi="Times New Roman"/>
          <w:sz w:val="24"/>
          <w:szCs w:val="24"/>
        </w:rPr>
      </w:pPr>
    </w:p>
    <w:p w:rsidR="003C37D9" w:rsidRPr="00D72E09" w:rsidRDefault="003C37D9" w:rsidP="003C37D9">
      <w:pPr>
        <w:pStyle w:val="ad"/>
        <w:numPr>
          <w:ilvl w:val="0"/>
          <w:numId w:val="24"/>
        </w:numPr>
        <w:tabs>
          <w:tab w:val="left" w:pos="0"/>
        </w:tabs>
        <w:spacing w:line="240" w:lineRule="auto"/>
        <w:jc w:val="center"/>
        <w:rPr>
          <w:rFonts w:ascii="Times New Roman" w:hAnsi="Times New Roman"/>
          <w:b/>
          <w:spacing w:val="-4"/>
          <w:sz w:val="24"/>
          <w:szCs w:val="24"/>
        </w:rPr>
      </w:pPr>
      <w:r w:rsidRPr="008C2B61">
        <w:rPr>
          <w:rFonts w:ascii="Times New Roman" w:hAnsi="Times New Roman"/>
          <w:b/>
          <w:spacing w:val="-2"/>
          <w:sz w:val="24"/>
          <w:szCs w:val="24"/>
        </w:rPr>
        <w:t>Вступление в силу, срок действия и порядок прекращения Контракта</w:t>
      </w:r>
    </w:p>
    <w:p w:rsidR="003C37D9" w:rsidRPr="0002377F" w:rsidRDefault="003C37D9" w:rsidP="003C37D9">
      <w:pPr>
        <w:pStyle w:val="aa"/>
        <w:numPr>
          <w:ilvl w:val="1"/>
          <w:numId w:val="24"/>
        </w:numPr>
        <w:tabs>
          <w:tab w:val="clear" w:pos="1713"/>
          <w:tab w:val="num" w:pos="0"/>
        </w:tabs>
        <w:spacing w:after="0"/>
        <w:ind w:left="0" w:firstLine="0"/>
        <w:jc w:val="both"/>
        <w:rPr>
          <w:spacing w:val="-2"/>
        </w:rPr>
      </w:pPr>
      <w:r w:rsidRPr="0002377F">
        <w:rPr>
          <w:spacing w:val="-2"/>
        </w:rPr>
        <w:t>Контракт    вступает   в    силу   с   момента его подписания и действует до 3</w:t>
      </w:r>
      <w:r>
        <w:rPr>
          <w:spacing w:val="-2"/>
        </w:rPr>
        <w:t>1</w:t>
      </w:r>
      <w:r w:rsidRPr="0002377F">
        <w:rPr>
          <w:spacing w:val="-2"/>
        </w:rPr>
        <w:t xml:space="preserve"> декабря </w:t>
      </w:r>
    </w:p>
    <w:p w:rsidR="003C37D9" w:rsidRPr="0002377F" w:rsidRDefault="003C37D9" w:rsidP="003C37D9">
      <w:pPr>
        <w:pStyle w:val="aa"/>
        <w:spacing w:after="0"/>
        <w:ind w:left="0"/>
        <w:jc w:val="both"/>
        <w:rPr>
          <w:spacing w:val="-2"/>
        </w:rPr>
      </w:pPr>
      <w:r w:rsidRPr="0002377F">
        <w:rPr>
          <w:spacing w:val="-2"/>
        </w:rPr>
        <w:t>202</w:t>
      </w:r>
      <w:r w:rsidR="00405890">
        <w:rPr>
          <w:spacing w:val="-2"/>
        </w:rPr>
        <w:t>6</w:t>
      </w:r>
      <w:r w:rsidR="00AB5E46">
        <w:rPr>
          <w:spacing w:val="-2"/>
        </w:rPr>
        <w:t xml:space="preserve"> </w:t>
      </w:r>
      <w:r>
        <w:rPr>
          <w:spacing w:val="-2"/>
        </w:rPr>
        <w:t>года, а по оплате – до полного исполнения обязательств по Контракту.</w:t>
      </w:r>
    </w:p>
    <w:p w:rsidR="003C37D9" w:rsidRPr="003C37D9" w:rsidRDefault="003C37D9" w:rsidP="003C37D9">
      <w:pPr>
        <w:pStyle w:val="aa"/>
        <w:numPr>
          <w:ilvl w:val="1"/>
          <w:numId w:val="24"/>
        </w:numPr>
        <w:tabs>
          <w:tab w:val="clear" w:pos="1713"/>
          <w:tab w:val="num" w:pos="0"/>
        </w:tabs>
        <w:spacing w:after="0"/>
        <w:ind w:left="0" w:firstLine="0"/>
        <w:jc w:val="both"/>
        <w:rPr>
          <w:spacing w:val="-2"/>
        </w:rPr>
      </w:pPr>
      <w:r w:rsidRPr="0002377F">
        <w:t>Расторжение настоящего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3C37D9" w:rsidRPr="0002377F" w:rsidRDefault="003C37D9" w:rsidP="003C37D9">
      <w:pPr>
        <w:pStyle w:val="aa"/>
        <w:spacing w:after="0"/>
        <w:ind w:left="0"/>
        <w:jc w:val="both"/>
        <w:rPr>
          <w:spacing w:val="-2"/>
        </w:rPr>
      </w:pPr>
    </w:p>
    <w:p w:rsidR="003C37D9" w:rsidRPr="00D72E09" w:rsidRDefault="003C37D9" w:rsidP="003C37D9">
      <w:pPr>
        <w:numPr>
          <w:ilvl w:val="0"/>
          <w:numId w:val="24"/>
        </w:numPr>
        <w:tabs>
          <w:tab w:val="left" w:pos="0"/>
        </w:tabs>
        <w:spacing w:line="240" w:lineRule="auto"/>
        <w:ind w:left="0" w:firstLine="709"/>
        <w:jc w:val="center"/>
        <w:rPr>
          <w:rFonts w:ascii="Times New Roman" w:hAnsi="Times New Roman"/>
          <w:b/>
          <w:spacing w:val="-4"/>
          <w:sz w:val="24"/>
          <w:szCs w:val="24"/>
        </w:rPr>
      </w:pPr>
      <w:r w:rsidRPr="0002377F">
        <w:rPr>
          <w:rFonts w:ascii="Times New Roman" w:hAnsi="Times New Roman"/>
          <w:b/>
          <w:spacing w:val="-2"/>
          <w:sz w:val="24"/>
          <w:szCs w:val="24"/>
        </w:rPr>
        <w:t>Форс-мажорные обстоятельства</w:t>
      </w:r>
    </w:p>
    <w:p w:rsidR="003C37D9" w:rsidRPr="0002377F" w:rsidRDefault="003C37D9" w:rsidP="003C37D9">
      <w:pPr>
        <w:tabs>
          <w:tab w:val="left" w:pos="0"/>
        </w:tabs>
        <w:spacing w:line="240" w:lineRule="auto"/>
        <w:jc w:val="both"/>
        <w:rPr>
          <w:rFonts w:ascii="Times New Roman" w:hAnsi="Times New Roman"/>
          <w:sz w:val="24"/>
          <w:szCs w:val="24"/>
        </w:rPr>
      </w:pPr>
      <w:r w:rsidRPr="0002377F">
        <w:rPr>
          <w:rFonts w:ascii="Times New Roman" w:hAnsi="Times New Roman"/>
          <w:sz w:val="24"/>
          <w:szCs w:val="24"/>
        </w:rPr>
        <w:t>9.1. Стороны освобождаются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перечисленным: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3C37D9" w:rsidRPr="0002377F" w:rsidRDefault="003C37D9" w:rsidP="003C37D9">
      <w:pPr>
        <w:tabs>
          <w:tab w:val="left" w:pos="0"/>
        </w:tabs>
        <w:spacing w:line="240" w:lineRule="auto"/>
        <w:ind w:firstLine="539"/>
        <w:jc w:val="both"/>
        <w:rPr>
          <w:rFonts w:ascii="Times New Roman" w:hAnsi="Times New Roman"/>
          <w:sz w:val="24"/>
          <w:szCs w:val="24"/>
        </w:rPr>
      </w:pPr>
      <w:r w:rsidRPr="0002377F">
        <w:rPr>
          <w:rFonts w:ascii="Times New Roman" w:hAnsi="Times New Roman"/>
          <w:sz w:val="24"/>
          <w:szCs w:val="24"/>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3C37D9" w:rsidRPr="0002377F" w:rsidRDefault="003C37D9" w:rsidP="003C37D9">
      <w:pPr>
        <w:autoSpaceDE w:val="0"/>
        <w:autoSpaceDN w:val="0"/>
        <w:adjustRightInd w:val="0"/>
        <w:spacing w:line="240" w:lineRule="auto"/>
        <w:jc w:val="both"/>
        <w:rPr>
          <w:rFonts w:ascii="Times New Roman" w:hAnsi="Times New Roman"/>
          <w:sz w:val="24"/>
          <w:szCs w:val="24"/>
        </w:rPr>
      </w:pPr>
      <w:r w:rsidRPr="0002377F">
        <w:rPr>
          <w:rFonts w:ascii="Times New Roman" w:hAnsi="Times New Roman"/>
          <w:sz w:val="24"/>
          <w:szCs w:val="24"/>
        </w:rPr>
        <w:t xml:space="preserve"> 9.2. При наступлении обстоятельств непреодолимой силы, обязана без промедления известить о них другую сторону в письменной форме в течение 1 (одного) рабочего дня.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 </w:t>
      </w:r>
    </w:p>
    <w:p w:rsidR="003C37D9" w:rsidRPr="0002377F" w:rsidRDefault="003C37D9" w:rsidP="003C37D9">
      <w:pPr>
        <w:pStyle w:val="aa"/>
        <w:spacing w:after="0"/>
        <w:ind w:left="0"/>
        <w:jc w:val="both"/>
        <w:rPr>
          <w:color w:val="000000"/>
        </w:rPr>
      </w:pPr>
      <w:r w:rsidRPr="0002377F">
        <w:t>9.3.</w:t>
      </w:r>
      <w:r w:rsidRPr="0002377F">
        <w:rPr>
          <w:color w:val="000000"/>
        </w:rPr>
        <w:t xml:space="preserve"> Документ, выданный Торгово-промышленной палатой, является достаточным подтверждением наличия и продолжительности действия обстоятельств непреодолимой силы.</w:t>
      </w:r>
    </w:p>
    <w:p w:rsidR="003C37D9" w:rsidRPr="0002377F" w:rsidRDefault="003C37D9" w:rsidP="003C37D9">
      <w:pPr>
        <w:autoSpaceDE w:val="0"/>
        <w:autoSpaceDN w:val="0"/>
        <w:adjustRightInd w:val="0"/>
        <w:jc w:val="both"/>
        <w:rPr>
          <w:rFonts w:ascii="Times New Roman" w:hAnsi="Times New Roman"/>
          <w:sz w:val="24"/>
          <w:szCs w:val="24"/>
        </w:rPr>
      </w:pPr>
      <w:r w:rsidRPr="0002377F">
        <w:rPr>
          <w:rFonts w:ascii="Times New Roman" w:hAnsi="Times New Roman"/>
          <w:sz w:val="24"/>
          <w:szCs w:val="24"/>
        </w:rPr>
        <w:lastRenderedPageBreak/>
        <w:t>9.4. В случае наступления форс-мажорных обстоятель</w:t>
      </w:r>
      <w:proofErr w:type="gramStart"/>
      <w:r w:rsidRPr="0002377F">
        <w:rPr>
          <w:rFonts w:ascii="Times New Roman" w:hAnsi="Times New Roman"/>
          <w:sz w:val="24"/>
          <w:szCs w:val="24"/>
        </w:rPr>
        <w:t>ств ср</w:t>
      </w:r>
      <w:proofErr w:type="gramEnd"/>
      <w:r w:rsidRPr="0002377F">
        <w:rPr>
          <w:rFonts w:ascii="Times New Roman" w:hAnsi="Times New Roman"/>
          <w:sz w:val="24"/>
          <w:szCs w:val="24"/>
        </w:rPr>
        <w:t>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3C37D9" w:rsidRDefault="003C37D9" w:rsidP="003C37D9">
      <w:pPr>
        <w:autoSpaceDE w:val="0"/>
        <w:autoSpaceDN w:val="0"/>
        <w:adjustRightInd w:val="0"/>
        <w:spacing w:line="240" w:lineRule="auto"/>
        <w:jc w:val="both"/>
        <w:rPr>
          <w:rFonts w:ascii="Times New Roman" w:hAnsi="Times New Roman"/>
          <w:sz w:val="24"/>
          <w:szCs w:val="24"/>
        </w:rPr>
      </w:pPr>
      <w:r w:rsidRPr="0002377F">
        <w:rPr>
          <w:rFonts w:ascii="Times New Roman" w:hAnsi="Times New Roman"/>
          <w:sz w:val="24"/>
          <w:szCs w:val="24"/>
        </w:rPr>
        <w:t>9.5. Если форс-мажорные обстоятельства и их последствия продолжают действовать более 3 (трех)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3C37D9" w:rsidRPr="0002377F" w:rsidRDefault="003C37D9" w:rsidP="003C37D9">
      <w:pPr>
        <w:autoSpaceDE w:val="0"/>
        <w:autoSpaceDN w:val="0"/>
        <w:adjustRightInd w:val="0"/>
        <w:spacing w:line="240" w:lineRule="auto"/>
        <w:jc w:val="both"/>
        <w:rPr>
          <w:rFonts w:ascii="Times New Roman" w:hAnsi="Times New Roman"/>
          <w:sz w:val="24"/>
          <w:szCs w:val="24"/>
        </w:rPr>
      </w:pPr>
    </w:p>
    <w:p w:rsidR="003C37D9" w:rsidRDefault="003C37D9" w:rsidP="003C37D9">
      <w:pPr>
        <w:tabs>
          <w:tab w:val="left" w:pos="0"/>
        </w:tabs>
        <w:spacing w:line="240" w:lineRule="auto"/>
        <w:ind w:firstLine="709"/>
        <w:jc w:val="center"/>
        <w:rPr>
          <w:rFonts w:ascii="Times New Roman" w:hAnsi="Times New Roman"/>
          <w:b/>
          <w:spacing w:val="-4"/>
          <w:sz w:val="24"/>
          <w:szCs w:val="24"/>
        </w:rPr>
      </w:pPr>
      <w:r w:rsidRPr="0002377F">
        <w:rPr>
          <w:rFonts w:ascii="Times New Roman" w:hAnsi="Times New Roman"/>
          <w:b/>
          <w:spacing w:val="-4"/>
          <w:sz w:val="24"/>
          <w:szCs w:val="24"/>
        </w:rPr>
        <w:t>10. Порядок разрешения споров</w:t>
      </w:r>
    </w:p>
    <w:p w:rsidR="003C37D9" w:rsidRPr="0002377F" w:rsidRDefault="003C37D9" w:rsidP="003C37D9">
      <w:pPr>
        <w:pStyle w:val="aa"/>
        <w:tabs>
          <w:tab w:val="left" w:pos="0"/>
        </w:tabs>
        <w:spacing w:after="0"/>
        <w:ind w:left="0"/>
        <w:jc w:val="both"/>
        <w:rPr>
          <w:spacing w:val="-2"/>
        </w:rPr>
      </w:pPr>
      <w:r w:rsidRPr="0002377F">
        <w:rPr>
          <w:spacing w:val="-4"/>
        </w:rPr>
        <w:t>10.1. Все споры, возникающие в процессе заключения и исполнения Контракта, решаются Ст</w:t>
      </w:r>
      <w:r w:rsidR="00AB5E46">
        <w:rPr>
          <w:spacing w:val="-4"/>
        </w:rPr>
        <w:t xml:space="preserve">оронами </w:t>
      </w:r>
      <w:r w:rsidRPr="0002377F">
        <w:rPr>
          <w:spacing w:val="-4"/>
        </w:rPr>
        <w:t xml:space="preserve"> путем переговоров. При не достижении соглашения Сторон спор </w:t>
      </w:r>
      <w:r w:rsidR="00AB5E46">
        <w:rPr>
          <w:spacing w:val="-2"/>
        </w:rPr>
        <w:t>подлежи</w:t>
      </w:r>
      <w:r w:rsidRPr="0002377F">
        <w:rPr>
          <w:spacing w:val="-2"/>
        </w:rPr>
        <w:t>т разрешению в Арбитражном Суде Ставропольского края при условии предварительного соблюдения претензионного порядка, предусмотренного настоящим Контрактом.</w:t>
      </w:r>
    </w:p>
    <w:p w:rsidR="003C37D9" w:rsidRPr="0002377F" w:rsidRDefault="003C37D9" w:rsidP="003C37D9">
      <w:pPr>
        <w:pStyle w:val="aa"/>
        <w:tabs>
          <w:tab w:val="left" w:pos="0"/>
        </w:tabs>
        <w:spacing w:after="0"/>
        <w:ind w:left="0"/>
        <w:jc w:val="both"/>
        <w:rPr>
          <w:spacing w:val="-2"/>
        </w:rPr>
      </w:pPr>
      <w:r w:rsidRPr="0002377F">
        <w:rPr>
          <w:spacing w:val="-2"/>
        </w:rPr>
        <w:t>10.2. В случае возникновения спора по Контракту, заинтересованная Сторона направляет заказным письмом или вручает другой Стороне под расписку претензию в письменной форме.</w:t>
      </w:r>
    </w:p>
    <w:p w:rsidR="003C37D9" w:rsidRPr="0002377F" w:rsidRDefault="003C37D9" w:rsidP="003C37D9">
      <w:pPr>
        <w:pStyle w:val="aa"/>
        <w:tabs>
          <w:tab w:val="left" w:pos="0"/>
        </w:tabs>
        <w:spacing w:after="0"/>
        <w:ind w:left="0"/>
        <w:jc w:val="both"/>
        <w:rPr>
          <w:spacing w:val="-2"/>
        </w:rPr>
      </w:pPr>
      <w:r w:rsidRPr="0002377F">
        <w:rPr>
          <w:spacing w:val="-2"/>
        </w:rPr>
        <w:t>10.3. Претензия должна содержать: требования Стороны - заявителя; сумму претензии и ее обоснованный расчет, если Претензия подлежит денежной оценке; обстоятельства, на которых основываются требования и доказательства, подтверждающие их; ссылки на законодательство и/или соответствующие условия Контракта; иные сведения, необходимые для урегулирования спора.</w:t>
      </w:r>
    </w:p>
    <w:p w:rsidR="003C37D9" w:rsidRDefault="003C37D9" w:rsidP="003C37D9">
      <w:pPr>
        <w:pStyle w:val="aa"/>
        <w:tabs>
          <w:tab w:val="left" w:pos="0"/>
        </w:tabs>
        <w:spacing w:after="0"/>
        <w:ind w:left="0"/>
        <w:jc w:val="both"/>
        <w:rPr>
          <w:spacing w:val="-2"/>
        </w:rPr>
      </w:pPr>
      <w:r w:rsidRPr="0002377F">
        <w:rPr>
          <w:spacing w:val="-2"/>
        </w:rPr>
        <w:t xml:space="preserve">10.4. Претензия рассматривается в течение </w:t>
      </w:r>
      <w:r>
        <w:rPr>
          <w:spacing w:val="-2"/>
        </w:rPr>
        <w:t>10</w:t>
      </w:r>
      <w:r w:rsidRPr="0002377F">
        <w:rPr>
          <w:spacing w:val="-2"/>
        </w:rPr>
        <w:t xml:space="preserve"> (</w:t>
      </w:r>
      <w:r>
        <w:rPr>
          <w:spacing w:val="-2"/>
        </w:rPr>
        <w:t>десяти</w:t>
      </w:r>
      <w:r w:rsidRPr="0002377F">
        <w:rPr>
          <w:spacing w:val="-2"/>
        </w:rPr>
        <w:t>) рабочих дней со дня ее получения. Ответ на Претензию дается в письменной форме.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p>
    <w:p w:rsidR="003C37D9" w:rsidRPr="0002377F" w:rsidRDefault="003C37D9" w:rsidP="003C37D9">
      <w:pPr>
        <w:pStyle w:val="aa"/>
        <w:tabs>
          <w:tab w:val="left" w:pos="0"/>
        </w:tabs>
        <w:spacing w:after="0"/>
        <w:ind w:left="0"/>
        <w:jc w:val="both"/>
        <w:rPr>
          <w:spacing w:val="-2"/>
        </w:rPr>
      </w:pPr>
    </w:p>
    <w:p w:rsidR="003C37D9" w:rsidRDefault="003C37D9" w:rsidP="003C37D9">
      <w:pPr>
        <w:tabs>
          <w:tab w:val="left" w:pos="0"/>
        </w:tabs>
        <w:spacing w:line="240" w:lineRule="auto"/>
        <w:ind w:left="426" w:firstLine="709"/>
        <w:jc w:val="center"/>
        <w:rPr>
          <w:rFonts w:ascii="Times New Roman" w:hAnsi="Times New Roman"/>
          <w:b/>
          <w:spacing w:val="-2"/>
          <w:sz w:val="24"/>
          <w:szCs w:val="24"/>
        </w:rPr>
      </w:pPr>
      <w:r w:rsidRPr="0002377F">
        <w:rPr>
          <w:rFonts w:ascii="Times New Roman" w:hAnsi="Times New Roman"/>
          <w:b/>
          <w:spacing w:val="-2"/>
          <w:sz w:val="24"/>
          <w:szCs w:val="24"/>
        </w:rPr>
        <w:t>11. Дополнительные положения</w:t>
      </w:r>
    </w:p>
    <w:p w:rsidR="003C37D9" w:rsidRPr="0002377F" w:rsidRDefault="003C37D9" w:rsidP="003C37D9">
      <w:pPr>
        <w:pStyle w:val="aa"/>
        <w:tabs>
          <w:tab w:val="left" w:pos="0"/>
        </w:tabs>
        <w:spacing w:after="0"/>
        <w:ind w:left="0"/>
        <w:jc w:val="both"/>
        <w:rPr>
          <w:spacing w:val="-2"/>
        </w:rPr>
      </w:pPr>
      <w:r w:rsidRPr="0002377F">
        <w:rPr>
          <w:spacing w:val="-2"/>
        </w:rPr>
        <w:t>11.1. 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3C37D9" w:rsidRPr="0002377F" w:rsidRDefault="003C37D9" w:rsidP="003C37D9">
      <w:pPr>
        <w:pStyle w:val="aa"/>
        <w:tabs>
          <w:tab w:val="left" w:pos="0"/>
        </w:tabs>
        <w:spacing w:after="0"/>
        <w:ind w:left="0"/>
        <w:jc w:val="both"/>
        <w:rPr>
          <w:spacing w:val="-2"/>
        </w:rPr>
      </w:pPr>
      <w:r w:rsidRPr="0002377F">
        <w:rPr>
          <w:spacing w:val="-2"/>
        </w:rPr>
        <w:t>11.2.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3C37D9" w:rsidRPr="0002377F" w:rsidRDefault="003C37D9" w:rsidP="003C37D9">
      <w:pPr>
        <w:pStyle w:val="aa"/>
        <w:tabs>
          <w:tab w:val="left" w:pos="0"/>
        </w:tabs>
        <w:spacing w:after="0"/>
        <w:ind w:left="0"/>
        <w:jc w:val="both"/>
        <w:rPr>
          <w:spacing w:val="-2"/>
        </w:rPr>
      </w:pPr>
      <w:r w:rsidRPr="0002377F">
        <w:rPr>
          <w:spacing w:val="-2"/>
        </w:rPr>
        <w:t>11.3.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трех рабочих дней.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3C37D9" w:rsidRPr="0002377F" w:rsidRDefault="003C37D9" w:rsidP="003C37D9">
      <w:pPr>
        <w:pStyle w:val="aa"/>
        <w:tabs>
          <w:tab w:val="left" w:pos="0"/>
        </w:tabs>
        <w:spacing w:after="0"/>
        <w:ind w:left="0"/>
        <w:jc w:val="both"/>
        <w:rPr>
          <w:spacing w:val="-2"/>
        </w:rPr>
      </w:pPr>
      <w:r w:rsidRPr="0002377F">
        <w:rPr>
          <w:spacing w:val="-2"/>
        </w:rPr>
        <w:t>11.4 Применимым правом, то есть правом, регулирующим правоотношения Сторон, вытекающие из настоящего Контракта, является право Российской Федерации.</w:t>
      </w:r>
    </w:p>
    <w:p w:rsidR="003C37D9" w:rsidRPr="0002377F" w:rsidRDefault="003C37D9" w:rsidP="003C37D9">
      <w:pPr>
        <w:pStyle w:val="aa"/>
        <w:tabs>
          <w:tab w:val="left" w:pos="0"/>
        </w:tabs>
        <w:spacing w:after="0"/>
        <w:ind w:left="0"/>
        <w:jc w:val="both"/>
        <w:rPr>
          <w:b/>
        </w:rPr>
      </w:pPr>
      <w:r w:rsidRPr="0002377F">
        <w:rPr>
          <w:spacing w:val="-2"/>
        </w:rPr>
        <w:t xml:space="preserve">11.5. При исполнении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 </w:t>
      </w:r>
    </w:p>
    <w:p w:rsidR="003C37D9" w:rsidRPr="0002377F" w:rsidRDefault="003C37D9" w:rsidP="003C37D9">
      <w:pPr>
        <w:pStyle w:val="aa"/>
        <w:tabs>
          <w:tab w:val="left" w:pos="0"/>
        </w:tabs>
        <w:spacing w:after="0"/>
        <w:ind w:left="0"/>
        <w:jc w:val="both"/>
        <w:rPr>
          <w:spacing w:val="-2"/>
        </w:rPr>
      </w:pPr>
      <w:r w:rsidRPr="0002377F">
        <w:rPr>
          <w:spacing w:val="-2"/>
        </w:rPr>
        <w:t xml:space="preserve">11.6. В случае перемены Заказчика права и обязанности </w:t>
      </w:r>
      <w:proofErr w:type="gramStart"/>
      <w:r w:rsidRPr="0002377F">
        <w:rPr>
          <w:spacing w:val="-2"/>
        </w:rPr>
        <w:t>Заказчика</w:t>
      </w:r>
      <w:proofErr w:type="gramEnd"/>
      <w:r w:rsidRPr="0002377F">
        <w:rPr>
          <w:spacing w:val="-2"/>
        </w:rPr>
        <w:t xml:space="preserve"> предусмотренные Контрактом, переходят к новому Заказчику.</w:t>
      </w:r>
    </w:p>
    <w:p w:rsidR="003C37D9" w:rsidRPr="0002377F" w:rsidRDefault="003C37D9" w:rsidP="003C37D9">
      <w:pPr>
        <w:pStyle w:val="aa"/>
        <w:tabs>
          <w:tab w:val="left" w:pos="0"/>
        </w:tabs>
        <w:spacing w:after="0"/>
        <w:ind w:left="0"/>
        <w:jc w:val="both"/>
        <w:rPr>
          <w:spacing w:val="-2"/>
        </w:rPr>
      </w:pPr>
      <w:r w:rsidRPr="0002377F">
        <w:rPr>
          <w:spacing w:val="-2"/>
        </w:rPr>
        <w:t>11.7.</w:t>
      </w:r>
      <w:r w:rsidRPr="000E47F2">
        <w:t>Настоящий Контракт составлен в двух экземплярах, имеющих одинаковую юридическую силу, по одному экземпляру для каждой из сторон.</w:t>
      </w:r>
    </w:p>
    <w:p w:rsidR="003D0148" w:rsidRDefault="003D0148" w:rsidP="003D0148">
      <w:pPr>
        <w:pStyle w:val="aa"/>
        <w:tabs>
          <w:tab w:val="left" w:pos="0"/>
        </w:tabs>
        <w:spacing w:after="0"/>
        <w:ind w:left="0"/>
        <w:jc w:val="both"/>
      </w:pPr>
    </w:p>
    <w:p w:rsidR="002C1388" w:rsidRDefault="002C1388" w:rsidP="003D0148">
      <w:pPr>
        <w:pStyle w:val="aa"/>
        <w:tabs>
          <w:tab w:val="left" w:pos="0"/>
        </w:tabs>
        <w:spacing w:after="0"/>
        <w:ind w:left="0"/>
        <w:jc w:val="both"/>
      </w:pPr>
    </w:p>
    <w:p w:rsidR="00082F07" w:rsidRDefault="002C1388" w:rsidP="008B2AB4">
      <w:pPr>
        <w:pStyle w:val="aa"/>
        <w:tabs>
          <w:tab w:val="left" w:pos="0"/>
        </w:tabs>
        <w:spacing w:after="0"/>
        <w:ind w:left="0"/>
        <w:jc w:val="center"/>
        <w:rPr>
          <w:b/>
        </w:rPr>
      </w:pPr>
      <w:r>
        <w:rPr>
          <w:b/>
        </w:rPr>
        <w:t xml:space="preserve">12. </w:t>
      </w:r>
      <w:r w:rsidR="00082F07" w:rsidRPr="00DE4B13">
        <w:rPr>
          <w:b/>
        </w:rPr>
        <w:t>Юридические адреса, банковские реквизиты Сторон</w:t>
      </w:r>
    </w:p>
    <w:p w:rsidR="00511E28" w:rsidRPr="00DE4B13" w:rsidRDefault="00511E28" w:rsidP="00511E28">
      <w:pPr>
        <w:pStyle w:val="Normal1"/>
        <w:ind w:left="786"/>
        <w:rPr>
          <w:b/>
          <w:szCs w:val="24"/>
        </w:rPr>
      </w:pPr>
    </w:p>
    <w:tbl>
      <w:tblPr>
        <w:tblW w:w="9560" w:type="dxa"/>
        <w:tblLayout w:type="fixed"/>
        <w:tblLook w:val="01E0"/>
      </w:tblPr>
      <w:tblGrid>
        <w:gridCol w:w="5198"/>
        <w:gridCol w:w="4362"/>
      </w:tblGrid>
      <w:tr w:rsidR="00082F07" w:rsidRPr="0010340F" w:rsidTr="007C0A91">
        <w:trPr>
          <w:trHeight w:val="4048"/>
        </w:trPr>
        <w:tc>
          <w:tcPr>
            <w:tcW w:w="5198" w:type="dxa"/>
          </w:tcPr>
          <w:p w:rsidR="00082F07" w:rsidRPr="000116AA" w:rsidRDefault="00082F07" w:rsidP="0062266E">
            <w:pPr>
              <w:widowControl w:val="0"/>
              <w:shd w:val="clear" w:color="auto" w:fill="FFFFFF"/>
              <w:tabs>
                <w:tab w:val="left" w:pos="180"/>
              </w:tabs>
              <w:autoSpaceDE w:val="0"/>
              <w:autoSpaceDN w:val="0"/>
              <w:adjustRightInd w:val="0"/>
              <w:spacing w:line="240" w:lineRule="auto"/>
              <w:rPr>
                <w:rFonts w:ascii="Times New Roman" w:hAnsi="Times New Roman"/>
                <w:b/>
                <w:sz w:val="24"/>
                <w:szCs w:val="24"/>
              </w:rPr>
            </w:pPr>
            <w:r w:rsidRPr="000116AA">
              <w:rPr>
                <w:rFonts w:ascii="Times New Roman" w:hAnsi="Times New Roman"/>
                <w:b/>
                <w:sz w:val="24"/>
                <w:szCs w:val="24"/>
              </w:rPr>
              <w:t xml:space="preserve">                  Заказчик:</w:t>
            </w:r>
          </w:p>
          <w:p w:rsidR="002E49BE" w:rsidRPr="00CD5FEA" w:rsidRDefault="002E49BE" w:rsidP="002E49BE">
            <w:pPr>
              <w:shd w:val="clear" w:color="auto" w:fill="FFFFFF"/>
              <w:tabs>
                <w:tab w:val="left" w:pos="180"/>
              </w:tabs>
              <w:autoSpaceDE w:val="0"/>
              <w:autoSpaceDN w:val="0"/>
              <w:adjustRightInd w:val="0"/>
              <w:spacing w:line="240" w:lineRule="auto"/>
              <w:rPr>
                <w:rFonts w:ascii="Times New Roman" w:hAnsi="Times New Roman"/>
                <w:b/>
                <w:sz w:val="24"/>
                <w:szCs w:val="24"/>
              </w:rPr>
            </w:pPr>
            <w:r w:rsidRPr="00CD5FEA">
              <w:rPr>
                <w:rFonts w:ascii="Times New Roman" w:hAnsi="Times New Roman"/>
                <w:b/>
                <w:sz w:val="24"/>
                <w:szCs w:val="24"/>
              </w:rPr>
              <w:t>Государственный заказчик</w:t>
            </w:r>
          </w:p>
          <w:p w:rsidR="002E49BE" w:rsidRPr="00CD5FEA" w:rsidRDefault="002E49BE" w:rsidP="002E49BE">
            <w:pPr>
              <w:widowControl w:val="0"/>
              <w:shd w:val="clear" w:color="auto" w:fill="FFFFFF"/>
              <w:tabs>
                <w:tab w:val="left" w:pos="180"/>
              </w:tabs>
              <w:autoSpaceDE w:val="0"/>
              <w:autoSpaceDN w:val="0"/>
              <w:adjustRightInd w:val="0"/>
              <w:spacing w:line="240" w:lineRule="auto"/>
              <w:rPr>
                <w:rFonts w:ascii="Times New Roman" w:hAnsi="Times New Roman"/>
                <w:b/>
                <w:sz w:val="24"/>
                <w:szCs w:val="24"/>
              </w:rPr>
            </w:pPr>
            <w:r w:rsidRPr="00CD5FEA">
              <w:rPr>
                <w:rFonts w:ascii="Times New Roman" w:hAnsi="Times New Roman"/>
                <w:b/>
                <w:sz w:val="24"/>
                <w:szCs w:val="24"/>
              </w:rPr>
              <w:t xml:space="preserve">Федеральное казенное учреждение «Исправительная колония №2 </w:t>
            </w:r>
          </w:p>
          <w:p w:rsidR="002E49BE" w:rsidRPr="00CD5FEA" w:rsidRDefault="002E49BE" w:rsidP="002E49BE">
            <w:pPr>
              <w:widowControl w:val="0"/>
              <w:shd w:val="clear" w:color="auto" w:fill="FFFFFF"/>
              <w:tabs>
                <w:tab w:val="left" w:pos="180"/>
              </w:tabs>
              <w:autoSpaceDE w:val="0"/>
              <w:autoSpaceDN w:val="0"/>
              <w:adjustRightInd w:val="0"/>
              <w:spacing w:line="240" w:lineRule="auto"/>
              <w:rPr>
                <w:rFonts w:ascii="Times New Roman" w:hAnsi="Times New Roman"/>
                <w:b/>
                <w:sz w:val="24"/>
                <w:szCs w:val="24"/>
              </w:rPr>
            </w:pPr>
            <w:r w:rsidRPr="00CD5FEA">
              <w:rPr>
                <w:rFonts w:ascii="Times New Roman" w:hAnsi="Times New Roman"/>
                <w:b/>
                <w:sz w:val="24"/>
                <w:szCs w:val="24"/>
              </w:rPr>
              <w:t>УФСИН России по Ставропольскому краю»</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357000, Ставропольский край,</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 xml:space="preserve">с. Кочубеевское ул. </w:t>
            </w:r>
            <w:proofErr w:type="gramStart"/>
            <w:r w:rsidRPr="00B27A30">
              <w:rPr>
                <w:rFonts w:ascii="Times New Roman" w:hAnsi="Times New Roman"/>
                <w:sz w:val="24"/>
                <w:szCs w:val="24"/>
              </w:rPr>
              <w:t>Станционная</w:t>
            </w:r>
            <w:proofErr w:type="gramEnd"/>
            <w:r w:rsidRPr="00B27A30">
              <w:rPr>
                <w:rFonts w:ascii="Times New Roman" w:hAnsi="Times New Roman"/>
                <w:sz w:val="24"/>
                <w:szCs w:val="24"/>
              </w:rPr>
              <w:t>, 11;</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ИНН 2610000157 от 28.01.1994; КПП 261001001</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 xml:space="preserve">УФК по Нижегородской области (ФКУ ИК-2 УФСИН России по Ставропольскому краю, </w:t>
            </w:r>
            <w:proofErr w:type="gramStart"/>
            <w:r w:rsidRPr="00B27A30">
              <w:rPr>
                <w:rFonts w:ascii="Times New Roman" w:hAnsi="Times New Roman"/>
                <w:sz w:val="24"/>
                <w:szCs w:val="24"/>
              </w:rPr>
              <w:t>л</w:t>
            </w:r>
            <w:proofErr w:type="gramEnd"/>
            <w:r w:rsidRPr="00B27A30">
              <w:rPr>
                <w:rFonts w:ascii="Times New Roman" w:hAnsi="Times New Roman"/>
                <w:sz w:val="24"/>
                <w:szCs w:val="24"/>
              </w:rPr>
              <w:t>/</w:t>
            </w:r>
            <w:proofErr w:type="spellStart"/>
            <w:r w:rsidRPr="00B27A30">
              <w:rPr>
                <w:rFonts w:ascii="Times New Roman" w:hAnsi="Times New Roman"/>
                <w:sz w:val="24"/>
                <w:szCs w:val="24"/>
              </w:rPr>
              <w:t>сч</w:t>
            </w:r>
            <w:proofErr w:type="spellEnd"/>
            <w:r w:rsidRPr="00B27A30">
              <w:rPr>
                <w:rFonts w:ascii="Times New Roman" w:hAnsi="Times New Roman"/>
                <w:sz w:val="24"/>
                <w:szCs w:val="24"/>
              </w:rPr>
              <w:t xml:space="preserve">. № 03211177980) </w:t>
            </w:r>
          </w:p>
          <w:p w:rsidR="002E49BE" w:rsidRPr="00FC08DA" w:rsidRDefault="002E49BE" w:rsidP="002E49BE">
            <w:pPr>
              <w:widowControl w:val="0"/>
              <w:shd w:val="clear" w:color="auto" w:fill="FFFFFF"/>
              <w:tabs>
                <w:tab w:val="left" w:pos="180"/>
              </w:tabs>
              <w:autoSpaceDE w:val="0"/>
              <w:autoSpaceDN w:val="0"/>
              <w:adjustRightInd w:val="0"/>
              <w:spacing w:line="240" w:lineRule="auto"/>
              <w:rPr>
                <w:rFonts w:ascii="Times New Roman" w:hAnsi="Times New Roman"/>
                <w:sz w:val="24"/>
                <w:szCs w:val="24"/>
              </w:rPr>
            </w:pPr>
            <w:r w:rsidRPr="00B27A30">
              <w:rPr>
                <w:rFonts w:ascii="Times New Roman" w:hAnsi="Times New Roman"/>
                <w:sz w:val="24"/>
                <w:szCs w:val="24"/>
              </w:rPr>
              <w:t xml:space="preserve">Наименование банка: </w:t>
            </w:r>
            <w:r w:rsidRPr="00FC08DA">
              <w:rPr>
                <w:rFonts w:ascii="Times New Roman" w:hAnsi="Times New Roman"/>
                <w:sz w:val="24"/>
                <w:szCs w:val="24"/>
              </w:rPr>
              <w:t xml:space="preserve">Наименование банка: ОКЦ № 1 ВВГУ Банка России // УФК по Нижегородской области, </w:t>
            </w:r>
          </w:p>
          <w:p w:rsidR="002E49BE" w:rsidRPr="00B27A30" w:rsidRDefault="002E49BE" w:rsidP="002E49BE">
            <w:pPr>
              <w:spacing w:line="240" w:lineRule="auto"/>
              <w:rPr>
                <w:rFonts w:ascii="Times New Roman" w:hAnsi="Times New Roman"/>
                <w:sz w:val="24"/>
                <w:szCs w:val="24"/>
              </w:rPr>
            </w:pPr>
            <w:r w:rsidRPr="00FC08DA">
              <w:rPr>
                <w:rFonts w:ascii="Times New Roman" w:hAnsi="Times New Roman"/>
                <w:sz w:val="24"/>
                <w:szCs w:val="24"/>
              </w:rPr>
              <w:t>г. Нижний Новгород</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БИК 012202102</w:t>
            </w:r>
          </w:p>
          <w:p w:rsidR="002E49BE" w:rsidRPr="00B27A30" w:rsidRDefault="002E49BE" w:rsidP="002E49BE">
            <w:pPr>
              <w:spacing w:line="240" w:lineRule="auto"/>
              <w:rPr>
                <w:rFonts w:ascii="Times New Roman" w:hAnsi="Times New Roman"/>
                <w:sz w:val="24"/>
                <w:szCs w:val="24"/>
              </w:rPr>
            </w:pPr>
            <w:proofErr w:type="spellStart"/>
            <w:proofErr w:type="gramStart"/>
            <w:r w:rsidRPr="00B27A30">
              <w:rPr>
                <w:rFonts w:ascii="Times New Roman" w:hAnsi="Times New Roman"/>
                <w:sz w:val="24"/>
                <w:szCs w:val="24"/>
              </w:rPr>
              <w:t>р</w:t>
            </w:r>
            <w:proofErr w:type="spellEnd"/>
            <w:proofErr w:type="gramEnd"/>
            <w:r w:rsidRPr="00B27A30">
              <w:rPr>
                <w:rFonts w:ascii="Times New Roman" w:hAnsi="Times New Roman"/>
                <w:sz w:val="24"/>
                <w:szCs w:val="24"/>
              </w:rPr>
              <w:t xml:space="preserve">/с 03211643000000013243; </w:t>
            </w:r>
          </w:p>
          <w:p w:rsidR="002E49BE" w:rsidRPr="00B27A30" w:rsidRDefault="002E49BE" w:rsidP="002E49BE">
            <w:pPr>
              <w:spacing w:line="240" w:lineRule="auto"/>
              <w:rPr>
                <w:rFonts w:ascii="Times New Roman" w:hAnsi="Times New Roman"/>
                <w:sz w:val="24"/>
                <w:szCs w:val="24"/>
              </w:rPr>
            </w:pPr>
            <w:r w:rsidRPr="00B27A30">
              <w:rPr>
                <w:rFonts w:ascii="Times New Roman" w:hAnsi="Times New Roman"/>
                <w:sz w:val="24"/>
                <w:szCs w:val="24"/>
              </w:rPr>
              <w:t>к/</w:t>
            </w:r>
            <w:proofErr w:type="spellStart"/>
            <w:r w:rsidRPr="00B27A30">
              <w:rPr>
                <w:rFonts w:ascii="Times New Roman" w:hAnsi="Times New Roman"/>
                <w:sz w:val="24"/>
                <w:szCs w:val="24"/>
              </w:rPr>
              <w:t>сч</w:t>
            </w:r>
            <w:proofErr w:type="spellEnd"/>
            <w:r w:rsidRPr="00B27A30">
              <w:rPr>
                <w:rFonts w:ascii="Times New Roman" w:hAnsi="Times New Roman"/>
                <w:sz w:val="24"/>
                <w:szCs w:val="24"/>
              </w:rPr>
              <w:t>. 40102810745370000024</w:t>
            </w:r>
          </w:p>
          <w:p w:rsidR="002E49BE" w:rsidRPr="002E49BE" w:rsidRDefault="002E49BE" w:rsidP="002E49BE">
            <w:pPr>
              <w:spacing w:line="240" w:lineRule="auto"/>
              <w:rPr>
                <w:rFonts w:ascii="Times New Roman" w:hAnsi="Times New Roman"/>
                <w:sz w:val="24"/>
                <w:szCs w:val="24"/>
              </w:rPr>
            </w:pPr>
            <w:r w:rsidRPr="002E49BE">
              <w:rPr>
                <w:rFonts w:ascii="Times New Roman" w:hAnsi="Times New Roman"/>
                <w:sz w:val="24"/>
                <w:szCs w:val="24"/>
              </w:rPr>
              <w:t>ОКПО 08827236;  ОКТМО 07528000</w:t>
            </w:r>
          </w:p>
          <w:p w:rsidR="002E49BE" w:rsidRPr="002E49BE" w:rsidRDefault="002E49BE" w:rsidP="002E49BE">
            <w:pPr>
              <w:spacing w:line="240" w:lineRule="auto"/>
              <w:rPr>
                <w:rFonts w:ascii="Times New Roman" w:hAnsi="Times New Roman"/>
                <w:sz w:val="24"/>
                <w:szCs w:val="24"/>
              </w:rPr>
            </w:pPr>
            <w:r w:rsidRPr="002E49BE">
              <w:rPr>
                <w:rFonts w:ascii="Times New Roman" w:hAnsi="Times New Roman"/>
                <w:sz w:val="24"/>
                <w:szCs w:val="24"/>
              </w:rPr>
              <w:t>ОГРН 1022600765175</w:t>
            </w:r>
          </w:p>
          <w:p w:rsidR="002E49BE" w:rsidRPr="002E49BE" w:rsidRDefault="002E49BE" w:rsidP="002E49BE">
            <w:pPr>
              <w:spacing w:line="240" w:lineRule="auto"/>
              <w:rPr>
                <w:rFonts w:ascii="Times New Roman" w:hAnsi="Times New Roman"/>
                <w:sz w:val="24"/>
                <w:szCs w:val="24"/>
              </w:rPr>
            </w:pPr>
            <w:r w:rsidRPr="002E49BE">
              <w:rPr>
                <w:rFonts w:ascii="Times New Roman" w:hAnsi="Times New Roman"/>
                <w:sz w:val="24"/>
                <w:szCs w:val="24"/>
              </w:rPr>
              <w:t>Эл</w:t>
            </w:r>
            <w:proofErr w:type="gramStart"/>
            <w:r w:rsidRPr="002E49BE">
              <w:rPr>
                <w:rFonts w:ascii="Times New Roman" w:hAnsi="Times New Roman"/>
                <w:sz w:val="24"/>
                <w:szCs w:val="24"/>
              </w:rPr>
              <w:t>.</w:t>
            </w:r>
            <w:proofErr w:type="gramEnd"/>
            <w:r w:rsidRPr="002E49BE">
              <w:rPr>
                <w:rFonts w:ascii="Times New Roman" w:hAnsi="Times New Roman"/>
                <w:sz w:val="24"/>
                <w:szCs w:val="24"/>
              </w:rPr>
              <w:t xml:space="preserve"> </w:t>
            </w:r>
            <w:proofErr w:type="gramStart"/>
            <w:r w:rsidRPr="002E49BE">
              <w:rPr>
                <w:rFonts w:ascii="Times New Roman" w:hAnsi="Times New Roman"/>
                <w:sz w:val="24"/>
                <w:szCs w:val="24"/>
              </w:rPr>
              <w:t>а</w:t>
            </w:r>
            <w:proofErr w:type="gramEnd"/>
            <w:r w:rsidRPr="002E49BE">
              <w:rPr>
                <w:rFonts w:ascii="Times New Roman" w:hAnsi="Times New Roman"/>
                <w:sz w:val="24"/>
                <w:szCs w:val="24"/>
              </w:rPr>
              <w:t xml:space="preserve">дрес: </w:t>
            </w:r>
            <w:hyperlink r:id="rId7" w:history="1">
              <w:r w:rsidRPr="002E49BE">
                <w:rPr>
                  <w:rFonts w:ascii="Times New Roman" w:hAnsi="Times New Roman"/>
                  <w:sz w:val="24"/>
                  <w:szCs w:val="24"/>
                </w:rPr>
                <w:t>fgu2-kochubeevskoe@yandex.ru</w:t>
              </w:r>
            </w:hyperlink>
          </w:p>
          <w:p w:rsidR="002E49BE" w:rsidRPr="002E49BE" w:rsidRDefault="002E49BE" w:rsidP="002E49BE">
            <w:pPr>
              <w:spacing w:line="240" w:lineRule="auto"/>
              <w:rPr>
                <w:rFonts w:ascii="Times New Roman" w:hAnsi="Times New Roman"/>
                <w:sz w:val="24"/>
                <w:szCs w:val="24"/>
              </w:rPr>
            </w:pPr>
            <w:r w:rsidRPr="002E49BE">
              <w:rPr>
                <w:rFonts w:ascii="Times New Roman" w:hAnsi="Times New Roman"/>
                <w:sz w:val="24"/>
                <w:szCs w:val="24"/>
              </w:rPr>
              <w:t>Тел. 8(865-50) 2-00-70</w:t>
            </w:r>
          </w:p>
          <w:p w:rsidR="00F13E6E" w:rsidRPr="002E49BE" w:rsidRDefault="00F13E6E" w:rsidP="00F13E6E">
            <w:pPr>
              <w:spacing w:line="240" w:lineRule="auto"/>
              <w:rPr>
                <w:rFonts w:ascii="Times New Roman" w:hAnsi="Times New Roman"/>
                <w:sz w:val="24"/>
                <w:szCs w:val="24"/>
              </w:rPr>
            </w:pPr>
          </w:p>
          <w:p w:rsidR="00A028FA" w:rsidRDefault="00A028FA" w:rsidP="00A028FA">
            <w:pPr>
              <w:widowControl w:val="0"/>
              <w:shd w:val="clear" w:color="auto" w:fill="FFFFFF"/>
              <w:tabs>
                <w:tab w:val="left" w:pos="180"/>
              </w:tabs>
              <w:autoSpaceDE w:val="0"/>
              <w:autoSpaceDN w:val="0"/>
              <w:adjustRightInd w:val="0"/>
              <w:spacing w:line="240" w:lineRule="auto"/>
              <w:rPr>
                <w:rFonts w:ascii="Times New Roman" w:hAnsi="Times New Roman"/>
                <w:b/>
                <w:bCs/>
                <w:sz w:val="24"/>
                <w:szCs w:val="24"/>
              </w:rPr>
            </w:pPr>
          </w:p>
          <w:p w:rsidR="002E49BE" w:rsidRDefault="002E49BE" w:rsidP="00A028FA">
            <w:pPr>
              <w:widowControl w:val="0"/>
              <w:shd w:val="clear" w:color="auto" w:fill="FFFFFF"/>
              <w:tabs>
                <w:tab w:val="left" w:pos="180"/>
              </w:tabs>
              <w:autoSpaceDE w:val="0"/>
              <w:autoSpaceDN w:val="0"/>
              <w:adjustRightInd w:val="0"/>
              <w:spacing w:line="240" w:lineRule="auto"/>
              <w:rPr>
                <w:rFonts w:ascii="Times New Roman" w:hAnsi="Times New Roman"/>
                <w:sz w:val="24"/>
                <w:szCs w:val="24"/>
              </w:rPr>
            </w:pPr>
          </w:p>
          <w:p w:rsidR="00261EF7" w:rsidRPr="000116AA" w:rsidRDefault="00261EF7" w:rsidP="00A028FA">
            <w:pPr>
              <w:widowControl w:val="0"/>
              <w:shd w:val="clear" w:color="auto" w:fill="FFFFFF"/>
              <w:tabs>
                <w:tab w:val="left" w:pos="180"/>
              </w:tabs>
              <w:autoSpaceDE w:val="0"/>
              <w:autoSpaceDN w:val="0"/>
              <w:adjustRightInd w:val="0"/>
              <w:spacing w:line="240" w:lineRule="auto"/>
              <w:rPr>
                <w:rFonts w:ascii="Times New Roman" w:hAnsi="Times New Roman"/>
                <w:sz w:val="24"/>
                <w:szCs w:val="24"/>
              </w:rPr>
            </w:pPr>
          </w:p>
          <w:p w:rsidR="00A028FA" w:rsidRPr="000116AA" w:rsidRDefault="00A028FA" w:rsidP="00A028FA">
            <w:pPr>
              <w:widowControl w:val="0"/>
              <w:shd w:val="clear" w:color="auto" w:fill="FFFFFF"/>
              <w:tabs>
                <w:tab w:val="left" w:pos="180"/>
              </w:tabs>
              <w:autoSpaceDE w:val="0"/>
              <w:autoSpaceDN w:val="0"/>
              <w:adjustRightInd w:val="0"/>
              <w:spacing w:line="240" w:lineRule="auto"/>
              <w:rPr>
                <w:rFonts w:ascii="Times New Roman" w:hAnsi="Times New Roman"/>
                <w:b/>
                <w:sz w:val="24"/>
                <w:szCs w:val="24"/>
              </w:rPr>
            </w:pPr>
            <w:r w:rsidRPr="000116AA">
              <w:rPr>
                <w:rFonts w:ascii="Times New Roman" w:hAnsi="Times New Roman"/>
                <w:b/>
                <w:sz w:val="24"/>
                <w:szCs w:val="24"/>
              </w:rPr>
              <w:t>____________________/ /</w:t>
            </w:r>
          </w:p>
          <w:p w:rsidR="00082F07" w:rsidRPr="00993AF5" w:rsidRDefault="00A836B5" w:rsidP="00993AF5">
            <w:pPr>
              <w:widowControl w:val="0"/>
              <w:shd w:val="clear" w:color="auto" w:fill="FFFFFF"/>
              <w:tabs>
                <w:tab w:val="left" w:pos="180"/>
              </w:tabs>
              <w:autoSpaceDE w:val="0"/>
              <w:autoSpaceDN w:val="0"/>
              <w:adjustRightInd w:val="0"/>
              <w:spacing w:line="240" w:lineRule="auto"/>
              <w:rPr>
                <w:rFonts w:ascii="Times New Roman" w:hAnsi="Times New Roman"/>
                <w:sz w:val="24"/>
                <w:szCs w:val="24"/>
              </w:rPr>
            </w:pPr>
            <w:r w:rsidRPr="002A3DE9">
              <w:rPr>
                <w:rFonts w:ascii="PT Astra Serif" w:hAnsi="PT Astra Serif"/>
              </w:rPr>
              <w:t>Э.Ц.П./М.П.</w:t>
            </w:r>
          </w:p>
        </w:tc>
        <w:tc>
          <w:tcPr>
            <w:tcW w:w="4362" w:type="dxa"/>
          </w:tcPr>
          <w:p w:rsidR="008B504B" w:rsidRPr="000116AA" w:rsidRDefault="008B504B" w:rsidP="008B504B">
            <w:pPr>
              <w:pStyle w:val="a8"/>
              <w:spacing w:after="0"/>
              <w:rPr>
                <w:b/>
                <w:color w:val="000000"/>
              </w:rPr>
            </w:pPr>
            <w:r w:rsidRPr="000116AA">
              <w:rPr>
                <w:b/>
                <w:color w:val="000000"/>
              </w:rPr>
              <w:t>Поставщик:</w:t>
            </w: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 xml:space="preserve">Адрес юридический: </w:t>
            </w: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Телефон:</w:t>
            </w: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 xml:space="preserve">Факс: </w:t>
            </w:r>
          </w:p>
          <w:p w:rsidR="00A836B5" w:rsidRPr="002A3DE9" w:rsidRDefault="00A836B5" w:rsidP="00A836B5">
            <w:pPr>
              <w:pStyle w:val="FR1"/>
              <w:spacing w:before="0"/>
              <w:ind w:left="884" w:hanging="740"/>
              <w:jc w:val="both"/>
              <w:rPr>
                <w:rFonts w:ascii="PT Astra Serif" w:hAnsi="PT Astra Serif"/>
                <w:b w:val="0"/>
                <w:sz w:val="24"/>
                <w:szCs w:val="24"/>
              </w:rPr>
            </w:pP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 xml:space="preserve">Адрес почтовый: </w:t>
            </w: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Телефон:</w:t>
            </w:r>
          </w:p>
          <w:p w:rsidR="00A836B5" w:rsidRPr="002A3DE9" w:rsidRDefault="00A836B5" w:rsidP="00A836B5">
            <w:pPr>
              <w:pStyle w:val="FR1"/>
              <w:spacing w:before="0"/>
              <w:jc w:val="both"/>
              <w:rPr>
                <w:rFonts w:ascii="PT Astra Serif" w:hAnsi="PT Astra Serif"/>
                <w:b w:val="0"/>
                <w:sz w:val="24"/>
                <w:szCs w:val="24"/>
              </w:rPr>
            </w:pPr>
            <w:r w:rsidRPr="002A3DE9">
              <w:rPr>
                <w:rFonts w:ascii="PT Astra Serif" w:hAnsi="PT Astra Serif"/>
                <w:b w:val="0"/>
                <w:sz w:val="24"/>
                <w:szCs w:val="24"/>
              </w:rPr>
              <w:t>Факс:</w:t>
            </w:r>
          </w:p>
          <w:p w:rsidR="00A836B5" w:rsidRPr="002A3DE9" w:rsidRDefault="00A836B5" w:rsidP="00A836B5">
            <w:pPr>
              <w:pStyle w:val="FR1"/>
              <w:spacing w:before="0"/>
              <w:ind w:left="884" w:hanging="920"/>
              <w:jc w:val="both"/>
              <w:rPr>
                <w:rFonts w:ascii="PT Astra Serif" w:hAnsi="PT Astra Serif"/>
                <w:b w:val="0"/>
                <w:sz w:val="24"/>
                <w:szCs w:val="24"/>
              </w:rPr>
            </w:pPr>
            <w:r w:rsidRPr="002A3DE9">
              <w:rPr>
                <w:rFonts w:ascii="PT Astra Serif" w:hAnsi="PT Astra Serif"/>
                <w:b w:val="0"/>
                <w:sz w:val="24"/>
                <w:szCs w:val="24"/>
              </w:rPr>
              <w:t>Эл</w:t>
            </w:r>
            <w:proofErr w:type="gramStart"/>
            <w:r w:rsidRPr="002A3DE9">
              <w:rPr>
                <w:rFonts w:ascii="PT Astra Serif" w:hAnsi="PT Astra Serif"/>
                <w:b w:val="0"/>
                <w:sz w:val="24"/>
                <w:szCs w:val="24"/>
              </w:rPr>
              <w:t>.</w:t>
            </w:r>
            <w:proofErr w:type="gramEnd"/>
            <w:r w:rsidRPr="002A3DE9">
              <w:rPr>
                <w:rFonts w:ascii="PT Astra Serif" w:hAnsi="PT Astra Serif"/>
                <w:b w:val="0"/>
                <w:sz w:val="24"/>
                <w:szCs w:val="24"/>
              </w:rPr>
              <w:t xml:space="preserve"> </w:t>
            </w:r>
            <w:proofErr w:type="gramStart"/>
            <w:r w:rsidRPr="002A3DE9">
              <w:rPr>
                <w:rFonts w:ascii="PT Astra Serif" w:hAnsi="PT Astra Serif"/>
                <w:b w:val="0"/>
                <w:sz w:val="24"/>
                <w:szCs w:val="24"/>
              </w:rPr>
              <w:t>а</w:t>
            </w:r>
            <w:proofErr w:type="gramEnd"/>
            <w:r w:rsidRPr="002A3DE9">
              <w:rPr>
                <w:rFonts w:ascii="PT Astra Serif" w:hAnsi="PT Astra Serif"/>
                <w:b w:val="0"/>
                <w:sz w:val="24"/>
                <w:szCs w:val="24"/>
              </w:rPr>
              <w:t>дрес</w:t>
            </w:r>
          </w:p>
          <w:p w:rsidR="00A836B5" w:rsidRPr="002A3DE9" w:rsidRDefault="00A836B5" w:rsidP="00A836B5">
            <w:pPr>
              <w:jc w:val="both"/>
              <w:rPr>
                <w:rFonts w:ascii="PT Astra Serif" w:hAnsi="PT Astra Serif"/>
                <w:b/>
              </w:rPr>
            </w:pPr>
            <w:r w:rsidRPr="002A3DE9">
              <w:rPr>
                <w:rFonts w:ascii="PT Astra Serif" w:hAnsi="PT Astra Serif"/>
                <w:b/>
              </w:rPr>
              <w:t>Банковские реквизиты:</w:t>
            </w:r>
          </w:p>
          <w:p w:rsidR="00A836B5" w:rsidRPr="002A3DE9" w:rsidRDefault="00A836B5" w:rsidP="00A836B5">
            <w:pPr>
              <w:jc w:val="both"/>
              <w:rPr>
                <w:rFonts w:ascii="PT Astra Serif" w:hAnsi="PT Astra Serif"/>
              </w:rPr>
            </w:pPr>
            <w:r w:rsidRPr="002A3DE9">
              <w:rPr>
                <w:rFonts w:ascii="PT Astra Serif" w:hAnsi="PT Astra Serif"/>
              </w:rPr>
              <w:t xml:space="preserve">ИНН                     </w:t>
            </w:r>
            <w:proofErr w:type="gramStart"/>
            <w:r w:rsidRPr="002A3DE9">
              <w:rPr>
                <w:rFonts w:ascii="PT Astra Serif" w:hAnsi="PT Astra Serif"/>
              </w:rPr>
              <w:t>от</w:t>
            </w:r>
            <w:proofErr w:type="gramEnd"/>
            <w:r w:rsidRPr="002A3DE9">
              <w:rPr>
                <w:rFonts w:ascii="PT Astra Serif" w:hAnsi="PT Astra Serif"/>
              </w:rPr>
              <w:t xml:space="preserve">  </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 xml:space="preserve">КПП </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 xml:space="preserve">ОКТМО  </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 xml:space="preserve">ОКПО </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ОГРН</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Банк</w:t>
            </w:r>
          </w:p>
          <w:p w:rsidR="00A836B5" w:rsidRPr="002A3DE9" w:rsidRDefault="00A836B5" w:rsidP="00A836B5">
            <w:pPr>
              <w:jc w:val="both"/>
              <w:rPr>
                <w:rFonts w:ascii="PT Astra Serif" w:hAnsi="PT Astra Serif"/>
                <w:color w:val="000000"/>
              </w:rPr>
            </w:pPr>
            <w:r w:rsidRPr="002A3DE9">
              <w:rPr>
                <w:rFonts w:ascii="PT Astra Serif" w:hAnsi="PT Astra Serif"/>
                <w:color w:val="000000"/>
              </w:rPr>
              <w:t>БИК</w:t>
            </w:r>
          </w:p>
          <w:p w:rsidR="00A836B5" w:rsidRPr="002A3DE9" w:rsidRDefault="00A836B5" w:rsidP="00A836B5">
            <w:pPr>
              <w:jc w:val="both"/>
              <w:rPr>
                <w:rFonts w:ascii="PT Astra Serif" w:hAnsi="PT Astra Serif"/>
              </w:rPr>
            </w:pPr>
            <w:proofErr w:type="spellStart"/>
            <w:proofErr w:type="gramStart"/>
            <w:r w:rsidRPr="002A3DE9">
              <w:rPr>
                <w:rFonts w:ascii="PT Astra Serif" w:hAnsi="PT Astra Serif"/>
              </w:rPr>
              <w:t>р</w:t>
            </w:r>
            <w:proofErr w:type="spellEnd"/>
            <w:proofErr w:type="gramEnd"/>
            <w:r w:rsidRPr="002A3DE9">
              <w:rPr>
                <w:rFonts w:ascii="PT Astra Serif" w:hAnsi="PT Astra Serif"/>
              </w:rPr>
              <w:t>/с</w:t>
            </w:r>
          </w:p>
          <w:p w:rsidR="00AB5E46" w:rsidRDefault="00A836B5" w:rsidP="00A836B5">
            <w:pPr>
              <w:rPr>
                <w:rFonts w:ascii="Times New Roman" w:hAnsi="Times New Roman"/>
                <w:sz w:val="24"/>
                <w:szCs w:val="24"/>
              </w:rPr>
            </w:pPr>
            <w:r w:rsidRPr="002A3DE9">
              <w:rPr>
                <w:rFonts w:ascii="PT Astra Serif" w:hAnsi="PT Astra Serif"/>
              </w:rPr>
              <w:t>к/с</w:t>
            </w:r>
          </w:p>
          <w:p w:rsidR="006003D4" w:rsidRDefault="006003D4" w:rsidP="00A028FA">
            <w:pPr>
              <w:rPr>
                <w:rFonts w:ascii="Times New Roman" w:hAnsi="Times New Roman"/>
                <w:sz w:val="24"/>
                <w:szCs w:val="24"/>
              </w:rPr>
            </w:pPr>
          </w:p>
          <w:p w:rsidR="00E76F29" w:rsidRDefault="00E76F29" w:rsidP="00A028FA">
            <w:pPr>
              <w:rPr>
                <w:rFonts w:ascii="Times New Roman" w:hAnsi="Times New Roman"/>
                <w:sz w:val="24"/>
                <w:szCs w:val="24"/>
              </w:rPr>
            </w:pPr>
          </w:p>
          <w:p w:rsidR="00E76F29" w:rsidRDefault="00E76F29" w:rsidP="00A028FA">
            <w:pPr>
              <w:rPr>
                <w:rFonts w:ascii="Times New Roman" w:hAnsi="Times New Roman"/>
                <w:sz w:val="24"/>
                <w:szCs w:val="24"/>
              </w:rPr>
            </w:pPr>
          </w:p>
          <w:p w:rsidR="00D967A6" w:rsidRDefault="00D967A6" w:rsidP="00A028FA">
            <w:pPr>
              <w:spacing w:line="240" w:lineRule="auto"/>
              <w:rPr>
                <w:rFonts w:ascii="Times New Roman" w:hAnsi="Times New Roman"/>
                <w:b/>
                <w:sz w:val="24"/>
                <w:szCs w:val="24"/>
              </w:rPr>
            </w:pPr>
          </w:p>
          <w:p w:rsidR="00617E9F" w:rsidRDefault="00617E9F" w:rsidP="00A028FA">
            <w:pPr>
              <w:spacing w:line="240" w:lineRule="auto"/>
              <w:rPr>
                <w:rFonts w:ascii="Times New Roman" w:hAnsi="Times New Roman"/>
                <w:b/>
                <w:sz w:val="24"/>
                <w:szCs w:val="24"/>
              </w:rPr>
            </w:pPr>
          </w:p>
          <w:p w:rsidR="006003D4" w:rsidRDefault="006003D4" w:rsidP="00A028FA">
            <w:pPr>
              <w:spacing w:line="240" w:lineRule="auto"/>
              <w:rPr>
                <w:rFonts w:ascii="Times New Roman" w:hAnsi="Times New Roman"/>
                <w:b/>
                <w:sz w:val="24"/>
                <w:szCs w:val="24"/>
              </w:rPr>
            </w:pPr>
          </w:p>
          <w:p w:rsidR="00617E9F" w:rsidRDefault="00617E9F" w:rsidP="00A028FA">
            <w:pPr>
              <w:spacing w:line="240" w:lineRule="auto"/>
              <w:rPr>
                <w:rFonts w:ascii="Times New Roman" w:hAnsi="Times New Roman"/>
                <w:b/>
                <w:sz w:val="24"/>
                <w:szCs w:val="24"/>
              </w:rPr>
            </w:pPr>
          </w:p>
          <w:p w:rsidR="00261EF7" w:rsidRPr="006912B9" w:rsidRDefault="00261EF7" w:rsidP="00A028FA">
            <w:pPr>
              <w:spacing w:line="240" w:lineRule="auto"/>
              <w:rPr>
                <w:rFonts w:ascii="Times New Roman" w:hAnsi="Times New Roman"/>
                <w:b/>
                <w:sz w:val="24"/>
                <w:szCs w:val="24"/>
              </w:rPr>
            </w:pPr>
          </w:p>
          <w:p w:rsidR="00A028FA" w:rsidRDefault="00A028FA" w:rsidP="00A028FA">
            <w:pPr>
              <w:pStyle w:val="a8"/>
              <w:spacing w:after="0"/>
              <w:rPr>
                <w:color w:val="000000"/>
              </w:rPr>
            </w:pPr>
            <w:r>
              <w:rPr>
                <w:b/>
              </w:rPr>
              <w:t xml:space="preserve">_______________  </w:t>
            </w:r>
            <w:r w:rsidRPr="008B504B">
              <w:rPr>
                <w:b/>
              </w:rPr>
              <w:t>/</w:t>
            </w:r>
            <w:r w:rsidR="00D967A6">
              <w:t xml:space="preserve"> </w:t>
            </w:r>
            <w:r w:rsidRPr="008B504B">
              <w:rPr>
                <w:b/>
              </w:rPr>
              <w:t>/</w:t>
            </w:r>
          </w:p>
          <w:p w:rsidR="00082F07" w:rsidRPr="00993AF5" w:rsidRDefault="00A836B5" w:rsidP="006912B9">
            <w:pPr>
              <w:pStyle w:val="a8"/>
              <w:spacing w:after="0"/>
              <w:rPr>
                <w:color w:val="000000"/>
              </w:rPr>
            </w:pPr>
            <w:r w:rsidRPr="002A3DE9">
              <w:rPr>
                <w:rFonts w:ascii="PT Astra Serif" w:hAnsi="PT Astra Serif"/>
              </w:rPr>
              <w:t>Э.Ц.П./М.П.</w:t>
            </w:r>
          </w:p>
        </w:tc>
      </w:tr>
      <w:tr w:rsidR="00082F07" w:rsidRPr="00D55A2E" w:rsidTr="007C0A91">
        <w:trPr>
          <w:trHeight w:val="80"/>
        </w:trPr>
        <w:tc>
          <w:tcPr>
            <w:tcW w:w="5198" w:type="dxa"/>
          </w:tcPr>
          <w:p w:rsidR="00082F07" w:rsidRPr="00D55A2E" w:rsidRDefault="00082F07" w:rsidP="0062266E">
            <w:pPr>
              <w:widowControl w:val="0"/>
              <w:shd w:val="clear" w:color="auto" w:fill="FFFFFF"/>
              <w:tabs>
                <w:tab w:val="left" w:pos="180"/>
              </w:tabs>
              <w:autoSpaceDE w:val="0"/>
              <w:autoSpaceDN w:val="0"/>
              <w:adjustRightInd w:val="0"/>
              <w:spacing w:line="240" w:lineRule="auto"/>
              <w:rPr>
                <w:rFonts w:ascii="Times New Roman" w:hAnsi="Times New Roman"/>
              </w:rPr>
            </w:pPr>
          </w:p>
        </w:tc>
        <w:tc>
          <w:tcPr>
            <w:tcW w:w="4362" w:type="dxa"/>
          </w:tcPr>
          <w:p w:rsidR="00082F07" w:rsidRPr="00D55A2E" w:rsidRDefault="00082F07" w:rsidP="00374DDB">
            <w:pPr>
              <w:spacing w:line="240" w:lineRule="auto"/>
              <w:rPr>
                <w:rFonts w:ascii="Times New Roman" w:hAnsi="Times New Roman"/>
              </w:rPr>
            </w:pPr>
          </w:p>
        </w:tc>
      </w:tr>
    </w:tbl>
    <w:p w:rsidR="00082F07" w:rsidRPr="00DE4B13" w:rsidRDefault="00082F07" w:rsidP="00380F12">
      <w:pPr>
        <w:spacing w:line="240" w:lineRule="auto"/>
        <w:jc w:val="right"/>
        <w:rPr>
          <w:rFonts w:ascii="Times New Roman" w:hAnsi="Times New Roman"/>
          <w:sz w:val="24"/>
          <w:szCs w:val="24"/>
        </w:rPr>
      </w:pPr>
    </w:p>
    <w:sectPr w:rsidR="00082F07" w:rsidRPr="00DE4B13" w:rsidSect="00F13E6E">
      <w:pgSz w:w="11906" w:h="16838"/>
      <w:pgMar w:top="993" w:right="850"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tantia">
    <w:panose1 w:val="02030602050306030303"/>
    <w:charset w:val="CC"/>
    <w:family w:val="roman"/>
    <w:pitch w:val="variable"/>
    <w:sig w:usb0="A00002EF" w:usb1="4000204B" w:usb2="00000000" w:usb3="00000000" w:csb0="0000019F" w:csb1="00000000"/>
  </w:font>
  <w:font w:name="PT Astra Serif">
    <w:altName w:val="Times New Roman"/>
    <w:charset w:val="CC"/>
    <w:family w:val="roman"/>
    <w:pitch w:val="variable"/>
    <w:sig w:usb0="00000001" w:usb1="5000204B" w:usb2="00000020" w:usb3="00000000" w:csb0="00000097" w:csb1="00000000"/>
  </w:font>
  <w:font w:name="TimesNewRomanPS-BoldMT">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18CD52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EC01D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9D26276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8668D70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1AE44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3422B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14CF48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F367F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A3CA7F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CD4A048"/>
    <w:lvl w:ilvl="0">
      <w:start w:val="1"/>
      <w:numFmt w:val="bullet"/>
      <w:lvlText w:val=""/>
      <w:lvlJc w:val="left"/>
      <w:pPr>
        <w:tabs>
          <w:tab w:val="num" w:pos="360"/>
        </w:tabs>
        <w:ind w:left="360" w:hanging="360"/>
      </w:pPr>
      <w:rPr>
        <w:rFonts w:ascii="Symbol" w:hAnsi="Symbol" w:hint="default"/>
      </w:rPr>
    </w:lvl>
  </w:abstractNum>
  <w:abstractNum w:abstractNumId="10">
    <w:nsid w:val="06D137B1"/>
    <w:multiLevelType w:val="hybridMultilevel"/>
    <w:tmpl w:val="688A022A"/>
    <w:lvl w:ilvl="0" w:tplc="AAFC3664">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5982BFD"/>
    <w:multiLevelType w:val="hybridMultilevel"/>
    <w:tmpl w:val="1A5821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78E500A"/>
    <w:multiLevelType w:val="multilevel"/>
    <w:tmpl w:val="CFF20D58"/>
    <w:lvl w:ilvl="0">
      <w:start w:val="2"/>
      <w:numFmt w:val="decimal"/>
      <w:lvlText w:val="%1."/>
      <w:lvlJc w:val="left"/>
      <w:pPr>
        <w:tabs>
          <w:tab w:val="num" w:pos="360"/>
        </w:tabs>
        <w:ind w:left="360" w:hanging="360"/>
      </w:pPr>
      <w:rPr>
        <w:rFonts w:cs="Times New Roman" w:hint="default"/>
        <w:b/>
      </w:rPr>
    </w:lvl>
    <w:lvl w:ilvl="1">
      <w:start w:val="3"/>
      <w:numFmt w:val="decimal"/>
      <w:lvlText w:val="%1.%2."/>
      <w:lvlJc w:val="left"/>
      <w:pPr>
        <w:tabs>
          <w:tab w:val="num" w:pos="1142"/>
        </w:tabs>
        <w:ind w:left="1142" w:hanging="432"/>
      </w:pPr>
      <w:rPr>
        <w:rFonts w:cs="Times New Roman" w:hint="default"/>
        <w:b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3">
    <w:nsid w:val="191E37BE"/>
    <w:multiLevelType w:val="multilevel"/>
    <w:tmpl w:val="B3EA86F0"/>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142"/>
        </w:tabs>
        <w:ind w:left="1142" w:hanging="432"/>
      </w:pPr>
      <w:rPr>
        <w:rFonts w:cs="Times New Roman" w:hint="default"/>
        <w:b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
    <w:nsid w:val="1B79214D"/>
    <w:multiLevelType w:val="hybridMultilevel"/>
    <w:tmpl w:val="CCECF836"/>
    <w:lvl w:ilvl="0" w:tplc="393617C8">
      <w:start w:val="12"/>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5">
    <w:nsid w:val="209C31FD"/>
    <w:multiLevelType w:val="multilevel"/>
    <w:tmpl w:val="B3EA86F0"/>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1142"/>
        </w:tabs>
        <w:ind w:left="1142" w:hanging="432"/>
      </w:pPr>
      <w:rPr>
        <w:rFonts w:cs="Times New Roman" w:hint="default"/>
        <w:b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nsid w:val="28E100B3"/>
    <w:multiLevelType w:val="multilevel"/>
    <w:tmpl w:val="755CBFC0"/>
    <w:lvl w:ilvl="0">
      <w:start w:val="5"/>
      <w:numFmt w:val="decimal"/>
      <w:lvlText w:val="%1."/>
      <w:lvlJc w:val="left"/>
      <w:pPr>
        <w:tabs>
          <w:tab w:val="num" w:pos="816"/>
        </w:tabs>
        <w:ind w:left="816" w:hanging="390"/>
      </w:pPr>
      <w:rPr>
        <w:rFonts w:cs="Times New Roman" w:hint="default"/>
      </w:rPr>
    </w:lvl>
    <w:lvl w:ilvl="1">
      <w:start w:val="1"/>
      <w:numFmt w:val="decimal"/>
      <w:lvlText w:val="%1.%2."/>
      <w:lvlJc w:val="left"/>
      <w:pPr>
        <w:tabs>
          <w:tab w:val="num" w:pos="1440"/>
        </w:tabs>
        <w:ind w:left="1440" w:hanging="720"/>
      </w:pPr>
      <w:rPr>
        <w:rFonts w:cs="Times New Roman" w:hint="default"/>
        <w:b w:val="0"/>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7">
    <w:nsid w:val="2B150315"/>
    <w:multiLevelType w:val="multilevel"/>
    <w:tmpl w:val="E68039B4"/>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2C6D0F95"/>
    <w:multiLevelType w:val="hybridMultilevel"/>
    <w:tmpl w:val="12A2427A"/>
    <w:lvl w:ilvl="0" w:tplc="0419000F">
      <w:start w:val="1"/>
      <w:numFmt w:val="decimal"/>
      <w:lvlText w:val="%1."/>
      <w:lvlJc w:val="left"/>
      <w:pPr>
        <w:tabs>
          <w:tab w:val="num" w:pos="502"/>
        </w:tabs>
        <w:ind w:left="502"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434D368B"/>
    <w:multiLevelType w:val="multilevel"/>
    <w:tmpl w:val="6FEC4EEE"/>
    <w:lvl w:ilvl="0">
      <w:start w:val="8"/>
      <w:numFmt w:val="decimal"/>
      <w:lvlText w:val="%1."/>
      <w:lvlJc w:val="left"/>
      <w:pPr>
        <w:tabs>
          <w:tab w:val="num" w:pos="816"/>
        </w:tabs>
        <w:ind w:left="816" w:hanging="390"/>
      </w:pPr>
      <w:rPr>
        <w:rFonts w:cs="Times New Roman" w:hint="default"/>
      </w:rPr>
    </w:lvl>
    <w:lvl w:ilvl="1">
      <w:start w:val="1"/>
      <w:numFmt w:val="decimal"/>
      <w:lvlText w:val="%1.%2."/>
      <w:lvlJc w:val="left"/>
      <w:pPr>
        <w:tabs>
          <w:tab w:val="num" w:pos="1713"/>
        </w:tabs>
        <w:ind w:left="1713" w:hanging="720"/>
      </w:pPr>
      <w:rPr>
        <w:rFonts w:cs="Times New Roman" w:hint="default"/>
        <w:b w:val="0"/>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nsid w:val="4B01269B"/>
    <w:multiLevelType w:val="multilevel"/>
    <w:tmpl w:val="755CBFC0"/>
    <w:lvl w:ilvl="0">
      <w:start w:val="5"/>
      <w:numFmt w:val="decimal"/>
      <w:lvlText w:val="%1."/>
      <w:lvlJc w:val="left"/>
      <w:pPr>
        <w:tabs>
          <w:tab w:val="num" w:pos="816"/>
        </w:tabs>
        <w:ind w:left="816" w:hanging="390"/>
      </w:pPr>
      <w:rPr>
        <w:rFonts w:cs="Times New Roman" w:hint="default"/>
      </w:rPr>
    </w:lvl>
    <w:lvl w:ilvl="1">
      <w:start w:val="1"/>
      <w:numFmt w:val="decimal"/>
      <w:lvlText w:val="%1.%2."/>
      <w:lvlJc w:val="left"/>
      <w:pPr>
        <w:tabs>
          <w:tab w:val="num" w:pos="720"/>
        </w:tabs>
        <w:ind w:left="720" w:hanging="720"/>
      </w:pPr>
      <w:rPr>
        <w:rFonts w:cs="Times New Roman" w:hint="default"/>
        <w:b w:val="0"/>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1">
    <w:nsid w:val="566538A1"/>
    <w:multiLevelType w:val="multilevel"/>
    <w:tmpl w:val="89FE6F00"/>
    <w:lvl w:ilvl="0">
      <w:start w:val="6"/>
      <w:numFmt w:val="decimal"/>
      <w:lvlText w:val="%1."/>
      <w:lvlJc w:val="left"/>
      <w:pPr>
        <w:ind w:left="540" w:hanging="540"/>
      </w:pPr>
      <w:rPr>
        <w:rFonts w:hint="default"/>
      </w:rPr>
    </w:lvl>
    <w:lvl w:ilvl="1">
      <w:start w:val="1"/>
      <w:numFmt w:val="decimal"/>
      <w:lvlText w:val="%1.%2."/>
      <w:lvlJc w:val="left"/>
      <w:pPr>
        <w:ind w:left="1260" w:hanging="54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61DB490E"/>
    <w:multiLevelType w:val="multilevel"/>
    <w:tmpl w:val="7EF4FE26"/>
    <w:lvl w:ilvl="0">
      <w:start w:val="7"/>
      <w:numFmt w:val="decimal"/>
      <w:lvlText w:val="%1."/>
      <w:lvlJc w:val="left"/>
      <w:pPr>
        <w:tabs>
          <w:tab w:val="num" w:pos="816"/>
        </w:tabs>
        <w:ind w:left="816" w:hanging="390"/>
      </w:pPr>
      <w:rPr>
        <w:rFonts w:cs="Times New Roman" w:hint="default"/>
      </w:rPr>
    </w:lvl>
    <w:lvl w:ilvl="1">
      <w:start w:val="8"/>
      <w:numFmt w:val="decimal"/>
      <w:lvlText w:val="%1.%2."/>
      <w:lvlJc w:val="left"/>
      <w:pPr>
        <w:tabs>
          <w:tab w:val="num" w:pos="1713"/>
        </w:tabs>
        <w:ind w:left="1713" w:hanging="720"/>
      </w:pPr>
      <w:rPr>
        <w:rFonts w:cs="Times New Roman" w:hint="default"/>
        <w:b w:val="0"/>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3">
    <w:nsid w:val="74CA2A28"/>
    <w:multiLevelType w:val="multilevel"/>
    <w:tmpl w:val="FBF6CFE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77E01BC1"/>
    <w:multiLevelType w:val="multilevel"/>
    <w:tmpl w:val="755CBFC0"/>
    <w:lvl w:ilvl="0">
      <w:start w:val="5"/>
      <w:numFmt w:val="decimal"/>
      <w:lvlText w:val="%1."/>
      <w:lvlJc w:val="left"/>
      <w:pPr>
        <w:tabs>
          <w:tab w:val="num" w:pos="816"/>
        </w:tabs>
        <w:ind w:left="816" w:hanging="390"/>
      </w:pPr>
      <w:rPr>
        <w:rFonts w:cs="Times New Roman" w:hint="default"/>
      </w:rPr>
    </w:lvl>
    <w:lvl w:ilvl="1">
      <w:start w:val="1"/>
      <w:numFmt w:val="decimal"/>
      <w:lvlText w:val="%1.%2."/>
      <w:lvlJc w:val="left"/>
      <w:pPr>
        <w:tabs>
          <w:tab w:val="num" w:pos="1713"/>
        </w:tabs>
        <w:ind w:left="1713" w:hanging="720"/>
      </w:pPr>
      <w:rPr>
        <w:rFonts w:cs="Times New Roman" w:hint="default"/>
        <w:b w:val="0"/>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3240"/>
        </w:tabs>
        <w:ind w:left="3240" w:hanging="108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5040"/>
        </w:tabs>
        <w:ind w:left="5040" w:hanging="144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840"/>
        </w:tabs>
        <w:ind w:left="6840" w:hanging="180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18"/>
  </w:num>
  <w:num w:numId="2">
    <w:abstractNumId w:val="13"/>
  </w:num>
  <w:num w:numId="3">
    <w:abstractNumId w:val="24"/>
  </w:num>
  <w:num w:numId="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4"/>
  </w:num>
  <w:num w:numId="19">
    <w:abstractNumId w:val="11"/>
  </w:num>
  <w:num w:numId="20">
    <w:abstractNumId w:val="10"/>
  </w:num>
  <w:num w:numId="21">
    <w:abstractNumId w:val="15"/>
  </w:num>
  <w:num w:numId="22">
    <w:abstractNumId w:val="22"/>
  </w:num>
  <w:num w:numId="23">
    <w:abstractNumId w:val="12"/>
  </w:num>
  <w:num w:numId="24">
    <w:abstractNumId w:val="19"/>
  </w:num>
  <w:num w:numId="25">
    <w:abstractNumId w:val="21"/>
  </w:num>
  <w:num w:numId="26">
    <w:abstractNumId w:val="23"/>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rsids>
    <w:rsidRoot w:val="00145343"/>
    <w:rsid w:val="00000A3C"/>
    <w:rsid w:val="000065E2"/>
    <w:rsid w:val="000116AA"/>
    <w:rsid w:val="00011CC8"/>
    <w:rsid w:val="00012BA1"/>
    <w:rsid w:val="00013209"/>
    <w:rsid w:val="0002377F"/>
    <w:rsid w:val="00024A12"/>
    <w:rsid w:val="00032A78"/>
    <w:rsid w:val="00046078"/>
    <w:rsid w:val="00054E74"/>
    <w:rsid w:val="00057031"/>
    <w:rsid w:val="000600E1"/>
    <w:rsid w:val="00060625"/>
    <w:rsid w:val="0006096D"/>
    <w:rsid w:val="0006166B"/>
    <w:rsid w:val="00070312"/>
    <w:rsid w:val="00082F07"/>
    <w:rsid w:val="00087291"/>
    <w:rsid w:val="00096864"/>
    <w:rsid w:val="000A7724"/>
    <w:rsid w:val="000B1833"/>
    <w:rsid w:val="000B26B7"/>
    <w:rsid w:val="000B5DC1"/>
    <w:rsid w:val="000C0758"/>
    <w:rsid w:val="000C146B"/>
    <w:rsid w:val="000C5756"/>
    <w:rsid w:val="000C6039"/>
    <w:rsid w:val="000C7359"/>
    <w:rsid w:val="000D104B"/>
    <w:rsid w:val="000D2AD4"/>
    <w:rsid w:val="000E0EAF"/>
    <w:rsid w:val="000E5F29"/>
    <w:rsid w:val="000F0F6B"/>
    <w:rsid w:val="000F1803"/>
    <w:rsid w:val="000F398A"/>
    <w:rsid w:val="000F6244"/>
    <w:rsid w:val="0010340F"/>
    <w:rsid w:val="00110250"/>
    <w:rsid w:val="0011538D"/>
    <w:rsid w:val="00116F0B"/>
    <w:rsid w:val="00120065"/>
    <w:rsid w:val="001232C3"/>
    <w:rsid w:val="0012770C"/>
    <w:rsid w:val="00131D65"/>
    <w:rsid w:val="0013639D"/>
    <w:rsid w:val="00143F3E"/>
    <w:rsid w:val="00145343"/>
    <w:rsid w:val="00145AF8"/>
    <w:rsid w:val="001461BD"/>
    <w:rsid w:val="00156D4D"/>
    <w:rsid w:val="0016587A"/>
    <w:rsid w:val="001670A1"/>
    <w:rsid w:val="00175586"/>
    <w:rsid w:val="00183104"/>
    <w:rsid w:val="00184318"/>
    <w:rsid w:val="001858D7"/>
    <w:rsid w:val="001859E4"/>
    <w:rsid w:val="0018616F"/>
    <w:rsid w:val="001907AE"/>
    <w:rsid w:val="00197C91"/>
    <w:rsid w:val="001B12F6"/>
    <w:rsid w:val="001B189F"/>
    <w:rsid w:val="001B6EE9"/>
    <w:rsid w:val="001C45C6"/>
    <w:rsid w:val="001C558D"/>
    <w:rsid w:val="001C67F8"/>
    <w:rsid w:val="001D31AF"/>
    <w:rsid w:val="001D564A"/>
    <w:rsid w:val="001D6E68"/>
    <w:rsid w:val="001E0BE1"/>
    <w:rsid w:val="001E6A46"/>
    <w:rsid w:val="001F5B9E"/>
    <w:rsid w:val="001F6A09"/>
    <w:rsid w:val="00200092"/>
    <w:rsid w:val="00205EEC"/>
    <w:rsid w:val="002231E1"/>
    <w:rsid w:val="00225304"/>
    <w:rsid w:val="00231580"/>
    <w:rsid w:val="00232C47"/>
    <w:rsid w:val="0023494E"/>
    <w:rsid w:val="00236F7A"/>
    <w:rsid w:val="00237665"/>
    <w:rsid w:val="00252B0B"/>
    <w:rsid w:val="00254DD7"/>
    <w:rsid w:val="00261EF7"/>
    <w:rsid w:val="00275EAF"/>
    <w:rsid w:val="00277C8D"/>
    <w:rsid w:val="0029559E"/>
    <w:rsid w:val="002A2119"/>
    <w:rsid w:val="002B67F9"/>
    <w:rsid w:val="002B6ACA"/>
    <w:rsid w:val="002B6DBD"/>
    <w:rsid w:val="002B7855"/>
    <w:rsid w:val="002C0479"/>
    <w:rsid w:val="002C1388"/>
    <w:rsid w:val="002C52E8"/>
    <w:rsid w:val="002C62B8"/>
    <w:rsid w:val="002D5291"/>
    <w:rsid w:val="002D7FE5"/>
    <w:rsid w:val="002E0992"/>
    <w:rsid w:val="002E49BE"/>
    <w:rsid w:val="002F2886"/>
    <w:rsid w:val="00300DFD"/>
    <w:rsid w:val="00301080"/>
    <w:rsid w:val="0032412C"/>
    <w:rsid w:val="00333F96"/>
    <w:rsid w:val="0033664A"/>
    <w:rsid w:val="00336C77"/>
    <w:rsid w:val="00345BC6"/>
    <w:rsid w:val="0035119D"/>
    <w:rsid w:val="00353BA6"/>
    <w:rsid w:val="0036264A"/>
    <w:rsid w:val="00370967"/>
    <w:rsid w:val="00374018"/>
    <w:rsid w:val="0037483D"/>
    <w:rsid w:val="00374DDB"/>
    <w:rsid w:val="00380F12"/>
    <w:rsid w:val="0038131B"/>
    <w:rsid w:val="00381A81"/>
    <w:rsid w:val="003912CF"/>
    <w:rsid w:val="003949FA"/>
    <w:rsid w:val="00395497"/>
    <w:rsid w:val="003A73FD"/>
    <w:rsid w:val="003B2C87"/>
    <w:rsid w:val="003B6817"/>
    <w:rsid w:val="003C0B69"/>
    <w:rsid w:val="003C37D9"/>
    <w:rsid w:val="003C5FFA"/>
    <w:rsid w:val="003D0148"/>
    <w:rsid w:val="003D263F"/>
    <w:rsid w:val="003D5AAE"/>
    <w:rsid w:val="003E36AD"/>
    <w:rsid w:val="003E606C"/>
    <w:rsid w:val="003E623B"/>
    <w:rsid w:val="003F178A"/>
    <w:rsid w:val="003F2029"/>
    <w:rsid w:val="003F5B2D"/>
    <w:rsid w:val="003F676D"/>
    <w:rsid w:val="00405890"/>
    <w:rsid w:val="00427F54"/>
    <w:rsid w:val="00430B79"/>
    <w:rsid w:val="004337E6"/>
    <w:rsid w:val="0043569C"/>
    <w:rsid w:val="00436889"/>
    <w:rsid w:val="00436B1D"/>
    <w:rsid w:val="00437A20"/>
    <w:rsid w:val="0044323A"/>
    <w:rsid w:val="00444B02"/>
    <w:rsid w:val="00445400"/>
    <w:rsid w:val="00446448"/>
    <w:rsid w:val="004502B3"/>
    <w:rsid w:val="00452207"/>
    <w:rsid w:val="00453F1D"/>
    <w:rsid w:val="00465523"/>
    <w:rsid w:val="00475C11"/>
    <w:rsid w:val="00480EA4"/>
    <w:rsid w:val="004822BC"/>
    <w:rsid w:val="00482FCB"/>
    <w:rsid w:val="00490964"/>
    <w:rsid w:val="00491C49"/>
    <w:rsid w:val="00491F83"/>
    <w:rsid w:val="004947FE"/>
    <w:rsid w:val="004A0774"/>
    <w:rsid w:val="004A513D"/>
    <w:rsid w:val="004A64E2"/>
    <w:rsid w:val="004A6EB5"/>
    <w:rsid w:val="004B17C2"/>
    <w:rsid w:val="004B4254"/>
    <w:rsid w:val="004C3533"/>
    <w:rsid w:val="004D1F9E"/>
    <w:rsid w:val="004D262E"/>
    <w:rsid w:val="004F3B56"/>
    <w:rsid w:val="004F6141"/>
    <w:rsid w:val="00502418"/>
    <w:rsid w:val="005025EE"/>
    <w:rsid w:val="00503837"/>
    <w:rsid w:val="00504327"/>
    <w:rsid w:val="00506D71"/>
    <w:rsid w:val="00511E28"/>
    <w:rsid w:val="00512E28"/>
    <w:rsid w:val="00515373"/>
    <w:rsid w:val="005255FB"/>
    <w:rsid w:val="00525EC2"/>
    <w:rsid w:val="0053164C"/>
    <w:rsid w:val="00533C93"/>
    <w:rsid w:val="00534D7F"/>
    <w:rsid w:val="00544BCF"/>
    <w:rsid w:val="00551F4A"/>
    <w:rsid w:val="00554DC5"/>
    <w:rsid w:val="00555056"/>
    <w:rsid w:val="005606C2"/>
    <w:rsid w:val="005679A2"/>
    <w:rsid w:val="00571CB7"/>
    <w:rsid w:val="00576AFA"/>
    <w:rsid w:val="00581FE5"/>
    <w:rsid w:val="005828F1"/>
    <w:rsid w:val="00584A7D"/>
    <w:rsid w:val="00584EAE"/>
    <w:rsid w:val="005851EE"/>
    <w:rsid w:val="00590EE6"/>
    <w:rsid w:val="005916D7"/>
    <w:rsid w:val="00595DD9"/>
    <w:rsid w:val="005A01B4"/>
    <w:rsid w:val="005C2C4E"/>
    <w:rsid w:val="005D1443"/>
    <w:rsid w:val="005D5C74"/>
    <w:rsid w:val="005D67D5"/>
    <w:rsid w:val="005F2EED"/>
    <w:rsid w:val="005F32C5"/>
    <w:rsid w:val="005F3F58"/>
    <w:rsid w:val="006003D4"/>
    <w:rsid w:val="006102B6"/>
    <w:rsid w:val="00617E9F"/>
    <w:rsid w:val="00621C61"/>
    <w:rsid w:val="006221D7"/>
    <w:rsid w:val="0062266E"/>
    <w:rsid w:val="00623A8C"/>
    <w:rsid w:val="006454B2"/>
    <w:rsid w:val="00654CF8"/>
    <w:rsid w:val="00654E17"/>
    <w:rsid w:val="006553DC"/>
    <w:rsid w:val="00656277"/>
    <w:rsid w:val="00657EC0"/>
    <w:rsid w:val="00661861"/>
    <w:rsid w:val="006659A1"/>
    <w:rsid w:val="00667140"/>
    <w:rsid w:val="00670CAC"/>
    <w:rsid w:val="006755D9"/>
    <w:rsid w:val="00682097"/>
    <w:rsid w:val="006820FB"/>
    <w:rsid w:val="00682DF3"/>
    <w:rsid w:val="006847D8"/>
    <w:rsid w:val="0068544D"/>
    <w:rsid w:val="00687787"/>
    <w:rsid w:val="006912B9"/>
    <w:rsid w:val="00691483"/>
    <w:rsid w:val="006A205A"/>
    <w:rsid w:val="006A35E3"/>
    <w:rsid w:val="006A3ACA"/>
    <w:rsid w:val="006B190B"/>
    <w:rsid w:val="006B1FFE"/>
    <w:rsid w:val="006B2339"/>
    <w:rsid w:val="006B693F"/>
    <w:rsid w:val="006C22BD"/>
    <w:rsid w:val="006C2442"/>
    <w:rsid w:val="006C2D9E"/>
    <w:rsid w:val="006C55C3"/>
    <w:rsid w:val="006C7001"/>
    <w:rsid w:val="006C7140"/>
    <w:rsid w:val="006C7591"/>
    <w:rsid w:val="006E05C5"/>
    <w:rsid w:val="006E16E2"/>
    <w:rsid w:val="006E1E05"/>
    <w:rsid w:val="006E6E29"/>
    <w:rsid w:val="0072046C"/>
    <w:rsid w:val="00722B81"/>
    <w:rsid w:val="00724134"/>
    <w:rsid w:val="00725F24"/>
    <w:rsid w:val="0073053F"/>
    <w:rsid w:val="00732F1A"/>
    <w:rsid w:val="007361D6"/>
    <w:rsid w:val="00736308"/>
    <w:rsid w:val="00737426"/>
    <w:rsid w:val="00755C3F"/>
    <w:rsid w:val="00763793"/>
    <w:rsid w:val="007644B6"/>
    <w:rsid w:val="00767416"/>
    <w:rsid w:val="00771FA6"/>
    <w:rsid w:val="00772D34"/>
    <w:rsid w:val="00773FD7"/>
    <w:rsid w:val="00776D73"/>
    <w:rsid w:val="00787287"/>
    <w:rsid w:val="00787D47"/>
    <w:rsid w:val="007928C7"/>
    <w:rsid w:val="00796FA4"/>
    <w:rsid w:val="00797E74"/>
    <w:rsid w:val="007A2DBA"/>
    <w:rsid w:val="007A6FD7"/>
    <w:rsid w:val="007B5A1C"/>
    <w:rsid w:val="007C0A91"/>
    <w:rsid w:val="007C1D76"/>
    <w:rsid w:val="007C42FF"/>
    <w:rsid w:val="007C4AC4"/>
    <w:rsid w:val="007C5381"/>
    <w:rsid w:val="007D059D"/>
    <w:rsid w:val="007D2138"/>
    <w:rsid w:val="007E16EB"/>
    <w:rsid w:val="007E7519"/>
    <w:rsid w:val="007F03F9"/>
    <w:rsid w:val="007F1E9F"/>
    <w:rsid w:val="00803BDC"/>
    <w:rsid w:val="00803E5A"/>
    <w:rsid w:val="0080603F"/>
    <w:rsid w:val="008102DD"/>
    <w:rsid w:val="00812399"/>
    <w:rsid w:val="00816612"/>
    <w:rsid w:val="00817528"/>
    <w:rsid w:val="0083198C"/>
    <w:rsid w:val="00840417"/>
    <w:rsid w:val="00845A78"/>
    <w:rsid w:val="00854D5A"/>
    <w:rsid w:val="00862A12"/>
    <w:rsid w:val="008642A9"/>
    <w:rsid w:val="008650C6"/>
    <w:rsid w:val="00865662"/>
    <w:rsid w:val="00873205"/>
    <w:rsid w:val="00874297"/>
    <w:rsid w:val="008836E8"/>
    <w:rsid w:val="008851FC"/>
    <w:rsid w:val="0089451C"/>
    <w:rsid w:val="00897CF6"/>
    <w:rsid w:val="008A31E4"/>
    <w:rsid w:val="008B0F90"/>
    <w:rsid w:val="008B116A"/>
    <w:rsid w:val="008B127B"/>
    <w:rsid w:val="008B2AB4"/>
    <w:rsid w:val="008B504B"/>
    <w:rsid w:val="008C0649"/>
    <w:rsid w:val="008C2B61"/>
    <w:rsid w:val="008C7E14"/>
    <w:rsid w:val="008D095F"/>
    <w:rsid w:val="008D143A"/>
    <w:rsid w:val="008D173B"/>
    <w:rsid w:val="008D1E13"/>
    <w:rsid w:val="008D2C68"/>
    <w:rsid w:val="008D5839"/>
    <w:rsid w:val="008D79C8"/>
    <w:rsid w:val="008E0E40"/>
    <w:rsid w:val="008E13CD"/>
    <w:rsid w:val="00903150"/>
    <w:rsid w:val="0090796C"/>
    <w:rsid w:val="0091357D"/>
    <w:rsid w:val="00914D0C"/>
    <w:rsid w:val="0091635A"/>
    <w:rsid w:val="00934124"/>
    <w:rsid w:val="00943F22"/>
    <w:rsid w:val="0094565D"/>
    <w:rsid w:val="00954155"/>
    <w:rsid w:val="009556C2"/>
    <w:rsid w:val="00961ED3"/>
    <w:rsid w:val="00964E88"/>
    <w:rsid w:val="0096510E"/>
    <w:rsid w:val="00967506"/>
    <w:rsid w:val="00972A73"/>
    <w:rsid w:val="00980B69"/>
    <w:rsid w:val="009831A5"/>
    <w:rsid w:val="00983F05"/>
    <w:rsid w:val="00993AF5"/>
    <w:rsid w:val="00997981"/>
    <w:rsid w:val="009A6649"/>
    <w:rsid w:val="009C04DB"/>
    <w:rsid w:val="009C5F70"/>
    <w:rsid w:val="009D0EC9"/>
    <w:rsid w:val="009D2D59"/>
    <w:rsid w:val="009D4FD1"/>
    <w:rsid w:val="009D6075"/>
    <w:rsid w:val="009E3F83"/>
    <w:rsid w:val="009F1A6E"/>
    <w:rsid w:val="00A028FA"/>
    <w:rsid w:val="00A0442B"/>
    <w:rsid w:val="00A04D40"/>
    <w:rsid w:val="00A059CF"/>
    <w:rsid w:val="00A05F7F"/>
    <w:rsid w:val="00A10AF8"/>
    <w:rsid w:val="00A15FA4"/>
    <w:rsid w:val="00A21752"/>
    <w:rsid w:val="00A23B9F"/>
    <w:rsid w:val="00A254A6"/>
    <w:rsid w:val="00A40456"/>
    <w:rsid w:val="00A46811"/>
    <w:rsid w:val="00A52E44"/>
    <w:rsid w:val="00A53632"/>
    <w:rsid w:val="00A57854"/>
    <w:rsid w:val="00A57ACF"/>
    <w:rsid w:val="00A675E1"/>
    <w:rsid w:val="00A7332B"/>
    <w:rsid w:val="00A74649"/>
    <w:rsid w:val="00A836B5"/>
    <w:rsid w:val="00A854A6"/>
    <w:rsid w:val="00A94094"/>
    <w:rsid w:val="00A9580C"/>
    <w:rsid w:val="00AA3EEF"/>
    <w:rsid w:val="00AB1C53"/>
    <w:rsid w:val="00AB5E46"/>
    <w:rsid w:val="00AC1060"/>
    <w:rsid w:val="00AC13A1"/>
    <w:rsid w:val="00AD0551"/>
    <w:rsid w:val="00AD07D1"/>
    <w:rsid w:val="00AD123E"/>
    <w:rsid w:val="00AD7FF1"/>
    <w:rsid w:val="00AE0FB1"/>
    <w:rsid w:val="00AE5CF0"/>
    <w:rsid w:val="00AE6155"/>
    <w:rsid w:val="00AE660F"/>
    <w:rsid w:val="00AE7C60"/>
    <w:rsid w:val="00AF164B"/>
    <w:rsid w:val="00AF7E2A"/>
    <w:rsid w:val="00B015D6"/>
    <w:rsid w:val="00B02547"/>
    <w:rsid w:val="00B02BF6"/>
    <w:rsid w:val="00B03200"/>
    <w:rsid w:val="00B1350D"/>
    <w:rsid w:val="00B15D4C"/>
    <w:rsid w:val="00B16229"/>
    <w:rsid w:val="00B20852"/>
    <w:rsid w:val="00B21E18"/>
    <w:rsid w:val="00B22936"/>
    <w:rsid w:val="00B26B0C"/>
    <w:rsid w:val="00B27142"/>
    <w:rsid w:val="00B31E60"/>
    <w:rsid w:val="00B3507D"/>
    <w:rsid w:val="00B36C3F"/>
    <w:rsid w:val="00B37E04"/>
    <w:rsid w:val="00B42911"/>
    <w:rsid w:val="00B44A9B"/>
    <w:rsid w:val="00B457D4"/>
    <w:rsid w:val="00B50F20"/>
    <w:rsid w:val="00B56AE8"/>
    <w:rsid w:val="00B6041A"/>
    <w:rsid w:val="00B627F0"/>
    <w:rsid w:val="00B63D52"/>
    <w:rsid w:val="00B63F16"/>
    <w:rsid w:val="00B74415"/>
    <w:rsid w:val="00B94141"/>
    <w:rsid w:val="00BA0FF9"/>
    <w:rsid w:val="00BA2D1D"/>
    <w:rsid w:val="00BA4712"/>
    <w:rsid w:val="00BA5899"/>
    <w:rsid w:val="00BA6B89"/>
    <w:rsid w:val="00BB0B1D"/>
    <w:rsid w:val="00BB0BC0"/>
    <w:rsid w:val="00BB4667"/>
    <w:rsid w:val="00BB4ECC"/>
    <w:rsid w:val="00BC2492"/>
    <w:rsid w:val="00BD010D"/>
    <w:rsid w:val="00BD48FD"/>
    <w:rsid w:val="00BD50E0"/>
    <w:rsid w:val="00BE011F"/>
    <w:rsid w:val="00BE2B9E"/>
    <w:rsid w:val="00BE4345"/>
    <w:rsid w:val="00BE6DA5"/>
    <w:rsid w:val="00BE74F1"/>
    <w:rsid w:val="00BF455B"/>
    <w:rsid w:val="00C008F5"/>
    <w:rsid w:val="00C00909"/>
    <w:rsid w:val="00C020C9"/>
    <w:rsid w:val="00C07616"/>
    <w:rsid w:val="00C11DE3"/>
    <w:rsid w:val="00C12F97"/>
    <w:rsid w:val="00C16134"/>
    <w:rsid w:val="00C251A9"/>
    <w:rsid w:val="00C302B9"/>
    <w:rsid w:val="00C309F1"/>
    <w:rsid w:val="00C417F2"/>
    <w:rsid w:val="00C437DE"/>
    <w:rsid w:val="00C465E6"/>
    <w:rsid w:val="00C46A83"/>
    <w:rsid w:val="00C50103"/>
    <w:rsid w:val="00C55711"/>
    <w:rsid w:val="00C6129E"/>
    <w:rsid w:val="00C6155A"/>
    <w:rsid w:val="00C64572"/>
    <w:rsid w:val="00C656F8"/>
    <w:rsid w:val="00C67A59"/>
    <w:rsid w:val="00C72B50"/>
    <w:rsid w:val="00C747A9"/>
    <w:rsid w:val="00C93544"/>
    <w:rsid w:val="00C97C20"/>
    <w:rsid w:val="00CA0835"/>
    <w:rsid w:val="00CA13C6"/>
    <w:rsid w:val="00CA4340"/>
    <w:rsid w:val="00CB048F"/>
    <w:rsid w:val="00CC1C53"/>
    <w:rsid w:val="00CC4CEC"/>
    <w:rsid w:val="00CD0002"/>
    <w:rsid w:val="00CD1D32"/>
    <w:rsid w:val="00CD73D1"/>
    <w:rsid w:val="00CE0554"/>
    <w:rsid w:val="00CE397F"/>
    <w:rsid w:val="00CE6190"/>
    <w:rsid w:val="00CE685F"/>
    <w:rsid w:val="00CE6C99"/>
    <w:rsid w:val="00CE6CE7"/>
    <w:rsid w:val="00CE6DA8"/>
    <w:rsid w:val="00CE727D"/>
    <w:rsid w:val="00CF1A34"/>
    <w:rsid w:val="00CF6E3E"/>
    <w:rsid w:val="00D067F2"/>
    <w:rsid w:val="00D07DBA"/>
    <w:rsid w:val="00D11A09"/>
    <w:rsid w:val="00D11E81"/>
    <w:rsid w:val="00D12D11"/>
    <w:rsid w:val="00D15100"/>
    <w:rsid w:val="00D1721C"/>
    <w:rsid w:val="00D217AA"/>
    <w:rsid w:val="00D322CB"/>
    <w:rsid w:val="00D35198"/>
    <w:rsid w:val="00D3782B"/>
    <w:rsid w:val="00D417BA"/>
    <w:rsid w:val="00D44595"/>
    <w:rsid w:val="00D45E59"/>
    <w:rsid w:val="00D5055E"/>
    <w:rsid w:val="00D5396A"/>
    <w:rsid w:val="00D55A2E"/>
    <w:rsid w:val="00D60A9B"/>
    <w:rsid w:val="00D6182B"/>
    <w:rsid w:val="00D63EBF"/>
    <w:rsid w:val="00D73FFD"/>
    <w:rsid w:val="00D7795B"/>
    <w:rsid w:val="00D81470"/>
    <w:rsid w:val="00D86EDF"/>
    <w:rsid w:val="00D93207"/>
    <w:rsid w:val="00D967A6"/>
    <w:rsid w:val="00DA0127"/>
    <w:rsid w:val="00DA0EAA"/>
    <w:rsid w:val="00DA7BD8"/>
    <w:rsid w:val="00DB15DC"/>
    <w:rsid w:val="00DB1E50"/>
    <w:rsid w:val="00DB4DCF"/>
    <w:rsid w:val="00DB5185"/>
    <w:rsid w:val="00DB643D"/>
    <w:rsid w:val="00DC1E3A"/>
    <w:rsid w:val="00DC49FB"/>
    <w:rsid w:val="00DD0461"/>
    <w:rsid w:val="00DD1F59"/>
    <w:rsid w:val="00DD620C"/>
    <w:rsid w:val="00DE0DEC"/>
    <w:rsid w:val="00DE4B13"/>
    <w:rsid w:val="00DE4C11"/>
    <w:rsid w:val="00DE6451"/>
    <w:rsid w:val="00DE74A1"/>
    <w:rsid w:val="00DE7814"/>
    <w:rsid w:val="00E149A5"/>
    <w:rsid w:val="00E20EA2"/>
    <w:rsid w:val="00E336D9"/>
    <w:rsid w:val="00E36783"/>
    <w:rsid w:val="00E37AA0"/>
    <w:rsid w:val="00E41766"/>
    <w:rsid w:val="00E464A6"/>
    <w:rsid w:val="00E5259A"/>
    <w:rsid w:val="00E538F2"/>
    <w:rsid w:val="00E54D22"/>
    <w:rsid w:val="00E65944"/>
    <w:rsid w:val="00E72264"/>
    <w:rsid w:val="00E72730"/>
    <w:rsid w:val="00E72EB1"/>
    <w:rsid w:val="00E76AE8"/>
    <w:rsid w:val="00E76F29"/>
    <w:rsid w:val="00E81685"/>
    <w:rsid w:val="00E82C11"/>
    <w:rsid w:val="00E83FA1"/>
    <w:rsid w:val="00E867B6"/>
    <w:rsid w:val="00E96AC8"/>
    <w:rsid w:val="00EA2BAC"/>
    <w:rsid w:val="00EA4645"/>
    <w:rsid w:val="00EA5108"/>
    <w:rsid w:val="00EA6F0C"/>
    <w:rsid w:val="00EB3C43"/>
    <w:rsid w:val="00EB4E2E"/>
    <w:rsid w:val="00EB4F07"/>
    <w:rsid w:val="00EC5146"/>
    <w:rsid w:val="00ED4CD8"/>
    <w:rsid w:val="00EE6D3F"/>
    <w:rsid w:val="00EE7A8E"/>
    <w:rsid w:val="00EF3D44"/>
    <w:rsid w:val="00EF597F"/>
    <w:rsid w:val="00F0299D"/>
    <w:rsid w:val="00F0626C"/>
    <w:rsid w:val="00F112C3"/>
    <w:rsid w:val="00F12B90"/>
    <w:rsid w:val="00F13E6E"/>
    <w:rsid w:val="00F14BA7"/>
    <w:rsid w:val="00F22822"/>
    <w:rsid w:val="00F23959"/>
    <w:rsid w:val="00F34E78"/>
    <w:rsid w:val="00F36E37"/>
    <w:rsid w:val="00F44EB1"/>
    <w:rsid w:val="00F501EF"/>
    <w:rsid w:val="00F53A86"/>
    <w:rsid w:val="00F55F0B"/>
    <w:rsid w:val="00F56A1B"/>
    <w:rsid w:val="00F60EA1"/>
    <w:rsid w:val="00F64342"/>
    <w:rsid w:val="00F657C1"/>
    <w:rsid w:val="00F84AA1"/>
    <w:rsid w:val="00F86287"/>
    <w:rsid w:val="00F90C26"/>
    <w:rsid w:val="00F916EC"/>
    <w:rsid w:val="00F917C9"/>
    <w:rsid w:val="00F92870"/>
    <w:rsid w:val="00F93790"/>
    <w:rsid w:val="00F96D0A"/>
    <w:rsid w:val="00FA0AAB"/>
    <w:rsid w:val="00FA33FE"/>
    <w:rsid w:val="00FB0DB0"/>
    <w:rsid w:val="00FC0D62"/>
    <w:rsid w:val="00FC3B5D"/>
    <w:rsid w:val="00FD1E7B"/>
    <w:rsid w:val="00FD4159"/>
    <w:rsid w:val="00FE123B"/>
    <w:rsid w:val="00FE22BB"/>
    <w:rsid w:val="00FE3AAC"/>
    <w:rsid w:val="00FE796A"/>
    <w:rsid w:val="00FF2564"/>
    <w:rsid w:val="00FF27D9"/>
    <w:rsid w:val="00FF4EA3"/>
    <w:rsid w:val="00FF77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Body Text" w:locked="1" w:semiHidden="0" w:unhideWhenUsed="0"/>
    <w:lsdException w:name="Body Text Indent" w:locked="1" w:semiHidden="0" w:uiPriority="0" w:unhideWhenUsed="0"/>
    <w:lsdException w:name="Subtitle" w:locked="1" w:semiHidden="0" w:uiPriority="0" w:unhideWhenUsed="0" w:qFormat="1"/>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5291"/>
    <w:pPr>
      <w:spacing w:line="276" w:lineRule="auto"/>
    </w:pPr>
  </w:style>
  <w:style w:type="paragraph" w:styleId="1">
    <w:name w:val="heading 1"/>
    <w:basedOn w:val="a"/>
    <w:next w:val="a"/>
    <w:link w:val="10"/>
    <w:qFormat/>
    <w:locked/>
    <w:rsid w:val="00972A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145343"/>
    <w:pPr>
      <w:keepNext/>
      <w:spacing w:before="240" w:after="60" w:line="240" w:lineRule="auto"/>
      <w:outlineLvl w:val="1"/>
    </w:pPr>
    <w:rPr>
      <w:rFonts w:ascii="Cambria" w:hAnsi="Cambria"/>
      <w:b/>
      <w:bCs/>
      <w:i/>
      <w:iCs/>
      <w:sz w:val="28"/>
      <w:szCs w:val="28"/>
    </w:rPr>
  </w:style>
  <w:style w:type="paragraph" w:styleId="3">
    <w:name w:val="heading 3"/>
    <w:basedOn w:val="a"/>
    <w:next w:val="a"/>
    <w:link w:val="30"/>
    <w:uiPriority w:val="99"/>
    <w:qFormat/>
    <w:rsid w:val="00F917C9"/>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145343"/>
    <w:rPr>
      <w:rFonts w:ascii="Cambria" w:hAnsi="Cambria" w:cs="Times New Roman"/>
      <w:b/>
      <w:bCs/>
      <w:i/>
      <w:iCs/>
      <w:sz w:val="28"/>
      <w:szCs w:val="28"/>
    </w:rPr>
  </w:style>
  <w:style w:type="character" w:customStyle="1" w:styleId="30">
    <w:name w:val="Заголовок 3 Знак"/>
    <w:basedOn w:val="a0"/>
    <w:link w:val="3"/>
    <w:uiPriority w:val="99"/>
    <w:semiHidden/>
    <w:locked/>
    <w:rsid w:val="00F917C9"/>
    <w:rPr>
      <w:rFonts w:ascii="Cambria" w:hAnsi="Cambria" w:cs="Times New Roman"/>
      <w:b/>
      <w:bCs/>
      <w:color w:val="4F81BD"/>
    </w:rPr>
  </w:style>
  <w:style w:type="character" w:styleId="a3">
    <w:name w:val="Hyperlink"/>
    <w:basedOn w:val="a0"/>
    <w:uiPriority w:val="99"/>
    <w:rsid w:val="00145343"/>
    <w:rPr>
      <w:rFonts w:cs="Times New Roman"/>
      <w:color w:val="0000FF"/>
      <w:u w:val="single"/>
    </w:rPr>
  </w:style>
  <w:style w:type="paragraph" w:styleId="a4">
    <w:name w:val="Balloon Text"/>
    <w:basedOn w:val="a"/>
    <w:link w:val="a5"/>
    <w:uiPriority w:val="99"/>
    <w:semiHidden/>
    <w:rsid w:val="0014534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145343"/>
    <w:rPr>
      <w:rFonts w:ascii="Tahoma" w:hAnsi="Tahoma" w:cs="Tahoma"/>
      <w:sz w:val="16"/>
      <w:szCs w:val="16"/>
    </w:rPr>
  </w:style>
  <w:style w:type="paragraph" w:styleId="a6">
    <w:name w:val="footer"/>
    <w:basedOn w:val="a"/>
    <w:link w:val="a7"/>
    <w:uiPriority w:val="99"/>
    <w:rsid w:val="00145343"/>
    <w:pPr>
      <w:tabs>
        <w:tab w:val="center" w:pos="4677"/>
        <w:tab w:val="right" w:pos="9355"/>
      </w:tabs>
      <w:spacing w:line="240" w:lineRule="auto"/>
    </w:pPr>
    <w:rPr>
      <w:rFonts w:ascii="Times New Roman" w:hAnsi="Times New Roman"/>
      <w:sz w:val="24"/>
      <w:szCs w:val="24"/>
    </w:rPr>
  </w:style>
  <w:style w:type="character" w:customStyle="1" w:styleId="a7">
    <w:name w:val="Нижний колонтитул Знак"/>
    <w:basedOn w:val="a0"/>
    <w:link w:val="a6"/>
    <w:uiPriority w:val="99"/>
    <w:locked/>
    <w:rsid w:val="00145343"/>
    <w:rPr>
      <w:rFonts w:ascii="Times New Roman" w:hAnsi="Times New Roman" w:cs="Times New Roman"/>
      <w:sz w:val="24"/>
      <w:szCs w:val="24"/>
    </w:rPr>
  </w:style>
  <w:style w:type="paragraph" w:styleId="a8">
    <w:name w:val="Body Text"/>
    <w:basedOn w:val="a"/>
    <w:link w:val="a9"/>
    <w:uiPriority w:val="99"/>
    <w:rsid w:val="00145343"/>
    <w:pPr>
      <w:spacing w:after="120" w:line="240" w:lineRule="auto"/>
    </w:pPr>
    <w:rPr>
      <w:rFonts w:ascii="Times New Roman" w:hAnsi="Times New Roman"/>
      <w:sz w:val="24"/>
      <w:szCs w:val="24"/>
    </w:rPr>
  </w:style>
  <w:style w:type="character" w:customStyle="1" w:styleId="a9">
    <w:name w:val="Основной текст Знак"/>
    <w:basedOn w:val="a0"/>
    <w:link w:val="a8"/>
    <w:uiPriority w:val="99"/>
    <w:locked/>
    <w:rsid w:val="00145343"/>
    <w:rPr>
      <w:rFonts w:ascii="Times New Roman" w:hAnsi="Times New Roman" w:cs="Times New Roman"/>
      <w:sz w:val="24"/>
      <w:szCs w:val="24"/>
    </w:rPr>
  </w:style>
  <w:style w:type="paragraph" w:styleId="aa">
    <w:name w:val="Body Text Indent"/>
    <w:aliases w:val="Знак,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
    <w:link w:val="ab"/>
    <w:rsid w:val="00145343"/>
    <w:pPr>
      <w:spacing w:after="120" w:line="240" w:lineRule="auto"/>
      <w:ind w:left="283"/>
    </w:pPr>
    <w:rPr>
      <w:rFonts w:ascii="Times New Roman" w:hAnsi="Times New Roman"/>
      <w:sz w:val="24"/>
      <w:szCs w:val="24"/>
    </w:rPr>
  </w:style>
  <w:style w:type="character" w:customStyle="1" w:styleId="ab">
    <w:name w:val="Основной текст с отступом Знак"/>
    <w:aliases w:val="Знак Знак1,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0"/>
    <w:link w:val="aa"/>
    <w:locked/>
    <w:rsid w:val="00145343"/>
    <w:rPr>
      <w:rFonts w:ascii="Times New Roman" w:hAnsi="Times New Roman" w:cs="Times New Roman"/>
      <w:sz w:val="24"/>
      <w:szCs w:val="24"/>
    </w:rPr>
  </w:style>
  <w:style w:type="paragraph" w:styleId="31">
    <w:name w:val="Body Text Indent 3"/>
    <w:basedOn w:val="a"/>
    <w:link w:val="32"/>
    <w:uiPriority w:val="99"/>
    <w:semiHidden/>
    <w:rsid w:val="00145343"/>
    <w:pPr>
      <w:spacing w:after="120" w:line="240" w:lineRule="auto"/>
      <w:ind w:left="283"/>
    </w:pPr>
    <w:rPr>
      <w:rFonts w:ascii="Times New Roman" w:hAnsi="Times New Roman"/>
      <w:sz w:val="16"/>
      <w:szCs w:val="16"/>
    </w:rPr>
  </w:style>
  <w:style w:type="character" w:customStyle="1" w:styleId="32">
    <w:name w:val="Основной текст с отступом 3 Знак"/>
    <w:basedOn w:val="a0"/>
    <w:link w:val="31"/>
    <w:uiPriority w:val="99"/>
    <w:semiHidden/>
    <w:locked/>
    <w:rsid w:val="00145343"/>
    <w:rPr>
      <w:rFonts w:ascii="Times New Roman" w:hAnsi="Times New Roman" w:cs="Times New Roman"/>
      <w:sz w:val="16"/>
      <w:szCs w:val="16"/>
    </w:rPr>
  </w:style>
  <w:style w:type="paragraph" w:styleId="ac">
    <w:name w:val="No Spacing"/>
    <w:basedOn w:val="a"/>
    <w:uiPriority w:val="99"/>
    <w:qFormat/>
    <w:rsid w:val="00145343"/>
    <w:pPr>
      <w:spacing w:line="240" w:lineRule="auto"/>
    </w:pPr>
    <w:rPr>
      <w:rFonts w:ascii="Times New Roman" w:hAnsi="Times New Roman"/>
      <w:lang w:val="en-US" w:eastAsia="en-US"/>
    </w:rPr>
  </w:style>
  <w:style w:type="paragraph" w:styleId="ad">
    <w:name w:val="List Paragraph"/>
    <w:basedOn w:val="a"/>
    <w:uiPriority w:val="99"/>
    <w:qFormat/>
    <w:rsid w:val="00145343"/>
    <w:pPr>
      <w:ind w:left="720"/>
      <w:contextualSpacing/>
    </w:pPr>
  </w:style>
  <w:style w:type="paragraph" w:customStyle="1" w:styleId="ConsPlusNormal">
    <w:name w:val="ConsPlusNormal"/>
    <w:link w:val="ConsPlusNormal0"/>
    <w:rsid w:val="00145343"/>
    <w:pPr>
      <w:autoSpaceDE w:val="0"/>
      <w:autoSpaceDN w:val="0"/>
      <w:adjustRightInd w:val="0"/>
      <w:ind w:firstLine="720"/>
    </w:pPr>
    <w:rPr>
      <w:rFonts w:ascii="Arial" w:hAnsi="Arial"/>
    </w:rPr>
  </w:style>
  <w:style w:type="paragraph" w:customStyle="1" w:styleId="11">
    <w:name w:val="Обычный1"/>
    <w:basedOn w:val="a"/>
    <w:rsid w:val="00145343"/>
    <w:pPr>
      <w:widowControl w:val="0"/>
      <w:snapToGrid w:val="0"/>
      <w:spacing w:line="300" w:lineRule="auto"/>
      <w:ind w:left="34" w:firstLine="720"/>
      <w:jc w:val="both"/>
    </w:pPr>
    <w:rPr>
      <w:rFonts w:ascii="Times New Roman" w:hAnsi="Times New Roman"/>
      <w:sz w:val="24"/>
      <w:szCs w:val="24"/>
    </w:rPr>
  </w:style>
  <w:style w:type="table" w:styleId="ae">
    <w:name w:val="Table Grid"/>
    <w:basedOn w:val="a1"/>
    <w:rsid w:val="00E54D22"/>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Знак1 Знак Знак Знак Знак Знак Знак"/>
    <w:basedOn w:val="a"/>
    <w:uiPriority w:val="99"/>
    <w:rsid w:val="00E538F2"/>
    <w:pPr>
      <w:spacing w:after="160" w:line="240" w:lineRule="exact"/>
    </w:pPr>
    <w:rPr>
      <w:rFonts w:ascii="Verdana" w:hAnsi="Verdana" w:cs="Verdana"/>
      <w:sz w:val="20"/>
      <w:szCs w:val="20"/>
      <w:lang w:val="en-US" w:eastAsia="en-US"/>
    </w:rPr>
  </w:style>
  <w:style w:type="character" w:customStyle="1" w:styleId="ConsPlusNormal0">
    <w:name w:val="ConsPlusNormal Знак"/>
    <w:link w:val="ConsPlusNormal"/>
    <w:locked/>
    <w:rsid w:val="009D2D59"/>
    <w:rPr>
      <w:rFonts w:ascii="Arial" w:hAnsi="Arial"/>
      <w:sz w:val="22"/>
    </w:rPr>
  </w:style>
  <w:style w:type="paragraph" w:customStyle="1" w:styleId="Normal1">
    <w:name w:val="Normal1"/>
    <w:uiPriority w:val="99"/>
    <w:rsid w:val="00943F22"/>
    <w:rPr>
      <w:rFonts w:ascii="Times New Roman" w:hAnsi="Times New Roman"/>
      <w:sz w:val="24"/>
      <w:szCs w:val="20"/>
    </w:rPr>
  </w:style>
  <w:style w:type="paragraph" w:customStyle="1" w:styleId="13">
    <w:name w:val="Без интервала1"/>
    <w:uiPriority w:val="99"/>
    <w:rsid w:val="007F1E9F"/>
    <w:pPr>
      <w:jc w:val="both"/>
    </w:pPr>
    <w:rPr>
      <w:rFonts w:ascii="Times New Roman" w:hAnsi="Times New Roman"/>
      <w:sz w:val="24"/>
      <w:szCs w:val="24"/>
    </w:rPr>
  </w:style>
  <w:style w:type="paragraph" w:customStyle="1" w:styleId="FR1">
    <w:name w:val="FR1"/>
    <w:rsid w:val="00DE4C11"/>
    <w:pPr>
      <w:widowControl w:val="0"/>
      <w:spacing w:before="700"/>
    </w:pPr>
    <w:rPr>
      <w:rFonts w:ascii="Times New Roman" w:hAnsi="Times New Roman"/>
      <w:b/>
      <w:sz w:val="28"/>
      <w:szCs w:val="20"/>
    </w:rPr>
  </w:style>
  <w:style w:type="character" w:customStyle="1" w:styleId="33">
    <w:name w:val="Знак Знак3"/>
    <w:uiPriority w:val="99"/>
    <w:rsid w:val="00CE6DA8"/>
    <w:rPr>
      <w:sz w:val="24"/>
    </w:rPr>
  </w:style>
  <w:style w:type="paragraph" w:customStyle="1" w:styleId="western">
    <w:name w:val="western"/>
    <w:basedOn w:val="a"/>
    <w:uiPriority w:val="99"/>
    <w:rsid w:val="00725F24"/>
    <w:pPr>
      <w:spacing w:before="100" w:beforeAutospacing="1" w:after="119" w:line="240" w:lineRule="auto"/>
    </w:pPr>
    <w:rPr>
      <w:rFonts w:ascii="Times New Roman" w:hAnsi="Times New Roman"/>
      <w:sz w:val="24"/>
      <w:szCs w:val="24"/>
    </w:rPr>
  </w:style>
  <w:style w:type="paragraph" w:customStyle="1" w:styleId="110">
    <w:name w:val="Без интервала11"/>
    <w:uiPriority w:val="99"/>
    <w:rsid w:val="00E464A6"/>
    <w:pPr>
      <w:widowControl w:val="0"/>
      <w:autoSpaceDE w:val="0"/>
      <w:autoSpaceDN w:val="0"/>
      <w:adjustRightInd w:val="0"/>
    </w:pPr>
    <w:rPr>
      <w:rFonts w:ascii="Constantia" w:hAnsi="Constantia"/>
      <w:sz w:val="24"/>
      <w:szCs w:val="24"/>
    </w:rPr>
  </w:style>
  <w:style w:type="character" w:customStyle="1" w:styleId="af">
    <w:name w:val="Знак Знак"/>
    <w:basedOn w:val="a0"/>
    <w:uiPriority w:val="99"/>
    <w:rsid w:val="00DE4B13"/>
    <w:rPr>
      <w:rFonts w:eastAsia="Times New Roman" w:cs="Times New Roman"/>
      <w:sz w:val="24"/>
      <w:szCs w:val="24"/>
    </w:rPr>
  </w:style>
  <w:style w:type="paragraph" w:customStyle="1" w:styleId="Style1">
    <w:name w:val="Style1"/>
    <w:basedOn w:val="a"/>
    <w:uiPriority w:val="99"/>
    <w:rsid w:val="00B42911"/>
    <w:pPr>
      <w:widowControl w:val="0"/>
      <w:autoSpaceDE w:val="0"/>
      <w:autoSpaceDN w:val="0"/>
      <w:adjustRightInd w:val="0"/>
      <w:spacing w:line="257" w:lineRule="exact"/>
      <w:ind w:firstLine="379"/>
    </w:pPr>
    <w:rPr>
      <w:rFonts w:ascii="Times New Roman" w:hAnsi="Times New Roman"/>
      <w:sz w:val="24"/>
      <w:szCs w:val="24"/>
    </w:rPr>
  </w:style>
  <w:style w:type="character" w:customStyle="1" w:styleId="310">
    <w:name w:val="Знак Знак31"/>
    <w:uiPriority w:val="99"/>
    <w:rsid w:val="00776D73"/>
    <w:rPr>
      <w:sz w:val="24"/>
    </w:rPr>
  </w:style>
  <w:style w:type="character" w:customStyle="1" w:styleId="10">
    <w:name w:val="Заголовок 1 Знак"/>
    <w:basedOn w:val="a0"/>
    <w:link w:val="1"/>
    <w:rsid w:val="00972A73"/>
    <w:rPr>
      <w:rFonts w:asciiTheme="majorHAnsi" w:eastAsiaTheme="majorEastAsia" w:hAnsiTheme="majorHAnsi" w:cstheme="majorBidi"/>
      <w:b/>
      <w:bCs/>
      <w:color w:val="365F91" w:themeColor="accent1" w:themeShade="BF"/>
      <w:sz w:val="28"/>
      <w:szCs w:val="28"/>
    </w:rPr>
  </w:style>
  <w:style w:type="character" w:customStyle="1" w:styleId="copytarget">
    <w:name w:val="copy_target"/>
    <w:basedOn w:val="a0"/>
    <w:rsid w:val="00897CF6"/>
  </w:style>
  <w:style w:type="paragraph" w:styleId="af0">
    <w:name w:val="Normal (Web)"/>
    <w:basedOn w:val="a"/>
    <w:uiPriority w:val="99"/>
    <w:unhideWhenUsed/>
    <w:rsid w:val="00437A20"/>
    <w:pPr>
      <w:spacing w:before="100" w:beforeAutospacing="1" w:after="100" w:afterAutospacing="1" w:line="240" w:lineRule="auto"/>
    </w:pPr>
    <w:rPr>
      <w:rFonts w:ascii="Times New Roman" w:hAnsi="Times New Roman"/>
      <w:sz w:val="24"/>
      <w:szCs w:val="24"/>
    </w:rPr>
  </w:style>
  <w:style w:type="character" w:customStyle="1" w:styleId="fw-middle">
    <w:name w:val="fw-middle"/>
    <w:basedOn w:val="a0"/>
    <w:rsid w:val="00A059CF"/>
  </w:style>
  <w:style w:type="paragraph" w:styleId="af1">
    <w:name w:val="Title"/>
    <w:basedOn w:val="a"/>
    <w:link w:val="af2"/>
    <w:uiPriority w:val="99"/>
    <w:qFormat/>
    <w:locked/>
    <w:rsid w:val="008102DD"/>
    <w:pPr>
      <w:spacing w:line="240" w:lineRule="auto"/>
      <w:jc w:val="center"/>
    </w:pPr>
    <w:rPr>
      <w:rFonts w:ascii="Times New Roman" w:hAnsi="Times New Roman"/>
      <w:b/>
      <w:bCs/>
      <w:caps/>
      <w:spacing w:val="200"/>
      <w:sz w:val="24"/>
      <w:szCs w:val="24"/>
    </w:rPr>
  </w:style>
  <w:style w:type="character" w:customStyle="1" w:styleId="af2">
    <w:name w:val="Название Знак"/>
    <w:basedOn w:val="a0"/>
    <w:link w:val="af1"/>
    <w:uiPriority w:val="99"/>
    <w:rsid w:val="008102DD"/>
    <w:rPr>
      <w:rFonts w:ascii="Times New Roman" w:hAnsi="Times New Roman"/>
      <w:b/>
      <w:bCs/>
      <w:caps/>
      <w:spacing w:val="200"/>
      <w:sz w:val="24"/>
      <w:szCs w:val="24"/>
    </w:rPr>
  </w:style>
  <w:style w:type="paragraph" w:customStyle="1" w:styleId="requisitesitem-name">
    <w:name w:val="requisites__item-name"/>
    <w:basedOn w:val="a"/>
    <w:rsid w:val="00CE685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7136234">
      <w:marLeft w:val="0"/>
      <w:marRight w:val="0"/>
      <w:marTop w:val="0"/>
      <w:marBottom w:val="0"/>
      <w:divBdr>
        <w:top w:val="none" w:sz="0" w:space="0" w:color="auto"/>
        <w:left w:val="none" w:sz="0" w:space="0" w:color="auto"/>
        <w:bottom w:val="none" w:sz="0" w:space="0" w:color="auto"/>
        <w:right w:val="none" w:sz="0" w:space="0" w:color="auto"/>
      </w:divBdr>
    </w:div>
    <w:div w:id="187136235">
      <w:marLeft w:val="0"/>
      <w:marRight w:val="0"/>
      <w:marTop w:val="0"/>
      <w:marBottom w:val="0"/>
      <w:divBdr>
        <w:top w:val="none" w:sz="0" w:space="0" w:color="auto"/>
        <w:left w:val="none" w:sz="0" w:space="0" w:color="auto"/>
        <w:bottom w:val="none" w:sz="0" w:space="0" w:color="auto"/>
        <w:right w:val="none" w:sz="0" w:space="0" w:color="auto"/>
      </w:divBdr>
    </w:div>
    <w:div w:id="187136236">
      <w:marLeft w:val="0"/>
      <w:marRight w:val="0"/>
      <w:marTop w:val="0"/>
      <w:marBottom w:val="0"/>
      <w:divBdr>
        <w:top w:val="none" w:sz="0" w:space="0" w:color="auto"/>
        <w:left w:val="none" w:sz="0" w:space="0" w:color="auto"/>
        <w:bottom w:val="none" w:sz="0" w:space="0" w:color="auto"/>
        <w:right w:val="none" w:sz="0" w:space="0" w:color="auto"/>
      </w:divBdr>
    </w:div>
    <w:div w:id="187136237">
      <w:marLeft w:val="0"/>
      <w:marRight w:val="0"/>
      <w:marTop w:val="0"/>
      <w:marBottom w:val="0"/>
      <w:divBdr>
        <w:top w:val="none" w:sz="0" w:space="0" w:color="auto"/>
        <w:left w:val="none" w:sz="0" w:space="0" w:color="auto"/>
        <w:bottom w:val="none" w:sz="0" w:space="0" w:color="auto"/>
        <w:right w:val="none" w:sz="0" w:space="0" w:color="auto"/>
      </w:divBdr>
    </w:div>
    <w:div w:id="187136238">
      <w:marLeft w:val="0"/>
      <w:marRight w:val="0"/>
      <w:marTop w:val="0"/>
      <w:marBottom w:val="0"/>
      <w:divBdr>
        <w:top w:val="none" w:sz="0" w:space="0" w:color="auto"/>
        <w:left w:val="none" w:sz="0" w:space="0" w:color="auto"/>
        <w:bottom w:val="none" w:sz="0" w:space="0" w:color="auto"/>
        <w:right w:val="none" w:sz="0" w:space="0" w:color="auto"/>
      </w:divBdr>
    </w:div>
    <w:div w:id="187136239">
      <w:marLeft w:val="0"/>
      <w:marRight w:val="0"/>
      <w:marTop w:val="0"/>
      <w:marBottom w:val="0"/>
      <w:divBdr>
        <w:top w:val="none" w:sz="0" w:space="0" w:color="auto"/>
        <w:left w:val="none" w:sz="0" w:space="0" w:color="auto"/>
        <w:bottom w:val="none" w:sz="0" w:space="0" w:color="auto"/>
        <w:right w:val="none" w:sz="0" w:space="0" w:color="auto"/>
      </w:divBdr>
    </w:div>
    <w:div w:id="187136240">
      <w:marLeft w:val="0"/>
      <w:marRight w:val="0"/>
      <w:marTop w:val="0"/>
      <w:marBottom w:val="0"/>
      <w:divBdr>
        <w:top w:val="none" w:sz="0" w:space="0" w:color="auto"/>
        <w:left w:val="none" w:sz="0" w:space="0" w:color="auto"/>
        <w:bottom w:val="none" w:sz="0" w:space="0" w:color="auto"/>
        <w:right w:val="none" w:sz="0" w:space="0" w:color="auto"/>
      </w:divBdr>
    </w:div>
    <w:div w:id="1611013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fgu2-kochubeevskoe@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0F06A-A249-4EA9-9845-738EC58ED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8</Pages>
  <Words>3827</Words>
  <Characters>21816</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Маркейтинг</cp:lastModifiedBy>
  <cp:revision>34</cp:revision>
  <cp:lastPrinted>2026-07-31T10:47:00Z</cp:lastPrinted>
  <dcterms:created xsi:type="dcterms:W3CDTF">2023-05-19T07:52:00Z</dcterms:created>
  <dcterms:modified xsi:type="dcterms:W3CDTF">2026-10-06T07:12:00Z</dcterms:modified>
</cp:coreProperties>
</file>