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1D9" w:rsidRPr="009D7CEB" w:rsidRDefault="00AC41D9" w:rsidP="009D7CE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</w:p>
    <w:p w:rsidR="00775046" w:rsidRPr="00775046" w:rsidRDefault="00775046" w:rsidP="00AC41D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ТЕХНИЧЕСКОЕ ЗАДАНИЕ</w:t>
      </w: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br/>
        <w:t xml:space="preserve">на поставку пакетов из ПВД </w:t>
      </w:r>
      <w:r w:rsidR="004A6CF1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(ОКПД 2 – 22.22.11.</w:t>
      </w:r>
      <w:r w:rsidR="00EC0D92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190</w:t>
      </w:r>
      <w:r w:rsidR="004A6CF1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)</w:t>
      </w:r>
    </w:p>
    <w:p w:rsidR="00775046" w:rsidRPr="00775046" w:rsidRDefault="00775046" w:rsidP="0077504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Наименование объекта закупки: пакеты из ПВД с вырубной укреплённой ручкой, с полноцветной печатью</w:t>
      </w:r>
      <w:r w:rsidR="00F94B4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, </w:t>
      </w:r>
      <w:proofErr w:type="spellStart"/>
      <w:r w:rsidR="00F94B4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отрисовка</w:t>
      </w:r>
      <w:proofErr w:type="spellEnd"/>
      <w:r w:rsidR="00F94B4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макета.</w:t>
      </w:r>
    </w:p>
    <w:p w:rsidR="00775046" w:rsidRPr="00775046" w:rsidRDefault="00775046" w:rsidP="0077504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Количество: </w:t>
      </w:r>
      <w:r w:rsidR="00AC41D9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1000</w:t>
      </w: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шт</w:t>
      </w:r>
      <w:proofErr w:type="gramStart"/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..</w:t>
      </w:r>
      <w:proofErr w:type="gramEnd"/>
    </w:p>
    <w:p w:rsidR="00775046" w:rsidRPr="00775046" w:rsidRDefault="00775046" w:rsidP="0077504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Функциональное назначение: рекламно</w:t>
      </w: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noBreakHyphen/>
        <w:t>сувенирная продукция для вручения посетителям и партнёрам организаций (</w:t>
      </w:r>
      <w:proofErr w:type="spellStart"/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Бирюлёвский</w:t>
      </w:r>
      <w:proofErr w:type="spellEnd"/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экспериментальный завод, ФГБУН «ФИЦ питания и биотехнологии»).</w:t>
      </w:r>
    </w:p>
    <w:p w:rsidR="00775046" w:rsidRPr="00775046" w:rsidRDefault="00775046" w:rsidP="0077504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Технические характеристики:</w:t>
      </w:r>
    </w:p>
    <w:p w:rsidR="00775046" w:rsidRPr="00775046" w:rsidRDefault="00775046" w:rsidP="00775046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Материал: ПВД (полиэтилен высокого давления), сорт — высший;</w:t>
      </w:r>
    </w:p>
    <w:p w:rsidR="00775046" w:rsidRPr="00775046" w:rsidRDefault="00775046" w:rsidP="00775046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Цвет основы: тёмно</w:t>
      </w: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noBreakHyphen/>
        <w:t xml:space="preserve">синий (соответствие образцу/палитре </w:t>
      </w:r>
      <w:proofErr w:type="spellStart"/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Pantone</w:t>
      </w:r>
      <w:proofErr w:type="spellEnd"/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— по согласованию);</w:t>
      </w:r>
    </w:p>
    <w:p w:rsidR="00775046" w:rsidRPr="00775046" w:rsidRDefault="00775046" w:rsidP="00775046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Размеры: ширина — 400 мм, высота — 500 мм, донная складка</w:t>
      </w:r>
      <w:r w:rsidR="008A646F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в развороте</w:t>
      </w: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— 60 мм;</w:t>
      </w:r>
    </w:p>
    <w:p w:rsidR="00775046" w:rsidRDefault="00775046" w:rsidP="00775046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Толщина материала: не менее </w:t>
      </w:r>
      <w:r w:rsidR="008A646F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8</w:t>
      </w: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0 мкм;</w:t>
      </w:r>
    </w:p>
    <w:p w:rsidR="008A646F" w:rsidRPr="00775046" w:rsidRDefault="008A646F" w:rsidP="00775046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Прочность и грузоподъемность: пакет выдерживает до 7-8 кг</w:t>
      </w:r>
      <w:proofErr w:type="gramStart"/>
      <w:r w:rsidR="00F94B4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.</w:t>
      </w:r>
      <w:proofErr w:type="gramEnd"/>
      <w:r w:rsidR="00F94B4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 </w:t>
      </w:r>
      <w:proofErr w:type="gramStart"/>
      <w:r w:rsidR="00F94B4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п</w:t>
      </w:r>
      <w:proofErr w:type="gramEnd"/>
      <w:r w:rsidR="00F94B4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ри равномерном распределении.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</w:t>
      </w:r>
    </w:p>
    <w:p w:rsidR="00775046" w:rsidRPr="00775046" w:rsidRDefault="00775046" w:rsidP="00775046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Тип ручки: вырубная, укреплённая (усиление — клеевая или сварная вставка, плотность вставки — не менее 120 г/м²);</w:t>
      </w:r>
    </w:p>
    <w:p w:rsidR="00775046" w:rsidRPr="00775046" w:rsidRDefault="00775046" w:rsidP="00775046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Расположение ручки: по центру верхней кромки, отступ от верхнего края — </w:t>
      </w:r>
      <w:r w:rsidR="008A646F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5</w:t>
      </w: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0 мм, высота проёма — </w:t>
      </w:r>
      <w:r w:rsidR="00AC41D9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20 мм</w:t>
      </w: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;</w:t>
      </w:r>
    </w:p>
    <w:p w:rsidR="00775046" w:rsidRPr="00775046" w:rsidRDefault="00775046" w:rsidP="00775046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Швы: </w:t>
      </w:r>
      <w:proofErr w:type="spellStart"/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термосварные</w:t>
      </w:r>
      <w:proofErr w:type="spellEnd"/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, ширина шва — не более 10 мм, прочность шва — не менее 0,7 от прочности плёнки;</w:t>
      </w:r>
    </w:p>
    <w:p w:rsidR="00775046" w:rsidRPr="00775046" w:rsidRDefault="00775046" w:rsidP="00775046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Допуски по размерам: ±2 мм по ширине и высоте, ±3 мм по донной складке.</w:t>
      </w:r>
    </w:p>
    <w:p w:rsidR="00775046" w:rsidRPr="00775046" w:rsidRDefault="00775046" w:rsidP="0077504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Требования к печати:</w:t>
      </w:r>
    </w:p>
    <w:p w:rsidR="008A646F" w:rsidRDefault="00775046" w:rsidP="00775046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8A646F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Цветопередача: по утверждённым макетам </w:t>
      </w:r>
    </w:p>
    <w:p w:rsidR="00775046" w:rsidRPr="008A646F" w:rsidRDefault="00775046" w:rsidP="00775046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8A646F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Расположение изображений: лицевая сторона — логотип и реквизиты </w:t>
      </w:r>
      <w:proofErr w:type="spellStart"/>
      <w:r w:rsidRPr="008A646F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Бирюлёвского</w:t>
      </w:r>
      <w:proofErr w:type="spellEnd"/>
      <w:r w:rsidRPr="008A646F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экспериментального завода; оборотная сторона — логотип и реквизиты ФГБУН «ФИЦ питания и биотехнологии»;</w:t>
      </w:r>
    </w:p>
    <w:p w:rsidR="00775046" w:rsidRPr="00775046" w:rsidRDefault="00775046" w:rsidP="00775046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Соответствие макетам: 100% совпадение по расположению элементов, размерам и цветам (контрольный образец — обязателен);</w:t>
      </w:r>
    </w:p>
    <w:p w:rsidR="008A646F" w:rsidRDefault="00775046" w:rsidP="00775046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В случае отсутствия у заказчика готовых макетов — исполнитель обязан разработать </w:t>
      </w:r>
      <w:proofErr w:type="gramStart"/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дизайн</w:t>
      </w: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noBreakHyphen/>
        <w:t>макеты</w:t>
      </w:r>
      <w:proofErr w:type="gramEnd"/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печати (лицевая и оборотная стороны) в соответствии с </w:t>
      </w:r>
      <w:proofErr w:type="spellStart"/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брендбуками</w:t>
      </w:r>
      <w:proofErr w:type="spellEnd"/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/фирменными стилями организаций, согласовать их с заказчиком в электронном виде (e</w:t>
      </w: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noBreakHyphen/>
      </w:r>
      <w:proofErr w:type="spellStart"/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mail</w:t>
      </w:r>
      <w:proofErr w:type="spellEnd"/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/ЭДО) до запуска в производство. </w:t>
      </w:r>
    </w:p>
    <w:p w:rsidR="00775046" w:rsidRPr="00775046" w:rsidRDefault="00775046" w:rsidP="00775046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Срок согласования — не более 3 рабочих дней </w:t>
      </w:r>
      <w:proofErr w:type="gramStart"/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с даты направления</w:t>
      </w:r>
      <w:proofErr w:type="gramEnd"/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макетов исполнителем. При внесении правок — срок продлевается пропорционально количеству итераций (не более 2 доработок без доплаты).</w:t>
      </w:r>
    </w:p>
    <w:p w:rsidR="00775046" w:rsidRPr="00775046" w:rsidRDefault="00775046" w:rsidP="0077504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Требования к качеству и безопасности:</w:t>
      </w:r>
    </w:p>
    <w:p w:rsidR="00775046" w:rsidRPr="00775046" w:rsidRDefault="00775046" w:rsidP="00775046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Соответствие </w:t>
      </w:r>
      <w:proofErr w:type="gramStart"/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ТР</w:t>
      </w:r>
      <w:proofErr w:type="gramEnd"/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ТС 005/2011 «О безопасности упаковки»;</w:t>
      </w:r>
    </w:p>
    <w:p w:rsidR="00775046" w:rsidRPr="00775046" w:rsidRDefault="00775046" w:rsidP="00775046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Отсутствие дефектов: трещин, проколов, слипания внутренних поверхностей, </w:t>
      </w:r>
      <w:proofErr w:type="spellStart"/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непроваренных</w:t>
      </w:r>
      <w:proofErr w:type="spellEnd"/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швов, отслоения краски;</w:t>
      </w:r>
    </w:p>
    <w:p w:rsidR="00775046" w:rsidRPr="00775046" w:rsidRDefault="00775046" w:rsidP="0077504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Комплектность поставки:</w:t>
      </w:r>
    </w:p>
    <w:p w:rsidR="00775046" w:rsidRPr="00775046" w:rsidRDefault="00775046" w:rsidP="00775046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Пакеты в количестве, указанном в п. 2;</w:t>
      </w:r>
    </w:p>
    <w:p w:rsidR="00775046" w:rsidRPr="00775046" w:rsidRDefault="00775046" w:rsidP="00775046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Сопроводительная документация: сертификаты соответствия, протоколы испытаний, счёт</w:t>
      </w: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noBreakHyphen/>
        <w:t>фактура, товарная накладная (ТОРГ</w:t>
      </w: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noBreakHyphen/>
        <w:t>12) либо УПД, акт приёма</w:t>
      </w: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noBreakHyphen/>
        <w:t>передачи.</w:t>
      </w:r>
    </w:p>
    <w:p w:rsidR="00775046" w:rsidRPr="00775046" w:rsidRDefault="00775046" w:rsidP="0077504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Упаковка и маркировка:</w:t>
      </w:r>
    </w:p>
    <w:p w:rsidR="00775046" w:rsidRPr="00775046" w:rsidRDefault="00775046" w:rsidP="00775046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Упаковка: пакеты укладываются в </w:t>
      </w:r>
      <w:proofErr w:type="spellStart"/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гофрокороба</w:t>
      </w:r>
      <w:proofErr w:type="spellEnd"/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либо полиэтиленовые мешки по 100–500 шт. (по согласованию), исключающие деформацию и загрязнение;</w:t>
      </w:r>
    </w:p>
    <w:p w:rsidR="00775046" w:rsidRPr="00775046" w:rsidRDefault="00775046" w:rsidP="00775046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Маркировка тары: наименование продукции, количество шт., дата изготовления, номер партии, данные производителя.</w:t>
      </w:r>
    </w:p>
    <w:p w:rsidR="00775046" w:rsidRPr="00775046" w:rsidRDefault="00775046" w:rsidP="0077504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Условия поставки:</w:t>
      </w:r>
    </w:p>
    <w:p w:rsidR="00775046" w:rsidRPr="00775046" w:rsidRDefault="00775046" w:rsidP="00443562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lastRenderedPageBreak/>
        <w:t>Место поставки:</w:t>
      </w:r>
      <w:r w:rsidR="00443562" w:rsidRPr="00443562">
        <w:t xml:space="preserve"> </w:t>
      </w:r>
      <w:r w:rsidR="00443562" w:rsidRPr="00443562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142718, РФ, Московская </w:t>
      </w:r>
      <w:proofErr w:type="spellStart"/>
      <w:proofErr w:type="gramStart"/>
      <w:r w:rsidR="00443562" w:rsidRPr="00443562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обл</w:t>
      </w:r>
      <w:proofErr w:type="spellEnd"/>
      <w:proofErr w:type="gramEnd"/>
      <w:r w:rsidR="00443562" w:rsidRPr="00443562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, Ленинский городской округ, рабочий поселок Измайлово, владение 24 строение 2, склад Заказчика</w:t>
      </w:r>
    </w:p>
    <w:p w:rsidR="00775046" w:rsidRPr="00775046" w:rsidRDefault="00775046" w:rsidP="00775046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Срок поставки: </w:t>
      </w:r>
      <w:r w:rsidR="00F94B4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18</w:t>
      </w: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дней с момента заключения контракта;</w:t>
      </w:r>
    </w:p>
    <w:p w:rsidR="00775046" w:rsidRPr="00775046" w:rsidRDefault="00775046" w:rsidP="00775046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Порядок поставки: единовременно</w:t>
      </w:r>
      <w:r w:rsidR="00F94B4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.</w:t>
      </w: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</w:t>
      </w:r>
    </w:p>
    <w:p w:rsidR="00775046" w:rsidRPr="00775046" w:rsidRDefault="00775046" w:rsidP="0077504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Гарантийные обязательства:</w:t>
      </w:r>
    </w:p>
    <w:p w:rsidR="00775046" w:rsidRPr="00775046" w:rsidRDefault="00775046" w:rsidP="00775046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Гарантийный срок: не менее 12 месяцев </w:t>
      </w:r>
      <w:proofErr w:type="gramStart"/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с даты подписания</w:t>
      </w:r>
      <w:proofErr w:type="gramEnd"/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акта приёма</w:t>
      </w: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noBreakHyphen/>
        <w:t>передачи;</w:t>
      </w:r>
    </w:p>
    <w:p w:rsidR="00775046" w:rsidRPr="00775046" w:rsidRDefault="00775046" w:rsidP="00775046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Условия гарантии: отсутствие дефектов материала и изготовления, сохранение целостности швов и качества печати при соблюдении правил транспортировки и хранения.</w:t>
      </w:r>
    </w:p>
    <w:p w:rsidR="00775046" w:rsidRPr="00775046" w:rsidRDefault="00775046" w:rsidP="0077504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Требования к участникам закупки: соответствие ст. 31 44</w:t>
      </w: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noBreakHyphen/>
        <w:t>ФЗ, наличие действующих сертификатов на продукцию (при наличии обязательной сертификации).</w:t>
      </w:r>
    </w:p>
    <w:p w:rsidR="00775046" w:rsidRPr="00775046" w:rsidRDefault="00775046" w:rsidP="0077504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Критерии приёмки:</w:t>
      </w:r>
    </w:p>
    <w:p w:rsidR="00775046" w:rsidRPr="00775046" w:rsidRDefault="00775046" w:rsidP="00775046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Визуальный контроль: отсутствие дефектов, соответствие макетам и размерам;</w:t>
      </w:r>
    </w:p>
    <w:p w:rsidR="00775046" w:rsidRPr="00775046" w:rsidRDefault="00775046" w:rsidP="00775046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Инструментальный контроль: замеры размеров (рулетка/штангенциркуль), проверка толщины (микрометр), контроль прочности швов (выборочно);</w:t>
      </w:r>
    </w:p>
    <w:p w:rsidR="00775046" w:rsidRPr="00775046" w:rsidRDefault="00775046" w:rsidP="00775046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При несоответствии — возврат партии либо замена за счёт поставщика;</w:t>
      </w:r>
    </w:p>
    <w:p w:rsidR="00775046" w:rsidRPr="00775046" w:rsidRDefault="00775046" w:rsidP="00775046">
      <w:pPr>
        <w:numPr>
          <w:ilvl w:val="1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При разработке макетов исполнителем — приёмка включает этап утверждения макетов: фиксируется актом согласования либо электронной перепиской; без согласования макетов производство не осуществляется.</w:t>
      </w:r>
    </w:p>
    <w:p w:rsidR="00775046" w:rsidRPr="00775046" w:rsidRDefault="00775046" w:rsidP="0077504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775046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Приложения:</w:t>
      </w:r>
    </w:p>
    <w:p w:rsidR="00F94B4B" w:rsidRDefault="00775046" w:rsidP="0077504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F94B4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Приложение №1: </w:t>
      </w:r>
      <w:r w:rsidR="00F94B4B" w:rsidRPr="00F94B4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фото </w:t>
      </w:r>
      <w:r w:rsidRPr="00F94B4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мак</w:t>
      </w:r>
      <w:bookmarkStart w:id="0" w:name="_GoBack"/>
      <w:bookmarkEnd w:id="0"/>
      <w:r w:rsidRPr="00F94B4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ет</w:t>
      </w:r>
      <w:r w:rsidR="00F94B4B" w:rsidRPr="00F94B4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а</w:t>
      </w:r>
      <w:r w:rsidRPr="00F94B4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печати </w:t>
      </w:r>
    </w:p>
    <w:p w:rsidR="009D7CEB" w:rsidRPr="00775046" w:rsidRDefault="009D7CEB">
      <w:pPr>
        <w:rPr>
          <w:rFonts w:ascii="Times New Roman" w:hAnsi="Times New Roman" w:cs="Times New Roman"/>
          <w:sz w:val="24"/>
          <w:szCs w:val="24"/>
        </w:rPr>
      </w:pPr>
    </w:p>
    <w:p w:rsidR="00C51609" w:rsidRPr="00C51609" w:rsidRDefault="006464B1">
      <w:r>
        <w:rPr>
          <w:noProof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page">
              <wp:posOffset>150000</wp:posOffset>
            </wp:positionH>
            <mc:AlternateContent>
              <mc:Choice Requires="wp14">
                <wp:positionV relativeFrom="page">
                  <wp14:pctPosVOffset>83000</wp14:pctPosVOffset>
                </wp:positionV>
              </mc:Choice>
              <mc:Fallback>
                <wp:positionV relativeFrom="page">
                  <wp:posOffset>8874125</wp:posOffset>
                </wp:positionV>
              </mc:Fallback>
            </mc:AlternateContent>
            <wp:extent cx="3168000" cy="864000"/>
            <wp:effectExtent l="19050" t="0" r="0" b="0"/>
            <wp:wrapNone/>
            <wp:docPr id="99001" name="Рисунок 99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0" name="Picture 9900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86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1609" w:rsidRPr="00AA005E" w:rsidRDefault="006464B1" w:rsidP="00EC0D92">
      <w:pPr>
        <w:ind w:left="708"/>
        <w:rPr>
          <w:rFonts w:ascii="Times New Roman" w:hAnsi="Times New Roman" w:cs="Times New Roman"/>
        </w:rPr>
      </w:pPr>
      <w:r w:rsidRPr="00AA005E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209411D4" wp14:editId="6B7CC5DC">
            <wp:simplePos x="0" y="0"/>
            <wp:positionH relativeFrom="page">
              <wp:posOffset>150000</wp:posOffset>
            </wp:positionH>
            <mc:AlternateContent>
              <mc:Choice Requires="wp14">
                <wp:positionV relativeFrom="page">
                  <wp14:pctPosVOffset>74532</wp14:pctPosVOffset>
                </wp:positionV>
              </mc:Choice>
              <mc:Fallback>
                <wp:positionV relativeFrom="page">
                  <wp:posOffset>7965440</wp:posOffset>
                </wp:positionV>
              </mc:Fallback>
            </mc:AlternateContent>
            <wp:extent cx="3168000" cy="864000"/>
            <wp:effectExtent l="19050" t="0" r="0" b="0"/>
            <wp:wrapNone/>
            <wp:docPr id="99003" name="Рисунок 99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2" name="Picture 9900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000" cy="86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C0D92" w:rsidRPr="00AA005E">
        <w:rPr>
          <w:rFonts w:ascii="Times New Roman" w:hAnsi="Times New Roman" w:cs="Times New Roman"/>
        </w:rPr>
        <w:t>Заведующий хозяйством</w:t>
      </w:r>
      <w:r w:rsidR="00EC0D92" w:rsidRPr="00AA005E">
        <w:rPr>
          <w:rFonts w:ascii="Times New Roman" w:hAnsi="Times New Roman" w:cs="Times New Roman"/>
        </w:rPr>
        <w:tab/>
      </w:r>
      <w:r w:rsidR="00EC0D92" w:rsidRPr="00AA005E">
        <w:rPr>
          <w:rFonts w:ascii="Times New Roman" w:hAnsi="Times New Roman" w:cs="Times New Roman"/>
        </w:rPr>
        <w:tab/>
      </w:r>
      <w:r w:rsidR="00EC0D92" w:rsidRPr="00AA005E">
        <w:rPr>
          <w:rFonts w:ascii="Times New Roman" w:hAnsi="Times New Roman" w:cs="Times New Roman"/>
        </w:rPr>
        <w:tab/>
      </w:r>
      <w:proofErr w:type="spellStart"/>
      <w:r w:rsidR="00EC0D92" w:rsidRPr="00AA005E">
        <w:rPr>
          <w:rFonts w:ascii="Times New Roman" w:hAnsi="Times New Roman" w:cs="Times New Roman"/>
        </w:rPr>
        <w:t>Таракина</w:t>
      </w:r>
      <w:proofErr w:type="spellEnd"/>
      <w:r w:rsidR="00EC0D92" w:rsidRPr="00AA005E">
        <w:rPr>
          <w:rFonts w:ascii="Times New Roman" w:hAnsi="Times New Roman" w:cs="Times New Roman"/>
        </w:rPr>
        <w:t xml:space="preserve"> Л.И.</w:t>
      </w:r>
    </w:p>
    <w:sectPr w:rsidR="00C51609" w:rsidRPr="00AA005E" w:rsidSect="0045134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5C12E6"/>
    <w:multiLevelType w:val="multilevel"/>
    <w:tmpl w:val="8684D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3143B27"/>
    <w:multiLevelType w:val="multilevel"/>
    <w:tmpl w:val="070A7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B241DD8"/>
    <w:multiLevelType w:val="multilevel"/>
    <w:tmpl w:val="57AE0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7BA6D08"/>
    <w:multiLevelType w:val="multilevel"/>
    <w:tmpl w:val="5574B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E1C4D45"/>
    <w:multiLevelType w:val="multilevel"/>
    <w:tmpl w:val="18FCD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34A"/>
    <w:rsid w:val="00036EAB"/>
    <w:rsid w:val="00222BAC"/>
    <w:rsid w:val="00443562"/>
    <w:rsid w:val="0045134A"/>
    <w:rsid w:val="004A6CF1"/>
    <w:rsid w:val="0059675A"/>
    <w:rsid w:val="005E7921"/>
    <w:rsid w:val="006464B1"/>
    <w:rsid w:val="007657E3"/>
    <w:rsid w:val="00775046"/>
    <w:rsid w:val="008A646F"/>
    <w:rsid w:val="008E5358"/>
    <w:rsid w:val="00905343"/>
    <w:rsid w:val="00964AF7"/>
    <w:rsid w:val="009D7CEB"/>
    <w:rsid w:val="00AA005E"/>
    <w:rsid w:val="00AC41D9"/>
    <w:rsid w:val="00EC0D92"/>
    <w:rsid w:val="00F94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13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7504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513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750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09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Экономист</cp:lastModifiedBy>
  <cp:revision>4</cp:revision>
  <cp:lastPrinted>2026-10-15T08:45:00Z</cp:lastPrinted>
  <dcterms:created xsi:type="dcterms:W3CDTF">2026-10-14T05:35:00Z</dcterms:created>
  <dcterms:modified xsi:type="dcterms:W3CDTF">2026-10-15T08:46:00Z</dcterms:modified>
</cp:coreProperties>
</file>