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2AA" w:rsidRDefault="00D332AA" w:rsidP="006902F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FA1447">
        <w:rPr>
          <w:rFonts w:ascii="Times New Roman" w:hAnsi="Times New Roman"/>
          <w:sz w:val="24"/>
          <w:szCs w:val="24"/>
        </w:rPr>
        <w:t xml:space="preserve">Приложение </w:t>
      </w:r>
      <w:r w:rsidR="006902F7">
        <w:rPr>
          <w:rFonts w:ascii="Times New Roman" w:hAnsi="Times New Roman"/>
          <w:sz w:val="24"/>
          <w:szCs w:val="24"/>
        </w:rPr>
        <w:t>заказчика.</w:t>
      </w:r>
    </w:p>
    <w:p w:rsidR="009D4FF9" w:rsidRPr="009D4FF9" w:rsidRDefault="009D4FF9" w:rsidP="009D4FF9">
      <w:pPr>
        <w:widowControl w:val="0"/>
        <w:autoSpaceDE w:val="0"/>
        <w:autoSpaceDN w:val="0"/>
        <w:adjustRightInd w:val="0"/>
        <w:spacing w:before="20" w:after="20" w:line="0" w:lineRule="atLeast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D4FF9" w:rsidRPr="009D4FF9" w:rsidRDefault="009D4FF9" w:rsidP="009D4FF9">
      <w:pPr>
        <w:widowControl w:val="0"/>
        <w:autoSpaceDE w:val="0"/>
        <w:autoSpaceDN w:val="0"/>
        <w:adjustRightInd w:val="0"/>
        <w:spacing w:before="20" w:after="20" w:line="0" w:lineRule="atLeast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0D5C" w:rsidRPr="006902F7" w:rsidRDefault="00CA03E4" w:rsidP="00EA0D5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</w:t>
      </w:r>
      <w:r w:rsidR="009D4FF9" w:rsidRPr="009D4F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Объект закупки: </w:t>
      </w:r>
      <w:r w:rsidR="00BC58BC" w:rsidRPr="00BC58BC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Поставка </w:t>
      </w:r>
      <w:r w:rsidR="008F263E">
        <w:rPr>
          <w:rFonts w:ascii="Times New Roman" w:eastAsia="Times New Roman" w:hAnsi="Times New Roman"/>
          <w:sz w:val="24"/>
          <w:szCs w:val="24"/>
          <w:lang w:eastAsia="ru-RU"/>
        </w:rPr>
        <w:t>видеорегистраторов.</w:t>
      </w:r>
    </w:p>
    <w:p w:rsidR="00BC58BC" w:rsidRDefault="00BC58BC" w:rsidP="00EA0D5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D4FF9" w:rsidRDefault="00CA03E4" w:rsidP="00C77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 </w:t>
      </w:r>
      <w:r w:rsidR="009D4FF9" w:rsidRPr="009D4FF9">
        <w:rPr>
          <w:rFonts w:ascii="Times New Roman" w:eastAsia="Times New Roman" w:hAnsi="Times New Roman"/>
          <w:sz w:val="24"/>
          <w:szCs w:val="24"/>
          <w:lang w:eastAsia="ru-RU"/>
        </w:rPr>
        <w:t xml:space="preserve">Описание объекта закупки: </w:t>
      </w:r>
    </w:p>
    <w:p w:rsidR="00C775CD" w:rsidRDefault="00C775CD" w:rsidP="00CA03E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362"/>
        <w:gridCol w:w="814"/>
        <w:gridCol w:w="901"/>
        <w:gridCol w:w="1296"/>
        <w:gridCol w:w="1219"/>
        <w:gridCol w:w="1405"/>
        <w:gridCol w:w="1219"/>
        <w:gridCol w:w="1129"/>
      </w:tblGrid>
      <w:tr w:rsidR="00891428" w:rsidRPr="00CB5839" w:rsidTr="00C22C53">
        <w:trPr>
          <w:trHeight w:val="615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товара, код ОКПД 2, код позиции каталога товаров, работ, услуг (при наличии)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5CD" w:rsidRPr="00CB5839" w:rsidRDefault="00C775CD" w:rsidP="00A2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sz w:val="20"/>
                <w:szCs w:val="20"/>
              </w:rPr>
              <w:t>Единица измерения товара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5CD" w:rsidRPr="00CB5839" w:rsidRDefault="00C775CD" w:rsidP="00A2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sz w:val="20"/>
                <w:szCs w:val="20"/>
              </w:rPr>
              <w:t>Количество товара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характеристики</w:t>
            </w:r>
          </w:p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Единица измерения характеристики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5CD" w:rsidRPr="00CB5839" w:rsidRDefault="00C775CD" w:rsidP="00C775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B58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Инструкция по заполнению характеристик в заявке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375" w:rsidRPr="00FA1430" w:rsidRDefault="00DC4375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375" w:rsidRDefault="00B52E29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Видеорегистратор</w:t>
            </w:r>
          </w:p>
          <w:p w:rsidR="00C131C2" w:rsidRPr="008C0D20" w:rsidRDefault="008C0D20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Trassir</w:t>
            </w:r>
            <w:proofErr w:type="spellEnd"/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TRASSIR</w:t>
            </w:r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MiniNVR</w:t>
            </w:r>
            <w:proofErr w:type="spellEnd"/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AnyIP</w:t>
            </w:r>
            <w:proofErr w:type="spellEnd"/>
            <w:r w:rsidRPr="008C0D2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9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или эквивалент</w:t>
            </w:r>
          </w:p>
          <w:p w:rsidR="00DC4375" w:rsidRDefault="00DC4375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ОКПД 2:</w:t>
            </w: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C131C2" w:rsidRPr="00C131C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26.40.33.114</w:t>
            </w:r>
          </w:p>
          <w:p w:rsidR="00C131C2" w:rsidRDefault="00C131C2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5F7BDA" w:rsidRPr="00FA1430" w:rsidRDefault="005F7BDA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375" w:rsidRPr="00FA1430" w:rsidRDefault="00DC4375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1430">
              <w:rPr>
                <w:rFonts w:ascii="Times New Roman" w:eastAsia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4375" w:rsidRPr="00C131C2" w:rsidRDefault="00C131C2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75" w:rsidRPr="009B3CC5" w:rsidRDefault="009B3CC5" w:rsidP="00D169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375" w:rsidRPr="00FA1430" w:rsidRDefault="00DC4375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75" w:rsidRPr="00FA1430" w:rsidRDefault="009B3CC5" w:rsidP="004C07A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Сетевой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75" w:rsidRPr="00FA1430" w:rsidRDefault="00DC4375" w:rsidP="004C07A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375" w:rsidRPr="00FA1430" w:rsidRDefault="00DC4375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207" w:rsidRPr="00FA1430" w:rsidRDefault="00477207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207" w:rsidRPr="00C131C2" w:rsidRDefault="00477207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7207" w:rsidRPr="00FA1430" w:rsidRDefault="00477207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7207" w:rsidRDefault="00477207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207" w:rsidRPr="00477207" w:rsidRDefault="00477207" w:rsidP="00D1691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Назначение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207" w:rsidRPr="00FA1430" w:rsidRDefault="00477207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207" w:rsidRDefault="00477207" w:rsidP="0047720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Видеомониторинг, архивация </w:t>
            </w:r>
            <w:r w:rsidRPr="00477207">
              <w:rPr>
                <w:rFonts w:ascii="Times New Roman" w:hAnsi="Times New Roman"/>
                <w:sz w:val="20"/>
                <w:szCs w:val="20"/>
              </w:rPr>
              <w:t>и интеграци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477207">
              <w:rPr>
                <w:rFonts w:ascii="Times New Roman" w:hAnsi="Times New Roman"/>
                <w:sz w:val="20"/>
                <w:szCs w:val="20"/>
              </w:rPr>
              <w:t xml:space="preserve"> элементов видеонаблюдения между собой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207" w:rsidRPr="00FA1430" w:rsidRDefault="00477207" w:rsidP="004C07A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207" w:rsidRPr="00FA1430" w:rsidRDefault="00477207" w:rsidP="004C07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9B3CC5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Максимальное количество подключаемых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IP</w:t>
            </w:r>
            <w:r w:rsidRPr="009B3CC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камер разрешением до 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9B3CC5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254058" w:rsidRDefault="00C22C53" w:rsidP="0025405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="0025405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34F9C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Лицензии на подключение совместимых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IP</w:t>
            </w:r>
            <w:r w:rsidRPr="009B3CC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камер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9B3CC5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254058" w:rsidRDefault="00C22C53" w:rsidP="0025405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="00254058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Максимальное разрешение видеозаписи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254058" w:rsidRDefault="00B52E29" w:rsidP="0025405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="00254058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D043A7" w:rsidRDefault="00D043A7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Мегапиксель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поддерживаемых видеопотоков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IP</w:t>
            </w:r>
            <w:r w:rsidRPr="00C22C53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камер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 xml:space="preserve">Участник закупки указывает в заявке конкретное значение </w:t>
            </w:r>
            <w:r w:rsidRPr="00FA1430">
              <w:rPr>
                <w:rFonts w:ascii="Times New Roman" w:hAnsi="Times New Roman"/>
                <w:sz w:val="20"/>
                <w:szCs w:val="20"/>
              </w:rPr>
              <w:lastRenderedPageBreak/>
              <w:t>характеристики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Совместимость с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IP</w:t>
            </w:r>
            <w:r w:rsidRPr="0089142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камерами</w:t>
            </w:r>
            <w:r w:rsidR="00891428">
              <w:rPr>
                <w:rFonts w:ascii="Times New Roman" w:hAnsi="Times New Roman"/>
                <w:sz w:val="20"/>
                <w:szCs w:val="20"/>
              </w:rPr>
              <w:t xml:space="preserve"> (бренды)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Axis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Beward</w:t>
            </w:r>
            <w:proofErr w:type="spellEnd"/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Bolid</w:t>
            </w:r>
            <w:proofErr w:type="spellEnd"/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RVi</w:t>
            </w:r>
            <w:proofErr w:type="spellEnd"/>
          </w:p>
          <w:p w:rsidR="00C22C53" w:rsidRPr="00F34F9C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TRASSIR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477207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92533B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34F9C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Подключение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IP</w:t>
            </w:r>
            <w:r w:rsidRPr="00F34F9C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камер по протоколам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ONVIF</w:t>
            </w:r>
            <w:r w:rsidRPr="00F34F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RTSP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34F9C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pStyle w:val="ConsPlusCell"/>
              <w:autoSpaceDE/>
              <w:autoSpaceDN/>
              <w:adjustRightInd/>
              <w:spacing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34F9C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Подключение к централизованной системе видеонаблюдения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TRASSIR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34F9C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pStyle w:val="ConsPlusCell"/>
              <w:autoSpaceDE/>
              <w:autoSpaceDN/>
              <w:adjustRightInd/>
              <w:spacing w:line="2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Функции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>запись данных в архив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>экспорт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77207">
              <w:rPr>
                <w:rFonts w:ascii="Times New Roman" w:hAnsi="Times New Roman"/>
                <w:sz w:val="20"/>
                <w:szCs w:val="20"/>
              </w:rPr>
              <w:t>архива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 xml:space="preserve"> поиск событий в архиве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>просмотр видео в режиме онлайн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>удаленн</w:t>
            </w:r>
            <w:r>
              <w:rPr>
                <w:rFonts w:ascii="Times New Roman" w:hAnsi="Times New Roman"/>
                <w:sz w:val="20"/>
                <w:szCs w:val="20"/>
              </w:rPr>
              <w:t>ое</w:t>
            </w:r>
            <w:r w:rsidRPr="00477207">
              <w:rPr>
                <w:rFonts w:ascii="Times New Roman" w:hAnsi="Times New Roman"/>
                <w:sz w:val="20"/>
                <w:szCs w:val="20"/>
              </w:rPr>
              <w:t xml:space="preserve"> администрирование и настройка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 xml:space="preserve">объединение оборудования в сеть </w:t>
            </w:r>
            <w:r>
              <w:rPr>
                <w:rFonts w:ascii="Times New Roman" w:hAnsi="Times New Roman"/>
                <w:sz w:val="20"/>
                <w:szCs w:val="20"/>
              </w:rPr>
              <w:t>для</w:t>
            </w:r>
            <w:r w:rsidRPr="00477207">
              <w:rPr>
                <w:rFonts w:ascii="Times New Roman" w:hAnsi="Times New Roman"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477207">
              <w:rPr>
                <w:rFonts w:ascii="Times New Roman" w:hAnsi="Times New Roman"/>
                <w:sz w:val="20"/>
                <w:szCs w:val="20"/>
              </w:rPr>
              <w:t xml:space="preserve"> единой централизованной системы видеонаблюдения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>управление поворотными камерами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>ведение журнала событий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удаленное подключение через </w:t>
            </w:r>
            <w:r w:rsidRPr="00477207">
              <w:rPr>
                <w:rFonts w:ascii="Times New Roman" w:hAnsi="Times New Roman"/>
                <w:sz w:val="20"/>
                <w:szCs w:val="20"/>
              </w:rPr>
              <w:t>веб-браузер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22C53" w:rsidRPr="00FA1430" w:rsidRDefault="00C22C53" w:rsidP="00B52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207">
              <w:rPr>
                <w:rFonts w:ascii="Times New Roman" w:hAnsi="Times New Roman"/>
                <w:sz w:val="20"/>
                <w:szCs w:val="20"/>
              </w:rPr>
              <w:t>подключение через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мобильный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клиент</w:t>
            </w:r>
            <w:r w:rsidR="00891428">
              <w:rPr>
                <w:rFonts w:ascii="Times New Roman" w:hAnsi="Times New Roman"/>
                <w:sz w:val="20"/>
                <w:szCs w:val="20"/>
              </w:rPr>
              <w:t>, распределение прав доступа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B12E9D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D043A7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1657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477207" w:rsidRDefault="00C22C53" w:rsidP="00C22C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C53">
              <w:rPr>
                <w:rFonts w:ascii="Times New Roman" w:hAnsi="Times New Roman"/>
                <w:sz w:val="20"/>
                <w:szCs w:val="20"/>
              </w:rPr>
              <w:t>Поддерживаемые видеокодеки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2C53">
              <w:rPr>
                <w:rFonts w:ascii="Times New Roman" w:hAnsi="Times New Roman"/>
                <w:sz w:val="20"/>
                <w:szCs w:val="20"/>
              </w:rPr>
              <w:t>H.265, Н.264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D043A7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Одновременное подключение двух мониторов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1428" w:rsidRPr="00FA1430" w:rsidRDefault="00891428" w:rsidP="00891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1428" w:rsidRPr="00FA1430" w:rsidRDefault="00891428" w:rsidP="00891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1428" w:rsidRPr="00FA1430" w:rsidRDefault="00891428" w:rsidP="00891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1428" w:rsidRPr="00FA1430" w:rsidRDefault="00891428" w:rsidP="00891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FA1430" w:rsidRDefault="00891428" w:rsidP="0089142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сетевых интерфейс</w:t>
            </w:r>
            <w:r w:rsidRPr="00C22C53">
              <w:rPr>
                <w:rFonts w:ascii="Times New Roman" w:hAnsi="Times New Roman"/>
                <w:sz w:val="20"/>
                <w:szCs w:val="20"/>
              </w:rPr>
              <w:t xml:space="preserve"> RJ-45 (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Ethernet</w:t>
            </w:r>
            <w:r w:rsidRPr="008914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2C53">
              <w:rPr>
                <w:rFonts w:ascii="Times New Roman" w:hAnsi="Times New Roman"/>
                <w:sz w:val="20"/>
                <w:szCs w:val="20"/>
              </w:rPr>
              <w:t>10/100/1000 Мбит/с)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1428" w:rsidRDefault="00891428" w:rsidP="00891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Default="00174ED0" w:rsidP="0089142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Default="00891428" w:rsidP="0089142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FA1430" w:rsidRDefault="00891428" w:rsidP="00891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Интерфейс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USB 3.0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164EF9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C22C53" w:rsidRDefault="00C22C53" w:rsidP="0089142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Максимальное количество подключаемых накопителей 3</w:t>
            </w:r>
            <w:r w:rsidR="00891428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Default="00C22C53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891428" w:rsidRDefault="00891428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Интерфейс подключения накопителей 3.5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891428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891428" w:rsidRDefault="00891428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SATA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891428" w:rsidRDefault="00891428" w:rsidP="00C22C53">
            <w:pPr>
              <w:pStyle w:val="ConsPlusCell"/>
              <w:autoSpaceDE/>
              <w:autoSpaceDN/>
              <w:adjustRightInd/>
              <w:spacing w:line="20" w:lineRule="atLeast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891428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891428" w:rsidRPr="00FA1430" w:rsidTr="00C22C53">
        <w:trPr>
          <w:trHeight w:val="615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C22C53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891428" w:rsidRDefault="00891428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Видеовыход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C53" w:rsidRPr="00FA1430" w:rsidRDefault="00891428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428" w:rsidRPr="00891428" w:rsidRDefault="00891428" w:rsidP="0089142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428">
              <w:rPr>
                <w:rFonts w:ascii="Times New Roman" w:hAnsi="Times New Roman"/>
                <w:sz w:val="20"/>
                <w:szCs w:val="20"/>
              </w:rPr>
              <w:t>HDMI</w:t>
            </w:r>
          </w:p>
          <w:p w:rsidR="00C22C53" w:rsidRPr="00891428" w:rsidRDefault="00891428" w:rsidP="00891428">
            <w:pPr>
              <w:spacing w:after="0"/>
              <w:jc w:val="center"/>
              <w:rPr>
                <w:rFonts w:ascii="Times New Roman" w:hAnsi="Times New Roman"/>
                <w:color w:val="BF8F00" w:themeColor="accent4" w:themeShade="BF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D-Sub (</w:t>
            </w:r>
            <w:r w:rsidRPr="00891428">
              <w:rPr>
                <w:rFonts w:ascii="Times New Roman" w:hAnsi="Times New Roman"/>
                <w:sz w:val="20"/>
                <w:szCs w:val="20"/>
              </w:rPr>
              <w:t>VGA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891428" w:rsidP="00C22C5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C53" w:rsidRPr="00FA1430" w:rsidRDefault="00D043A7" w:rsidP="00C22C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B52E29" w:rsidRPr="00FA1430" w:rsidTr="00C22C53">
        <w:trPr>
          <w:trHeight w:val="615"/>
        </w:trPr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Default="00B52E29" w:rsidP="00B52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Максимально допустимый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битрейт</w:t>
            </w:r>
            <w:proofErr w:type="spell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Pr="00174ED0" w:rsidRDefault="00B52E29" w:rsidP="00174ED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≥</w:t>
            </w:r>
            <w:r w:rsidR="00174ED0">
              <w:rPr>
                <w:rFonts w:ascii="Times New Roman" w:hAnsi="Times New Roman"/>
                <w:sz w:val="20"/>
                <w:szCs w:val="20"/>
              </w:rPr>
              <w:t>256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Default="00B52E29" w:rsidP="00B52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74439">
              <w:rPr>
                <w:rFonts w:ascii="Times New Roman" w:hAnsi="Times New Roman"/>
                <w:sz w:val="20"/>
                <w:szCs w:val="20"/>
                <w:lang w:val="en-US"/>
              </w:rPr>
              <w:t>Мбит</w:t>
            </w:r>
            <w:proofErr w:type="spellEnd"/>
            <w:r w:rsidRPr="00674439">
              <w:rPr>
                <w:rFonts w:ascii="Times New Roman" w:hAnsi="Times New Roman"/>
                <w:sz w:val="20"/>
                <w:szCs w:val="20"/>
                <w:lang w:val="en-US"/>
              </w:rPr>
              <w:t>/с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  <w:tr w:rsidR="00B52E29" w:rsidRPr="00FA1430" w:rsidTr="00C22C53">
        <w:trPr>
          <w:trHeight w:val="615"/>
        </w:trPr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Pr="00B52E29" w:rsidRDefault="00B52E29" w:rsidP="00B52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Монтаж</w:t>
            </w:r>
            <w:r w:rsidRPr="00B52E29">
              <w:rPr>
                <w:rFonts w:ascii="Times New Roman" w:hAnsi="Times New Roman"/>
                <w:sz w:val="20"/>
                <w:szCs w:val="20"/>
              </w:rPr>
              <w:t xml:space="preserve"> в стойку 19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2E29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Default="00B52E29" w:rsidP="00B52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Pr="00B52E29" w:rsidRDefault="00B52E29" w:rsidP="00B52E2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E29" w:rsidRPr="00FA1430" w:rsidRDefault="00B52E29" w:rsidP="00B52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F03212" w:rsidRPr="00FA1430" w:rsidTr="00C22C53">
        <w:trPr>
          <w:trHeight w:val="615"/>
        </w:trPr>
        <w:tc>
          <w:tcPr>
            <w:tcW w:w="147" w:type="pct"/>
            <w:tcBorders>
              <w:left w:val="single" w:sz="4" w:space="0" w:color="auto"/>
              <w:right w:val="single" w:sz="4" w:space="0" w:color="auto"/>
            </w:tcBorders>
          </w:tcPr>
          <w:p w:rsidR="00F03212" w:rsidRPr="00FA1430" w:rsidRDefault="00F03212" w:rsidP="00F03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</w:tcPr>
          <w:p w:rsidR="00F03212" w:rsidRPr="00FA1430" w:rsidRDefault="00F03212" w:rsidP="00F03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212" w:rsidRPr="00FA1430" w:rsidRDefault="00F03212" w:rsidP="00F03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3212" w:rsidRPr="00FA1430" w:rsidRDefault="00F03212" w:rsidP="00F03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212" w:rsidRPr="00F03212" w:rsidRDefault="00F03212" w:rsidP="00F032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Максимальная высота</w:t>
            </w:r>
            <w:r w:rsidRPr="00F0321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при монтаже в стойку 19</w:t>
            </w:r>
            <w:r w:rsidRPr="00F03212"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3212" w:rsidRPr="00FA1430" w:rsidRDefault="00F03212" w:rsidP="00F03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212" w:rsidRPr="00F03212" w:rsidRDefault="00F03212" w:rsidP="00F032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≤2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212" w:rsidRPr="00F03212" w:rsidRDefault="00F03212" w:rsidP="00F0321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Unit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212" w:rsidRPr="00FA1430" w:rsidRDefault="00F03212" w:rsidP="00F032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A1430">
              <w:rPr>
                <w:rFonts w:ascii="Times New Roman" w:hAnsi="Times New Roman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</w:tbl>
    <w:p w:rsidR="009D4FF9" w:rsidRPr="00674439" w:rsidRDefault="009D4FF9" w:rsidP="00A27EE9">
      <w:pPr>
        <w:pStyle w:val="a4"/>
        <w:rPr>
          <w:rFonts w:ascii="Times New Roman" w:hAnsi="Times New Roman"/>
          <w:sz w:val="24"/>
          <w:szCs w:val="24"/>
        </w:rPr>
      </w:pPr>
    </w:p>
    <w:p w:rsidR="009A6658" w:rsidRPr="00A4639A" w:rsidRDefault="009A6658" w:rsidP="009A6658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A4639A">
        <w:rPr>
          <w:rFonts w:ascii="Times New Roman" w:hAnsi="Times New Roman"/>
          <w:sz w:val="24"/>
          <w:szCs w:val="24"/>
        </w:rPr>
        <w:t>Поставляемый товар является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свойства.</w:t>
      </w:r>
    </w:p>
    <w:p w:rsidR="009D4FF9" w:rsidRPr="009D4FF9" w:rsidRDefault="009D4FF9" w:rsidP="009D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D4FF9" w:rsidRDefault="009D4FF9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4F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 w:rsidRPr="00A27EE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Место поставки: </w:t>
      </w:r>
      <w:r w:rsidR="0066433D" w:rsidRPr="006643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Архангельская обл., г. Котлас, </w:t>
      </w:r>
      <w:proofErr w:type="spellStart"/>
      <w:r w:rsidR="00790C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Лимендское</w:t>
      </w:r>
      <w:proofErr w:type="spellEnd"/>
      <w:r w:rsidR="00790C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шоссе 10</w:t>
      </w:r>
    </w:p>
    <w:p w:rsidR="0066433D" w:rsidRDefault="0066433D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D4FF9" w:rsidRPr="00A27EE9" w:rsidRDefault="00D42AA4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9D4FF9" w:rsidRPr="00A27E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Срок поставки:</w:t>
      </w:r>
      <w:r w:rsidR="009D4FF9" w:rsidRPr="00A27E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5260C1" w:rsidRPr="00A27EE9">
        <w:rPr>
          <w:rFonts w:ascii="Times New Roman" w:eastAsia="Times New Roman" w:hAnsi="Times New Roman"/>
          <w:sz w:val="24"/>
          <w:szCs w:val="24"/>
          <w:lang w:eastAsia="zh-CN"/>
        </w:rPr>
        <w:t xml:space="preserve">с даты заключения контракта и не </w:t>
      </w:r>
      <w:r w:rsidR="00A27EE9" w:rsidRPr="002B34F2">
        <w:rPr>
          <w:rFonts w:ascii="Times New Roman" w:eastAsia="Times New Roman" w:hAnsi="Times New Roman"/>
          <w:sz w:val="24"/>
          <w:szCs w:val="24"/>
          <w:lang w:eastAsia="zh-CN"/>
        </w:rPr>
        <w:t>позднее «</w:t>
      </w:r>
      <w:r w:rsidR="00D043A7">
        <w:rPr>
          <w:rFonts w:ascii="Times New Roman" w:eastAsia="Times New Roman" w:hAnsi="Times New Roman"/>
          <w:sz w:val="24"/>
          <w:szCs w:val="24"/>
          <w:lang w:eastAsia="zh-CN"/>
        </w:rPr>
        <w:t>1</w:t>
      </w:r>
      <w:r w:rsidR="00790CE0">
        <w:rPr>
          <w:rFonts w:ascii="Times New Roman" w:eastAsia="Times New Roman" w:hAnsi="Times New Roman"/>
          <w:sz w:val="24"/>
          <w:szCs w:val="24"/>
          <w:lang w:eastAsia="zh-CN"/>
        </w:rPr>
        <w:t>8</w:t>
      </w:r>
      <w:r w:rsidR="005260C1" w:rsidRPr="002B34F2">
        <w:rPr>
          <w:rFonts w:ascii="Times New Roman" w:eastAsia="Times New Roman" w:hAnsi="Times New Roman"/>
          <w:sz w:val="24"/>
          <w:szCs w:val="24"/>
          <w:lang w:eastAsia="zh-CN"/>
        </w:rPr>
        <w:t xml:space="preserve">» </w:t>
      </w:r>
      <w:r w:rsidR="00790CE0">
        <w:rPr>
          <w:rFonts w:ascii="Times New Roman" w:eastAsia="Times New Roman" w:hAnsi="Times New Roman"/>
          <w:sz w:val="24"/>
          <w:szCs w:val="24"/>
          <w:lang w:eastAsia="zh-CN"/>
        </w:rPr>
        <w:t>ноября</w:t>
      </w:r>
      <w:r w:rsidR="00D01A7C" w:rsidRPr="002B34F2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9D4FF9" w:rsidRPr="002B34F2">
        <w:rPr>
          <w:rFonts w:ascii="Times New Roman" w:eastAsia="Times New Roman" w:hAnsi="Times New Roman"/>
          <w:sz w:val="24"/>
          <w:szCs w:val="24"/>
          <w:lang w:eastAsia="zh-CN"/>
        </w:rPr>
        <w:t>202</w:t>
      </w:r>
      <w:r w:rsidR="00A27EE9" w:rsidRPr="002B34F2">
        <w:rPr>
          <w:rFonts w:ascii="Times New Roman" w:eastAsia="Times New Roman" w:hAnsi="Times New Roman"/>
          <w:sz w:val="24"/>
          <w:szCs w:val="24"/>
          <w:lang w:eastAsia="zh-CN"/>
        </w:rPr>
        <w:t>6 года.</w:t>
      </w:r>
    </w:p>
    <w:p w:rsidR="009D4FF9" w:rsidRPr="00A27EE9" w:rsidRDefault="009D4FF9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9D4FF9" w:rsidRPr="0066433D" w:rsidRDefault="00D42AA4" w:rsidP="00664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9D4FF9" w:rsidRPr="00A27EE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Время поставки: </w:t>
      </w:r>
      <w:r w:rsidR="0066433D" w:rsidRPr="0066433D">
        <w:rPr>
          <w:rFonts w:ascii="Times New Roman" w:eastAsia="Times New Roman" w:hAnsi="Times New Roman"/>
          <w:sz w:val="24"/>
          <w:szCs w:val="24"/>
          <w:lang w:eastAsia="ru-RU"/>
        </w:rPr>
        <w:t>с 8-30 до 16-30, исключая перерыв на обед с 12-30 до 13-30, в рабочие дни при пятидневной рабочей неделе.</w:t>
      </w:r>
    </w:p>
    <w:p w:rsidR="00CE03A9" w:rsidRPr="00CE03A9" w:rsidRDefault="00CE03A9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E03A9" w:rsidRPr="00D42AA4" w:rsidRDefault="00D42AA4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CE03A9" w:rsidRPr="00D42AA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Требования к качеству и безопасности </w:t>
      </w:r>
    </w:p>
    <w:p w:rsidR="00CE03A9" w:rsidRPr="00D42AA4" w:rsidRDefault="00CE03A9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42AA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Товар должен быть безопасен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Федерации, должен соответствовать техническим регламентам, принятым в соответствии с законодательством Российской Федерации о техническом регулировании, документам, разрабатываемым и применяемым в национальной системе стандартизации, принятым в соответствии с законодательством Российской Федерации о стандартизации, которые являются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товара, в том числе поставляемый товар и условия поставки должны отвечать требованиям: </w:t>
      </w:r>
    </w:p>
    <w:p w:rsidR="00CE03A9" w:rsidRPr="00D42AA4" w:rsidRDefault="00CE03A9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42AA4">
        <w:rPr>
          <w:rFonts w:ascii="Times New Roman" w:eastAsia="Times New Roman" w:hAnsi="Times New Roman"/>
          <w:bCs/>
          <w:sz w:val="24"/>
          <w:szCs w:val="24"/>
          <w:lang w:eastAsia="ru-RU"/>
        </w:rPr>
        <w:t>«ТР ТС 004/2011. Технический регламент Таможенного Союза. О безопасности низковольтного оборудования», утвержденному решением Комиссии Таможенного союза от 16.08.2011 № 768;</w:t>
      </w:r>
    </w:p>
    <w:p w:rsidR="00CE03A9" w:rsidRPr="00D42AA4" w:rsidRDefault="00CE03A9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42AA4">
        <w:rPr>
          <w:rFonts w:ascii="Times New Roman" w:eastAsia="Times New Roman" w:hAnsi="Times New Roman"/>
          <w:bCs/>
          <w:sz w:val="24"/>
          <w:szCs w:val="24"/>
          <w:lang w:eastAsia="ru-RU"/>
        </w:rPr>
        <w:t>«ТР ТС 020/2011. Технический регламент Таможенного союза. Электромагнитная совместимость технических средств», утвержденному решением Комиссии Таможенного союза от 09.12.2011 № 879;</w:t>
      </w:r>
    </w:p>
    <w:p w:rsidR="00CE03A9" w:rsidRPr="00D42AA4" w:rsidRDefault="00CE03A9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42AA4">
        <w:rPr>
          <w:rFonts w:ascii="Times New Roman" w:eastAsia="Times New Roman" w:hAnsi="Times New Roman"/>
          <w:bCs/>
          <w:sz w:val="24"/>
          <w:szCs w:val="24"/>
          <w:lang w:eastAsia="ru-RU"/>
        </w:rPr>
        <w:t>«ТР ЕАЭС 037/2016. Технический регламент Евразийского экономического союза. Об ограничениях применения опасных веществ в изделиях электроники и радиоэлектроники», утвержденному решением Совета Евразийской экономической комиссии от 18.10.2016 № 113.</w:t>
      </w:r>
    </w:p>
    <w:p w:rsidR="00CE03A9" w:rsidRDefault="00CE03A9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</w:p>
    <w:p w:rsidR="009D4FF9" w:rsidRPr="009D4FF9" w:rsidRDefault="00D42AA4" w:rsidP="00CE0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9D4FF9" w:rsidRPr="009D4FF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Требования к качеству:</w:t>
      </w:r>
    </w:p>
    <w:p w:rsidR="00797012" w:rsidRDefault="009D4FF9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7012">
        <w:rPr>
          <w:rFonts w:ascii="Times New Roman" w:eastAsia="Times New Roman" w:hAnsi="Times New Roman"/>
          <w:sz w:val="24"/>
          <w:szCs w:val="24"/>
          <w:lang w:eastAsia="ru-RU"/>
        </w:rPr>
        <w:t>Поставляемый товар должен соответствовать ГОСТам и требованиям, оп</w:t>
      </w:r>
      <w:r w:rsidR="00F41D99" w:rsidRPr="00797012">
        <w:rPr>
          <w:rFonts w:ascii="Times New Roman" w:eastAsia="Times New Roman" w:hAnsi="Times New Roman"/>
          <w:sz w:val="24"/>
          <w:szCs w:val="24"/>
          <w:lang w:eastAsia="ru-RU"/>
        </w:rPr>
        <w:t>ределенным в описании объекта закупки</w:t>
      </w:r>
      <w:r w:rsidRPr="00797012">
        <w:rPr>
          <w:rFonts w:ascii="Times New Roman" w:eastAsia="Times New Roman" w:hAnsi="Times New Roman"/>
          <w:sz w:val="24"/>
          <w:szCs w:val="24"/>
          <w:lang w:eastAsia="ru-RU"/>
        </w:rPr>
        <w:t xml:space="preserve">. Качество товара удостоверяется сертификатом (декларацией) качества РФ или паспортом качества изготовителя. </w:t>
      </w:r>
    </w:p>
    <w:p w:rsidR="00CE03A9" w:rsidRPr="00F8089E" w:rsidRDefault="00CE03A9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4FF9" w:rsidRPr="00797012" w:rsidRDefault="00DD7449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7012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9D4FF9" w:rsidRPr="00797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Гарантийные обязательства: </w:t>
      </w:r>
    </w:p>
    <w:p w:rsidR="0014498A" w:rsidRPr="0014498A" w:rsidRDefault="0014498A" w:rsidP="0014498A">
      <w:pPr>
        <w:pStyle w:val="a6"/>
        <w:widowControl w:val="0"/>
        <w:spacing w:before="0" w:after="0" w:line="18" w:lineRule="atLeast"/>
        <w:rPr>
          <w:rFonts w:eastAsia="Times New Roman" w:cs="Times New Roman"/>
          <w:lang w:eastAsia="ru-RU"/>
        </w:rPr>
      </w:pPr>
      <w:r w:rsidRPr="0014498A">
        <w:rPr>
          <w:rFonts w:eastAsia="Times New Roman" w:cs="Times New Roman"/>
          <w:i w:val="0"/>
          <w:lang w:eastAsia="ru-RU"/>
        </w:rPr>
        <w:t xml:space="preserve">не менее 12 месяцев с </w:t>
      </w:r>
      <w:r w:rsidRPr="0014498A">
        <w:rPr>
          <w:bCs/>
          <w:i w:val="0"/>
          <w:color w:val="000000"/>
        </w:rPr>
        <w:t>момента передачи</w:t>
      </w:r>
      <w:r w:rsidRPr="0014498A">
        <w:rPr>
          <w:bCs/>
          <w:color w:val="FF0000"/>
        </w:rPr>
        <w:t xml:space="preserve"> </w:t>
      </w:r>
      <w:r w:rsidRPr="0014498A">
        <w:rPr>
          <w:rFonts w:eastAsia="Times New Roman" w:cs="Times New Roman"/>
          <w:i w:val="0"/>
          <w:lang w:eastAsia="ru-RU"/>
        </w:rPr>
        <w:t xml:space="preserve">товара Заказчику. При наступлении гарантийного </w:t>
      </w:r>
      <w:r w:rsidRPr="0014498A">
        <w:rPr>
          <w:rFonts w:eastAsia="Times New Roman" w:cs="Times New Roman"/>
          <w:i w:val="0"/>
          <w:lang w:eastAsia="ru-RU"/>
        </w:rPr>
        <w:lastRenderedPageBreak/>
        <w:t>случая Поставщик устраняет недостатки (осуществляет замену) Товара в течение 20 дней после получения уведомления Заказчика. Убытки, возникшие в связи с наступлением гарантийного случая, несет Поставщик.</w:t>
      </w:r>
    </w:p>
    <w:p w:rsidR="00797012" w:rsidRPr="002B34F2" w:rsidRDefault="00797012" w:rsidP="00797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70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97012" w:rsidRPr="002B34F2" w:rsidRDefault="00DD7449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34F2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9D4FF9" w:rsidRPr="002B34F2">
        <w:rPr>
          <w:rFonts w:ascii="Times New Roman" w:eastAsia="Times New Roman" w:hAnsi="Times New Roman"/>
          <w:b/>
          <w:sz w:val="24"/>
          <w:szCs w:val="24"/>
          <w:lang w:eastAsia="ru-RU"/>
        </w:rPr>
        <w:t>. Дата изготовления объекта закупки:</w:t>
      </w:r>
      <w:r w:rsidR="003E4648" w:rsidRPr="002B34F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97012" w:rsidRPr="002B34F2">
        <w:rPr>
          <w:rFonts w:ascii="Times New Roman" w:eastAsia="Times New Roman" w:hAnsi="Times New Roman"/>
          <w:sz w:val="24"/>
          <w:szCs w:val="24"/>
          <w:lang w:eastAsia="ru-RU"/>
        </w:rPr>
        <w:t>Не ранее 1 кв. 2025 года.</w:t>
      </w:r>
    </w:p>
    <w:p w:rsidR="009D4FF9" w:rsidRPr="00797012" w:rsidRDefault="00797012" w:rsidP="009D4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797012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 </w:t>
      </w:r>
    </w:p>
    <w:p w:rsidR="009D4FF9" w:rsidRPr="00797012" w:rsidRDefault="00DD7449" w:rsidP="00797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7012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9D4FF9" w:rsidRPr="007970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Требования к приемке: </w:t>
      </w:r>
      <w:r w:rsidR="00797012" w:rsidRPr="00797012">
        <w:rPr>
          <w:rFonts w:ascii="Times New Roman" w:eastAsia="Times New Roman" w:hAnsi="Times New Roman"/>
          <w:sz w:val="24"/>
          <w:szCs w:val="24"/>
          <w:lang w:eastAsia="ru-RU"/>
        </w:rPr>
        <w:t>При приемке будет проводиться входной контроль, соответствие поставленного товара описанию объекта закупки.</w:t>
      </w:r>
    </w:p>
    <w:p w:rsidR="00797012" w:rsidRPr="00797012" w:rsidRDefault="00797012" w:rsidP="007970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7012" w:rsidRPr="00797012" w:rsidRDefault="00DD7449" w:rsidP="009D4FF9">
      <w:pPr>
        <w:widowControl w:val="0"/>
        <w:autoSpaceDE w:val="0"/>
        <w:autoSpaceDN w:val="0"/>
        <w:adjustRightInd w:val="0"/>
        <w:spacing w:before="20" w:after="20" w:line="0" w:lineRule="atLeast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97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9D4FF9" w:rsidRPr="0079701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Требования к таре, упаковке, маркировке: </w:t>
      </w:r>
      <w:r w:rsidR="00797012" w:rsidRPr="00797012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Поставляемый товар должен быть упакован способом, обеспечивающим сохранность товара при хранении и транспортировании заказчику.</w:t>
      </w:r>
    </w:p>
    <w:p w:rsidR="00F41D99" w:rsidRPr="00C3638C" w:rsidRDefault="0014498A" w:rsidP="00F41D99">
      <w:pPr>
        <w:widowControl w:val="0"/>
        <w:autoSpaceDE w:val="0"/>
        <w:spacing w:after="0" w:line="240" w:lineRule="auto"/>
        <w:ind w:left="-709" w:firstLine="567"/>
        <w:jc w:val="both"/>
        <w:rPr>
          <w:rFonts w:ascii="Times New Roman" w:hAnsi="Times New Roman"/>
          <w:b/>
          <w:bCs/>
          <w:color w:val="000000"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1.11</w:t>
      </w:r>
      <w:r w:rsidR="00F41D99">
        <w:rPr>
          <w:rFonts w:ascii="Times New Roman" w:hAnsi="Times New Roman"/>
          <w:b/>
          <w:lang w:eastAsia="ru-RU"/>
        </w:rPr>
        <w:t>.</w:t>
      </w:r>
      <w:r w:rsidR="00F41D99" w:rsidRPr="00C3638C">
        <w:rPr>
          <w:rFonts w:ascii="Times New Roman" w:hAnsi="Times New Roman"/>
          <w:b/>
          <w:lang w:eastAsia="ru-RU"/>
        </w:rPr>
        <w:t xml:space="preserve"> </w:t>
      </w:r>
      <w:r w:rsidR="00F41D99" w:rsidRPr="00C3638C">
        <w:rPr>
          <w:rFonts w:ascii="Times New Roman" w:hAnsi="Times New Roman"/>
          <w:b/>
          <w:bCs/>
          <w:color w:val="000000"/>
          <w:lang w:eastAsia="ru-RU"/>
        </w:rPr>
        <w:t xml:space="preserve">Ответственное лицо по техническим вопросам: </w:t>
      </w:r>
    </w:p>
    <w:p w:rsidR="00F41D99" w:rsidRPr="00790CE0" w:rsidRDefault="0066433D" w:rsidP="00F41D99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Сопов Дмитрий Владимирович:</w:t>
      </w:r>
      <w:r w:rsidR="00797012" w:rsidRPr="00797012">
        <w:t xml:space="preserve"> </w:t>
      </w:r>
      <w:r w:rsidRPr="00797012">
        <w:rPr>
          <w:rFonts w:ascii="Times New Roman" w:hAnsi="Times New Roman"/>
          <w:color w:val="000000"/>
          <w:lang w:eastAsia="ru-RU"/>
        </w:rPr>
        <w:t>+7(92</w:t>
      </w:r>
      <w:r>
        <w:rPr>
          <w:rFonts w:ascii="Times New Roman" w:hAnsi="Times New Roman"/>
          <w:color w:val="000000"/>
          <w:lang w:val="en-US" w:eastAsia="ru-RU"/>
        </w:rPr>
        <w:t>I</w:t>
      </w:r>
      <w:r w:rsidRPr="00797012">
        <w:rPr>
          <w:rFonts w:ascii="Times New Roman" w:hAnsi="Times New Roman"/>
          <w:color w:val="000000"/>
          <w:lang w:eastAsia="ru-RU"/>
        </w:rPr>
        <w:t>) О7</w:t>
      </w:r>
      <w:r w:rsidR="00790CE0">
        <w:rPr>
          <w:rFonts w:ascii="Times New Roman" w:hAnsi="Times New Roman"/>
          <w:color w:val="000000"/>
          <w:lang w:eastAsia="ru-RU"/>
        </w:rPr>
        <w:t>4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="00790CE0">
        <w:rPr>
          <w:rFonts w:ascii="Times New Roman" w:hAnsi="Times New Roman"/>
          <w:color w:val="000000"/>
          <w:lang w:eastAsia="ru-RU"/>
        </w:rPr>
        <w:t>2555</w:t>
      </w:r>
    </w:p>
    <w:p w:rsidR="00F41D99" w:rsidRPr="00C3638C" w:rsidRDefault="00F41D99" w:rsidP="00F41D99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2411"/>
        <w:gridCol w:w="2125"/>
        <w:gridCol w:w="285"/>
        <w:gridCol w:w="1703"/>
        <w:gridCol w:w="566"/>
        <w:gridCol w:w="2266"/>
      </w:tblGrid>
      <w:tr w:rsidR="00F41D99" w:rsidRPr="00C3638C" w:rsidTr="001E1BEA">
        <w:tc>
          <w:tcPr>
            <w:tcW w:w="2411" w:type="dxa"/>
          </w:tcPr>
          <w:p w:rsidR="00F41D99" w:rsidRPr="00C3638C" w:rsidRDefault="00F41D99" w:rsidP="001E1BEA">
            <w:pPr>
              <w:pStyle w:val="a4"/>
              <w:widowControl w:val="0"/>
              <w:ind w:left="-142" w:firstLine="34"/>
              <w:rPr>
                <w:rFonts w:ascii="Times New Roman" w:hAnsi="Times New Roman"/>
              </w:rPr>
            </w:pPr>
            <w:r w:rsidRPr="00C3638C">
              <w:rPr>
                <w:rFonts w:ascii="Times New Roman" w:hAnsi="Times New Roman"/>
              </w:rPr>
              <w:t>Инициатор закупки:</w:t>
            </w:r>
          </w:p>
        </w:tc>
        <w:tc>
          <w:tcPr>
            <w:tcW w:w="2125" w:type="dxa"/>
            <w:tcBorders>
              <w:bottom w:val="single" w:sz="4" w:space="0" w:color="000000"/>
            </w:tcBorders>
          </w:tcPr>
          <w:p w:rsidR="00F41D99" w:rsidRPr="00C3638C" w:rsidRDefault="00797012" w:rsidP="0093008A">
            <w:pPr>
              <w:pStyle w:val="a4"/>
              <w:widowControl w:val="0"/>
              <w:snapToGrid w:val="0"/>
              <w:ind w:left="-49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связи</w:t>
            </w:r>
          </w:p>
        </w:tc>
        <w:tc>
          <w:tcPr>
            <w:tcW w:w="285" w:type="dxa"/>
          </w:tcPr>
          <w:p w:rsidR="00F41D99" w:rsidRPr="00C3638C" w:rsidRDefault="00F41D99" w:rsidP="001E1BEA">
            <w:pPr>
              <w:pStyle w:val="a4"/>
              <w:widowControl w:val="0"/>
              <w:snapToGrid w:val="0"/>
              <w:rPr>
                <w:rFonts w:ascii="Times New Roman" w:hAnsi="Times New Roman"/>
                <w:b/>
              </w:rPr>
            </w:pPr>
          </w:p>
        </w:tc>
        <w:tc>
          <w:tcPr>
            <w:tcW w:w="1703" w:type="dxa"/>
            <w:tcBorders>
              <w:bottom w:val="single" w:sz="4" w:space="0" w:color="000000"/>
            </w:tcBorders>
          </w:tcPr>
          <w:p w:rsidR="00F41D99" w:rsidRPr="00C3638C" w:rsidRDefault="00F41D99" w:rsidP="001E1BEA">
            <w:pPr>
              <w:pStyle w:val="a4"/>
              <w:widowControl w:val="0"/>
              <w:snapToGrid w:val="0"/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</w:tcPr>
          <w:p w:rsidR="00F41D99" w:rsidRPr="00C3638C" w:rsidRDefault="00F41D99" w:rsidP="001E1BEA">
            <w:pPr>
              <w:pStyle w:val="a4"/>
              <w:widowControl w:val="0"/>
              <w:tabs>
                <w:tab w:val="left" w:pos="1659"/>
              </w:tabs>
              <w:snapToGrid w:val="0"/>
              <w:rPr>
                <w:rFonts w:ascii="Times New Roman" w:hAnsi="Times New Roman"/>
                <w:b/>
              </w:rPr>
            </w:pPr>
          </w:p>
        </w:tc>
        <w:tc>
          <w:tcPr>
            <w:tcW w:w="2266" w:type="dxa"/>
            <w:tcBorders>
              <w:bottom w:val="single" w:sz="4" w:space="0" w:color="000000"/>
            </w:tcBorders>
          </w:tcPr>
          <w:p w:rsidR="00F41D99" w:rsidRPr="00C3638C" w:rsidRDefault="00790CE0" w:rsidP="0093008A">
            <w:pPr>
              <w:pStyle w:val="a4"/>
              <w:widowControl w:val="0"/>
              <w:tabs>
                <w:tab w:val="left" w:pos="1659"/>
              </w:tabs>
              <w:snapToGrid w:val="0"/>
              <w:ind w:hanging="6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А.Н. Минин</w:t>
            </w:r>
          </w:p>
        </w:tc>
      </w:tr>
      <w:tr w:rsidR="00F41D99" w:rsidRPr="00C3638C" w:rsidTr="001E1BEA">
        <w:tc>
          <w:tcPr>
            <w:tcW w:w="2411" w:type="dxa"/>
          </w:tcPr>
          <w:p w:rsidR="00F41D99" w:rsidRPr="00C3638C" w:rsidRDefault="00F41D99" w:rsidP="001E1BEA">
            <w:pPr>
              <w:pStyle w:val="a4"/>
              <w:widowControl w:val="0"/>
              <w:snapToGrid w:val="0"/>
              <w:rPr>
                <w:rFonts w:ascii="Times New Roman" w:hAnsi="Times New Roman"/>
                <w:b/>
              </w:rPr>
            </w:pPr>
          </w:p>
        </w:tc>
        <w:tc>
          <w:tcPr>
            <w:tcW w:w="2125" w:type="dxa"/>
            <w:tcBorders>
              <w:top w:val="single" w:sz="4" w:space="0" w:color="000000"/>
            </w:tcBorders>
          </w:tcPr>
          <w:p w:rsidR="00F41D99" w:rsidRPr="00C3638C" w:rsidRDefault="00F41D99" w:rsidP="001E1BEA">
            <w:pPr>
              <w:pStyle w:val="a4"/>
              <w:widowControl w:val="0"/>
              <w:ind w:left="-49" w:right="-108"/>
              <w:jc w:val="center"/>
              <w:rPr>
                <w:rFonts w:ascii="Times New Roman" w:hAnsi="Times New Roman"/>
                <w:vertAlign w:val="superscript"/>
              </w:rPr>
            </w:pPr>
            <w:r w:rsidRPr="00C3638C">
              <w:rPr>
                <w:rFonts w:ascii="Times New Roman" w:hAnsi="Times New Roman"/>
                <w:vertAlign w:val="superscript"/>
              </w:rPr>
              <w:t>(структурное подразделение)</w:t>
            </w:r>
          </w:p>
        </w:tc>
        <w:tc>
          <w:tcPr>
            <w:tcW w:w="285" w:type="dxa"/>
          </w:tcPr>
          <w:p w:rsidR="00F41D99" w:rsidRPr="00C3638C" w:rsidRDefault="00F41D99" w:rsidP="001E1BEA">
            <w:pPr>
              <w:pStyle w:val="a4"/>
              <w:widowControl w:val="0"/>
              <w:snapToGrid w:val="0"/>
              <w:jc w:val="center"/>
              <w:rPr>
                <w:rFonts w:ascii="Times New Roman" w:hAnsi="Times New Roman"/>
                <w:b/>
                <w:vertAlign w:val="superscript"/>
              </w:rPr>
            </w:pPr>
          </w:p>
        </w:tc>
        <w:tc>
          <w:tcPr>
            <w:tcW w:w="1703" w:type="dxa"/>
            <w:tcBorders>
              <w:top w:val="single" w:sz="4" w:space="0" w:color="000000"/>
            </w:tcBorders>
          </w:tcPr>
          <w:p w:rsidR="00F41D99" w:rsidRPr="00C3638C" w:rsidRDefault="00F41D99" w:rsidP="001E1BEA">
            <w:pPr>
              <w:pStyle w:val="a4"/>
              <w:widowControl w:val="0"/>
              <w:jc w:val="center"/>
              <w:rPr>
                <w:rFonts w:ascii="Times New Roman" w:hAnsi="Times New Roman"/>
                <w:vertAlign w:val="superscript"/>
              </w:rPr>
            </w:pPr>
            <w:r w:rsidRPr="00C3638C">
              <w:rPr>
                <w:rFonts w:ascii="Times New Roman" w:hAnsi="Times New Roman"/>
                <w:vertAlign w:val="superscript"/>
              </w:rPr>
              <w:t>подпись</w:t>
            </w:r>
          </w:p>
        </w:tc>
        <w:tc>
          <w:tcPr>
            <w:tcW w:w="566" w:type="dxa"/>
          </w:tcPr>
          <w:p w:rsidR="00F41D99" w:rsidRPr="00C3638C" w:rsidRDefault="00F41D99" w:rsidP="001E1BEA">
            <w:pPr>
              <w:pStyle w:val="a4"/>
              <w:widowControl w:val="0"/>
              <w:snapToGrid w:val="0"/>
              <w:jc w:val="center"/>
              <w:rPr>
                <w:rFonts w:ascii="Times New Roman" w:hAnsi="Times New Roman"/>
                <w:b/>
                <w:vertAlign w:val="superscript"/>
              </w:rPr>
            </w:pPr>
          </w:p>
        </w:tc>
        <w:tc>
          <w:tcPr>
            <w:tcW w:w="2266" w:type="dxa"/>
            <w:tcBorders>
              <w:top w:val="single" w:sz="4" w:space="0" w:color="000000"/>
            </w:tcBorders>
          </w:tcPr>
          <w:p w:rsidR="00F41D99" w:rsidRPr="00C3638C" w:rsidRDefault="00F41D99" w:rsidP="001E1BEA">
            <w:pPr>
              <w:pStyle w:val="a4"/>
              <w:widowControl w:val="0"/>
              <w:jc w:val="center"/>
              <w:rPr>
                <w:rFonts w:ascii="Times New Roman" w:hAnsi="Times New Roman"/>
                <w:vertAlign w:val="superscript"/>
              </w:rPr>
            </w:pPr>
            <w:r w:rsidRPr="00C3638C">
              <w:rPr>
                <w:rFonts w:ascii="Times New Roman" w:hAnsi="Times New Roman"/>
                <w:vertAlign w:val="superscript"/>
              </w:rPr>
              <w:t>Ф.И.О.</w:t>
            </w:r>
          </w:p>
        </w:tc>
      </w:tr>
    </w:tbl>
    <w:p w:rsidR="009D4FF9" w:rsidRPr="003D55B0" w:rsidRDefault="009D4FF9" w:rsidP="00F73FF0">
      <w:pPr>
        <w:tabs>
          <w:tab w:val="left" w:pos="1260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D4FF9" w:rsidRPr="003D55B0" w:rsidSect="004863B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;Times New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F2BAE"/>
    <w:multiLevelType w:val="multilevel"/>
    <w:tmpl w:val="B89A5B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2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F9"/>
    <w:rsid w:val="00020EF7"/>
    <w:rsid w:val="000D4FE3"/>
    <w:rsid w:val="000F2ECC"/>
    <w:rsid w:val="000F7856"/>
    <w:rsid w:val="001006B8"/>
    <w:rsid w:val="00125D9E"/>
    <w:rsid w:val="0014498A"/>
    <w:rsid w:val="00164BE8"/>
    <w:rsid w:val="00164EF9"/>
    <w:rsid w:val="00174ED0"/>
    <w:rsid w:val="00186795"/>
    <w:rsid w:val="001B1B37"/>
    <w:rsid w:val="001E1BEA"/>
    <w:rsid w:val="001E33D2"/>
    <w:rsid w:val="00254058"/>
    <w:rsid w:val="00256649"/>
    <w:rsid w:val="00280F9B"/>
    <w:rsid w:val="002A2CE8"/>
    <w:rsid w:val="002B34F2"/>
    <w:rsid w:val="00307403"/>
    <w:rsid w:val="00374846"/>
    <w:rsid w:val="0039484E"/>
    <w:rsid w:val="003966FA"/>
    <w:rsid w:val="003D55B0"/>
    <w:rsid w:val="003E4648"/>
    <w:rsid w:val="00432F20"/>
    <w:rsid w:val="0046438D"/>
    <w:rsid w:val="00466654"/>
    <w:rsid w:val="00477207"/>
    <w:rsid w:val="004816A4"/>
    <w:rsid w:val="00486346"/>
    <w:rsid w:val="004863B5"/>
    <w:rsid w:val="004A0821"/>
    <w:rsid w:val="004A4029"/>
    <w:rsid w:val="004C07AA"/>
    <w:rsid w:val="004E7659"/>
    <w:rsid w:val="004F7AD0"/>
    <w:rsid w:val="005260C1"/>
    <w:rsid w:val="00540319"/>
    <w:rsid w:val="00542116"/>
    <w:rsid w:val="005649A1"/>
    <w:rsid w:val="00587FE1"/>
    <w:rsid w:val="005F7BDA"/>
    <w:rsid w:val="00614EDB"/>
    <w:rsid w:val="006154A7"/>
    <w:rsid w:val="006376B1"/>
    <w:rsid w:val="00642563"/>
    <w:rsid w:val="0066433D"/>
    <w:rsid w:val="00666103"/>
    <w:rsid w:val="00674439"/>
    <w:rsid w:val="00680F13"/>
    <w:rsid w:val="006813D7"/>
    <w:rsid w:val="00687CA8"/>
    <w:rsid w:val="006902F7"/>
    <w:rsid w:val="0069551D"/>
    <w:rsid w:val="006A2E80"/>
    <w:rsid w:val="006C05F6"/>
    <w:rsid w:val="006D061C"/>
    <w:rsid w:val="00711374"/>
    <w:rsid w:val="007441D5"/>
    <w:rsid w:val="007513A1"/>
    <w:rsid w:val="00763679"/>
    <w:rsid w:val="00786764"/>
    <w:rsid w:val="00790CE0"/>
    <w:rsid w:val="00792DF4"/>
    <w:rsid w:val="00797012"/>
    <w:rsid w:val="007A71ED"/>
    <w:rsid w:val="007C7629"/>
    <w:rsid w:val="007D2F9D"/>
    <w:rsid w:val="007D3A0B"/>
    <w:rsid w:val="007E4E02"/>
    <w:rsid w:val="008314D1"/>
    <w:rsid w:val="00850CF7"/>
    <w:rsid w:val="00861D00"/>
    <w:rsid w:val="00891428"/>
    <w:rsid w:val="00896D4D"/>
    <w:rsid w:val="008A572F"/>
    <w:rsid w:val="008C0D20"/>
    <w:rsid w:val="008C12EF"/>
    <w:rsid w:val="008F263E"/>
    <w:rsid w:val="008F39A3"/>
    <w:rsid w:val="009130BA"/>
    <w:rsid w:val="00924F62"/>
    <w:rsid w:val="0092533B"/>
    <w:rsid w:val="009261E6"/>
    <w:rsid w:val="0093008A"/>
    <w:rsid w:val="0093255B"/>
    <w:rsid w:val="009831B6"/>
    <w:rsid w:val="0099207D"/>
    <w:rsid w:val="009A6658"/>
    <w:rsid w:val="009B3CC5"/>
    <w:rsid w:val="009D2118"/>
    <w:rsid w:val="009D4FF9"/>
    <w:rsid w:val="00A27EE9"/>
    <w:rsid w:val="00A36B82"/>
    <w:rsid w:val="00A43999"/>
    <w:rsid w:val="00A4639A"/>
    <w:rsid w:val="00A9681A"/>
    <w:rsid w:val="00B12E9D"/>
    <w:rsid w:val="00B40835"/>
    <w:rsid w:val="00B52E29"/>
    <w:rsid w:val="00B62323"/>
    <w:rsid w:val="00B81040"/>
    <w:rsid w:val="00B97F1D"/>
    <w:rsid w:val="00BB4705"/>
    <w:rsid w:val="00BB66AF"/>
    <w:rsid w:val="00BC58BC"/>
    <w:rsid w:val="00C131C2"/>
    <w:rsid w:val="00C22C53"/>
    <w:rsid w:val="00C2626E"/>
    <w:rsid w:val="00C63A36"/>
    <w:rsid w:val="00C775CD"/>
    <w:rsid w:val="00CA03E4"/>
    <w:rsid w:val="00CB5839"/>
    <w:rsid w:val="00CE03A9"/>
    <w:rsid w:val="00CE1C39"/>
    <w:rsid w:val="00D01A7C"/>
    <w:rsid w:val="00D043A7"/>
    <w:rsid w:val="00D06CBD"/>
    <w:rsid w:val="00D16915"/>
    <w:rsid w:val="00D332AA"/>
    <w:rsid w:val="00D42AA4"/>
    <w:rsid w:val="00D9225C"/>
    <w:rsid w:val="00DC4375"/>
    <w:rsid w:val="00DD7064"/>
    <w:rsid w:val="00DD7449"/>
    <w:rsid w:val="00DF099F"/>
    <w:rsid w:val="00E10BCB"/>
    <w:rsid w:val="00E140BA"/>
    <w:rsid w:val="00E14A70"/>
    <w:rsid w:val="00E369A1"/>
    <w:rsid w:val="00E66956"/>
    <w:rsid w:val="00EA0D5C"/>
    <w:rsid w:val="00EC1DDB"/>
    <w:rsid w:val="00F03212"/>
    <w:rsid w:val="00F17749"/>
    <w:rsid w:val="00F22D71"/>
    <w:rsid w:val="00F34F9C"/>
    <w:rsid w:val="00F41D99"/>
    <w:rsid w:val="00F51D1E"/>
    <w:rsid w:val="00F5378D"/>
    <w:rsid w:val="00F73FF0"/>
    <w:rsid w:val="00F8089E"/>
    <w:rsid w:val="00F905DC"/>
    <w:rsid w:val="00FA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B8691"/>
  <w15:chartTrackingRefBased/>
  <w15:docId w15:val="{95CA4E35-CD8A-4616-B601-84BD97F2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4FF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D332AA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paragraph" w:styleId="a4">
    <w:name w:val="No Spacing"/>
    <w:qFormat/>
    <w:rsid w:val="00C775CD"/>
    <w:rPr>
      <w:sz w:val="22"/>
      <w:szCs w:val="22"/>
      <w:lang w:eastAsia="en-US"/>
    </w:rPr>
  </w:style>
  <w:style w:type="character" w:styleId="a5">
    <w:name w:val="Hyperlink"/>
    <w:uiPriority w:val="99"/>
    <w:unhideWhenUsed/>
    <w:rsid w:val="00F41D99"/>
    <w:rPr>
      <w:color w:val="0563C1"/>
      <w:u w:val="single"/>
    </w:rPr>
  </w:style>
  <w:style w:type="paragraph" w:styleId="a6">
    <w:name w:val="caption"/>
    <w:basedOn w:val="a"/>
    <w:semiHidden/>
    <w:unhideWhenUsed/>
    <w:qFormat/>
    <w:rsid w:val="0014498A"/>
    <w:pPr>
      <w:suppressLineNumbers/>
      <w:suppressAutoHyphens/>
      <w:spacing w:before="120" w:after="120" w:line="360" w:lineRule="auto"/>
      <w:jc w:val="both"/>
    </w:pPr>
    <w:rPr>
      <w:rFonts w:ascii="Times New Roman" w:hAnsi="Times New Roman" w:cs="Droid Sans Devanagari;Times New"/>
      <w:i/>
      <w:iCs/>
      <w:sz w:val="24"/>
      <w:szCs w:val="24"/>
    </w:rPr>
  </w:style>
  <w:style w:type="paragraph" w:customStyle="1" w:styleId="ConsPlusCell">
    <w:name w:val="ConsPlusCell"/>
    <w:rsid w:val="009A6658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1E3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33D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user-opt02</dc:creator>
  <cp:keywords/>
  <cp:lastModifiedBy>Алексей Слотин</cp:lastModifiedBy>
  <cp:revision>3</cp:revision>
  <cp:lastPrinted>2026-10-23T09:16:00Z</cp:lastPrinted>
  <dcterms:created xsi:type="dcterms:W3CDTF">2026-10-23T09:15:00Z</dcterms:created>
  <dcterms:modified xsi:type="dcterms:W3CDTF">2026-10-23T09:17:00Z</dcterms:modified>
</cp:coreProperties>
</file>