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E5A" w:rsidRPr="00400E5A" w:rsidRDefault="00400E5A" w:rsidP="00922A69">
      <w:pPr>
        <w:pStyle w:val="3"/>
        <w:shd w:val="clear" w:color="auto" w:fill="FFFFFF"/>
        <w:spacing w:before="0" w:beforeAutospacing="0" w:after="0" w:afterAutospacing="0" w:line="285" w:lineRule="atLeast"/>
        <w:jc w:val="center"/>
        <w:rPr>
          <w:rFonts w:ascii="XO Thames" w:hAnsi="XO Thames"/>
          <w:sz w:val="23"/>
          <w:szCs w:val="23"/>
          <w:lang w:val="ru-RU"/>
        </w:rPr>
      </w:pPr>
      <w:bookmarkStart w:id="0" w:name="_GoBack"/>
      <w:bookmarkEnd w:id="0"/>
      <w:r>
        <w:rPr>
          <w:rFonts w:ascii="XO Thames" w:hAnsi="XO Thames"/>
          <w:sz w:val="23"/>
          <w:szCs w:val="23"/>
          <w:lang w:val="ru-RU"/>
        </w:rPr>
        <w:t>ПРОЕКТ КОНТРАКТА</w:t>
      </w:r>
    </w:p>
    <w:p w:rsidR="00922A69" w:rsidRPr="00922A69" w:rsidRDefault="00F453C8" w:rsidP="00922A69">
      <w:pPr>
        <w:pStyle w:val="3"/>
        <w:shd w:val="clear" w:color="auto" w:fill="FFFFFF"/>
        <w:spacing w:before="0" w:beforeAutospacing="0" w:after="0" w:afterAutospacing="0" w:line="285" w:lineRule="atLeast"/>
        <w:jc w:val="center"/>
        <w:rPr>
          <w:rFonts w:ascii="XO Thames" w:hAnsi="XO Thames"/>
          <w:b w:val="0"/>
          <w:sz w:val="23"/>
          <w:szCs w:val="23"/>
        </w:rPr>
      </w:pPr>
      <w:r w:rsidRPr="00922A69">
        <w:rPr>
          <w:rFonts w:ascii="XO Thames" w:hAnsi="XO Thames"/>
          <w:b w:val="0"/>
          <w:sz w:val="23"/>
          <w:szCs w:val="23"/>
        </w:rPr>
        <w:t xml:space="preserve">ГОСУДАРСТВЕННЫЙ КОНТРАКТ № </w:t>
      </w:r>
      <w:r w:rsidR="00922A69" w:rsidRPr="00922A69">
        <w:rPr>
          <w:rFonts w:ascii="XO Thames" w:hAnsi="XO Thames"/>
          <w:b w:val="0"/>
          <w:sz w:val="23"/>
          <w:szCs w:val="23"/>
        </w:rPr>
        <w:fldChar w:fldCharType="begin"/>
      </w:r>
      <w:r w:rsidR="00922A69" w:rsidRPr="00922A69">
        <w:rPr>
          <w:rFonts w:ascii="XO Thames" w:hAnsi="XO Thames"/>
          <w:b w:val="0"/>
          <w:sz w:val="23"/>
          <w:szCs w:val="23"/>
        </w:rPr>
        <w:instrText xml:space="preserve"> HYPERLINK "https://agregatoreat.ru/lk/customer/eat/announcement/3569c340-6855-4f3c-bfab-549a35c273ac" \t "_blank" </w:instrText>
      </w:r>
      <w:r w:rsidR="00922A69" w:rsidRPr="00922A69">
        <w:rPr>
          <w:rFonts w:ascii="XO Thames" w:hAnsi="XO Thames"/>
          <w:b w:val="0"/>
          <w:sz w:val="23"/>
          <w:szCs w:val="23"/>
        </w:rPr>
        <w:fldChar w:fldCharType="separate"/>
      </w:r>
      <w:r w:rsidR="00AE4085">
        <w:rPr>
          <w:rFonts w:ascii="XO Thames" w:hAnsi="XO Thames"/>
          <w:b w:val="0"/>
          <w:sz w:val="23"/>
          <w:szCs w:val="23"/>
          <w:lang w:val="ru-RU"/>
        </w:rPr>
        <w:t>_____________________</w:t>
      </w:r>
      <w:r w:rsidR="00922A69" w:rsidRPr="00922A69">
        <w:rPr>
          <w:rFonts w:ascii="XO Thames" w:hAnsi="XO Thames"/>
          <w:b w:val="0"/>
          <w:sz w:val="23"/>
          <w:szCs w:val="23"/>
        </w:rPr>
        <w:fldChar w:fldCharType="end"/>
      </w:r>
    </w:p>
    <w:p w:rsidR="00F453C8" w:rsidRPr="00466233" w:rsidRDefault="00F453C8" w:rsidP="007A2323">
      <w:pPr>
        <w:spacing w:after="0" w:line="240" w:lineRule="auto"/>
        <w:jc w:val="both"/>
        <w:rPr>
          <w:rFonts w:ascii="XO Thames" w:hAnsi="XO Thames"/>
          <w:sz w:val="23"/>
          <w:szCs w:val="23"/>
        </w:rPr>
      </w:pPr>
      <w:r w:rsidRPr="00466233">
        <w:rPr>
          <w:rFonts w:ascii="XO Thames" w:hAnsi="XO Thames"/>
          <w:sz w:val="23"/>
          <w:szCs w:val="23"/>
        </w:rPr>
        <w:t xml:space="preserve">г. Уфа                                                                                                 </w:t>
      </w:r>
      <w:r w:rsidR="009B074F" w:rsidRPr="00466233">
        <w:rPr>
          <w:rFonts w:ascii="XO Thames" w:hAnsi="XO Thames"/>
          <w:sz w:val="23"/>
          <w:szCs w:val="23"/>
        </w:rPr>
        <w:t xml:space="preserve">           </w:t>
      </w:r>
      <w:r w:rsidRPr="00466233">
        <w:rPr>
          <w:rFonts w:ascii="XO Thames" w:hAnsi="XO Thames"/>
          <w:sz w:val="23"/>
          <w:szCs w:val="23"/>
        </w:rPr>
        <w:t xml:space="preserve">    «___</w:t>
      </w:r>
      <w:r w:rsidR="009B074F" w:rsidRPr="00466233">
        <w:rPr>
          <w:rFonts w:ascii="XO Thames" w:hAnsi="XO Thames"/>
          <w:sz w:val="23"/>
          <w:szCs w:val="23"/>
        </w:rPr>
        <w:t>_</w:t>
      </w:r>
      <w:r w:rsidRPr="00466233">
        <w:rPr>
          <w:rFonts w:ascii="XO Thames" w:hAnsi="XO Thames"/>
          <w:sz w:val="23"/>
          <w:szCs w:val="23"/>
        </w:rPr>
        <w:t>_» __________ 202</w:t>
      </w:r>
      <w:r w:rsidR="004516C0" w:rsidRPr="00466233">
        <w:rPr>
          <w:rFonts w:ascii="XO Thames" w:hAnsi="XO Thames"/>
          <w:sz w:val="23"/>
          <w:szCs w:val="23"/>
        </w:rPr>
        <w:t>6</w:t>
      </w:r>
    </w:p>
    <w:p w:rsidR="00F453C8" w:rsidRPr="00466233" w:rsidRDefault="00F453C8" w:rsidP="007A2323">
      <w:pPr>
        <w:spacing w:after="0" w:line="240" w:lineRule="auto"/>
        <w:jc w:val="both"/>
        <w:rPr>
          <w:rFonts w:ascii="XO Thames" w:hAnsi="XO Thames"/>
          <w:sz w:val="16"/>
          <w:szCs w:val="16"/>
        </w:rPr>
      </w:pPr>
    </w:p>
    <w:p w:rsidR="00F453C8" w:rsidRPr="00466233" w:rsidRDefault="00F453C8" w:rsidP="007A2323">
      <w:pPr>
        <w:pStyle w:val="ae"/>
        <w:ind w:firstLine="709"/>
        <w:jc w:val="both"/>
        <w:rPr>
          <w:rFonts w:ascii="XO Thames" w:hAnsi="XO Thames"/>
          <w:sz w:val="23"/>
          <w:szCs w:val="23"/>
        </w:rPr>
      </w:pPr>
      <w:r w:rsidRPr="00466233">
        <w:rPr>
          <w:rFonts w:ascii="XO Thames" w:hAnsi="XO Thames"/>
          <w:color w:val="000000"/>
          <w:spacing w:val="1"/>
          <w:sz w:val="23"/>
          <w:szCs w:val="23"/>
        </w:rPr>
        <w:t>Федеральное казённое учреждение «</w:t>
      </w:r>
      <w:r w:rsidR="000930DA" w:rsidRPr="00466233">
        <w:rPr>
          <w:rFonts w:ascii="XO Thames" w:hAnsi="XO Thames"/>
          <w:bCs/>
          <w:color w:val="000000"/>
          <w:sz w:val="24"/>
          <w:szCs w:val="24"/>
        </w:rPr>
        <w:t>База материально-технического и военного снабжения</w:t>
      </w:r>
      <w:r w:rsidRPr="00466233">
        <w:rPr>
          <w:rFonts w:ascii="XO Thames" w:hAnsi="XO Thames"/>
          <w:color w:val="000000"/>
          <w:spacing w:val="1"/>
          <w:sz w:val="23"/>
          <w:szCs w:val="23"/>
        </w:rPr>
        <w:t xml:space="preserve"> Управления Федеральной службы исполнения наказаний по Республике Башкортостан» (ФКУ Б</w:t>
      </w:r>
      <w:r w:rsidR="000930DA" w:rsidRPr="00466233">
        <w:rPr>
          <w:rFonts w:ascii="XO Thames" w:hAnsi="XO Thames"/>
          <w:color w:val="000000"/>
          <w:spacing w:val="1"/>
          <w:sz w:val="23"/>
          <w:szCs w:val="23"/>
        </w:rPr>
        <w:t>МТ и ВС</w:t>
      </w:r>
      <w:r w:rsidRPr="00466233">
        <w:rPr>
          <w:rFonts w:ascii="XO Thames" w:hAnsi="XO Thames"/>
          <w:color w:val="000000"/>
          <w:spacing w:val="1"/>
          <w:sz w:val="23"/>
          <w:szCs w:val="23"/>
        </w:rPr>
        <w:t xml:space="preserve"> УФСИН России по Республике Башкортостан)</w:t>
      </w:r>
      <w:r w:rsidRPr="00466233">
        <w:rPr>
          <w:rFonts w:ascii="XO Thames" w:hAnsi="XO Thames"/>
          <w:sz w:val="23"/>
          <w:szCs w:val="23"/>
        </w:rPr>
        <w:t xml:space="preserve">, именуемое в дальнейшем «Государственный заказчик», выступая от имени Российской Федерации, в лице </w:t>
      </w:r>
      <w:r w:rsidR="00AD502D">
        <w:rPr>
          <w:rFonts w:ascii="XO Thames" w:hAnsi="XO Thames"/>
          <w:sz w:val="23"/>
          <w:szCs w:val="23"/>
        </w:rPr>
        <w:t>____________</w:t>
      </w:r>
      <w:r w:rsidR="005B56F2" w:rsidRPr="00466233">
        <w:rPr>
          <w:rFonts w:ascii="XO Thames" w:hAnsi="XO Thames"/>
          <w:sz w:val="23"/>
          <w:szCs w:val="23"/>
        </w:rPr>
        <w:t xml:space="preserve">, действующего на основании </w:t>
      </w:r>
      <w:r w:rsidR="00CC0171" w:rsidRPr="00466233">
        <w:rPr>
          <w:rFonts w:ascii="XO Thames" w:hAnsi="XO Thames"/>
          <w:sz w:val="23"/>
          <w:szCs w:val="23"/>
        </w:rPr>
        <w:t>Устава</w:t>
      </w:r>
      <w:r w:rsidRPr="00466233">
        <w:rPr>
          <w:rFonts w:ascii="XO Thames" w:hAnsi="XO Thames"/>
          <w:sz w:val="23"/>
          <w:szCs w:val="23"/>
        </w:rPr>
        <w:t xml:space="preserve"> c одной стороны, и </w:t>
      </w:r>
      <w:r w:rsidR="00AD502D">
        <w:rPr>
          <w:rFonts w:ascii="XO Thames" w:hAnsi="XO Thames"/>
          <w:sz w:val="23"/>
          <w:szCs w:val="23"/>
        </w:rPr>
        <w:t>_______________</w:t>
      </w:r>
      <w:r w:rsidRPr="00466233">
        <w:rPr>
          <w:rFonts w:ascii="XO Thames" w:hAnsi="XO Thames"/>
          <w:sz w:val="23"/>
          <w:szCs w:val="23"/>
        </w:rPr>
        <w:t>, именуем</w:t>
      </w:r>
      <w:r w:rsidR="00B914E0">
        <w:rPr>
          <w:rFonts w:ascii="XO Thames" w:hAnsi="XO Thames"/>
          <w:sz w:val="23"/>
          <w:szCs w:val="23"/>
        </w:rPr>
        <w:t>ая</w:t>
      </w:r>
      <w:r w:rsidRPr="00466233">
        <w:rPr>
          <w:rFonts w:ascii="XO Thames" w:hAnsi="XO Thames"/>
          <w:sz w:val="23"/>
          <w:szCs w:val="23"/>
        </w:rPr>
        <w:t xml:space="preserve"> в дальнейшем </w:t>
      </w:r>
      <w:r w:rsidR="000B54A0" w:rsidRPr="00466233">
        <w:rPr>
          <w:rFonts w:ascii="XO Thames" w:hAnsi="XO Thames"/>
          <w:sz w:val="23"/>
          <w:szCs w:val="23"/>
        </w:rPr>
        <w:t>«</w:t>
      </w:r>
      <w:r w:rsidR="00DB2BA7" w:rsidRPr="00466233">
        <w:rPr>
          <w:rFonts w:ascii="XO Thames" w:hAnsi="XO Thames"/>
          <w:sz w:val="23"/>
          <w:szCs w:val="23"/>
        </w:rPr>
        <w:t>Поставщик</w:t>
      </w:r>
      <w:r w:rsidR="000B54A0" w:rsidRPr="00B914E0">
        <w:rPr>
          <w:rFonts w:ascii="XO Thames" w:hAnsi="XO Thames"/>
          <w:sz w:val="23"/>
          <w:szCs w:val="23"/>
        </w:rPr>
        <w:t>»</w:t>
      </w:r>
      <w:r w:rsidRPr="00B914E0">
        <w:rPr>
          <w:rFonts w:ascii="XO Thames" w:hAnsi="XO Thames"/>
          <w:sz w:val="23"/>
          <w:szCs w:val="23"/>
        </w:rPr>
        <w:t>, действующ</w:t>
      </w:r>
      <w:r w:rsidR="00B914E0" w:rsidRPr="00B914E0">
        <w:rPr>
          <w:rFonts w:ascii="XO Thames" w:hAnsi="XO Thames"/>
          <w:sz w:val="23"/>
          <w:szCs w:val="23"/>
        </w:rPr>
        <w:t>ая</w:t>
      </w:r>
      <w:r w:rsidRPr="00B914E0">
        <w:rPr>
          <w:rFonts w:ascii="XO Thames" w:hAnsi="XO Thames"/>
          <w:sz w:val="23"/>
          <w:szCs w:val="23"/>
        </w:rPr>
        <w:t xml:space="preserve"> на основании </w:t>
      </w:r>
      <w:r w:rsidR="00AD502D">
        <w:rPr>
          <w:rFonts w:ascii="XO Thames" w:hAnsi="XO Thames"/>
          <w:bCs/>
          <w:sz w:val="23"/>
          <w:szCs w:val="23"/>
        </w:rPr>
        <w:t>_____________</w:t>
      </w:r>
      <w:r w:rsidR="00B914E0">
        <w:rPr>
          <w:rFonts w:ascii="XO Thames" w:hAnsi="XO Thames"/>
          <w:sz w:val="23"/>
          <w:szCs w:val="23"/>
        </w:rPr>
        <w:t xml:space="preserve"> </w:t>
      </w:r>
      <w:r w:rsidRPr="00B914E0">
        <w:rPr>
          <w:rFonts w:ascii="XO Thames" w:hAnsi="XO Thames"/>
          <w:sz w:val="23"/>
          <w:szCs w:val="23"/>
        </w:rPr>
        <w:t xml:space="preserve">с другой стороны, вместе именуемые «Стороны», в </w:t>
      </w:r>
      <w:r w:rsidRPr="00466233">
        <w:rPr>
          <w:rFonts w:ascii="XO Thames" w:hAnsi="XO Thames"/>
          <w:sz w:val="23"/>
          <w:szCs w:val="23"/>
        </w:rPr>
        <w:t>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заключили настоящий Государственный контракт (далее – Контракт) о нижеследующем:</w:t>
      </w:r>
    </w:p>
    <w:p w:rsidR="00F453C8" w:rsidRPr="00466233" w:rsidRDefault="00F453C8" w:rsidP="00F453C8">
      <w:pPr>
        <w:spacing w:after="0" w:line="240" w:lineRule="auto"/>
        <w:ind w:firstLine="709"/>
        <w:jc w:val="center"/>
        <w:rPr>
          <w:rFonts w:ascii="XO Thames" w:hAnsi="XO Thames"/>
          <w:b/>
          <w:bCs/>
          <w:sz w:val="23"/>
          <w:szCs w:val="23"/>
        </w:rPr>
      </w:pPr>
      <w:r w:rsidRPr="00466233">
        <w:rPr>
          <w:rFonts w:ascii="XO Thames" w:hAnsi="XO Thames"/>
          <w:b/>
          <w:bCs/>
          <w:sz w:val="23"/>
          <w:szCs w:val="23"/>
        </w:rPr>
        <w:t>1. Предмет контракта</w:t>
      </w:r>
    </w:p>
    <w:p w:rsidR="00F453C8" w:rsidRPr="00466233" w:rsidRDefault="00F453C8" w:rsidP="00F453C8">
      <w:pPr>
        <w:spacing w:after="0" w:line="240" w:lineRule="auto"/>
        <w:ind w:firstLine="709"/>
        <w:jc w:val="center"/>
        <w:rPr>
          <w:rFonts w:ascii="XO Thames" w:hAnsi="XO Thames"/>
          <w:b/>
          <w:bCs/>
          <w:sz w:val="16"/>
          <w:szCs w:val="16"/>
        </w:rPr>
      </w:pPr>
    </w:p>
    <w:p w:rsidR="00F453C8" w:rsidRPr="00466233" w:rsidRDefault="00F453C8" w:rsidP="00383B88">
      <w:pPr>
        <w:pStyle w:val="ae"/>
        <w:ind w:firstLine="709"/>
        <w:jc w:val="both"/>
        <w:rPr>
          <w:rFonts w:ascii="XO Thames" w:hAnsi="XO Thames"/>
          <w:sz w:val="23"/>
          <w:szCs w:val="23"/>
        </w:rPr>
      </w:pPr>
      <w:r w:rsidRPr="00466233">
        <w:rPr>
          <w:rFonts w:ascii="XO Thames" w:hAnsi="XO Thames"/>
          <w:sz w:val="23"/>
          <w:szCs w:val="23"/>
        </w:rPr>
        <w:t xml:space="preserve">1.1. </w:t>
      </w:r>
      <w:r w:rsidR="00383B88" w:rsidRPr="00466233">
        <w:rPr>
          <w:rFonts w:ascii="XO Thames" w:hAnsi="XO Thames"/>
          <w:sz w:val="23"/>
          <w:szCs w:val="23"/>
        </w:rPr>
        <w:t xml:space="preserve">Поставщик обязуется передать Государственному заказчику </w:t>
      </w:r>
      <w:r w:rsidR="00177006">
        <w:rPr>
          <w:rFonts w:ascii="XO Thames" w:hAnsi="XO Thames"/>
          <w:sz w:val="24"/>
          <w:szCs w:val="24"/>
        </w:rPr>
        <w:t xml:space="preserve">шины для </w:t>
      </w:r>
      <w:r w:rsidR="007B2166" w:rsidRPr="00466233">
        <w:rPr>
          <w:rFonts w:ascii="XO Thames" w:hAnsi="XO Thames"/>
          <w:sz w:val="24"/>
          <w:szCs w:val="24"/>
        </w:rPr>
        <w:t>автомобилей</w:t>
      </w:r>
      <w:r w:rsidR="00383B88" w:rsidRPr="00466233">
        <w:rPr>
          <w:rFonts w:ascii="XO Thames" w:hAnsi="XO Thames"/>
          <w:sz w:val="23"/>
          <w:szCs w:val="23"/>
        </w:rPr>
        <w:t xml:space="preserve"> (далее – Товар), а Государственный заказчик – принять и оплатить Товар на условиях и в порядке, предусмотренных Контрактом</w:t>
      </w:r>
    </w:p>
    <w:p w:rsidR="00F453C8" w:rsidRPr="00466233" w:rsidRDefault="00F453C8" w:rsidP="00383B88">
      <w:pPr>
        <w:pStyle w:val="ae"/>
        <w:ind w:firstLine="709"/>
        <w:jc w:val="both"/>
        <w:rPr>
          <w:rFonts w:ascii="XO Thames" w:hAnsi="XO Thames"/>
          <w:sz w:val="23"/>
          <w:szCs w:val="23"/>
        </w:rPr>
      </w:pPr>
      <w:r w:rsidRPr="00466233">
        <w:rPr>
          <w:rFonts w:ascii="XO Thames" w:hAnsi="XO Thames"/>
          <w:sz w:val="23"/>
          <w:szCs w:val="23"/>
        </w:rPr>
        <w:t xml:space="preserve">1.2. </w:t>
      </w:r>
      <w:r w:rsidR="00BF1CA0" w:rsidRPr="00466233">
        <w:rPr>
          <w:rFonts w:ascii="XO Thames" w:hAnsi="XO Thames"/>
          <w:sz w:val="23"/>
          <w:szCs w:val="23"/>
        </w:rPr>
        <w:t xml:space="preserve">Наименование, </w:t>
      </w:r>
      <w:r w:rsidR="00383B88" w:rsidRPr="00466233">
        <w:rPr>
          <w:rFonts w:ascii="XO Thames" w:hAnsi="XO Thames"/>
          <w:sz w:val="23"/>
          <w:szCs w:val="23"/>
        </w:rPr>
        <w:t xml:space="preserve">технические характеристики, </w:t>
      </w:r>
      <w:r w:rsidR="00BF1CA0" w:rsidRPr="00466233">
        <w:rPr>
          <w:rFonts w:ascii="XO Thames" w:hAnsi="XO Thames"/>
          <w:sz w:val="23"/>
          <w:szCs w:val="23"/>
        </w:rPr>
        <w:t>количество, срок</w:t>
      </w:r>
      <w:r w:rsidR="0054780B" w:rsidRPr="00466233">
        <w:rPr>
          <w:rFonts w:ascii="XO Thames" w:hAnsi="XO Thames"/>
          <w:sz w:val="23"/>
          <w:szCs w:val="23"/>
        </w:rPr>
        <w:t xml:space="preserve">, место, условия </w:t>
      </w:r>
      <w:r w:rsidR="00383B88" w:rsidRPr="00466233">
        <w:rPr>
          <w:rFonts w:ascii="XO Thames" w:hAnsi="XO Thames"/>
          <w:sz w:val="23"/>
          <w:szCs w:val="23"/>
        </w:rPr>
        <w:t xml:space="preserve">поставки </w:t>
      </w:r>
      <w:r w:rsidR="00BF1CA0" w:rsidRPr="00466233">
        <w:rPr>
          <w:rFonts w:ascii="XO Thames" w:hAnsi="XO Thames"/>
          <w:sz w:val="23"/>
          <w:szCs w:val="23"/>
        </w:rPr>
        <w:t xml:space="preserve">и </w:t>
      </w:r>
      <w:r w:rsidR="00383B88" w:rsidRPr="00466233">
        <w:rPr>
          <w:rFonts w:ascii="XO Thames" w:hAnsi="XO Thames"/>
          <w:sz w:val="23"/>
          <w:szCs w:val="23"/>
        </w:rPr>
        <w:t>стоимость Товара</w:t>
      </w:r>
      <w:r w:rsidR="00BF1CA0" w:rsidRPr="00466233">
        <w:rPr>
          <w:rFonts w:ascii="XO Thames" w:hAnsi="XO Thames"/>
          <w:sz w:val="23"/>
          <w:szCs w:val="23"/>
        </w:rPr>
        <w:t xml:space="preserve"> указаны в Спецификации (Приложение №</w:t>
      </w:r>
      <w:r w:rsidR="00CE533B" w:rsidRPr="00466233">
        <w:rPr>
          <w:rFonts w:ascii="XO Thames" w:hAnsi="XO Thames"/>
          <w:sz w:val="23"/>
          <w:szCs w:val="23"/>
        </w:rPr>
        <w:t xml:space="preserve"> </w:t>
      </w:r>
      <w:r w:rsidR="00BF1CA0" w:rsidRPr="00466233">
        <w:rPr>
          <w:rFonts w:ascii="XO Thames" w:hAnsi="XO Thames"/>
          <w:sz w:val="23"/>
          <w:szCs w:val="23"/>
        </w:rPr>
        <w:t>1 к Контракту), являющейся его неотъемлемой частью</w:t>
      </w:r>
      <w:r w:rsidRPr="00466233">
        <w:rPr>
          <w:rFonts w:ascii="XO Thames" w:hAnsi="XO Thames"/>
          <w:sz w:val="23"/>
          <w:szCs w:val="23"/>
        </w:rPr>
        <w:t>.</w:t>
      </w:r>
    </w:p>
    <w:p w:rsidR="005B56F2" w:rsidRPr="00466233" w:rsidRDefault="005B56F2" w:rsidP="000D0D03">
      <w:pPr>
        <w:autoSpaceDE w:val="0"/>
        <w:autoSpaceDN w:val="0"/>
        <w:adjustRightInd w:val="0"/>
        <w:spacing w:after="0" w:line="240" w:lineRule="auto"/>
        <w:ind w:firstLine="709"/>
        <w:rPr>
          <w:rFonts w:ascii="XO Thames" w:hAnsi="XO Thames"/>
          <w:bCs/>
          <w:color w:val="000000"/>
          <w:sz w:val="23"/>
          <w:szCs w:val="23"/>
        </w:rPr>
      </w:pPr>
      <w:r w:rsidRPr="00466233">
        <w:rPr>
          <w:rFonts w:ascii="XO Thames" w:hAnsi="XO Thames"/>
          <w:bCs/>
          <w:color w:val="000000"/>
          <w:sz w:val="23"/>
          <w:szCs w:val="23"/>
        </w:rPr>
        <w:t>1.</w:t>
      </w:r>
      <w:r w:rsidR="0054780B" w:rsidRPr="00466233">
        <w:rPr>
          <w:rFonts w:ascii="XO Thames" w:hAnsi="XO Thames"/>
          <w:bCs/>
          <w:color w:val="000000"/>
          <w:sz w:val="23"/>
          <w:szCs w:val="23"/>
        </w:rPr>
        <w:t>3</w:t>
      </w:r>
      <w:r w:rsidRPr="00466233">
        <w:rPr>
          <w:rFonts w:ascii="XO Thames" w:hAnsi="XO Thames"/>
          <w:bCs/>
          <w:color w:val="000000"/>
          <w:sz w:val="23"/>
          <w:szCs w:val="23"/>
        </w:rPr>
        <w:t xml:space="preserve">. </w:t>
      </w:r>
      <w:r w:rsidR="0054780B" w:rsidRPr="00466233">
        <w:rPr>
          <w:rFonts w:ascii="XO Thames" w:hAnsi="XO Thames"/>
          <w:bCs/>
          <w:color w:val="000000"/>
          <w:sz w:val="23"/>
          <w:szCs w:val="23"/>
        </w:rPr>
        <w:t xml:space="preserve"> </w:t>
      </w:r>
      <w:r w:rsidRPr="00466233">
        <w:rPr>
          <w:rFonts w:ascii="XO Thames" w:hAnsi="XO Thames"/>
          <w:bCs/>
          <w:color w:val="000000"/>
          <w:sz w:val="23"/>
          <w:szCs w:val="23"/>
        </w:rPr>
        <w:t xml:space="preserve">Идентификационный код закупки </w:t>
      </w:r>
      <w:r w:rsidR="000D0D03" w:rsidRPr="00466233">
        <w:rPr>
          <w:rFonts w:ascii="XO Thames" w:hAnsi="XO Thames"/>
          <w:sz w:val="23"/>
          <w:szCs w:val="23"/>
        </w:rPr>
        <w:t>261027500865302780100100090000000000</w:t>
      </w:r>
      <w:r w:rsidR="009D086F" w:rsidRPr="00466233">
        <w:rPr>
          <w:rFonts w:ascii="XO Thames" w:hAnsi="XO Thames"/>
          <w:sz w:val="23"/>
          <w:szCs w:val="23"/>
        </w:rPr>
        <w:t>.</w:t>
      </w:r>
    </w:p>
    <w:p w:rsidR="00F453C8" w:rsidRPr="00466233" w:rsidRDefault="00F453C8" w:rsidP="00F453C8">
      <w:pPr>
        <w:tabs>
          <w:tab w:val="left" w:pos="502"/>
        </w:tabs>
        <w:spacing w:after="0" w:line="240" w:lineRule="auto"/>
        <w:ind w:firstLine="709"/>
        <w:jc w:val="both"/>
        <w:rPr>
          <w:rFonts w:ascii="XO Thames" w:hAnsi="XO Thames"/>
          <w:sz w:val="16"/>
          <w:szCs w:val="16"/>
        </w:rPr>
      </w:pPr>
    </w:p>
    <w:p w:rsidR="00F453C8" w:rsidRPr="00466233" w:rsidRDefault="00F453C8" w:rsidP="00F453C8">
      <w:pPr>
        <w:pStyle w:val="ab"/>
        <w:ind w:left="0" w:firstLine="709"/>
        <w:jc w:val="center"/>
        <w:rPr>
          <w:rFonts w:ascii="XO Thames" w:hAnsi="XO Thames"/>
          <w:b/>
          <w:bCs/>
          <w:sz w:val="23"/>
          <w:szCs w:val="23"/>
        </w:rPr>
      </w:pPr>
      <w:r w:rsidRPr="00466233">
        <w:rPr>
          <w:rFonts w:ascii="XO Thames" w:hAnsi="XO Thames"/>
          <w:b/>
          <w:bCs/>
          <w:sz w:val="23"/>
          <w:szCs w:val="23"/>
        </w:rPr>
        <w:t>2. Права и обязанности Сторон</w:t>
      </w:r>
    </w:p>
    <w:p w:rsidR="0075474A" w:rsidRPr="00466233" w:rsidRDefault="0075474A" w:rsidP="00F453C8">
      <w:pPr>
        <w:pStyle w:val="ab"/>
        <w:ind w:left="0" w:firstLine="709"/>
        <w:jc w:val="center"/>
        <w:rPr>
          <w:rFonts w:ascii="XO Thames" w:hAnsi="XO Thames"/>
          <w:b/>
          <w:bCs/>
          <w:sz w:val="16"/>
          <w:szCs w:val="16"/>
        </w:rPr>
      </w:pPr>
    </w:p>
    <w:p w:rsidR="0075474A" w:rsidRPr="00466233" w:rsidRDefault="0075474A" w:rsidP="0075474A">
      <w:pPr>
        <w:pStyle w:val="af2"/>
        <w:ind w:firstLine="1"/>
        <w:jc w:val="both"/>
        <w:rPr>
          <w:rFonts w:ascii="XO Thames" w:hAnsi="XO Thames"/>
          <w:sz w:val="23"/>
          <w:szCs w:val="23"/>
        </w:rPr>
      </w:pPr>
      <w:r w:rsidRPr="00466233">
        <w:rPr>
          <w:rFonts w:ascii="XO Thames" w:hAnsi="XO Thames"/>
          <w:sz w:val="23"/>
          <w:szCs w:val="23"/>
        </w:rPr>
        <w:t>2.1. </w:t>
      </w:r>
      <w:r w:rsidRPr="00466233">
        <w:rPr>
          <w:rFonts w:ascii="XO Thames" w:hAnsi="XO Thames"/>
          <w:sz w:val="23"/>
          <w:szCs w:val="23"/>
          <w:u w:val="single"/>
        </w:rPr>
        <w:t>Государственный заказчик обязуется</w:t>
      </w:r>
      <w:r w:rsidRPr="00466233">
        <w:rPr>
          <w:rFonts w:ascii="XO Thames" w:hAnsi="XO Thames"/>
          <w:sz w:val="23"/>
          <w:szCs w:val="23"/>
        </w:rPr>
        <w:t>:</w:t>
      </w:r>
    </w:p>
    <w:p w:rsidR="00A91573" w:rsidRPr="00466233" w:rsidRDefault="00A91573" w:rsidP="00A91573">
      <w:pPr>
        <w:autoSpaceDE w:val="0"/>
        <w:autoSpaceDN w:val="0"/>
        <w:adjustRightInd w:val="0"/>
        <w:spacing w:after="0" w:line="240" w:lineRule="auto"/>
        <w:ind w:firstLine="709"/>
        <w:jc w:val="both"/>
        <w:rPr>
          <w:rFonts w:ascii="XO Thames" w:hAnsi="XO Thames"/>
          <w:sz w:val="24"/>
          <w:szCs w:val="24"/>
          <w:lang w:eastAsia="ru-RU"/>
        </w:rPr>
      </w:pPr>
      <w:r w:rsidRPr="00466233">
        <w:rPr>
          <w:rFonts w:ascii="XO Thames" w:hAnsi="XO Thames"/>
          <w:sz w:val="24"/>
          <w:szCs w:val="24"/>
        </w:rPr>
        <w:t xml:space="preserve">2.1.1. </w:t>
      </w:r>
      <w:r w:rsidRPr="00466233">
        <w:rPr>
          <w:rFonts w:ascii="XO Thames" w:hAnsi="XO Thames"/>
          <w:sz w:val="24"/>
          <w:szCs w:val="24"/>
          <w:lang w:eastAsia="ru-RU"/>
        </w:rPr>
        <w:t>Осуществлять контроль за выполнением Поставщиком условий Контракта в соответствии с законодательством Российской Федерации.</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2.1.2. Обеспечить приёмку поставленного Товара уполномоченными представителями в соответствии с разделом 5 Контракта.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2.1.3. При отсутствии претензий к качеству Товара произвести его оплату на основании подписанного без замечаний акта о приёме-передаче Товара.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качеству, на основании подписанного Государственным заказчиком акта о приёме-передаче Товара.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2.1.5. Взыскивать пени и штрафы в соответствии с условиями Контракта за неисполнение или ненадлежащее исполнение Поставщиком обязательств по Контракту.</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2.1.7. Выполнять иные обязанности, предусмотренные законодательством Российской Федерации и Контрактом.</w:t>
      </w:r>
    </w:p>
    <w:p w:rsidR="0075474A" w:rsidRPr="00466233" w:rsidRDefault="0075474A" w:rsidP="0075474A">
      <w:pPr>
        <w:pStyle w:val="ae"/>
        <w:ind w:firstLine="720"/>
        <w:jc w:val="both"/>
        <w:rPr>
          <w:rFonts w:ascii="XO Thames" w:hAnsi="XO Thames"/>
          <w:sz w:val="23"/>
          <w:szCs w:val="23"/>
          <w:u w:val="single"/>
        </w:rPr>
      </w:pPr>
      <w:r w:rsidRPr="00466233">
        <w:rPr>
          <w:rFonts w:ascii="XO Thames" w:hAnsi="XO Thames"/>
          <w:sz w:val="23"/>
          <w:szCs w:val="23"/>
        </w:rPr>
        <w:t>2.2. </w:t>
      </w:r>
      <w:r w:rsidRPr="00466233">
        <w:rPr>
          <w:rFonts w:ascii="XO Thames" w:hAnsi="XO Thames"/>
          <w:sz w:val="23"/>
          <w:szCs w:val="23"/>
          <w:u w:val="single"/>
        </w:rPr>
        <w:t>Государственный заказчик имеет право:</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2.2.1. Запрашивать у Поставщика информацию о ходе выполнения обязательств по Контракту без вмешательства в хозяйственную деятельность Поставщика, в том числе определять лиц, непосредственно участвующих в контроле за поставкой Товара Поставщиком и (или) лиц, участвующих в приёмке Товара по количеству и качеству.</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 xml:space="preserve">2.2.2. </w:t>
      </w:r>
      <w:r w:rsidR="009A5142" w:rsidRPr="00466233">
        <w:rPr>
          <w:rFonts w:ascii="XO Thames" w:hAnsi="XO Thames"/>
          <w:sz w:val="24"/>
          <w:szCs w:val="24"/>
        </w:rPr>
        <w:t>Т</w:t>
      </w:r>
      <w:r w:rsidRPr="00466233">
        <w:rPr>
          <w:rFonts w:ascii="XO Thames" w:hAnsi="XO Thames"/>
          <w:sz w:val="24"/>
          <w:szCs w:val="24"/>
        </w:rPr>
        <w:t xml:space="preserve">ребовать от </w:t>
      </w:r>
      <w:r w:rsidR="00153CD3" w:rsidRPr="00466233">
        <w:rPr>
          <w:rFonts w:ascii="XO Thames" w:hAnsi="XO Thames"/>
          <w:sz w:val="24"/>
          <w:szCs w:val="24"/>
        </w:rPr>
        <w:t>Поставщика</w:t>
      </w:r>
      <w:r w:rsidRPr="00466233">
        <w:rPr>
          <w:rFonts w:ascii="XO Thames" w:hAnsi="XO Thames"/>
          <w:sz w:val="24"/>
          <w:szCs w:val="24"/>
        </w:rPr>
        <w:t xml:space="preserve"> надлежащего исполнения обязательств, предусмотренных Контрактом, а также своевременного устранения выявленных недостатков.</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2.2.3. Требовать замены Товара, несоответствующего по качеству, безопасности и иным показателям, содержащимся в нормативных и технических документах, и Контракте; своевременного устранения выявленных недостатков Товара.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2.2.4. Принять решение об одностороннем отказе от исполнения Контракта в соответствии с гражданским законодательством Российской Федерации.</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lastRenderedPageBreak/>
        <w:t xml:space="preserve">2.2.5. Требовать возмещения убытков, причинённых по вине </w:t>
      </w:r>
      <w:r w:rsidR="00153CD3" w:rsidRPr="00466233">
        <w:rPr>
          <w:rFonts w:ascii="XO Thames" w:hAnsi="XO Thames"/>
          <w:sz w:val="24"/>
          <w:szCs w:val="24"/>
        </w:rPr>
        <w:t>Поставщика</w:t>
      </w:r>
      <w:r w:rsidRPr="00466233">
        <w:rPr>
          <w:rFonts w:ascii="XO Thames" w:hAnsi="XO Thames"/>
          <w:sz w:val="24"/>
          <w:szCs w:val="24"/>
        </w:rPr>
        <w:t>, в соответствии с требованиями ст.15, 393 ГК РФ.</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2.2.6. Взыскивать пеню и штраф, а также требовать возмещения убытков в соответствии с разделом 7 Контракта.</w:t>
      </w:r>
    </w:p>
    <w:p w:rsidR="00A91573" w:rsidRPr="00466233" w:rsidRDefault="00A91573" w:rsidP="00A91573">
      <w:pPr>
        <w:pStyle w:val="ae"/>
        <w:ind w:firstLine="720"/>
        <w:jc w:val="both"/>
        <w:rPr>
          <w:rFonts w:ascii="XO Thames" w:hAnsi="XO Thames"/>
          <w:sz w:val="24"/>
          <w:szCs w:val="24"/>
        </w:rPr>
      </w:pPr>
      <w:r w:rsidRPr="00466233">
        <w:rPr>
          <w:rFonts w:ascii="XO Thames" w:hAnsi="XO Thames"/>
          <w:sz w:val="24"/>
          <w:szCs w:val="24"/>
        </w:rPr>
        <w:t>2.2.7. Привлекать экспертов, в том числе независимых, выбор которых осуществляется в соответствии с законодательств</w:t>
      </w:r>
      <w:r w:rsidR="009A5142" w:rsidRPr="00466233">
        <w:rPr>
          <w:rFonts w:ascii="XO Thames" w:hAnsi="XO Thames"/>
          <w:sz w:val="24"/>
          <w:szCs w:val="24"/>
        </w:rPr>
        <w:t>ом</w:t>
      </w:r>
      <w:r w:rsidRPr="00466233">
        <w:rPr>
          <w:rFonts w:ascii="XO Thames" w:hAnsi="XO Thames"/>
          <w:sz w:val="24"/>
          <w:szCs w:val="24"/>
        </w:rPr>
        <w:t xml:space="preserve"> Российской Федерации, для оценки (экспертизы) показателей качества и безопасности Товара, установленных в нормативных и технических документах и Контракте, в ходе приёмки Товара, в порядке и сроки, установленные Контрактом с оформлением результатов проведения такой экспертизы. </w:t>
      </w:r>
    </w:p>
    <w:p w:rsidR="00A91573" w:rsidRPr="00466233" w:rsidRDefault="00A91573" w:rsidP="00A91573">
      <w:pPr>
        <w:pStyle w:val="11"/>
        <w:spacing w:line="100" w:lineRule="atLeast"/>
        <w:rPr>
          <w:rFonts w:ascii="XO Thames" w:hAnsi="XO Thames"/>
          <w:lang w:eastAsia="ar-SA"/>
        </w:rPr>
      </w:pPr>
      <w:r w:rsidRPr="00466233">
        <w:rPr>
          <w:rFonts w:ascii="XO Thames" w:hAnsi="XO Thames"/>
          <w:lang w:eastAsia="ar-SA"/>
        </w:rPr>
        <w:t>2.2.8. Отказаться от оплаты расходов, не предусмотренных Контрактом.</w:t>
      </w:r>
    </w:p>
    <w:p w:rsidR="00BE22A7" w:rsidRPr="00466233" w:rsidRDefault="00BE22A7" w:rsidP="00A91573">
      <w:pPr>
        <w:pStyle w:val="11"/>
        <w:spacing w:line="100" w:lineRule="atLeast"/>
        <w:rPr>
          <w:rFonts w:ascii="XO Thames" w:hAnsi="XO Thames"/>
        </w:rPr>
      </w:pPr>
      <w:r w:rsidRPr="00466233">
        <w:rPr>
          <w:rFonts w:ascii="XO Thames" w:hAnsi="XO Thames"/>
        </w:rPr>
        <w:t>2.3. </w:t>
      </w:r>
      <w:r w:rsidRPr="00466233">
        <w:rPr>
          <w:rFonts w:ascii="XO Thames" w:hAnsi="XO Thames"/>
          <w:u w:val="single"/>
        </w:rPr>
        <w:t>Поставщик обязуется</w:t>
      </w:r>
      <w:r w:rsidRPr="00466233">
        <w:rPr>
          <w:rFonts w:ascii="XO Thames" w:hAnsi="XO Thames"/>
        </w:rPr>
        <w:t>:</w:t>
      </w:r>
    </w:p>
    <w:p w:rsidR="00001923" w:rsidRPr="00466233" w:rsidRDefault="00001923" w:rsidP="00001923">
      <w:pPr>
        <w:pStyle w:val="11"/>
        <w:spacing w:line="100" w:lineRule="atLeast"/>
        <w:rPr>
          <w:rFonts w:ascii="XO Thames" w:hAnsi="XO Thames"/>
        </w:rPr>
      </w:pPr>
      <w:r w:rsidRPr="00466233">
        <w:rPr>
          <w:rFonts w:ascii="XO Thames" w:hAnsi="XO Thames"/>
        </w:rPr>
        <w:t>2.3.1. В письменной или устной форме известить Государственного заказчика о готовности Товара к поставке не позднее чем за 1 (одни) сутки.</w:t>
      </w:r>
    </w:p>
    <w:p w:rsidR="00001923" w:rsidRPr="00466233" w:rsidRDefault="00001923" w:rsidP="00001923">
      <w:pPr>
        <w:pStyle w:val="11"/>
        <w:spacing w:line="100" w:lineRule="atLeast"/>
        <w:rPr>
          <w:rFonts w:ascii="XO Thames" w:hAnsi="XO Thames"/>
        </w:rPr>
      </w:pPr>
      <w:r w:rsidRPr="00466233">
        <w:rPr>
          <w:rFonts w:ascii="XO Thames" w:hAnsi="XO Thames"/>
        </w:rPr>
        <w:t>2.3.2. Произвести поставку Товара, не обременённого правами и притязаниями третьих лиц, в количестве, срок и на условиях, предусмотренных Контрактом, в том числе по обеспечению с учётом специфики поставляемой продукции, её соответствия обязательным требованиям, установленным Государственным заказчиком, межгосударственными стандартами, техническими регламентами и (или) Контрактом.</w:t>
      </w:r>
    </w:p>
    <w:p w:rsidR="00001923" w:rsidRPr="00466233" w:rsidRDefault="00001923" w:rsidP="00001923">
      <w:pPr>
        <w:pStyle w:val="11"/>
        <w:spacing w:line="100" w:lineRule="atLeast"/>
        <w:rPr>
          <w:rFonts w:ascii="XO Thames" w:hAnsi="XO Thames"/>
        </w:rPr>
      </w:pPr>
      <w:r w:rsidRPr="00466233">
        <w:rPr>
          <w:rFonts w:ascii="XO Thames" w:hAnsi="XO Thames"/>
        </w:rPr>
        <w:t>2.3.3.  Обеспечить устранение за свой счёт недостатков и дефектов, выявленных при приёмке Товара.</w:t>
      </w:r>
    </w:p>
    <w:p w:rsidR="00001923" w:rsidRPr="00466233" w:rsidRDefault="00001923" w:rsidP="00001923">
      <w:pPr>
        <w:pStyle w:val="11"/>
        <w:spacing w:line="100" w:lineRule="atLeast"/>
        <w:ind w:left="0" w:firstLine="709"/>
        <w:rPr>
          <w:rFonts w:ascii="XO Thames" w:hAnsi="XO Thames"/>
        </w:rPr>
      </w:pPr>
      <w:r w:rsidRPr="00466233">
        <w:rPr>
          <w:rFonts w:ascii="XO Thames" w:hAnsi="XO Thames"/>
        </w:rPr>
        <w:t>2.3.4.  Передать Государственному заказчику платёжные и иные документы в порядке и на условиях, установленных Контрактом.</w:t>
      </w:r>
    </w:p>
    <w:p w:rsidR="00001923" w:rsidRPr="00466233" w:rsidRDefault="00001923" w:rsidP="00001923">
      <w:pPr>
        <w:pStyle w:val="31"/>
        <w:spacing w:after="0"/>
        <w:ind w:left="34" w:firstLine="720"/>
        <w:jc w:val="both"/>
        <w:rPr>
          <w:rFonts w:ascii="XO Thames" w:hAnsi="XO Thames"/>
          <w:sz w:val="24"/>
          <w:szCs w:val="24"/>
        </w:rPr>
      </w:pPr>
      <w:r w:rsidRPr="00466233">
        <w:rPr>
          <w:rFonts w:ascii="XO Thames" w:hAnsi="XO Thames"/>
          <w:sz w:val="24"/>
          <w:szCs w:val="24"/>
        </w:rPr>
        <w:t>2.3.5. Производить замену Товара, не соответствующего условиям Контракта.</w:t>
      </w:r>
    </w:p>
    <w:p w:rsidR="00001923" w:rsidRPr="00466233" w:rsidRDefault="00001923" w:rsidP="00001923">
      <w:pPr>
        <w:pStyle w:val="31"/>
        <w:spacing w:after="0"/>
        <w:ind w:left="34" w:firstLine="720"/>
        <w:jc w:val="both"/>
        <w:rPr>
          <w:rFonts w:ascii="XO Thames" w:hAnsi="XO Thames"/>
          <w:sz w:val="24"/>
          <w:szCs w:val="24"/>
        </w:rPr>
      </w:pPr>
      <w:r w:rsidRPr="00466233">
        <w:rPr>
          <w:rFonts w:ascii="XO Thames" w:hAnsi="XO Thames"/>
          <w:sz w:val="24"/>
          <w:szCs w:val="24"/>
        </w:rPr>
        <w:t>2.3.6. В случае нарушения условий Контракта возместить убытки в порядке и на условиях, предусмотренных Контрактом.</w:t>
      </w:r>
    </w:p>
    <w:p w:rsidR="00001923" w:rsidRPr="00466233" w:rsidRDefault="00001923" w:rsidP="00001923">
      <w:pPr>
        <w:pStyle w:val="ae"/>
        <w:ind w:left="34" w:firstLine="720"/>
        <w:jc w:val="both"/>
        <w:rPr>
          <w:rFonts w:ascii="XO Thames" w:hAnsi="XO Thames"/>
          <w:sz w:val="24"/>
          <w:szCs w:val="24"/>
        </w:rPr>
      </w:pPr>
      <w:r w:rsidRPr="00466233">
        <w:rPr>
          <w:rFonts w:ascii="XO Thames" w:hAnsi="XO Thames"/>
          <w:sz w:val="24"/>
          <w:szCs w:val="24"/>
        </w:rPr>
        <w:t>2.3.7. Выполнять иные обязанности, предусмотренные законодательством Российской Федерации и Контрактом.</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2.4. </w:t>
      </w:r>
      <w:r w:rsidRPr="00466233">
        <w:rPr>
          <w:rFonts w:ascii="XO Thames" w:hAnsi="XO Thames"/>
          <w:sz w:val="24"/>
          <w:szCs w:val="24"/>
          <w:u w:val="single"/>
        </w:rPr>
        <w:t>Поставщик вправе</w:t>
      </w:r>
      <w:r w:rsidRPr="00466233">
        <w:rPr>
          <w:rFonts w:ascii="XO Thames" w:hAnsi="XO Thames"/>
          <w:sz w:val="24"/>
          <w:szCs w:val="24"/>
        </w:rPr>
        <w:t>:</w:t>
      </w:r>
    </w:p>
    <w:p w:rsidR="00001923" w:rsidRPr="00466233" w:rsidRDefault="00001923" w:rsidP="00001923">
      <w:pPr>
        <w:pStyle w:val="31"/>
        <w:spacing w:after="0"/>
        <w:ind w:left="34" w:firstLine="720"/>
        <w:jc w:val="both"/>
        <w:rPr>
          <w:rFonts w:ascii="XO Thames" w:hAnsi="XO Thames"/>
          <w:sz w:val="24"/>
          <w:szCs w:val="24"/>
        </w:rPr>
      </w:pPr>
      <w:r w:rsidRPr="00466233">
        <w:rPr>
          <w:rFonts w:ascii="XO Thames" w:hAnsi="XO Thames"/>
          <w:sz w:val="24"/>
          <w:szCs w:val="24"/>
        </w:rPr>
        <w:t>2.4.1.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001923" w:rsidRPr="00466233" w:rsidRDefault="00001923" w:rsidP="00001923">
      <w:pPr>
        <w:pStyle w:val="31"/>
        <w:spacing w:after="0"/>
        <w:ind w:left="34" w:firstLine="720"/>
        <w:jc w:val="both"/>
        <w:rPr>
          <w:rFonts w:ascii="XO Thames" w:hAnsi="XO Thames"/>
          <w:sz w:val="24"/>
          <w:szCs w:val="24"/>
        </w:rPr>
      </w:pPr>
      <w:r w:rsidRPr="00466233">
        <w:rPr>
          <w:rFonts w:ascii="XO Thames" w:hAnsi="XO Thames"/>
          <w:sz w:val="24"/>
          <w:szCs w:val="24"/>
        </w:rPr>
        <w:t>2.4.2. Требовать уплату неустойки, а также возмещения убытков, согласно положениям Контракта.</w:t>
      </w:r>
    </w:p>
    <w:p w:rsidR="00BE22A7" w:rsidRPr="00466233" w:rsidRDefault="00BE22A7" w:rsidP="00BE22A7">
      <w:pPr>
        <w:pStyle w:val="ae"/>
        <w:ind w:firstLine="720"/>
        <w:jc w:val="both"/>
        <w:rPr>
          <w:rFonts w:ascii="XO Thames" w:hAnsi="XO Thames"/>
          <w:sz w:val="16"/>
          <w:szCs w:val="16"/>
        </w:rPr>
      </w:pPr>
    </w:p>
    <w:p w:rsidR="00F453C8" w:rsidRPr="00466233" w:rsidRDefault="00F453C8" w:rsidP="00F453C8">
      <w:pPr>
        <w:spacing w:after="0" w:line="240" w:lineRule="auto"/>
        <w:ind w:firstLine="709"/>
        <w:jc w:val="center"/>
        <w:rPr>
          <w:rFonts w:ascii="XO Thames" w:hAnsi="XO Thames"/>
          <w:b/>
          <w:bCs/>
          <w:sz w:val="23"/>
          <w:szCs w:val="23"/>
        </w:rPr>
      </w:pPr>
      <w:r w:rsidRPr="00466233">
        <w:rPr>
          <w:rFonts w:ascii="XO Thames" w:hAnsi="XO Thames"/>
          <w:b/>
          <w:bCs/>
          <w:sz w:val="23"/>
          <w:szCs w:val="23"/>
        </w:rPr>
        <w:t>3. Цена Контракта и порядок расчётов</w:t>
      </w:r>
    </w:p>
    <w:p w:rsidR="00F453C8" w:rsidRPr="00466233" w:rsidRDefault="00F453C8" w:rsidP="00F453C8">
      <w:pPr>
        <w:spacing w:after="0" w:line="240" w:lineRule="auto"/>
        <w:ind w:firstLine="709"/>
        <w:jc w:val="center"/>
        <w:rPr>
          <w:rFonts w:ascii="XO Thames" w:hAnsi="XO Thames"/>
          <w:b/>
          <w:bCs/>
          <w:sz w:val="16"/>
          <w:szCs w:val="16"/>
        </w:rPr>
      </w:pP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 xml:space="preserve">3.1. Сумма настоящего контракта является фиксированной и составляет </w:t>
      </w:r>
      <w:r w:rsidR="00AD502D">
        <w:rPr>
          <w:rFonts w:ascii="XO Thames" w:hAnsi="XO Thames"/>
          <w:sz w:val="24"/>
          <w:szCs w:val="24"/>
        </w:rPr>
        <w:t>______________</w:t>
      </w:r>
      <w:r w:rsidR="00B914E0">
        <w:rPr>
          <w:rFonts w:ascii="XO Thames" w:hAnsi="XO Thames"/>
          <w:sz w:val="24"/>
          <w:szCs w:val="24"/>
        </w:rPr>
        <w:t xml:space="preserve">, </w:t>
      </w:r>
      <w:r w:rsidRPr="00466233">
        <w:rPr>
          <w:rFonts w:ascii="XO Thames" w:hAnsi="XO Thames"/>
          <w:sz w:val="24"/>
          <w:szCs w:val="24"/>
        </w:rPr>
        <w:t>НДС не облагается</w:t>
      </w:r>
      <w:r w:rsidR="00B914E0">
        <w:rPr>
          <w:rFonts w:ascii="XO Thames" w:hAnsi="XO Thames"/>
          <w:sz w:val="24"/>
          <w:szCs w:val="24"/>
        </w:rPr>
        <w:t>.</w:t>
      </w: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3.2. Общая цена Контракта включает в себя стоимость Товара, его п</w:t>
      </w:r>
      <w:r w:rsidR="00763101">
        <w:rPr>
          <w:rFonts w:ascii="XO Thames" w:hAnsi="XO Thames"/>
          <w:sz w:val="24"/>
          <w:szCs w:val="24"/>
        </w:rPr>
        <w:t>оставку по адресу: ____________________________</w:t>
      </w:r>
      <w:r w:rsidRPr="00466233">
        <w:rPr>
          <w:rFonts w:ascii="XO Thames" w:hAnsi="XO Thames"/>
          <w:sz w:val="24"/>
          <w:szCs w:val="24"/>
        </w:rPr>
        <w:t>, все предусмотренные законодательством России акцизы, налоги, сборы, платежи и другие дополнительные расходы, связанные с выполнением Поставщиком обязательств по Контракту.</w:t>
      </w: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3.3. Цена контракта является твёрдой, определяется на весь срок исполнения контракта и не может изменяться в ходе его исполнения, кроме случаев, предусмотренных ч</w:t>
      </w:r>
      <w:r w:rsidR="00C019D0" w:rsidRPr="00466233">
        <w:rPr>
          <w:rFonts w:ascii="XO Thames" w:hAnsi="XO Thames"/>
          <w:sz w:val="24"/>
          <w:szCs w:val="24"/>
        </w:rPr>
        <w:t xml:space="preserve">астью </w:t>
      </w:r>
      <w:r w:rsidRPr="00466233">
        <w:rPr>
          <w:rFonts w:ascii="XO Thames" w:hAnsi="XO Thames"/>
          <w:sz w:val="24"/>
          <w:szCs w:val="24"/>
        </w:rPr>
        <w:t>2 ст</w:t>
      </w:r>
      <w:r w:rsidR="00C019D0" w:rsidRPr="00466233">
        <w:rPr>
          <w:rFonts w:ascii="XO Thames" w:hAnsi="XO Thames"/>
          <w:sz w:val="24"/>
          <w:szCs w:val="24"/>
        </w:rPr>
        <w:t>атьи</w:t>
      </w:r>
      <w:r w:rsidRPr="00466233">
        <w:rPr>
          <w:rFonts w:ascii="XO Thames" w:hAnsi="XO Thames"/>
          <w:sz w:val="24"/>
          <w:szCs w:val="24"/>
        </w:rPr>
        <w:t xml:space="preserve"> 34 и ст</w:t>
      </w:r>
      <w:r w:rsidR="00C019D0" w:rsidRPr="00466233">
        <w:rPr>
          <w:rFonts w:ascii="XO Thames" w:hAnsi="XO Thames"/>
          <w:sz w:val="24"/>
          <w:szCs w:val="24"/>
        </w:rPr>
        <w:t>атьёй</w:t>
      </w:r>
      <w:r w:rsidRPr="00466233">
        <w:rPr>
          <w:rFonts w:ascii="XO Thames" w:hAnsi="XO Thames"/>
          <w:sz w:val="24"/>
          <w:szCs w:val="24"/>
        </w:rPr>
        <w:t xml:space="preserve"> 95 Федерального закона.</w:t>
      </w: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3.4. Оплата за поставленный Товар производится Государственным заказчиком в форме безналичного денежного расчёта за счёт средств, выделяемых из федерального бюджета</w:t>
      </w:r>
      <w:r w:rsidR="00001923" w:rsidRPr="00466233">
        <w:rPr>
          <w:rFonts w:ascii="XO Thames" w:hAnsi="XO Thames"/>
          <w:sz w:val="24"/>
          <w:szCs w:val="24"/>
        </w:rPr>
        <w:t xml:space="preserve"> по коду бюджетной классификации 32003054240690049244</w:t>
      </w:r>
      <w:r w:rsidRPr="00466233">
        <w:rPr>
          <w:rFonts w:ascii="XO Thames" w:hAnsi="XO Thames"/>
          <w:sz w:val="24"/>
          <w:szCs w:val="24"/>
        </w:rPr>
        <w:t>, в течение 7 (семи) рабочих дней после предоставления Поставщиком товарной накладной (универсального передаточного документа)</w:t>
      </w:r>
      <w:r w:rsidR="00A30439" w:rsidRPr="00466233">
        <w:rPr>
          <w:rFonts w:ascii="XO Thames" w:hAnsi="XO Thames"/>
          <w:sz w:val="24"/>
          <w:szCs w:val="24"/>
        </w:rPr>
        <w:t xml:space="preserve"> в двух экземплярах</w:t>
      </w:r>
      <w:r w:rsidRPr="00466233">
        <w:rPr>
          <w:rFonts w:ascii="XO Thames" w:hAnsi="XO Thames"/>
          <w:sz w:val="24"/>
          <w:szCs w:val="24"/>
        </w:rPr>
        <w:t>, Акта приёма-передачи (Приложение № 2 к Контракту)</w:t>
      </w:r>
      <w:r w:rsidR="00A30439" w:rsidRPr="00466233">
        <w:rPr>
          <w:rFonts w:ascii="XO Thames" w:hAnsi="XO Thames"/>
          <w:sz w:val="24"/>
          <w:szCs w:val="24"/>
        </w:rPr>
        <w:t xml:space="preserve"> в двух экземплярах</w:t>
      </w:r>
      <w:r w:rsidRPr="00466233">
        <w:rPr>
          <w:rFonts w:ascii="XO Thames" w:hAnsi="XO Thames"/>
          <w:sz w:val="24"/>
          <w:szCs w:val="24"/>
        </w:rPr>
        <w:t>, подписанных без замечаний Государственным заказчиком и заверенных его печатью, счёта-фактуры (при наличии).</w:t>
      </w: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3.5. Обязательства по оплате Товара считаются выполненными в день списания денежных средств со счетов Государственного заказчика.</w:t>
      </w:r>
    </w:p>
    <w:p w:rsidR="00BE22A7" w:rsidRPr="00466233" w:rsidRDefault="00BE22A7" w:rsidP="00BE22A7">
      <w:pPr>
        <w:pStyle w:val="ae"/>
        <w:ind w:firstLine="720"/>
        <w:jc w:val="both"/>
        <w:rPr>
          <w:rFonts w:ascii="XO Thames" w:hAnsi="XO Thames"/>
          <w:sz w:val="24"/>
          <w:szCs w:val="24"/>
        </w:rPr>
      </w:pPr>
      <w:r w:rsidRPr="00466233">
        <w:rPr>
          <w:rFonts w:ascii="XO Thames" w:hAnsi="XO Thames"/>
          <w:sz w:val="24"/>
          <w:szCs w:val="24"/>
        </w:rPr>
        <w:t>3.6. Суммы, подлежащие уплате Государственным заказчиком юридическому лицу, уменьша</w:t>
      </w:r>
      <w:r w:rsidR="005520E2" w:rsidRPr="00466233">
        <w:rPr>
          <w:rFonts w:ascii="XO Thames" w:hAnsi="XO Thames"/>
          <w:sz w:val="24"/>
          <w:szCs w:val="24"/>
        </w:rPr>
        <w:t>ю</w:t>
      </w:r>
      <w:r w:rsidRPr="00466233">
        <w:rPr>
          <w:rFonts w:ascii="XO Thames" w:hAnsi="XO Thames"/>
          <w:sz w:val="24"/>
          <w:szCs w:val="24"/>
        </w:rPr>
        <w:t xml:space="preserve">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w:t>
      </w:r>
      <w:r w:rsidRPr="00466233">
        <w:rPr>
          <w:rFonts w:ascii="XO Thames" w:hAnsi="XO Thames"/>
          <w:sz w:val="24"/>
          <w:szCs w:val="24"/>
        </w:rPr>
        <w:lastRenderedPageBreak/>
        <w:t>сборы и иные обязательные платежи подлежат уплате в бюджеты бюджетной системы Российской Федерации Государственным заказчиком.</w:t>
      </w:r>
    </w:p>
    <w:p w:rsidR="00BE22A7" w:rsidRPr="00466233" w:rsidRDefault="00BE22A7" w:rsidP="00BE22A7">
      <w:pPr>
        <w:pStyle w:val="ae"/>
        <w:jc w:val="both"/>
        <w:rPr>
          <w:rFonts w:ascii="XO Thames" w:hAnsi="XO Thames"/>
          <w:sz w:val="16"/>
          <w:szCs w:val="16"/>
        </w:rPr>
      </w:pPr>
    </w:p>
    <w:p w:rsidR="00BE22A7" w:rsidRPr="00466233" w:rsidRDefault="00BE22A7" w:rsidP="00BE22A7">
      <w:pPr>
        <w:pStyle w:val="ae"/>
        <w:jc w:val="center"/>
        <w:rPr>
          <w:rFonts w:ascii="XO Thames" w:hAnsi="XO Thames"/>
          <w:b/>
          <w:sz w:val="24"/>
          <w:szCs w:val="24"/>
        </w:rPr>
      </w:pPr>
      <w:r w:rsidRPr="00466233">
        <w:rPr>
          <w:rFonts w:ascii="XO Thames" w:hAnsi="XO Thames"/>
          <w:b/>
          <w:sz w:val="24"/>
          <w:szCs w:val="24"/>
        </w:rPr>
        <w:t>4. Маркировка и упаковка Товара.</w:t>
      </w:r>
    </w:p>
    <w:p w:rsidR="00BE22A7" w:rsidRPr="00466233" w:rsidRDefault="00BE22A7" w:rsidP="00BE22A7">
      <w:pPr>
        <w:pStyle w:val="ae"/>
        <w:ind w:firstLine="720"/>
        <w:jc w:val="both"/>
        <w:rPr>
          <w:rFonts w:ascii="XO Thames" w:hAnsi="XO Thames"/>
          <w:sz w:val="16"/>
          <w:szCs w:val="16"/>
        </w:rPr>
      </w:pPr>
    </w:p>
    <w:p w:rsidR="007B2166" w:rsidRPr="00466233" w:rsidRDefault="007B2166" w:rsidP="007B2166">
      <w:pPr>
        <w:pStyle w:val="ae"/>
        <w:ind w:firstLine="720"/>
        <w:jc w:val="both"/>
        <w:rPr>
          <w:rFonts w:ascii="XO Thames" w:hAnsi="XO Thames"/>
          <w:sz w:val="24"/>
          <w:szCs w:val="24"/>
        </w:rPr>
      </w:pPr>
      <w:r w:rsidRPr="00466233">
        <w:rPr>
          <w:rFonts w:ascii="XO Thames" w:hAnsi="XO Thames"/>
          <w:sz w:val="24"/>
          <w:szCs w:val="24"/>
        </w:rPr>
        <w:t>4.1. Упаковочные материалы, транспортная упаковка, должны соответствовать требованиям и документам, в соответствии с которыми они изготовлены, и обеспечивать сохранность качества и безопасности при перевозках и хранении. Тара должна гарантировать целостность и сохранность товара при перевозке и хранении.</w:t>
      </w:r>
    </w:p>
    <w:p w:rsidR="00001923" w:rsidRPr="00466233" w:rsidRDefault="007B2166" w:rsidP="007B2166">
      <w:pPr>
        <w:pStyle w:val="ae"/>
        <w:ind w:firstLine="720"/>
        <w:jc w:val="both"/>
        <w:rPr>
          <w:rFonts w:ascii="XO Thames" w:hAnsi="XO Thames"/>
          <w:sz w:val="24"/>
          <w:szCs w:val="24"/>
        </w:rPr>
      </w:pPr>
      <w:r w:rsidRPr="00466233">
        <w:rPr>
          <w:rFonts w:ascii="XO Thames" w:hAnsi="XO Thames"/>
          <w:sz w:val="24"/>
          <w:szCs w:val="24"/>
        </w:rPr>
        <w:t>4.2. На каждую шину должна быть нанесена следующая обязательная маркировка: товарный знак и (или) наименование предприятия-изготовителя; наименование страны-изготовителя на английском языке; обозначение шины; торговая марка (модель шины); индекс несущей способности для максимально допустимой нагрузки; индекс категории скорости; дата изготовления из четырёх цифр (две первые цифры указывают неделю года, две последние – год изготовления); знак направления вращения (для направленного рисунка протектора).</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4.3. Тара и упаковка входят в стоимость Товара и возврату не подлежат.</w:t>
      </w:r>
    </w:p>
    <w:p w:rsidR="00E3519E"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4.4.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и маркировки, считается не поставленным и приёмке не подлежит.</w:t>
      </w:r>
    </w:p>
    <w:p w:rsidR="005772D2" w:rsidRPr="00466233" w:rsidRDefault="005772D2" w:rsidP="00E3519E">
      <w:pPr>
        <w:pStyle w:val="ae"/>
        <w:ind w:firstLine="720"/>
        <w:jc w:val="both"/>
        <w:rPr>
          <w:rFonts w:ascii="XO Thames" w:hAnsi="XO Thames"/>
          <w:sz w:val="16"/>
          <w:szCs w:val="16"/>
        </w:rPr>
      </w:pPr>
    </w:p>
    <w:p w:rsidR="00BE22A7" w:rsidRPr="00466233" w:rsidRDefault="00BE22A7" w:rsidP="00BE22A7">
      <w:pPr>
        <w:pStyle w:val="ae"/>
        <w:jc w:val="center"/>
        <w:rPr>
          <w:rFonts w:ascii="XO Thames" w:hAnsi="XO Thames"/>
          <w:b/>
          <w:sz w:val="24"/>
          <w:szCs w:val="24"/>
        </w:rPr>
      </w:pPr>
      <w:r w:rsidRPr="00466233">
        <w:rPr>
          <w:rFonts w:ascii="XO Thames" w:hAnsi="XO Thames"/>
          <w:b/>
          <w:sz w:val="24"/>
          <w:szCs w:val="24"/>
        </w:rPr>
        <w:t>5. Порядок приёма-передачи Товара</w:t>
      </w:r>
    </w:p>
    <w:p w:rsidR="00BE22A7" w:rsidRPr="00466233" w:rsidRDefault="00BE22A7" w:rsidP="00BE22A7">
      <w:pPr>
        <w:pStyle w:val="ae"/>
        <w:ind w:firstLine="720"/>
        <w:jc w:val="both"/>
        <w:rPr>
          <w:rFonts w:ascii="XO Thames" w:hAnsi="XO Thames"/>
          <w:sz w:val="16"/>
          <w:szCs w:val="16"/>
        </w:rPr>
      </w:pP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5.1. Товар поставляется одной партией. Дробление на отдельные партии не допускается.</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5.2. Приёмка поставляемого по Контракту Товара на соответствие его требованиям, установленным в Контракте, осуществляется на основании Акта приёма-передачи (Приложение № 2 к Контракту).</w:t>
      </w:r>
    </w:p>
    <w:p w:rsidR="00001923" w:rsidRPr="00466233" w:rsidRDefault="00001923" w:rsidP="00001923">
      <w:pPr>
        <w:spacing w:after="0" w:line="240" w:lineRule="auto"/>
        <w:ind w:firstLine="708"/>
        <w:jc w:val="both"/>
        <w:rPr>
          <w:rFonts w:ascii="XO Thames" w:hAnsi="XO Thames"/>
          <w:sz w:val="24"/>
          <w:szCs w:val="24"/>
        </w:rPr>
      </w:pPr>
      <w:r w:rsidRPr="00466233">
        <w:rPr>
          <w:rFonts w:ascii="XO Thames" w:hAnsi="XO Thames"/>
          <w:sz w:val="24"/>
          <w:szCs w:val="24"/>
        </w:rPr>
        <w:t>5.3. Срок приёмки Товара Государственным заказчиком составляет два рабочих дня.</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5.4. Исправление недостатков, допущенных Поставщиком и выявленных при приёме-передаче Товара, осуществляется в срок, согласованный с Государственным заказчиком, и за счёт Поставщика.</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5.5. По решению Государственного заказчика для приёмки поставленного Товара может создаваться приёмочная комиссия, которая состоит не менее чем из пяти человек. Приёмочная комиссия правомочна осуществлять свои функции, если в заседании приёмочной комиссии участвует не менее чем пятьдесят процентов общего числа её членов.</w:t>
      </w:r>
    </w:p>
    <w:p w:rsidR="00001923"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 xml:space="preserve">5.6. Государственный заказчик принимает Товар по количеству и качеству и направляет Поставщику подписанный Акт приёма-передачи или мотивированный отказ от приёмки Товара с указанием перечня выявленных недостатков. </w:t>
      </w:r>
    </w:p>
    <w:p w:rsidR="00BE22A7" w:rsidRPr="00466233" w:rsidRDefault="00001923" w:rsidP="00001923">
      <w:pPr>
        <w:pStyle w:val="ae"/>
        <w:ind w:firstLine="720"/>
        <w:jc w:val="both"/>
        <w:rPr>
          <w:rFonts w:ascii="XO Thames" w:hAnsi="XO Thames"/>
          <w:sz w:val="24"/>
          <w:szCs w:val="24"/>
        </w:rPr>
      </w:pPr>
      <w:r w:rsidRPr="00466233">
        <w:rPr>
          <w:rFonts w:ascii="XO Thames" w:hAnsi="XO Thames"/>
          <w:sz w:val="24"/>
          <w:szCs w:val="24"/>
        </w:rPr>
        <w:t>5.7. В случае если Акт приёма-передачи подписан не уполномоченными лицами, отсутствует расшифровка подписей, отсутствуют печати Поставщика и Государственного заказчика, Акт приёма-передачи считается неподписанным, а Товар – непринятым.</w:t>
      </w:r>
    </w:p>
    <w:p w:rsidR="00F453C8" w:rsidRPr="00466233" w:rsidRDefault="00F453C8" w:rsidP="00F453C8">
      <w:pPr>
        <w:spacing w:after="0" w:line="240" w:lineRule="auto"/>
        <w:ind w:firstLine="709"/>
        <w:jc w:val="center"/>
        <w:rPr>
          <w:rFonts w:ascii="XO Thames" w:hAnsi="XO Thames"/>
          <w:sz w:val="16"/>
          <w:szCs w:val="16"/>
        </w:rPr>
      </w:pPr>
    </w:p>
    <w:p w:rsidR="00F85F98" w:rsidRPr="00466233" w:rsidRDefault="00F85F98" w:rsidP="00F85F98">
      <w:pPr>
        <w:pStyle w:val="ae"/>
        <w:jc w:val="center"/>
        <w:rPr>
          <w:rFonts w:ascii="XO Thames" w:hAnsi="XO Thames"/>
          <w:b/>
          <w:sz w:val="24"/>
          <w:szCs w:val="24"/>
        </w:rPr>
      </w:pPr>
      <w:r w:rsidRPr="00466233">
        <w:rPr>
          <w:rFonts w:ascii="XO Thames" w:hAnsi="XO Thames"/>
          <w:b/>
          <w:sz w:val="24"/>
          <w:szCs w:val="24"/>
        </w:rPr>
        <w:t>6. Гарантия качества</w:t>
      </w:r>
    </w:p>
    <w:p w:rsidR="00F85F98" w:rsidRPr="00466233" w:rsidRDefault="00F85F98" w:rsidP="00F85F98">
      <w:pPr>
        <w:pStyle w:val="ae"/>
        <w:jc w:val="center"/>
        <w:rPr>
          <w:rFonts w:ascii="XO Thames" w:hAnsi="XO Thames"/>
          <w:b/>
          <w:sz w:val="16"/>
          <w:szCs w:val="16"/>
        </w:rPr>
      </w:pPr>
    </w:p>
    <w:p w:rsidR="00F85F98" w:rsidRPr="00466233" w:rsidRDefault="00F85F98" w:rsidP="00F85F98">
      <w:pPr>
        <w:pStyle w:val="310"/>
        <w:spacing w:after="0" w:line="240" w:lineRule="auto"/>
        <w:ind w:firstLine="709"/>
        <w:contextualSpacing/>
        <w:jc w:val="both"/>
        <w:rPr>
          <w:rFonts w:ascii="XO Thames" w:hAnsi="XO Thames"/>
          <w:sz w:val="24"/>
          <w:szCs w:val="24"/>
        </w:rPr>
      </w:pPr>
      <w:r w:rsidRPr="00466233">
        <w:rPr>
          <w:rFonts w:ascii="XO Thames" w:hAnsi="XO Thames"/>
          <w:sz w:val="24"/>
          <w:szCs w:val="24"/>
        </w:rPr>
        <w:t>6.1. Поставщик гарантирует:</w:t>
      </w:r>
    </w:p>
    <w:p w:rsidR="007B2166" w:rsidRPr="00466233" w:rsidRDefault="007B2166" w:rsidP="007B2166">
      <w:pPr>
        <w:autoSpaceDE w:val="0"/>
        <w:autoSpaceDN w:val="0"/>
        <w:adjustRightInd w:val="0"/>
        <w:spacing w:after="0" w:line="240" w:lineRule="auto"/>
        <w:ind w:firstLine="426"/>
        <w:jc w:val="both"/>
        <w:rPr>
          <w:rFonts w:ascii="XO Thames" w:hAnsi="XO Thames"/>
          <w:sz w:val="24"/>
          <w:szCs w:val="24"/>
        </w:rPr>
      </w:pPr>
      <w:r w:rsidRPr="00466233">
        <w:rPr>
          <w:rFonts w:ascii="XO Thames" w:hAnsi="XO Thames"/>
          <w:sz w:val="24"/>
          <w:szCs w:val="24"/>
        </w:rPr>
        <w:t>– соответствие качества товара предъявляемым к нему требованиям технического регламента Таможенного союза "О безопасности колёсных транспортных средств"</w:t>
      </w:r>
      <w:r w:rsidRPr="00466233">
        <w:rPr>
          <w:rFonts w:ascii="XO Thames" w:hAnsi="XO Thames"/>
          <w:sz w:val="24"/>
          <w:szCs w:val="24"/>
          <w:lang w:eastAsia="ar-SA"/>
        </w:rPr>
        <w:t xml:space="preserve"> </w:t>
      </w:r>
      <w:r w:rsidRPr="00466233">
        <w:rPr>
          <w:rFonts w:ascii="XO Thames" w:hAnsi="XO Thames"/>
          <w:sz w:val="24"/>
          <w:szCs w:val="24"/>
        </w:rPr>
        <w:t xml:space="preserve">ТР ТС 018/2011, принятого решением </w:t>
      </w:r>
      <w:r w:rsidRPr="00466233">
        <w:rPr>
          <w:rFonts w:ascii="XO Thames" w:hAnsi="XO Thames"/>
          <w:sz w:val="24"/>
          <w:szCs w:val="24"/>
          <w:lang w:eastAsia="ru-RU"/>
        </w:rPr>
        <w:t xml:space="preserve">Комиссией Таможенного союза от 09.12.2011 № 877, </w:t>
      </w:r>
      <w:r w:rsidRPr="00466233">
        <w:rPr>
          <w:rFonts w:ascii="XO Thames" w:hAnsi="XO Thames"/>
          <w:sz w:val="24"/>
          <w:szCs w:val="24"/>
        </w:rPr>
        <w:t>и отсутствие дефектов, указанных в пункте 3 Приложения № 1 к Контракту;</w:t>
      </w:r>
    </w:p>
    <w:p w:rsidR="007B2166" w:rsidRPr="00466233" w:rsidRDefault="007B2166" w:rsidP="007B2166">
      <w:pPr>
        <w:pStyle w:val="310"/>
        <w:spacing w:after="0" w:line="240" w:lineRule="auto"/>
        <w:ind w:firstLine="426"/>
        <w:contextualSpacing/>
        <w:jc w:val="both"/>
        <w:rPr>
          <w:rFonts w:ascii="XO Thames" w:hAnsi="XO Thames"/>
          <w:sz w:val="24"/>
          <w:szCs w:val="24"/>
        </w:rPr>
      </w:pPr>
      <w:r w:rsidRPr="00466233">
        <w:rPr>
          <w:rFonts w:ascii="XO Thames" w:hAnsi="XO Thames"/>
          <w:sz w:val="24"/>
          <w:szCs w:val="24"/>
        </w:rPr>
        <w:t>– устранение за свой счёт недостатков и дефектов, возникших по вине производителя, выявленных при приёмке товара и в течение гарантийного срока, установленного заводом-изготовителем;</w:t>
      </w:r>
    </w:p>
    <w:p w:rsidR="007B2166" w:rsidRPr="00466233" w:rsidRDefault="007B2166" w:rsidP="007B2166">
      <w:pPr>
        <w:pStyle w:val="310"/>
        <w:spacing w:after="0" w:line="240" w:lineRule="auto"/>
        <w:ind w:firstLine="426"/>
        <w:contextualSpacing/>
        <w:jc w:val="both"/>
        <w:rPr>
          <w:rFonts w:ascii="XO Thames" w:hAnsi="XO Thames"/>
          <w:sz w:val="24"/>
          <w:szCs w:val="24"/>
        </w:rPr>
      </w:pPr>
      <w:r w:rsidRPr="00466233">
        <w:rPr>
          <w:rFonts w:ascii="XO Thames" w:hAnsi="XO Thames"/>
          <w:sz w:val="24"/>
          <w:szCs w:val="24"/>
        </w:rPr>
        <w:t xml:space="preserve">– что поставляемый Товар является новым (не восстановленным), не бывший в употреблении, на момент передачи Государственному заказчику принадлежащий Поставщику на праве собственности, не обременённый правами и притязаниями третьих лиц и изготовлен </w:t>
      </w:r>
      <w:r w:rsidRPr="005E08FD">
        <w:rPr>
          <w:rFonts w:ascii="XO Thames" w:hAnsi="XO Thames"/>
          <w:sz w:val="24"/>
          <w:szCs w:val="24"/>
        </w:rPr>
        <w:t xml:space="preserve">не ранее </w:t>
      </w:r>
      <w:r w:rsidR="005E08FD" w:rsidRPr="005E08FD">
        <w:rPr>
          <w:rFonts w:ascii="XO Thames" w:hAnsi="XO Thames"/>
          <w:sz w:val="24"/>
          <w:szCs w:val="24"/>
        </w:rPr>
        <w:t>перво</w:t>
      </w:r>
      <w:r w:rsidRPr="005E08FD">
        <w:rPr>
          <w:rFonts w:ascii="XO Thames" w:hAnsi="XO Thames"/>
          <w:sz w:val="24"/>
          <w:szCs w:val="24"/>
        </w:rPr>
        <w:t>го полугодия 202</w:t>
      </w:r>
      <w:r w:rsidR="005E08FD" w:rsidRPr="005E08FD">
        <w:rPr>
          <w:rFonts w:ascii="XO Thames" w:hAnsi="XO Thames"/>
          <w:sz w:val="24"/>
          <w:szCs w:val="24"/>
        </w:rPr>
        <w:t>6</w:t>
      </w:r>
      <w:r w:rsidRPr="005E08FD">
        <w:rPr>
          <w:rFonts w:ascii="XO Thames" w:hAnsi="XO Thames"/>
          <w:sz w:val="24"/>
          <w:szCs w:val="24"/>
        </w:rPr>
        <w:t xml:space="preserve"> года.</w:t>
      </w:r>
    </w:p>
    <w:p w:rsidR="00F85F98" w:rsidRPr="00466233" w:rsidRDefault="00F85F98" w:rsidP="00F85F98">
      <w:pPr>
        <w:pStyle w:val="310"/>
        <w:spacing w:after="0" w:line="240" w:lineRule="auto"/>
        <w:ind w:firstLine="709"/>
        <w:contextualSpacing/>
        <w:jc w:val="both"/>
        <w:rPr>
          <w:rFonts w:ascii="XO Thames" w:hAnsi="XO Thames"/>
          <w:sz w:val="24"/>
          <w:szCs w:val="24"/>
        </w:rPr>
      </w:pPr>
      <w:r w:rsidRPr="00466233">
        <w:rPr>
          <w:rFonts w:ascii="XO Thames" w:hAnsi="XO Thames"/>
          <w:sz w:val="24"/>
          <w:szCs w:val="24"/>
        </w:rPr>
        <w:t>6.2. Срок замены товара, не</w:t>
      </w:r>
      <w:r w:rsidR="00B54FF9" w:rsidRPr="00466233">
        <w:rPr>
          <w:rFonts w:ascii="XO Thames" w:hAnsi="XO Thames"/>
          <w:sz w:val="24"/>
          <w:szCs w:val="24"/>
        </w:rPr>
        <w:t xml:space="preserve"> </w:t>
      </w:r>
      <w:r w:rsidRPr="00466233">
        <w:rPr>
          <w:rFonts w:ascii="XO Thames" w:hAnsi="XO Thames"/>
          <w:sz w:val="24"/>
          <w:szCs w:val="24"/>
        </w:rPr>
        <w:t xml:space="preserve">соответствующего условиям Контракта, составляет не более 7 (семи) дней с момента получения Поставщиком письменного требования </w:t>
      </w:r>
      <w:r w:rsidRPr="00466233">
        <w:rPr>
          <w:rFonts w:ascii="XO Thames" w:hAnsi="XO Thames"/>
          <w:sz w:val="24"/>
          <w:szCs w:val="24"/>
        </w:rPr>
        <w:lastRenderedPageBreak/>
        <w:t xml:space="preserve">Государственного заказчика о замене </w:t>
      </w:r>
      <w:r w:rsidR="00B5435F" w:rsidRPr="00466233">
        <w:rPr>
          <w:rFonts w:ascii="XO Thames" w:hAnsi="XO Thames"/>
          <w:sz w:val="24"/>
          <w:szCs w:val="24"/>
        </w:rPr>
        <w:t xml:space="preserve">такого </w:t>
      </w:r>
      <w:r w:rsidRPr="00466233">
        <w:rPr>
          <w:rFonts w:ascii="XO Thames" w:hAnsi="XO Thames"/>
          <w:sz w:val="24"/>
          <w:szCs w:val="24"/>
        </w:rPr>
        <w:t xml:space="preserve">товара. В данный срок входит время, затраченное на транспортировку </w:t>
      </w:r>
      <w:r w:rsidR="00B54FF9" w:rsidRPr="00466233">
        <w:rPr>
          <w:rFonts w:ascii="XO Thames" w:hAnsi="XO Thames"/>
          <w:sz w:val="24"/>
          <w:szCs w:val="24"/>
        </w:rPr>
        <w:t>Товара</w:t>
      </w:r>
      <w:r w:rsidRPr="00466233">
        <w:rPr>
          <w:rFonts w:ascii="XO Thames" w:hAnsi="XO Thames"/>
          <w:sz w:val="24"/>
          <w:szCs w:val="24"/>
        </w:rPr>
        <w:t>.</w:t>
      </w:r>
    </w:p>
    <w:p w:rsidR="00F85F98" w:rsidRPr="00466233" w:rsidRDefault="00F85F98" w:rsidP="00F85F98">
      <w:pPr>
        <w:pStyle w:val="310"/>
        <w:spacing w:after="0" w:line="240" w:lineRule="auto"/>
        <w:ind w:firstLine="709"/>
        <w:contextualSpacing/>
        <w:jc w:val="both"/>
        <w:rPr>
          <w:rFonts w:ascii="XO Thames" w:hAnsi="XO Thames"/>
          <w:sz w:val="24"/>
          <w:szCs w:val="24"/>
        </w:rPr>
      </w:pPr>
      <w:r w:rsidRPr="00466233">
        <w:rPr>
          <w:rFonts w:ascii="XO Thames" w:hAnsi="XO Thames"/>
          <w:sz w:val="24"/>
          <w:szCs w:val="24"/>
        </w:rPr>
        <w:t xml:space="preserve">6.3. При замене </w:t>
      </w:r>
      <w:r w:rsidR="00B5435F" w:rsidRPr="00466233">
        <w:rPr>
          <w:rFonts w:ascii="XO Thames" w:hAnsi="XO Thames"/>
          <w:sz w:val="24"/>
          <w:szCs w:val="24"/>
        </w:rPr>
        <w:t xml:space="preserve">Товара </w:t>
      </w:r>
      <w:r w:rsidRPr="00466233">
        <w:rPr>
          <w:rFonts w:ascii="XO Thames" w:hAnsi="XO Thames"/>
          <w:sz w:val="24"/>
          <w:szCs w:val="24"/>
        </w:rPr>
        <w:t>срок хранения на него исчисляется заново со дня приёмки товара Государственным заказчиком.</w:t>
      </w:r>
    </w:p>
    <w:p w:rsidR="00F85F98" w:rsidRPr="00466233" w:rsidRDefault="00F85F98" w:rsidP="00F85F98">
      <w:pPr>
        <w:pStyle w:val="310"/>
        <w:spacing w:after="0" w:line="240" w:lineRule="auto"/>
        <w:ind w:firstLine="709"/>
        <w:contextualSpacing/>
        <w:jc w:val="both"/>
        <w:rPr>
          <w:rFonts w:ascii="XO Thames" w:hAnsi="XO Thames"/>
          <w:sz w:val="24"/>
          <w:szCs w:val="24"/>
        </w:rPr>
      </w:pPr>
      <w:r w:rsidRPr="00466233">
        <w:rPr>
          <w:rFonts w:ascii="XO Thames" w:hAnsi="XO Thames"/>
          <w:sz w:val="24"/>
          <w:szCs w:val="24"/>
        </w:rPr>
        <w:t>6.4. Все расходы, связанные</w:t>
      </w:r>
      <w:r w:rsidR="00D5744B" w:rsidRPr="00466233">
        <w:rPr>
          <w:rFonts w:ascii="XO Thames" w:hAnsi="XO Thames"/>
          <w:sz w:val="24"/>
          <w:szCs w:val="24"/>
        </w:rPr>
        <w:t xml:space="preserve"> </w:t>
      </w:r>
      <w:r w:rsidRPr="00466233">
        <w:rPr>
          <w:rFonts w:ascii="XO Thames" w:hAnsi="XO Thames"/>
          <w:sz w:val="24"/>
          <w:szCs w:val="24"/>
        </w:rPr>
        <w:t>с</w:t>
      </w:r>
      <w:r w:rsidR="00D5744B" w:rsidRPr="00466233">
        <w:rPr>
          <w:rFonts w:ascii="XO Thames" w:hAnsi="XO Thames"/>
          <w:sz w:val="24"/>
          <w:szCs w:val="24"/>
        </w:rPr>
        <w:t xml:space="preserve"> </w:t>
      </w:r>
      <w:r w:rsidRPr="00466233">
        <w:rPr>
          <w:rFonts w:ascii="XO Thames" w:hAnsi="XO Thames"/>
          <w:sz w:val="24"/>
          <w:szCs w:val="24"/>
        </w:rPr>
        <w:t>заменой</w:t>
      </w:r>
      <w:r w:rsidR="00D5744B" w:rsidRPr="00466233">
        <w:rPr>
          <w:rFonts w:ascii="XO Thames" w:hAnsi="XO Thames"/>
          <w:sz w:val="24"/>
          <w:szCs w:val="24"/>
        </w:rPr>
        <w:t xml:space="preserve"> </w:t>
      </w:r>
      <w:r w:rsidR="00EC0489" w:rsidRPr="00466233">
        <w:rPr>
          <w:rFonts w:ascii="XO Thames" w:hAnsi="XO Thames"/>
          <w:sz w:val="24"/>
          <w:szCs w:val="24"/>
        </w:rPr>
        <w:t>Товара</w:t>
      </w:r>
      <w:r w:rsidR="00B5435F" w:rsidRPr="00466233">
        <w:rPr>
          <w:rFonts w:ascii="XO Thames" w:hAnsi="XO Thames"/>
          <w:sz w:val="24"/>
          <w:szCs w:val="24"/>
        </w:rPr>
        <w:t>, не</w:t>
      </w:r>
      <w:r w:rsidR="00B54FF9" w:rsidRPr="00466233">
        <w:rPr>
          <w:rFonts w:ascii="XO Thames" w:hAnsi="XO Thames"/>
          <w:sz w:val="24"/>
          <w:szCs w:val="24"/>
        </w:rPr>
        <w:t xml:space="preserve"> </w:t>
      </w:r>
      <w:r w:rsidR="00B5435F" w:rsidRPr="00466233">
        <w:rPr>
          <w:rFonts w:ascii="XO Thames" w:hAnsi="XO Thames"/>
          <w:sz w:val="24"/>
          <w:szCs w:val="24"/>
        </w:rPr>
        <w:t>соответствующего условиям Контракта</w:t>
      </w:r>
      <w:r w:rsidRPr="00466233">
        <w:rPr>
          <w:rFonts w:ascii="XO Thames" w:hAnsi="XO Thames"/>
          <w:sz w:val="24"/>
          <w:szCs w:val="24"/>
        </w:rPr>
        <w:t>, оплачиваются за счёт Поставщика.</w:t>
      </w:r>
    </w:p>
    <w:p w:rsidR="00F453C8" w:rsidRPr="00466233" w:rsidRDefault="00F453C8" w:rsidP="00F453C8">
      <w:pPr>
        <w:tabs>
          <w:tab w:val="left" w:pos="0"/>
        </w:tabs>
        <w:spacing w:after="0" w:line="240" w:lineRule="auto"/>
        <w:ind w:firstLine="709"/>
        <w:jc w:val="both"/>
        <w:rPr>
          <w:rFonts w:ascii="XO Thames" w:hAnsi="XO Thames"/>
          <w:color w:val="000000"/>
          <w:sz w:val="16"/>
          <w:szCs w:val="16"/>
        </w:rPr>
      </w:pPr>
    </w:p>
    <w:p w:rsidR="00F453C8" w:rsidRPr="00466233" w:rsidRDefault="00F85F98" w:rsidP="000302DD">
      <w:pPr>
        <w:spacing w:after="0" w:line="240" w:lineRule="auto"/>
        <w:jc w:val="center"/>
        <w:rPr>
          <w:rFonts w:ascii="XO Thames" w:hAnsi="XO Thames"/>
          <w:b/>
          <w:sz w:val="23"/>
          <w:szCs w:val="23"/>
        </w:rPr>
      </w:pPr>
      <w:r w:rsidRPr="00466233">
        <w:rPr>
          <w:rFonts w:ascii="XO Thames" w:hAnsi="XO Thames"/>
          <w:b/>
          <w:sz w:val="23"/>
          <w:szCs w:val="23"/>
        </w:rPr>
        <w:t>7</w:t>
      </w:r>
      <w:r w:rsidR="00F453C8" w:rsidRPr="00466233">
        <w:rPr>
          <w:rFonts w:ascii="XO Thames" w:hAnsi="XO Thames"/>
          <w:b/>
          <w:sz w:val="23"/>
          <w:szCs w:val="23"/>
        </w:rPr>
        <w:t>. Ответственность сторон</w:t>
      </w:r>
    </w:p>
    <w:p w:rsidR="00F453C8" w:rsidRPr="00466233" w:rsidRDefault="00F453C8" w:rsidP="00F453C8">
      <w:pPr>
        <w:spacing w:after="0" w:line="240" w:lineRule="auto"/>
        <w:ind w:firstLine="709"/>
        <w:jc w:val="center"/>
        <w:rPr>
          <w:rFonts w:ascii="XO Thames" w:hAnsi="XO Thames"/>
          <w:b/>
          <w:sz w:val="16"/>
          <w:szCs w:val="16"/>
        </w:rPr>
      </w:pPr>
    </w:p>
    <w:p w:rsidR="00F453C8" w:rsidRPr="00466233" w:rsidRDefault="00F85F98" w:rsidP="00F453C8">
      <w:pPr>
        <w:spacing w:after="0" w:line="240" w:lineRule="auto"/>
        <w:ind w:firstLine="709"/>
        <w:jc w:val="both"/>
        <w:rPr>
          <w:rFonts w:ascii="XO Thames" w:hAnsi="XO Thames"/>
          <w:sz w:val="23"/>
          <w:szCs w:val="23"/>
        </w:rPr>
      </w:pPr>
      <w:r w:rsidRPr="00466233">
        <w:rPr>
          <w:rFonts w:ascii="XO Thames" w:hAnsi="XO Thames"/>
          <w:sz w:val="23"/>
          <w:szCs w:val="23"/>
        </w:rPr>
        <w:t>7</w:t>
      </w:r>
      <w:r w:rsidR="00F453C8" w:rsidRPr="00466233">
        <w:rPr>
          <w:rFonts w:ascii="XO Thames" w:hAnsi="XO Thames"/>
          <w:sz w:val="23"/>
          <w:szCs w:val="23"/>
        </w:rPr>
        <w:t xml:space="preserve">.1. В случае неисполнения или ненадлежащего исполнения обязательств, предусмотренных Контрактом, виновная сторона несёт ответственность в порядке, установленном </w:t>
      </w:r>
      <w:r w:rsidR="00CD6E1F" w:rsidRPr="00466233">
        <w:rPr>
          <w:rFonts w:ascii="XO Thames" w:hAnsi="XO Thames"/>
          <w:sz w:val="23"/>
          <w:szCs w:val="23"/>
        </w:rPr>
        <w:t>законодательством Российской Федерации</w:t>
      </w:r>
      <w:r w:rsidR="00F453C8" w:rsidRPr="00466233">
        <w:rPr>
          <w:rFonts w:ascii="XO Thames" w:hAnsi="XO Thames"/>
          <w:sz w:val="23"/>
          <w:szCs w:val="23"/>
        </w:rPr>
        <w:t>, и Контрактом.</w:t>
      </w:r>
    </w:p>
    <w:p w:rsidR="00F85F98" w:rsidRPr="00466233" w:rsidRDefault="00F85F98" w:rsidP="00F85F98">
      <w:pPr>
        <w:spacing w:after="0" w:line="240" w:lineRule="auto"/>
        <w:jc w:val="center"/>
        <w:rPr>
          <w:rFonts w:ascii="XO Thames" w:hAnsi="XO Thames"/>
          <w:b/>
          <w:sz w:val="16"/>
          <w:szCs w:val="16"/>
        </w:rPr>
      </w:pPr>
    </w:p>
    <w:p w:rsidR="00F85F98" w:rsidRPr="00466233" w:rsidRDefault="00F85F98" w:rsidP="00F85F98">
      <w:pPr>
        <w:spacing w:after="0" w:line="240" w:lineRule="auto"/>
        <w:jc w:val="center"/>
        <w:rPr>
          <w:rFonts w:ascii="XO Thames" w:hAnsi="XO Thames"/>
          <w:b/>
          <w:sz w:val="23"/>
          <w:szCs w:val="23"/>
        </w:rPr>
      </w:pPr>
      <w:r w:rsidRPr="00466233">
        <w:rPr>
          <w:rFonts w:ascii="XO Thames" w:hAnsi="XO Thames"/>
          <w:b/>
          <w:sz w:val="23"/>
          <w:szCs w:val="23"/>
        </w:rPr>
        <w:t>8. Порядок расторжения и изменения контракта</w:t>
      </w:r>
    </w:p>
    <w:p w:rsidR="00F85F98" w:rsidRPr="00466233" w:rsidRDefault="00F85F98" w:rsidP="00F85F98">
      <w:pPr>
        <w:spacing w:after="0" w:line="240" w:lineRule="auto"/>
        <w:ind w:firstLine="709"/>
        <w:jc w:val="both"/>
        <w:rPr>
          <w:rFonts w:ascii="XO Thames" w:hAnsi="XO Thames"/>
          <w:sz w:val="16"/>
          <w:szCs w:val="16"/>
        </w:rPr>
      </w:pP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 Контракт может быть изменён, в том числе расторгнут:</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8.1.1 по соглашению Сторон, в том числе</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8.1.1.1. при снижении цены Контракта без изменения предусмотренного Контрактом количества Товара, его качества и иных условий Контракта;</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8.1.2. в судебном порядке;</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8.1.3. в связи с односторонним отказом Государственного заказчика от исполнения контракта в соответствии с гражданским законодательством.</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8.2. Государственный заказчик вправе принять решение об одностороннем отказе от исполнения контракта в следующих случаях:</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8.2.1. при существенном нарушении условий контракта Поставщиком:</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8.2.2.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8.2.3.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8.2.4. в иных случаях, предусмотренных действующим законодательством.</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 xml:space="preserve">8.3. Расторжение </w:t>
      </w:r>
      <w:r w:rsidR="00B54FF9" w:rsidRPr="00466233">
        <w:rPr>
          <w:rFonts w:ascii="XO Thames" w:hAnsi="XO Thames"/>
          <w:sz w:val="23"/>
          <w:szCs w:val="23"/>
        </w:rPr>
        <w:t xml:space="preserve">Контракта </w:t>
      </w:r>
      <w:r w:rsidRPr="00466233">
        <w:rPr>
          <w:rFonts w:ascii="XO Thames" w:hAnsi="XO Thames"/>
          <w:sz w:val="23"/>
          <w:szCs w:val="23"/>
        </w:rPr>
        <w:t xml:space="preserve">в связи с односторонним отказом Государственного заказчика от исполнения </w:t>
      </w:r>
      <w:r w:rsidR="00B54FF9" w:rsidRPr="00466233">
        <w:rPr>
          <w:rFonts w:ascii="XO Thames" w:hAnsi="XO Thames"/>
          <w:sz w:val="23"/>
          <w:szCs w:val="23"/>
        </w:rPr>
        <w:t xml:space="preserve">Контракта </w:t>
      </w:r>
      <w:r w:rsidRPr="00466233">
        <w:rPr>
          <w:rFonts w:ascii="XO Thames" w:hAnsi="XO Thames"/>
          <w:sz w:val="23"/>
          <w:szCs w:val="23"/>
        </w:rPr>
        <w:t>осуществляется в порядке, предусмотренном статьёй 95 Федерального закона.</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 xml:space="preserve">8.4. Расторжение </w:t>
      </w:r>
      <w:r w:rsidR="00017B0C" w:rsidRPr="00466233">
        <w:rPr>
          <w:rFonts w:ascii="XO Thames" w:hAnsi="XO Thames"/>
          <w:sz w:val="23"/>
          <w:szCs w:val="23"/>
        </w:rPr>
        <w:t xml:space="preserve">Контракта </w:t>
      </w:r>
      <w:r w:rsidRPr="00466233">
        <w:rPr>
          <w:rFonts w:ascii="XO Thames" w:hAnsi="XO Thames"/>
          <w:sz w:val="23"/>
          <w:szCs w:val="23"/>
        </w:rPr>
        <w:t xml:space="preserve">по соглашению Сторон производится Сторонами путём подписания соответствующего соглашения о расторжении. В случае расторжения Контракта по соглашению Сторон Стороны подписывают акт сверки расчётов, отображающий расчёты Сторон за период исполнения Контракта до момента его расторжения, а также </w:t>
      </w:r>
      <w:r w:rsidR="00017B0C" w:rsidRPr="00466233">
        <w:rPr>
          <w:rFonts w:ascii="XO Thames" w:hAnsi="XO Thames"/>
          <w:sz w:val="23"/>
          <w:szCs w:val="23"/>
        </w:rPr>
        <w:t>количество</w:t>
      </w:r>
      <w:r w:rsidRPr="00466233">
        <w:rPr>
          <w:rFonts w:ascii="XO Thames" w:hAnsi="XO Thames"/>
          <w:sz w:val="23"/>
          <w:szCs w:val="23"/>
        </w:rPr>
        <w:t xml:space="preserve"> Товара, фактически поставленного Поставщиком.</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 xml:space="preserve">8.5. Изменение существенных условий Контракта при его исполнении не допускается, за исключением их изменения по соглашению Сторон при снижении цены Контракта без изменения предусмотренного </w:t>
      </w:r>
      <w:r w:rsidR="00CE6AB8" w:rsidRPr="00466233">
        <w:rPr>
          <w:rFonts w:ascii="XO Thames" w:hAnsi="XO Thames"/>
          <w:sz w:val="23"/>
          <w:szCs w:val="23"/>
        </w:rPr>
        <w:t xml:space="preserve">Контрактом </w:t>
      </w:r>
      <w:r w:rsidRPr="00466233">
        <w:rPr>
          <w:rFonts w:ascii="XO Thames" w:hAnsi="XO Thames"/>
          <w:sz w:val="23"/>
          <w:szCs w:val="23"/>
        </w:rPr>
        <w:t>количества Товара, его качества и иных условий Контракта.</w:t>
      </w:r>
    </w:p>
    <w:p w:rsidR="00F85F98" w:rsidRPr="00466233" w:rsidRDefault="00F85F98" w:rsidP="00F85F98">
      <w:pPr>
        <w:spacing w:after="0" w:line="240" w:lineRule="auto"/>
        <w:ind w:firstLine="709"/>
        <w:jc w:val="both"/>
        <w:rPr>
          <w:rFonts w:ascii="XO Thames" w:hAnsi="XO Thames"/>
          <w:sz w:val="23"/>
          <w:szCs w:val="23"/>
        </w:rPr>
      </w:pPr>
      <w:r w:rsidRPr="00466233">
        <w:rPr>
          <w:rFonts w:ascii="XO Thames" w:hAnsi="XO Thames"/>
          <w:sz w:val="23"/>
          <w:szCs w:val="23"/>
        </w:rPr>
        <w:t>8.6. При изменении юридического, почтового адреса, банковских реквизитов стороны обязаны известить об этом письменно, но не позднее 3-х дней с момента изменения.</w:t>
      </w:r>
    </w:p>
    <w:p w:rsidR="00EE0222" w:rsidRPr="00466233" w:rsidRDefault="00F85F98" w:rsidP="00EE0222">
      <w:pPr>
        <w:spacing w:after="0" w:line="240" w:lineRule="auto"/>
        <w:ind w:firstLine="709"/>
        <w:jc w:val="both"/>
        <w:rPr>
          <w:rFonts w:ascii="XO Thames" w:hAnsi="XO Thames"/>
          <w:sz w:val="23"/>
          <w:szCs w:val="23"/>
        </w:rPr>
      </w:pPr>
      <w:r w:rsidRPr="00466233">
        <w:rPr>
          <w:rFonts w:ascii="XO Thames" w:hAnsi="XO Thames"/>
          <w:sz w:val="23"/>
          <w:szCs w:val="23"/>
        </w:rPr>
        <w:t>8.7. Любые изменения и дополнения к Контракту, не противоречащие законодательству Российской Федерации, оформляются дополнительными соглашениями Сторон в письменной форме.</w:t>
      </w:r>
    </w:p>
    <w:p w:rsidR="00F453C8" w:rsidRPr="00466233" w:rsidRDefault="00EE0222" w:rsidP="00EE0222">
      <w:pPr>
        <w:spacing w:after="0" w:line="240" w:lineRule="auto"/>
        <w:jc w:val="center"/>
        <w:rPr>
          <w:rFonts w:ascii="XO Thames" w:hAnsi="XO Thames"/>
          <w:b/>
          <w:sz w:val="23"/>
          <w:szCs w:val="23"/>
        </w:rPr>
      </w:pPr>
      <w:r w:rsidRPr="00466233">
        <w:rPr>
          <w:rFonts w:ascii="XO Thames" w:hAnsi="XO Thames"/>
          <w:b/>
          <w:sz w:val="23"/>
          <w:szCs w:val="23"/>
        </w:rPr>
        <w:t xml:space="preserve">9. </w:t>
      </w:r>
      <w:r w:rsidR="00F453C8" w:rsidRPr="00466233">
        <w:rPr>
          <w:rFonts w:ascii="XO Thames" w:hAnsi="XO Thames"/>
          <w:b/>
          <w:sz w:val="23"/>
          <w:szCs w:val="23"/>
        </w:rPr>
        <w:t>Порядок разрешения споров</w:t>
      </w:r>
    </w:p>
    <w:p w:rsidR="00F453C8" w:rsidRPr="00466233" w:rsidRDefault="00F453C8" w:rsidP="00F453C8">
      <w:pPr>
        <w:pStyle w:val="ab"/>
        <w:ind w:left="0"/>
        <w:rPr>
          <w:rFonts w:ascii="XO Thames" w:eastAsia="Calibri" w:hAnsi="XO Thames"/>
          <w:b/>
          <w:bCs/>
          <w:sz w:val="16"/>
          <w:szCs w:val="16"/>
          <w:lang w:eastAsia="en-US"/>
        </w:rPr>
      </w:pPr>
    </w:p>
    <w:p w:rsidR="00F453C8" w:rsidRPr="00466233" w:rsidRDefault="00F453C8" w:rsidP="00F453C8">
      <w:pPr>
        <w:pStyle w:val="ab"/>
        <w:ind w:left="0" w:firstLine="709"/>
        <w:jc w:val="both"/>
        <w:rPr>
          <w:rFonts w:ascii="XO Thames" w:eastAsia="Calibri" w:hAnsi="XO Thames"/>
          <w:sz w:val="23"/>
          <w:szCs w:val="23"/>
          <w:lang w:eastAsia="en-US"/>
        </w:rPr>
      </w:pPr>
      <w:r w:rsidRPr="00466233">
        <w:rPr>
          <w:rFonts w:ascii="XO Thames" w:eastAsia="Calibri" w:hAnsi="XO Thames"/>
          <w:sz w:val="23"/>
          <w:szCs w:val="23"/>
          <w:lang w:eastAsia="en-US"/>
        </w:rPr>
        <w:t xml:space="preserve">9.1. Все споры и разногласия, возникающие при исполнении Контракта, решаются Сторонами путём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w:t>
      </w:r>
      <w:r w:rsidRPr="00466233">
        <w:rPr>
          <w:rFonts w:ascii="XO Thames" w:eastAsia="Calibri" w:hAnsi="XO Thames"/>
          <w:sz w:val="23"/>
          <w:szCs w:val="23"/>
          <w:lang w:eastAsia="en-US"/>
        </w:rPr>
        <w:lastRenderedPageBreak/>
        <w:t>суде Республики Башкортостан в порядке, предусмотренном законодательством Российской Федерации.</w:t>
      </w:r>
    </w:p>
    <w:p w:rsidR="00F453C8" w:rsidRPr="00466233" w:rsidRDefault="00F453C8" w:rsidP="00F453C8">
      <w:pPr>
        <w:pStyle w:val="ab"/>
        <w:ind w:left="0" w:firstLine="709"/>
        <w:jc w:val="both"/>
        <w:rPr>
          <w:rFonts w:ascii="XO Thames" w:eastAsia="Calibri" w:hAnsi="XO Thames"/>
          <w:sz w:val="23"/>
          <w:szCs w:val="23"/>
          <w:lang w:eastAsia="en-US"/>
        </w:rPr>
      </w:pPr>
      <w:r w:rsidRPr="00466233">
        <w:rPr>
          <w:rFonts w:ascii="XO Thames" w:eastAsia="Calibri" w:hAnsi="XO Thames"/>
          <w:sz w:val="23"/>
          <w:szCs w:val="23"/>
          <w:lang w:eastAsia="en-US"/>
        </w:rPr>
        <w:t>9.2. Досудебный порядок урегулирования споров, предусматривающий направление претензии контрагенту, является обязательным.</w:t>
      </w:r>
    </w:p>
    <w:p w:rsidR="00F453C8" w:rsidRPr="00466233" w:rsidRDefault="00743F59" w:rsidP="00F453C8">
      <w:pPr>
        <w:pStyle w:val="ab"/>
        <w:ind w:left="0" w:firstLine="709"/>
        <w:jc w:val="both"/>
        <w:rPr>
          <w:rFonts w:ascii="XO Thames" w:eastAsia="Calibri" w:hAnsi="XO Thames"/>
          <w:sz w:val="23"/>
          <w:szCs w:val="23"/>
          <w:lang w:eastAsia="en-US"/>
        </w:rPr>
      </w:pPr>
      <w:r w:rsidRPr="00466233">
        <w:rPr>
          <w:rFonts w:ascii="XO Thames" w:eastAsia="Calibri" w:hAnsi="XO Thames"/>
          <w:sz w:val="23"/>
          <w:szCs w:val="23"/>
          <w:lang w:eastAsia="en-US"/>
        </w:rPr>
        <w:t xml:space="preserve">9.3. </w:t>
      </w:r>
      <w:r w:rsidR="00F453C8" w:rsidRPr="00466233">
        <w:rPr>
          <w:rFonts w:ascii="XO Thames" w:eastAsia="Calibri" w:hAnsi="XO Thames"/>
          <w:sz w:val="23"/>
          <w:szCs w:val="23"/>
          <w:lang w:eastAsia="en-US"/>
        </w:rPr>
        <w:t xml:space="preserve">Сторона, которой предъявлена претензия, обязана рассмотреть такую претензию в течение </w:t>
      </w:r>
      <w:r w:rsidR="009D725A">
        <w:rPr>
          <w:rFonts w:ascii="XO Thames" w:eastAsia="Calibri" w:hAnsi="XO Thames"/>
          <w:sz w:val="23"/>
          <w:szCs w:val="23"/>
          <w:lang w:eastAsia="en-US"/>
        </w:rPr>
        <w:t>1</w:t>
      </w:r>
      <w:r w:rsidR="00F453C8" w:rsidRPr="00466233">
        <w:rPr>
          <w:rFonts w:ascii="XO Thames" w:eastAsia="Calibri" w:hAnsi="XO Thames"/>
          <w:sz w:val="23"/>
          <w:szCs w:val="23"/>
          <w:lang w:eastAsia="en-US"/>
        </w:rPr>
        <w:t>0 (д</w:t>
      </w:r>
      <w:r w:rsidR="009D725A">
        <w:rPr>
          <w:rFonts w:ascii="XO Thames" w:eastAsia="Calibri" w:hAnsi="XO Thames"/>
          <w:sz w:val="23"/>
          <w:szCs w:val="23"/>
          <w:lang w:eastAsia="en-US"/>
        </w:rPr>
        <w:t>еся</w:t>
      </w:r>
      <w:r w:rsidR="00F453C8" w:rsidRPr="00466233">
        <w:rPr>
          <w:rFonts w:ascii="XO Thames" w:eastAsia="Calibri" w:hAnsi="XO Thames"/>
          <w:sz w:val="23"/>
          <w:szCs w:val="23"/>
          <w:lang w:eastAsia="en-US"/>
        </w:rPr>
        <w:t>ти) календарных дней с момента её получения и сообщить о своём решении другой Стороне путём направления ответа в письменной форме.</w:t>
      </w:r>
    </w:p>
    <w:p w:rsidR="00F453C8" w:rsidRPr="00466233" w:rsidRDefault="00F453C8" w:rsidP="00F453C8">
      <w:pPr>
        <w:pStyle w:val="ab"/>
        <w:ind w:left="0" w:firstLine="709"/>
        <w:jc w:val="both"/>
        <w:rPr>
          <w:rFonts w:ascii="XO Thames" w:eastAsia="Calibri" w:hAnsi="XO Thames"/>
          <w:sz w:val="16"/>
          <w:szCs w:val="16"/>
          <w:lang w:eastAsia="en-US"/>
        </w:rPr>
      </w:pPr>
    </w:p>
    <w:p w:rsidR="00F453C8" w:rsidRPr="00466233" w:rsidRDefault="00EE0222" w:rsidP="00EE0222">
      <w:pPr>
        <w:spacing w:after="0" w:line="240" w:lineRule="auto"/>
        <w:jc w:val="center"/>
        <w:rPr>
          <w:rFonts w:ascii="XO Thames" w:hAnsi="XO Thames"/>
          <w:b/>
          <w:sz w:val="23"/>
          <w:szCs w:val="23"/>
        </w:rPr>
      </w:pPr>
      <w:r w:rsidRPr="00466233">
        <w:rPr>
          <w:rFonts w:ascii="XO Thames" w:hAnsi="XO Thames"/>
          <w:b/>
          <w:sz w:val="23"/>
          <w:szCs w:val="23"/>
        </w:rPr>
        <w:t xml:space="preserve">10. </w:t>
      </w:r>
      <w:r w:rsidR="00F453C8" w:rsidRPr="00466233">
        <w:rPr>
          <w:rFonts w:ascii="XO Thames" w:hAnsi="XO Thames"/>
          <w:b/>
          <w:sz w:val="23"/>
          <w:szCs w:val="23"/>
        </w:rPr>
        <w:t>Прочие условия</w:t>
      </w:r>
    </w:p>
    <w:p w:rsidR="00F453C8" w:rsidRPr="00466233" w:rsidRDefault="00F453C8" w:rsidP="00F453C8">
      <w:pPr>
        <w:pStyle w:val="ab"/>
        <w:ind w:left="0"/>
        <w:jc w:val="center"/>
        <w:rPr>
          <w:rFonts w:ascii="XO Thames" w:eastAsia="Calibri" w:hAnsi="XO Thames"/>
          <w:b/>
          <w:bCs/>
          <w:sz w:val="16"/>
          <w:szCs w:val="16"/>
          <w:lang w:eastAsia="en-US"/>
        </w:rPr>
      </w:pPr>
    </w:p>
    <w:p w:rsidR="00AD36EC" w:rsidRPr="00466233" w:rsidRDefault="00F453C8" w:rsidP="00AD36EC">
      <w:pPr>
        <w:pStyle w:val="ab"/>
        <w:ind w:left="0" w:firstLine="709"/>
        <w:jc w:val="both"/>
        <w:rPr>
          <w:rFonts w:ascii="XO Thames" w:eastAsia="Calibri" w:hAnsi="XO Thames"/>
          <w:sz w:val="23"/>
          <w:szCs w:val="23"/>
          <w:lang w:eastAsia="en-US"/>
        </w:rPr>
      </w:pPr>
      <w:r w:rsidRPr="00466233">
        <w:rPr>
          <w:rFonts w:ascii="XO Thames" w:eastAsia="Calibri" w:hAnsi="XO Thames"/>
          <w:sz w:val="23"/>
          <w:szCs w:val="23"/>
          <w:lang w:eastAsia="en-US"/>
        </w:rPr>
        <w:t xml:space="preserve">10.1. </w:t>
      </w:r>
      <w:r w:rsidR="00AD36EC" w:rsidRPr="00466233">
        <w:rPr>
          <w:rFonts w:ascii="XO Thames" w:eastAsia="Calibri" w:hAnsi="XO Thames"/>
          <w:sz w:val="23"/>
          <w:szCs w:val="23"/>
          <w:lang w:eastAsia="en-US"/>
        </w:rPr>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объёме и на тех же условиях.</w:t>
      </w:r>
    </w:p>
    <w:p w:rsidR="00F453C8" w:rsidRPr="00466233" w:rsidRDefault="00F453C8" w:rsidP="00F453C8">
      <w:pPr>
        <w:pStyle w:val="ab"/>
        <w:ind w:left="0" w:firstLine="709"/>
        <w:jc w:val="both"/>
        <w:rPr>
          <w:rFonts w:ascii="XO Thames" w:eastAsia="Calibri" w:hAnsi="XO Thames"/>
          <w:sz w:val="23"/>
          <w:szCs w:val="23"/>
          <w:lang w:eastAsia="en-US"/>
        </w:rPr>
      </w:pPr>
      <w:r w:rsidRPr="00466233">
        <w:rPr>
          <w:rFonts w:ascii="XO Thames" w:eastAsia="Calibri" w:hAnsi="XO Thames"/>
          <w:sz w:val="23"/>
          <w:szCs w:val="23"/>
          <w:lang w:eastAsia="en-US"/>
        </w:rPr>
        <w:t>10.2. Во всем остальном, что не предусмотрено Контрактом, Стороны руководствуются законодательством Российской Федерации.</w:t>
      </w:r>
    </w:p>
    <w:p w:rsidR="00F453C8" w:rsidRPr="00466233" w:rsidRDefault="00F453C8" w:rsidP="00F453C8">
      <w:pPr>
        <w:spacing w:after="0" w:line="240" w:lineRule="auto"/>
        <w:ind w:firstLine="709"/>
        <w:jc w:val="center"/>
        <w:rPr>
          <w:rFonts w:ascii="XO Thames" w:hAnsi="XO Thames"/>
          <w:b/>
          <w:bCs/>
          <w:sz w:val="16"/>
          <w:szCs w:val="16"/>
        </w:rPr>
      </w:pPr>
    </w:p>
    <w:p w:rsidR="00F453C8" w:rsidRPr="00466233" w:rsidRDefault="00F453C8" w:rsidP="00F453C8">
      <w:pPr>
        <w:spacing w:after="0" w:line="240" w:lineRule="auto"/>
        <w:ind w:firstLine="709"/>
        <w:jc w:val="center"/>
        <w:rPr>
          <w:rFonts w:ascii="XO Thames" w:hAnsi="XO Thames"/>
          <w:b/>
          <w:bCs/>
          <w:sz w:val="23"/>
          <w:szCs w:val="23"/>
        </w:rPr>
      </w:pPr>
      <w:r w:rsidRPr="00466233">
        <w:rPr>
          <w:rFonts w:ascii="XO Thames" w:hAnsi="XO Thames"/>
          <w:b/>
          <w:bCs/>
          <w:sz w:val="23"/>
          <w:szCs w:val="23"/>
        </w:rPr>
        <w:t>11. Срок действия контракта</w:t>
      </w:r>
    </w:p>
    <w:p w:rsidR="00F453C8" w:rsidRPr="00466233" w:rsidRDefault="00F453C8" w:rsidP="00F453C8">
      <w:pPr>
        <w:spacing w:after="0" w:line="240" w:lineRule="auto"/>
        <w:ind w:firstLine="709"/>
        <w:jc w:val="center"/>
        <w:rPr>
          <w:rFonts w:ascii="XO Thames" w:hAnsi="XO Thames"/>
          <w:b/>
          <w:bCs/>
          <w:sz w:val="16"/>
          <w:szCs w:val="16"/>
        </w:rPr>
      </w:pPr>
    </w:p>
    <w:p w:rsidR="00823CE9" w:rsidRPr="00466233" w:rsidRDefault="00823CE9" w:rsidP="00823CE9">
      <w:pPr>
        <w:tabs>
          <w:tab w:val="left" w:pos="0"/>
        </w:tabs>
        <w:spacing w:after="0" w:line="240" w:lineRule="auto"/>
        <w:ind w:firstLine="709"/>
        <w:jc w:val="both"/>
        <w:rPr>
          <w:rFonts w:ascii="XO Thames" w:hAnsi="XO Thames"/>
          <w:sz w:val="23"/>
          <w:szCs w:val="23"/>
        </w:rPr>
      </w:pPr>
      <w:r w:rsidRPr="00466233">
        <w:rPr>
          <w:rFonts w:ascii="XO Thames" w:hAnsi="XO Thames"/>
          <w:sz w:val="23"/>
          <w:szCs w:val="23"/>
        </w:rPr>
        <w:t>11.1. Контракт вступает в силу с момента подписания.</w:t>
      </w:r>
    </w:p>
    <w:p w:rsidR="00823CE9" w:rsidRPr="00466233" w:rsidRDefault="00823CE9" w:rsidP="00823CE9">
      <w:pPr>
        <w:keepLines/>
        <w:spacing w:after="0" w:line="240" w:lineRule="auto"/>
        <w:ind w:firstLine="709"/>
        <w:jc w:val="both"/>
        <w:rPr>
          <w:rFonts w:ascii="XO Thames" w:hAnsi="XO Thames"/>
          <w:sz w:val="23"/>
          <w:szCs w:val="23"/>
        </w:rPr>
      </w:pPr>
      <w:r w:rsidRPr="00466233">
        <w:rPr>
          <w:rFonts w:ascii="XO Thames" w:hAnsi="XO Thames"/>
          <w:sz w:val="23"/>
          <w:szCs w:val="23"/>
        </w:rPr>
        <w:t>Контракт действует по 25 декабря 2026 года включительно, а в части исполнения обязательств по взаиморасчётам – до полного их выполнения. Истечение срока действия Контракта не освобождает стороны от исполнения обязательств по Контракту.</w:t>
      </w:r>
    </w:p>
    <w:p w:rsidR="00823CE9" w:rsidRPr="00466233" w:rsidRDefault="00790F97" w:rsidP="00823CE9">
      <w:pPr>
        <w:pStyle w:val="ae"/>
        <w:ind w:firstLine="708"/>
        <w:jc w:val="both"/>
        <w:rPr>
          <w:rFonts w:ascii="XO Thames" w:hAnsi="XO Thames"/>
          <w:sz w:val="23"/>
          <w:szCs w:val="23"/>
        </w:rPr>
      </w:pPr>
      <w:r w:rsidRPr="00466233">
        <w:rPr>
          <w:rFonts w:ascii="XO Thames" w:hAnsi="XO Thames"/>
          <w:sz w:val="23"/>
          <w:szCs w:val="23"/>
        </w:rPr>
        <w:t>Приложения №№ 1, 2</w:t>
      </w:r>
      <w:r w:rsidR="00823CE9" w:rsidRPr="00466233">
        <w:rPr>
          <w:rFonts w:ascii="XO Thames" w:hAnsi="XO Thames"/>
          <w:sz w:val="23"/>
          <w:szCs w:val="23"/>
        </w:rPr>
        <w:t xml:space="preserve"> к Контракту являются его неотъемлемой частью.</w:t>
      </w:r>
    </w:p>
    <w:p w:rsidR="00F453C8" w:rsidRPr="00466233" w:rsidRDefault="00F453C8" w:rsidP="00F453C8">
      <w:pPr>
        <w:pStyle w:val="ae"/>
        <w:jc w:val="both"/>
        <w:rPr>
          <w:rFonts w:ascii="XO Thames" w:hAnsi="XO Thames"/>
          <w:sz w:val="16"/>
          <w:szCs w:val="16"/>
        </w:rPr>
      </w:pPr>
    </w:p>
    <w:p w:rsidR="00F453C8" w:rsidRPr="00466233" w:rsidRDefault="00F453C8" w:rsidP="00F453C8">
      <w:pPr>
        <w:pStyle w:val="ab"/>
        <w:ind w:left="0"/>
        <w:jc w:val="center"/>
        <w:rPr>
          <w:rFonts w:ascii="XO Thames" w:hAnsi="XO Thames"/>
          <w:b/>
          <w:color w:val="000000"/>
          <w:sz w:val="23"/>
          <w:szCs w:val="23"/>
        </w:rPr>
      </w:pPr>
      <w:r w:rsidRPr="00466233">
        <w:rPr>
          <w:rFonts w:ascii="XO Thames" w:hAnsi="XO Thames"/>
          <w:b/>
          <w:color w:val="000000"/>
          <w:sz w:val="23"/>
          <w:szCs w:val="23"/>
        </w:rPr>
        <w:t>1</w:t>
      </w:r>
      <w:r w:rsidR="007107F2" w:rsidRPr="00466233">
        <w:rPr>
          <w:rFonts w:ascii="XO Thames" w:hAnsi="XO Thames"/>
          <w:b/>
          <w:color w:val="000000"/>
          <w:sz w:val="23"/>
          <w:szCs w:val="23"/>
        </w:rPr>
        <w:t>2</w:t>
      </w:r>
      <w:r w:rsidRPr="00466233">
        <w:rPr>
          <w:rFonts w:ascii="XO Thames" w:hAnsi="XO Thames"/>
          <w:b/>
          <w:color w:val="000000"/>
          <w:sz w:val="23"/>
          <w:szCs w:val="23"/>
        </w:rPr>
        <w:t>. Адреса и реквизиты сторон</w:t>
      </w:r>
    </w:p>
    <w:p w:rsidR="00F453C8" w:rsidRPr="00466233" w:rsidRDefault="00F453C8" w:rsidP="00F453C8">
      <w:pPr>
        <w:pStyle w:val="ab"/>
        <w:ind w:left="0"/>
        <w:jc w:val="center"/>
        <w:rPr>
          <w:rFonts w:ascii="XO Thames" w:hAnsi="XO Thames"/>
          <w:b/>
          <w:color w:val="000000"/>
          <w:sz w:val="16"/>
          <w:szCs w:val="16"/>
        </w:rPr>
      </w:pPr>
    </w:p>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7"/>
        <w:gridCol w:w="4558"/>
      </w:tblGrid>
      <w:tr w:rsidR="00F453C8" w:rsidRPr="00466233" w:rsidTr="00E8657C">
        <w:trPr>
          <w:trHeight w:val="409"/>
          <w:jc w:val="center"/>
        </w:trPr>
        <w:tc>
          <w:tcPr>
            <w:tcW w:w="5167" w:type="dxa"/>
            <w:shd w:val="clear" w:color="auto" w:fill="auto"/>
            <w:vAlign w:val="center"/>
          </w:tcPr>
          <w:p w:rsidR="00F453C8" w:rsidRPr="00466233" w:rsidRDefault="00F453C8" w:rsidP="00E8657C">
            <w:pPr>
              <w:pStyle w:val="ab"/>
              <w:ind w:left="0"/>
              <w:jc w:val="center"/>
              <w:rPr>
                <w:rFonts w:ascii="XO Thames" w:hAnsi="XO Thames"/>
                <w:b/>
                <w:sz w:val="23"/>
                <w:szCs w:val="23"/>
              </w:rPr>
            </w:pPr>
            <w:r w:rsidRPr="00466233">
              <w:rPr>
                <w:rFonts w:ascii="XO Thames" w:hAnsi="XO Thames"/>
                <w:b/>
                <w:sz w:val="23"/>
                <w:szCs w:val="23"/>
              </w:rPr>
              <w:t>Государственный заказчик</w:t>
            </w:r>
          </w:p>
        </w:tc>
        <w:tc>
          <w:tcPr>
            <w:tcW w:w="4558" w:type="dxa"/>
            <w:shd w:val="clear" w:color="auto" w:fill="auto"/>
            <w:vAlign w:val="center"/>
          </w:tcPr>
          <w:p w:rsidR="00F453C8" w:rsidRPr="00466233" w:rsidRDefault="00DB2BA7" w:rsidP="00E8657C">
            <w:pPr>
              <w:pStyle w:val="ab"/>
              <w:ind w:left="0"/>
              <w:jc w:val="center"/>
              <w:rPr>
                <w:rFonts w:ascii="XO Thames" w:hAnsi="XO Thames"/>
                <w:b/>
                <w:sz w:val="23"/>
                <w:szCs w:val="23"/>
              </w:rPr>
            </w:pPr>
            <w:r w:rsidRPr="00466233">
              <w:rPr>
                <w:rFonts w:ascii="XO Thames" w:hAnsi="XO Thames"/>
                <w:b/>
                <w:sz w:val="23"/>
                <w:szCs w:val="23"/>
              </w:rPr>
              <w:t>Поставщик</w:t>
            </w:r>
          </w:p>
        </w:tc>
      </w:tr>
      <w:tr w:rsidR="00EC0489" w:rsidRPr="00466233" w:rsidTr="00E8657C">
        <w:trPr>
          <w:trHeight w:val="5690"/>
          <w:jc w:val="center"/>
        </w:trPr>
        <w:tc>
          <w:tcPr>
            <w:tcW w:w="5167" w:type="dxa"/>
            <w:shd w:val="clear" w:color="auto" w:fill="auto"/>
          </w:tcPr>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 xml:space="preserve">ФКУ </w:t>
            </w:r>
            <w:proofErr w:type="spellStart"/>
            <w:r w:rsidRPr="00466233">
              <w:rPr>
                <w:rFonts w:ascii="XO Thames" w:hAnsi="XO Thames" w:cs="Times New Roman"/>
                <w:bCs/>
                <w:color w:val="000000"/>
              </w:rPr>
              <w:t>БМТиВС</w:t>
            </w:r>
            <w:proofErr w:type="spellEnd"/>
            <w:r w:rsidRPr="00466233">
              <w:rPr>
                <w:rFonts w:ascii="XO Thames" w:hAnsi="XO Thames" w:cs="Times New Roman"/>
                <w:bCs/>
                <w:color w:val="000000"/>
              </w:rPr>
              <w:t xml:space="preserve"> УФСИН России по Республике Башкортостан</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 xml:space="preserve">450001, </w:t>
            </w:r>
            <w:proofErr w:type="spellStart"/>
            <w:r w:rsidRPr="00466233">
              <w:rPr>
                <w:rFonts w:ascii="XO Thames" w:hAnsi="XO Thames" w:cs="Times New Roman"/>
                <w:bCs/>
                <w:color w:val="000000"/>
              </w:rPr>
              <w:t>г.Уфа</w:t>
            </w:r>
            <w:proofErr w:type="spellEnd"/>
            <w:r w:rsidRPr="00466233">
              <w:rPr>
                <w:rFonts w:ascii="XO Thames" w:hAnsi="XO Thames" w:cs="Times New Roman"/>
                <w:bCs/>
                <w:color w:val="000000"/>
              </w:rPr>
              <w:t xml:space="preserve">, </w:t>
            </w:r>
            <w:proofErr w:type="spellStart"/>
            <w:r w:rsidRPr="00466233">
              <w:rPr>
                <w:rFonts w:ascii="XO Thames" w:hAnsi="XO Thames" w:cs="Times New Roman"/>
                <w:bCs/>
                <w:color w:val="000000"/>
              </w:rPr>
              <w:t>ул.Большая</w:t>
            </w:r>
            <w:proofErr w:type="spellEnd"/>
            <w:r w:rsidRPr="00466233">
              <w:rPr>
                <w:rFonts w:ascii="XO Thames" w:hAnsi="XO Thames" w:cs="Times New Roman"/>
                <w:bCs/>
                <w:color w:val="000000"/>
              </w:rPr>
              <w:t xml:space="preserve"> гражданская 45 </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Телефон</w:t>
            </w:r>
            <w:r w:rsidR="00B753FE">
              <w:rPr>
                <w:rFonts w:ascii="XO Thames" w:hAnsi="XO Thames" w:cs="Times New Roman"/>
                <w:bCs/>
                <w:color w:val="000000"/>
              </w:rPr>
              <w:t xml:space="preserve"> </w:t>
            </w:r>
            <w:r w:rsidRPr="00466233">
              <w:rPr>
                <w:rFonts w:ascii="XO Thames" w:hAnsi="XO Thames" w:cs="Times New Roman"/>
                <w:bCs/>
                <w:color w:val="000000"/>
              </w:rPr>
              <w:t>8 (347) 223-48-50</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ИНН / КПП: 0275008653 / 027801001,</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ОКПО 08715224, ОКТМО 80701000,</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ОКВЭД 84.23.4, ОГРН (ОГРНИП) 1030204113015, ПБС 00130760</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Казначейский счёт 03211643000000015109</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 xml:space="preserve">Получатель – УФК по Республике Башкортостан (ФКУ </w:t>
            </w:r>
            <w:proofErr w:type="spellStart"/>
            <w:r w:rsidRPr="00466233">
              <w:rPr>
                <w:rFonts w:ascii="XO Thames" w:hAnsi="XO Thames" w:cs="Times New Roman"/>
                <w:bCs/>
                <w:color w:val="000000"/>
              </w:rPr>
              <w:t>БМТиВС</w:t>
            </w:r>
            <w:proofErr w:type="spellEnd"/>
            <w:r w:rsidRPr="00466233">
              <w:rPr>
                <w:rFonts w:ascii="XO Thames" w:hAnsi="XO Thames" w:cs="Times New Roman"/>
                <w:bCs/>
                <w:color w:val="000000"/>
              </w:rPr>
              <w:t xml:space="preserve"> УФСИН России по Республике Башкортостан», лицевой счёт 03011307600)</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Банк –  Операционно-кассовый центр № 1 Сибирского главного управления Центрального банка Российской Федерации // УФК по Новосибирской области, г. Новосибирск</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БИК ТОФК 015004950</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Единый казначейский счёт 40102810445370000043</w:t>
            </w:r>
          </w:p>
          <w:p w:rsidR="00EC0489" w:rsidRPr="00466233" w:rsidRDefault="00EC0489" w:rsidP="00EC0489">
            <w:pPr>
              <w:pStyle w:val="p2"/>
              <w:shd w:val="clear" w:color="auto" w:fill="FFFFFF"/>
              <w:spacing w:before="0" w:beforeAutospacing="0" w:after="0" w:afterAutospacing="0"/>
              <w:ind w:right="-105"/>
              <w:rPr>
                <w:rFonts w:ascii="XO Thames" w:hAnsi="XO Thames" w:cs="Times New Roman"/>
                <w:bCs/>
                <w:color w:val="000000"/>
              </w:rPr>
            </w:pPr>
            <w:r w:rsidRPr="00466233">
              <w:rPr>
                <w:rFonts w:ascii="XO Thames" w:hAnsi="XO Thames" w:cs="Times New Roman"/>
                <w:bCs/>
                <w:color w:val="000000"/>
              </w:rPr>
              <w:t>Лицевой счёт 03011307600</w:t>
            </w:r>
          </w:p>
          <w:p w:rsidR="00EC0489" w:rsidRPr="00466233" w:rsidRDefault="00EC0489" w:rsidP="00EC0489">
            <w:pPr>
              <w:spacing w:after="0" w:line="240" w:lineRule="auto"/>
              <w:ind w:right="-105"/>
              <w:jc w:val="both"/>
              <w:rPr>
                <w:rFonts w:ascii="XO Thames" w:hAnsi="XO Thames"/>
                <w:sz w:val="24"/>
                <w:szCs w:val="24"/>
              </w:rPr>
            </w:pPr>
            <w:r w:rsidRPr="00466233">
              <w:rPr>
                <w:rFonts w:ascii="XO Thames" w:hAnsi="XO Thames"/>
                <w:bCs/>
                <w:color w:val="000000"/>
                <w:sz w:val="24"/>
                <w:szCs w:val="24"/>
              </w:rPr>
              <w:t>Электронный адрес: jku@02.fsin.gov.ru</w:t>
            </w:r>
          </w:p>
        </w:tc>
        <w:tc>
          <w:tcPr>
            <w:tcW w:w="4558" w:type="dxa"/>
            <w:shd w:val="clear" w:color="auto" w:fill="auto"/>
          </w:tcPr>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cs="Times New Roman"/>
                <w:color w:val="000000"/>
                <w:sz w:val="23"/>
                <w:szCs w:val="23"/>
              </w:rPr>
            </w:pPr>
          </w:p>
          <w:p w:rsidR="00EC0489" w:rsidRPr="00466233" w:rsidRDefault="00EC0489" w:rsidP="00EC0489">
            <w:pPr>
              <w:pStyle w:val="ConsPlusNonformat"/>
              <w:ind w:hanging="8"/>
              <w:rPr>
                <w:rFonts w:ascii="XO Thames" w:hAnsi="XO Thames"/>
                <w:sz w:val="23"/>
                <w:szCs w:val="23"/>
              </w:rPr>
            </w:pPr>
          </w:p>
        </w:tc>
      </w:tr>
    </w:tbl>
    <w:p w:rsidR="00F453C8" w:rsidRPr="00466233" w:rsidRDefault="00F453C8" w:rsidP="00F453C8">
      <w:pPr>
        <w:spacing w:after="0" w:line="240" w:lineRule="auto"/>
        <w:rPr>
          <w:rFonts w:ascii="XO Thames" w:hAnsi="XO Thames"/>
        </w:rPr>
      </w:pPr>
      <w:r w:rsidRPr="00466233">
        <w:rPr>
          <w:rFonts w:ascii="XO Thames" w:hAnsi="XO Thames"/>
        </w:rPr>
        <w:t xml:space="preserve">                           </w:t>
      </w:r>
    </w:p>
    <w:tbl>
      <w:tblPr>
        <w:tblW w:w="9560" w:type="dxa"/>
        <w:tblInd w:w="70" w:type="dxa"/>
        <w:tblLayout w:type="fixed"/>
        <w:tblCellMar>
          <w:left w:w="70" w:type="dxa"/>
          <w:right w:w="70" w:type="dxa"/>
        </w:tblCellMar>
        <w:tblLook w:val="0000" w:firstRow="0" w:lastRow="0" w:firstColumn="0" w:lastColumn="0" w:noHBand="0" w:noVBand="0"/>
      </w:tblPr>
      <w:tblGrid>
        <w:gridCol w:w="4395"/>
        <w:gridCol w:w="5165"/>
      </w:tblGrid>
      <w:tr w:rsidR="00B157C2" w:rsidRPr="00466233" w:rsidTr="004F754F">
        <w:trPr>
          <w:trHeight w:val="1270"/>
        </w:trPr>
        <w:tc>
          <w:tcPr>
            <w:tcW w:w="4395" w:type="dxa"/>
          </w:tcPr>
          <w:p w:rsidR="00B157C2" w:rsidRPr="00466233" w:rsidRDefault="00B157C2" w:rsidP="004F754F">
            <w:pPr>
              <w:spacing w:after="0" w:line="240" w:lineRule="auto"/>
              <w:rPr>
                <w:rFonts w:ascii="XO Thames" w:hAnsi="XO Thames"/>
                <w:color w:val="000000"/>
                <w:sz w:val="24"/>
                <w:szCs w:val="24"/>
              </w:rPr>
            </w:pPr>
          </w:p>
          <w:p w:rsidR="00B157C2" w:rsidRPr="00466233" w:rsidRDefault="00EA3FA1" w:rsidP="004F754F">
            <w:pPr>
              <w:spacing w:after="0" w:line="240" w:lineRule="auto"/>
              <w:rPr>
                <w:rFonts w:ascii="XO Thames" w:hAnsi="XO Thames"/>
                <w:color w:val="000000"/>
                <w:sz w:val="24"/>
                <w:szCs w:val="24"/>
              </w:rPr>
            </w:pPr>
            <w:r w:rsidRPr="00466233">
              <w:rPr>
                <w:rFonts w:ascii="XO Thames" w:hAnsi="XO Thames"/>
                <w:color w:val="000000"/>
                <w:sz w:val="24"/>
                <w:szCs w:val="24"/>
              </w:rPr>
              <w:t>Государственный заказчик</w:t>
            </w:r>
          </w:p>
          <w:p w:rsidR="00B157C2" w:rsidRPr="00466233" w:rsidRDefault="00B157C2" w:rsidP="004F754F">
            <w:pPr>
              <w:spacing w:after="0" w:line="240" w:lineRule="auto"/>
              <w:jc w:val="center"/>
              <w:rPr>
                <w:rFonts w:ascii="XO Thames" w:hAnsi="XO Thames"/>
                <w:color w:val="000000"/>
                <w:sz w:val="24"/>
                <w:szCs w:val="24"/>
              </w:rPr>
            </w:pPr>
          </w:p>
          <w:p w:rsidR="00B157C2" w:rsidRPr="00466233" w:rsidRDefault="00B157C2" w:rsidP="00AD502D">
            <w:pPr>
              <w:spacing w:after="0" w:line="240" w:lineRule="auto"/>
              <w:rPr>
                <w:rFonts w:ascii="XO Thames" w:hAnsi="XO Thames"/>
                <w:b/>
                <w:color w:val="000000"/>
                <w:sz w:val="24"/>
                <w:szCs w:val="24"/>
              </w:rPr>
            </w:pPr>
            <w:r w:rsidRPr="00466233">
              <w:rPr>
                <w:rFonts w:ascii="XO Thames" w:hAnsi="XO Thames"/>
                <w:color w:val="000000"/>
                <w:sz w:val="24"/>
                <w:szCs w:val="24"/>
              </w:rPr>
              <w:t>__________________/</w:t>
            </w:r>
            <w:r w:rsidR="00EA3FA1" w:rsidRPr="00466233">
              <w:rPr>
                <w:rFonts w:ascii="XO Thames" w:hAnsi="XO Thames"/>
                <w:color w:val="000000"/>
                <w:sz w:val="24"/>
                <w:szCs w:val="24"/>
              </w:rPr>
              <w:t xml:space="preserve"> </w:t>
            </w:r>
            <w:r w:rsidR="00AD502D">
              <w:rPr>
                <w:rFonts w:ascii="XO Thames" w:hAnsi="XO Thames"/>
                <w:color w:val="000000"/>
                <w:sz w:val="24"/>
                <w:szCs w:val="24"/>
              </w:rPr>
              <w:t>_____</w:t>
            </w:r>
            <w:r w:rsidR="00EA3FA1" w:rsidRPr="00466233">
              <w:rPr>
                <w:rFonts w:ascii="XO Thames" w:hAnsi="XO Thames"/>
                <w:color w:val="000000"/>
                <w:sz w:val="24"/>
                <w:szCs w:val="24"/>
              </w:rPr>
              <w:t xml:space="preserve"> </w:t>
            </w:r>
            <w:r w:rsidRPr="00466233">
              <w:rPr>
                <w:rFonts w:ascii="XO Thames" w:hAnsi="XO Thames"/>
                <w:color w:val="000000"/>
                <w:sz w:val="24"/>
                <w:szCs w:val="24"/>
              </w:rPr>
              <w:t xml:space="preserve">/ </w:t>
            </w:r>
          </w:p>
        </w:tc>
        <w:tc>
          <w:tcPr>
            <w:tcW w:w="5165" w:type="dxa"/>
          </w:tcPr>
          <w:p w:rsidR="00B157C2" w:rsidRPr="00466233" w:rsidRDefault="00B157C2" w:rsidP="004F754F">
            <w:pPr>
              <w:spacing w:after="0" w:line="240" w:lineRule="auto"/>
              <w:rPr>
                <w:rFonts w:ascii="XO Thames" w:hAnsi="XO Thames"/>
                <w:color w:val="000000"/>
                <w:sz w:val="24"/>
                <w:szCs w:val="24"/>
              </w:rPr>
            </w:pPr>
          </w:p>
          <w:p w:rsidR="00B157C2" w:rsidRPr="00466233" w:rsidRDefault="00B157C2" w:rsidP="004F754F">
            <w:pPr>
              <w:spacing w:after="0" w:line="240" w:lineRule="auto"/>
              <w:rPr>
                <w:rFonts w:ascii="XO Thames" w:hAnsi="XO Thames"/>
                <w:color w:val="000000"/>
                <w:sz w:val="24"/>
                <w:szCs w:val="24"/>
              </w:rPr>
            </w:pPr>
            <w:r w:rsidRPr="00466233">
              <w:rPr>
                <w:rFonts w:ascii="XO Thames" w:hAnsi="XO Thames"/>
                <w:color w:val="000000"/>
                <w:sz w:val="24"/>
                <w:szCs w:val="24"/>
              </w:rPr>
              <w:t xml:space="preserve">      </w:t>
            </w:r>
            <w:r w:rsidR="00732588" w:rsidRPr="00466233">
              <w:rPr>
                <w:rFonts w:ascii="XO Thames" w:hAnsi="XO Thames"/>
                <w:color w:val="000000"/>
                <w:sz w:val="24"/>
                <w:szCs w:val="24"/>
              </w:rPr>
              <w:t xml:space="preserve">       </w:t>
            </w:r>
            <w:r w:rsidR="00EA3FA1" w:rsidRPr="00466233">
              <w:rPr>
                <w:rFonts w:ascii="XO Thames" w:hAnsi="XO Thames"/>
                <w:color w:val="000000"/>
                <w:sz w:val="24"/>
                <w:szCs w:val="24"/>
              </w:rPr>
              <w:t>Поставщ</w:t>
            </w:r>
            <w:r w:rsidRPr="00466233">
              <w:rPr>
                <w:rFonts w:ascii="XO Thames" w:hAnsi="XO Thames"/>
                <w:color w:val="000000"/>
                <w:sz w:val="24"/>
                <w:szCs w:val="24"/>
              </w:rPr>
              <w:t xml:space="preserve">ик </w:t>
            </w:r>
          </w:p>
          <w:p w:rsidR="00B157C2" w:rsidRPr="00466233" w:rsidRDefault="00B157C2" w:rsidP="004F754F">
            <w:pPr>
              <w:spacing w:after="0" w:line="240" w:lineRule="auto"/>
              <w:jc w:val="center"/>
              <w:rPr>
                <w:rFonts w:ascii="XO Thames" w:hAnsi="XO Thames"/>
                <w:color w:val="000000"/>
                <w:sz w:val="24"/>
                <w:szCs w:val="24"/>
              </w:rPr>
            </w:pPr>
          </w:p>
          <w:p w:rsidR="00B157C2" w:rsidRPr="00466233" w:rsidRDefault="00B157C2" w:rsidP="004F754F">
            <w:pPr>
              <w:spacing w:after="0" w:line="240" w:lineRule="auto"/>
              <w:rPr>
                <w:rFonts w:ascii="XO Thames" w:hAnsi="XO Thames"/>
                <w:color w:val="000000"/>
                <w:sz w:val="24"/>
                <w:szCs w:val="24"/>
              </w:rPr>
            </w:pPr>
            <w:r w:rsidRPr="00466233">
              <w:rPr>
                <w:rFonts w:ascii="XO Thames" w:hAnsi="XO Thames"/>
                <w:color w:val="000000"/>
                <w:sz w:val="24"/>
                <w:szCs w:val="24"/>
              </w:rPr>
              <w:t xml:space="preserve">       </w:t>
            </w:r>
            <w:r w:rsidR="00732588" w:rsidRPr="00466233">
              <w:rPr>
                <w:rFonts w:ascii="XO Thames" w:hAnsi="XO Thames"/>
                <w:color w:val="000000"/>
                <w:sz w:val="24"/>
                <w:szCs w:val="24"/>
              </w:rPr>
              <w:t xml:space="preserve">       </w:t>
            </w:r>
            <w:r w:rsidRPr="00466233">
              <w:rPr>
                <w:rFonts w:ascii="XO Thames" w:hAnsi="XO Thames"/>
                <w:color w:val="000000"/>
                <w:sz w:val="24"/>
                <w:szCs w:val="24"/>
              </w:rPr>
              <w:t>_________________/</w:t>
            </w:r>
            <w:r w:rsidR="00EA3FA1" w:rsidRPr="00466233">
              <w:rPr>
                <w:rFonts w:ascii="XO Thames" w:hAnsi="XO Thames"/>
                <w:color w:val="000000"/>
                <w:sz w:val="24"/>
                <w:szCs w:val="24"/>
              </w:rPr>
              <w:t xml:space="preserve"> </w:t>
            </w:r>
            <w:r w:rsidR="00AD502D">
              <w:rPr>
                <w:rFonts w:ascii="XO Thames" w:hAnsi="XO Thames"/>
                <w:color w:val="000000"/>
                <w:sz w:val="24"/>
                <w:szCs w:val="24"/>
              </w:rPr>
              <w:t>_________</w:t>
            </w:r>
            <w:r w:rsidR="00EA3FA1" w:rsidRPr="00466233">
              <w:rPr>
                <w:rFonts w:ascii="XO Thames" w:hAnsi="XO Thames"/>
                <w:color w:val="000000"/>
                <w:sz w:val="24"/>
                <w:szCs w:val="24"/>
              </w:rPr>
              <w:t xml:space="preserve"> </w:t>
            </w:r>
            <w:r w:rsidRPr="00466233">
              <w:rPr>
                <w:rFonts w:ascii="XO Thames" w:hAnsi="XO Thames"/>
                <w:color w:val="000000"/>
                <w:sz w:val="24"/>
                <w:szCs w:val="24"/>
              </w:rPr>
              <w:t>/</w:t>
            </w:r>
          </w:p>
          <w:p w:rsidR="00B157C2" w:rsidRPr="00466233" w:rsidRDefault="00732588" w:rsidP="004F754F">
            <w:pPr>
              <w:spacing w:after="0" w:line="240" w:lineRule="auto"/>
              <w:rPr>
                <w:rFonts w:ascii="XO Thames" w:eastAsia="MS Mincho" w:hAnsi="XO Thames"/>
                <w:b/>
                <w:bCs/>
                <w:sz w:val="24"/>
                <w:szCs w:val="24"/>
              </w:rPr>
            </w:pPr>
            <w:r w:rsidRPr="00466233">
              <w:rPr>
                <w:rFonts w:ascii="XO Thames" w:eastAsia="MS Mincho" w:hAnsi="XO Thames"/>
                <w:b/>
                <w:bCs/>
                <w:sz w:val="24"/>
                <w:szCs w:val="24"/>
              </w:rPr>
              <w:t xml:space="preserve"> </w:t>
            </w:r>
          </w:p>
        </w:tc>
      </w:tr>
    </w:tbl>
    <w:p w:rsidR="00B157C2" w:rsidRPr="00466233" w:rsidRDefault="00B157C2" w:rsidP="00B157C2">
      <w:pPr>
        <w:spacing w:after="0" w:line="240" w:lineRule="auto"/>
        <w:rPr>
          <w:rFonts w:ascii="XO Thames" w:hAnsi="XO Thames"/>
          <w:b/>
          <w:sz w:val="24"/>
          <w:szCs w:val="24"/>
        </w:rPr>
      </w:pPr>
      <w:r w:rsidRPr="00466233">
        <w:rPr>
          <w:rFonts w:ascii="XO Thames" w:hAnsi="XO Thames"/>
          <w:sz w:val="24"/>
          <w:szCs w:val="24"/>
        </w:rPr>
        <w:t xml:space="preserve">    М.П.</w:t>
      </w:r>
      <w:r w:rsidRPr="00466233">
        <w:rPr>
          <w:rFonts w:ascii="XO Thames" w:hAnsi="XO Thames"/>
          <w:b/>
          <w:sz w:val="24"/>
          <w:szCs w:val="24"/>
        </w:rPr>
        <w:tab/>
      </w:r>
      <w:r w:rsidRPr="00466233">
        <w:rPr>
          <w:rFonts w:ascii="XO Thames" w:hAnsi="XO Thames"/>
          <w:b/>
          <w:sz w:val="24"/>
          <w:szCs w:val="24"/>
        </w:rPr>
        <w:tab/>
      </w:r>
      <w:r w:rsidRPr="00466233">
        <w:rPr>
          <w:rFonts w:ascii="XO Thames" w:hAnsi="XO Thames"/>
          <w:b/>
          <w:sz w:val="24"/>
          <w:szCs w:val="24"/>
        </w:rPr>
        <w:tab/>
      </w:r>
      <w:r w:rsidRPr="00466233">
        <w:rPr>
          <w:rFonts w:ascii="XO Thames" w:hAnsi="XO Thames"/>
          <w:b/>
          <w:sz w:val="24"/>
          <w:szCs w:val="24"/>
        </w:rPr>
        <w:tab/>
      </w:r>
      <w:r w:rsidRPr="00466233">
        <w:rPr>
          <w:rFonts w:ascii="XO Thames" w:hAnsi="XO Thames"/>
          <w:b/>
          <w:sz w:val="24"/>
          <w:szCs w:val="24"/>
        </w:rPr>
        <w:tab/>
        <w:t xml:space="preserve">          </w:t>
      </w:r>
      <w:r w:rsidR="00732588" w:rsidRPr="00466233">
        <w:rPr>
          <w:rFonts w:ascii="XO Thames" w:hAnsi="XO Thames"/>
          <w:b/>
          <w:sz w:val="24"/>
          <w:szCs w:val="24"/>
        </w:rPr>
        <w:t xml:space="preserve">       </w:t>
      </w:r>
      <w:r w:rsidRPr="00466233">
        <w:rPr>
          <w:rFonts w:ascii="XO Thames" w:hAnsi="XO Thames"/>
          <w:sz w:val="24"/>
          <w:szCs w:val="24"/>
        </w:rPr>
        <w:t>М.П.</w:t>
      </w:r>
    </w:p>
    <w:p w:rsidR="00F453C8" w:rsidRPr="00F576FE" w:rsidRDefault="00F453C8" w:rsidP="00F453C8">
      <w:pPr>
        <w:spacing w:after="0" w:line="240" w:lineRule="auto"/>
        <w:jc w:val="right"/>
        <w:rPr>
          <w:rFonts w:ascii="XO Thames" w:hAnsi="XO Thames"/>
        </w:rPr>
        <w:sectPr w:rsidR="00F453C8" w:rsidRPr="00F576FE" w:rsidSect="00F453C8">
          <w:pgSz w:w="11905" w:h="16838"/>
          <w:pgMar w:top="567" w:right="848" w:bottom="425" w:left="1418" w:header="720" w:footer="720" w:gutter="0"/>
          <w:cols w:space="720"/>
          <w:noEndnote/>
        </w:sectPr>
      </w:pPr>
    </w:p>
    <w:p w:rsidR="007107F2" w:rsidRPr="00B57509" w:rsidRDefault="007107F2" w:rsidP="00922A69">
      <w:pPr>
        <w:spacing w:after="0" w:line="240" w:lineRule="auto"/>
        <w:ind w:left="9781" w:hanging="8"/>
        <w:jc w:val="center"/>
        <w:rPr>
          <w:rFonts w:ascii="XO Thames" w:hAnsi="XO Thames"/>
          <w:b/>
          <w:sz w:val="24"/>
          <w:szCs w:val="24"/>
        </w:rPr>
      </w:pPr>
      <w:r w:rsidRPr="00B57509">
        <w:rPr>
          <w:rFonts w:ascii="XO Thames" w:hAnsi="XO Thames"/>
          <w:b/>
          <w:sz w:val="24"/>
          <w:szCs w:val="24"/>
        </w:rPr>
        <w:lastRenderedPageBreak/>
        <w:t>Приложение № 1</w:t>
      </w:r>
    </w:p>
    <w:p w:rsidR="007107F2" w:rsidRPr="00B57509" w:rsidRDefault="007107F2" w:rsidP="00922A69">
      <w:pPr>
        <w:spacing w:after="0" w:line="240" w:lineRule="auto"/>
        <w:ind w:left="9781" w:hanging="8"/>
        <w:jc w:val="center"/>
        <w:rPr>
          <w:rFonts w:ascii="XO Thames" w:hAnsi="XO Thames"/>
          <w:sz w:val="24"/>
          <w:szCs w:val="24"/>
        </w:rPr>
      </w:pPr>
      <w:r w:rsidRPr="00B57509">
        <w:rPr>
          <w:rFonts w:ascii="XO Thames" w:hAnsi="XO Thames"/>
          <w:b/>
          <w:sz w:val="24"/>
          <w:szCs w:val="24"/>
        </w:rPr>
        <w:t>к государственному контракту</w:t>
      </w:r>
    </w:p>
    <w:p w:rsidR="007107F2" w:rsidRPr="00B57509" w:rsidRDefault="007107F2" w:rsidP="00922A69">
      <w:pPr>
        <w:spacing w:after="0" w:line="240" w:lineRule="auto"/>
        <w:ind w:left="9781" w:hanging="8"/>
        <w:jc w:val="center"/>
        <w:rPr>
          <w:rFonts w:ascii="XO Thames" w:hAnsi="XO Thames"/>
          <w:sz w:val="24"/>
          <w:szCs w:val="24"/>
        </w:rPr>
      </w:pPr>
    </w:p>
    <w:p w:rsidR="007107F2" w:rsidRPr="00922A69" w:rsidRDefault="007107F2" w:rsidP="00922A69">
      <w:pPr>
        <w:spacing w:after="0" w:line="240" w:lineRule="auto"/>
        <w:ind w:left="9781" w:hanging="8"/>
        <w:jc w:val="center"/>
        <w:rPr>
          <w:rFonts w:ascii="XO Thames" w:hAnsi="XO Thames"/>
          <w:sz w:val="24"/>
          <w:szCs w:val="24"/>
        </w:rPr>
      </w:pPr>
      <w:r w:rsidRPr="00B57509">
        <w:rPr>
          <w:rFonts w:ascii="XO Thames" w:hAnsi="XO Thames"/>
          <w:sz w:val="24"/>
          <w:szCs w:val="24"/>
        </w:rPr>
        <w:t>от «_____» ______</w:t>
      </w:r>
      <w:r w:rsidR="00B207FB" w:rsidRPr="00B57509">
        <w:rPr>
          <w:rFonts w:ascii="XO Thames" w:hAnsi="XO Thames"/>
          <w:sz w:val="24"/>
          <w:szCs w:val="24"/>
        </w:rPr>
        <w:t>__</w:t>
      </w:r>
      <w:r w:rsidRPr="00B57509">
        <w:rPr>
          <w:rFonts w:ascii="XO Thames" w:hAnsi="XO Thames"/>
          <w:sz w:val="24"/>
          <w:szCs w:val="24"/>
        </w:rPr>
        <w:t>__</w:t>
      </w:r>
      <w:r w:rsidR="00B207FB" w:rsidRPr="00B57509">
        <w:rPr>
          <w:rFonts w:ascii="XO Thames" w:hAnsi="XO Thames"/>
          <w:sz w:val="24"/>
          <w:szCs w:val="24"/>
        </w:rPr>
        <w:t xml:space="preserve"> </w:t>
      </w:r>
      <w:r w:rsidRPr="00B57509">
        <w:rPr>
          <w:rFonts w:ascii="XO Thames" w:hAnsi="XO Thames"/>
          <w:sz w:val="24"/>
          <w:szCs w:val="24"/>
        </w:rPr>
        <w:t>202</w:t>
      </w:r>
      <w:r w:rsidR="00EC0489" w:rsidRPr="00B57509">
        <w:rPr>
          <w:rFonts w:ascii="XO Thames" w:hAnsi="XO Thames"/>
          <w:sz w:val="24"/>
          <w:szCs w:val="24"/>
        </w:rPr>
        <w:t>6</w:t>
      </w:r>
      <w:r w:rsidRPr="00B57509">
        <w:rPr>
          <w:rFonts w:ascii="XO Thames" w:hAnsi="XO Thames"/>
          <w:sz w:val="24"/>
          <w:szCs w:val="24"/>
        </w:rPr>
        <w:t xml:space="preserve"> № </w:t>
      </w:r>
      <w:hyperlink r:id="rId5" w:tgtFrame="_blank" w:history="1">
        <w:r w:rsidR="00AE4085">
          <w:rPr>
            <w:rFonts w:ascii="XO Thames" w:hAnsi="XO Thames"/>
            <w:sz w:val="23"/>
            <w:szCs w:val="23"/>
          </w:rPr>
          <w:t>__________________</w:t>
        </w:r>
      </w:hyperlink>
    </w:p>
    <w:p w:rsidR="007107F2" w:rsidRPr="00B57509" w:rsidRDefault="007107F2" w:rsidP="007107F2">
      <w:pPr>
        <w:spacing w:after="0" w:line="240" w:lineRule="auto"/>
        <w:ind w:hanging="8"/>
        <w:jc w:val="center"/>
        <w:rPr>
          <w:rFonts w:ascii="XO Thames" w:hAnsi="XO Thames"/>
          <w:b/>
          <w:sz w:val="24"/>
          <w:szCs w:val="24"/>
        </w:rPr>
      </w:pPr>
      <w:r w:rsidRPr="00B57509">
        <w:rPr>
          <w:rFonts w:ascii="XO Thames" w:hAnsi="XO Thames"/>
          <w:b/>
          <w:sz w:val="24"/>
          <w:szCs w:val="24"/>
        </w:rPr>
        <w:t>СПЕЦИФИКАЦИЯ</w:t>
      </w:r>
    </w:p>
    <w:p w:rsidR="007107F2" w:rsidRPr="00B57509" w:rsidRDefault="007107F2" w:rsidP="007107F2">
      <w:pPr>
        <w:spacing w:after="0" w:line="240" w:lineRule="auto"/>
        <w:ind w:hanging="8"/>
        <w:rPr>
          <w:rFonts w:ascii="XO Thames" w:hAnsi="XO Thames"/>
          <w:sz w:val="10"/>
          <w:szCs w:val="10"/>
        </w:rPr>
      </w:pPr>
    </w:p>
    <w:tbl>
      <w:tblPr>
        <w:tblW w:w="15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5"/>
        <w:gridCol w:w="1417"/>
        <w:gridCol w:w="709"/>
        <w:gridCol w:w="992"/>
        <w:gridCol w:w="1274"/>
      </w:tblGrid>
      <w:tr w:rsidR="00B57509" w:rsidRPr="00B57509" w:rsidTr="00066827">
        <w:trPr>
          <w:trHeight w:val="552"/>
        </w:trPr>
        <w:tc>
          <w:tcPr>
            <w:tcW w:w="11165" w:type="dxa"/>
            <w:vAlign w:val="center"/>
          </w:tcPr>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Наименование товара</w:t>
            </w:r>
          </w:p>
        </w:tc>
        <w:tc>
          <w:tcPr>
            <w:tcW w:w="1417" w:type="dxa"/>
            <w:vAlign w:val="center"/>
          </w:tcPr>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Ед.   изм.</w:t>
            </w:r>
          </w:p>
        </w:tc>
        <w:tc>
          <w:tcPr>
            <w:tcW w:w="709" w:type="dxa"/>
            <w:vAlign w:val="center"/>
          </w:tcPr>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Кол-во</w:t>
            </w:r>
          </w:p>
        </w:tc>
        <w:tc>
          <w:tcPr>
            <w:tcW w:w="992" w:type="dxa"/>
            <w:vAlign w:val="center"/>
          </w:tcPr>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Цена</w:t>
            </w:r>
          </w:p>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(руб./ед.)</w:t>
            </w:r>
          </w:p>
        </w:tc>
        <w:tc>
          <w:tcPr>
            <w:tcW w:w="1274" w:type="dxa"/>
            <w:vAlign w:val="center"/>
          </w:tcPr>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Сумма,</w:t>
            </w:r>
          </w:p>
          <w:p w:rsidR="00B57509" w:rsidRPr="00B57509" w:rsidRDefault="00B57509" w:rsidP="00066827">
            <w:pPr>
              <w:spacing w:after="0" w:line="240" w:lineRule="auto"/>
              <w:jc w:val="center"/>
              <w:rPr>
                <w:rFonts w:ascii="XO Thames" w:hAnsi="XO Thames"/>
                <w:sz w:val="24"/>
                <w:szCs w:val="24"/>
              </w:rPr>
            </w:pPr>
            <w:r w:rsidRPr="00B57509">
              <w:rPr>
                <w:rFonts w:ascii="XO Thames" w:hAnsi="XO Thames"/>
                <w:sz w:val="24"/>
                <w:szCs w:val="24"/>
              </w:rPr>
              <w:t>(рублей)</w:t>
            </w: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 xml:space="preserve">Автошина TUNGA </w:t>
            </w:r>
            <w:proofErr w:type="spellStart"/>
            <w:r w:rsidRPr="00AE4085">
              <w:rPr>
                <w:rFonts w:ascii="Times New Roman" w:eastAsia="Times New Roman" w:hAnsi="Times New Roman"/>
                <w:color w:val="000000"/>
                <w:sz w:val="20"/>
                <w:szCs w:val="20"/>
                <w:lang w:eastAsia="ru-RU"/>
              </w:rPr>
              <w:t>Zodiak</w:t>
            </w:r>
            <w:proofErr w:type="spellEnd"/>
            <w:r w:rsidRPr="00AE4085">
              <w:rPr>
                <w:rFonts w:ascii="Times New Roman" w:eastAsia="Times New Roman" w:hAnsi="Times New Roman"/>
                <w:color w:val="000000"/>
                <w:sz w:val="20"/>
                <w:szCs w:val="20"/>
                <w:lang w:eastAsia="ru-RU"/>
              </w:rPr>
              <w:t xml:space="preserve"> 2 PS-7 185/65R15 92T</w:t>
            </w:r>
            <w:r>
              <w:rPr>
                <w:rFonts w:ascii="Times New Roman" w:eastAsia="Times New Roman" w:hAnsi="Times New Roman"/>
                <w:color w:val="000000"/>
                <w:sz w:val="20"/>
                <w:szCs w:val="20"/>
                <w:lang w:eastAsia="ru-RU"/>
              </w:rPr>
              <w:t xml:space="preserve"> или эквивалент</w:t>
            </w:r>
          </w:p>
        </w:tc>
        <w:tc>
          <w:tcPr>
            <w:tcW w:w="1417"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20</w:t>
            </w:r>
          </w:p>
        </w:tc>
        <w:tc>
          <w:tcPr>
            <w:tcW w:w="992" w:type="dxa"/>
            <w:vAlign w:val="center"/>
          </w:tcPr>
          <w:p w:rsidR="00AE4085" w:rsidRPr="00B57509" w:rsidRDefault="00AE4085" w:rsidP="00066827">
            <w:pPr>
              <w:spacing w:after="0" w:line="240" w:lineRule="auto"/>
              <w:jc w:val="center"/>
              <w:rPr>
                <w:rFonts w:ascii="XO Thames" w:hAnsi="XO Thames"/>
                <w:sz w:val="23"/>
                <w:szCs w:val="23"/>
              </w:rPr>
            </w:pPr>
          </w:p>
        </w:tc>
        <w:tc>
          <w:tcPr>
            <w:tcW w:w="1274" w:type="dxa"/>
            <w:vAlign w:val="center"/>
          </w:tcPr>
          <w:p w:rsidR="00AE4085" w:rsidRPr="00B57509" w:rsidRDefault="00AE4085" w:rsidP="00066827">
            <w:pPr>
              <w:spacing w:after="0" w:line="240" w:lineRule="auto"/>
              <w:jc w:val="center"/>
              <w:rPr>
                <w:rFonts w:ascii="XO Thames" w:hAnsi="XO Thames"/>
                <w:sz w:val="23"/>
                <w:szCs w:val="23"/>
              </w:rPr>
            </w:pP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 xml:space="preserve">Автошина </w:t>
            </w:r>
            <w:proofErr w:type="spellStart"/>
            <w:r w:rsidRPr="00AE4085">
              <w:rPr>
                <w:rFonts w:ascii="Times New Roman" w:eastAsia="Times New Roman" w:hAnsi="Times New Roman"/>
                <w:color w:val="000000"/>
                <w:sz w:val="20"/>
                <w:szCs w:val="20"/>
                <w:lang w:val="en-US" w:eastAsia="ru-RU"/>
              </w:rPr>
              <w:t>Viatti</w:t>
            </w:r>
            <w:proofErr w:type="spellEnd"/>
            <w:r w:rsidRPr="00AE4085">
              <w:rPr>
                <w:rFonts w:ascii="Times New Roman" w:eastAsia="Times New Roman" w:hAnsi="Times New Roman"/>
                <w:color w:val="000000"/>
                <w:sz w:val="20"/>
                <w:szCs w:val="20"/>
                <w:lang w:eastAsia="ru-RU"/>
              </w:rPr>
              <w:t xml:space="preserve"> </w:t>
            </w:r>
            <w:proofErr w:type="spellStart"/>
            <w:r w:rsidRPr="00AE4085">
              <w:rPr>
                <w:rFonts w:ascii="Times New Roman" w:eastAsia="Times New Roman" w:hAnsi="Times New Roman"/>
                <w:color w:val="000000"/>
                <w:sz w:val="20"/>
                <w:szCs w:val="20"/>
                <w:lang w:val="en-US" w:eastAsia="ru-RU"/>
              </w:rPr>
              <w:t>Brina</w:t>
            </w:r>
            <w:proofErr w:type="spellEnd"/>
            <w:r w:rsidRPr="00AE4085">
              <w:rPr>
                <w:rFonts w:ascii="Times New Roman" w:eastAsia="Times New Roman" w:hAnsi="Times New Roman"/>
                <w:color w:val="000000"/>
                <w:sz w:val="20"/>
                <w:szCs w:val="20"/>
                <w:lang w:eastAsia="ru-RU"/>
              </w:rPr>
              <w:t xml:space="preserve"> </w:t>
            </w:r>
            <w:proofErr w:type="spellStart"/>
            <w:r w:rsidRPr="00AE4085">
              <w:rPr>
                <w:rFonts w:ascii="Times New Roman" w:eastAsia="Times New Roman" w:hAnsi="Times New Roman"/>
                <w:color w:val="000000"/>
                <w:sz w:val="20"/>
                <w:szCs w:val="20"/>
                <w:lang w:val="en-US" w:eastAsia="ru-RU"/>
              </w:rPr>
              <w:t>Nordico</w:t>
            </w:r>
            <w:proofErr w:type="spellEnd"/>
            <w:r w:rsidRPr="00AE4085">
              <w:rPr>
                <w:rFonts w:ascii="Times New Roman" w:eastAsia="Times New Roman" w:hAnsi="Times New Roman"/>
                <w:color w:val="000000"/>
                <w:sz w:val="20"/>
                <w:szCs w:val="20"/>
                <w:lang w:eastAsia="ru-RU"/>
              </w:rPr>
              <w:t xml:space="preserve"> </w:t>
            </w:r>
            <w:r w:rsidRPr="00AE4085">
              <w:rPr>
                <w:rFonts w:ascii="Times New Roman" w:eastAsia="Times New Roman" w:hAnsi="Times New Roman"/>
                <w:color w:val="000000"/>
                <w:sz w:val="20"/>
                <w:szCs w:val="20"/>
                <w:lang w:val="en-US" w:eastAsia="ru-RU"/>
              </w:rPr>
              <w:t>V</w:t>
            </w:r>
            <w:r w:rsidRPr="00AE4085">
              <w:rPr>
                <w:rFonts w:ascii="Times New Roman" w:eastAsia="Times New Roman" w:hAnsi="Times New Roman"/>
                <w:color w:val="000000"/>
                <w:sz w:val="20"/>
                <w:szCs w:val="20"/>
                <w:lang w:eastAsia="ru-RU"/>
              </w:rPr>
              <w:t>-522 185/65</w:t>
            </w:r>
            <w:r w:rsidRPr="00AE4085">
              <w:rPr>
                <w:rFonts w:ascii="Times New Roman" w:eastAsia="Times New Roman" w:hAnsi="Times New Roman"/>
                <w:color w:val="000000"/>
                <w:sz w:val="20"/>
                <w:szCs w:val="20"/>
                <w:lang w:val="en-US" w:eastAsia="ru-RU"/>
              </w:rPr>
              <w:t>R</w:t>
            </w:r>
            <w:r w:rsidRPr="00AE4085">
              <w:rPr>
                <w:rFonts w:ascii="Times New Roman" w:eastAsia="Times New Roman" w:hAnsi="Times New Roman"/>
                <w:color w:val="000000"/>
                <w:sz w:val="20"/>
                <w:szCs w:val="20"/>
                <w:lang w:eastAsia="ru-RU"/>
              </w:rPr>
              <w:t>15 88</w:t>
            </w:r>
            <w:r w:rsidRPr="00AE4085">
              <w:rPr>
                <w:rFonts w:ascii="Times New Roman" w:eastAsia="Times New Roman" w:hAnsi="Times New Roman"/>
                <w:color w:val="000000"/>
                <w:sz w:val="20"/>
                <w:szCs w:val="20"/>
                <w:lang w:val="en-US" w:eastAsia="ru-RU"/>
              </w:rPr>
              <w:t>T</w:t>
            </w:r>
            <w:r>
              <w:rPr>
                <w:rFonts w:ascii="Times New Roman" w:eastAsia="Times New Roman" w:hAnsi="Times New Roman"/>
                <w:color w:val="000000"/>
                <w:sz w:val="20"/>
                <w:szCs w:val="20"/>
                <w:lang w:eastAsia="ru-RU"/>
              </w:rPr>
              <w:t xml:space="preserve"> или эквивалент</w:t>
            </w:r>
          </w:p>
        </w:tc>
        <w:tc>
          <w:tcPr>
            <w:tcW w:w="1417" w:type="dxa"/>
            <w:vAlign w:val="center"/>
          </w:tcPr>
          <w:p w:rsidR="00AE4085" w:rsidRPr="00AE4085" w:rsidRDefault="00AE4085" w:rsidP="00066827">
            <w:pPr>
              <w:spacing w:after="0" w:line="240" w:lineRule="auto"/>
              <w:jc w:val="center"/>
              <w:rPr>
                <w:sz w:val="20"/>
                <w:szCs w:val="20"/>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16</w:t>
            </w:r>
          </w:p>
        </w:tc>
        <w:tc>
          <w:tcPr>
            <w:tcW w:w="992" w:type="dxa"/>
            <w:vAlign w:val="center"/>
          </w:tcPr>
          <w:p w:rsidR="00AE4085" w:rsidRDefault="00AE4085" w:rsidP="00066827">
            <w:pPr>
              <w:spacing w:after="0" w:line="240" w:lineRule="auto"/>
              <w:jc w:val="center"/>
              <w:rPr>
                <w:rFonts w:ascii="XO Thames" w:hAnsi="XO Thames"/>
                <w:sz w:val="23"/>
                <w:szCs w:val="23"/>
              </w:rPr>
            </w:pPr>
          </w:p>
        </w:tc>
        <w:tc>
          <w:tcPr>
            <w:tcW w:w="1274" w:type="dxa"/>
            <w:vAlign w:val="center"/>
          </w:tcPr>
          <w:p w:rsidR="00AE4085" w:rsidRDefault="00AE4085" w:rsidP="00066827">
            <w:pPr>
              <w:spacing w:after="0" w:line="240" w:lineRule="auto"/>
              <w:jc w:val="center"/>
              <w:rPr>
                <w:rFonts w:ascii="XO Thames" w:hAnsi="XO Thames"/>
                <w:sz w:val="23"/>
                <w:szCs w:val="23"/>
              </w:rPr>
            </w:pP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val="en-US" w:eastAsia="ru-RU"/>
              </w:rPr>
            </w:pPr>
            <w:r w:rsidRPr="00AE4085">
              <w:rPr>
                <w:rFonts w:ascii="Times New Roman" w:eastAsia="Times New Roman" w:hAnsi="Times New Roman"/>
                <w:color w:val="000000"/>
                <w:sz w:val="20"/>
                <w:szCs w:val="20"/>
                <w:lang w:eastAsia="ru-RU"/>
              </w:rPr>
              <w:t>Автошина</w:t>
            </w:r>
            <w:r w:rsidRPr="00AE4085">
              <w:rPr>
                <w:rFonts w:ascii="Times New Roman" w:eastAsia="Times New Roman" w:hAnsi="Times New Roman"/>
                <w:color w:val="000000"/>
                <w:sz w:val="20"/>
                <w:szCs w:val="20"/>
                <w:lang w:val="en-US" w:eastAsia="ru-RU"/>
              </w:rPr>
              <w:t xml:space="preserve"> Cordiant Snow Cross 2 205/55R16 94T </w:t>
            </w:r>
            <w:r>
              <w:rPr>
                <w:rFonts w:ascii="Times New Roman" w:eastAsia="Times New Roman" w:hAnsi="Times New Roman"/>
                <w:color w:val="000000"/>
                <w:sz w:val="20"/>
                <w:szCs w:val="20"/>
                <w:lang w:eastAsia="ru-RU"/>
              </w:rPr>
              <w:t>или</w:t>
            </w:r>
            <w:r w:rsidRPr="00AE4085">
              <w:rPr>
                <w:rFonts w:ascii="Times New Roman" w:eastAsia="Times New Roman" w:hAnsi="Times New Roman"/>
                <w:color w:val="000000"/>
                <w:sz w:val="20"/>
                <w:szCs w:val="20"/>
                <w:lang w:val="en-US" w:eastAsia="ru-RU"/>
              </w:rPr>
              <w:t xml:space="preserve"> </w:t>
            </w:r>
            <w:r>
              <w:rPr>
                <w:rFonts w:ascii="Times New Roman" w:eastAsia="Times New Roman" w:hAnsi="Times New Roman"/>
                <w:color w:val="000000"/>
                <w:sz w:val="20"/>
                <w:szCs w:val="20"/>
                <w:lang w:eastAsia="ru-RU"/>
              </w:rPr>
              <w:t>эквивалент</w:t>
            </w:r>
          </w:p>
        </w:tc>
        <w:tc>
          <w:tcPr>
            <w:tcW w:w="1417" w:type="dxa"/>
            <w:vAlign w:val="center"/>
          </w:tcPr>
          <w:p w:rsidR="00AE4085" w:rsidRPr="00AE4085" w:rsidRDefault="00AE4085" w:rsidP="00066827">
            <w:pPr>
              <w:spacing w:after="0" w:line="240" w:lineRule="auto"/>
              <w:jc w:val="center"/>
              <w:rPr>
                <w:sz w:val="20"/>
                <w:szCs w:val="20"/>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4</w:t>
            </w:r>
          </w:p>
        </w:tc>
        <w:tc>
          <w:tcPr>
            <w:tcW w:w="992" w:type="dxa"/>
            <w:vAlign w:val="center"/>
          </w:tcPr>
          <w:p w:rsidR="00AE4085" w:rsidRDefault="00AE4085" w:rsidP="00066827">
            <w:pPr>
              <w:spacing w:after="0" w:line="240" w:lineRule="auto"/>
              <w:jc w:val="center"/>
              <w:rPr>
                <w:rFonts w:ascii="XO Thames" w:hAnsi="XO Thames"/>
                <w:sz w:val="23"/>
                <w:szCs w:val="23"/>
              </w:rPr>
            </w:pPr>
          </w:p>
        </w:tc>
        <w:tc>
          <w:tcPr>
            <w:tcW w:w="1274" w:type="dxa"/>
            <w:vAlign w:val="center"/>
          </w:tcPr>
          <w:p w:rsidR="00AE4085" w:rsidRDefault="00AE4085" w:rsidP="00066827">
            <w:pPr>
              <w:spacing w:after="0" w:line="240" w:lineRule="auto"/>
              <w:jc w:val="center"/>
              <w:rPr>
                <w:rFonts w:ascii="XO Thames" w:hAnsi="XO Thames"/>
                <w:sz w:val="23"/>
                <w:szCs w:val="23"/>
              </w:rPr>
            </w:pP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 xml:space="preserve">Автошина </w:t>
            </w:r>
            <w:r w:rsidRPr="00AE4085">
              <w:rPr>
                <w:rFonts w:ascii="Times New Roman" w:eastAsia="Times New Roman" w:hAnsi="Times New Roman"/>
                <w:color w:val="000000"/>
                <w:sz w:val="20"/>
                <w:szCs w:val="20"/>
                <w:lang w:val="en-US" w:eastAsia="ru-RU"/>
              </w:rPr>
              <w:t>Cordiant</w:t>
            </w:r>
            <w:r w:rsidRPr="00AE4085">
              <w:rPr>
                <w:rFonts w:ascii="Times New Roman" w:eastAsia="Times New Roman" w:hAnsi="Times New Roman"/>
                <w:color w:val="000000"/>
                <w:sz w:val="20"/>
                <w:szCs w:val="20"/>
                <w:lang w:eastAsia="ru-RU"/>
              </w:rPr>
              <w:t xml:space="preserve"> </w:t>
            </w:r>
            <w:proofErr w:type="spellStart"/>
            <w:r w:rsidRPr="00AE4085">
              <w:rPr>
                <w:rFonts w:ascii="Times New Roman" w:eastAsia="Times New Roman" w:hAnsi="Times New Roman"/>
                <w:color w:val="000000"/>
                <w:sz w:val="20"/>
                <w:szCs w:val="20"/>
                <w:lang w:val="en-US" w:eastAsia="ru-RU"/>
              </w:rPr>
              <w:t>Sno</w:t>
            </w:r>
            <w:proofErr w:type="spellEnd"/>
            <w:r w:rsidRPr="00AE4085">
              <w:rPr>
                <w:rFonts w:ascii="Times New Roman" w:eastAsia="Times New Roman" w:hAnsi="Times New Roman"/>
                <w:color w:val="000000"/>
                <w:sz w:val="20"/>
                <w:szCs w:val="20"/>
                <w:lang w:eastAsia="ru-RU"/>
              </w:rPr>
              <w:t>-</w:t>
            </w:r>
            <w:r w:rsidRPr="00AE4085">
              <w:rPr>
                <w:rFonts w:ascii="Times New Roman" w:eastAsia="Times New Roman" w:hAnsi="Times New Roman"/>
                <w:color w:val="000000"/>
                <w:sz w:val="20"/>
                <w:szCs w:val="20"/>
                <w:lang w:val="en-US" w:eastAsia="ru-RU"/>
              </w:rPr>
              <w:t>Max</w:t>
            </w:r>
            <w:r w:rsidRPr="00AE4085">
              <w:rPr>
                <w:rFonts w:ascii="Times New Roman" w:eastAsia="Times New Roman" w:hAnsi="Times New Roman"/>
                <w:color w:val="000000"/>
                <w:sz w:val="20"/>
                <w:szCs w:val="20"/>
                <w:lang w:eastAsia="ru-RU"/>
              </w:rPr>
              <w:t xml:space="preserve"> 7000 215/60</w:t>
            </w:r>
            <w:r w:rsidRPr="00AE4085">
              <w:rPr>
                <w:rFonts w:ascii="Times New Roman" w:eastAsia="Times New Roman" w:hAnsi="Times New Roman"/>
                <w:color w:val="000000"/>
                <w:sz w:val="20"/>
                <w:szCs w:val="20"/>
                <w:lang w:val="en-US" w:eastAsia="ru-RU"/>
              </w:rPr>
              <w:t>R</w:t>
            </w:r>
            <w:r w:rsidRPr="00AE4085">
              <w:rPr>
                <w:rFonts w:ascii="Times New Roman" w:eastAsia="Times New Roman" w:hAnsi="Times New Roman"/>
                <w:color w:val="000000"/>
                <w:sz w:val="20"/>
                <w:szCs w:val="20"/>
                <w:lang w:eastAsia="ru-RU"/>
              </w:rPr>
              <w:t>17 100</w:t>
            </w:r>
            <w:r w:rsidRPr="00AE4085">
              <w:rPr>
                <w:rFonts w:ascii="Times New Roman" w:eastAsia="Times New Roman" w:hAnsi="Times New Roman"/>
                <w:color w:val="000000"/>
                <w:sz w:val="20"/>
                <w:szCs w:val="20"/>
                <w:lang w:val="en-US" w:eastAsia="ru-RU"/>
              </w:rPr>
              <w:t>T</w:t>
            </w:r>
            <w:r>
              <w:rPr>
                <w:rFonts w:ascii="Times New Roman" w:eastAsia="Times New Roman" w:hAnsi="Times New Roman"/>
                <w:color w:val="000000"/>
                <w:sz w:val="20"/>
                <w:szCs w:val="20"/>
                <w:lang w:eastAsia="ru-RU"/>
              </w:rPr>
              <w:t xml:space="preserve"> или эквивалент</w:t>
            </w:r>
          </w:p>
        </w:tc>
        <w:tc>
          <w:tcPr>
            <w:tcW w:w="1417" w:type="dxa"/>
            <w:vAlign w:val="center"/>
          </w:tcPr>
          <w:p w:rsidR="00AE4085" w:rsidRPr="00AE4085" w:rsidRDefault="00AE4085" w:rsidP="00066827">
            <w:pPr>
              <w:spacing w:after="0" w:line="240" w:lineRule="auto"/>
              <w:jc w:val="center"/>
              <w:rPr>
                <w:sz w:val="20"/>
                <w:szCs w:val="20"/>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4</w:t>
            </w:r>
          </w:p>
        </w:tc>
        <w:tc>
          <w:tcPr>
            <w:tcW w:w="992" w:type="dxa"/>
            <w:vAlign w:val="center"/>
          </w:tcPr>
          <w:p w:rsidR="00AE4085" w:rsidRDefault="00AE4085" w:rsidP="00066827">
            <w:pPr>
              <w:spacing w:after="0" w:line="240" w:lineRule="auto"/>
              <w:jc w:val="center"/>
              <w:rPr>
                <w:rFonts w:ascii="XO Thames" w:hAnsi="XO Thames"/>
                <w:sz w:val="23"/>
                <w:szCs w:val="23"/>
              </w:rPr>
            </w:pPr>
          </w:p>
        </w:tc>
        <w:tc>
          <w:tcPr>
            <w:tcW w:w="1274" w:type="dxa"/>
            <w:vAlign w:val="center"/>
          </w:tcPr>
          <w:p w:rsidR="00AE4085" w:rsidRDefault="00AE4085" w:rsidP="00066827">
            <w:pPr>
              <w:spacing w:after="0" w:line="240" w:lineRule="auto"/>
              <w:jc w:val="center"/>
              <w:rPr>
                <w:rFonts w:ascii="XO Thames" w:hAnsi="XO Thames"/>
                <w:sz w:val="23"/>
                <w:szCs w:val="23"/>
              </w:rPr>
            </w:pP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val="en-US" w:eastAsia="ru-RU"/>
              </w:rPr>
            </w:pPr>
            <w:r w:rsidRPr="00AE4085">
              <w:rPr>
                <w:rFonts w:ascii="Times New Roman" w:eastAsia="Times New Roman" w:hAnsi="Times New Roman"/>
                <w:color w:val="000000"/>
                <w:sz w:val="20"/>
                <w:szCs w:val="20"/>
                <w:lang w:eastAsia="ru-RU"/>
              </w:rPr>
              <w:t>Автошина</w:t>
            </w:r>
            <w:r w:rsidRPr="00AE4085">
              <w:rPr>
                <w:rFonts w:ascii="Times New Roman" w:eastAsia="Times New Roman" w:hAnsi="Times New Roman"/>
                <w:color w:val="000000"/>
                <w:sz w:val="20"/>
                <w:szCs w:val="20"/>
                <w:lang w:val="en-US" w:eastAsia="ru-RU"/>
              </w:rPr>
              <w:t xml:space="preserve"> Cordiant Business CW 2 185/75R16 104/102Q </w:t>
            </w:r>
            <w:r>
              <w:rPr>
                <w:rFonts w:ascii="Times New Roman" w:eastAsia="Times New Roman" w:hAnsi="Times New Roman"/>
                <w:color w:val="000000"/>
                <w:sz w:val="20"/>
                <w:szCs w:val="20"/>
                <w:lang w:eastAsia="ru-RU"/>
              </w:rPr>
              <w:t>или</w:t>
            </w:r>
            <w:r w:rsidRPr="00AE4085">
              <w:rPr>
                <w:rFonts w:ascii="Times New Roman" w:eastAsia="Times New Roman" w:hAnsi="Times New Roman"/>
                <w:color w:val="000000"/>
                <w:sz w:val="20"/>
                <w:szCs w:val="20"/>
                <w:lang w:val="en-US" w:eastAsia="ru-RU"/>
              </w:rPr>
              <w:t xml:space="preserve"> </w:t>
            </w:r>
            <w:r>
              <w:rPr>
                <w:rFonts w:ascii="Times New Roman" w:eastAsia="Times New Roman" w:hAnsi="Times New Roman"/>
                <w:color w:val="000000"/>
                <w:sz w:val="20"/>
                <w:szCs w:val="20"/>
                <w:lang w:eastAsia="ru-RU"/>
              </w:rPr>
              <w:t>эквивалент</w:t>
            </w:r>
          </w:p>
        </w:tc>
        <w:tc>
          <w:tcPr>
            <w:tcW w:w="1417" w:type="dxa"/>
            <w:vAlign w:val="center"/>
          </w:tcPr>
          <w:p w:rsidR="00AE4085" w:rsidRPr="00AE4085" w:rsidRDefault="00AE4085" w:rsidP="00066827">
            <w:pPr>
              <w:spacing w:after="0" w:line="240" w:lineRule="auto"/>
              <w:jc w:val="center"/>
              <w:rPr>
                <w:sz w:val="20"/>
                <w:szCs w:val="20"/>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6</w:t>
            </w:r>
          </w:p>
        </w:tc>
        <w:tc>
          <w:tcPr>
            <w:tcW w:w="992" w:type="dxa"/>
            <w:vAlign w:val="center"/>
          </w:tcPr>
          <w:p w:rsidR="00AE4085" w:rsidRDefault="00AE4085" w:rsidP="00066827">
            <w:pPr>
              <w:spacing w:after="0" w:line="240" w:lineRule="auto"/>
              <w:jc w:val="center"/>
              <w:rPr>
                <w:rFonts w:ascii="XO Thames" w:hAnsi="XO Thames"/>
                <w:sz w:val="23"/>
                <w:szCs w:val="23"/>
              </w:rPr>
            </w:pPr>
          </w:p>
        </w:tc>
        <w:tc>
          <w:tcPr>
            <w:tcW w:w="1274" w:type="dxa"/>
            <w:vAlign w:val="center"/>
          </w:tcPr>
          <w:p w:rsidR="00AE4085" w:rsidRDefault="00AE4085" w:rsidP="00066827">
            <w:pPr>
              <w:spacing w:after="0" w:line="240" w:lineRule="auto"/>
              <w:jc w:val="center"/>
              <w:rPr>
                <w:rFonts w:ascii="XO Thames" w:hAnsi="XO Thames"/>
                <w:sz w:val="23"/>
                <w:szCs w:val="23"/>
              </w:rPr>
            </w:pPr>
          </w:p>
        </w:tc>
      </w:tr>
      <w:tr w:rsidR="00AE4085" w:rsidRPr="00B57509" w:rsidTr="00066827">
        <w:trPr>
          <w:trHeight w:val="56"/>
        </w:trPr>
        <w:tc>
          <w:tcPr>
            <w:tcW w:w="11165"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 xml:space="preserve">Автошина </w:t>
            </w:r>
            <w:r w:rsidRPr="00AE4085">
              <w:rPr>
                <w:rFonts w:ascii="Times New Roman" w:eastAsia="Times New Roman" w:hAnsi="Times New Roman"/>
                <w:color w:val="000000"/>
                <w:sz w:val="20"/>
                <w:szCs w:val="20"/>
                <w:lang w:val="en-US" w:eastAsia="ru-RU"/>
              </w:rPr>
              <w:t>Cordiant</w:t>
            </w:r>
            <w:r w:rsidRPr="00AE4085">
              <w:rPr>
                <w:rFonts w:ascii="Times New Roman" w:eastAsia="Times New Roman" w:hAnsi="Times New Roman"/>
                <w:color w:val="000000"/>
                <w:sz w:val="20"/>
                <w:szCs w:val="20"/>
                <w:lang w:eastAsia="ru-RU"/>
              </w:rPr>
              <w:t xml:space="preserve"> </w:t>
            </w:r>
            <w:r w:rsidRPr="00AE4085">
              <w:rPr>
                <w:rFonts w:ascii="Times New Roman" w:eastAsia="Times New Roman" w:hAnsi="Times New Roman"/>
                <w:color w:val="000000"/>
                <w:sz w:val="20"/>
                <w:szCs w:val="20"/>
                <w:lang w:val="en-US" w:eastAsia="ru-RU"/>
              </w:rPr>
              <w:t>Comfort</w:t>
            </w:r>
            <w:r w:rsidRPr="00AE4085">
              <w:rPr>
                <w:rFonts w:ascii="Times New Roman" w:eastAsia="Times New Roman" w:hAnsi="Times New Roman"/>
                <w:color w:val="000000"/>
                <w:sz w:val="20"/>
                <w:szCs w:val="20"/>
                <w:lang w:eastAsia="ru-RU"/>
              </w:rPr>
              <w:t xml:space="preserve"> 2 175/65</w:t>
            </w:r>
            <w:r w:rsidRPr="00AE4085">
              <w:rPr>
                <w:rFonts w:ascii="Times New Roman" w:eastAsia="Times New Roman" w:hAnsi="Times New Roman"/>
                <w:color w:val="000000"/>
                <w:sz w:val="20"/>
                <w:szCs w:val="20"/>
                <w:lang w:val="en-US" w:eastAsia="ru-RU"/>
              </w:rPr>
              <w:t>R</w:t>
            </w:r>
            <w:r w:rsidRPr="00AE4085">
              <w:rPr>
                <w:rFonts w:ascii="Times New Roman" w:eastAsia="Times New Roman" w:hAnsi="Times New Roman"/>
                <w:color w:val="000000"/>
                <w:sz w:val="20"/>
                <w:szCs w:val="20"/>
                <w:lang w:eastAsia="ru-RU"/>
              </w:rPr>
              <w:t>14 86</w:t>
            </w:r>
            <w:r w:rsidRPr="00AE4085">
              <w:rPr>
                <w:rFonts w:ascii="Times New Roman" w:eastAsia="Times New Roman" w:hAnsi="Times New Roman"/>
                <w:color w:val="000000"/>
                <w:sz w:val="20"/>
                <w:szCs w:val="20"/>
                <w:lang w:val="en-US" w:eastAsia="ru-RU"/>
              </w:rPr>
              <w:t>H</w:t>
            </w:r>
            <w:r>
              <w:rPr>
                <w:rFonts w:ascii="Times New Roman" w:eastAsia="Times New Roman" w:hAnsi="Times New Roman"/>
                <w:color w:val="000000"/>
                <w:sz w:val="20"/>
                <w:szCs w:val="20"/>
                <w:lang w:eastAsia="ru-RU"/>
              </w:rPr>
              <w:t xml:space="preserve"> или эквивалент</w:t>
            </w:r>
          </w:p>
        </w:tc>
        <w:tc>
          <w:tcPr>
            <w:tcW w:w="1417" w:type="dxa"/>
            <w:vAlign w:val="center"/>
          </w:tcPr>
          <w:p w:rsidR="00AE4085" w:rsidRPr="00AE4085" w:rsidRDefault="00AE4085" w:rsidP="00066827">
            <w:pPr>
              <w:spacing w:after="0" w:line="240" w:lineRule="auto"/>
              <w:jc w:val="center"/>
              <w:rPr>
                <w:sz w:val="20"/>
                <w:szCs w:val="20"/>
              </w:rPr>
            </w:pPr>
            <w:r w:rsidRPr="00AE4085">
              <w:rPr>
                <w:rFonts w:ascii="Times New Roman" w:eastAsia="Times New Roman" w:hAnsi="Times New Roman"/>
                <w:color w:val="000000"/>
                <w:sz w:val="20"/>
                <w:szCs w:val="20"/>
                <w:lang w:eastAsia="ru-RU"/>
              </w:rPr>
              <w:t>шт.</w:t>
            </w:r>
          </w:p>
        </w:tc>
        <w:tc>
          <w:tcPr>
            <w:tcW w:w="709" w:type="dxa"/>
            <w:vAlign w:val="center"/>
          </w:tcPr>
          <w:p w:rsidR="00AE4085" w:rsidRPr="00AE4085" w:rsidRDefault="00AE4085" w:rsidP="00066827">
            <w:pPr>
              <w:spacing w:after="0" w:line="240" w:lineRule="auto"/>
              <w:jc w:val="center"/>
              <w:rPr>
                <w:rFonts w:ascii="Times New Roman" w:eastAsia="Times New Roman" w:hAnsi="Times New Roman"/>
                <w:color w:val="000000"/>
                <w:sz w:val="20"/>
                <w:szCs w:val="20"/>
                <w:lang w:eastAsia="ru-RU"/>
              </w:rPr>
            </w:pPr>
            <w:r w:rsidRPr="00AE4085">
              <w:rPr>
                <w:rFonts w:ascii="Times New Roman" w:eastAsia="Times New Roman" w:hAnsi="Times New Roman"/>
                <w:color w:val="000000"/>
                <w:sz w:val="20"/>
                <w:szCs w:val="20"/>
                <w:lang w:eastAsia="ru-RU"/>
              </w:rPr>
              <w:t>4</w:t>
            </w:r>
          </w:p>
        </w:tc>
        <w:tc>
          <w:tcPr>
            <w:tcW w:w="992" w:type="dxa"/>
            <w:vAlign w:val="center"/>
          </w:tcPr>
          <w:p w:rsidR="00AE4085" w:rsidRDefault="00AE4085" w:rsidP="00066827">
            <w:pPr>
              <w:spacing w:after="0" w:line="240" w:lineRule="auto"/>
              <w:jc w:val="center"/>
              <w:rPr>
                <w:rFonts w:ascii="XO Thames" w:hAnsi="XO Thames"/>
                <w:sz w:val="23"/>
                <w:szCs w:val="23"/>
              </w:rPr>
            </w:pPr>
          </w:p>
        </w:tc>
        <w:tc>
          <w:tcPr>
            <w:tcW w:w="1274" w:type="dxa"/>
            <w:vAlign w:val="center"/>
          </w:tcPr>
          <w:p w:rsidR="00AE4085" w:rsidRDefault="00AE4085" w:rsidP="00066827">
            <w:pPr>
              <w:spacing w:after="0" w:line="240" w:lineRule="auto"/>
              <w:jc w:val="center"/>
              <w:rPr>
                <w:rFonts w:ascii="XO Thames" w:hAnsi="XO Thames"/>
                <w:sz w:val="23"/>
                <w:szCs w:val="23"/>
              </w:rPr>
            </w:pPr>
          </w:p>
        </w:tc>
      </w:tr>
    </w:tbl>
    <w:p w:rsidR="007107F2" w:rsidRPr="00B57509" w:rsidRDefault="007107F2" w:rsidP="00EE0222">
      <w:pPr>
        <w:spacing w:after="0" w:line="240" w:lineRule="auto"/>
        <w:ind w:firstLine="709"/>
        <w:rPr>
          <w:rFonts w:ascii="XO Thames" w:hAnsi="XO Thames"/>
          <w:sz w:val="24"/>
          <w:szCs w:val="24"/>
        </w:rPr>
      </w:pPr>
      <w:r w:rsidRPr="00B57509">
        <w:rPr>
          <w:rFonts w:ascii="XO Thames" w:hAnsi="XO Thames"/>
          <w:sz w:val="24"/>
          <w:szCs w:val="24"/>
        </w:rPr>
        <w:t xml:space="preserve">Итого на сумму </w:t>
      </w:r>
      <w:r w:rsidR="00AE4085">
        <w:rPr>
          <w:rFonts w:ascii="XO Thames" w:hAnsi="XO Thames"/>
          <w:sz w:val="24"/>
          <w:szCs w:val="24"/>
        </w:rPr>
        <w:t>______</w:t>
      </w:r>
      <w:r w:rsidR="001D59DA">
        <w:rPr>
          <w:rFonts w:ascii="XO Thames" w:hAnsi="XO Thames"/>
          <w:sz w:val="24"/>
          <w:szCs w:val="24"/>
        </w:rPr>
        <w:t xml:space="preserve"> рублей </w:t>
      </w:r>
      <w:r w:rsidR="00AE4085">
        <w:rPr>
          <w:rFonts w:ascii="XO Thames" w:hAnsi="XO Thames"/>
          <w:sz w:val="24"/>
          <w:szCs w:val="24"/>
        </w:rPr>
        <w:t>____</w:t>
      </w:r>
      <w:r w:rsidR="001D59DA">
        <w:rPr>
          <w:rFonts w:ascii="XO Thames" w:hAnsi="XO Thames"/>
          <w:sz w:val="24"/>
          <w:szCs w:val="24"/>
        </w:rPr>
        <w:t xml:space="preserve"> копеек, </w:t>
      </w:r>
      <w:r w:rsidR="001D59DA" w:rsidRPr="00466233">
        <w:rPr>
          <w:rFonts w:ascii="XO Thames" w:hAnsi="XO Thames"/>
          <w:sz w:val="24"/>
          <w:szCs w:val="24"/>
        </w:rPr>
        <w:t>НДС не облагается</w:t>
      </w:r>
      <w:r w:rsidR="001D59DA">
        <w:rPr>
          <w:rFonts w:ascii="XO Thames" w:hAnsi="XO Thames"/>
          <w:sz w:val="24"/>
          <w:szCs w:val="24"/>
        </w:rPr>
        <w:t>.</w:t>
      </w:r>
    </w:p>
    <w:p w:rsidR="00EE0222" w:rsidRPr="00B57509" w:rsidRDefault="00EE0222" w:rsidP="00EE0222">
      <w:pPr>
        <w:pStyle w:val="ab"/>
        <w:ind w:left="0" w:firstLine="709"/>
        <w:jc w:val="both"/>
        <w:rPr>
          <w:rFonts w:ascii="XO Thames" w:eastAsia="Calibri" w:hAnsi="XO Thames"/>
          <w:lang w:eastAsia="en-US"/>
        </w:rPr>
      </w:pPr>
      <w:r w:rsidRPr="00B57509">
        <w:rPr>
          <w:rFonts w:ascii="XO Thames" w:eastAsia="Calibri" w:hAnsi="XO Thames"/>
          <w:lang w:eastAsia="en-US"/>
        </w:rPr>
        <w:t>Условия поставки:</w:t>
      </w:r>
    </w:p>
    <w:p w:rsidR="00B57509" w:rsidRPr="00B57509" w:rsidRDefault="00B57509" w:rsidP="00B57509">
      <w:pPr>
        <w:pStyle w:val="ab"/>
        <w:ind w:left="0" w:firstLine="709"/>
        <w:jc w:val="both"/>
        <w:rPr>
          <w:rFonts w:ascii="XO Thames" w:eastAsia="Calibri" w:hAnsi="XO Thames"/>
          <w:sz w:val="23"/>
          <w:szCs w:val="23"/>
          <w:lang w:eastAsia="en-US"/>
        </w:rPr>
      </w:pPr>
      <w:r w:rsidRPr="00B57509">
        <w:rPr>
          <w:rFonts w:ascii="XO Thames" w:eastAsia="Calibri" w:hAnsi="XO Thames"/>
          <w:sz w:val="23"/>
          <w:szCs w:val="23"/>
          <w:lang w:eastAsia="en-US"/>
        </w:rPr>
        <w:t xml:space="preserve">1. В цену Контракта входит стоимость Товара, его доставка по адресу: </w:t>
      </w:r>
      <w:r w:rsidR="00AD502D">
        <w:rPr>
          <w:rFonts w:ascii="XO Thames" w:eastAsia="Calibri" w:hAnsi="XO Thames"/>
          <w:sz w:val="23"/>
          <w:szCs w:val="23"/>
          <w:lang w:eastAsia="en-US"/>
        </w:rPr>
        <w:t>_________</w:t>
      </w:r>
      <w:r w:rsidRPr="00B57509">
        <w:rPr>
          <w:rFonts w:ascii="XO Thames" w:eastAsia="Calibri" w:hAnsi="XO Thames"/>
          <w:sz w:val="23"/>
          <w:szCs w:val="23"/>
          <w:lang w:eastAsia="en-US"/>
        </w:rPr>
        <w:t>, все предусмотренные законодательством России акцизы, налоги, сборы, платежи и другие дополнительные расходы, связанные с выполнением Поставщиком обязательств по Контракту.</w:t>
      </w:r>
    </w:p>
    <w:p w:rsidR="00B57509" w:rsidRPr="00B57509" w:rsidRDefault="00B57509" w:rsidP="00B57509">
      <w:pPr>
        <w:pStyle w:val="ab"/>
        <w:ind w:left="0" w:firstLine="709"/>
        <w:jc w:val="both"/>
        <w:rPr>
          <w:rFonts w:ascii="XO Thames" w:hAnsi="XO Thames"/>
          <w:sz w:val="23"/>
          <w:szCs w:val="23"/>
        </w:rPr>
      </w:pPr>
      <w:r w:rsidRPr="00B57509">
        <w:rPr>
          <w:rFonts w:ascii="XO Thames" w:eastAsia="Calibri" w:hAnsi="XO Thames"/>
          <w:sz w:val="23"/>
          <w:szCs w:val="23"/>
          <w:lang w:eastAsia="en-US"/>
        </w:rPr>
        <w:t>2. Поставляемый Товар новый (не восстановленный), не бывший в употреблении, на момент передачи Государственному заказчику принадлежащий Поставщику на праве собственности, не обременённый правами и притязаниями третьих лиц и</w:t>
      </w:r>
      <w:r w:rsidRPr="00B57509">
        <w:rPr>
          <w:rFonts w:ascii="XO Thames" w:hAnsi="XO Thames"/>
          <w:sz w:val="23"/>
          <w:szCs w:val="23"/>
        </w:rPr>
        <w:t xml:space="preserve"> изготовленный </w:t>
      </w:r>
      <w:r w:rsidRPr="0060670F">
        <w:rPr>
          <w:rFonts w:ascii="XO Thames" w:hAnsi="XO Thames"/>
          <w:sz w:val="23"/>
          <w:szCs w:val="23"/>
        </w:rPr>
        <w:t xml:space="preserve">не ранее </w:t>
      </w:r>
      <w:r w:rsidR="00066827" w:rsidRPr="0060670F">
        <w:rPr>
          <w:rFonts w:ascii="XO Thames" w:hAnsi="XO Thames"/>
          <w:sz w:val="23"/>
          <w:szCs w:val="23"/>
        </w:rPr>
        <w:t>первого</w:t>
      </w:r>
      <w:r w:rsidRPr="0060670F">
        <w:rPr>
          <w:rFonts w:ascii="XO Thames" w:hAnsi="XO Thames"/>
          <w:sz w:val="23"/>
          <w:szCs w:val="23"/>
        </w:rPr>
        <w:t xml:space="preserve"> полугодия 202</w:t>
      </w:r>
      <w:r w:rsidR="00066827" w:rsidRPr="0060670F">
        <w:rPr>
          <w:rFonts w:ascii="XO Thames" w:hAnsi="XO Thames"/>
          <w:sz w:val="23"/>
          <w:szCs w:val="23"/>
        </w:rPr>
        <w:t>6</w:t>
      </w:r>
      <w:r w:rsidRPr="0060670F">
        <w:rPr>
          <w:rFonts w:ascii="XO Thames" w:hAnsi="XO Thames"/>
          <w:sz w:val="23"/>
          <w:szCs w:val="23"/>
        </w:rPr>
        <w:t xml:space="preserve"> года.</w:t>
      </w:r>
    </w:p>
    <w:p w:rsidR="00B57509" w:rsidRPr="00B57509" w:rsidRDefault="00B57509" w:rsidP="00B57509">
      <w:pPr>
        <w:pStyle w:val="ab"/>
        <w:ind w:left="0" w:firstLine="709"/>
        <w:jc w:val="both"/>
        <w:rPr>
          <w:rFonts w:ascii="XO Thames" w:hAnsi="XO Thames"/>
          <w:sz w:val="23"/>
          <w:szCs w:val="23"/>
        </w:rPr>
      </w:pPr>
      <w:r w:rsidRPr="00B57509">
        <w:rPr>
          <w:rFonts w:ascii="XO Thames" w:hAnsi="XO Thames"/>
          <w:sz w:val="23"/>
          <w:szCs w:val="23"/>
        </w:rPr>
        <w:t xml:space="preserve">3. В шинах не допускаются следующие производственные дефекты: расслоение в каркасе, </w:t>
      </w:r>
      <w:proofErr w:type="spellStart"/>
      <w:r w:rsidRPr="00B57509">
        <w:rPr>
          <w:rFonts w:ascii="XO Thames" w:hAnsi="XO Thames"/>
          <w:sz w:val="23"/>
          <w:szCs w:val="23"/>
        </w:rPr>
        <w:t>брекере</w:t>
      </w:r>
      <w:proofErr w:type="spellEnd"/>
      <w:r w:rsidRPr="00B57509">
        <w:rPr>
          <w:rFonts w:ascii="XO Thames" w:hAnsi="XO Thames"/>
          <w:sz w:val="23"/>
          <w:szCs w:val="23"/>
        </w:rPr>
        <w:t xml:space="preserve"> и борте; отслоение протектора, боковины, бортовой ленты, герметизирующего слоя; гребень по протектору с </w:t>
      </w:r>
      <w:proofErr w:type="spellStart"/>
      <w:r w:rsidRPr="00B57509">
        <w:rPr>
          <w:rFonts w:ascii="XO Thames" w:hAnsi="XO Thames"/>
          <w:sz w:val="23"/>
          <w:szCs w:val="23"/>
        </w:rPr>
        <w:t>выпрессовкой</w:t>
      </w:r>
      <w:proofErr w:type="spellEnd"/>
      <w:r w:rsidRPr="00B57509">
        <w:rPr>
          <w:rFonts w:ascii="XO Thames" w:hAnsi="XO Thames"/>
          <w:sz w:val="23"/>
          <w:szCs w:val="23"/>
        </w:rPr>
        <w:t xml:space="preserve"> корда; запрессовка твёрдых включений на внутренней и наружной поверхностях покрышки; механические повреждения (сквозные проколы, порезы до корда); отставание нитей корда по первому слою каркаса; складки по основанию, пятке и носку борта от запрессовки бортовой ленты; обнажение кромок бортовой ленты; отрыв и отслоение герметизирующего резинового слоя по внутренней поверхности каркаса и на бортах; просвечивание нитей </w:t>
      </w:r>
      <w:proofErr w:type="spellStart"/>
      <w:r w:rsidRPr="00B57509">
        <w:rPr>
          <w:rFonts w:ascii="XO Thames" w:hAnsi="XO Thames"/>
          <w:sz w:val="23"/>
          <w:szCs w:val="23"/>
        </w:rPr>
        <w:t>металлокорда</w:t>
      </w:r>
      <w:proofErr w:type="spellEnd"/>
      <w:r w:rsidRPr="00B57509">
        <w:rPr>
          <w:rFonts w:ascii="XO Thames" w:hAnsi="XO Thames"/>
          <w:sz w:val="23"/>
          <w:szCs w:val="23"/>
        </w:rPr>
        <w:t xml:space="preserve"> в каркасе и </w:t>
      </w:r>
      <w:proofErr w:type="spellStart"/>
      <w:r w:rsidRPr="00B57509">
        <w:rPr>
          <w:rFonts w:ascii="XO Thames" w:hAnsi="XO Thames"/>
          <w:sz w:val="23"/>
          <w:szCs w:val="23"/>
        </w:rPr>
        <w:t>подканавочном</w:t>
      </w:r>
      <w:proofErr w:type="spellEnd"/>
      <w:r w:rsidRPr="00B57509">
        <w:rPr>
          <w:rFonts w:ascii="XO Thames" w:hAnsi="XO Thames"/>
          <w:sz w:val="23"/>
          <w:szCs w:val="23"/>
        </w:rPr>
        <w:t xml:space="preserve"> слое; трещины на покровных резинах (сетка старения); наплыв по носку и пятке борта с просвечиванием и выходом </w:t>
      </w:r>
      <w:proofErr w:type="spellStart"/>
      <w:r w:rsidRPr="00B57509">
        <w:rPr>
          <w:rFonts w:ascii="XO Thames" w:hAnsi="XO Thames"/>
          <w:sz w:val="23"/>
          <w:szCs w:val="23"/>
        </w:rPr>
        <w:t>металлокорда</w:t>
      </w:r>
      <w:proofErr w:type="spellEnd"/>
      <w:r w:rsidRPr="00B57509">
        <w:rPr>
          <w:rFonts w:ascii="XO Thames" w:hAnsi="XO Thames"/>
          <w:sz w:val="23"/>
          <w:szCs w:val="23"/>
        </w:rPr>
        <w:t>.</w:t>
      </w:r>
    </w:p>
    <w:p w:rsidR="00B57509" w:rsidRPr="00B57509" w:rsidRDefault="00B57509" w:rsidP="00B57509">
      <w:pPr>
        <w:pStyle w:val="formattext"/>
        <w:spacing w:before="0" w:beforeAutospacing="0" w:after="0" w:afterAutospacing="0"/>
        <w:ind w:firstLine="709"/>
        <w:jc w:val="both"/>
        <w:rPr>
          <w:rFonts w:ascii="XO Thames" w:eastAsia="Calibri" w:hAnsi="XO Thames"/>
          <w:sz w:val="23"/>
          <w:szCs w:val="23"/>
          <w:lang w:eastAsia="en-US"/>
        </w:rPr>
      </w:pPr>
      <w:r w:rsidRPr="00B57509">
        <w:rPr>
          <w:rFonts w:ascii="XO Thames" w:hAnsi="XO Thames"/>
          <w:sz w:val="23"/>
          <w:szCs w:val="23"/>
        </w:rPr>
        <w:t>4. На каждую шину должна быть нанесена следующая обязательная маркировка: товарный знак и (или) наименование предприятия-изготовителя; наименование страны-изготовителя на английском языке; обозначение шины; торговая марка (модель шины); индекс несущей способности для максимально допустимой нагрузки; индекс категории скорости; дата изготовления из четырёх цифр (две первые цифры указывают неделю года, две последние - год изготовления); знак направления вращения (для направленного рисунка протектора).</w:t>
      </w:r>
    </w:p>
    <w:p w:rsidR="00B57509" w:rsidRPr="00B57509" w:rsidRDefault="00B57509" w:rsidP="00B57509">
      <w:pPr>
        <w:pStyle w:val="formattext"/>
        <w:spacing w:before="0" w:beforeAutospacing="0" w:after="0" w:afterAutospacing="0"/>
        <w:ind w:firstLine="709"/>
        <w:jc w:val="both"/>
        <w:rPr>
          <w:rFonts w:ascii="XO Thames" w:hAnsi="XO Thames"/>
          <w:sz w:val="23"/>
          <w:szCs w:val="23"/>
        </w:rPr>
      </w:pPr>
      <w:r w:rsidRPr="00B57509">
        <w:rPr>
          <w:rFonts w:ascii="XO Thames" w:hAnsi="XO Thames"/>
          <w:sz w:val="23"/>
          <w:szCs w:val="23"/>
        </w:rPr>
        <w:t>5. Поставка товара осуществляется силами и средствами Поставщика в рабочие дни недели с 09:00 часов до 17:00 часов по местному времени (MSK+2) в течение 5 рабочих дней с момента заключения государственного контракта.</w:t>
      </w:r>
    </w:p>
    <w:p w:rsidR="00EE0222" w:rsidRPr="00B57509" w:rsidRDefault="00EE0222" w:rsidP="00B57509">
      <w:pPr>
        <w:pStyle w:val="ab"/>
        <w:ind w:left="0" w:firstLine="709"/>
        <w:jc w:val="both"/>
        <w:rPr>
          <w:rFonts w:ascii="XO Thames" w:eastAsia="Calibri" w:hAnsi="XO Thames"/>
          <w:lang w:eastAsia="en-US"/>
        </w:rPr>
      </w:pPr>
    </w:p>
    <w:tbl>
      <w:tblPr>
        <w:tblW w:w="13780" w:type="dxa"/>
        <w:jc w:val="center"/>
        <w:tblLayout w:type="fixed"/>
        <w:tblLook w:val="0000" w:firstRow="0" w:lastRow="0" w:firstColumn="0" w:lastColumn="0" w:noHBand="0" w:noVBand="0"/>
      </w:tblPr>
      <w:tblGrid>
        <w:gridCol w:w="7513"/>
        <w:gridCol w:w="6267"/>
      </w:tblGrid>
      <w:tr w:rsidR="007107F2" w:rsidRPr="00B57509" w:rsidTr="00B57509">
        <w:trPr>
          <w:jc w:val="center"/>
        </w:trPr>
        <w:tc>
          <w:tcPr>
            <w:tcW w:w="7513" w:type="dxa"/>
          </w:tcPr>
          <w:p w:rsidR="007107F2" w:rsidRPr="00B57509" w:rsidRDefault="0060670F" w:rsidP="0060670F">
            <w:pPr>
              <w:spacing w:after="0" w:line="240" w:lineRule="auto"/>
              <w:rPr>
                <w:rFonts w:ascii="XO Thames" w:hAnsi="XO Thames"/>
                <w:sz w:val="24"/>
                <w:szCs w:val="24"/>
              </w:rPr>
            </w:pPr>
            <w:r>
              <w:rPr>
                <w:rFonts w:ascii="XO Thames" w:hAnsi="XO Thames"/>
                <w:sz w:val="24"/>
                <w:szCs w:val="24"/>
              </w:rPr>
              <w:t xml:space="preserve">ГОСУДАРСТВЕННЫЙ ЗАКАЗЧИК:  </w:t>
            </w:r>
            <w:r w:rsidR="007107F2" w:rsidRPr="00B57509">
              <w:rPr>
                <w:rFonts w:ascii="XO Thames" w:hAnsi="XO Thames"/>
                <w:sz w:val="24"/>
                <w:szCs w:val="24"/>
              </w:rPr>
              <w:t xml:space="preserve">         </w:t>
            </w:r>
          </w:p>
          <w:p w:rsidR="00820F6A" w:rsidRDefault="007107F2" w:rsidP="00527E83">
            <w:pPr>
              <w:spacing w:after="0" w:line="240" w:lineRule="auto"/>
              <w:ind w:hanging="8"/>
              <w:rPr>
                <w:rFonts w:ascii="XO Thames" w:hAnsi="XO Thames"/>
                <w:sz w:val="24"/>
                <w:szCs w:val="24"/>
              </w:rPr>
            </w:pPr>
            <w:r w:rsidRPr="00B57509">
              <w:rPr>
                <w:rFonts w:ascii="XO Thames" w:hAnsi="XO Thames"/>
                <w:sz w:val="24"/>
                <w:szCs w:val="24"/>
              </w:rPr>
              <w:t>_________</w:t>
            </w:r>
            <w:r w:rsidR="00820F6A" w:rsidRPr="00B57509">
              <w:rPr>
                <w:rFonts w:ascii="XO Thames" w:hAnsi="XO Thames"/>
                <w:sz w:val="24"/>
                <w:szCs w:val="24"/>
              </w:rPr>
              <w:t>_______</w:t>
            </w:r>
            <w:r w:rsidRPr="00B57509">
              <w:rPr>
                <w:rFonts w:ascii="XO Thames" w:hAnsi="XO Thames"/>
                <w:sz w:val="24"/>
                <w:szCs w:val="24"/>
              </w:rPr>
              <w:t>_______________/</w:t>
            </w:r>
            <w:r w:rsidR="004F598D" w:rsidRPr="00B57509">
              <w:rPr>
                <w:rFonts w:ascii="XO Thames" w:hAnsi="XO Thames"/>
                <w:sz w:val="24"/>
                <w:szCs w:val="24"/>
              </w:rPr>
              <w:t xml:space="preserve"> </w:t>
            </w:r>
            <w:r w:rsidR="00AD502D">
              <w:rPr>
                <w:rFonts w:ascii="XO Thames" w:hAnsi="XO Thames"/>
                <w:sz w:val="24"/>
                <w:szCs w:val="24"/>
              </w:rPr>
              <w:t>________</w:t>
            </w:r>
            <w:r w:rsidR="004F598D" w:rsidRPr="00B57509">
              <w:rPr>
                <w:rFonts w:ascii="XO Thames" w:hAnsi="XO Thames"/>
                <w:sz w:val="24"/>
                <w:szCs w:val="24"/>
              </w:rPr>
              <w:t xml:space="preserve"> </w:t>
            </w:r>
            <w:r w:rsidRPr="00B57509">
              <w:rPr>
                <w:rFonts w:ascii="XO Thames" w:hAnsi="XO Thames"/>
                <w:sz w:val="24"/>
                <w:szCs w:val="24"/>
              </w:rPr>
              <w:t>/</w:t>
            </w:r>
          </w:p>
          <w:p w:rsidR="00B57509" w:rsidRPr="00B57509" w:rsidRDefault="00B57509" w:rsidP="00527E83">
            <w:pPr>
              <w:spacing w:after="0" w:line="240" w:lineRule="auto"/>
              <w:ind w:hanging="8"/>
              <w:rPr>
                <w:rFonts w:ascii="XO Thames" w:hAnsi="XO Thames"/>
                <w:sz w:val="24"/>
                <w:szCs w:val="24"/>
              </w:rPr>
            </w:pPr>
            <w:proofErr w:type="spellStart"/>
            <w:r>
              <w:rPr>
                <w:rFonts w:ascii="XO Thames" w:hAnsi="XO Thames"/>
                <w:sz w:val="24"/>
                <w:szCs w:val="24"/>
              </w:rPr>
              <w:t>М.п</w:t>
            </w:r>
            <w:proofErr w:type="spellEnd"/>
            <w:r>
              <w:rPr>
                <w:rFonts w:ascii="XO Thames" w:hAnsi="XO Thames"/>
                <w:sz w:val="24"/>
                <w:szCs w:val="24"/>
              </w:rPr>
              <w:t>.</w:t>
            </w:r>
          </w:p>
        </w:tc>
        <w:tc>
          <w:tcPr>
            <w:tcW w:w="6267" w:type="dxa"/>
          </w:tcPr>
          <w:p w:rsidR="007107F2" w:rsidRPr="00B57509" w:rsidRDefault="007107F2" w:rsidP="0060670F">
            <w:pPr>
              <w:spacing w:after="0" w:line="240" w:lineRule="auto"/>
              <w:ind w:hanging="8"/>
              <w:rPr>
                <w:rFonts w:ascii="XO Thames" w:hAnsi="XO Thames"/>
                <w:sz w:val="24"/>
                <w:szCs w:val="24"/>
              </w:rPr>
            </w:pPr>
            <w:r w:rsidRPr="00B57509">
              <w:rPr>
                <w:rFonts w:ascii="XO Thames" w:hAnsi="XO Thames"/>
                <w:sz w:val="24"/>
                <w:szCs w:val="24"/>
              </w:rPr>
              <w:t xml:space="preserve"> </w:t>
            </w:r>
            <w:r w:rsidR="006278AA" w:rsidRPr="00B57509">
              <w:rPr>
                <w:rFonts w:ascii="XO Thames" w:hAnsi="XO Thames"/>
                <w:sz w:val="24"/>
                <w:szCs w:val="24"/>
              </w:rPr>
              <w:t>ПОСТАВЩИК</w:t>
            </w:r>
            <w:r w:rsidR="0060670F">
              <w:rPr>
                <w:rFonts w:ascii="XO Thames" w:hAnsi="XO Thames"/>
                <w:sz w:val="24"/>
                <w:szCs w:val="24"/>
              </w:rPr>
              <w:t xml:space="preserve">: </w:t>
            </w:r>
            <w:r w:rsidRPr="00B57509">
              <w:rPr>
                <w:rFonts w:ascii="XO Thames" w:hAnsi="XO Thames"/>
                <w:sz w:val="24"/>
                <w:szCs w:val="24"/>
              </w:rPr>
              <w:t xml:space="preserve">                               </w:t>
            </w:r>
          </w:p>
          <w:p w:rsidR="007107F2" w:rsidRDefault="007107F2" w:rsidP="007107F2">
            <w:pPr>
              <w:spacing w:after="0" w:line="240" w:lineRule="auto"/>
              <w:ind w:hanging="8"/>
              <w:rPr>
                <w:rFonts w:ascii="XO Thames" w:hAnsi="XO Thames"/>
                <w:sz w:val="24"/>
                <w:szCs w:val="24"/>
              </w:rPr>
            </w:pPr>
            <w:r w:rsidRPr="00B57509">
              <w:rPr>
                <w:rFonts w:ascii="XO Thames" w:hAnsi="XO Thames"/>
                <w:sz w:val="24"/>
                <w:szCs w:val="24"/>
              </w:rPr>
              <w:t xml:space="preserve">________________________/ </w:t>
            </w:r>
            <w:r w:rsidR="00AD502D">
              <w:rPr>
                <w:rFonts w:ascii="XO Thames" w:hAnsi="XO Thames"/>
                <w:sz w:val="24"/>
                <w:szCs w:val="24"/>
              </w:rPr>
              <w:t>________</w:t>
            </w:r>
            <w:r w:rsidRPr="00B57509">
              <w:rPr>
                <w:rFonts w:ascii="XO Thames" w:hAnsi="XO Thames"/>
                <w:sz w:val="24"/>
                <w:szCs w:val="24"/>
              </w:rPr>
              <w:t xml:space="preserve"> /</w:t>
            </w:r>
          </w:p>
          <w:p w:rsidR="00B57509" w:rsidRPr="00B57509" w:rsidRDefault="00B57509" w:rsidP="007107F2">
            <w:pPr>
              <w:spacing w:after="0" w:line="240" w:lineRule="auto"/>
              <w:ind w:hanging="8"/>
              <w:rPr>
                <w:rFonts w:ascii="XO Thames" w:hAnsi="XO Thames"/>
                <w:sz w:val="24"/>
                <w:szCs w:val="24"/>
              </w:rPr>
            </w:pPr>
            <w:proofErr w:type="spellStart"/>
            <w:r>
              <w:rPr>
                <w:rFonts w:ascii="XO Thames" w:hAnsi="XO Thames"/>
                <w:sz w:val="24"/>
                <w:szCs w:val="24"/>
              </w:rPr>
              <w:t>М.п</w:t>
            </w:r>
            <w:proofErr w:type="spellEnd"/>
            <w:r>
              <w:rPr>
                <w:rFonts w:ascii="XO Thames" w:hAnsi="XO Thames"/>
                <w:sz w:val="24"/>
                <w:szCs w:val="24"/>
              </w:rPr>
              <w:t>.</w:t>
            </w:r>
          </w:p>
        </w:tc>
      </w:tr>
    </w:tbl>
    <w:p w:rsidR="00922A69" w:rsidRPr="00B57509" w:rsidRDefault="00922A69" w:rsidP="00922A69">
      <w:pPr>
        <w:spacing w:after="0" w:line="240" w:lineRule="auto"/>
        <w:ind w:left="9498" w:hanging="8"/>
        <w:jc w:val="center"/>
        <w:rPr>
          <w:rFonts w:ascii="XO Thames" w:hAnsi="XO Thames"/>
          <w:b/>
          <w:sz w:val="24"/>
          <w:szCs w:val="24"/>
        </w:rPr>
      </w:pPr>
      <w:r>
        <w:rPr>
          <w:rFonts w:ascii="XO Thames" w:hAnsi="XO Thames"/>
          <w:b/>
          <w:sz w:val="24"/>
          <w:szCs w:val="24"/>
        </w:rPr>
        <w:lastRenderedPageBreak/>
        <w:t>Приложение № 2</w:t>
      </w:r>
    </w:p>
    <w:p w:rsidR="00922A69" w:rsidRPr="00B57509" w:rsidRDefault="00922A69" w:rsidP="00922A69">
      <w:pPr>
        <w:spacing w:after="0" w:line="240" w:lineRule="auto"/>
        <w:ind w:left="9498" w:hanging="8"/>
        <w:jc w:val="center"/>
        <w:rPr>
          <w:rFonts w:ascii="XO Thames" w:hAnsi="XO Thames"/>
          <w:sz w:val="24"/>
          <w:szCs w:val="24"/>
        </w:rPr>
      </w:pPr>
      <w:r w:rsidRPr="00B57509">
        <w:rPr>
          <w:rFonts w:ascii="XO Thames" w:hAnsi="XO Thames"/>
          <w:b/>
          <w:sz w:val="24"/>
          <w:szCs w:val="24"/>
        </w:rPr>
        <w:t>к государственному контракту</w:t>
      </w:r>
    </w:p>
    <w:p w:rsidR="00922A69" w:rsidRPr="00B57509" w:rsidRDefault="00922A69" w:rsidP="00922A69">
      <w:pPr>
        <w:spacing w:after="0" w:line="240" w:lineRule="auto"/>
        <w:ind w:left="9498" w:hanging="8"/>
        <w:jc w:val="center"/>
        <w:rPr>
          <w:rFonts w:ascii="XO Thames" w:hAnsi="XO Thames"/>
          <w:sz w:val="24"/>
          <w:szCs w:val="24"/>
        </w:rPr>
      </w:pPr>
    </w:p>
    <w:p w:rsidR="00130762" w:rsidRPr="00F576FE" w:rsidRDefault="00922A69" w:rsidP="00922A69">
      <w:pPr>
        <w:spacing w:after="0" w:line="240" w:lineRule="auto"/>
        <w:ind w:left="9498"/>
        <w:jc w:val="center"/>
        <w:rPr>
          <w:rFonts w:ascii="XO Thames" w:hAnsi="XO Thames"/>
          <w:b/>
          <w:bCs/>
        </w:rPr>
      </w:pPr>
      <w:r w:rsidRPr="00B57509">
        <w:rPr>
          <w:rFonts w:ascii="XO Thames" w:hAnsi="XO Thames"/>
          <w:sz w:val="24"/>
          <w:szCs w:val="24"/>
        </w:rPr>
        <w:t>от «_____» __________ 2026 №</w:t>
      </w:r>
      <w:r w:rsidR="00AD502D">
        <w:rPr>
          <w:rFonts w:ascii="XO Thames" w:hAnsi="XO Thames"/>
          <w:sz w:val="23"/>
          <w:szCs w:val="23"/>
        </w:rPr>
        <w:t>_____________</w:t>
      </w:r>
    </w:p>
    <w:p w:rsidR="00130762" w:rsidRPr="00F576FE" w:rsidRDefault="00130762" w:rsidP="00130762">
      <w:pPr>
        <w:keepNext/>
        <w:tabs>
          <w:tab w:val="left" w:pos="540"/>
        </w:tabs>
        <w:spacing w:after="0" w:line="240" w:lineRule="auto"/>
        <w:ind w:right="639"/>
        <w:jc w:val="center"/>
        <w:outlineLvl w:val="3"/>
        <w:rPr>
          <w:rFonts w:ascii="XO Thames" w:eastAsia="Arial Unicode MS" w:hAnsi="XO Thames"/>
          <w:color w:val="000000"/>
        </w:rPr>
      </w:pPr>
      <w:r w:rsidRPr="00F576FE">
        <w:rPr>
          <w:rFonts w:ascii="XO Thames" w:eastAsia="Arial Unicode MS" w:hAnsi="XO Thames"/>
          <w:color w:val="FF0000"/>
        </w:rPr>
        <w:t>ОБРАЗЕЦ</w:t>
      </w:r>
      <w:r w:rsidRPr="00F576FE">
        <w:rPr>
          <w:rFonts w:ascii="XO Thames" w:eastAsia="Arial Unicode MS" w:hAnsi="XO Thames"/>
          <w:color w:val="000000"/>
        </w:rPr>
        <w:t xml:space="preserve">  АКТ ПРИЁМА-ПЕРЕДАЧИ ТОВАРА</w:t>
      </w:r>
    </w:p>
    <w:p w:rsidR="00130762" w:rsidRPr="00F576FE" w:rsidRDefault="00130762" w:rsidP="00130762">
      <w:pPr>
        <w:widowControl w:val="0"/>
        <w:autoSpaceDE w:val="0"/>
        <w:autoSpaceDN w:val="0"/>
        <w:spacing w:after="0" w:line="240" w:lineRule="auto"/>
        <w:jc w:val="center"/>
        <w:rPr>
          <w:rFonts w:ascii="XO Thames" w:eastAsia="Arial Unicode MS" w:hAnsi="XO Thames"/>
          <w:color w:val="000000"/>
        </w:rPr>
      </w:pPr>
      <w:r w:rsidRPr="00F576FE">
        <w:rPr>
          <w:rFonts w:ascii="XO Thames" w:eastAsia="Arial Unicode MS" w:hAnsi="XO Thames"/>
          <w:color w:val="000000"/>
        </w:rPr>
        <w:t>по государственному контракту от «____» ___________ 20__г. №</w:t>
      </w:r>
    </w:p>
    <w:p w:rsidR="00130762" w:rsidRPr="00F576FE" w:rsidRDefault="00130762" w:rsidP="00130762">
      <w:pPr>
        <w:widowControl w:val="0"/>
        <w:spacing w:after="0" w:line="240" w:lineRule="auto"/>
        <w:ind w:right="-74" w:firstLine="720"/>
        <w:jc w:val="both"/>
        <w:rPr>
          <w:rFonts w:ascii="XO Thames" w:hAnsi="XO Thames"/>
        </w:rPr>
      </w:pPr>
      <w:r w:rsidRPr="00F576FE">
        <w:rPr>
          <w:rFonts w:ascii="XO Thames" w:hAnsi="XO Thames"/>
        </w:rPr>
        <w:t>г. _______________</w:t>
      </w:r>
      <w:r w:rsidRPr="00F576FE">
        <w:rPr>
          <w:rFonts w:ascii="XO Thames" w:hAnsi="XO Thames"/>
          <w:noProof/>
        </w:rPr>
        <w:t xml:space="preserve">                                                                             </w:t>
      </w:r>
      <w:r w:rsidRPr="00F576FE">
        <w:rPr>
          <w:rFonts w:ascii="XO Thames" w:hAnsi="XO Thames"/>
          <w:noProof/>
        </w:rPr>
        <w:tab/>
        <w:t xml:space="preserve">                                            «____» ____________________ 20___ </w:t>
      </w:r>
      <w:r w:rsidRPr="00F576FE">
        <w:rPr>
          <w:rFonts w:ascii="XO Thames" w:hAnsi="XO Thames"/>
        </w:rPr>
        <w:t>г.</w:t>
      </w:r>
    </w:p>
    <w:p w:rsidR="00130762" w:rsidRPr="00F576FE" w:rsidRDefault="00130762" w:rsidP="00130762">
      <w:pPr>
        <w:widowControl w:val="0"/>
        <w:spacing w:after="0" w:line="240" w:lineRule="auto"/>
        <w:ind w:right="-74" w:firstLine="720"/>
        <w:jc w:val="both"/>
        <w:rPr>
          <w:rFonts w:ascii="XO Thames" w:hAnsi="XO Thames"/>
          <w:sz w:val="16"/>
          <w:szCs w:val="16"/>
        </w:rPr>
      </w:pPr>
    </w:p>
    <w:p w:rsidR="00130762" w:rsidRPr="00F576FE" w:rsidRDefault="00130762" w:rsidP="00130762">
      <w:pPr>
        <w:spacing w:after="0" w:line="240" w:lineRule="auto"/>
        <w:ind w:firstLine="708"/>
        <w:jc w:val="both"/>
        <w:rPr>
          <w:rFonts w:ascii="XO Thames" w:eastAsia="Arial Unicode MS" w:hAnsi="XO Thames"/>
          <w:noProof/>
          <w:color w:val="000000"/>
        </w:rPr>
      </w:pPr>
      <w:r w:rsidRPr="00F576FE">
        <w:rPr>
          <w:rFonts w:ascii="XO Thames" w:eastAsia="Arial Unicode MS" w:hAnsi="XO Thames"/>
          <w:noProof/>
          <w:color w:val="000000"/>
        </w:rPr>
        <w:t>Мы, нижеподписавшиеся, представитель Поставщика в лице (</w:t>
      </w:r>
      <w:r w:rsidRPr="00F576FE">
        <w:rPr>
          <w:rFonts w:ascii="XO Thames" w:eastAsia="Arial Unicode MS" w:hAnsi="XO Thames"/>
          <w:i/>
          <w:iCs/>
          <w:noProof/>
          <w:color w:val="000000"/>
        </w:rPr>
        <w:t>должность,  Ф.И.О. представителя)</w:t>
      </w:r>
      <w:r w:rsidRPr="00F576FE">
        <w:rPr>
          <w:rFonts w:ascii="XO Thames" w:eastAsia="Arial Unicode MS" w:hAnsi="XO Thames"/>
          <w:noProof/>
          <w:color w:val="000000"/>
        </w:rPr>
        <w:t>, с одной стороны и  представитель Государственного заказчика в лице (</w:t>
      </w:r>
      <w:r w:rsidRPr="00F576FE">
        <w:rPr>
          <w:rFonts w:ascii="XO Thames" w:eastAsia="Arial Unicode MS" w:hAnsi="XO Thames"/>
          <w:i/>
          <w:iCs/>
          <w:noProof/>
          <w:color w:val="000000"/>
        </w:rPr>
        <w:t>должность, Ф.И.О. представителя)</w:t>
      </w:r>
      <w:r w:rsidRPr="00F576FE">
        <w:rPr>
          <w:rFonts w:ascii="XO Thames" w:eastAsia="Arial Unicode MS" w:hAnsi="XO Thames"/>
          <w:noProof/>
          <w:color w:val="000000"/>
        </w:rPr>
        <w:t xml:space="preserve"> , с другой стороны, составили настоящий Акт о нижеследующем:</w:t>
      </w:r>
    </w:p>
    <w:p w:rsidR="00130762" w:rsidRPr="00F576FE" w:rsidRDefault="00130762" w:rsidP="00130762">
      <w:pPr>
        <w:spacing w:after="0" w:line="240" w:lineRule="auto"/>
        <w:ind w:firstLine="567"/>
        <w:jc w:val="both"/>
        <w:rPr>
          <w:rFonts w:ascii="XO Thames" w:hAnsi="XO Thames"/>
          <w:noProof/>
        </w:rPr>
      </w:pPr>
      <w:r w:rsidRPr="00F576FE">
        <w:rPr>
          <w:rFonts w:ascii="XO Thames" w:eastAsia="Arial Unicode MS" w:hAnsi="XO Thames"/>
          <w:noProof/>
          <w:color w:val="000000"/>
        </w:rPr>
        <w:t xml:space="preserve">В соответствии с условиями государственного контракта от «_____»_________20___ № ___, </w:t>
      </w:r>
      <w:r w:rsidRPr="00F576FE">
        <w:rPr>
          <w:rFonts w:ascii="XO Thames" w:hAnsi="XO Thames"/>
          <w:noProof/>
        </w:rPr>
        <w:t xml:space="preserve">Поставщик произвёл поставку Товара, а </w:t>
      </w:r>
      <w:r w:rsidR="00960636">
        <w:rPr>
          <w:rFonts w:ascii="XO Thames" w:hAnsi="XO Thames"/>
          <w:noProof/>
        </w:rPr>
        <w:t>Государственный з</w:t>
      </w:r>
      <w:r w:rsidRPr="00F576FE">
        <w:rPr>
          <w:rFonts w:ascii="XO Thames" w:hAnsi="XO Thames"/>
          <w:noProof/>
        </w:rPr>
        <w:t>аказчик принял для оплаты Товар, указанный в нижеприведённой таблице:</w:t>
      </w:r>
    </w:p>
    <w:p w:rsidR="00130762" w:rsidRPr="00F576FE" w:rsidRDefault="00130762" w:rsidP="00130762">
      <w:pPr>
        <w:spacing w:after="0" w:line="240" w:lineRule="auto"/>
        <w:ind w:firstLine="708"/>
        <w:jc w:val="both"/>
        <w:rPr>
          <w:rFonts w:ascii="XO Thames" w:eastAsia="Arial Unicode MS" w:hAnsi="XO Thames"/>
          <w:noProof/>
          <w:color w:val="000000"/>
          <w:sz w:val="16"/>
          <w:szCs w:val="16"/>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0490"/>
        <w:gridCol w:w="993"/>
        <w:gridCol w:w="852"/>
        <w:gridCol w:w="992"/>
        <w:gridCol w:w="1418"/>
      </w:tblGrid>
      <w:tr w:rsidR="00130762" w:rsidRPr="00F576FE" w:rsidTr="007401F1">
        <w:tc>
          <w:tcPr>
            <w:tcW w:w="675" w:type="dxa"/>
          </w:tcPr>
          <w:p w:rsidR="00130762" w:rsidRPr="00F576FE" w:rsidRDefault="00130762" w:rsidP="00130762">
            <w:pPr>
              <w:pStyle w:val="af1"/>
              <w:rPr>
                <w:rFonts w:ascii="XO Thames" w:hAnsi="XO Thames" w:cs="Times New Roman"/>
                <w:bCs w:val="0"/>
                <w:sz w:val="24"/>
                <w:szCs w:val="24"/>
              </w:rPr>
            </w:pPr>
            <w:r w:rsidRPr="00F576FE">
              <w:rPr>
                <w:rFonts w:ascii="XO Thames" w:hAnsi="XO Thames" w:cs="Times New Roman"/>
                <w:bCs w:val="0"/>
                <w:sz w:val="24"/>
                <w:szCs w:val="24"/>
              </w:rPr>
              <w:t>№ п/п</w:t>
            </w:r>
          </w:p>
        </w:tc>
        <w:tc>
          <w:tcPr>
            <w:tcW w:w="10490" w:type="dxa"/>
          </w:tcPr>
          <w:p w:rsidR="00130762" w:rsidRPr="00F576FE" w:rsidRDefault="00130762" w:rsidP="00130762">
            <w:pPr>
              <w:pStyle w:val="af1"/>
              <w:rPr>
                <w:rFonts w:ascii="XO Thames" w:hAnsi="XO Thames" w:cs="Times New Roman"/>
                <w:bCs w:val="0"/>
                <w:sz w:val="24"/>
                <w:szCs w:val="24"/>
              </w:rPr>
            </w:pPr>
            <w:r w:rsidRPr="00F576FE">
              <w:rPr>
                <w:rFonts w:ascii="XO Thames" w:hAnsi="XO Thames" w:cs="Times New Roman"/>
                <w:bCs w:val="0"/>
                <w:sz w:val="24"/>
                <w:szCs w:val="24"/>
              </w:rPr>
              <w:t>Наименование товара</w:t>
            </w:r>
          </w:p>
        </w:tc>
        <w:tc>
          <w:tcPr>
            <w:tcW w:w="993" w:type="dxa"/>
          </w:tcPr>
          <w:p w:rsidR="00130762" w:rsidRPr="00F576FE" w:rsidRDefault="00130762" w:rsidP="00130762">
            <w:pPr>
              <w:pStyle w:val="af1"/>
              <w:ind w:left="-108" w:right="-108"/>
              <w:rPr>
                <w:rFonts w:ascii="XO Thames" w:hAnsi="XO Thames" w:cs="Times New Roman"/>
                <w:bCs w:val="0"/>
                <w:sz w:val="24"/>
                <w:szCs w:val="24"/>
              </w:rPr>
            </w:pPr>
            <w:proofErr w:type="spellStart"/>
            <w:r w:rsidRPr="00F576FE">
              <w:rPr>
                <w:rFonts w:ascii="XO Thames" w:hAnsi="XO Thames" w:cs="Times New Roman"/>
                <w:bCs w:val="0"/>
                <w:sz w:val="24"/>
                <w:szCs w:val="24"/>
              </w:rPr>
              <w:t>Ед.изм</w:t>
            </w:r>
            <w:proofErr w:type="spellEnd"/>
            <w:r w:rsidRPr="00F576FE">
              <w:rPr>
                <w:rFonts w:ascii="XO Thames" w:hAnsi="XO Thames" w:cs="Times New Roman"/>
                <w:bCs w:val="0"/>
                <w:sz w:val="24"/>
                <w:szCs w:val="24"/>
              </w:rPr>
              <w:t>.</w:t>
            </w:r>
          </w:p>
        </w:tc>
        <w:tc>
          <w:tcPr>
            <w:tcW w:w="852" w:type="dxa"/>
          </w:tcPr>
          <w:p w:rsidR="00130762" w:rsidRPr="00F576FE" w:rsidRDefault="00130762" w:rsidP="00130762">
            <w:pPr>
              <w:pStyle w:val="af1"/>
              <w:ind w:left="-107" w:right="-108"/>
              <w:rPr>
                <w:rFonts w:ascii="XO Thames" w:hAnsi="XO Thames" w:cs="Times New Roman"/>
                <w:bCs w:val="0"/>
                <w:sz w:val="24"/>
                <w:szCs w:val="24"/>
              </w:rPr>
            </w:pPr>
            <w:r w:rsidRPr="00F576FE">
              <w:rPr>
                <w:rFonts w:ascii="XO Thames" w:hAnsi="XO Thames" w:cs="Times New Roman"/>
                <w:bCs w:val="0"/>
                <w:sz w:val="24"/>
                <w:szCs w:val="24"/>
              </w:rPr>
              <w:t>Кол-во</w:t>
            </w:r>
          </w:p>
        </w:tc>
        <w:tc>
          <w:tcPr>
            <w:tcW w:w="992" w:type="dxa"/>
          </w:tcPr>
          <w:p w:rsidR="00130762" w:rsidRPr="00F576FE" w:rsidRDefault="00130762" w:rsidP="00130762">
            <w:pPr>
              <w:spacing w:after="0" w:line="240" w:lineRule="auto"/>
              <w:ind w:left="-108" w:right="-108"/>
              <w:jc w:val="center"/>
              <w:rPr>
                <w:rFonts w:ascii="XO Thames" w:hAnsi="XO Thames"/>
                <w:b/>
              </w:rPr>
            </w:pPr>
            <w:r w:rsidRPr="00F576FE">
              <w:rPr>
                <w:rFonts w:ascii="XO Thames" w:hAnsi="XO Thames"/>
                <w:b/>
              </w:rPr>
              <w:t>Цена</w:t>
            </w:r>
          </w:p>
          <w:p w:rsidR="00130762" w:rsidRPr="00F576FE" w:rsidRDefault="00130762" w:rsidP="00130762">
            <w:pPr>
              <w:pStyle w:val="af1"/>
              <w:ind w:left="-108" w:right="-108"/>
              <w:rPr>
                <w:rFonts w:ascii="XO Thames" w:hAnsi="XO Thames" w:cs="Times New Roman"/>
                <w:b w:val="0"/>
                <w:sz w:val="22"/>
                <w:szCs w:val="22"/>
              </w:rPr>
            </w:pPr>
            <w:r w:rsidRPr="00F576FE">
              <w:rPr>
                <w:rFonts w:ascii="XO Thames" w:hAnsi="XO Thames" w:cs="Times New Roman"/>
                <w:b w:val="0"/>
                <w:sz w:val="22"/>
                <w:szCs w:val="22"/>
              </w:rPr>
              <w:t>(руб./</w:t>
            </w:r>
          </w:p>
          <w:p w:rsidR="00130762" w:rsidRPr="00F576FE" w:rsidRDefault="00130762" w:rsidP="00130762">
            <w:pPr>
              <w:pStyle w:val="af1"/>
              <w:ind w:left="-108" w:right="-108"/>
              <w:rPr>
                <w:rFonts w:ascii="XO Thames" w:hAnsi="XO Thames" w:cs="Times New Roman"/>
                <w:bCs w:val="0"/>
                <w:sz w:val="24"/>
                <w:szCs w:val="24"/>
              </w:rPr>
            </w:pPr>
            <w:proofErr w:type="spellStart"/>
            <w:r w:rsidRPr="00F576FE">
              <w:rPr>
                <w:rFonts w:ascii="XO Thames" w:hAnsi="XO Thames" w:cs="Times New Roman"/>
                <w:b w:val="0"/>
                <w:sz w:val="22"/>
                <w:szCs w:val="22"/>
              </w:rPr>
              <w:t>ед.изм</w:t>
            </w:r>
            <w:proofErr w:type="spellEnd"/>
            <w:r w:rsidRPr="00F576FE">
              <w:rPr>
                <w:rFonts w:ascii="XO Thames" w:hAnsi="XO Thames" w:cs="Times New Roman"/>
                <w:b w:val="0"/>
                <w:sz w:val="22"/>
                <w:szCs w:val="22"/>
              </w:rPr>
              <w:t>.)</w:t>
            </w:r>
          </w:p>
        </w:tc>
        <w:tc>
          <w:tcPr>
            <w:tcW w:w="1418" w:type="dxa"/>
          </w:tcPr>
          <w:p w:rsidR="00130762" w:rsidRPr="00F576FE" w:rsidRDefault="00130762" w:rsidP="00130762">
            <w:pPr>
              <w:spacing w:after="0" w:line="240" w:lineRule="auto"/>
              <w:jc w:val="center"/>
              <w:rPr>
                <w:rFonts w:ascii="XO Thames" w:hAnsi="XO Thames"/>
                <w:b/>
              </w:rPr>
            </w:pPr>
            <w:r w:rsidRPr="00F576FE">
              <w:rPr>
                <w:rFonts w:ascii="XO Thames" w:hAnsi="XO Thames"/>
                <w:b/>
              </w:rPr>
              <w:t>Сумма,</w:t>
            </w:r>
          </w:p>
          <w:p w:rsidR="00130762" w:rsidRPr="00F576FE" w:rsidRDefault="00130762" w:rsidP="00130762">
            <w:pPr>
              <w:pStyle w:val="af1"/>
              <w:rPr>
                <w:rFonts w:ascii="XO Thames" w:hAnsi="XO Thames" w:cs="Times New Roman"/>
                <w:bCs w:val="0"/>
                <w:sz w:val="24"/>
                <w:szCs w:val="24"/>
              </w:rPr>
            </w:pPr>
            <w:r w:rsidRPr="00F576FE">
              <w:rPr>
                <w:rFonts w:ascii="XO Thames" w:hAnsi="XO Thames" w:cs="Times New Roman"/>
                <w:b w:val="0"/>
                <w:sz w:val="22"/>
                <w:szCs w:val="22"/>
              </w:rPr>
              <w:t>(рублей)</w:t>
            </w:r>
          </w:p>
        </w:tc>
      </w:tr>
      <w:tr w:rsidR="00130762" w:rsidRPr="00F576FE" w:rsidTr="007401F1">
        <w:tc>
          <w:tcPr>
            <w:tcW w:w="675" w:type="dxa"/>
          </w:tcPr>
          <w:p w:rsidR="00130762" w:rsidRPr="00F576FE" w:rsidRDefault="00130762" w:rsidP="00130762">
            <w:pPr>
              <w:pStyle w:val="af1"/>
              <w:rPr>
                <w:rFonts w:ascii="XO Thames" w:hAnsi="XO Thames" w:cs="Times New Roman"/>
                <w:bCs w:val="0"/>
                <w:sz w:val="24"/>
                <w:szCs w:val="24"/>
              </w:rPr>
            </w:pPr>
          </w:p>
        </w:tc>
        <w:tc>
          <w:tcPr>
            <w:tcW w:w="10490" w:type="dxa"/>
          </w:tcPr>
          <w:p w:rsidR="00130762" w:rsidRPr="00F576FE" w:rsidRDefault="00130762" w:rsidP="00130762">
            <w:pPr>
              <w:spacing w:after="0" w:line="240" w:lineRule="auto"/>
              <w:ind w:right="-108"/>
              <w:jc w:val="both"/>
              <w:rPr>
                <w:rFonts w:ascii="XO Thames" w:hAnsi="XO Thames"/>
                <w:color w:val="000000"/>
              </w:rPr>
            </w:pPr>
          </w:p>
        </w:tc>
        <w:tc>
          <w:tcPr>
            <w:tcW w:w="993" w:type="dxa"/>
            <w:vAlign w:val="center"/>
          </w:tcPr>
          <w:p w:rsidR="00130762" w:rsidRPr="00F576FE" w:rsidRDefault="00130762" w:rsidP="00130762">
            <w:pPr>
              <w:pStyle w:val="af1"/>
              <w:rPr>
                <w:rFonts w:ascii="XO Thames" w:hAnsi="XO Thames" w:cs="Times New Roman"/>
                <w:b w:val="0"/>
                <w:bCs w:val="0"/>
                <w:sz w:val="24"/>
                <w:szCs w:val="24"/>
              </w:rPr>
            </w:pPr>
          </w:p>
        </w:tc>
        <w:tc>
          <w:tcPr>
            <w:tcW w:w="852" w:type="dxa"/>
            <w:vAlign w:val="center"/>
          </w:tcPr>
          <w:p w:rsidR="00130762" w:rsidRPr="00F576FE" w:rsidRDefault="00130762" w:rsidP="00130762">
            <w:pPr>
              <w:pStyle w:val="af1"/>
              <w:rPr>
                <w:rFonts w:ascii="XO Thames" w:hAnsi="XO Thames" w:cs="Times New Roman"/>
                <w:b w:val="0"/>
                <w:bCs w:val="0"/>
                <w:sz w:val="24"/>
                <w:szCs w:val="24"/>
              </w:rPr>
            </w:pPr>
          </w:p>
        </w:tc>
        <w:tc>
          <w:tcPr>
            <w:tcW w:w="992" w:type="dxa"/>
            <w:vAlign w:val="center"/>
          </w:tcPr>
          <w:p w:rsidR="00130762" w:rsidRPr="00F576FE" w:rsidRDefault="00130762" w:rsidP="00130762">
            <w:pPr>
              <w:spacing w:after="0" w:line="240" w:lineRule="auto"/>
              <w:jc w:val="center"/>
              <w:rPr>
                <w:rFonts w:ascii="XO Thames" w:hAnsi="XO Thames"/>
                <w:b/>
              </w:rPr>
            </w:pPr>
          </w:p>
        </w:tc>
        <w:tc>
          <w:tcPr>
            <w:tcW w:w="1418" w:type="dxa"/>
            <w:vAlign w:val="center"/>
          </w:tcPr>
          <w:p w:rsidR="00130762" w:rsidRPr="00F576FE" w:rsidRDefault="00130762" w:rsidP="00130762">
            <w:pPr>
              <w:spacing w:after="0" w:line="240" w:lineRule="auto"/>
              <w:jc w:val="center"/>
              <w:rPr>
                <w:rFonts w:ascii="XO Thames" w:hAnsi="XO Thames"/>
                <w:b/>
              </w:rPr>
            </w:pPr>
          </w:p>
        </w:tc>
      </w:tr>
      <w:tr w:rsidR="00130762" w:rsidRPr="00F576FE" w:rsidTr="007401F1">
        <w:tc>
          <w:tcPr>
            <w:tcW w:w="14002" w:type="dxa"/>
            <w:gridSpan w:val="5"/>
          </w:tcPr>
          <w:p w:rsidR="00130762" w:rsidRPr="00F576FE" w:rsidRDefault="00130762" w:rsidP="00130762">
            <w:pPr>
              <w:spacing w:after="0" w:line="240" w:lineRule="auto"/>
              <w:jc w:val="center"/>
              <w:rPr>
                <w:rFonts w:ascii="XO Thames" w:hAnsi="XO Thames"/>
                <w:b/>
              </w:rPr>
            </w:pPr>
            <w:r w:rsidRPr="00F576FE">
              <w:rPr>
                <w:rFonts w:ascii="XO Thames" w:hAnsi="XO Thames"/>
                <w:b/>
              </w:rPr>
              <w:t>ВСЕГО</w:t>
            </w:r>
          </w:p>
        </w:tc>
        <w:tc>
          <w:tcPr>
            <w:tcW w:w="1418" w:type="dxa"/>
          </w:tcPr>
          <w:p w:rsidR="00130762" w:rsidRPr="00F576FE" w:rsidRDefault="00130762" w:rsidP="00130762">
            <w:pPr>
              <w:spacing w:after="0" w:line="240" w:lineRule="auto"/>
              <w:jc w:val="center"/>
              <w:rPr>
                <w:rFonts w:ascii="XO Thames" w:hAnsi="XO Thames"/>
                <w:b/>
              </w:rPr>
            </w:pPr>
          </w:p>
        </w:tc>
      </w:tr>
    </w:tbl>
    <w:p w:rsidR="00130762" w:rsidRPr="00F576FE" w:rsidRDefault="00130762" w:rsidP="00130762">
      <w:pPr>
        <w:spacing w:after="0" w:line="240" w:lineRule="auto"/>
        <w:rPr>
          <w:rFonts w:ascii="XO Thames" w:hAnsi="XO Thames"/>
          <w:sz w:val="16"/>
          <w:szCs w:val="16"/>
        </w:rPr>
      </w:pPr>
    </w:p>
    <w:p w:rsidR="00130762" w:rsidRPr="00F576FE" w:rsidRDefault="00130762" w:rsidP="00130762">
      <w:pPr>
        <w:spacing w:after="0" w:line="240" w:lineRule="auto"/>
        <w:rPr>
          <w:rFonts w:ascii="XO Thames" w:hAnsi="XO Thames"/>
        </w:rPr>
      </w:pPr>
      <w:r w:rsidRPr="00F576FE">
        <w:rPr>
          <w:rFonts w:ascii="XO Thames" w:hAnsi="XO Thames"/>
        </w:rPr>
        <w:t>Сопроводительные документы __________________________________________________________________________________________</w:t>
      </w:r>
    </w:p>
    <w:p w:rsidR="00130762" w:rsidRPr="00F576FE" w:rsidRDefault="00130762" w:rsidP="00130762">
      <w:pPr>
        <w:spacing w:after="0" w:line="240" w:lineRule="auto"/>
        <w:rPr>
          <w:rFonts w:ascii="XO Thames" w:hAnsi="XO Thames"/>
        </w:rPr>
      </w:pPr>
      <w:r w:rsidRPr="00F576FE">
        <w:rPr>
          <w:rFonts w:ascii="XO Thames" w:hAnsi="XO Thames"/>
        </w:rPr>
        <w:t>Настоящий Акт составлен и подписан в двух подлинных экземплярах: 1-й экземпляр – Государственному заказчику, 2-й – Поставщику.</w:t>
      </w:r>
    </w:p>
    <w:p w:rsidR="00130762" w:rsidRPr="00F576FE" w:rsidRDefault="00130762" w:rsidP="00130762">
      <w:pPr>
        <w:spacing w:after="0" w:line="240" w:lineRule="auto"/>
        <w:rPr>
          <w:rFonts w:ascii="XO Thames" w:hAnsi="XO Thames"/>
        </w:rPr>
      </w:pPr>
    </w:p>
    <w:tbl>
      <w:tblPr>
        <w:tblW w:w="150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75"/>
        <w:gridCol w:w="1611"/>
        <w:gridCol w:w="1633"/>
        <w:gridCol w:w="4115"/>
        <w:gridCol w:w="2264"/>
      </w:tblGrid>
      <w:tr w:rsidR="00130762" w:rsidRPr="00F576FE" w:rsidTr="007401F1">
        <w:trPr>
          <w:trHeight w:val="195"/>
        </w:trPr>
        <w:tc>
          <w:tcPr>
            <w:tcW w:w="5475" w:type="dxa"/>
            <w:tcBorders>
              <w:top w:val="single" w:sz="4" w:space="0" w:color="000000"/>
              <w:left w:val="single" w:sz="4" w:space="0" w:color="000000"/>
              <w:bottom w:val="single" w:sz="4" w:space="0" w:color="000000"/>
              <w:right w:val="single" w:sz="4" w:space="0" w:color="auto"/>
            </w:tcBorders>
            <w:hideMark/>
          </w:tcPr>
          <w:p w:rsidR="00130762" w:rsidRPr="00F576FE" w:rsidRDefault="00130762" w:rsidP="00130762">
            <w:pPr>
              <w:spacing w:after="0" w:line="240" w:lineRule="auto"/>
              <w:jc w:val="both"/>
              <w:rPr>
                <w:rFonts w:ascii="XO Thames" w:eastAsia="Arial Unicode MS" w:hAnsi="XO Thames"/>
                <w:b/>
                <w:bCs/>
                <w:color w:val="000000"/>
              </w:rPr>
            </w:pPr>
            <w:r w:rsidRPr="00F576FE">
              <w:rPr>
                <w:rFonts w:ascii="XO Thames" w:eastAsia="Arial Unicode MS" w:hAnsi="XO Thames"/>
                <w:b/>
                <w:bCs/>
                <w:color w:val="000000"/>
              </w:rPr>
              <w:t>от Государственного заказчика</w:t>
            </w:r>
          </w:p>
        </w:tc>
        <w:tc>
          <w:tcPr>
            <w:tcW w:w="3244" w:type="dxa"/>
            <w:gridSpan w:val="2"/>
            <w:tcBorders>
              <w:top w:val="nil"/>
              <w:left w:val="single" w:sz="4" w:space="0" w:color="auto"/>
              <w:bottom w:val="nil"/>
              <w:right w:val="single" w:sz="4" w:space="0" w:color="auto"/>
            </w:tcBorders>
          </w:tcPr>
          <w:p w:rsidR="00130762" w:rsidRPr="00F576FE" w:rsidRDefault="00130762" w:rsidP="00130762">
            <w:pPr>
              <w:spacing w:after="0" w:line="240" w:lineRule="auto"/>
              <w:jc w:val="both"/>
              <w:rPr>
                <w:rFonts w:ascii="XO Thames" w:eastAsia="Arial Unicode MS" w:hAnsi="XO Thames"/>
                <w:color w:val="000000"/>
              </w:rPr>
            </w:pPr>
          </w:p>
        </w:tc>
        <w:tc>
          <w:tcPr>
            <w:tcW w:w="6379" w:type="dxa"/>
            <w:gridSpan w:val="2"/>
            <w:tcBorders>
              <w:top w:val="single" w:sz="4" w:space="0" w:color="000000"/>
              <w:left w:val="single" w:sz="4" w:space="0" w:color="auto"/>
              <w:bottom w:val="single" w:sz="4" w:space="0" w:color="000000"/>
              <w:right w:val="single" w:sz="4" w:space="0" w:color="000000"/>
            </w:tcBorders>
            <w:hideMark/>
          </w:tcPr>
          <w:p w:rsidR="00130762" w:rsidRPr="00F576FE" w:rsidRDefault="00130762" w:rsidP="00130762">
            <w:pPr>
              <w:spacing w:after="0" w:line="240" w:lineRule="auto"/>
              <w:jc w:val="both"/>
              <w:rPr>
                <w:rFonts w:ascii="XO Thames" w:eastAsia="Arial Unicode MS" w:hAnsi="XO Thames"/>
                <w:b/>
                <w:bCs/>
                <w:color w:val="000000"/>
              </w:rPr>
            </w:pPr>
            <w:r w:rsidRPr="00F576FE">
              <w:rPr>
                <w:rFonts w:ascii="XO Thames" w:eastAsia="Arial Unicode MS" w:hAnsi="XO Thames"/>
                <w:b/>
                <w:bCs/>
                <w:color w:val="000000"/>
              </w:rPr>
              <w:t>от Поставщика</w:t>
            </w:r>
          </w:p>
        </w:tc>
      </w:tr>
      <w:tr w:rsidR="00130762" w:rsidRPr="00F576FE" w:rsidTr="007401F1">
        <w:trPr>
          <w:trHeight w:val="195"/>
        </w:trPr>
        <w:tc>
          <w:tcPr>
            <w:tcW w:w="5475" w:type="dxa"/>
            <w:tcBorders>
              <w:top w:val="single" w:sz="4" w:space="0" w:color="000000"/>
              <w:left w:val="single" w:sz="4" w:space="0" w:color="000000"/>
              <w:bottom w:val="single" w:sz="4" w:space="0" w:color="000000"/>
              <w:right w:val="single" w:sz="4" w:space="0" w:color="auto"/>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_____________________ /____________________/</w:t>
            </w:r>
          </w:p>
        </w:tc>
        <w:tc>
          <w:tcPr>
            <w:tcW w:w="3244" w:type="dxa"/>
            <w:gridSpan w:val="2"/>
            <w:tcBorders>
              <w:top w:val="nil"/>
              <w:left w:val="single" w:sz="4" w:space="0" w:color="auto"/>
              <w:bottom w:val="nil"/>
              <w:right w:val="single" w:sz="4" w:space="0" w:color="auto"/>
            </w:tcBorders>
          </w:tcPr>
          <w:p w:rsidR="00130762" w:rsidRPr="00F576FE" w:rsidRDefault="00130762" w:rsidP="00130762">
            <w:pPr>
              <w:spacing w:after="0" w:line="240" w:lineRule="auto"/>
              <w:jc w:val="both"/>
              <w:rPr>
                <w:rFonts w:ascii="XO Thames" w:eastAsia="Arial Unicode MS" w:hAnsi="XO Thames"/>
                <w:color w:val="000000"/>
              </w:rPr>
            </w:pPr>
          </w:p>
        </w:tc>
        <w:tc>
          <w:tcPr>
            <w:tcW w:w="6379" w:type="dxa"/>
            <w:gridSpan w:val="2"/>
            <w:tcBorders>
              <w:top w:val="single" w:sz="4" w:space="0" w:color="000000"/>
              <w:left w:val="single" w:sz="4" w:space="0" w:color="auto"/>
              <w:bottom w:val="single" w:sz="4" w:space="0" w:color="000000"/>
              <w:right w:val="single" w:sz="4" w:space="0" w:color="000000"/>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_____________________ /____________________/</w:t>
            </w:r>
          </w:p>
        </w:tc>
      </w:tr>
      <w:tr w:rsidR="00130762" w:rsidRPr="00F576FE" w:rsidTr="007401F1">
        <w:trPr>
          <w:trHeight w:val="185"/>
        </w:trPr>
        <w:tc>
          <w:tcPr>
            <w:tcW w:w="5475" w:type="dxa"/>
            <w:tcBorders>
              <w:top w:val="single" w:sz="4" w:space="0" w:color="000000"/>
              <w:left w:val="single" w:sz="4" w:space="0" w:color="000000"/>
              <w:bottom w:val="single" w:sz="4" w:space="0" w:color="000000"/>
              <w:right w:val="single" w:sz="4" w:space="0" w:color="auto"/>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«_____» ____________________ 20_____г.</w:t>
            </w:r>
          </w:p>
        </w:tc>
        <w:tc>
          <w:tcPr>
            <w:tcW w:w="3244" w:type="dxa"/>
            <w:gridSpan w:val="2"/>
            <w:tcBorders>
              <w:top w:val="nil"/>
              <w:left w:val="single" w:sz="4" w:space="0" w:color="auto"/>
              <w:bottom w:val="nil"/>
              <w:right w:val="single" w:sz="4" w:space="0" w:color="auto"/>
            </w:tcBorders>
          </w:tcPr>
          <w:p w:rsidR="00130762" w:rsidRPr="00F576FE" w:rsidRDefault="00130762" w:rsidP="00130762">
            <w:pPr>
              <w:spacing w:after="0" w:line="240" w:lineRule="auto"/>
              <w:jc w:val="both"/>
              <w:rPr>
                <w:rFonts w:ascii="XO Thames" w:eastAsia="Arial Unicode MS" w:hAnsi="XO Thames"/>
                <w:color w:val="000000"/>
              </w:rPr>
            </w:pPr>
          </w:p>
        </w:tc>
        <w:tc>
          <w:tcPr>
            <w:tcW w:w="6379" w:type="dxa"/>
            <w:gridSpan w:val="2"/>
            <w:tcBorders>
              <w:top w:val="single" w:sz="4" w:space="0" w:color="000000"/>
              <w:left w:val="single" w:sz="4" w:space="0" w:color="auto"/>
              <w:bottom w:val="single" w:sz="4" w:space="0" w:color="000000"/>
              <w:right w:val="single" w:sz="4" w:space="0" w:color="000000"/>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«_____» ____________________ 20_____г.</w:t>
            </w:r>
          </w:p>
        </w:tc>
      </w:tr>
      <w:tr w:rsidR="00130762" w:rsidRPr="00F576FE" w:rsidTr="007401F1">
        <w:trPr>
          <w:trHeight w:val="195"/>
        </w:trPr>
        <w:tc>
          <w:tcPr>
            <w:tcW w:w="5475" w:type="dxa"/>
            <w:tcBorders>
              <w:top w:val="single" w:sz="4" w:space="0" w:color="000000"/>
              <w:left w:val="single" w:sz="4" w:space="0" w:color="000000"/>
              <w:bottom w:val="single" w:sz="4" w:space="0" w:color="000000"/>
              <w:right w:val="single" w:sz="4" w:space="0" w:color="auto"/>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М.П.</w:t>
            </w:r>
          </w:p>
        </w:tc>
        <w:tc>
          <w:tcPr>
            <w:tcW w:w="3244" w:type="dxa"/>
            <w:gridSpan w:val="2"/>
            <w:tcBorders>
              <w:top w:val="nil"/>
              <w:left w:val="single" w:sz="4" w:space="0" w:color="auto"/>
              <w:bottom w:val="nil"/>
              <w:right w:val="single" w:sz="4" w:space="0" w:color="auto"/>
            </w:tcBorders>
          </w:tcPr>
          <w:p w:rsidR="00130762" w:rsidRPr="00F576FE" w:rsidRDefault="00130762" w:rsidP="00130762">
            <w:pPr>
              <w:spacing w:after="0" w:line="240" w:lineRule="auto"/>
              <w:jc w:val="both"/>
              <w:rPr>
                <w:rFonts w:ascii="XO Thames" w:eastAsia="Arial Unicode MS" w:hAnsi="XO Thames"/>
                <w:color w:val="000000"/>
              </w:rPr>
            </w:pPr>
          </w:p>
        </w:tc>
        <w:tc>
          <w:tcPr>
            <w:tcW w:w="6379" w:type="dxa"/>
            <w:gridSpan w:val="2"/>
            <w:tcBorders>
              <w:top w:val="single" w:sz="4" w:space="0" w:color="000000"/>
              <w:left w:val="single" w:sz="4" w:space="0" w:color="auto"/>
              <w:bottom w:val="single" w:sz="4" w:space="0" w:color="000000"/>
              <w:right w:val="single" w:sz="4" w:space="0" w:color="000000"/>
            </w:tcBorders>
            <w:hideMark/>
          </w:tcPr>
          <w:p w:rsidR="00130762" w:rsidRPr="00F576FE" w:rsidRDefault="00130762" w:rsidP="00130762">
            <w:pPr>
              <w:spacing w:after="0" w:line="240" w:lineRule="auto"/>
              <w:jc w:val="both"/>
              <w:rPr>
                <w:rFonts w:ascii="XO Thames" w:eastAsia="Arial Unicode MS" w:hAnsi="XO Thames"/>
                <w:color w:val="000000"/>
              </w:rPr>
            </w:pPr>
            <w:r w:rsidRPr="00F576FE">
              <w:rPr>
                <w:rFonts w:ascii="XO Thames" w:eastAsia="Arial Unicode MS" w:hAnsi="XO Thames"/>
                <w:color w:val="000000"/>
              </w:rPr>
              <w:t>М.П.</w:t>
            </w:r>
          </w:p>
        </w:tc>
      </w:tr>
      <w:tr w:rsidR="00130762" w:rsidRPr="00F576FE" w:rsidTr="007401F1">
        <w:trPr>
          <w:gridAfter w:val="1"/>
          <w:wAfter w:w="2264" w:type="dxa"/>
          <w:trHeight w:val="201"/>
        </w:trPr>
        <w:tc>
          <w:tcPr>
            <w:tcW w:w="7086" w:type="dxa"/>
            <w:gridSpan w:val="2"/>
            <w:tcBorders>
              <w:top w:val="nil"/>
              <w:left w:val="nil"/>
              <w:bottom w:val="nil"/>
              <w:right w:val="nil"/>
            </w:tcBorders>
          </w:tcPr>
          <w:p w:rsidR="00130762" w:rsidRPr="00F576FE" w:rsidRDefault="00130762" w:rsidP="00130762">
            <w:pPr>
              <w:spacing w:after="0" w:line="240" w:lineRule="auto"/>
              <w:rPr>
                <w:rFonts w:ascii="XO Thames" w:eastAsia="Arial Unicode MS" w:hAnsi="XO Thames"/>
                <w:color w:val="000000"/>
                <w:sz w:val="16"/>
                <w:szCs w:val="16"/>
              </w:rPr>
            </w:pPr>
          </w:p>
        </w:tc>
        <w:tc>
          <w:tcPr>
            <w:tcW w:w="5748" w:type="dxa"/>
            <w:gridSpan w:val="2"/>
            <w:tcBorders>
              <w:top w:val="nil"/>
              <w:left w:val="nil"/>
              <w:bottom w:val="nil"/>
              <w:right w:val="nil"/>
            </w:tcBorders>
          </w:tcPr>
          <w:p w:rsidR="00130762" w:rsidRPr="00F576FE" w:rsidRDefault="00130762" w:rsidP="00130762">
            <w:pPr>
              <w:widowControl w:val="0"/>
              <w:autoSpaceDE w:val="0"/>
              <w:snapToGrid w:val="0"/>
              <w:spacing w:after="0" w:line="240" w:lineRule="auto"/>
              <w:jc w:val="both"/>
              <w:rPr>
                <w:rFonts w:ascii="XO Thames" w:eastAsia="Arial Unicode MS" w:hAnsi="XO Thames"/>
                <w:color w:val="000000"/>
              </w:rPr>
            </w:pPr>
          </w:p>
        </w:tc>
      </w:tr>
    </w:tbl>
    <w:p w:rsidR="00130762" w:rsidRPr="00F576FE" w:rsidRDefault="00130762" w:rsidP="00130762">
      <w:pPr>
        <w:spacing w:after="0" w:line="240" w:lineRule="auto"/>
        <w:jc w:val="center"/>
        <w:rPr>
          <w:rFonts w:ascii="XO Thames" w:hAnsi="XO Thames"/>
          <w:b/>
          <w:color w:val="000000"/>
        </w:rPr>
      </w:pPr>
    </w:p>
    <w:p w:rsidR="00130762" w:rsidRPr="00F576FE" w:rsidRDefault="00130762" w:rsidP="00130762">
      <w:pPr>
        <w:spacing w:after="0" w:line="240" w:lineRule="auto"/>
        <w:jc w:val="center"/>
        <w:rPr>
          <w:rFonts w:ascii="XO Thames" w:hAnsi="XO Thames"/>
          <w:b/>
          <w:color w:val="000000"/>
        </w:rPr>
      </w:pPr>
      <w:r w:rsidRPr="00F576FE">
        <w:rPr>
          <w:rFonts w:ascii="XO Thames" w:hAnsi="XO Thames"/>
          <w:b/>
          <w:color w:val="000000"/>
        </w:rPr>
        <w:t>ПОДПИСИ СТОРОН ПО КОНТРАКТУ</w:t>
      </w:r>
    </w:p>
    <w:p w:rsidR="00130762" w:rsidRPr="00F576FE" w:rsidRDefault="00130762" w:rsidP="00130762">
      <w:pPr>
        <w:spacing w:after="0" w:line="240" w:lineRule="auto"/>
        <w:jc w:val="center"/>
        <w:rPr>
          <w:rFonts w:ascii="XO Thames" w:hAnsi="XO Thames"/>
          <w:b/>
          <w:color w:val="000000"/>
        </w:rPr>
      </w:pPr>
    </w:p>
    <w:p w:rsidR="00130762" w:rsidRPr="00F576FE" w:rsidRDefault="00130762" w:rsidP="00130762">
      <w:pPr>
        <w:spacing w:after="0" w:line="240" w:lineRule="auto"/>
        <w:jc w:val="center"/>
        <w:rPr>
          <w:rFonts w:ascii="XO Thames" w:hAnsi="XO Thames"/>
          <w:b/>
          <w:color w:val="000000"/>
          <w:sz w:val="12"/>
          <w:szCs w:val="12"/>
        </w:rPr>
      </w:pPr>
    </w:p>
    <w:tbl>
      <w:tblPr>
        <w:tblW w:w="14424" w:type="dxa"/>
        <w:tblInd w:w="534" w:type="dxa"/>
        <w:tblLook w:val="04A0" w:firstRow="1" w:lastRow="0" w:firstColumn="1" w:lastColumn="0" w:noHBand="0" w:noVBand="1"/>
      </w:tblPr>
      <w:tblGrid>
        <w:gridCol w:w="6237"/>
        <w:gridCol w:w="2693"/>
        <w:gridCol w:w="5494"/>
      </w:tblGrid>
      <w:tr w:rsidR="00130762" w:rsidRPr="00F576FE" w:rsidTr="007401F1">
        <w:tc>
          <w:tcPr>
            <w:tcW w:w="6237" w:type="dxa"/>
            <w:hideMark/>
          </w:tcPr>
          <w:p w:rsidR="00130762" w:rsidRPr="00F576FE" w:rsidRDefault="00130762" w:rsidP="00130762">
            <w:pPr>
              <w:widowControl w:val="0"/>
              <w:tabs>
                <w:tab w:val="left" w:pos="0"/>
              </w:tabs>
              <w:spacing w:after="0" w:line="240" w:lineRule="auto"/>
              <w:rPr>
                <w:rFonts w:ascii="XO Thames" w:hAnsi="XO Thames"/>
                <w:b/>
              </w:rPr>
            </w:pPr>
            <w:r w:rsidRPr="00F576FE">
              <w:rPr>
                <w:rFonts w:ascii="XO Thames" w:hAnsi="XO Thames"/>
                <w:b/>
              </w:rPr>
              <w:t>ГОСУДАРСТВЕННЫЙ  ЗАКАЗЧИК</w:t>
            </w:r>
          </w:p>
        </w:tc>
        <w:tc>
          <w:tcPr>
            <w:tcW w:w="2693" w:type="dxa"/>
          </w:tcPr>
          <w:p w:rsidR="00130762" w:rsidRPr="00F576FE" w:rsidRDefault="00130762" w:rsidP="00130762">
            <w:pPr>
              <w:widowControl w:val="0"/>
              <w:spacing w:after="0" w:line="240" w:lineRule="auto"/>
              <w:jc w:val="center"/>
              <w:rPr>
                <w:rFonts w:ascii="XO Thames" w:hAnsi="XO Thames"/>
                <w:b/>
              </w:rPr>
            </w:pPr>
          </w:p>
        </w:tc>
        <w:tc>
          <w:tcPr>
            <w:tcW w:w="5494" w:type="dxa"/>
            <w:hideMark/>
          </w:tcPr>
          <w:p w:rsidR="00130762" w:rsidRPr="00F576FE" w:rsidRDefault="00130762" w:rsidP="00130762">
            <w:pPr>
              <w:widowControl w:val="0"/>
              <w:spacing w:after="0" w:line="240" w:lineRule="auto"/>
              <w:rPr>
                <w:rFonts w:ascii="XO Thames" w:hAnsi="XO Thames"/>
                <w:b/>
              </w:rPr>
            </w:pPr>
            <w:r w:rsidRPr="00F576FE">
              <w:rPr>
                <w:rFonts w:ascii="XO Thames" w:hAnsi="XO Thames"/>
                <w:b/>
                <w:bCs/>
              </w:rPr>
              <w:t>ПОСТАВЩИК</w:t>
            </w:r>
          </w:p>
        </w:tc>
      </w:tr>
      <w:tr w:rsidR="00130762" w:rsidRPr="00F576FE" w:rsidTr="007401F1">
        <w:tc>
          <w:tcPr>
            <w:tcW w:w="6237" w:type="dxa"/>
          </w:tcPr>
          <w:p w:rsidR="00130762" w:rsidRPr="00F576FE" w:rsidRDefault="00130762" w:rsidP="00130762">
            <w:pPr>
              <w:pStyle w:val="11"/>
              <w:spacing w:line="240" w:lineRule="auto"/>
              <w:ind w:right="-782"/>
              <w:contextualSpacing/>
              <w:rPr>
                <w:rFonts w:ascii="XO Thames" w:hAnsi="XO Thames"/>
                <w:color w:val="000000"/>
              </w:rPr>
            </w:pPr>
          </w:p>
          <w:p w:rsidR="00130762" w:rsidRPr="00F576FE" w:rsidRDefault="00130762" w:rsidP="00AD502D">
            <w:pPr>
              <w:pStyle w:val="11"/>
              <w:spacing w:line="240" w:lineRule="auto"/>
              <w:ind w:left="0" w:right="-782" w:firstLine="0"/>
              <w:contextualSpacing/>
              <w:rPr>
                <w:rFonts w:ascii="XO Thames" w:eastAsia="Times New Roman" w:hAnsi="XO Thames"/>
                <w:bCs/>
              </w:rPr>
            </w:pPr>
            <w:r w:rsidRPr="00F576FE">
              <w:rPr>
                <w:rFonts w:ascii="XO Thames" w:hAnsi="XO Thames"/>
                <w:color w:val="000000"/>
              </w:rPr>
              <w:t xml:space="preserve">________________ / </w:t>
            </w:r>
            <w:r w:rsidR="00AD502D">
              <w:rPr>
                <w:rFonts w:ascii="XO Thames" w:hAnsi="XO Thames"/>
                <w:color w:val="000000"/>
              </w:rPr>
              <w:t>________</w:t>
            </w:r>
            <w:r w:rsidRPr="00F576FE">
              <w:rPr>
                <w:rFonts w:ascii="XO Thames" w:hAnsi="XO Thames"/>
                <w:color w:val="000000"/>
              </w:rPr>
              <w:t xml:space="preserve"> /</w:t>
            </w:r>
          </w:p>
        </w:tc>
        <w:tc>
          <w:tcPr>
            <w:tcW w:w="2693" w:type="dxa"/>
          </w:tcPr>
          <w:p w:rsidR="00130762" w:rsidRPr="00F576FE" w:rsidRDefault="00130762" w:rsidP="00130762">
            <w:pPr>
              <w:widowControl w:val="0"/>
              <w:spacing w:after="0" w:line="240" w:lineRule="auto"/>
              <w:jc w:val="center"/>
              <w:rPr>
                <w:rFonts w:ascii="XO Thames" w:hAnsi="XO Thames"/>
                <w:b/>
              </w:rPr>
            </w:pPr>
          </w:p>
        </w:tc>
        <w:tc>
          <w:tcPr>
            <w:tcW w:w="5494" w:type="dxa"/>
          </w:tcPr>
          <w:p w:rsidR="00130762" w:rsidRPr="00F576FE" w:rsidRDefault="00130762" w:rsidP="00130762">
            <w:pPr>
              <w:spacing w:after="0" w:line="240" w:lineRule="auto"/>
              <w:rPr>
                <w:rFonts w:ascii="XO Thames" w:hAnsi="XO Thames"/>
              </w:rPr>
            </w:pPr>
          </w:p>
          <w:p w:rsidR="00130762" w:rsidRPr="00F576FE" w:rsidRDefault="00130762" w:rsidP="00AD502D">
            <w:pPr>
              <w:spacing w:after="0" w:line="240" w:lineRule="auto"/>
              <w:rPr>
                <w:rFonts w:ascii="XO Thames" w:hAnsi="XO Thames"/>
                <w:snapToGrid w:val="0"/>
              </w:rPr>
            </w:pPr>
            <w:r w:rsidRPr="00F576FE">
              <w:rPr>
                <w:rFonts w:ascii="XO Thames" w:hAnsi="XO Thames"/>
              </w:rPr>
              <w:t>__________________/</w:t>
            </w:r>
            <w:r w:rsidR="00B753FE">
              <w:rPr>
                <w:rFonts w:ascii="XO Thames" w:hAnsi="XO Thames"/>
              </w:rPr>
              <w:t xml:space="preserve"> </w:t>
            </w:r>
            <w:r w:rsidR="00AD502D">
              <w:rPr>
                <w:rFonts w:ascii="XO Thames" w:hAnsi="XO Thames"/>
                <w:sz w:val="24"/>
                <w:szCs w:val="24"/>
              </w:rPr>
              <w:t>__________</w:t>
            </w:r>
            <w:r w:rsidRPr="00F576FE">
              <w:rPr>
                <w:rFonts w:ascii="XO Thames" w:hAnsi="XO Thames"/>
              </w:rPr>
              <w:t xml:space="preserve"> /  </w:t>
            </w:r>
          </w:p>
        </w:tc>
      </w:tr>
    </w:tbl>
    <w:p w:rsidR="00130762" w:rsidRPr="00F576FE" w:rsidRDefault="00130762" w:rsidP="00052D20">
      <w:pPr>
        <w:spacing w:after="0" w:line="240" w:lineRule="auto"/>
        <w:ind w:right="183"/>
        <w:rPr>
          <w:rFonts w:ascii="XO Thames" w:hAnsi="XO Thames"/>
        </w:rPr>
      </w:pPr>
    </w:p>
    <w:sectPr w:rsidR="00130762" w:rsidRPr="00F576FE" w:rsidSect="00052D20">
      <w:pgSz w:w="16838" w:h="11905" w:orient="landscape"/>
      <w:pgMar w:top="1021" w:right="851" w:bottom="709"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F3DC0"/>
    <w:multiLevelType w:val="hybridMultilevel"/>
    <w:tmpl w:val="BC489254"/>
    <w:lvl w:ilvl="0" w:tplc="AB5EEA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FF8063E"/>
    <w:multiLevelType w:val="multilevel"/>
    <w:tmpl w:val="466C20F4"/>
    <w:lvl w:ilvl="0">
      <w:start w:val="8"/>
      <w:numFmt w:val="decimal"/>
      <w:lvlText w:val="%1."/>
      <w:lvlJc w:val="left"/>
      <w:pPr>
        <w:ind w:left="432" w:hanging="432"/>
      </w:pPr>
      <w:rPr>
        <w:rFonts w:cs="Times New Roman"/>
        <w:b/>
        <w:i w:val="0"/>
        <w:sz w:val="22"/>
      </w:rPr>
    </w:lvl>
    <w:lvl w:ilvl="1">
      <w:start w:val="1"/>
      <w:numFmt w:val="decimal"/>
      <w:lvlText w:val="%1.%2."/>
      <w:lvlJc w:val="left"/>
      <w:pPr>
        <w:ind w:left="1713" w:hanging="720"/>
      </w:pPr>
      <w:rPr>
        <w:rFonts w:cs="Times New Roman"/>
        <w:i w:val="0"/>
        <w:sz w:val="22"/>
      </w:rPr>
    </w:lvl>
    <w:lvl w:ilvl="2">
      <w:start w:val="1"/>
      <w:numFmt w:val="decimal"/>
      <w:lvlText w:val="%1.%2.%3."/>
      <w:lvlJc w:val="left"/>
      <w:pPr>
        <w:ind w:left="720" w:hanging="720"/>
      </w:pPr>
      <w:rPr>
        <w:rFonts w:cs="Times New Roman"/>
        <w:i/>
      </w:rPr>
    </w:lvl>
    <w:lvl w:ilvl="3">
      <w:start w:val="1"/>
      <w:numFmt w:val="decimal"/>
      <w:lvlText w:val="%1.%2.%3.%4."/>
      <w:lvlJc w:val="left"/>
      <w:pPr>
        <w:ind w:left="1080" w:hanging="1080"/>
      </w:pPr>
      <w:rPr>
        <w:rFonts w:cs="Times New Roman"/>
        <w:i/>
      </w:rPr>
    </w:lvl>
    <w:lvl w:ilvl="4">
      <w:start w:val="1"/>
      <w:numFmt w:val="decimal"/>
      <w:lvlText w:val="%1.%2.%3.%4.%5."/>
      <w:lvlJc w:val="left"/>
      <w:pPr>
        <w:ind w:left="1080" w:hanging="1080"/>
      </w:pPr>
      <w:rPr>
        <w:rFonts w:cs="Times New Roman"/>
        <w:i/>
      </w:rPr>
    </w:lvl>
    <w:lvl w:ilvl="5">
      <w:start w:val="1"/>
      <w:numFmt w:val="decimal"/>
      <w:lvlText w:val="%1.%2.%3.%4.%5.%6."/>
      <w:lvlJc w:val="left"/>
      <w:pPr>
        <w:ind w:left="1440" w:hanging="1440"/>
      </w:pPr>
      <w:rPr>
        <w:rFonts w:cs="Times New Roman"/>
        <w:i/>
      </w:rPr>
    </w:lvl>
    <w:lvl w:ilvl="6">
      <w:start w:val="1"/>
      <w:numFmt w:val="decimal"/>
      <w:lvlText w:val="%1.%2.%3.%4.%5.%6.%7."/>
      <w:lvlJc w:val="left"/>
      <w:pPr>
        <w:ind w:left="1800" w:hanging="1800"/>
      </w:pPr>
      <w:rPr>
        <w:rFonts w:cs="Times New Roman"/>
        <w:i/>
      </w:rPr>
    </w:lvl>
    <w:lvl w:ilvl="7">
      <w:start w:val="1"/>
      <w:numFmt w:val="decimal"/>
      <w:lvlText w:val="%1.%2.%3.%4.%5.%6.%7.%8."/>
      <w:lvlJc w:val="left"/>
      <w:pPr>
        <w:ind w:left="1800" w:hanging="1800"/>
      </w:pPr>
      <w:rPr>
        <w:rFonts w:cs="Times New Roman"/>
        <w:i/>
      </w:rPr>
    </w:lvl>
    <w:lvl w:ilvl="8">
      <w:start w:val="1"/>
      <w:numFmt w:val="decimal"/>
      <w:lvlText w:val="%1.%2.%3.%4.%5.%6.%7.%8.%9."/>
      <w:lvlJc w:val="left"/>
      <w:pPr>
        <w:ind w:left="2160" w:hanging="2160"/>
      </w:pPr>
      <w:rPr>
        <w:rFonts w:cs="Times New Roman"/>
        <w:i/>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NotTrackMoves/>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16EB"/>
    <w:rsid w:val="00001923"/>
    <w:rsid w:val="00007AA4"/>
    <w:rsid w:val="00013E99"/>
    <w:rsid w:val="000144FE"/>
    <w:rsid w:val="00017B0C"/>
    <w:rsid w:val="0002309E"/>
    <w:rsid w:val="000302DD"/>
    <w:rsid w:val="0003315E"/>
    <w:rsid w:val="00033A69"/>
    <w:rsid w:val="000347AD"/>
    <w:rsid w:val="00035F75"/>
    <w:rsid w:val="000410E5"/>
    <w:rsid w:val="000437E3"/>
    <w:rsid w:val="00046A7C"/>
    <w:rsid w:val="00046D47"/>
    <w:rsid w:val="000475B8"/>
    <w:rsid w:val="00051A81"/>
    <w:rsid w:val="00052D20"/>
    <w:rsid w:val="00054BD3"/>
    <w:rsid w:val="00060CF3"/>
    <w:rsid w:val="0006452C"/>
    <w:rsid w:val="00064FE8"/>
    <w:rsid w:val="00066827"/>
    <w:rsid w:val="00071E12"/>
    <w:rsid w:val="00073EAD"/>
    <w:rsid w:val="00075B37"/>
    <w:rsid w:val="00082AEB"/>
    <w:rsid w:val="000834A2"/>
    <w:rsid w:val="000839C1"/>
    <w:rsid w:val="000842AC"/>
    <w:rsid w:val="00084838"/>
    <w:rsid w:val="00085A19"/>
    <w:rsid w:val="000930DA"/>
    <w:rsid w:val="0009580F"/>
    <w:rsid w:val="00097092"/>
    <w:rsid w:val="000973DA"/>
    <w:rsid w:val="000A1E4B"/>
    <w:rsid w:val="000B2BFA"/>
    <w:rsid w:val="000B54A0"/>
    <w:rsid w:val="000B597F"/>
    <w:rsid w:val="000C0770"/>
    <w:rsid w:val="000C1CF1"/>
    <w:rsid w:val="000C1F4C"/>
    <w:rsid w:val="000C7916"/>
    <w:rsid w:val="000D0D03"/>
    <w:rsid w:val="000D1100"/>
    <w:rsid w:val="000D4255"/>
    <w:rsid w:val="000D45EA"/>
    <w:rsid w:val="000F3475"/>
    <w:rsid w:val="000F3BAC"/>
    <w:rsid w:val="000F472E"/>
    <w:rsid w:val="000F5FE3"/>
    <w:rsid w:val="001001C0"/>
    <w:rsid w:val="00107073"/>
    <w:rsid w:val="00113008"/>
    <w:rsid w:val="001139CF"/>
    <w:rsid w:val="001178E9"/>
    <w:rsid w:val="00117F8A"/>
    <w:rsid w:val="00120FA0"/>
    <w:rsid w:val="001224BE"/>
    <w:rsid w:val="00122C4D"/>
    <w:rsid w:val="00122DED"/>
    <w:rsid w:val="00127A79"/>
    <w:rsid w:val="00130762"/>
    <w:rsid w:val="001330DD"/>
    <w:rsid w:val="001348D0"/>
    <w:rsid w:val="00136662"/>
    <w:rsid w:val="0014274E"/>
    <w:rsid w:val="001449CF"/>
    <w:rsid w:val="00147BB5"/>
    <w:rsid w:val="00151029"/>
    <w:rsid w:val="00151A34"/>
    <w:rsid w:val="00153CD3"/>
    <w:rsid w:val="00153D82"/>
    <w:rsid w:val="00154E17"/>
    <w:rsid w:val="001616EB"/>
    <w:rsid w:val="00161E87"/>
    <w:rsid w:val="00164A57"/>
    <w:rsid w:val="00170852"/>
    <w:rsid w:val="001732D7"/>
    <w:rsid w:val="00177006"/>
    <w:rsid w:val="00185057"/>
    <w:rsid w:val="00185886"/>
    <w:rsid w:val="00185C7D"/>
    <w:rsid w:val="00185CC7"/>
    <w:rsid w:val="00195062"/>
    <w:rsid w:val="0019640D"/>
    <w:rsid w:val="001A499B"/>
    <w:rsid w:val="001B7CEC"/>
    <w:rsid w:val="001C6BF6"/>
    <w:rsid w:val="001C7C1E"/>
    <w:rsid w:val="001D087A"/>
    <w:rsid w:val="001D1B9B"/>
    <w:rsid w:val="001D1C37"/>
    <w:rsid w:val="001D1FF9"/>
    <w:rsid w:val="001D4A18"/>
    <w:rsid w:val="001D59DA"/>
    <w:rsid w:val="00203094"/>
    <w:rsid w:val="0020475A"/>
    <w:rsid w:val="002161FA"/>
    <w:rsid w:val="002248B7"/>
    <w:rsid w:val="00226903"/>
    <w:rsid w:val="00234BCB"/>
    <w:rsid w:val="00240DBE"/>
    <w:rsid w:val="00246C27"/>
    <w:rsid w:val="00252EE6"/>
    <w:rsid w:val="00265C8E"/>
    <w:rsid w:val="00266E08"/>
    <w:rsid w:val="00266E53"/>
    <w:rsid w:val="00273FCA"/>
    <w:rsid w:val="00274BF0"/>
    <w:rsid w:val="002768CC"/>
    <w:rsid w:val="00277AB1"/>
    <w:rsid w:val="00285CDB"/>
    <w:rsid w:val="00297896"/>
    <w:rsid w:val="00297E4C"/>
    <w:rsid w:val="002A233B"/>
    <w:rsid w:val="002A3499"/>
    <w:rsid w:val="002A5FCD"/>
    <w:rsid w:val="002B2886"/>
    <w:rsid w:val="002B2AAC"/>
    <w:rsid w:val="002C013A"/>
    <w:rsid w:val="002D059E"/>
    <w:rsid w:val="002E5EA8"/>
    <w:rsid w:val="002E6075"/>
    <w:rsid w:val="002E71D0"/>
    <w:rsid w:val="003014DC"/>
    <w:rsid w:val="003031B8"/>
    <w:rsid w:val="00311497"/>
    <w:rsid w:val="00312561"/>
    <w:rsid w:val="00313064"/>
    <w:rsid w:val="00313C8F"/>
    <w:rsid w:val="00323A33"/>
    <w:rsid w:val="00325F54"/>
    <w:rsid w:val="00327393"/>
    <w:rsid w:val="0033055C"/>
    <w:rsid w:val="00332401"/>
    <w:rsid w:val="003364DD"/>
    <w:rsid w:val="00336527"/>
    <w:rsid w:val="003373A1"/>
    <w:rsid w:val="00346833"/>
    <w:rsid w:val="00353F43"/>
    <w:rsid w:val="00362779"/>
    <w:rsid w:val="00362C80"/>
    <w:rsid w:val="00373494"/>
    <w:rsid w:val="0037352F"/>
    <w:rsid w:val="00374DF8"/>
    <w:rsid w:val="00383B88"/>
    <w:rsid w:val="00391590"/>
    <w:rsid w:val="00395168"/>
    <w:rsid w:val="00396578"/>
    <w:rsid w:val="003A3927"/>
    <w:rsid w:val="003A4FA1"/>
    <w:rsid w:val="003A62B8"/>
    <w:rsid w:val="003A66B0"/>
    <w:rsid w:val="003A6C03"/>
    <w:rsid w:val="003B3E4C"/>
    <w:rsid w:val="003B5E0F"/>
    <w:rsid w:val="003B7F3B"/>
    <w:rsid w:val="003C0EA6"/>
    <w:rsid w:val="003C11A4"/>
    <w:rsid w:val="003C15AD"/>
    <w:rsid w:val="003C60EC"/>
    <w:rsid w:val="003C680E"/>
    <w:rsid w:val="003D2623"/>
    <w:rsid w:val="003D531D"/>
    <w:rsid w:val="003E4DE0"/>
    <w:rsid w:val="003F5EB9"/>
    <w:rsid w:val="00400E5A"/>
    <w:rsid w:val="00427CB2"/>
    <w:rsid w:val="00430D90"/>
    <w:rsid w:val="00431360"/>
    <w:rsid w:val="00432A28"/>
    <w:rsid w:val="0043613B"/>
    <w:rsid w:val="00437697"/>
    <w:rsid w:val="00440F4B"/>
    <w:rsid w:val="00442658"/>
    <w:rsid w:val="004479B4"/>
    <w:rsid w:val="004516C0"/>
    <w:rsid w:val="00454987"/>
    <w:rsid w:val="00460420"/>
    <w:rsid w:val="004653DF"/>
    <w:rsid w:val="00466233"/>
    <w:rsid w:val="00466273"/>
    <w:rsid w:val="004704D3"/>
    <w:rsid w:val="00472716"/>
    <w:rsid w:val="00472B20"/>
    <w:rsid w:val="00487AD5"/>
    <w:rsid w:val="00487C77"/>
    <w:rsid w:val="00494705"/>
    <w:rsid w:val="004949C9"/>
    <w:rsid w:val="004A1C04"/>
    <w:rsid w:val="004A6125"/>
    <w:rsid w:val="004B0F4C"/>
    <w:rsid w:val="004B1FBB"/>
    <w:rsid w:val="004B4E60"/>
    <w:rsid w:val="004B566A"/>
    <w:rsid w:val="004B5764"/>
    <w:rsid w:val="004B76DA"/>
    <w:rsid w:val="004B7E94"/>
    <w:rsid w:val="004C310A"/>
    <w:rsid w:val="004C75FE"/>
    <w:rsid w:val="004C7785"/>
    <w:rsid w:val="004C791B"/>
    <w:rsid w:val="004E0368"/>
    <w:rsid w:val="004E6051"/>
    <w:rsid w:val="004F1F15"/>
    <w:rsid w:val="004F4E46"/>
    <w:rsid w:val="004F598D"/>
    <w:rsid w:val="004F754F"/>
    <w:rsid w:val="0050354D"/>
    <w:rsid w:val="00517762"/>
    <w:rsid w:val="00520AF5"/>
    <w:rsid w:val="00521746"/>
    <w:rsid w:val="00522DAD"/>
    <w:rsid w:val="005265D6"/>
    <w:rsid w:val="0052787E"/>
    <w:rsid w:val="00527E83"/>
    <w:rsid w:val="005371CF"/>
    <w:rsid w:val="00537A99"/>
    <w:rsid w:val="00537D3B"/>
    <w:rsid w:val="00540F05"/>
    <w:rsid w:val="005472E0"/>
    <w:rsid w:val="0054780B"/>
    <w:rsid w:val="00550663"/>
    <w:rsid w:val="005508C6"/>
    <w:rsid w:val="005520E2"/>
    <w:rsid w:val="005530A0"/>
    <w:rsid w:val="00557815"/>
    <w:rsid w:val="00557E02"/>
    <w:rsid w:val="005734A9"/>
    <w:rsid w:val="00573F2B"/>
    <w:rsid w:val="005772D2"/>
    <w:rsid w:val="00580327"/>
    <w:rsid w:val="00587DE1"/>
    <w:rsid w:val="00594620"/>
    <w:rsid w:val="005A49B1"/>
    <w:rsid w:val="005A50B3"/>
    <w:rsid w:val="005A5973"/>
    <w:rsid w:val="005B04B0"/>
    <w:rsid w:val="005B56F2"/>
    <w:rsid w:val="005B6600"/>
    <w:rsid w:val="005C1135"/>
    <w:rsid w:val="005C4651"/>
    <w:rsid w:val="005C61E7"/>
    <w:rsid w:val="005C7FD9"/>
    <w:rsid w:val="005E08FD"/>
    <w:rsid w:val="005E1C42"/>
    <w:rsid w:val="005E28C9"/>
    <w:rsid w:val="005F2468"/>
    <w:rsid w:val="005F409C"/>
    <w:rsid w:val="006056FD"/>
    <w:rsid w:val="0060670F"/>
    <w:rsid w:val="00607B00"/>
    <w:rsid w:val="00611D04"/>
    <w:rsid w:val="00611E37"/>
    <w:rsid w:val="006278AA"/>
    <w:rsid w:val="006343EA"/>
    <w:rsid w:val="00637FC5"/>
    <w:rsid w:val="0065185B"/>
    <w:rsid w:val="006520F9"/>
    <w:rsid w:val="006548B9"/>
    <w:rsid w:val="00660AB5"/>
    <w:rsid w:val="00664305"/>
    <w:rsid w:val="00664D55"/>
    <w:rsid w:val="006662C5"/>
    <w:rsid w:val="00667B8C"/>
    <w:rsid w:val="00672192"/>
    <w:rsid w:val="00676681"/>
    <w:rsid w:val="00680DE3"/>
    <w:rsid w:val="00682757"/>
    <w:rsid w:val="0068306A"/>
    <w:rsid w:val="00691723"/>
    <w:rsid w:val="00693CAD"/>
    <w:rsid w:val="006954EF"/>
    <w:rsid w:val="0069739A"/>
    <w:rsid w:val="00697ECC"/>
    <w:rsid w:val="006A2F56"/>
    <w:rsid w:val="006A3005"/>
    <w:rsid w:val="006A5DF7"/>
    <w:rsid w:val="006B2BB4"/>
    <w:rsid w:val="006C4335"/>
    <w:rsid w:val="006C57FE"/>
    <w:rsid w:val="006D0DAE"/>
    <w:rsid w:val="006D337A"/>
    <w:rsid w:val="006E3F60"/>
    <w:rsid w:val="006E73D8"/>
    <w:rsid w:val="006F53ED"/>
    <w:rsid w:val="0070551F"/>
    <w:rsid w:val="00707337"/>
    <w:rsid w:val="007107F2"/>
    <w:rsid w:val="007112B3"/>
    <w:rsid w:val="00714BCD"/>
    <w:rsid w:val="00720962"/>
    <w:rsid w:val="007236C8"/>
    <w:rsid w:val="00725FA3"/>
    <w:rsid w:val="00730703"/>
    <w:rsid w:val="007322B5"/>
    <w:rsid w:val="00732588"/>
    <w:rsid w:val="007401F1"/>
    <w:rsid w:val="00743C54"/>
    <w:rsid w:val="00743F59"/>
    <w:rsid w:val="00753D22"/>
    <w:rsid w:val="0075474A"/>
    <w:rsid w:val="007549FC"/>
    <w:rsid w:val="00763101"/>
    <w:rsid w:val="007648CB"/>
    <w:rsid w:val="007650D6"/>
    <w:rsid w:val="00770979"/>
    <w:rsid w:val="007742E4"/>
    <w:rsid w:val="00780296"/>
    <w:rsid w:val="00787F1B"/>
    <w:rsid w:val="00790F97"/>
    <w:rsid w:val="00794EF9"/>
    <w:rsid w:val="00796643"/>
    <w:rsid w:val="007A2323"/>
    <w:rsid w:val="007A3409"/>
    <w:rsid w:val="007A3A87"/>
    <w:rsid w:val="007A3CF0"/>
    <w:rsid w:val="007B0574"/>
    <w:rsid w:val="007B2166"/>
    <w:rsid w:val="007C7C4B"/>
    <w:rsid w:val="007D12FC"/>
    <w:rsid w:val="007D1B4E"/>
    <w:rsid w:val="007D2A26"/>
    <w:rsid w:val="007D471E"/>
    <w:rsid w:val="007D4CF7"/>
    <w:rsid w:val="007D53A4"/>
    <w:rsid w:val="007E0958"/>
    <w:rsid w:val="007E3192"/>
    <w:rsid w:val="007E3DDF"/>
    <w:rsid w:val="007F0B67"/>
    <w:rsid w:val="007F53E5"/>
    <w:rsid w:val="00800DC3"/>
    <w:rsid w:val="008035AB"/>
    <w:rsid w:val="00806622"/>
    <w:rsid w:val="00811357"/>
    <w:rsid w:val="0081366E"/>
    <w:rsid w:val="0081456B"/>
    <w:rsid w:val="00820C09"/>
    <w:rsid w:val="00820F6A"/>
    <w:rsid w:val="00823CE9"/>
    <w:rsid w:val="008261C9"/>
    <w:rsid w:val="00833B53"/>
    <w:rsid w:val="00842465"/>
    <w:rsid w:val="00844F54"/>
    <w:rsid w:val="00850849"/>
    <w:rsid w:val="00850ADC"/>
    <w:rsid w:val="00854268"/>
    <w:rsid w:val="00864A2B"/>
    <w:rsid w:val="00876F38"/>
    <w:rsid w:val="00877DD1"/>
    <w:rsid w:val="00887279"/>
    <w:rsid w:val="00890ACF"/>
    <w:rsid w:val="008926C7"/>
    <w:rsid w:val="008940E5"/>
    <w:rsid w:val="008A6E3B"/>
    <w:rsid w:val="008B007F"/>
    <w:rsid w:val="008B4D5D"/>
    <w:rsid w:val="008B4E36"/>
    <w:rsid w:val="008C1C65"/>
    <w:rsid w:val="008C2EAF"/>
    <w:rsid w:val="008C6743"/>
    <w:rsid w:val="008C677F"/>
    <w:rsid w:val="008C6803"/>
    <w:rsid w:val="008D55EB"/>
    <w:rsid w:val="008D776C"/>
    <w:rsid w:val="008E09BA"/>
    <w:rsid w:val="008E7460"/>
    <w:rsid w:val="008F2853"/>
    <w:rsid w:val="008F5106"/>
    <w:rsid w:val="009022E0"/>
    <w:rsid w:val="00907AEF"/>
    <w:rsid w:val="0091065E"/>
    <w:rsid w:val="0091102E"/>
    <w:rsid w:val="009168CA"/>
    <w:rsid w:val="0092123F"/>
    <w:rsid w:val="00922A69"/>
    <w:rsid w:val="00926256"/>
    <w:rsid w:val="009301C8"/>
    <w:rsid w:val="0094548E"/>
    <w:rsid w:val="00951484"/>
    <w:rsid w:val="00951F5D"/>
    <w:rsid w:val="00960636"/>
    <w:rsid w:val="009620F6"/>
    <w:rsid w:val="00962975"/>
    <w:rsid w:val="0096782A"/>
    <w:rsid w:val="00970287"/>
    <w:rsid w:val="00981DDD"/>
    <w:rsid w:val="009828C2"/>
    <w:rsid w:val="009A3776"/>
    <w:rsid w:val="009A5142"/>
    <w:rsid w:val="009A51ED"/>
    <w:rsid w:val="009A611F"/>
    <w:rsid w:val="009A7F3A"/>
    <w:rsid w:val="009B074F"/>
    <w:rsid w:val="009B3CA0"/>
    <w:rsid w:val="009B772C"/>
    <w:rsid w:val="009C76A0"/>
    <w:rsid w:val="009D086F"/>
    <w:rsid w:val="009D0EDE"/>
    <w:rsid w:val="009D43B0"/>
    <w:rsid w:val="009D5150"/>
    <w:rsid w:val="009D6FB7"/>
    <w:rsid w:val="009D725A"/>
    <w:rsid w:val="009E1ACF"/>
    <w:rsid w:val="009F1E7F"/>
    <w:rsid w:val="009F3D6F"/>
    <w:rsid w:val="009F4140"/>
    <w:rsid w:val="00A02293"/>
    <w:rsid w:val="00A12424"/>
    <w:rsid w:val="00A30439"/>
    <w:rsid w:val="00A3598F"/>
    <w:rsid w:val="00A36A85"/>
    <w:rsid w:val="00A402AD"/>
    <w:rsid w:val="00A42E57"/>
    <w:rsid w:val="00A4676B"/>
    <w:rsid w:val="00A529CD"/>
    <w:rsid w:val="00A5476F"/>
    <w:rsid w:val="00A60096"/>
    <w:rsid w:val="00A60D97"/>
    <w:rsid w:val="00A65693"/>
    <w:rsid w:val="00A65BC9"/>
    <w:rsid w:val="00A65F9A"/>
    <w:rsid w:val="00A671FE"/>
    <w:rsid w:val="00A7095A"/>
    <w:rsid w:val="00A71350"/>
    <w:rsid w:val="00A72379"/>
    <w:rsid w:val="00A75614"/>
    <w:rsid w:val="00A767E8"/>
    <w:rsid w:val="00A91573"/>
    <w:rsid w:val="00A97AC1"/>
    <w:rsid w:val="00AA0436"/>
    <w:rsid w:val="00AA1DCA"/>
    <w:rsid w:val="00AA5358"/>
    <w:rsid w:val="00AA6EFE"/>
    <w:rsid w:val="00AB023E"/>
    <w:rsid w:val="00AC2C40"/>
    <w:rsid w:val="00AC70C5"/>
    <w:rsid w:val="00AD0F2D"/>
    <w:rsid w:val="00AD36EC"/>
    <w:rsid w:val="00AD3704"/>
    <w:rsid w:val="00AD4A5F"/>
    <w:rsid w:val="00AD502D"/>
    <w:rsid w:val="00AD67C8"/>
    <w:rsid w:val="00AE1C18"/>
    <w:rsid w:val="00AE3141"/>
    <w:rsid w:val="00AE4085"/>
    <w:rsid w:val="00AE5317"/>
    <w:rsid w:val="00AF31FF"/>
    <w:rsid w:val="00AF4986"/>
    <w:rsid w:val="00B0046D"/>
    <w:rsid w:val="00B03EFC"/>
    <w:rsid w:val="00B05DEF"/>
    <w:rsid w:val="00B136A5"/>
    <w:rsid w:val="00B157C2"/>
    <w:rsid w:val="00B178C1"/>
    <w:rsid w:val="00B207FB"/>
    <w:rsid w:val="00B25226"/>
    <w:rsid w:val="00B30F6C"/>
    <w:rsid w:val="00B37BC0"/>
    <w:rsid w:val="00B43DF5"/>
    <w:rsid w:val="00B45E71"/>
    <w:rsid w:val="00B47824"/>
    <w:rsid w:val="00B50681"/>
    <w:rsid w:val="00B5217C"/>
    <w:rsid w:val="00B52CDB"/>
    <w:rsid w:val="00B5435F"/>
    <w:rsid w:val="00B54FF9"/>
    <w:rsid w:val="00B56C57"/>
    <w:rsid w:val="00B57509"/>
    <w:rsid w:val="00B60F6E"/>
    <w:rsid w:val="00B626D6"/>
    <w:rsid w:val="00B71179"/>
    <w:rsid w:val="00B74118"/>
    <w:rsid w:val="00B748DC"/>
    <w:rsid w:val="00B753FE"/>
    <w:rsid w:val="00B75CD2"/>
    <w:rsid w:val="00B77C8A"/>
    <w:rsid w:val="00B80897"/>
    <w:rsid w:val="00B8140B"/>
    <w:rsid w:val="00B8613F"/>
    <w:rsid w:val="00B87084"/>
    <w:rsid w:val="00B914E0"/>
    <w:rsid w:val="00B9384D"/>
    <w:rsid w:val="00BA0488"/>
    <w:rsid w:val="00BA15F0"/>
    <w:rsid w:val="00BA1616"/>
    <w:rsid w:val="00BA7DA7"/>
    <w:rsid w:val="00BB0218"/>
    <w:rsid w:val="00BB325F"/>
    <w:rsid w:val="00BB6262"/>
    <w:rsid w:val="00BB66CD"/>
    <w:rsid w:val="00BC5B5F"/>
    <w:rsid w:val="00BC6520"/>
    <w:rsid w:val="00BC7B1C"/>
    <w:rsid w:val="00BD17D1"/>
    <w:rsid w:val="00BD2724"/>
    <w:rsid w:val="00BD279D"/>
    <w:rsid w:val="00BE0B17"/>
    <w:rsid w:val="00BE22A7"/>
    <w:rsid w:val="00BE603E"/>
    <w:rsid w:val="00BE72F1"/>
    <w:rsid w:val="00BF1CA0"/>
    <w:rsid w:val="00C00E26"/>
    <w:rsid w:val="00C019D0"/>
    <w:rsid w:val="00C13B8F"/>
    <w:rsid w:val="00C22C59"/>
    <w:rsid w:val="00C233E9"/>
    <w:rsid w:val="00C24489"/>
    <w:rsid w:val="00C356E4"/>
    <w:rsid w:val="00C40097"/>
    <w:rsid w:val="00C44D03"/>
    <w:rsid w:val="00C51E4B"/>
    <w:rsid w:val="00C52A28"/>
    <w:rsid w:val="00C52D5D"/>
    <w:rsid w:val="00C645D2"/>
    <w:rsid w:val="00C70491"/>
    <w:rsid w:val="00C71522"/>
    <w:rsid w:val="00C75BED"/>
    <w:rsid w:val="00C77F58"/>
    <w:rsid w:val="00C901A0"/>
    <w:rsid w:val="00C90C05"/>
    <w:rsid w:val="00C914FA"/>
    <w:rsid w:val="00C939C7"/>
    <w:rsid w:val="00C9453D"/>
    <w:rsid w:val="00CA0C18"/>
    <w:rsid w:val="00CB56B7"/>
    <w:rsid w:val="00CC0171"/>
    <w:rsid w:val="00CD066E"/>
    <w:rsid w:val="00CD3772"/>
    <w:rsid w:val="00CD47A3"/>
    <w:rsid w:val="00CD6E1F"/>
    <w:rsid w:val="00CE1337"/>
    <w:rsid w:val="00CE533B"/>
    <w:rsid w:val="00CE54A7"/>
    <w:rsid w:val="00CE54C0"/>
    <w:rsid w:val="00CE6AB8"/>
    <w:rsid w:val="00CF1230"/>
    <w:rsid w:val="00CF5759"/>
    <w:rsid w:val="00D003B0"/>
    <w:rsid w:val="00D05CE3"/>
    <w:rsid w:val="00D17187"/>
    <w:rsid w:val="00D31A2E"/>
    <w:rsid w:val="00D32E95"/>
    <w:rsid w:val="00D337CB"/>
    <w:rsid w:val="00D36FE1"/>
    <w:rsid w:val="00D405DB"/>
    <w:rsid w:val="00D5744B"/>
    <w:rsid w:val="00D6018A"/>
    <w:rsid w:val="00D623DB"/>
    <w:rsid w:val="00D633E4"/>
    <w:rsid w:val="00D72973"/>
    <w:rsid w:val="00D7478A"/>
    <w:rsid w:val="00D81240"/>
    <w:rsid w:val="00D8788E"/>
    <w:rsid w:val="00D923F3"/>
    <w:rsid w:val="00D978EC"/>
    <w:rsid w:val="00D97FDC"/>
    <w:rsid w:val="00DA42CF"/>
    <w:rsid w:val="00DB0188"/>
    <w:rsid w:val="00DB2BA7"/>
    <w:rsid w:val="00DB3390"/>
    <w:rsid w:val="00DB3D64"/>
    <w:rsid w:val="00DB566B"/>
    <w:rsid w:val="00DB6A58"/>
    <w:rsid w:val="00DC61A9"/>
    <w:rsid w:val="00DD79BD"/>
    <w:rsid w:val="00DE2BD9"/>
    <w:rsid w:val="00DE5254"/>
    <w:rsid w:val="00DE543D"/>
    <w:rsid w:val="00DF0011"/>
    <w:rsid w:val="00DF1FD7"/>
    <w:rsid w:val="00DF51A7"/>
    <w:rsid w:val="00E00051"/>
    <w:rsid w:val="00E06E41"/>
    <w:rsid w:val="00E1394E"/>
    <w:rsid w:val="00E2223D"/>
    <w:rsid w:val="00E2711C"/>
    <w:rsid w:val="00E31926"/>
    <w:rsid w:val="00E321D0"/>
    <w:rsid w:val="00E328C7"/>
    <w:rsid w:val="00E3519E"/>
    <w:rsid w:val="00E4242F"/>
    <w:rsid w:val="00E42CBB"/>
    <w:rsid w:val="00E43288"/>
    <w:rsid w:val="00E53A92"/>
    <w:rsid w:val="00E57554"/>
    <w:rsid w:val="00E60EFC"/>
    <w:rsid w:val="00E61A55"/>
    <w:rsid w:val="00E61C66"/>
    <w:rsid w:val="00E625D1"/>
    <w:rsid w:val="00E75D55"/>
    <w:rsid w:val="00E82CC7"/>
    <w:rsid w:val="00E84082"/>
    <w:rsid w:val="00E8657C"/>
    <w:rsid w:val="00EA07AF"/>
    <w:rsid w:val="00EA3FA1"/>
    <w:rsid w:val="00EA4DE7"/>
    <w:rsid w:val="00EA77AF"/>
    <w:rsid w:val="00EA7FB5"/>
    <w:rsid w:val="00EB0A23"/>
    <w:rsid w:val="00EB0B68"/>
    <w:rsid w:val="00EC0489"/>
    <w:rsid w:val="00EC7662"/>
    <w:rsid w:val="00ED709C"/>
    <w:rsid w:val="00EE0222"/>
    <w:rsid w:val="00EE3D44"/>
    <w:rsid w:val="00EF237C"/>
    <w:rsid w:val="00F00115"/>
    <w:rsid w:val="00F01FCF"/>
    <w:rsid w:val="00F0675A"/>
    <w:rsid w:val="00F11F1C"/>
    <w:rsid w:val="00F13112"/>
    <w:rsid w:val="00F23E01"/>
    <w:rsid w:val="00F23E1F"/>
    <w:rsid w:val="00F276ED"/>
    <w:rsid w:val="00F315F1"/>
    <w:rsid w:val="00F35B0D"/>
    <w:rsid w:val="00F4007B"/>
    <w:rsid w:val="00F453C8"/>
    <w:rsid w:val="00F548D8"/>
    <w:rsid w:val="00F576FE"/>
    <w:rsid w:val="00F700E7"/>
    <w:rsid w:val="00F72F90"/>
    <w:rsid w:val="00F743A6"/>
    <w:rsid w:val="00F84892"/>
    <w:rsid w:val="00F84C63"/>
    <w:rsid w:val="00F851A6"/>
    <w:rsid w:val="00F85F98"/>
    <w:rsid w:val="00F8780F"/>
    <w:rsid w:val="00F87E5E"/>
    <w:rsid w:val="00F9481B"/>
    <w:rsid w:val="00F96C7B"/>
    <w:rsid w:val="00FA13E4"/>
    <w:rsid w:val="00FB4326"/>
    <w:rsid w:val="00FC29AE"/>
    <w:rsid w:val="00FC36F9"/>
    <w:rsid w:val="00FC38A9"/>
    <w:rsid w:val="00FC4A36"/>
    <w:rsid w:val="00FC52A0"/>
    <w:rsid w:val="00FD1931"/>
    <w:rsid w:val="00FE014D"/>
    <w:rsid w:val="00FE0B74"/>
    <w:rsid w:val="00FE44B6"/>
    <w:rsid w:val="00FE59AE"/>
    <w:rsid w:val="00FF1B1B"/>
    <w:rsid w:val="00FF2580"/>
    <w:rsid w:val="00FF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E652A2C-F8C5-4274-881A-129A0F15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A92"/>
    <w:pPr>
      <w:spacing w:after="200" w:line="276" w:lineRule="auto"/>
    </w:pPr>
    <w:rPr>
      <w:sz w:val="22"/>
      <w:szCs w:val="22"/>
      <w:lang w:eastAsia="en-US"/>
    </w:rPr>
  </w:style>
  <w:style w:type="paragraph" w:styleId="1">
    <w:name w:val="heading 1"/>
    <w:basedOn w:val="a"/>
    <w:next w:val="a"/>
    <w:link w:val="10"/>
    <w:uiPriority w:val="9"/>
    <w:qFormat/>
    <w:rsid w:val="00864A2B"/>
    <w:pPr>
      <w:keepNext/>
      <w:keepLines/>
      <w:spacing w:before="480" w:after="0"/>
      <w:outlineLvl w:val="0"/>
    </w:pPr>
    <w:rPr>
      <w:rFonts w:ascii="Cambria" w:eastAsia="Times New Roman" w:hAnsi="Cambria"/>
      <w:b/>
      <w:bCs/>
      <w:color w:val="365F91"/>
      <w:sz w:val="28"/>
      <w:szCs w:val="28"/>
      <w:lang w:val="x-none"/>
    </w:rPr>
  </w:style>
  <w:style w:type="paragraph" w:styleId="3">
    <w:name w:val="heading 3"/>
    <w:basedOn w:val="a"/>
    <w:link w:val="30"/>
    <w:uiPriority w:val="9"/>
    <w:qFormat/>
    <w:rsid w:val="003364DD"/>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54987"/>
    <w:pPr>
      <w:autoSpaceDE w:val="0"/>
      <w:autoSpaceDN w:val="0"/>
      <w:adjustRightInd w:val="0"/>
    </w:pPr>
    <w:rPr>
      <w:rFonts w:ascii="Arial" w:hAnsi="Arial" w:cs="Arial"/>
      <w:lang w:eastAsia="en-US"/>
    </w:rPr>
  </w:style>
  <w:style w:type="paragraph" w:customStyle="1" w:styleId="a4">
    <w:name w:val="Обычный таблица"/>
    <w:basedOn w:val="a"/>
    <w:link w:val="a5"/>
    <w:rsid w:val="00AE3141"/>
    <w:pPr>
      <w:spacing w:after="0" w:line="240" w:lineRule="auto"/>
    </w:pPr>
    <w:rPr>
      <w:rFonts w:ascii="Times New Roman" w:eastAsia="Times New Roman" w:hAnsi="Times New Roman"/>
      <w:sz w:val="18"/>
      <w:szCs w:val="18"/>
      <w:lang w:val="x-none" w:eastAsia="ru-RU"/>
    </w:rPr>
  </w:style>
  <w:style w:type="character" w:customStyle="1" w:styleId="a5">
    <w:name w:val="Обычный таблица Знак"/>
    <w:link w:val="a4"/>
    <w:locked/>
    <w:rsid w:val="00AE3141"/>
    <w:rPr>
      <w:rFonts w:ascii="Times New Roman" w:eastAsia="Times New Roman" w:hAnsi="Times New Roman" w:cs="Times New Roman"/>
      <w:sz w:val="18"/>
      <w:szCs w:val="18"/>
      <w:lang w:eastAsia="ru-RU"/>
    </w:rPr>
  </w:style>
  <w:style w:type="paragraph" w:styleId="a6">
    <w:name w:val="Balloon Text"/>
    <w:basedOn w:val="a"/>
    <w:link w:val="a7"/>
    <w:unhideWhenUsed/>
    <w:rsid w:val="00D978EC"/>
    <w:pPr>
      <w:spacing w:after="0" w:line="240" w:lineRule="auto"/>
    </w:pPr>
    <w:rPr>
      <w:rFonts w:ascii="Tahoma" w:hAnsi="Tahoma"/>
      <w:sz w:val="16"/>
      <w:szCs w:val="16"/>
      <w:lang w:val="x-none"/>
    </w:rPr>
  </w:style>
  <w:style w:type="character" w:customStyle="1" w:styleId="a7">
    <w:name w:val="Текст выноски Знак"/>
    <w:link w:val="a6"/>
    <w:rsid w:val="00D978EC"/>
    <w:rPr>
      <w:rFonts w:ascii="Tahoma" w:hAnsi="Tahoma" w:cs="Tahoma"/>
      <w:sz w:val="16"/>
      <w:szCs w:val="16"/>
      <w:lang w:eastAsia="en-US"/>
    </w:rPr>
  </w:style>
  <w:style w:type="character" w:customStyle="1" w:styleId="30">
    <w:name w:val="Заголовок 3 Знак"/>
    <w:link w:val="3"/>
    <w:uiPriority w:val="9"/>
    <w:rsid w:val="003364DD"/>
    <w:rPr>
      <w:rFonts w:ascii="Times New Roman" w:eastAsia="Times New Roman" w:hAnsi="Times New Roman"/>
      <w:b/>
      <w:bCs/>
      <w:sz w:val="27"/>
      <w:szCs w:val="27"/>
    </w:rPr>
  </w:style>
  <w:style w:type="character" w:customStyle="1" w:styleId="10">
    <w:name w:val="Заголовок 1 Знак"/>
    <w:link w:val="1"/>
    <w:uiPriority w:val="9"/>
    <w:rsid w:val="00864A2B"/>
    <w:rPr>
      <w:rFonts w:ascii="Cambria" w:eastAsia="Times New Roman" w:hAnsi="Cambria" w:cs="Times New Roman"/>
      <w:b/>
      <w:bCs/>
      <w:color w:val="365F91"/>
      <w:sz w:val="28"/>
      <w:szCs w:val="28"/>
      <w:lang w:eastAsia="en-US"/>
    </w:rPr>
  </w:style>
  <w:style w:type="character" w:customStyle="1" w:styleId="ecattext">
    <w:name w:val="ecattext"/>
    <w:basedOn w:val="a0"/>
    <w:rsid w:val="00B8613F"/>
  </w:style>
  <w:style w:type="character" w:styleId="a8">
    <w:name w:val="Hyperlink"/>
    <w:uiPriority w:val="99"/>
    <w:unhideWhenUsed/>
    <w:rsid w:val="00B8613F"/>
    <w:rPr>
      <w:color w:val="0000FF"/>
      <w:u w:val="single"/>
    </w:rPr>
  </w:style>
  <w:style w:type="paragraph" w:customStyle="1" w:styleId="Iacaaiea">
    <w:name w:val="Iacaaiea"/>
    <w:basedOn w:val="a"/>
    <w:rsid w:val="00522DAD"/>
    <w:pPr>
      <w:tabs>
        <w:tab w:val="left" w:pos="426"/>
      </w:tabs>
      <w:spacing w:before="120" w:after="0" w:line="360" w:lineRule="atLeast"/>
      <w:jc w:val="center"/>
    </w:pPr>
    <w:rPr>
      <w:rFonts w:ascii="Times New Roman" w:eastAsia="Times New Roman" w:hAnsi="Times New Roman"/>
      <w:b/>
      <w:bCs/>
      <w:lang w:eastAsia="ru-RU"/>
    </w:rPr>
  </w:style>
  <w:style w:type="paragraph" w:styleId="a9">
    <w:name w:val="Body Text"/>
    <w:basedOn w:val="a"/>
    <w:link w:val="aa"/>
    <w:rsid w:val="00F453C8"/>
    <w:pPr>
      <w:spacing w:after="140"/>
    </w:pPr>
    <w:rPr>
      <w:rFonts w:ascii="Times New Roman" w:eastAsia="Times New Roman" w:hAnsi="Times New Roman"/>
      <w:sz w:val="24"/>
      <w:szCs w:val="24"/>
      <w:lang w:eastAsia="ru-RU"/>
    </w:rPr>
  </w:style>
  <w:style w:type="character" w:customStyle="1" w:styleId="aa">
    <w:name w:val="Основной текст Знак"/>
    <w:link w:val="a9"/>
    <w:rsid w:val="00F453C8"/>
    <w:rPr>
      <w:rFonts w:ascii="Times New Roman" w:eastAsia="Times New Roman" w:hAnsi="Times New Roman"/>
      <w:sz w:val="24"/>
      <w:szCs w:val="24"/>
    </w:rPr>
  </w:style>
  <w:style w:type="paragraph" w:styleId="ab">
    <w:name w:val="Normal (Web)"/>
    <w:basedOn w:val="a"/>
    <w:uiPriority w:val="99"/>
    <w:unhideWhenUsed/>
    <w:qFormat/>
    <w:rsid w:val="00F453C8"/>
    <w:pPr>
      <w:spacing w:after="0" w:line="240" w:lineRule="auto"/>
      <w:ind w:left="708"/>
    </w:pPr>
    <w:rPr>
      <w:rFonts w:ascii="Times New Roman" w:eastAsia="Times New Roman" w:hAnsi="Times New Roman"/>
      <w:sz w:val="24"/>
      <w:szCs w:val="24"/>
      <w:lang w:eastAsia="ru-RU"/>
    </w:rPr>
  </w:style>
  <w:style w:type="paragraph" w:customStyle="1" w:styleId="ConsPlusNonformat">
    <w:name w:val="ConsPlusNonformat"/>
    <w:uiPriority w:val="99"/>
    <w:qFormat/>
    <w:rsid w:val="00F453C8"/>
    <w:rPr>
      <w:rFonts w:ascii="Courier New" w:eastAsia="Times New Roman" w:hAnsi="Courier New" w:cs="Courier New"/>
      <w:sz w:val="24"/>
      <w:szCs w:val="24"/>
    </w:rPr>
  </w:style>
  <w:style w:type="paragraph" w:customStyle="1" w:styleId="ac">
    <w:name w:val="Мой"/>
    <w:basedOn w:val="a"/>
    <w:uiPriority w:val="99"/>
    <w:qFormat/>
    <w:rsid w:val="00F453C8"/>
    <w:pPr>
      <w:spacing w:after="0" w:line="240" w:lineRule="auto"/>
      <w:ind w:firstLine="720"/>
      <w:jc w:val="both"/>
    </w:pPr>
    <w:rPr>
      <w:rFonts w:ascii="CG Times (W1)" w:eastAsia="Times New Roman" w:hAnsi="CG Times (W1)"/>
      <w:sz w:val="28"/>
      <w:szCs w:val="20"/>
      <w:lang w:eastAsia="ru-RU"/>
    </w:rPr>
  </w:style>
  <w:style w:type="paragraph" w:customStyle="1" w:styleId="2">
    <w:name w:val="Обычный2"/>
    <w:uiPriority w:val="99"/>
    <w:qFormat/>
    <w:rsid w:val="00F453C8"/>
    <w:pPr>
      <w:widowControl w:val="0"/>
      <w:suppressAutoHyphens/>
    </w:pPr>
    <w:rPr>
      <w:rFonts w:eastAsia="Arial Unicode MS" w:cs="Calibri"/>
      <w:kern w:val="2"/>
      <w:sz w:val="22"/>
      <w:szCs w:val="22"/>
      <w:lang w:eastAsia="ar-SA"/>
    </w:rPr>
  </w:style>
  <w:style w:type="paragraph" w:customStyle="1" w:styleId="ad">
    <w:name w:val="Обычный.Нормальный абзац Знак"/>
    <w:uiPriority w:val="99"/>
    <w:qFormat/>
    <w:rsid w:val="00F453C8"/>
    <w:pPr>
      <w:widowControl w:val="0"/>
      <w:snapToGrid w:val="0"/>
      <w:ind w:firstLine="709"/>
      <w:jc w:val="both"/>
    </w:pPr>
    <w:rPr>
      <w:rFonts w:ascii="Times New Roman" w:eastAsia="Times New Roman" w:hAnsi="Times New Roman"/>
      <w:sz w:val="24"/>
    </w:rPr>
  </w:style>
  <w:style w:type="paragraph" w:styleId="ae">
    <w:name w:val="No Spacing"/>
    <w:link w:val="af"/>
    <w:uiPriority w:val="1"/>
    <w:qFormat/>
    <w:rsid w:val="00F453C8"/>
    <w:rPr>
      <w:rFonts w:eastAsia="Times New Roman"/>
      <w:sz w:val="22"/>
      <w:szCs w:val="22"/>
    </w:rPr>
  </w:style>
  <w:style w:type="paragraph" w:customStyle="1" w:styleId="11">
    <w:name w:val="Обычный1"/>
    <w:basedOn w:val="a"/>
    <w:rsid w:val="007107F2"/>
    <w:pPr>
      <w:widowControl w:val="0"/>
      <w:snapToGrid w:val="0"/>
      <w:spacing w:after="0" w:line="300" w:lineRule="auto"/>
      <w:ind w:left="34" w:firstLine="720"/>
      <w:jc w:val="both"/>
    </w:pPr>
    <w:rPr>
      <w:rFonts w:ascii="Times New Roman" w:hAnsi="Times New Roman"/>
      <w:sz w:val="24"/>
      <w:szCs w:val="24"/>
      <w:lang w:eastAsia="ru-RU"/>
    </w:rPr>
  </w:style>
  <w:style w:type="character" w:customStyle="1" w:styleId="af">
    <w:name w:val="Без интервала Знак"/>
    <w:link w:val="ae"/>
    <w:uiPriority w:val="1"/>
    <w:locked/>
    <w:rsid w:val="007107F2"/>
    <w:rPr>
      <w:rFonts w:eastAsia="Times New Roman"/>
      <w:sz w:val="22"/>
      <w:szCs w:val="22"/>
      <w:lang w:bidi="ar-SA"/>
    </w:rPr>
  </w:style>
  <w:style w:type="character" w:customStyle="1" w:styleId="af0">
    <w:name w:val="Название Знак"/>
    <w:link w:val="af1"/>
    <w:uiPriority w:val="99"/>
    <w:locked/>
    <w:rsid w:val="007107F2"/>
    <w:rPr>
      <w:rFonts w:ascii="Cambria" w:hAnsi="Cambria" w:cs="Cambria"/>
      <w:b/>
      <w:bCs/>
      <w:kern w:val="28"/>
      <w:sz w:val="32"/>
      <w:szCs w:val="32"/>
      <w:lang w:eastAsia="ar-SA"/>
    </w:rPr>
  </w:style>
  <w:style w:type="paragraph" w:styleId="af1">
    <w:name w:val="Название"/>
    <w:basedOn w:val="a"/>
    <w:link w:val="af0"/>
    <w:qFormat/>
    <w:rsid w:val="007107F2"/>
    <w:pPr>
      <w:spacing w:after="0" w:line="240" w:lineRule="auto"/>
      <w:jc w:val="center"/>
    </w:pPr>
    <w:rPr>
      <w:rFonts w:ascii="Cambria" w:hAnsi="Cambria" w:cs="Cambria"/>
      <w:b/>
      <w:bCs/>
      <w:kern w:val="28"/>
      <w:sz w:val="32"/>
      <w:szCs w:val="32"/>
      <w:lang w:eastAsia="ar-SA"/>
    </w:rPr>
  </w:style>
  <w:style w:type="character" w:customStyle="1" w:styleId="12">
    <w:name w:val="Название Знак1"/>
    <w:link w:val="af1"/>
    <w:uiPriority w:val="10"/>
    <w:rsid w:val="007107F2"/>
    <w:rPr>
      <w:rFonts w:ascii="Cambria" w:eastAsia="Times New Roman" w:hAnsi="Cambria" w:cs="Times New Roman"/>
      <w:b/>
      <w:bCs/>
      <w:kern w:val="28"/>
      <w:sz w:val="32"/>
      <w:szCs w:val="32"/>
      <w:lang w:eastAsia="en-US"/>
    </w:rPr>
  </w:style>
  <w:style w:type="paragraph" w:styleId="31">
    <w:name w:val="Body Text Indent 3"/>
    <w:basedOn w:val="a"/>
    <w:link w:val="32"/>
    <w:rsid w:val="0075474A"/>
    <w:pPr>
      <w:spacing w:after="120" w:line="240" w:lineRule="auto"/>
      <w:ind w:left="283"/>
    </w:pPr>
    <w:rPr>
      <w:rFonts w:ascii="Times New Roman" w:eastAsia="Times New Roman" w:hAnsi="Times New Roman"/>
      <w:sz w:val="16"/>
      <w:szCs w:val="16"/>
      <w:lang w:val="x-none" w:eastAsia="ru-RU"/>
    </w:rPr>
  </w:style>
  <w:style w:type="character" w:customStyle="1" w:styleId="32">
    <w:name w:val="Основной текст с отступом 3 Знак"/>
    <w:link w:val="31"/>
    <w:rsid w:val="0075474A"/>
    <w:rPr>
      <w:rFonts w:ascii="Times New Roman" w:eastAsia="Times New Roman" w:hAnsi="Times New Roman"/>
      <w:sz w:val="16"/>
      <w:szCs w:val="16"/>
      <w:lang w:val="x-none"/>
    </w:rPr>
  </w:style>
  <w:style w:type="paragraph" w:styleId="af2">
    <w:name w:val="List Paragraph"/>
    <w:basedOn w:val="a"/>
    <w:uiPriority w:val="99"/>
    <w:qFormat/>
    <w:rsid w:val="0075474A"/>
    <w:pPr>
      <w:spacing w:after="0" w:line="240" w:lineRule="auto"/>
      <w:ind w:left="708"/>
    </w:pPr>
    <w:rPr>
      <w:rFonts w:ascii="Times New Roman" w:eastAsia="Times New Roman" w:hAnsi="Times New Roman"/>
      <w:sz w:val="24"/>
      <w:szCs w:val="24"/>
      <w:lang w:eastAsia="ru-RU"/>
    </w:rPr>
  </w:style>
  <w:style w:type="paragraph" w:customStyle="1" w:styleId="310">
    <w:name w:val="Основной текст с отступом 31"/>
    <w:basedOn w:val="a"/>
    <w:qFormat/>
    <w:rsid w:val="00F85F98"/>
    <w:pPr>
      <w:suppressAutoHyphens/>
    </w:pPr>
    <w:rPr>
      <w:rFonts w:eastAsia="Times New Roman"/>
      <w:kern w:val="2"/>
      <w:lang w:eastAsia="ar-SA"/>
    </w:rPr>
  </w:style>
  <w:style w:type="paragraph" w:customStyle="1" w:styleId="formattext">
    <w:name w:val="formattext"/>
    <w:basedOn w:val="a"/>
    <w:rsid w:val="00266E5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3">
    <w:name w:val="Заголовок Знак"/>
    <w:rsid w:val="00C40097"/>
    <w:rPr>
      <w:rFonts w:ascii="Times New Roman" w:eastAsia="Arial Unicode MS" w:hAnsi="Times New Roman" w:cs="Tahoma"/>
      <w:b/>
      <w:bCs/>
      <w:kern w:val="1"/>
      <w:sz w:val="28"/>
      <w:szCs w:val="24"/>
      <w:lang w:eastAsia="ar-SA"/>
    </w:rPr>
  </w:style>
  <w:style w:type="paragraph" w:customStyle="1" w:styleId="p2">
    <w:name w:val="p2"/>
    <w:basedOn w:val="a"/>
    <w:rsid w:val="00C40097"/>
    <w:pPr>
      <w:spacing w:before="100" w:beforeAutospacing="1" w:after="100" w:afterAutospacing="1" w:line="240" w:lineRule="auto"/>
    </w:pPr>
    <w:rPr>
      <w:rFonts w:ascii="Cambria" w:eastAsia="Cambria" w:hAnsi="Cambria" w:cs="Cambria"/>
      <w:sz w:val="24"/>
      <w:szCs w:val="24"/>
      <w:lang w:eastAsia="ru-RU"/>
    </w:rPr>
  </w:style>
  <w:style w:type="character" w:styleId="af4">
    <w:name w:val="Strong"/>
    <w:uiPriority w:val="22"/>
    <w:qFormat/>
    <w:rsid w:val="00B91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2527">
      <w:bodyDiv w:val="1"/>
      <w:marLeft w:val="0"/>
      <w:marRight w:val="0"/>
      <w:marTop w:val="0"/>
      <w:marBottom w:val="0"/>
      <w:divBdr>
        <w:top w:val="none" w:sz="0" w:space="0" w:color="auto"/>
        <w:left w:val="none" w:sz="0" w:space="0" w:color="auto"/>
        <w:bottom w:val="none" w:sz="0" w:space="0" w:color="auto"/>
        <w:right w:val="none" w:sz="0" w:space="0" w:color="auto"/>
      </w:divBdr>
      <w:divsChild>
        <w:div w:id="1603995091">
          <w:marLeft w:val="60"/>
          <w:marRight w:val="60"/>
          <w:marTop w:val="100"/>
          <w:marBottom w:val="100"/>
          <w:divBdr>
            <w:top w:val="none" w:sz="0" w:space="0" w:color="auto"/>
            <w:left w:val="none" w:sz="0" w:space="0" w:color="auto"/>
            <w:bottom w:val="none" w:sz="0" w:space="0" w:color="auto"/>
            <w:right w:val="none" w:sz="0" w:space="0" w:color="auto"/>
          </w:divBdr>
          <w:divsChild>
            <w:div w:id="143308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4399">
      <w:bodyDiv w:val="1"/>
      <w:marLeft w:val="0"/>
      <w:marRight w:val="0"/>
      <w:marTop w:val="0"/>
      <w:marBottom w:val="0"/>
      <w:divBdr>
        <w:top w:val="none" w:sz="0" w:space="0" w:color="auto"/>
        <w:left w:val="none" w:sz="0" w:space="0" w:color="auto"/>
        <w:bottom w:val="none" w:sz="0" w:space="0" w:color="auto"/>
        <w:right w:val="none" w:sz="0" w:space="0" w:color="auto"/>
      </w:divBdr>
    </w:div>
    <w:div w:id="277176400">
      <w:bodyDiv w:val="1"/>
      <w:marLeft w:val="0"/>
      <w:marRight w:val="0"/>
      <w:marTop w:val="0"/>
      <w:marBottom w:val="0"/>
      <w:divBdr>
        <w:top w:val="none" w:sz="0" w:space="0" w:color="auto"/>
        <w:left w:val="none" w:sz="0" w:space="0" w:color="auto"/>
        <w:bottom w:val="none" w:sz="0" w:space="0" w:color="auto"/>
        <w:right w:val="none" w:sz="0" w:space="0" w:color="auto"/>
      </w:divBdr>
      <w:divsChild>
        <w:div w:id="2012099935">
          <w:marLeft w:val="60"/>
          <w:marRight w:val="60"/>
          <w:marTop w:val="100"/>
          <w:marBottom w:val="100"/>
          <w:divBdr>
            <w:top w:val="none" w:sz="0" w:space="0" w:color="auto"/>
            <w:left w:val="none" w:sz="0" w:space="0" w:color="auto"/>
            <w:bottom w:val="none" w:sz="0" w:space="0" w:color="auto"/>
            <w:right w:val="none" w:sz="0" w:space="0" w:color="auto"/>
          </w:divBdr>
          <w:divsChild>
            <w:div w:id="131414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96141">
      <w:bodyDiv w:val="1"/>
      <w:marLeft w:val="0"/>
      <w:marRight w:val="0"/>
      <w:marTop w:val="0"/>
      <w:marBottom w:val="0"/>
      <w:divBdr>
        <w:top w:val="none" w:sz="0" w:space="0" w:color="auto"/>
        <w:left w:val="none" w:sz="0" w:space="0" w:color="auto"/>
        <w:bottom w:val="none" w:sz="0" w:space="0" w:color="auto"/>
        <w:right w:val="none" w:sz="0" w:space="0" w:color="auto"/>
      </w:divBdr>
    </w:div>
    <w:div w:id="367023711">
      <w:bodyDiv w:val="1"/>
      <w:marLeft w:val="0"/>
      <w:marRight w:val="0"/>
      <w:marTop w:val="0"/>
      <w:marBottom w:val="0"/>
      <w:divBdr>
        <w:top w:val="none" w:sz="0" w:space="0" w:color="auto"/>
        <w:left w:val="none" w:sz="0" w:space="0" w:color="auto"/>
        <w:bottom w:val="none" w:sz="0" w:space="0" w:color="auto"/>
        <w:right w:val="none" w:sz="0" w:space="0" w:color="auto"/>
      </w:divBdr>
    </w:div>
    <w:div w:id="438764020">
      <w:bodyDiv w:val="1"/>
      <w:marLeft w:val="0"/>
      <w:marRight w:val="0"/>
      <w:marTop w:val="0"/>
      <w:marBottom w:val="0"/>
      <w:divBdr>
        <w:top w:val="none" w:sz="0" w:space="0" w:color="auto"/>
        <w:left w:val="none" w:sz="0" w:space="0" w:color="auto"/>
        <w:bottom w:val="none" w:sz="0" w:space="0" w:color="auto"/>
        <w:right w:val="none" w:sz="0" w:space="0" w:color="auto"/>
      </w:divBdr>
    </w:div>
    <w:div w:id="452485344">
      <w:bodyDiv w:val="1"/>
      <w:marLeft w:val="0"/>
      <w:marRight w:val="0"/>
      <w:marTop w:val="0"/>
      <w:marBottom w:val="0"/>
      <w:divBdr>
        <w:top w:val="none" w:sz="0" w:space="0" w:color="auto"/>
        <w:left w:val="none" w:sz="0" w:space="0" w:color="auto"/>
        <w:bottom w:val="none" w:sz="0" w:space="0" w:color="auto"/>
        <w:right w:val="none" w:sz="0" w:space="0" w:color="auto"/>
      </w:divBdr>
      <w:divsChild>
        <w:div w:id="874540791">
          <w:marLeft w:val="60"/>
          <w:marRight w:val="60"/>
          <w:marTop w:val="100"/>
          <w:marBottom w:val="100"/>
          <w:divBdr>
            <w:top w:val="none" w:sz="0" w:space="0" w:color="auto"/>
            <w:left w:val="none" w:sz="0" w:space="0" w:color="auto"/>
            <w:bottom w:val="none" w:sz="0" w:space="0" w:color="auto"/>
            <w:right w:val="none" w:sz="0" w:space="0" w:color="auto"/>
          </w:divBdr>
          <w:divsChild>
            <w:div w:id="17333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68376">
      <w:bodyDiv w:val="1"/>
      <w:marLeft w:val="0"/>
      <w:marRight w:val="0"/>
      <w:marTop w:val="0"/>
      <w:marBottom w:val="0"/>
      <w:divBdr>
        <w:top w:val="none" w:sz="0" w:space="0" w:color="auto"/>
        <w:left w:val="none" w:sz="0" w:space="0" w:color="auto"/>
        <w:bottom w:val="none" w:sz="0" w:space="0" w:color="auto"/>
        <w:right w:val="none" w:sz="0" w:space="0" w:color="auto"/>
      </w:divBdr>
    </w:div>
    <w:div w:id="989671688">
      <w:bodyDiv w:val="1"/>
      <w:marLeft w:val="0"/>
      <w:marRight w:val="0"/>
      <w:marTop w:val="0"/>
      <w:marBottom w:val="0"/>
      <w:divBdr>
        <w:top w:val="none" w:sz="0" w:space="0" w:color="auto"/>
        <w:left w:val="none" w:sz="0" w:space="0" w:color="auto"/>
        <w:bottom w:val="none" w:sz="0" w:space="0" w:color="auto"/>
        <w:right w:val="none" w:sz="0" w:space="0" w:color="auto"/>
      </w:divBdr>
    </w:div>
    <w:div w:id="1132863911">
      <w:bodyDiv w:val="1"/>
      <w:marLeft w:val="0"/>
      <w:marRight w:val="0"/>
      <w:marTop w:val="0"/>
      <w:marBottom w:val="0"/>
      <w:divBdr>
        <w:top w:val="none" w:sz="0" w:space="0" w:color="auto"/>
        <w:left w:val="none" w:sz="0" w:space="0" w:color="auto"/>
        <w:bottom w:val="none" w:sz="0" w:space="0" w:color="auto"/>
        <w:right w:val="none" w:sz="0" w:space="0" w:color="auto"/>
      </w:divBdr>
    </w:div>
    <w:div w:id="1597594814">
      <w:bodyDiv w:val="1"/>
      <w:marLeft w:val="0"/>
      <w:marRight w:val="0"/>
      <w:marTop w:val="0"/>
      <w:marBottom w:val="0"/>
      <w:divBdr>
        <w:top w:val="none" w:sz="0" w:space="0" w:color="auto"/>
        <w:left w:val="none" w:sz="0" w:space="0" w:color="auto"/>
        <w:bottom w:val="none" w:sz="0" w:space="0" w:color="auto"/>
        <w:right w:val="none" w:sz="0" w:space="0" w:color="auto"/>
      </w:divBdr>
    </w:div>
    <w:div w:id="1713074723">
      <w:bodyDiv w:val="1"/>
      <w:marLeft w:val="0"/>
      <w:marRight w:val="0"/>
      <w:marTop w:val="0"/>
      <w:marBottom w:val="0"/>
      <w:divBdr>
        <w:top w:val="none" w:sz="0" w:space="0" w:color="auto"/>
        <w:left w:val="none" w:sz="0" w:space="0" w:color="auto"/>
        <w:bottom w:val="none" w:sz="0" w:space="0" w:color="auto"/>
        <w:right w:val="none" w:sz="0" w:space="0" w:color="auto"/>
      </w:divBdr>
    </w:div>
    <w:div w:id="1750232183">
      <w:bodyDiv w:val="1"/>
      <w:marLeft w:val="0"/>
      <w:marRight w:val="0"/>
      <w:marTop w:val="0"/>
      <w:marBottom w:val="0"/>
      <w:divBdr>
        <w:top w:val="none" w:sz="0" w:space="0" w:color="auto"/>
        <w:left w:val="none" w:sz="0" w:space="0" w:color="auto"/>
        <w:bottom w:val="none" w:sz="0" w:space="0" w:color="auto"/>
        <w:right w:val="none" w:sz="0" w:space="0" w:color="auto"/>
      </w:divBdr>
    </w:div>
    <w:div w:id="2007317742">
      <w:bodyDiv w:val="1"/>
      <w:marLeft w:val="0"/>
      <w:marRight w:val="0"/>
      <w:marTop w:val="0"/>
      <w:marBottom w:val="0"/>
      <w:divBdr>
        <w:top w:val="none" w:sz="0" w:space="0" w:color="auto"/>
        <w:left w:val="none" w:sz="0" w:space="0" w:color="auto"/>
        <w:bottom w:val="none" w:sz="0" w:space="0" w:color="auto"/>
        <w:right w:val="none" w:sz="0" w:space="0" w:color="auto"/>
      </w:divBdr>
    </w:div>
    <w:div w:id="20949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gregatoreat.ru/lk/customer/eat/announcement/3569c340-6855-4f3c-bfab-549a35c273a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3251</Words>
  <Characters>18533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21741</CharactersWithSpaces>
  <SharedDoc>false</SharedDoc>
  <HLinks>
    <vt:vector size="12" baseType="variant">
      <vt:variant>
        <vt:i4>786458</vt:i4>
      </vt:variant>
      <vt:variant>
        <vt:i4>3</vt:i4>
      </vt:variant>
      <vt:variant>
        <vt:i4>0</vt:i4>
      </vt:variant>
      <vt:variant>
        <vt:i4>5</vt:i4>
      </vt:variant>
      <vt:variant>
        <vt:lpwstr>https://agregatoreat.ru/lk/customer/eat/announcement/3569c340-6855-4f3c-bfab-549a35c273ac</vt:lpwstr>
      </vt:variant>
      <vt:variant>
        <vt:lpwstr/>
      </vt:variant>
      <vt:variant>
        <vt:i4>786458</vt:i4>
      </vt:variant>
      <vt:variant>
        <vt:i4>0</vt:i4>
      </vt:variant>
      <vt:variant>
        <vt:i4>0</vt:i4>
      </vt:variant>
      <vt:variant>
        <vt:i4>5</vt:i4>
      </vt:variant>
      <vt:variant>
        <vt:lpwstr>https://agregatoreat.ru/lk/customer/eat/announcement/3569c340-6855-4f3c-bfab-549a35c273ac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zao</dc:creator>
  <cp:keywords/>
  <cp:lastModifiedBy>RePack by Diakov</cp:lastModifiedBy>
  <cp:revision>2</cp:revision>
  <cp:lastPrinted>2026-07-15T11:36:00Z</cp:lastPrinted>
  <dcterms:created xsi:type="dcterms:W3CDTF">2026-10-13T06:30:00Z</dcterms:created>
  <dcterms:modified xsi:type="dcterms:W3CDTF">2026-10-13T06:30:00Z</dcterms:modified>
</cp:coreProperties>
</file>