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6DCF" w:rsidRDefault="00406DCF" w:rsidP="00406DCF">
      <w:pPr>
        <w:jc w:val="center"/>
        <w:rPr>
          <w:rFonts w:ascii="Times New Roman" w:hAnsi="Times New Roman"/>
          <w:b/>
          <w:sz w:val="28"/>
        </w:rPr>
      </w:pPr>
      <w:bookmarkStart w:id="0" w:name="_GoBack"/>
      <w:bookmarkEnd w:id="0"/>
      <w:r>
        <w:rPr>
          <w:rFonts w:ascii="Times New Roman" w:hAnsi="Times New Roman"/>
          <w:b/>
          <w:sz w:val="28"/>
        </w:rPr>
        <w:t xml:space="preserve">СУБЛИЦЕНЗИОННЫЙ ДОГОВОР № </w:t>
      </w:r>
      <w:r w:rsidR="00C95E28">
        <w:rPr>
          <w:rFonts w:ascii="Times New Roman" w:hAnsi="Times New Roman"/>
          <w:b/>
          <w:sz w:val="28"/>
          <w:u w:val="single"/>
        </w:rPr>
        <w:t>__________________</w:t>
      </w:r>
    </w:p>
    <w:p w:rsidR="00406DCF" w:rsidRDefault="00406DCF" w:rsidP="00406DCF">
      <w:pPr>
        <w:keepLines w:val="0"/>
        <w:ind w:firstLine="567"/>
        <w:rPr>
          <w:rFonts w:ascii="Times New Roman" w:hAnsi="Times New Roman"/>
          <w:sz w:val="20"/>
        </w:rPr>
      </w:pPr>
    </w:p>
    <w:tbl>
      <w:tblPr>
        <w:tblW w:w="0" w:type="auto"/>
        <w:tblLayout w:type="fixed"/>
        <w:tblLook w:val="04A0" w:firstRow="1" w:lastRow="0" w:firstColumn="1" w:lastColumn="0" w:noHBand="0" w:noVBand="1"/>
      </w:tblPr>
      <w:tblGrid>
        <w:gridCol w:w="3510"/>
        <w:gridCol w:w="6521"/>
      </w:tblGrid>
      <w:tr w:rsidR="00827D40" w:rsidTr="00827D40">
        <w:tc>
          <w:tcPr>
            <w:tcW w:w="3510" w:type="dxa"/>
            <w:hideMark/>
          </w:tcPr>
          <w:p w:rsidR="00827D40" w:rsidRDefault="00C95E28" w:rsidP="00A34A77">
            <w:pPr>
              <w:keepLines w:val="0"/>
              <w:rPr>
                <w:rFonts w:ascii="Times New Roman" w:hAnsi="Times New Roman"/>
                <w:sz w:val="20"/>
              </w:rPr>
            </w:pPr>
            <w:r>
              <w:rPr>
                <w:rFonts w:ascii="Times New Roman" w:hAnsi="Times New Roman"/>
                <w:sz w:val="20"/>
              </w:rPr>
              <w:t>_________________</w:t>
            </w:r>
          </w:p>
        </w:tc>
        <w:tc>
          <w:tcPr>
            <w:tcW w:w="6521" w:type="dxa"/>
            <w:hideMark/>
          </w:tcPr>
          <w:p w:rsidR="00827D40" w:rsidRDefault="00FD78FF" w:rsidP="00A34A77">
            <w:pPr>
              <w:keepLines w:val="0"/>
              <w:jc w:val="right"/>
              <w:rPr>
                <w:rFonts w:ascii="Times New Roman" w:hAnsi="Times New Roman"/>
                <w:sz w:val="20"/>
              </w:rPr>
            </w:pPr>
            <w:r>
              <w:rPr>
                <w:rFonts w:ascii="Times New Roman" w:hAnsi="Times New Roman"/>
                <w:sz w:val="20"/>
              </w:rPr>
              <w:t>___ _____________ 2026 г.</w:t>
            </w:r>
          </w:p>
        </w:tc>
      </w:tr>
    </w:tbl>
    <w:p w:rsidR="00827D40" w:rsidRDefault="00827D40" w:rsidP="00406DCF">
      <w:pPr>
        <w:keepLines w:val="0"/>
        <w:ind w:firstLine="567"/>
        <w:rPr>
          <w:rFonts w:ascii="Times New Roman" w:hAnsi="Times New Roman"/>
          <w:sz w:val="20"/>
        </w:rPr>
      </w:pPr>
    </w:p>
    <w:p w:rsidR="00406DCF" w:rsidRDefault="00C95E28" w:rsidP="00406DCF">
      <w:pPr>
        <w:keepLines w:val="0"/>
        <w:ind w:firstLine="567"/>
        <w:rPr>
          <w:rFonts w:ascii="Times New Roman" w:hAnsi="Times New Roman"/>
          <w:sz w:val="20"/>
        </w:rPr>
      </w:pPr>
      <w:r>
        <w:rPr>
          <w:rFonts w:ascii="Times New Roman" w:hAnsi="Times New Roman"/>
          <w:sz w:val="20"/>
        </w:rPr>
        <w:t>__________________________________</w:t>
      </w:r>
      <w:r w:rsidR="00406DCF">
        <w:rPr>
          <w:rFonts w:ascii="Times New Roman" w:hAnsi="Times New Roman"/>
          <w:sz w:val="20"/>
        </w:rPr>
        <w:t>, в лице</w:t>
      </w:r>
      <w:r w:rsidR="00FD78FF">
        <w:rPr>
          <w:rFonts w:ascii="Times New Roman" w:hAnsi="Times New Roman"/>
          <w:sz w:val="20"/>
        </w:rPr>
        <w:t xml:space="preserve"> </w:t>
      </w:r>
      <w:r>
        <w:rPr>
          <w:rFonts w:ascii="Times New Roman" w:hAnsi="Times New Roman"/>
          <w:sz w:val="20"/>
        </w:rPr>
        <w:t>_________________________</w:t>
      </w:r>
      <w:r w:rsidR="00406DCF">
        <w:rPr>
          <w:rFonts w:ascii="Times New Roman" w:hAnsi="Times New Roman"/>
          <w:sz w:val="20"/>
        </w:rPr>
        <w:t>, действующего на основании</w:t>
      </w:r>
      <w:r w:rsidR="00FD78FF">
        <w:rPr>
          <w:rFonts w:ascii="Times New Roman" w:hAnsi="Times New Roman"/>
          <w:sz w:val="20"/>
        </w:rPr>
        <w:t xml:space="preserve"> </w:t>
      </w:r>
      <w:r>
        <w:rPr>
          <w:rFonts w:ascii="Times New Roman" w:hAnsi="Times New Roman"/>
          <w:sz w:val="20"/>
        </w:rPr>
        <w:t>_______________________</w:t>
      </w:r>
      <w:r w:rsidR="00406DCF">
        <w:rPr>
          <w:rFonts w:ascii="Times New Roman" w:hAnsi="Times New Roman"/>
          <w:sz w:val="20"/>
        </w:rPr>
        <w:t xml:space="preserve">, именуемое в дальнейшем </w:t>
      </w:r>
      <w:r w:rsidR="00FD78FF">
        <w:rPr>
          <w:rFonts w:ascii="Times New Roman" w:hAnsi="Times New Roman"/>
          <w:sz w:val="20"/>
        </w:rPr>
        <w:t>«</w:t>
      </w:r>
      <w:r w:rsidR="00406DCF">
        <w:rPr>
          <w:rFonts w:ascii="Times New Roman" w:hAnsi="Times New Roman"/>
          <w:sz w:val="20"/>
        </w:rPr>
        <w:t>Сублицензиар</w:t>
      </w:r>
      <w:r w:rsidR="00FD78FF">
        <w:rPr>
          <w:rFonts w:ascii="Times New Roman" w:hAnsi="Times New Roman"/>
          <w:sz w:val="20"/>
        </w:rPr>
        <w:t>»</w:t>
      </w:r>
      <w:r w:rsidR="00406DCF">
        <w:rPr>
          <w:rFonts w:ascii="Times New Roman" w:hAnsi="Times New Roman"/>
          <w:sz w:val="20"/>
        </w:rPr>
        <w:t xml:space="preserve">, с одной стороны, и </w:t>
      </w:r>
      <w:r w:rsidR="00406DCF">
        <w:rPr>
          <w:rFonts w:ascii="Times New Roman" w:hAnsi="Times New Roman"/>
          <w:sz w:val="20"/>
        </w:rPr>
        <w:fldChar w:fldCharType="begin"/>
      </w:r>
      <w:r w:rsidR="00406DCF">
        <w:rPr>
          <w:rFonts w:ascii="Times New Roman" w:hAnsi="Times New Roman"/>
          <w:sz w:val="20"/>
        </w:rPr>
        <w:instrText xml:space="preserve"> DOCVARIABLE "Заказчик" </w:instrText>
      </w:r>
      <w:r w:rsidR="00406DCF">
        <w:rPr>
          <w:rFonts w:ascii="Times New Roman" w:hAnsi="Times New Roman"/>
          <w:sz w:val="20"/>
        </w:rPr>
        <w:fldChar w:fldCharType="separate"/>
      </w:r>
      <w:r w:rsidR="0086693C">
        <w:rPr>
          <w:rFonts w:ascii="Times New Roman" w:hAnsi="Times New Roman"/>
          <w:sz w:val="20"/>
        </w:rPr>
        <w:t>Федеральное государственное бюджетное образовательное учреждение высшего образования «Театральный институт имени Бориса Щукина при Государственном академическом театре имени Евгения Вахтангова»</w:t>
      </w:r>
      <w:r w:rsidR="00406DCF">
        <w:rPr>
          <w:rFonts w:ascii="Times New Roman" w:hAnsi="Times New Roman"/>
          <w:sz w:val="20"/>
        </w:rPr>
        <w:fldChar w:fldCharType="end"/>
      </w:r>
      <w:r w:rsidR="00406DCF">
        <w:rPr>
          <w:rFonts w:ascii="Times New Roman" w:hAnsi="Times New Roman"/>
          <w:sz w:val="20"/>
        </w:rPr>
        <w:t xml:space="preserve">, в лице </w:t>
      </w:r>
      <w:r w:rsidR="00FD78FF" w:rsidRPr="00FD78FF">
        <w:rPr>
          <w:rFonts w:ascii="Times New Roman" w:hAnsi="Times New Roman" w:hint="eastAsia"/>
          <w:sz w:val="20"/>
        </w:rPr>
        <w:t>проректора</w:t>
      </w:r>
      <w:r w:rsidR="00FD78FF" w:rsidRPr="00FD78FF">
        <w:rPr>
          <w:rFonts w:ascii="Times New Roman" w:hAnsi="Times New Roman"/>
          <w:sz w:val="20"/>
        </w:rPr>
        <w:t xml:space="preserve"> </w:t>
      </w:r>
      <w:r w:rsidR="00FD78FF" w:rsidRPr="00FD78FF">
        <w:rPr>
          <w:rFonts w:ascii="Times New Roman" w:hAnsi="Times New Roman" w:hint="eastAsia"/>
          <w:sz w:val="20"/>
        </w:rPr>
        <w:t>по</w:t>
      </w:r>
      <w:r w:rsidR="00FD78FF" w:rsidRPr="00FD78FF">
        <w:rPr>
          <w:rFonts w:ascii="Times New Roman" w:hAnsi="Times New Roman"/>
          <w:sz w:val="20"/>
        </w:rPr>
        <w:t xml:space="preserve"> </w:t>
      </w:r>
      <w:r w:rsidR="00FD78FF" w:rsidRPr="00FD78FF">
        <w:rPr>
          <w:rFonts w:ascii="Times New Roman" w:hAnsi="Times New Roman" w:hint="eastAsia"/>
          <w:sz w:val="20"/>
        </w:rPr>
        <w:t>финансово</w:t>
      </w:r>
      <w:r w:rsidR="00FD78FF" w:rsidRPr="00FD78FF">
        <w:rPr>
          <w:rFonts w:ascii="Times New Roman" w:hAnsi="Times New Roman"/>
          <w:sz w:val="20"/>
        </w:rPr>
        <w:t>-</w:t>
      </w:r>
      <w:r w:rsidR="00FD78FF" w:rsidRPr="00FD78FF">
        <w:rPr>
          <w:rFonts w:ascii="Times New Roman" w:hAnsi="Times New Roman" w:hint="eastAsia"/>
          <w:sz w:val="20"/>
        </w:rPr>
        <w:t>экономической</w:t>
      </w:r>
      <w:r w:rsidR="00FD78FF" w:rsidRPr="00FD78FF">
        <w:rPr>
          <w:rFonts w:ascii="Times New Roman" w:hAnsi="Times New Roman"/>
          <w:sz w:val="20"/>
        </w:rPr>
        <w:t xml:space="preserve"> </w:t>
      </w:r>
      <w:r w:rsidR="00FD78FF" w:rsidRPr="00FD78FF">
        <w:rPr>
          <w:rFonts w:ascii="Times New Roman" w:hAnsi="Times New Roman" w:hint="eastAsia"/>
          <w:sz w:val="20"/>
        </w:rPr>
        <w:t>и</w:t>
      </w:r>
      <w:r w:rsidR="00FD78FF" w:rsidRPr="00FD78FF">
        <w:rPr>
          <w:rFonts w:ascii="Times New Roman" w:hAnsi="Times New Roman"/>
          <w:sz w:val="20"/>
        </w:rPr>
        <w:t xml:space="preserve"> </w:t>
      </w:r>
      <w:r w:rsidR="00FD78FF" w:rsidRPr="00FD78FF">
        <w:rPr>
          <w:rFonts w:ascii="Times New Roman" w:hAnsi="Times New Roman" w:hint="eastAsia"/>
          <w:sz w:val="20"/>
        </w:rPr>
        <w:t>административно</w:t>
      </w:r>
      <w:r w:rsidR="00FD78FF" w:rsidRPr="00FD78FF">
        <w:rPr>
          <w:rFonts w:ascii="Times New Roman" w:hAnsi="Times New Roman"/>
          <w:sz w:val="20"/>
        </w:rPr>
        <w:t>-</w:t>
      </w:r>
      <w:r w:rsidR="00FD78FF" w:rsidRPr="00FD78FF">
        <w:rPr>
          <w:rFonts w:ascii="Times New Roman" w:hAnsi="Times New Roman" w:hint="eastAsia"/>
          <w:sz w:val="20"/>
        </w:rPr>
        <w:t>хозяйственной</w:t>
      </w:r>
      <w:r w:rsidR="00FD78FF" w:rsidRPr="00FD78FF">
        <w:rPr>
          <w:rFonts w:ascii="Times New Roman" w:hAnsi="Times New Roman"/>
          <w:sz w:val="20"/>
        </w:rPr>
        <w:t xml:space="preserve"> </w:t>
      </w:r>
      <w:r w:rsidR="00FD78FF" w:rsidRPr="00FD78FF">
        <w:rPr>
          <w:rFonts w:ascii="Times New Roman" w:hAnsi="Times New Roman" w:hint="eastAsia"/>
          <w:sz w:val="20"/>
        </w:rPr>
        <w:t>деятельности</w:t>
      </w:r>
      <w:r w:rsidR="00FD78FF">
        <w:rPr>
          <w:rFonts w:ascii="Times New Roman" w:hAnsi="Times New Roman"/>
          <w:sz w:val="20"/>
        </w:rPr>
        <w:t xml:space="preserve"> </w:t>
      </w:r>
      <w:r w:rsidR="00FD78FF" w:rsidRPr="00FD78FF">
        <w:rPr>
          <w:rFonts w:ascii="Times New Roman" w:hAnsi="Times New Roman" w:hint="eastAsia"/>
          <w:sz w:val="20"/>
        </w:rPr>
        <w:t>Лазарева</w:t>
      </w:r>
      <w:r w:rsidR="00FD78FF" w:rsidRPr="00FD78FF">
        <w:rPr>
          <w:rFonts w:ascii="Times New Roman" w:hAnsi="Times New Roman"/>
          <w:sz w:val="20"/>
        </w:rPr>
        <w:t xml:space="preserve"> </w:t>
      </w:r>
      <w:r w:rsidR="00FD78FF" w:rsidRPr="00FD78FF">
        <w:rPr>
          <w:rFonts w:ascii="Times New Roman" w:hAnsi="Times New Roman" w:hint="eastAsia"/>
          <w:sz w:val="20"/>
        </w:rPr>
        <w:t>Алексея</w:t>
      </w:r>
      <w:r w:rsidR="00FD78FF" w:rsidRPr="00FD78FF">
        <w:rPr>
          <w:rFonts w:ascii="Times New Roman" w:hAnsi="Times New Roman"/>
          <w:sz w:val="20"/>
        </w:rPr>
        <w:t xml:space="preserve"> </w:t>
      </w:r>
      <w:r w:rsidR="00FD78FF" w:rsidRPr="00FD78FF">
        <w:rPr>
          <w:rFonts w:ascii="Times New Roman" w:hAnsi="Times New Roman" w:hint="eastAsia"/>
          <w:sz w:val="20"/>
        </w:rPr>
        <w:t>Викторовича</w:t>
      </w:r>
      <w:r w:rsidR="00406DCF">
        <w:rPr>
          <w:rFonts w:ascii="Times New Roman" w:hAnsi="Times New Roman"/>
          <w:sz w:val="20"/>
        </w:rPr>
        <w:t xml:space="preserve">, действующего на основании </w:t>
      </w:r>
      <w:r w:rsidR="00FD78FF" w:rsidRPr="00FD78FF">
        <w:rPr>
          <w:rFonts w:ascii="Times New Roman" w:hAnsi="Times New Roman" w:hint="eastAsia"/>
          <w:sz w:val="20"/>
        </w:rPr>
        <w:t>Доверенности</w:t>
      </w:r>
      <w:r w:rsidR="00FD78FF" w:rsidRPr="00FD78FF">
        <w:rPr>
          <w:rFonts w:ascii="Times New Roman" w:hAnsi="Times New Roman"/>
          <w:sz w:val="20"/>
        </w:rPr>
        <w:t xml:space="preserve"> </w:t>
      </w:r>
      <w:r w:rsidR="00FD78FF" w:rsidRPr="00FD78FF">
        <w:rPr>
          <w:rFonts w:ascii="Times New Roman" w:hAnsi="Times New Roman" w:hint="eastAsia"/>
          <w:sz w:val="20"/>
        </w:rPr>
        <w:t>от</w:t>
      </w:r>
      <w:r w:rsidR="00FD78FF" w:rsidRPr="00FD78FF">
        <w:rPr>
          <w:rFonts w:ascii="Times New Roman" w:hAnsi="Times New Roman"/>
          <w:sz w:val="20"/>
        </w:rPr>
        <w:t xml:space="preserve"> 27.01.2026 </w:t>
      </w:r>
      <w:r w:rsidR="00FD78FF" w:rsidRPr="00FD78FF">
        <w:rPr>
          <w:rFonts w:ascii="Times New Roman" w:hAnsi="Times New Roman" w:hint="eastAsia"/>
          <w:sz w:val="20"/>
        </w:rPr>
        <w:t>№</w:t>
      </w:r>
      <w:r w:rsidR="00FD78FF" w:rsidRPr="00FD78FF">
        <w:rPr>
          <w:rFonts w:ascii="Times New Roman" w:hAnsi="Times New Roman"/>
          <w:sz w:val="20"/>
        </w:rPr>
        <w:t xml:space="preserve"> 1</w:t>
      </w:r>
      <w:r w:rsidR="00406DCF">
        <w:rPr>
          <w:rFonts w:ascii="Times New Roman" w:hAnsi="Times New Roman"/>
          <w:sz w:val="20"/>
        </w:rPr>
        <w:t xml:space="preserve">, именуемое в дальнейшем </w:t>
      </w:r>
      <w:r w:rsidR="00FD78FF">
        <w:rPr>
          <w:rFonts w:ascii="Times New Roman" w:hAnsi="Times New Roman"/>
          <w:sz w:val="20"/>
        </w:rPr>
        <w:t>«</w:t>
      </w:r>
      <w:r w:rsidR="00406DCF">
        <w:rPr>
          <w:rFonts w:ascii="Times New Roman" w:hAnsi="Times New Roman"/>
          <w:sz w:val="20"/>
        </w:rPr>
        <w:t>Сублицензиат</w:t>
      </w:r>
      <w:r w:rsidR="00FD78FF">
        <w:rPr>
          <w:rFonts w:ascii="Times New Roman" w:hAnsi="Times New Roman"/>
          <w:sz w:val="20"/>
        </w:rPr>
        <w:t>»</w:t>
      </w:r>
      <w:r w:rsidR="00406DCF">
        <w:rPr>
          <w:rFonts w:ascii="Times New Roman" w:hAnsi="Times New Roman"/>
          <w:sz w:val="20"/>
        </w:rPr>
        <w:t xml:space="preserve">, с другой стороны, совместно именуемые </w:t>
      </w:r>
      <w:r w:rsidR="00FD78FF">
        <w:rPr>
          <w:rFonts w:ascii="Times New Roman" w:hAnsi="Times New Roman"/>
          <w:sz w:val="20"/>
        </w:rPr>
        <w:t>«</w:t>
      </w:r>
      <w:r w:rsidR="00406DCF">
        <w:rPr>
          <w:rFonts w:ascii="Times New Roman" w:hAnsi="Times New Roman"/>
          <w:sz w:val="20"/>
        </w:rPr>
        <w:t>Стороны</w:t>
      </w:r>
      <w:r w:rsidR="00FD78FF">
        <w:rPr>
          <w:rFonts w:ascii="Times New Roman" w:hAnsi="Times New Roman"/>
          <w:sz w:val="20"/>
        </w:rPr>
        <w:t>»</w:t>
      </w:r>
      <w:r w:rsidR="00406DCF">
        <w:rPr>
          <w:rFonts w:ascii="Times New Roman" w:hAnsi="Times New Roman"/>
          <w:sz w:val="20"/>
        </w:rPr>
        <w:t xml:space="preserve">, </w:t>
      </w:r>
      <w:r w:rsidR="00FD78FF" w:rsidRPr="00FD78FF">
        <w:rPr>
          <w:rFonts w:ascii="Times New Roman" w:hAnsi="Times New Roman" w:hint="eastAsia"/>
          <w:sz w:val="20"/>
        </w:rPr>
        <w:t>с</w:t>
      </w:r>
      <w:r w:rsidR="00FD78FF" w:rsidRPr="00FD78FF">
        <w:rPr>
          <w:rFonts w:ascii="Times New Roman" w:hAnsi="Times New Roman"/>
          <w:sz w:val="20"/>
        </w:rPr>
        <w:t xml:space="preserve"> </w:t>
      </w:r>
      <w:r w:rsidR="00FD78FF" w:rsidRPr="00FD78FF">
        <w:rPr>
          <w:rFonts w:ascii="Times New Roman" w:hAnsi="Times New Roman" w:hint="eastAsia"/>
          <w:sz w:val="20"/>
        </w:rPr>
        <w:t>соблюдением</w:t>
      </w:r>
      <w:r w:rsidR="00FD78FF" w:rsidRPr="00FD78FF">
        <w:rPr>
          <w:rFonts w:ascii="Times New Roman" w:hAnsi="Times New Roman"/>
          <w:sz w:val="20"/>
        </w:rPr>
        <w:t xml:space="preserve"> </w:t>
      </w:r>
      <w:r w:rsidR="00FD78FF" w:rsidRPr="00FD78FF">
        <w:rPr>
          <w:rFonts w:ascii="Times New Roman" w:hAnsi="Times New Roman" w:hint="eastAsia"/>
          <w:sz w:val="20"/>
        </w:rPr>
        <w:t>требований</w:t>
      </w:r>
      <w:r w:rsidR="00FD78FF" w:rsidRPr="00FD78FF">
        <w:rPr>
          <w:rFonts w:ascii="Times New Roman" w:hAnsi="Times New Roman"/>
          <w:sz w:val="20"/>
        </w:rPr>
        <w:t xml:space="preserve"> </w:t>
      </w:r>
      <w:r w:rsidR="00FD78FF" w:rsidRPr="00FD78FF">
        <w:rPr>
          <w:rFonts w:ascii="Times New Roman" w:hAnsi="Times New Roman" w:hint="eastAsia"/>
          <w:sz w:val="20"/>
        </w:rPr>
        <w:t>Гражданского</w:t>
      </w:r>
      <w:r w:rsidR="00FD78FF" w:rsidRPr="00FD78FF">
        <w:rPr>
          <w:rFonts w:ascii="Times New Roman" w:hAnsi="Times New Roman"/>
          <w:sz w:val="20"/>
        </w:rPr>
        <w:t xml:space="preserve"> </w:t>
      </w:r>
      <w:r w:rsidR="00FD78FF" w:rsidRPr="00FD78FF">
        <w:rPr>
          <w:rFonts w:ascii="Times New Roman" w:hAnsi="Times New Roman" w:hint="eastAsia"/>
          <w:sz w:val="20"/>
        </w:rPr>
        <w:t>кодекса</w:t>
      </w:r>
      <w:r w:rsidR="00FD78FF" w:rsidRPr="00FD78FF">
        <w:rPr>
          <w:rFonts w:ascii="Times New Roman" w:hAnsi="Times New Roman"/>
          <w:sz w:val="20"/>
        </w:rPr>
        <w:t xml:space="preserve"> </w:t>
      </w:r>
      <w:r w:rsidR="00FD78FF" w:rsidRPr="00FD78FF">
        <w:rPr>
          <w:rFonts w:ascii="Times New Roman" w:hAnsi="Times New Roman" w:hint="eastAsia"/>
          <w:sz w:val="20"/>
        </w:rPr>
        <w:t>Российской</w:t>
      </w:r>
      <w:r w:rsidR="00FD78FF" w:rsidRPr="00FD78FF">
        <w:rPr>
          <w:rFonts w:ascii="Times New Roman" w:hAnsi="Times New Roman"/>
          <w:sz w:val="20"/>
        </w:rPr>
        <w:t xml:space="preserve"> </w:t>
      </w:r>
      <w:r w:rsidR="00FD78FF" w:rsidRPr="00FD78FF">
        <w:rPr>
          <w:rFonts w:ascii="Times New Roman" w:hAnsi="Times New Roman" w:hint="eastAsia"/>
          <w:sz w:val="20"/>
        </w:rPr>
        <w:t>Федерации</w:t>
      </w:r>
      <w:r w:rsidR="00FD78FF" w:rsidRPr="00FD78FF">
        <w:rPr>
          <w:rFonts w:ascii="Times New Roman" w:hAnsi="Times New Roman"/>
          <w:sz w:val="20"/>
        </w:rPr>
        <w:t xml:space="preserve">, </w:t>
      </w:r>
      <w:r w:rsidR="00FD78FF" w:rsidRPr="00D157F0">
        <w:rPr>
          <w:rFonts w:ascii="Times New Roman" w:hAnsi="Times New Roman" w:hint="eastAsia"/>
          <w:b/>
          <w:sz w:val="20"/>
        </w:rPr>
        <w:t>п</w:t>
      </w:r>
      <w:r w:rsidR="00FD78FF" w:rsidRPr="00D157F0">
        <w:rPr>
          <w:rFonts w:ascii="Times New Roman" w:hAnsi="Times New Roman"/>
          <w:b/>
          <w:sz w:val="20"/>
        </w:rPr>
        <w:t xml:space="preserve">. 4 </w:t>
      </w:r>
      <w:r w:rsidR="00FD78FF" w:rsidRPr="00D157F0">
        <w:rPr>
          <w:rFonts w:ascii="Times New Roman" w:hAnsi="Times New Roman" w:hint="eastAsia"/>
          <w:b/>
          <w:sz w:val="20"/>
        </w:rPr>
        <w:t>ч</w:t>
      </w:r>
      <w:r w:rsidR="00FD78FF" w:rsidRPr="00D157F0">
        <w:rPr>
          <w:rFonts w:ascii="Times New Roman" w:hAnsi="Times New Roman"/>
          <w:b/>
          <w:sz w:val="20"/>
        </w:rPr>
        <w:t xml:space="preserve">. 1 </w:t>
      </w:r>
      <w:r w:rsidR="00FD78FF" w:rsidRPr="00D157F0">
        <w:rPr>
          <w:rFonts w:ascii="Times New Roman" w:hAnsi="Times New Roman" w:hint="eastAsia"/>
          <w:b/>
          <w:sz w:val="20"/>
        </w:rPr>
        <w:t>ст</w:t>
      </w:r>
      <w:r w:rsidR="00FD78FF" w:rsidRPr="00D157F0">
        <w:rPr>
          <w:rFonts w:ascii="Times New Roman" w:hAnsi="Times New Roman"/>
          <w:b/>
          <w:sz w:val="20"/>
        </w:rPr>
        <w:t>. 93</w:t>
      </w:r>
      <w:r w:rsidR="00FD78FF" w:rsidRPr="00FD78FF">
        <w:rPr>
          <w:rFonts w:ascii="Times New Roman" w:hAnsi="Times New Roman"/>
          <w:sz w:val="20"/>
        </w:rPr>
        <w:t xml:space="preserve"> </w:t>
      </w:r>
      <w:r w:rsidR="00FD78FF" w:rsidRPr="00FD78FF">
        <w:rPr>
          <w:rFonts w:ascii="Times New Roman" w:hAnsi="Times New Roman" w:hint="eastAsia"/>
          <w:sz w:val="20"/>
        </w:rPr>
        <w:t>Федерального</w:t>
      </w:r>
      <w:r w:rsidR="00FD78FF" w:rsidRPr="00FD78FF">
        <w:rPr>
          <w:rFonts w:ascii="Times New Roman" w:hAnsi="Times New Roman"/>
          <w:sz w:val="20"/>
        </w:rPr>
        <w:t xml:space="preserve"> </w:t>
      </w:r>
      <w:r w:rsidR="00FD78FF" w:rsidRPr="00FD78FF">
        <w:rPr>
          <w:rFonts w:ascii="Times New Roman" w:hAnsi="Times New Roman" w:hint="eastAsia"/>
          <w:sz w:val="20"/>
        </w:rPr>
        <w:t>закона</w:t>
      </w:r>
      <w:r w:rsidR="00FD78FF" w:rsidRPr="00FD78FF">
        <w:rPr>
          <w:rFonts w:ascii="Times New Roman" w:hAnsi="Times New Roman"/>
          <w:sz w:val="20"/>
        </w:rPr>
        <w:t xml:space="preserve"> </w:t>
      </w:r>
      <w:r w:rsidR="00FD78FF" w:rsidRPr="00FD78FF">
        <w:rPr>
          <w:rFonts w:ascii="Times New Roman" w:hAnsi="Times New Roman" w:hint="eastAsia"/>
          <w:sz w:val="20"/>
        </w:rPr>
        <w:t>от</w:t>
      </w:r>
      <w:r w:rsidR="00FD78FF" w:rsidRPr="00FD78FF">
        <w:rPr>
          <w:rFonts w:ascii="Times New Roman" w:hAnsi="Times New Roman"/>
          <w:sz w:val="20"/>
        </w:rPr>
        <w:t xml:space="preserve"> 05.04.2013 </w:t>
      </w:r>
      <w:r w:rsidR="00FD78FF" w:rsidRPr="00FD78FF">
        <w:rPr>
          <w:rFonts w:ascii="Times New Roman" w:hAnsi="Times New Roman" w:hint="eastAsia"/>
          <w:sz w:val="20"/>
        </w:rPr>
        <w:t>№</w:t>
      </w:r>
      <w:r w:rsidR="00FD78FF" w:rsidRPr="00FD78FF">
        <w:rPr>
          <w:rFonts w:ascii="Times New Roman" w:hAnsi="Times New Roman"/>
          <w:sz w:val="20"/>
        </w:rPr>
        <w:t xml:space="preserve"> 44-</w:t>
      </w:r>
      <w:r w:rsidR="00FD78FF" w:rsidRPr="00FD78FF">
        <w:rPr>
          <w:rFonts w:ascii="Times New Roman" w:hAnsi="Times New Roman" w:hint="eastAsia"/>
          <w:sz w:val="20"/>
        </w:rPr>
        <w:t>ФЗ</w:t>
      </w:r>
      <w:r w:rsidR="00FD78FF" w:rsidRPr="00FD78FF">
        <w:rPr>
          <w:rFonts w:ascii="Times New Roman" w:hAnsi="Times New Roman"/>
          <w:sz w:val="20"/>
        </w:rPr>
        <w:t xml:space="preserve"> «</w:t>
      </w:r>
      <w:r w:rsidR="00FD78FF" w:rsidRPr="00FD78FF">
        <w:rPr>
          <w:rFonts w:ascii="Times New Roman" w:hAnsi="Times New Roman" w:hint="eastAsia"/>
          <w:sz w:val="20"/>
        </w:rPr>
        <w:t>О</w:t>
      </w:r>
      <w:r w:rsidR="00FD78FF" w:rsidRPr="00FD78FF">
        <w:rPr>
          <w:rFonts w:ascii="Times New Roman" w:hAnsi="Times New Roman"/>
          <w:sz w:val="20"/>
        </w:rPr>
        <w:t xml:space="preserve"> </w:t>
      </w:r>
      <w:r w:rsidR="00FD78FF" w:rsidRPr="00FD78FF">
        <w:rPr>
          <w:rFonts w:ascii="Times New Roman" w:hAnsi="Times New Roman" w:hint="eastAsia"/>
          <w:sz w:val="20"/>
        </w:rPr>
        <w:t>контрактной</w:t>
      </w:r>
      <w:r w:rsidR="00FD78FF" w:rsidRPr="00FD78FF">
        <w:rPr>
          <w:rFonts w:ascii="Times New Roman" w:hAnsi="Times New Roman"/>
          <w:sz w:val="20"/>
        </w:rPr>
        <w:t xml:space="preserve"> </w:t>
      </w:r>
      <w:r w:rsidR="00FD78FF" w:rsidRPr="00FD78FF">
        <w:rPr>
          <w:rFonts w:ascii="Times New Roman" w:hAnsi="Times New Roman" w:hint="eastAsia"/>
          <w:sz w:val="20"/>
        </w:rPr>
        <w:t>системе</w:t>
      </w:r>
      <w:r w:rsidR="00FD78FF" w:rsidRPr="00FD78FF">
        <w:rPr>
          <w:rFonts w:ascii="Times New Roman" w:hAnsi="Times New Roman"/>
          <w:sz w:val="20"/>
        </w:rPr>
        <w:t xml:space="preserve"> </w:t>
      </w:r>
      <w:r w:rsidR="00FD78FF" w:rsidRPr="00FD78FF">
        <w:rPr>
          <w:rFonts w:ascii="Times New Roman" w:hAnsi="Times New Roman" w:hint="eastAsia"/>
          <w:sz w:val="20"/>
        </w:rPr>
        <w:t>в</w:t>
      </w:r>
      <w:r w:rsidR="00FD78FF" w:rsidRPr="00FD78FF">
        <w:rPr>
          <w:rFonts w:ascii="Times New Roman" w:hAnsi="Times New Roman"/>
          <w:sz w:val="20"/>
        </w:rPr>
        <w:t xml:space="preserve"> </w:t>
      </w:r>
      <w:r w:rsidR="00FD78FF" w:rsidRPr="00FD78FF">
        <w:rPr>
          <w:rFonts w:ascii="Times New Roman" w:hAnsi="Times New Roman" w:hint="eastAsia"/>
          <w:sz w:val="20"/>
        </w:rPr>
        <w:t>сфере</w:t>
      </w:r>
      <w:r w:rsidR="00FD78FF" w:rsidRPr="00FD78FF">
        <w:rPr>
          <w:rFonts w:ascii="Times New Roman" w:hAnsi="Times New Roman"/>
          <w:sz w:val="20"/>
        </w:rPr>
        <w:t xml:space="preserve"> </w:t>
      </w:r>
      <w:r w:rsidR="00FD78FF" w:rsidRPr="00FD78FF">
        <w:rPr>
          <w:rFonts w:ascii="Times New Roman" w:hAnsi="Times New Roman" w:hint="eastAsia"/>
          <w:sz w:val="20"/>
        </w:rPr>
        <w:t>закупок</w:t>
      </w:r>
      <w:r w:rsidR="00FD78FF" w:rsidRPr="00FD78FF">
        <w:rPr>
          <w:rFonts w:ascii="Times New Roman" w:hAnsi="Times New Roman"/>
          <w:sz w:val="20"/>
        </w:rPr>
        <w:t xml:space="preserve"> </w:t>
      </w:r>
      <w:r w:rsidR="00FD78FF" w:rsidRPr="00FD78FF">
        <w:rPr>
          <w:rFonts w:ascii="Times New Roman" w:hAnsi="Times New Roman" w:hint="eastAsia"/>
          <w:sz w:val="20"/>
        </w:rPr>
        <w:t>товаров</w:t>
      </w:r>
      <w:r w:rsidR="00FD78FF" w:rsidRPr="00FD78FF">
        <w:rPr>
          <w:rFonts w:ascii="Times New Roman" w:hAnsi="Times New Roman"/>
          <w:sz w:val="20"/>
        </w:rPr>
        <w:t xml:space="preserve">, </w:t>
      </w:r>
      <w:r w:rsidR="00FD78FF" w:rsidRPr="00FD78FF">
        <w:rPr>
          <w:rFonts w:ascii="Times New Roman" w:hAnsi="Times New Roman" w:hint="eastAsia"/>
          <w:sz w:val="20"/>
        </w:rPr>
        <w:t>работ</w:t>
      </w:r>
      <w:r w:rsidR="00FD78FF" w:rsidRPr="00FD78FF">
        <w:rPr>
          <w:rFonts w:ascii="Times New Roman" w:hAnsi="Times New Roman"/>
          <w:sz w:val="20"/>
        </w:rPr>
        <w:t xml:space="preserve">, </w:t>
      </w:r>
      <w:r w:rsidR="00FD78FF" w:rsidRPr="00FD78FF">
        <w:rPr>
          <w:rFonts w:ascii="Times New Roman" w:hAnsi="Times New Roman" w:hint="eastAsia"/>
          <w:sz w:val="20"/>
        </w:rPr>
        <w:t>услуг</w:t>
      </w:r>
      <w:r w:rsidR="00FD78FF" w:rsidRPr="00FD78FF">
        <w:rPr>
          <w:rFonts w:ascii="Times New Roman" w:hAnsi="Times New Roman"/>
          <w:sz w:val="20"/>
        </w:rPr>
        <w:t xml:space="preserve"> </w:t>
      </w:r>
      <w:r w:rsidR="00FD78FF" w:rsidRPr="00FD78FF">
        <w:rPr>
          <w:rFonts w:ascii="Times New Roman" w:hAnsi="Times New Roman" w:hint="eastAsia"/>
          <w:sz w:val="20"/>
        </w:rPr>
        <w:t>для</w:t>
      </w:r>
      <w:r w:rsidR="00FD78FF" w:rsidRPr="00FD78FF">
        <w:rPr>
          <w:rFonts w:ascii="Times New Roman" w:hAnsi="Times New Roman"/>
          <w:sz w:val="20"/>
        </w:rPr>
        <w:t xml:space="preserve"> </w:t>
      </w:r>
      <w:r w:rsidR="00FD78FF" w:rsidRPr="00FD78FF">
        <w:rPr>
          <w:rFonts w:ascii="Times New Roman" w:hAnsi="Times New Roman" w:hint="eastAsia"/>
          <w:sz w:val="20"/>
        </w:rPr>
        <w:t>обеспечения</w:t>
      </w:r>
      <w:r w:rsidR="00FD78FF" w:rsidRPr="00FD78FF">
        <w:rPr>
          <w:rFonts w:ascii="Times New Roman" w:hAnsi="Times New Roman"/>
          <w:sz w:val="20"/>
        </w:rPr>
        <w:t xml:space="preserve"> </w:t>
      </w:r>
      <w:r w:rsidR="00FD78FF" w:rsidRPr="00FD78FF">
        <w:rPr>
          <w:rFonts w:ascii="Times New Roman" w:hAnsi="Times New Roman" w:hint="eastAsia"/>
          <w:sz w:val="20"/>
        </w:rPr>
        <w:t>государственных</w:t>
      </w:r>
      <w:r w:rsidR="00FD78FF" w:rsidRPr="00FD78FF">
        <w:rPr>
          <w:rFonts w:ascii="Times New Roman" w:hAnsi="Times New Roman"/>
          <w:sz w:val="20"/>
        </w:rPr>
        <w:t xml:space="preserve"> </w:t>
      </w:r>
      <w:r w:rsidR="00FD78FF" w:rsidRPr="00FD78FF">
        <w:rPr>
          <w:rFonts w:ascii="Times New Roman" w:hAnsi="Times New Roman" w:hint="eastAsia"/>
          <w:sz w:val="20"/>
        </w:rPr>
        <w:t>и</w:t>
      </w:r>
      <w:r w:rsidR="00FD78FF" w:rsidRPr="00FD78FF">
        <w:rPr>
          <w:rFonts w:ascii="Times New Roman" w:hAnsi="Times New Roman"/>
          <w:sz w:val="20"/>
        </w:rPr>
        <w:t xml:space="preserve"> </w:t>
      </w:r>
      <w:r w:rsidR="00FD78FF" w:rsidRPr="00FD78FF">
        <w:rPr>
          <w:rFonts w:ascii="Times New Roman" w:hAnsi="Times New Roman" w:hint="eastAsia"/>
          <w:sz w:val="20"/>
        </w:rPr>
        <w:t>муниципальных</w:t>
      </w:r>
      <w:r w:rsidR="00FD78FF" w:rsidRPr="00FD78FF">
        <w:rPr>
          <w:rFonts w:ascii="Times New Roman" w:hAnsi="Times New Roman"/>
          <w:sz w:val="20"/>
        </w:rPr>
        <w:t xml:space="preserve"> </w:t>
      </w:r>
      <w:r w:rsidR="00FD78FF" w:rsidRPr="00FD78FF">
        <w:rPr>
          <w:rFonts w:ascii="Times New Roman" w:hAnsi="Times New Roman" w:hint="eastAsia"/>
          <w:sz w:val="20"/>
        </w:rPr>
        <w:t>нужд»</w:t>
      </w:r>
      <w:r w:rsidR="00FD78FF" w:rsidRPr="00FD78FF">
        <w:rPr>
          <w:rFonts w:ascii="Times New Roman" w:hAnsi="Times New Roman"/>
          <w:sz w:val="20"/>
        </w:rPr>
        <w:t xml:space="preserve"> (</w:t>
      </w:r>
      <w:r w:rsidR="00FD78FF" w:rsidRPr="00FD78FF">
        <w:rPr>
          <w:rFonts w:ascii="Times New Roman" w:hAnsi="Times New Roman" w:hint="eastAsia"/>
          <w:sz w:val="20"/>
        </w:rPr>
        <w:t>далее</w:t>
      </w:r>
      <w:r w:rsidR="00FD78FF" w:rsidRPr="00FD78FF">
        <w:rPr>
          <w:rFonts w:ascii="Times New Roman" w:hAnsi="Times New Roman"/>
          <w:sz w:val="20"/>
        </w:rPr>
        <w:t xml:space="preserve"> – </w:t>
      </w:r>
      <w:r w:rsidR="00FD78FF" w:rsidRPr="00FD78FF">
        <w:rPr>
          <w:rFonts w:ascii="Times New Roman" w:hAnsi="Times New Roman" w:hint="eastAsia"/>
          <w:sz w:val="20"/>
        </w:rPr>
        <w:t>Закон</w:t>
      </w:r>
      <w:r w:rsidR="00FD78FF" w:rsidRPr="00FD78FF">
        <w:rPr>
          <w:rFonts w:ascii="Times New Roman" w:hAnsi="Times New Roman"/>
          <w:sz w:val="20"/>
        </w:rPr>
        <w:t xml:space="preserve"> </w:t>
      </w:r>
      <w:r w:rsidR="00FD78FF" w:rsidRPr="00FD78FF">
        <w:rPr>
          <w:rFonts w:ascii="Times New Roman" w:hAnsi="Times New Roman" w:hint="eastAsia"/>
          <w:sz w:val="20"/>
        </w:rPr>
        <w:t>о</w:t>
      </w:r>
      <w:r w:rsidR="00FD78FF" w:rsidRPr="00FD78FF">
        <w:rPr>
          <w:rFonts w:ascii="Times New Roman" w:hAnsi="Times New Roman"/>
          <w:sz w:val="20"/>
        </w:rPr>
        <w:t xml:space="preserve"> </w:t>
      </w:r>
      <w:r w:rsidR="00FD78FF" w:rsidRPr="00FD78FF">
        <w:rPr>
          <w:rFonts w:ascii="Times New Roman" w:hAnsi="Times New Roman" w:hint="eastAsia"/>
          <w:sz w:val="20"/>
        </w:rPr>
        <w:t>контрактной</w:t>
      </w:r>
      <w:r w:rsidR="00FD78FF" w:rsidRPr="00FD78FF">
        <w:rPr>
          <w:rFonts w:ascii="Times New Roman" w:hAnsi="Times New Roman"/>
          <w:sz w:val="20"/>
        </w:rPr>
        <w:t xml:space="preserve"> </w:t>
      </w:r>
      <w:r w:rsidR="00FD78FF" w:rsidRPr="00FD78FF">
        <w:rPr>
          <w:rFonts w:ascii="Times New Roman" w:hAnsi="Times New Roman" w:hint="eastAsia"/>
          <w:sz w:val="20"/>
        </w:rPr>
        <w:t>системе</w:t>
      </w:r>
      <w:r w:rsidR="00FD78FF" w:rsidRPr="00FD78FF">
        <w:rPr>
          <w:rFonts w:ascii="Times New Roman" w:hAnsi="Times New Roman"/>
          <w:sz w:val="20"/>
        </w:rPr>
        <w:t>)</w:t>
      </w:r>
      <w:r w:rsidR="00FD78FF">
        <w:rPr>
          <w:rFonts w:ascii="Times New Roman" w:hAnsi="Times New Roman"/>
          <w:sz w:val="20"/>
        </w:rPr>
        <w:t xml:space="preserve">, </w:t>
      </w:r>
      <w:r w:rsidR="00406DCF">
        <w:rPr>
          <w:rFonts w:ascii="Times New Roman" w:hAnsi="Times New Roman"/>
          <w:sz w:val="20"/>
        </w:rPr>
        <w:t>заключили настоящий Договор о нижеследующем:</w:t>
      </w:r>
    </w:p>
    <w:p w:rsidR="002C4C78" w:rsidRPr="002C4C78" w:rsidRDefault="002C4C78" w:rsidP="002C4C78">
      <w:pPr>
        <w:keepLines w:val="0"/>
        <w:ind w:firstLine="567"/>
        <w:rPr>
          <w:rFonts w:ascii="Times New Roman" w:hAnsi="Times New Roman"/>
          <w:sz w:val="20"/>
        </w:rPr>
      </w:pPr>
    </w:p>
    <w:p w:rsidR="002C4C78" w:rsidRPr="002C4C78" w:rsidRDefault="002C4C78" w:rsidP="002C4C78">
      <w:pPr>
        <w:ind w:left="567" w:right="-29"/>
        <w:rPr>
          <w:b/>
          <w:i/>
          <w:u w:val="single"/>
        </w:rPr>
      </w:pPr>
      <w:r w:rsidRPr="002C4C78">
        <w:rPr>
          <w:b/>
          <w:i/>
          <w:u w:val="single"/>
        </w:rPr>
        <w:t>Термины, используемые в Договоре:</w:t>
      </w:r>
    </w:p>
    <w:p w:rsidR="002C4C78" w:rsidRPr="002C4C78" w:rsidRDefault="002C4C78" w:rsidP="002C4C78">
      <w:pPr>
        <w:ind w:left="567" w:right="-29"/>
      </w:pPr>
    </w:p>
    <w:p w:rsidR="002C4C78" w:rsidRPr="002C4C78" w:rsidRDefault="002C4C78" w:rsidP="002C4C78">
      <w:pPr>
        <w:ind w:right="-29"/>
        <w:rPr>
          <w:rFonts w:ascii="Times New Roman" w:hAnsi="Times New Roman"/>
          <w:sz w:val="20"/>
        </w:rPr>
      </w:pPr>
      <w:r w:rsidRPr="002C4C78">
        <w:rPr>
          <w:rFonts w:ascii="Times New Roman" w:hAnsi="Times New Roman"/>
          <w:b/>
          <w:sz w:val="20"/>
        </w:rPr>
        <w:t xml:space="preserve">«Правообладатель» </w:t>
      </w:r>
      <w:r w:rsidRPr="002C4C78">
        <w:rPr>
          <w:rFonts w:ascii="Times New Roman" w:hAnsi="Times New Roman"/>
          <w:sz w:val="20"/>
        </w:rPr>
        <w:t>- юридическое или физическое лицо, обладающее исключительными правами на программное обеспечение.</w:t>
      </w:r>
    </w:p>
    <w:p w:rsidR="002C4C78" w:rsidRPr="002C4C78" w:rsidRDefault="002C4C78" w:rsidP="002C4C78">
      <w:pPr>
        <w:ind w:right="-29"/>
        <w:rPr>
          <w:rFonts w:ascii="Times New Roman" w:hAnsi="Times New Roman"/>
          <w:b/>
          <w:sz w:val="20"/>
        </w:rPr>
      </w:pPr>
    </w:p>
    <w:p w:rsidR="002C4C78" w:rsidRPr="002C4C78" w:rsidRDefault="002C4C78" w:rsidP="002C4C78">
      <w:pPr>
        <w:ind w:right="-29"/>
        <w:rPr>
          <w:rFonts w:ascii="Times New Roman" w:hAnsi="Times New Roman"/>
          <w:sz w:val="20"/>
        </w:rPr>
      </w:pPr>
      <w:r w:rsidRPr="002C4C78">
        <w:rPr>
          <w:rFonts w:ascii="Times New Roman" w:hAnsi="Times New Roman"/>
          <w:b/>
          <w:sz w:val="20"/>
        </w:rPr>
        <w:t>«Экземпляр программы для ЭВМ (далее - ПО)</w:t>
      </w:r>
      <w:r w:rsidRPr="002C4C78">
        <w:rPr>
          <w:rFonts w:ascii="Times New Roman" w:hAnsi="Times New Roman"/>
          <w:sz w:val="20"/>
        </w:rPr>
        <w:t xml:space="preserve">» </w:t>
      </w:r>
      <w:r w:rsidR="002E1374" w:rsidRPr="002C4C78">
        <w:rPr>
          <w:rFonts w:ascii="Times New Roman" w:hAnsi="Times New Roman"/>
          <w:sz w:val="20"/>
        </w:rPr>
        <w:t>- комплект</w:t>
      </w:r>
      <w:r w:rsidRPr="002C4C78">
        <w:rPr>
          <w:rFonts w:ascii="Times New Roman" w:hAnsi="Times New Roman"/>
          <w:sz w:val="20"/>
        </w:rPr>
        <w:t>, в который входят</w:t>
      </w:r>
      <w:r w:rsidR="00B16708">
        <w:rPr>
          <w:rFonts w:ascii="Times New Roman" w:hAnsi="Times New Roman"/>
          <w:sz w:val="20"/>
        </w:rPr>
        <w:t xml:space="preserve"> (в электронном формате)</w:t>
      </w:r>
      <w:r w:rsidRPr="002C4C78">
        <w:rPr>
          <w:rFonts w:ascii="Times New Roman" w:hAnsi="Times New Roman"/>
          <w:sz w:val="20"/>
        </w:rPr>
        <w:t>: регистрационная карточка, Пользовательское лиц</w:t>
      </w:r>
      <w:r w:rsidR="00B16708">
        <w:rPr>
          <w:rFonts w:ascii="Times New Roman" w:hAnsi="Times New Roman"/>
          <w:sz w:val="20"/>
        </w:rPr>
        <w:t>ензионное соглашение, пинкоды</w:t>
      </w:r>
      <w:r w:rsidRPr="002C4C78">
        <w:rPr>
          <w:rFonts w:ascii="Times New Roman" w:hAnsi="Times New Roman"/>
          <w:sz w:val="20"/>
        </w:rPr>
        <w:t xml:space="preserve"> для получения программной лицензии, инструкция по получению программ</w:t>
      </w:r>
      <w:r w:rsidR="00B16708">
        <w:rPr>
          <w:rFonts w:ascii="Times New Roman" w:hAnsi="Times New Roman"/>
          <w:sz w:val="20"/>
        </w:rPr>
        <w:t>ной лицензии</w:t>
      </w:r>
      <w:r w:rsidRPr="002C4C78">
        <w:rPr>
          <w:rFonts w:ascii="Times New Roman" w:hAnsi="Times New Roman"/>
          <w:sz w:val="20"/>
        </w:rPr>
        <w:t>, который Сублицензиар полномочен распространять.</w:t>
      </w:r>
    </w:p>
    <w:p w:rsidR="002C4C78" w:rsidRPr="002C4C78" w:rsidRDefault="002C4C78" w:rsidP="002C4C78">
      <w:pPr>
        <w:ind w:right="-29"/>
        <w:rPr>
          <w:rFonts w:ascii="Times New Roman" w:hAnsi="Times New Roman"/>
          <w:b/>
          <w:sz w:val="20"/>
        </w:rPr>
      </w:pPr>
    </w:p>
    <w:p w:rsidR="002C4C78" w:rsidRPr="002C4C78" w:rsidRDefault="002C4C78" w:rsidP="002C4C78">
      <w:pPr>
        <w:ind w:right="-29"/>
        <w:rPr>
          <w:rFonts w:ascii="Times New Roman" w:hAnsi="Times New Roman"/>
          <w:sz w:val="20"/>
        </w:rPr>
      </w:pPr>
      <w:r w:rsidRPr="002C4C78">
        <w:rPr>
          <w:rFonts w:ascii="Times New Roman" w:hAnsi="Times New Roman"/>
          <w:b/>
          <w:sz w:val="20"/>
        </w:rPr>
        <w:t>«</w:t>
      </w:r>
      <w:r w:rsidR="008C62D0" w:rsidRPr="002C4C78">
        <w:rPr>
          <w:rFonts w:ascii="Times New Roman" w:hAnsi="Times New Roman"/>
          <w:b/>
          <w:sz w:val="20"/>
        </w:rPr>
        <w:t>Сублицензиар»</w:t>
      </w:r>
      <w:r w:rsidR="008C62D0" w:rsidRPr="002C4C78">
        <w:rPr>
          <w:rFonts w:ascii="Times New Roman" w:hAnsi="Times New Roman"/>
          <w:sz w:val="20"/>
        </w:rPr>
        <w:t xml:space="preserve"> – юридическое</w:t>
      </w:r>
      <w:r w:rsidRPr="002C4C78">
        <w:rPr>
          <w:rFonts w:ascii="Times New Roman" w:hAnsi="Times New Roman"/>
          <w:sz w:val="20"/>
        </w:rPr>
        <w:t xml:space="preserve"> лицо, обладающее правами на распространение и воспроизведение ПО, а также на</w:t>
      </w:r>
      <w:r w:rsidRPr="002C4C78">
        <w:rPr>
          <w:rFonts w:ascii="Times New Roman" w:hAnsi="Times New Roman"/>
          <w:color w:val="000000"/>
          <w:sz w:val="20"/>
        </w:rPr>
        <w:t xml:space="preserve"> </w:t>
      </w:r>
      <w:r w:rsidRPr="002C4C78">
        <w:rPr>
          <w:rFonts w:ascii="Times New Roman" w:hAnsi="Times New Roman"/>
          <w:sz w:val="20"/>
        </w:rPr>
        <w:t>передачу прав на распространение и использование ПО на законном основании.</w:t>
      </w:r>
    </w:p>
    <w:p w:rsidR="002C4C78" w:rsidRPr="002C4C78" w:rsidRDefault="002C4C78" w:rsidP="002C4C78">
      <w:pPr>
        <w:ind w:right="-29"/>
        <w:rPr>
          <w:rFonts w:ascii="Times New Roman" w:hAnsi="Times New Roman"/>
          <w:sz w:val="20"/>
        </w:rPr>
      </w:pPr>
    </w:p>
    <w:p w:rsidR="002C4C78" w:rsidRPr="002C4C78" w:rsidRDefault="002C4C78" w:rsidP="002C4C78">
      <w:pPr>
        <w:ind w:right="-29"/>
        <w:rPr>
          <w:rFonts w:ascii="Times New Roman" w:hAnsi="Times New Roman"/>
          <w:sz w:val="20"/>
        </w:rPr>
      </w:pPr>
      <w:r w:rsidRPr="002C4C78">
        <w:rPr>
          <w:rFonts w:ascii="Times New Roman" w:hAnsi="Times New Roman"/>
          <w:b/>
          <w:sz w:val="20"/>
        </w:rPr>
        <w:t>«Сублицензиат»</w:t>
      </w:r>
      <w:r w:rsidRPr="002C4C78">
        <w:rPr>
          <w:rFonts w:ascii="Times New Roman" w:hAnsi="Times New Roman"/>
          <w:sz w:val="20"/>
        </w:rPr>
        <w:t xml:space="preserve"> - юридическое лицо, которому Сублицензиар передает права на ПО в пределах своих полномочий.</w:t>
      </w:r>
    </w:p>
    <w:p w:rsidR="002C4C78" w:rsidRPr="002C4C78" w:rsidRDefault="002C4C78" w:rsidP="002C4C78">
      <w:pPr>
        <w:keepLines w:val="0"/>
        <w:ind w:firstLine="567"/>
        <w:rPr>
          <w:rFonts w:ascii="Times New Roman" w:hAnsi="Times New Roman"/>
          <w:sz w:val="20"/>
        </w:rPr>
      </w:pPr>
    </w:p>
    <w:p w:rsidR="002C4C78" w:rsidRPr="002C4C78" w:rsidRDefault="002C4C78" w:rsidP="002C4C78">
      <w:pPr>
        <w:keepNext/>
        <w:numPr>
          <w:ilvl w:val="0"/>
          <w:numId w:val="11"/>
        </w:numPr>
        <w:spacing w:before="120"/>
        <w:jc w:val="center"/>
        <w:outlineLvl w:val="0"/>
        <w:rPr>
          <w:rFonts w:ascii="Times New Roman" w:hAnsi="Times New Roman"/>
          <w:b/>
          <w:caps/>
          <w:kern w:val="28"/>
          <w:sz w:val="20"/>
        </w:rPr>
      </w:pPr>
      <w:r w:rsidRPr="002C4C78">
        <w:rPr>
          <w:rFonts w:ascii="Times New Roman" w:hAnsi="Times New Roman"/>
          <w:b/>
          <w:caps/>
          <w:kern w:val="28"/>
          <w:sz w:val="20"/>
        </w:rPr>
        <w:t>ПРЕДМЕТ ДОГОВОРА</w:t>
      </w:r>
    </w:p>
    <w:p w:rsidR="002C4C78" w:rsidRPr="002C4C78" w:rsidRDefault="002C4C78" w:rsidP="002C4C78">
      <w:pPr>
        <w:keepLines w:val="0"/>
        <w:numPr>
          <w:ilvl w:val="1"/>
          <w:numId w:val="11"/>
        </w:numPr>
        <w:spacing w:before="60"/>
        <w:outlineLvl w:val="1"/>
        <w:rPr>
          <w:rFonts w:ascii="Times New Roman" w:hAnsi="Times New Roman"/>
          <w:sz w:val="20"/>
        </w:rPr>
      </w:pPr>
      <w:r w:rsidRPr="002C4C78">
        <w:rPr>
          <w:rFonts w:ascii="Times New Roman" w:hAnsi="Times New Roman"/>
          <w:sz w:val="20"/>
        </w:rPr>
        <w:t xml:space="preserve">Сублицензиар, имея соответствующие полномочия от правообладателей и действуя на основании </w:t>
      </w:r>
      <w:r w:rsidR="00163B06">
        <w:rPr>
          <w:rFonts w:ascii="Times New Roman" w:hAnsi="Times New Roman"/>
          <w:sz w:val="20"/>
        </w:rPr>
        <w:t>____________</w:t>
      </w:r>
      <w:r w:rsidRPr="002C4C78">
        <w:rPr>
          <w:rFonts w:ascii="Times New Roman" w:hAnsi="Times New Roman"/>
          <w:sz w:val="20"/>
        </w:rPr>
        <w:t xml:space="preserve">в соответствии с требованием ст.ст.1235-1238,1286 ГК РФ, обязуется предоставить Сублицензиату права на использование (простую неисключительную лицензию) ПО следующими способами: </w:t>
      </w:r>
    </w:p>
    <w:p w:rsidR="002C4C78" w:rsidRPr="002C4C78" w:rsidRDefault="00C060B8" w:rsidP="002C4C78">
      <w:pPr>
        <w:keepLines w:val="0"/>
        <w:numPr>
          <w:ilvl w:val="0"/>
          <w:numId w:val="38"/>
        </w:numPr>
        <w:spacing w:before="60" w:after="60"/>
        <w:ind w:right="153"/>
        <w:outlineLvl w:val="0"/>
        <w:rPr>
          <w:rFonts w:ascii="Times New Roman" w:hAnsi="Times New Roman"/>
          <w:kern w:val="32"/>
          <w:sz w:val="20"/>
          <w:szCs w:val="32"/>
        </w:rPr>
      </w:pPr>
      <w:r w:rsidRPr="00C060B8">
        <w:rPr>
          <w:rFonts w:ascii="Times New Roman" w:hAnsi="Times New Roman"/>
          <w:kern w:val="32"/>
          <w:sz w:val="20"/>
          <w:szCs w:val="32"/>
        </w:rPr>
        <w:t>право на распространение по адресу местонахождения Сублицензиата,</w:t>
      </w:r>
      <w:r w:rsidR="008831DD">
        <w:rPr>
          <w:rFonts w:ascii="Times New Roman" w:hAnsi="Times New Roman"/>
          <w:kern w:val="32"/>
          <w:sz w:val="20"/>
          <w:szCs w:val="32"/>
        </w:rPr>
        <w:t xml:space="preserve"> и его филиала,</w:t>
      </w:r>
      <w:r w:rsidRPr="00C060B8">
        <w:rPr>
          <w:rFonts w:ascii="Times New Roman" w:hAnsi="Times New Roman"/>
          <w:kern w:val="32"/>
          <w:sz w:val="20"/>
          <w:szCs w:val="32"/>
        </w:rPr>
        <w:t xml:space="preserve"> если иное не согласовано сторонами.</w:t>
      </w:r>
    </w:p>
    <w:p w:rsidR="002C4C78" w:rsidRPr="000A705A" w:rsidRDefault="002C4C78" w:rsidP="002C4C78">
      <w:pPr>
        <w:keepLines w:val="0"/>
        <w:numPr>
          <w:ilvl w:val="0"/>
          <w:numId w:val="38"/>
        </w:numPr>
        <w:spacing w:before="60" w:after="60"/>
        <w:ind w:right="153"/>
        <w:outlineLvl w:val="0"/>
        <w:rPr>
          <w:rFonts w:ascii="Times New Roman" w:hAnsi="Times New Roman"/>
          <w:kern w:val="32"/>
          <w:sz w:val="20"/>
          <w:szCs w:val="32"/>
        </w:rPr>
      </w:pPr>
      <w:r w:rsidRPr="002C4C78">
        <w:rPr>
          <w:rFonts w:ascii="Times New Roman" w:hAnsi="Times New Roman" w:cs="Arial"/>
          <w:kern w:val="32"/>
          <w:sz w:val="20"/>
          <w:szCs w:val="32"/>
        </w:rPr>
        <w:t>право на воспроизведение ПО только для инсталляции и запуска в соответствии с документацией, сопровождающей ПО</w:t>
      </w:r>
      <w:r w:rsidRPr="002C4C78">
        <w:rPr>
          <w:rFonts w:ascii="Times New Roman" w:hAnsi="Times New Roman" w:cs="Arial"/>
          <w:kern w:val="32"/>
          <w:sz w:val="20"/>
          <w:szCs w:val="24"/>
        </w:rPr>
        <w:t xml:space="preserve"> </w:t>
      </w:r>
      <w:r w:rsidRPr="002C4C78">
        <w:rPr>
          <w:rFonts w:ascii="Times New Roman" w:hAnsi="Times New Roman" w:cs="Arial"/>
          <w:kern w:val="32"/>
          <w:sz w:val="20"/>
          <w:szCs w:val="32"/>
        </w:rPr>
        <w:t>и устанавливающей правила использования правомерно изготовленного и введенного в гражданский оборот экземпляра ПО ("Пользовательс</w:t>
      </w:r>
      <w:r w:rsidR="000A705A">
        <w:rPr>
          <w:rFonts w:ascii="Times New Roman" w:hAnsi="Times New Roman" w:cs="Arial"/>
          <w:kern w:val="32"/>
          <w:sz w:val="20"/>
          <w:szCs w:val="32"/>
        </w:rPr>
        <w:t>кого лицензионного соглашения"),</w:t>
      </w:r>
    </w:p>
    <w:p w:rsidR="000A705A" w:rsidRPr="002C4C78" w:rsidRDefault="000A705A" w:rsidP="000A705A">
      <w:pPr>
        <w:keepLines w:val="0"/>
        <w:spacing w:before="60" w:after="60"/>
        <w:ind w:right="153"/>
        <w:outlineLvl w:val="0"/>
        <w:rPr>
          <w:rFonts w:ascii="Times New Roman" w:hAnsi="Times New Roman"/>
          <w:kern w:val="32"/>
          <w:sz w:val="20"/>
          <w:szCs w:val="32"/>
        </w:rPr>
      </w:pPr>
      <w:r w:rsidRPr="000A705A">
        <w:rPr>
          <w:rFonts w:ascii="Times New Roman" w:hAnsi="Times New Roman"/>
          <w:kern w:val="32"/>
          <w:sz w:val="20"/>
          <w:szCs w:val="32"/>
        </w:rPr>
        <w:t xml:space="preserve">а </w:t>
      </w:r>
      <w:r w:rsidR="001B3B5E" w:rsidRPr="000A705A">
        <w:rPr>
          <w:rFonts w:ascii="Times New Roman" w:hAnsi="Times New Roman"/>
          <w:kern w:val="32"/>
          <w:sz w:val="20"/>
          <w:szCs w:val="32"/>
        </w:rPr>
        <w:t>Сублицензиат принимает</w:t>
      </w:r>
      <w:r w:rsidRPr="000A705A">
        <w:rPr>
          <w:rFonts w:ascii="Times New Roman" w:hAnsi="Times New Roman"/>
          <w:kern w:val="32"/>
          <w:sz w:val="20"/>
          <w:szCs w:val="32"/>
        </w:rPr>
        <w:t xml:space="preserve"> указанные права и уплачивает </w:t>
      </w:r>
      <w:r w:rsidR="001B3B5E" w:rsidRPr="000A705A">
        <w:rPr>
          <w:rFonts w:ascii="Times New Roman" w:hAnsi="Times New Roman"/>
          <w:kern w:val="32"/>
          <w:sz w:val="20"/>
          <w:szCs w:val="32"/>
        </w:rPr>
        <w:t>Сублицензиару вознаграждение</w:t>
      </w:r>
      <w:r w:rsidRPr="000A705A">
        <w:rPr>
          <w:rFonts w:ascii="Times New Roman" w:hAnsi="Times New Roman"/>
          <w:kern w:val="32"/>
          <w:sz w:val="20"/>
          <w:szCs w:val="32"/>
        </w:rPr>
        <w:t xml:space="preserve"> в размере, порядке и на условиях, установленных настоящим Договором</w:t>
      </w:r>
      <w:r>
        <w:rPr>
          <w:rFonts w:ascii="Times New Roman" w:hAnsi="Times New Roman"/>
          <w:kern w:val="32"/>
          <w:sz w:val="20"/>
          <w:szCs w:val="32"/>
        </w:rPr>
        <w:t>.</w:t>
      </w:r>
    </w:p>
    <w:p w:rsidR="002C4C78" w:rsidRDefault="002C4C78" w:rsidP="002C4C78">
      <w:pPr>
        <w:keepLines w:val="0"/>
        <w:numPr>
          <w:ilvl w:val="1"/>
          <w:numId w:val="11"/>
        </w:numPr>
        <w:spacing w:before="60"/>
        <w:outlineLvl w:val="1"/>
        <w:rPr>
          <w:rFonts w:ascii="Times New Roman" w:hAnsi="Times New Roman"/>
          <w:sz w:val="20"/>
        </w:rPr>
      </w:pPr>
      <w:r w:rsidRPr="002C4C78">
        <w:rPr>
          <w:rFonts w:ascii="Times New Roman" w:hAnsi="Times New Roman"/>
          <w:sz w:val="20"/>
        </w:rPr>
        <w:t xml:space="preserve">Наименования ПО, права, на использование которых передаются от Сублицензиара к Сублицензиату, указывается сторонами в Приложении №1 к настоящему Договору, а также </w:t>
      </w:r>
      <w:r w:rsidR="001B3B5E" w:rsidRPr="002C4C78">
        <w:rPr>
          <w:rFonts w:ascii="Times New Roman" w:hAnsi="Times New Roman"/>
          <w:sz w:val="20"/>
        </w:rPr>
        <w:t>в Актах</w:t>
      </w:r>
      <w:r w:rsidRPr="002C4C78">
        <w:rPr>
          <w:rFonts w:ascii="Times New Roman" w:hAnsi="Times New Roman"/>
          <w:sz w:val="20"/>
        </w:rPr>
        <w:t xml:space="preserve"> передачи прав, которые подписываются сторонами настоящего Договора.</w:t>
      </w:r>
    </w:p>
    <w:p w:rsidR="008831DD" w:rsidRPr="002C4C78" w:rsidRDefault="008831DD" w:rsidP="008831DD">
      <w:pPr>
        <w:pStyle w:val="2"/>
      </w:pPr>
      <w:r w:rsidRPr="008831DD">
        <w:rPr>
          <w:rFonts w:hint="eastAsia"/>
        </w:rPr>
        <w:t>ИКЗ</w:t>
      </w:r>
      <w:r w:rsidRPr="008831DD">
        <w:t>: 26 1 7704058909 770401001 0016 000 0000 000</w:t>
      </w:r>
      <w:r>
        <w:t>.</w:t>
      </w:r>
    </w:p>
    <w:p w:rsidR="002C4C78" w:rsidRPr="002C4C78" w:rsidRDefault="002C4C78" w:rsidP="002C4C78">
      <w:pPr>
        <w:keepNext/>
        <w:numPr>
          <w:ilvl w:val="0"/>
          <w:numId w:val="11"/>
        </w:numPr>
        <w:spacing w:before="120"/>
        <w:jc w:val="center"/>
        <w:outlineLvl w:val="0"/>
        <w:rPr>
          <w:rFonts w:ascii="Times New Roman" w:hAnsi="Times New Roman"/>
          <w:b/>
          <w:caps/>
          <w:kern w:val="28"/>
          <w:sz w:val="20"/>
        </w:rPr>
      </w:pPr>
      <w:r w:rsidRPr="002C4C78">
        <w:rPr>
          <w:rFonts w:ascii="Times New Roman" w:hAnsi="Times New Roman"/>
          <w:b/>
          <w:caps/>
          <w:kern w:val="28"/>
          <w:sz w:val="20"/>
        </w:rPr>
        <w:t>ОБЯЗАННОСТИ СУБЛИЦЕНЗИАРА</w:t>
      </w:r>
    </w:p>
    <w:p w:rsidR="002C4C78" w:rsidRPr="00B16708" w:rsidRDefault="002C4C78" w:rsidP="002C4C78">
      <w:pPr>
        <w:keepLines w:val="0"/>
        <w:numPr>
          <w:ilvl w:val="1"/>
          <w:numId w:val="11"/>
        </w:numPr>
        <w:spacing w:before="60"/>
        <w:outlineLvl w:val="1"/>
        <w:rPr>
          <w:rFonts w:ascii="Times New Roman" w:hAnsi="Times New Roman"/>
          <w:sz w:val="20"/>
        </w:rPr>
      </w:pPr>
      <w:r w:rsidRPr="00B16708">
        <w:rPr>
          <w:rFonts w:ascii="Times New Roman" w:hAnsi="Times New Roman"/>
          <w:sz w:val="20"/>
        </w:rPr>
        <w:t xml:space="preserve">Сублицензиар обязуется передать права, указанные в пп. 1.1 Договора, не позднее 10 рабочих дней с момента </w:t>
      </w:r>
      <w:r w:rsidR="00AB422F">
        <w:rPr>
          <w:rFonts w:ascii="Times New Roman" w:hAnsi="Times New Roman"/>
          <w:sz w:val="20"/>
        </w:rPr>
        <w:t>заключения Договора</w:t>
      </w:r>
      <w:r w:rsidRPr="00B16708">
        <w:rPr>
          <w:rFonts w:ascii="Times New Roman" w:hAnsi="Times New Roman"/>
          <w:sz w:val="20"/>
        </w:rPr>
        <w:t>.</w:t>
      </w:r>
    </w:p>
    <w:p w:rsidR="002C4C78" w:rsidRPr="00B16708" w:rsidRDefault="002C4C78" w:rsidP="002C4C78">
      <w:pPr>
        <w:keepLines w:val="0"/>
        <w:numPr>
          <w:ilvl w:val="1"/>
          <w:numId w:val="11"/>
        </w:numPr>
        <w:spacing w:before="60"/>
        <w:outlineLvl w:val="1"/>
        <w:rPr>
          <w:rFonts w:ascii="Times New Roman" w:hAnsi="Times New Roman"/>
          <w:sz w:val="20"/>
        </w:rPr>
      </w:pPr>
      <w:r w:rsidRPr="00B16708">
        <w:rPr>
          <w:rFonts w:ascii="Times New Roman" w:hAnsi="Times New Roman"/>
          <w:sz w:val="20"/>
        </w:rPr>
        <w:t xml:space="preserve">Сублицензиар </w:t>
      </w:r>
      <w:r w:rsidR="00B16708" w:rsidRPr="00B16708">
        <w:rPr>
          <w:rFonts w:ascii="Times New Roman" w:hAnsi="Times New Roman"/>
          <w:sz w:val="20"/>
        </w:rPr>
        <w:t>пре</w:t>
      </w:r>
      <w:r w:rsidRPr="00B16708">
        <w:rPr>
          <w:rFonts w:ascii="Times New Roman" w:hAnsi="Times New Roman"/>
          <w:sz w:val="20"/>
        </w:rPr>
        <w:t xml:space="preserve">доставляет </w:t>
      </w:r>
      <w:r w:rsidR="00B16708" w:rsidRPr="00B16708">
        <w:rPr>
          <w:rFonts w:ascii="Times New Roman" w:hAnsi="Times New Roman"/>
          <w:sz w:val="20"/>
        </w:rPr>
        <w:t xml:space="preserve">доступ к скачиванию </w:t>
      </w:r>
      <w:r w:rsidRPr="00B16708">
        <w:rPr>
          <w:rFonts w:ascii="Times New Roman" w:hAnsi="Times New Roman"/>
          <w:sz w:val="20"/>
        </w:rPr>
        <w:t>экземпляр</w:t>
      </w:r>
      <w:r w:rsidR="00B16708" w:rsidRPr="00B16708">
        <w:rPr>
          <w:rFonts w:ascii="Times New Roman" w:hAnsi="Times New Roman"/>
          <w:sz w:val="20"/>
        </w:rPr>
        <w:t>а</w:t>
      </w:r>
      <w:r w:rsidRPr="00B16708">
        <w:rPr>
          <w:rFonts w:ascii="Times New Roman" w:hAnsi="Times New Roman"/>
          <w:sz w:val="20"/>
        </w:rPr>
        <w:t xml:space="preserve"> ПО в </w:t>
      </w:r>
      <w:r w:rsidR="00B16708" w:rsidRPr="00B16708">
        <w:rPr>
          <w:rFonts w:ascii="Times New Roman" w:hAnsi="Times New Roman"/>
          <w:sz w:val="20"/>
        </w:rPr>
        <w:t xml:space="preserve">личном кабинете </w:t>
      </w:r>
      <w:r w:rsidRPr="00B16708">
        <w:rPr>
          <w:rFonts w:ascii="Times New Roman" w:hAnsi="Times New Roman"/>
          <w:sz w:val="20"/>
        </w:rPr>
        <w:t xml:space="preserve">Сублицензиата </w:t>
      </w:r>
      <w:r w:rsidR="00B16708" w:rsidRPr="00B16708">
        <w:rPr>
          <w:rFonts w:ascii="Times New Roman" w:hAnsi="Times New Roman"/>
          <w:sz w:val="20"/>
        </w:rPr>
        <w:t xml:space="preserve">на сайте </w:t>
      </w:r>
      <w:r w:rsidR="00B16708" w:rsidRPr="00B16708">
        <w:rPr>
          <w:rFonts w:ascii="Times New Roman" w:hAnsi="Times New Roman"/>
          <w:sz w:val="20"/>
          <w:lang w:val="en-US"/>
        </w:rPr>
        <w:t>portal</w:t>
      </w:r>
      <w:r w:rsidR="00B16708" w:rsidRPr="00B16708">
        <w:rPr>
          <w:rFonts w:ascii="Times New Roman" w:hAnsi="Times New Roman"/>
          <w:sz w:val="20"/>
        </w:rPr>
        <w:t>.1</w:t>
      </w:r>
      <w:r w:rsidR="00B16708" w:rsidRPr="00B16708">
        <w:rPr>
          <w:rFonts w:ascii="Times New Roman" w:hAnsi="Times New Roman"/>
          <w:sz w:val="20"/>
          <w:lang w:val="en-US"/>
        </w:rPr>
        <w:t>c</w:t>
      </w:r>
      <w:r w:rsidR="00B16708" w:rsidRPr="00B16708">
        <w:rPr>
          <w:rFonts w:ascii="Times New Roman" w:hAnsi="Times New Roman"/>
          <w:sz w:val="20"/>
        </w:rPr>
        <w:t>.</w:t>
      </w:r>
      <w:r w:rsidR="00B16708" w:rsidRPr="00B16708">
        <w:rPr>
          <w:rFonts w:ascii="Times New Roman" w:hAnsi="Times New Roman"/>
          <w:sz w:val="20"/>
          <w:lang w:val="en-US"/>
        </w:rPr>
        <w:t>ru</w:t>
      </w:r>
      <w:r w:rsidRPr="00B16708">
        <w:rPr>
          <w:rFonts w:ascii="Times New Roman" w:hAnsi="Times New Roman"/>
          <w:sz w:val="20"/>
        </w:rPr>
        <w:t xml:space="preserve"> и производит его </w:t>
      </w:r>
      <w:r w:rsidR="00B16708" w:rsidRPr="00B16708">
        <w:rPr>
          <w:rFonts w:ascii="Times New Roman" w:hAnsi="Times New Roman"/>
          <w:sz w:val="20"/>
        </w:rPr>
        <w:t xml:space="preserve">удаленную </w:t>
      </w:r>
      <w:r w:rsidRPr="00B16708">
        <w:rPr>
          <w:rFonts w:ascii="Times New Roman" w:hAnsi="Times New Roman"/>
          <w:sz w:val="20"/>
        </w:rPr>
        <w:t>установку на подготовленные для этой процедуры компьютеры Сублицензиата. При установке сетевой версии ПО производится установка на один сервер и не более чем на пять рабочих станций. В случае необходимости, установка на дополнительные сервера и рабочие станции осуществляется силами Сублицензиата, либо силами Сублицензиара по дополнительному соглашению.</w:t>
      </w:r>
    </w:p>
    <w:p w:rsidR="002C4C78" w:rsidRPr="002C4C78" w:rsidRDefault="002C4C78" w:rsidP="002C4C78">
      <w:pPr>
        <w:keepLines w:val="0"/>
        <w:numPr>
          <w:ilvl w:val="1"/>
          <w:numId w:val="11"/>
        </w:numPr>
        <w:spacing w:before="60"/>
        <w:outlineLvl w:val="1"/>
        <w:rPr>
          <w:rFonts w:ascii="Times New Roman" w:hAnsi="Times New Roman"/>
          <w:sz w:val="20"/>
        </w:rPr>
      </w:pPr>
      <w:r w:rsidRPr="002C4C78">
        <w:rPr>
          <w:rFonts w:ascii="Times New Roman" w:hAnsi="Times New Roman"/>
          <w:sz w:val="20"/>
        </w:rPr>
        <w:t>Сублицензиар имеет право упоминать наименование Сублицензиата и краткую</w:t>
      </w:r>
      <w:r w:rsidRPr="002C4C78">
        <w:rPr>
          <w:rFonts w:ascii="Times New Roman" w:hAnsi="Times New Roman"/>
          <w:sz w:val="20"/>
        </w:rPr>
        <w:br/>
        <w:t>информацию об используемых программных продуктах (характере выполненных работ) с соблюдением требований законодательства РФ в отчетах о проделанной работе, пресс-релизах и других материалах в средствах массовой информации и иных источниках.</w:t>
      </w:r>
    </w:p>
    <w:p w:rsidR="002C4C78" w:rsidRPr="002C4C78" w:rsidRDefault="002C4C78" w:rsidP="002C4C78">
      <w:pPr>
        <w:keepNext/>
        <w:numPr>
          <w:ilvl w:val="0"/>
          <w:numId w:val="11"/>
        </w:numPr>
        <w:spacing w:before="120"/>
        <w:jc w:val="center"/>
        <w:outlineLvl w:val="0"/>
        <w:rPr>
          <w:rFonts w:ascii="Times New Roman" w:hAnsi="Times New Roman"/>
          <w:b/>
          <w:caps/>
          <w:kern w:val="28"/>
          <w:sz w:val="20"/>
        </w:rPr>
      </w:pPr>
      <w:r w:rsidRPr="002C4C78">
        <w:rPr>
          <w:rFonts w:ascii="Times New Roman" w:hAnsi="Times New Roman"/>
          <w:b/>
          <w:caps/>
          <w:kern w:val="28"/>
          <w:sz w:val="20"/>
        </w:rPr>
        <w:lastRenderedPageBreak/>
        <w:t>ОБЯЗАННОСТИ СУБЛИЦЕНЗИАТА.</w:t>
      </w:r>
    </w:p>
    <w:p w:rsidR="002C4C78" w:rsidRPr="002C4C78" w:rsidRDefault="002C4C78" w:rsidP="002C4C78">
      <w:pPr>
        <w:keepLines w:val="0"/>
        <w:numPr>
          <w:ilvl w:val="1"/>
          <w:numId w:val="11"/>
        </w:numPr>
        <w:spacing w:before="60"/>
        <w:outlineLvl w:val="1"/>
        <w:rPr>
          <w:rFonts w:ascii="Times New Roman" w:hAnsi="Times New Roman"/>
          <w:sz w:val="20"/>
        </w:rPr>
      </w:pPr>
      <w:r w:rsidRPr="002C4C78">
        <w:rPr>
          <w:rFonts w:ascii="Times New Roman" w:hAnsi="Times New Roman"/>
          <w:sz w:val="20"/>
        </w:rPr>
        <w:t>СУБЛИЦЕНЗИАТ обязуется:</w:t>
      </w:r>
    </w:p>
    <w:p w:rsidR="002C4C78" w:rsidRPr="002C4C78" w:rsidRDefault="002C4C78" w:rsidP="002C4C78">
      <w:pPr>
        <w:keepLines w:val="0"/>
        <w:numPr>
          <w:ilvl w:val="2"/>
          <w:numId w:val="39"/>
        </w:numPr>
        <w:tabs>
          <w:tab w:val="left" w:pos="851"/>
        </w:tabs>
        <w:spacing w:before="60" w:after="60"/>
        <w:ind w:left="284" w:right="153" w:firstLine="0"/>
        <w:outlineLvl w:val="0"/>
        <w:rPr>
          <w:rFonts w:ascii="Times New Roman" w:hAnsi="Times New Roman"/>
          <w:kern w:val="32"/>
          <w:sz w:val="20"/>
        </w:rPr>
      </w:pPr>
      <w:r w:rsidRPr="002C4C78">
        <w:rPr>
          <w:rFonts w:ascii="Times New Roman" w:hAnsi="Times New Roman"/>
          <w:kern w:val="32"/>
          <w:sz w:val="20"/>
        </w:rPr>
        <w:t xml:space="preserve">Выплатить Сублицензиару вознаграждение в порядке и размерах, предусмотренных настоящим Договором. </w:t>
      </w:r>
    </w:p>
    <w:p w:rsidR="002C4C78" w:rsidRPr="002C4C78" w:rsidRDefault="002C4C78" w:rsidP="002C4C78">
      <w:pPr>
        <w:keepLines w:val="0"/>
        <w:numPr>
          <w:ilvl w:val="2"/>
          <w:numId w:val="39"/>
        </w:numPr>
        <w:tabs>
          <w:tab w:val="left" w:pos="851"/>
        </w:tabs>
        <w:spacing w:before="60" w:after="60"/>
        <w:ind w:left="284" w:right="153" w:firstLine="0"/>
        <w:outlineLvl w:val="0"/>
        <w:rPr>
          <w:rFonts w:ascii="Times New Roman" w:hAnsi="Times New Roman"/>
          <w:kern w:val="32"/>
          <w:sz w:val="20"/>
        </w:rPr>
      </w:pPr>
      <w:r w:rsidRPr="002C4C78">
        <w:rPr>
          <w:rFonts w:ascii="Times New Roman" w:hAnsi="Times New Roman"/>
          <w:kern w:val="32"/>
          <w:sz w:val="20"/>
        </w:rPr>
        <w:t>Строго придерживаться и не нарушать правил лицензионного использования ПО.</w:t>
      </w:r>
    </w:p>
    <w:p w:rsidR="002C4C78" w:rsidRPr="002C4C78" w:rsidRDefault="002C4C78" w:rsidP="002C4C78">
      <w:pPr>
        <w:keepLines w:val="0"/>
        <w:numPr>
          <w:ilvl w:val="2"/>
          <w:numId w:val="39"/>
        </w:numPr>
        <w:tabs>
          <w:tab w:val="left" w:pos="851"/>
        </w:tabs>
        <w:spacing w:before="60" w:after="60"/>
        <w:ind w:left="284" w:right="153" w:firstLine="0"/>
        <w:outlineLvl w:val="0"/>
        <w:rPr>
          <w:rFonts w:ascii="Times New Roman" w:hAnsi="Times New Roman"/>
          <w:kern w:val="32"/>
          <w:sz w:val="20"/>
        </w:rPr>
      </w:pPr>
      <w:r w:rsidRPr="002C4C78">
        <w:rPr>
          <w:rFonts w:ascii="Times New Roman" w:hAnsi="Times New Roman"/>
          <w:kern w:val="32"/>
          <w:sz w:val="20"/>
        </w:rPr>
        <w:t>Обеспечить работоспособность вычислительной техники, а также соответствие ее указанным в</w:t>
      </w:r>
      <w:r w:rsidRPr="002C4C78">
        <w:rPr>
          <w:rFonts w:ascii="Microsoft Sans Serif" w:hAnsi="Microsoft Sans Serif" w:cs="Arial"/>
          <w:kern w:val="32"/>
          <w:sz w:val="20"/>
          <w:szCs w:val="32"/>
        </w:rPr>
        <w:t xml:space="preserve"> </w:t>
      </w:r>
      <w:r w:rsidRPr="002C4C78">
        <w:rPr>
          <w:rFonts w:ascii="Times New Roman" w:hAnsi="Times New Roman"/>
          <w:kern w:val="32"/>
          <w:sz w:val="20"/>
        </w:rPr>
        <w:t>документации к ПО требованиям к моменту установки ПО сотрудниками Сублицензиара.</w:t>
      </w:r>
    </w:p>
    <w:p w:rsidR="002C4C78" w:rsidRPr="002C4C78" w:rsidRDefault="002C4C78" w:rsidP="002C4C78">
      <w:pPr>
        <w:keepLines w:val="0"/>
        <w:numPr>
          <w:ilvl w:val="2"/>
          <w:numId w:val="39"/>
        </w:numPr>
        <w:tabs>
          <w:tab w:val="left" w:pos="851"/>
        </w:tabs>
        <w:spacing w:before="60" w:after="60"/>
        <w:ind w:left="284" w:right="153" w:firstLine="0"/>
        <w:outlineLvl w:val="0"/>
        <w:rPr>
          <w:rFonts w:ascii="Times New Roman" w:hAnsi="Times New Roman"/>
          <w:kern w:val="32"/>
          <w:sz w:val="20"/>
        </w:rPr>
      </w:pPr>
      <w:r w:rsidRPr="002C4C78">
        <w:rPr>
          <w:rFonts w:ascii="Times New Roman" w:hAnsi="Times New Roman"/>
          <w:kern w:val="32"/>
          <w:sz w:val="20"/>
        </w:rPr>
        <w:t>Не вносить какие-либо изменения в объектный код ПО за исключением тех, которые вносятся средствами, включенными в комплект и описаны в документации;</w:t>
      </w:r>
    </w:p>
    <w:p w:rsidR="002C4C78" w:rsidRPr="002C4C78" w:rsidRDefault="002C4C78" w:rsidP="002C4C78">
      <w:pPr>
        <w:keepLines w:val="0"/>
        <w:numPr>
          <w:ilvl w:val="2"/>
          <w:numId w:val="39"/>
        </w:numPr>
        <w:tabs>
          <w:tab w:val="left" w:pos="851"/>
        </w:tabs>
        <w:spacing w:before="60" w:after="120"/>
        <w:ind w:left="284" w:right="153" w:firstLine="0"/>
        <w:outlineLvl w:val="0"/>
        <w:rPr>
          <w:rFonts w:ascii="Times New Roman" w:hAnsi="Times New Roman"/>
          <w:kern w:val="32"/>
          <w:sz w:val="20"/>
        </w:rPr>
      </w:pPr>
      <w:r w:rsidRPr="002C4C78">
        <w:rPr>
          <w:rFonts w:ascii="Times New Roman" w:hAnsi="Times New Roman"/>
          <w:kern w:val="32"/>
          <w:sz w:val="20"/>
        </w:rPr>
        <w:t>Не совершать относительно ПО другие действия, нарушающие Российские и международные нормы по авторскому праву и использованию программного обеспечения.</w:t>
      </w:r>
    </w:p>
    <w:p w:rsidR="002C4C78" w:rsidRP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Сотрудники Сублицензиата обязаны соблюдать правила эксплуатации и применения ПО, указанные в сопутствующей документации и лицензионном соглашении.</w:t>
      </w:r>
    </w:p>
    <w:p w:rsidR="002C4C78" w:rsidRP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 xml:space="preserve">В процессе эксплуатации ПО Сублицензиат обязан ежедневно создавать архивную копию базы данных указанных </w:t>
      </w:r>
      <w:r w:rsidR="001B3B5E" w:rsidRPr="002C4C78">
        <w:rPr>
          <w:rFonts w:ascii="Times New Roman" w:hAnsi="Times New Roman"/>
          <w:sz w:val="20"/>
        </w:rPr>
        <w:t>программ с тем, чтобы</w:t>
      </w:r>
      <w:r w:rsidRPr="002C4C78">
        <w:rPr>
          <w:rFonts w:ascii="Times New Roman" w:hAnsi="Times New Roman"/>
          <w:sz w:val="20"/>
        </w:rPr>
        <w:t xml:space="preserve"> исключить потерю данных по независящим от сторон причинам.</w:t>
      </w:r>
    </w:p>
    <w:p w:rsidR="002C4C78" w:rsidRPr="002C4C78" w:rsidRDefault="002C4C78" w:rsidP="002C4C78">
      <w:pPr>
        <w:keepNext/>
        <w:numPr>
          <w:ilvl w:val="0"/>
          <w:numId w:val="11"/>
        </w:numPr>
        <w:spacing w:before="120" w:after="120"/>
        <w:jc w:val="center"/>
        <w:outlineLvl w:val="0"/>
        <w:rPr>
          <w:rFonts w:ascii="Times New Roman" w:hAnsi="Times New Roman"/>
          <w:b/>
          <w:caps/>
          <w:kern w:val="28"/>
          <w:sz w:val="20"/>
        </w:rPr>
      </w:pPr>
      <w:r w:rsidRPr="002C4C78">
        <w:rPr>
          <w:rFonts w:ascii="Times New Roman" w:hAnsi="Times New Roman"/>
          <w:b/>
          <w:caps/>
          <w:kern w:val="28"/>
          <w:sz w:val="20"/>
        </w:rPr>
        <w:t>ЛИЦЕНЗИОННЫЕ ПЛАТЕЖИ И ПОРЯДОК РАСЧЕТОВ.</w:t>
      </w:r>
    </w:p>
    <w:p w:rsidR="002C4C78" w:rsidRP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 xml:space="preserve">Расчеты по настоящему Договору производятся в рублях </w:t>
      </w:r>
      <w:r w:rsidR="001B3B5E" w:rsidRPr="002C4C78">
        <w:rPr>
          <w:rFonts w:ascii="Times New Roman" w:hAnsi="Times New Roman"/>
          <w:sz w:val="20"/>
        </w:rPr>
        <w:t>согласно выставляемому Сублицензиату</w:t>
      </w:r>
      <w:r w:rsidRPr="002C4C78">
        <w:rPr>
          <w:rFonts w:ascii="Times New Roman" w:hAnsi="Times New Roman"/>
          <w:sz w:val="20"/>
        </w:rPr>
        <w:t xml:space="preserve"> счетам по безналичному или наличному расчету. </w:t>
      </w:r>
    </w:p>
    <w:p w:rsidR="00406DCF" w:rsidRDefault="00406DCF" w:rsidP="00406DCF">
      <w:pPr>
        <w:pStyle w:val="2"/>
      </w:pPr>
      <w:r w:rsidRPr="00406DCF">
        <w:rPr>
          <w:rFonts w:hint="eastAsia"/>
        </w:rPr>
        <w:t>Общая</w:t>
      </w:r>
      <w:r w:rsidRPr="00406DCF">
        <w:t xml:space="preserve"> </w:t>
      </w:r>
      <w:r w:rsidRPr="00406DCF">
        <w:rPr>
          <w:rFonts w:hint="eastAsia"/>
        </w:rPr>
        <w:t>стоимость</w:t>
      </w:r>
      <w:r w:rsidRPr="00406DCF">
        <w:t xml:space="preserve"> </w:t>
      </w:r>
      <w:r w:rsidRPr="00406DCF">
        <w:rPr>
          <w:rFonts w:hint="eastAsia"/>
        </w:rPr>
        <w:t>ПО</w:t>
      </w:r>
      <w:r w:rsidRPr="00406DCF">
        <w:t xml:space="preserve"> </w:t>
      </w:r>
      <w:r w:rsidRPr="00406DCF">
        <w:rPr>
          <w:rFonts w:hint="eastAsia"/>
        </w:rPr>
        <w:t>составляет</w:t>
      </w:r>
      <w:r w:rsidRPr="00406DCF">
        <w:t xml:space="preserve"> </w:t>
      </w:r>
      <w:r w:rsidR="00C95E28">
        <w:t>____________________________________</w:t>
      </w:r>
      <w:r w:rsidRPr="00406DCF">
        <w:t xml:space="preserve">. </w:t>
      </w:r>
      <w:r w:rsidRPr="00406DCF">
        <w:rPr>
          <w:rFonts w:hint="eastAsia"/>
        </w:rPr>
        <w:t>При</w:t>
      </w:r>
      <w:r w:rsidRPr="00406DCF">
        <w:t xml:space="preserve"> </w:t>
      </w:r>
      <w:r w:rsidRPr="00406DCF">
        <w:rPr>
          <w:rFonts w:hint="eastAsia"/>
        </w:rPr>
        <w:t>этом</w:t>
      </w:r>
      <w:r w:rsidRPr="00406DCF">
        <w:t xml:space="preserve"> </w:t>
      </w:r>
      <w:r w:rsidRPr="00406DCF">
        <w:rPr>
          <w:rFonts w:hint="eastAsia"/>
        </w:rPr>
        <w:t>под</w:t>
      </w:r>
      <w:r w:rsidRPr="00406DCF">
        <w:t xml:space="preserve"> «</w:t>
      </w:r>
      <w:r w:rsidRPr="00406DCF">
        <w:rPr>
          <w:rFonts w:hint="eastAsia"/>
        </w:rPr>
        <w:t>стоимостью»</w:t>
      </w:r>
      <w:r w:rsidRPr="00406DCF">
        <w:t xml:space="preserve"> </w:t>
      </w:r>
      <w:r w:rsidRPr="00406DCF">
        <w:rPr>
          <w:rFonts w:hint="eastAsia"/>
        </w:rPr>
        <w:t>ПО</w:t>
      </w:r>
      <w:r w:rsidRPr="00406DCF">
        <w:t xml:space="preserve"> </w:t>
      </w:r>
      <w:r w:rsidRPr="00406DCF">
        <w:rPr>
          <w:rFonts w:hint="eastAsia"/>
        </w:rPr>
        <w:t>в</w:t>
      </w:r>
      <w:r w:rsidRPr="00406DCF">
        <w:t xml:space="preserve"> </w:t>
      </w:r>
      <w:r w:rsidRPr="00406DCF">
        <w:rPr>
          <w:rFonts w:hint="eastAsia"/>
        </w:rPr>
        <w:t>настоящем</w:t>
      </w:r>
      <w:r w:rsidRPr="00406DCF">
        <w:t xml:space="preserve"> </w:t>
      </w:r>
      <w:r w:rsidRPr="00406DCF">
        <w:rPr>
          <w:rFonts w:hint="eastAsia"/>
        </w:rPr>
        <w:t>Договоре</w:t>
      </w:r>
      <w:r w:rsidRPr="00406DCF">
        <w:t xml:space="preserve"> </w:t>
      </w:r>
      <w:r w:rsidRPr="00406DCF">
        <w:rPr>
          <w:rFonts w:hint="eastAsia"/>
        </w:rPr>
        <w:t>подразумевается</w:t>
      </w:r>
      <w:r w:rsidRPr="00406DCF">
        <w:t xml:space="preserve"> </w:t>
      </w:r>
      <w:r w:rsidRPr="00406DCF">
        <w:rPr>
          <w:rFonts w:hint="eastAsia"/>
        </w:rPr>
        <w:t>вознаграждение</w:t>
      </w:r>
      <w:r w:rsidRPr="00406DCF">
        <w:t xml:space="preserve">, </w:t>
      </w:r>
      <w:r w:rsidRPr="00406DCF">
        <w:rPr>
          <w:rFonts w:hint="eastAsia"/>
        </w:rPr>
        <w:t>которое</w:t>
      </w:r>
      <w:r w:rsidRPr="00406DCF">
        <w:t xml:space="preserve"> </w:t>
      </w:r>
      <w:r w:rsidRPr="00406DCF">
        <w:rPr>
          <w:rFonts w:hint="eastAsia"/>
        </w:rPr>
        <w:t>полагается</w:t>
      </w:r>
      <w:r w:rsidRPr="00406DCF">
        <w:t xml:space="preserve"> </w:t>
      </w:r>
      <w:r w:rsidRPr="00406DCF">
        <w:rPr>
          <w:rFonts w:hint="eastAsia"/>
        </w:rPr>
        <w:t>Сублицензиару</w:t>
      </w:r>
      <w:r w:rsidRPr="00406DCF">
        <w:t xml:space="preserve"> </w:t>
      </w:r>
      <w:r w:rsidRPr="00406DCF">
        <w:rPr>
          <w:rFonts w:hint="eastAsia"/>
        </w:rPr>
        <w:t>за</w:t>
      </w:r>
      <w:r w:rsidRPr="00406DCF">
        <w:t xml:space="preserve"> </w:t>
      </w:r>
      <w:r w:rsidRPr="00406DCF">
        <w:rPr>
          <w:rFonts w:hint="eastAsia"/>
        </w:rPr>
        <w:t>переданные</w:t>
      </w:r>
      <w:r w:rsidRPr="00406DCF">
        <w:t xml:space="preserve"> </w:t>
      </w:r>
      <w:r w:rsidRPr="00406DCF">
        <w:rPr>
          <w:rFonts w:hint="eastAsia"/>
        </w:rPr>
        <w:t>права</w:t>
      </w:r>
      <w:r w:rsidRPr="00406DCF">
        <w:t xml:space="preserve"> </w:t>
      </w:r>
      <w:r w:rsidRPr="00406DCF">
        <w:rPr>
          <w:rFonts w:hint="eastAsia"/>
        </w:rPr>
        <w:t>и</w:t>
      </w:r>
      <w:r w:rsidRPr="00406DCF">
        <w:t xml:space="preserve"> </w:t>
      </w:r>
      <w:r w:rsidRPr="00406DCF">
        <w:rPr>
          <w:rFonts w:hint="eastAsia"/>
        </w:rPr>
        <w:t>которое</w:t>
      </w:r>
      <w:r w:rsidRPr="00406DCF">
        <w:t xml:space="preserve"> </w:t>
      </w:r>
      <w:r w:rsidRPr="00406DCF">
        <w:rPr>
          <w:rFonts w:hint="eastAsia"/>
        </w:rPr>
        <w:t>фиксируется</w:t>
      </w:r>
      <w:r w:rsidRPr="00406DCF">
        <w:t xml:space="preserve"> </w:t>
      </w:r>
      <w:r w:rsidRPr="00406DCF">
        <w:rPr>
          <w:rFonts w:hint="eastAsia"/>
        </w:rPr>
        <w:t>в</w:t>
      </w:r>
      <w:r w:rsidRPr="00406DCF">
        <w:t xml:space="preserve"> </w:t>
      </w:r>
      <w:r w:rsidRPr="00406DCF">
        <w:rPr>
          <w:rFonts w:hint="eastAsia"/>
        </w:rPr>
        <w:t>двусторонних</w:t>
      </w:r>
      <w:r w:rsidRPr="00406DCF">
        <w:t xml:space="preserve"> </w:t>
      </w:r>
      <w:r w:rsidRPr="00406DCF">
        <w:rPr>
          <w:rFonts w:hint="eastAsia"/>
        </w:rPr>
        <w:t>Актах</w:t>
      </w:r>
      <w:r w:rsidRPr="00406DCF">
        <w:t xml:space="preserve"> </w:t>
      </w:r>
      <w:r w:rsidRPr="00406DCF">
        <w:rPr>
          <w:rFonts w:hint="eastAsia"/>
        </w:rPr>
        <w:t>передачи</w:t>
      </w:r>
      <w:r w:rsidRPr="00406DCF">
        <w:t xml:space="preserve"> </w:t>
      </w:r>
      <w:r w:rsidRPr="00406DCF">
        <w:rPr>
          <w:rFonts w:hint="eastAsia"/>
        </w:rPr>
        <w:t>прав</w:t>
      </w:r>
      <w:r w:rsidRPr="00406DCF">
        <w:t xml:space="preserve">. </w:t>
      </w:r>
      <w:r w:rsidRPr="00406DCF">
        <w:rPr>
          <w:rFonts w:hint="eastAsia"/>
        </w:rPr>
        <w:t>Вознаграждение</w:t>
      </w:r>
      <w:r w:rsidRPr="00406DCF">
        <w:t xml:space="preserve"> </w:t>
      </w:r>
      <w:r w:rsidRPr="00406DCF">
        <w:rPr>
          <w:rFonts w:hint="eastAsia"/>
        </w:rPr>
        <w:t>НДС</w:t>
      </w:r>
      <w:r w:rsidRPr="00406DCF">
        <w:t xml:space="preserve"> </w:t>
      </w:r>
      <w:r w:rsidR="00C95E28">
        <w:t xml:space="preserve">(облагается / </w:t>
      </w:r>
      <w:r w:rsidRPr="00406DCF">
        <w:rPr>
          <w:rFonts w:hint="eastAsia"/>
        </w:rPr>
        <w:t>не</w:t>
      </w:r>
      <w:r w:rsidRPr="00406DCF">
        <w:t xml:space="preserve"> </w:t>
      </w:r>
      <w:r w:rsidRPr="00406DCF">
        <w:rPr>
          <w:rFonts w:hint="eastAsia"/>
        </w:rPr>
        <w:t>облагается</w:t>
      </w:r>
      <w:r w:rsidR="00C95E28">
        <w:t>)</w:t>
      </w:r>
      <w:r w:rsidRPr="00406DCF">
        <w:t xml:space="preserve"> </w:t>
      </w:r>
      <w:r w:rsidRPr="00406DCF">
        <w:rPr>
          <w:rFonts w:hint="eastAsia"/>
        </w:rPr>
        <w:t>на</w:t>
      </w:r>
      <w:r w:rsidRPr="00406DCF">
        <w:t xml:space="preserve"> </w:t>
      </w:r>
      <w:r w:rsidRPr="00406DCF">
        <w:rPr>
          <w:rFonts w:hint="eastAsia"/>
        </w:rPr>
        <w:t>основании</w:t>
      </w:r>
      <w:r w:rsidRPr="00406DCF">
        <w:t xml:space="preserve"> </w:t>
      </w:r>
      <w:r w:rsidRPr="00406DCF">
        <w:rPr>
          <w:rFonts w:hint="eastAsia"/>
        </w:rPr>
        <w:t>положений</w:t>
      </w:r>
      <w:r w:rsidRPr="00406DCF">
        <w:t xml:space="preserve"> </w:t>
      </w:r>
      <w:r w:rsidRPr="00406DCF">
        <w:rPr>
          <w:rFonts w:hint="eastAsia"/>
        </w:rPr>
        <w:t>Налогового</w:t>
      </w:r>
      <w:r w:rsidRPr="00406DCF">
        <w:t xml:space="preserve"> </w:t>
      </w:r>
      <w:r w:rsidRPr="00406DCF">
        <w:rPr>
          <w:rFonts w:hint="eastAsia"/>
        </w:rPr>
        <w:t>кодекса</w:t>
      </w:r>
      <w:r w:rsidRPr="00406DCF">
        <w:t xml:space="preserve"> </w:t>
      </w:r>
      <w:r w:rsidRPr="00406DCF">
        <w:rPr>
          <w:rFonts w:hint="eastAsia"/>
        </w:rPr>
        <w:t>РФ</w:t>
      </w:r>
      <w:r w:rsidRPr="00406DCF">
        <w:t>.</w:t>
      </w:r>
    </w:p>
    <w:p w:rsidR="002C4C78" w:rsidRPr="002C4C78" w:rsidRDefault="002C4C78" w:rsidP="00406DCF">
      <w:pPr>
        <w:pStyle w:val="2"/>
      </w:pPr>
      <w:r w:rsidRPr="002C4C78">
        <w:t xml:space="preserve">Сублицензиат перечисляет на расчетный счет Сублицензиара сумму по Договору в течение </w:t>
      </w:r>
      <w:r w:rsidR="00AB422F">
        <w:t>7 (семи)</w:t>
      </w:r>
      <w:r w:rsidR="00AB422F" w:rsidRPr="002C4C78">
        <w:t xml:space="preserve"> </w:t>
      </w:r>
      <w:r w:rsidRPr="002C4C78">
        <w:t xml:space="preserve">рабочих дней </w:t>
      </w:r>
      <w:r w:rsidR="00AB422F">
        <w:t>с даты приемки прав по настоящему Договору</w:t>
      </w:r>
      <w:r w:rsidRPr="002C4C78">
        <w:t>.</w:t>
      </w:r>
    </w:p>
    <w:p w:rsid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 xml:space="preserve">При безналичной оплате моментом оплаты считается день </w:t>
      </w:r>
      <w:r w:rsidR="00AB422F">
        <w:rPr>
          <w:rFonts w:ascii="Times New Roman" w:hAnsi="Times New Roman"/>
          <w:sz w:val="20"/>
        </w:rPr>
        <w:t>списания денежных средств с лицевого счета Сублицензиата</w:t>
      </w:r>
      <w:r w:rsidRPr="002C4C78">
        <w:rPr>
          <w:rFonts w:ascii="Times New Roman" w:hAnsi="Times New Roman"/>
          <w:sz w:val="20"/>
        </w:rPr>
        <w:t>.</w:t>
      </w:r>
    </w:p>
    <w:p w:rsidR="00AB422F" w:rsidRDefault="00AB422F" w:rsidP="00AB422F">
      <w:pPr>
        <w:pStyle w:val="2"/>
      </w:pPr>
      <w:r w:rsidRPr="00AB422F">
        <w:rPr>
          <w:rFonts w:hint="eastAsia"/>
        </w:rPr>
        <w:t>Цена</w:t>
      </w:r>
      <w:r w:rsidRPr="00AB422F">
        <w:t xml:space="preserve"> </w:t>
      </w:r>
      <w:r w:rsidRPr="00AB422F">
        <w:rPr>
          <w:rFonts w:hint="eastAsia"/>
        </w:rPr>
        <w:t>Договора</w:t>
      </w:r>
      <w:r w:rsidRPr="00AB422F">
        <w:t xml:space="preserve"> </w:t>
      </w:r>
      <w:r w:rsidRPr="00AB422F">
        <w:rPr>
          <w:rFonts w:hint="eastAsia"/>
        </w:rPr>
        <w:t>является</w:t>
      </w:r>
      <w:r w:rsidRPr="00AB422F">
        <w:t xml:space="preserve"> </w:t>
      </w:r>
      <w:r w:rsidRPr="00AB422F">
        <w:rPr>
          <w:rFonts w:hint="eastAsia"/>
        </w:rPr>
        <w:t>твердой</w:t>
      </w:r>
      <w:r w:rsidRPr="00AB422F">
        <w:t xml:space="preserve"> </w:t>
      </w:r>
      <w:r w:rsidRPr="00AB422F">
        <w:rPr>
          <w:rFonts w:hint="eastAsia"/>
        </w:rPr>
        <w:t>и</w:t>
      </w:r>
      <w:r w:rsidRPr="00AB422F">
        <w:t xml:space="preserve"> </w:t>
      </w:r>
      <w:r w:rsidRPr="00AB422F">
        <w:rPr>
          <w:rFonts w:hint="eastAsia"/>
        </w:rPr>
        <w:t>определяется</w:t>
      </w:r>
      <w:r w:rsidRPr="00AB422F">
        <w:t xml:space="preserve"> </w:t>
      </w:r>
      <w:r w:rsidRPr="00AB422F">
        <w:rPr>
          <w:rFonts w:hint="eastAsia"/>
        </w:rPr>
        <w:t>на</w:t>
      </w:r>
      <w:r w:rsidRPr="00AB422F">
        <w:t xml:space="preserve"> </w:t>
      </w:r>
      <w:r w:rsidRPr="00AB422F">
        <w:rPr>
          <w:rFonts w:hint="eastAsia"/>
        </w:rPr>
        <w:t>весь</w:t>
      </w:r>
      <w:r w:rsidRPr="00AB422F">
        <w:t xml:space="preserve"> </w:t>
      </w:r>
      <w:r w:rsidRPr="00AB422F">
        <w:rPr>
          <w:rFonts w:hint="eastAsia"/>
        </w:rPr>
        <w:t>срок</w:t>
      </w:r>
      <w:r w:rsidRPr="00AB422F">
        <w:t xml:space="preserve"> </w:t>
      </w:r>
      <w:r w:rsidRPr="00AB422F">
        <w:rPr>
          <w:rFonts w:hint="eastAsia"/>
        </w:rPr>
        <w:t>его</w:t>
      </w:r>
      <w:r w:rsidRPr="00AB422F">
        <w:t xml:space="preserve"> </w:t>
      </w:r>
      <w:r w:rsidRPr="00AB422F">
        <w:rPr>
          <w:rFonts w:hint="eastAsia"/>
        </w:rPr>
        <w:t>исполнения</w:t>
      </w:r>
      <w:r w:rsidRPr="00AB422F">
        <w:t xml:space="preserve">, </w:t>
      </w:r>
      <w:r w:rsidRPr="00AB422F">
        <w:rPr>
          <w:rFonts w:hint="eastAsia"/>
        </w:rPr>
        <w:t>включает</w:t>
      </w:r>
      <w:r w:rsidRPr="00AB422F">
        <w:t xml:space="preserve"> </w:t>
      </w:r>
      <w:r>
        <w:rPr>
          <w:rFonts w:hint="eastAsia"/>
        </w:rPr>
        <w:t>сумму вознаграждения Сублицензиара</w:t>
      </w:r>
      <w:r w:rsidRPr="00AB422F">
        <w:t xml:space="preserve">, </w:t>
      </w:r>
      <w:r w:rsidRPr="00AB422F">
        <w:rPr>
          <w:rFonts w:hint="eastAsia"/>
        </w:rPr>
        <w:t>в</w:t>
      </w:r>
      <w:r w:rsidRPr="00AB422F">
        <w:t xml:space="preserve"> </w:t>
      </w:r>
      <w:r w:rsidRPr="00AB422F">
        <w:rPr>
          <w:rFonts w:hint="eastAsia"/>
        </w:rPr>
        <w:t>том</w:t>
      </w:r>
      <w:r w:rsidRPr="00AB422F">
        <w:t xml:space="preserve"> </w:t>
      </w:r>
      <w:r w:rsidRPr="00AB422F">
        <w:rPr>
          <w:rFonts w:hint="eastAsia"/>
        </w:rPr>
        <w:t>числе</w:t>
      </w:r>
      <w:r w:rsidRPr="00AB422F">
        <w:t xml:space="preserve"> </w:t>
      </w:r>
      <w:r w:rsidRPr="00AB422F">
        <w:rPr>
          <w:rFonts w:hint="eastAsia"/>
        </w:rPr>
        <w:t>стоимость</w:t>
      </w:r>
      <w:r w:rsidRPr="00AB422F">
        <w:t xml:space="preserve"> </w:t>
      </w:r>
      <w:r w:rsidRPr="00AB422F">
        <w:rPr>
          <w:rFonts w:hint="eastAsia"/>
        </w:rPr>
        <w:t>расходных</w:t>
      </w:r>
      <w:r w:rsidRPr="00AB422F">
        <w:t xml:space="preserve"> </w:t>
      </w:r>
      <w:r w:rsidRPr="00AB422F">
        <w:rPr>
          <w:rFonts w:hint="eastAsia"/>
        </w:rPr>
        <w:t>материалов</w:t>
      </w:r>
      <w:r w:rsidRPr="00AB422F">
        <w:t xml:space="preserve">, </w:t>
      </w:r>
      <w:r w:rsidRPr="00AB422F">
        <w:rPr>
          <w:rFonts w:hint="eastAsia"/>
        </w:rPr>
        <w:t>транспортных</w:t>
      </w:r>
      <w:r w:rsidRPr="00AB422F">
        <w:t xml:space="preserve"> </w:t>
      </w:r>
      <w:r w:rsidRPr="00AB422F">
        <w:rPr>
          <w:rFonts w:hint="eastAsia"/>
        </w:rPr>
        <w:t>расходов</w:t>
      </w:r>
      <w:r w:rsidRPr="00AB422F">
        <w:t xml:space="preserve">, </w:t>
      </w:r>
      <w:r w:rsidRPr="00AB422F">
        <w:rPr>
          <w:rFonts w:hint="eastAsia"/>
        </w:rPr>
        <w:t>всех</w:t>
      </w:r>
      <w:r w:rsidRPr="00AB422F">
        <w:t xml:space="preserve"> </w:t>
      </w:r>
      <w:r w:rsidRPr="00AB422F">
        <w:rPr>
          <w:rFonts w:hint="eastAsia"/>
        </w:rPr>
        <w:t>видов</w:t>
      </w:r>
      <w:r w:rsidRPr="00AB422F">
        <w:t xml:space="preserve"> </w:t>
      </w:r>
      <w:r w:rsidRPr="00AB422F">
        <w:rPr>
          <w:rFonts w:hint="eastAsia"/>
        </w:rPr>
        <w:t>налогов</w:t>
      </w:r>
      <w:r w:rsidRPr="00AB422F">
        <w:t xml:space="preserve"> </w:t>
      </w:r>
      <w:r w:rsidRPr="00AB422F">
        <w:rPr>
          <w:rFonts w:hint="eastAsia"/>
        </w:rPr>
        <w:t>и</w:t>
      </w:r>
      <w:r w:rsidRPr="00AB422F">
        <w:t xml:space="preserve"> </w:t>
      </w:r>
      <w:r w:rsidRPr="00AB422F">
        <w:rPr>
          <w:rFonts w:hint="eastAsia"/>
        </w:rPr>
        <w:t>сборов</w:t>
      </w:r>
      <w:r w:rsidRPr="00AB422F">
        <w:t xml:space="preserve">, </w:t>
      </w:r>
      <w:r w:rsidRPr="00AB422F">
        <w:rPr>
          <w:rFonts w:hint="eastAsia"/>
        </w:rPr>
        <w:t>и</w:t>
      </w:r>
      <w:r w:rsidRPr="00AB422F">
        <w:t xml:space="preserve"> </w:t>
      </w:r>
      <w:r w:rsidRPr="00AB422F">
        <w:rPr>
          <w:rFonts w:hint="eastAsia"/>
        </w:rPr>
        <w:t>иных</w:t>
      </w:r>
      <w:r w:rsidRPr="00AB422F">
        <w:t xml:space="preserve"> </w:t>
      </w:r>
      <w:r w:rsidRPr="00AB422F">
        <w:rPr>
          <w:rFonts w:hint="eastAsia"/>
        </w:rPr>
        <w:t>расходов</w:t>
      </w:r>
      <w:r w:rsidRPr="00AB422F">
        <w:t xml:space="preserve">, </w:t>
      </w:r>
      <w:r w:rsidRPr="00AB422F">
        <w:rPr>
          <w:rFonts w:hint="eastAsia"/>
        </w:rPr>
        <w:t>и</w:t>
      </w:r>
      <w:r w:rsidRPr="00AB422F">
        <w:t xml:space="preserve"> </w:t>
      </w:r>
      <w:r w:rsidRPr="00AB422F">
        <w:rPr>
          <w:rFonts w:hint="eastAsia"/>
        </w:rPr>
        <w:t>обязательных</w:t>
      </w:r>
      <w:r w:rsidRPr="00AB422F">
        <w:t xml:space="preserve"> </w:t>
      </w:r>
      <w:r w:rsidRPr="00AB422F">
        <w:rPr>
          <w:rFonts w:hint="eastAsia"/>
        </w:rPr>
        <w:t>платежей</w:t>
      </w:r>
      <w:r w:rsidRPr="00AB422F">
        <w:t xml:space="preserve">, </w:t>
      </w:r>
      <w:r w:rsidRPr="00AB422F">
        <w:rPr>
          <w:rFonts w:hint="eastAsia"/>
        </w:rPr>
        <w:t>связанных</w:t>
      </w:r>
      <w:r w:rsidRPr="00AB422F">
        <w:t xml:space="preserve"> </w:t>
      </w:r>
      <w:r w:rsidRPr="00AB422F">
        <w:rPr>
          <w:rFonts w:hint="eastAsia"/>
        </w:rPr>
        <w:t>с</w:t>
      </w:r>
      <w:r w:rsidRPr="00AB422F">
        <w:t xml:space="preserve"> </w:t>
      </w:r>
      <w:r>
        <w:rPr>
          <w:rFonts w:hint="eastAsia"/>
        </w:rPr>
        <w:t>исполнением обязательств</w:t>
      </w:r>
      <w:r w:rsidRPr="00AB422F">
        <w:t xml:space="preserve"> </w:t>
      </w:r>
      <w:r w:rsidRPr="00AB422F">
        <w:rPr>
          <w:rFonts w:hint="eastAsia"/>
        </w:rPr>
        <w:t>по</w:t>
      </w:r>
      <w:r w:rsidRPr="00AB422F">
        <w:t xml:space="preserve"> </w:t>
      </w:r>
      <w:r w:rsidRPr="00AB422F">
        <w:rPr>
          <w:rFonts w:hint="eastAsia"/>
        </w:rPr>
        <w:t>настоящему</w:t>
      </w:r>
      <w:r w:rsidRPr="00AB422F">
        <w:t xml:space="preserve"> </w:t>
      </w:r>
      <w:r w:rsidRPr="00AB422F">
        <w:rPr>
          <w:rFonts w:hint="eastAsia"/>
        </w:rPr>
        <w:t>Договору</w:t>
      </w:r>
      <w:r>
        <w:t>.</w:t>
      </w:r>
    </w:p>
    <w:p w:rsidR="00AB422F" w:rsidRDefault="00AB422F" w:rsidP="00AB422F">
      <w:pPr>
        <w:pStyle w:val="2"/>
      </w:pPr>
      <w:r w:rsidRPr="00AB422F">
        <w:rPr>
          <w:rFonts w:hint="eastAsia"/>
        </w:rPr>
        <w:t>Сумма</w:t>
      </w:r>
      <w:r w:rsidRPr="00AB422F">
        <w:t xml:space="preserve">, </w:t>
      </w:r>
      <w:r w:rsidRPr="00AB422F">
        <w:rPr>
          <w:rFonts w:hint="eastAsia"/>
        </w:rPr>
        <w:t>подлежащая</w:t>
      </w:r>
      <w:r w:rsidRPr="00AB422F">
        <w:t xml:space="preserve"> </w:t>
      </w:r>
      <w:r w:rsidRPr="00AB422F">
        <w:rPr>
          <w:rFonts w:hint="eastAsia"/>
        </w:rPr>
        <w:t>уплате</w:t>
      </w:r>
      <w:r w:rsidRPr="00AB422F">
        <w:t xml:space="preserve"> </w:t>
      </w:r>
      <w:r>
        <w:rPr>
          <w:rFonts w:hint="eastAsia"/>
        </w:rPr>
        <w:t>Сублицензиатом</w:t>
      </w:r>
      <w:r w:rsidRPr="00AB422F">
        <w:t xml:space="preserve">, </w:t>
      </w:r>
      <w:r w:rsidRPr="00AB422F">
        <w:rPr>
          <w:rFonts w:hint="eastAsia"/>
        </w:rPr>
        <w:t>уменьшается</w:t>
      </w:r>
      <w:r w:rsidRPr="00AB422F">
        <w:t xml:space="preserve"> </w:t>
      </w:r>
      <w:r w:rsidRPr="00AB422F">
        <w:rPr>
          <w:rFonts w:hint="eastAsia"/>
        </w:rPr>
        <w:t>на</w:t>
      </w:r>
      <w:r w:rsidRPr="00AB422F">
        <w:t xml:space="preserve"> </w:t>
      </w:r>
      <w:r w:rsidRPr="00AB422F">
        <w:rPr>
          <w:rFonts w:hint="eastAsia"/>
        </w:rPr>
        <w:t>размер</w:t>
      </w:r>
      <w:r w:rsidRPr="00AB422F">
        <w:t xml:space="preserve"> </w:t>
      </w:r>
      <w:r w:rsidRPr="00AB422F">
        <w:rPr>
          <w:rFonts w:hint="eastAsia"/>
        </w:rPr>
        <w:t>налогов</w:t>
      </w:r>
      <w:r w:rsidRPr="00AB422F">
        <w:t xml:space="preserve">, </w:t>
      </w:r>
      <w:r w:rsidRPr="00AB422F">
        <w:rPr>
          <w:rFonts w:hint="eastAsia"/>
        </w:rPr>
        <w:t>сборов</w:t>
      </w:r>
      <w:r w:rsidRPr="00AB422F">
        <w:t xml:space="preserve"> </w:t>
      </w:r>
      <w:r w:rsidRPr="00AB422F">
        <w:rPr>
          <w:rFonts w:hint="eastAsia"/>
        </w:rPr>
        <w:t>и</w:t>
      </w:r>
      <w:r w:rsidRPr="00AB422F">
        <w:t xml:space="preserve"> </w:t>
      </w:r>
      <w:r w:rsidRPr="00AB422F">
        <w:rPr>
          <w:rFonts w:hint="eastAsia"/>
        </w:rPr>
        <w:t>иных</w:t>
      </w:r>
      <w:r w:rsidRPr="00AB422F">
        <w:t xml:space="preserve"> </w:t>
      </w:r>
      <w:r w:rsidRPr="00AB422F">
        <w:rPr>
          <w:rFonts w:hint="eastAsia"/>
        </w:rPr>
        <w:t>обязательных</w:t>
      </w:r>
      <w:r w:rsidRPr="00AB422F">
        <w:t xml:space="preserve"> </w:t>
      </w:r>
      <w:r w:rsidRPr="00AB422F">
        <w:rPr>
          <w:rFonts w:hint="eastAsia"/>
        </w:rPr>
        <w:t>платежей</w:t>
      </w:r>
      <w:r w:rsidRPr="00AB422F">
        <w:t xml:space="preserve"> </w:t>
      </w:r>
      <w:r w:rsidRPr="00AB422F">
        <w:rPr>
          <w:rFonts w:hint="eastAsia"/>
        </w:rPr>
        <w:t>в</w:t>
      </w:r>
      <w:r w:rsidRPr="00AB422F">
        <w:t xml:space="preserve"> </w:t>
      </w:r>
      <w:r w:rsidRPr="00AB422F">
        <w:rPr>
          <w:rFonts w:hint="eastAsia"/>
        </w:rPr>
        <w:t>бюджеты</w:t>
      </w:r>
      <w:r w:rsidRPr="00AB422F">
        <w:t xml:space="preserve"> </w:t>
      </w:r>
      <w:r w:rsidRPr="00AB422F">
        <w:rPr>
          <w:rFonts w:hint="eastAsia"/>
        </w:rPr>
        <w:t>бюджетной</w:t>
      </w:r>
      <w:r w:rsidRPr="00AB422F">
        <w:t xml:space="preserve"> </w:t>
      </w:r>
      <w:r w:rsidRPr="00AB422F">
        <w:rPr>
          <w:rFonts w:hint="eastAsia"/>
        </w:rPr>
        <w:t>системы</w:t>
      </w:r>
      <w:r w:rsidRPr="00AB422F">
        <w:t xml:space="preserve"> </w:t>
      </w:r>
      <w:r w:rsidRPr="00AB422F">
        <w:rPr>
          <w:rFonts w:hint="eastAsia"/>
        </w:rPr>
        <w:t>Российской</w:t>
      </w:r>
      <w:r w:rsidRPr="00AB422F">
        <w:t xml:space="preserve"> </w:t>
      </w:r>
      <w:r w:rsidRPr="00AB422F">
        <w:rPr>
          <w:rFonts w:hint="eastAsia"/>
        </w:rPr>
        <w:t>Федерации</w:t>
      </w:r>
      <w:r w:rsidRPr="00AB422F">
        <w:t xml:space="preserve">, </w:t>
      </w:r>
      <w:r w:rsidRPr="00AB422F">
        <w:rPr>
          <w:rFonts w:hint="eastAsia"/>
        </w:rPr>
        <w:t>связанных</w:t>
      </w:r>
      <w:r w:rsidRPr="00AB422F">
        <w:t xml:space="preserve"> </w:t>
      </w:r>
      <w:r w:rsidRPr="00AB422F">
        <w:rPr>
          <w:rFonts w:hint="eastAsia"/>
        </w:rPr>
        <w:t>с</w:t>
      </w:r>
      <w:r w:rsidRPr="00AB422F">
        <w:t xml:space="preserve"> </w:t>
      </w:r>
      <w:r w:rsidRPr="00AB422F">
        <w:rPr>
          <w:rFonts w:hint="eastAsia"/>
        </w:rPr>
        <w:t>оплатой</w:t>
      </w:r>
      <w:r w:rsidRPr="00AB422F">
        <w:t xml:space="preserve"> </w:t>
      </w:r>
      <w:r>
        <w:rPr>
          <w:rFonts w:hint="eastAsia"/>
        </w:rPr>
        <w:t>Договора</w:t>
      </w:r>
      <w:r w:rsidRPr="00AB422F">
        <w:t xml:space="preserve">, </w:t>
      </w:r>
      <w:r w:rsidRPr="00AB422F">
        <w:rPr>
          <w:rFonts w:hint="eastAsia"/>
        </w:rPr>
        <w:t>если</w:t>
      </w:r>
      <w:r w:rsidRPr="00AB422F">
        <w:t xml:space="preserve"> </w:t>
      </w:r>
      <w:r w:rsidRPr="00AB422F">
        <w:rPr>
          <w:rFonts w:hint="eastAsia"/>
        </w:rPr>
        <w:t>в</w:t>
      </w:r>
      <w:r w:rsidRPr="00AB422F">
        <w:t xml:space="preserve"> </w:t>
      </w:r>
      <w:r w:rsidRPr="00AB422F">
        <w:rPr>
          <w:rFonts w:hint="eastAsia"/>
        </w:rPr>
        <w:t>соответствии</w:t>
      </w:r>
      <w:r w:rsidRPr="00AB422F">
        <w:t xml:space="preserve"> </w:t>
      </w:r>
      <w:r w:rsidRPr="00AB422F">
        <w:rPr>
          <w:rFonts w:hint="eastAsia"/>
        </w:rPr>
        <w:t>с</w:t>
      </w:r>
      <w:r w:rsidRPr="00AB422F">
        <w:t xml:space="preserve"> </w:t>
      </w:r>
      <w:r w:rsidRPr="00AB422F">
        <w:rPr>
          <w:rFonts w:hint="eastAsia"/>
        </w:rPr>
        <w:t>законодательством</w:t>
      </w:r>
      <w:r w:rsidRPr="00AB422F">
        <w:t xml:space="preserve"> </w:t>
      </w:r>
      <w:r w:rsidRPr="00AB422F">
        <w:rPr>
          <w:rFonts w:hint="eastAsia"/>
        </w:rPr>
        <w:t>Российской</w:t>
      </w:r>
      <w:r w:rsidRPr="00AB422F">
        <w:t xml:space="preserve"> </w:t>
      </w:r>
      <w:r w:rsidRPr="00AB422F">
        <w:rPr>
          <w:rFonts w:hint="eastAsia"/>
        </w:rPr>
        <w:t>Федерации</w:t>
      </w:r>
      <w:r w:rsidRPr="00AB422F">
        <w:t xml:space="preserve"> </w:t>
      </w:r>
      <w:r w:rsidRPr="00AB422F">
        <w:rPr>
          <w:rFonts w:hint="eastAsia"/>
        </w:rPr>
        <w:t>о</w:t>
      </w:r>
      <w:r w:rsidRPr="00AB422F">
        <w:t xml:space="preserve"> </w:t>
      </w:r>
      <w:r w:rsidRPr="00AB422F">
        <w:rPr>
          <w:rFonts w:hint="eastAsia"/>
        </w:rPr>
        <w:t>налогах</w:t>
      </w:r>
      <w:r w:rsidRPr="00AB422F">
        <w:t xml:space="preserve"> </w:t>
      </w:r>
      <w:r w:rsidRPr="00AB422F">
        <w:rPr>
          <w:rFonts w:hint="eastAsia"/>
        </w:rPr>
        <w:t>и</w:t>
      </w:r>
      <w:r w:rsidRPr="00AB422F">
        <w:t xml:space="preserve"> </w:t>
      </w:r>
      <w:r w:rsidRPr="00AB422F">
        <w:rPr>
          <w:rFonts w:hint="eastAsia"/>
        </w:rPr>
        <w:t>сборах</w:t>
      </w:r>
      <w:r w:rsidRPr="00AB422F">
        <w:t xml:space="preserve"> </w:t>
      </w:r>
      <w:r w:rsidRPr="00AB422F">
        <w:rPr>
          <w:rFonts w:hint="eastAsia"/>
        </w:rPr>
        <w:t>такие</w:t>
      </w:r>
      <w:r w:rsidRPr="00AB422F">
        <w:t xml:space="preserve"> </w:t>
      </w:r>
      <w:r w:rsidRPr="00AB422F">
        <w:rPr>
          <w:rFonts w:hint="eastAsia"/>
        </w:rPr>
        <w:t>налоги</w:t>
      </w:r>
      <w:r w:rsidRPr="00AB422F">
        <w:t xml:space="preserve">, </w:t>
      </w:r>
      <w:r w:rsidRPr="00AB422F">
        <w:rPr>
          <w:rFonts w:hint="eastAsia"/>
        </w:rPr>
        <w:t>сборы</w:t>
      </w:r>
      <w:r w:rsidRPr="00AB422F">
        <w:t xml:space="preserve"> </w:t>
      </w:r>
      <w:r w:rsidRPr="00AB422F">
        <w:rPr>
          <w:rFonts w:hint="eastAsia"/>
        </w:rPr>
        <w:t>и</w:t>
      </w:r>
      <w:r w:rsidRPr="00AB422F">
        <w:t xml:space="preserve"> </w:t>
      </w:r>
      <w:r w:rsidRPr="00AB422F">
        <w:rPr>
          <w:rFonts w:hint="eastAsia"/>
        </w:rPr>
        <w:t>иные</w:t>
      </w:r>
      <w:r w:rsidRPr="00AB422F">
        <w:t xml:space="preserve"> </w:t>
      </w:r>
      <w:r w:rsidRPr="00AB422F">
        <w:rPr>
          <w:rFonts w:hint="eastAsia"/>
        </w:rPr>
        <w:t>обязательные</w:t>
      </w:r>
      <w:r w:rsidRPr="00AB422F">
        <w:t xml:space="preserve"> </w:t>
      </w:r>
      <w:r w:rsidRPr="00AB422F">
        <w:rPr>
          <w:rFonts w:hint="eastAsia"/>
        </w:rPr>
        <w:t>платежи</w:t>
      </w:r>
      <w:r w:rsidRPr="00AB422F">
        <w:t xml:space="preserve"> </w:t>
      </w:r>
      <w:r w:rsidRPr="00AB422F">
        <w:rPr>
          <w:rFonts w:hint="eastAsia"/>
        </w:rPr>
        <w:t>подлежат</w:t>
      </w:r>
      <w:r w:rsidRPr="00AB422F">
        <w:t xml:space="preserve"> </w:t>
      </w:r>
      <w:r w:rsidRPr="00AB422F">
        <w:rPr>
          <w:rFonts w:hint="eastAsia"/>
        </w:rPr>
        <w:t>уплате</w:t>
      </w:r>
      <w:r w:rsidRPr="00AB422F">
        <w:t xml:space="preserve"> </w:t>
      </w:r>
      <w:r w:rsidRPr="00AB422F">
        <w:rPr>
          <w:rFonts w:hint="eastAsia"/>
        </w:rPr>
        <w:t>в</w:t>
      </w:r>
      <w:r w:rsidRPr="00AB422F">
        <w:t xml:space="preserve"> </w:t>
      </w:r>
      <w:r w:rsidRPr="00AB422F">
        <w:rPr>
          <w:rFonts w:hint="eastAsia"/>
        </w:rPr>
        <w:t>бюджеты</w:t>
      </w:r>
      <w:r w:rsidRPr="00AB422F">
        <w:t xml:space="preserve"> </w:t>
      </w:r>
      <w:r w:rsidRPr="00AB422F">
        <w:rPr>
          <w:rFonts w:hint="eastAsia"/>
        </w:rPr>
        <w:t>бюджетной</w:t>
      </w:r>
      <w:r w:rsidRPr="00AB422F">
        <w:t xml:space="preserve"> </w:t>
      </w:r>
      <w:r w:rsidRPr="00AB422F">
        <w:rPr>
          <w:rFonts w:hint="eastAsia"/>
        </w:rPr>
        <w:t>системы</w:t>
      </w:r>
      <w:r w:rsidRPr="00AB422F">
        <w:t xml:space="preserve"> </w:t>
      </w:r>
      <w:r w:rsidRPr="00AB422F">
        <w:rPr>
          <w:rFonts w:hint="eastAsia"/>
        </w:rPr>
        <w:t>Российской</w:t>
      </w:r>
      <w:r w:rsidRPr="00AB422F">
        <w:t xml:space="preserve"> </w:t>
      </w:r>
      <w:r w:rsidRPr="00AB422F">
        <w:rPr>
          <w:rFonts w:hint="eastAsia"/>
        </w:rPr>
        <w:t>Федерации</w:t>
      </w:r>
      <w:r w:rsidRPr="00AB422F">
        <w:t xml:space="preserve"> </w:t>
      </w:r>
      <w:r>
        <w:rPr>
          <w:rFonts w:hint="eastAsia"/>
        </w:rPr>
        <w:t>Сублицензиатом</w:t>
      </w:r>
      <w:r>
        <w:t>.</w:t>
      </w:r>
    </w:p>
    <w:p w:rsidR="00AB422F" w:rsidRPr="002C4C78" w:rsidRDefault="00AB422F" w:rsidP="00AB422F">
      <w:pPr>
        <w:pStyle w:val="2"/>
      </w:pPr>
      <w:r w:rsidRPr="00AB422F">
        <w:rPr>
          <w:rFonts w:hint="eastAsia"/>
        </w:rPr>
        <w:t>Источник</w:t>
      </w:r>
      <w:r w:rsidRPr="00AB422F">
        <w:t xml:space="preserve"> </w:t>
      </w:r>
      <w:r w:rsidRPr="00AB422F">
        <w:rPr>
          <w:rFonts w:hint="eastAsia"/>
        </w:rPr>
        <w:t>финансирования</w:t>
      </w:r>
      <w:r w:rsidRPr="00AB422F">
        <w:t xml:space="preserve">: </w:t>
      </w:r>
      <w:r w:rsidRPr="00AB422F">
        <w:rPr>
          <w:rFonts w:hint="eastAsia"/>
        </w:rPr>
        <w:t>средства</w:t>
      </w:r>
      <w:r w:rsidRPr="00AB422F">
        <w:t xml:space="preserve"> </w:t>
      </w:r>
      <w:r w:rsidRPr="00AB422F">
        <w:rPr>
          <w:rFonts w:hint="eastAsia"/>
        </w:rPr>
        <w:t>бюджетного</w:t>
      </w:r>
      <w:r w:rsidRPr="00AB422F">
        <w:t xml:space="preserve"> </w:t>
      </w:r>
      <w:r w:rsidRPr="00AB422F">
        <w:rPr>
          <w:rFonts w:hint="eastAsia"/>
        </w:rPr>
        <w:t>учреждения</w:t>
      </w:r>
      <w:r w:rsidRPr="00AB422F">
        <w:t>.</w:t>
      </w:r>
    </w:p>
    <w:p w:rsidR="002C4C78" w:rsidRPr="002C4C78" w:rsidRDefault="002C4C78" w:rsidP="002C4C78">
      <w:pPr>
        <w:keepNext/>
        <w:numPr>
          <w:ilvl w:val="0"/>
          <w:numId w:val="11"/>
        </w:numPr>
        <w:spacing w:before="120" w:after="120"/>
        <w:jc w:val="center"/>
        <w:outlineLvl w:val="0"/>
        <w:rPr>
          <w:rFonts w:ascii="Times New Roman" w:hAnsi="Times New Roman"/>
          <w:b/>
          <w:caps/>
          <w:kern w:val="28"/>
          <w:sz w:val="20"/>
        </w:rPr>
      </w:pPr>
      <w:r w:rsidRPr="002C4C78">
        <w:rPr>
          <w:rFonts w:ascii="Times New Roman" w:hAnsi="Times New Roman"/>
          <w:b/>
          <w:caps/>
          <w:kern w:val="28"/>
          <w:sz w:val="20"/>
        </w:rPr>
        <w:t>ПОРЯДОК исполнения Договора.</w:t>
      </w:r>
    </w:p>
    <w:p w:rsidR="002C4C78" w:rsidRPr="002C4C78" w:rsidRDefault="002C4C78" w:rsidP="002C4C78">
      <w:pPr>
        <w:keepLines w:val="0"/>
        <w:numPr>
          <w:ilvl w:val="1"/>
          <w:numId w:val="11"/>
        </w:numPr>
        <w:tabs>
          <w:tab w:val="num" w:pos="680"/>
        </w:tabs>
        <w:spacing w:before="60" w:after="120"/>
        <w:outlineLvl w:val="1"/>
        <w:rPr>
          <w:rFonts w:ascii="Times New Roman" w:hAnsi="Times New Roman"/>
          <w:sz w:val="20"/>
        </w:rPr>
      </w:pPr>
      <w:r w:rsidRPr="002C4C78">
        <w:rPr>
          <w:rFonts w:ascii="Times New Roman" w:hAnsi="Times New Roman"/>
          <w:sz w:val="20"/>
        </w:rPr>
        <w:t xml:space="preserve">В течение 10 (десяти) рабочих дней с даты </w:t>
      </w:r>
      <w:r w:rsidR="00B921AF">
        <w:rPr>
          <w:rFonts w:ascii="Times New Roman" w:hAnsi="Times New Roman"/>
          <w:sz w:val="20"/>
        </w:rPr>
        <w:t>заключения</w:t>
      </w:r>
      <w:r w:rsidRPr="002C4C78">
        <w:rPr>
          <w:rFonts w:ascii="Times New Roman" w:hAnsi="Times New Roman"/>
          <w:sz w:val="20"/>
        </w:rPr>
        <w:t xml:space="preserve"> настоящего Договора Сублицензиар передает Сублицензиату права на ПО, указанное в Приложении №1, а также сопроводительные документы. </w:t>
      </w:r>
    </w:p>
    <w:p w:rsidR="002C4C78" w:rsidRDefault="002C4C78" w:rsidP="00DB5954">
      <w:pPr>
        <w:pStyle w:val="2"/>
      </w:pPr>
      <w:r w:rsidRPr="002C4C78">
        <w:t>Передача прав на ПО оформляется Актом передачи прав</w:t>
      </w:r>
      <w:r w:rsidR="00782065">
        <w:t xml:space="preserve"> (далее – Акт)</w:t>
      </w:r>
      <w:r w:rsidRPr="002C4C78">
        <w:t xml:space="preserve">. </w:t>
      </w:r>
      <w:r w:rsidR="00DB5954">
        <w:rPr>
          <w:rFonts w:hint="eastAsia"/>
        </w:rPr>
        <w:t>Сублицензиар</w:t>
      </w:r>
      <w:r w:rsidR="00DB5954" w:rsidRPr="00DB5954">
        <w:t xml:space="preserve"> </w:t>
      </w:r>
      <w:r w:rsidR="00DB5954">
        <w:rPr>
          <w:rFonts w:hint="eastAsia"/>
        </w:rPr>
        <w:t>в</w:t>
      </w:r>
      <w:r w:rsidR="00DB5954">
        <w:t xml:space="preserve"> день передачи прав на ПО</w:t>
      </w:r>
      <w:r w:rsidR="00DB5954" w:rsidRPr="00DB5954">
        <w:t xml:space="preserve"> </w:t>
      </w:r>
      <w:r w:rsidR="00DB5954" w:rsidRPr="00DB5954">
        <w:rPr>
          <w:rFonts w:hint="eastAsia"/>
        </w:rPr>
        <w:t>предоставляет</w:t>
      </w:r>
      <w:r w:rsidR="00DB5954" w:rsidRPr="00DB5954">
        <w:t xml:space="preserve"> </w:t>
      </w:r>
      <w:r w:rsidR="00DB5954">
        <w:rPr>
          <w:rFonts w:hint="eastAsia"/>
        </w:rPr>
        <w:t xml:space="preserve">Сублицензиату Акт. </w:t>
      </w:r>
      <w:r w:rsidR="00782065" w:rsidRPr="00782065">
        <w:rPr>
          <w:rFonts w:hint="eastAsia"/>
        </w:rPr>
        <w:t>Сублицензиат</w:t>
      </w:r>
      <w:r w:rsidR="00782065" w:rsidRPr="00782065">
        <w:t xml:space="preserve"> </w:t>
      </w:r>
      <w:r w:rsidR="00782065" w:rsidRPr="00782065">
        <w:rPr>
          <w:rFonts w:hint="eastAsia"/>
        </w:rPr>
        <w:t>обязан</w:t>
      </w:r>
      <w:r w:rsidR="00782065" w:rsidRPr="00782065">
        <w:t xml:space="preserve"> </w:t>
      </w:r>
      <w:r w:rsidR="00782065" w:rsidRPr="00782065">
        <w:rPr>
          <w:rFonts w:hint="eastAsia"/>
        </w:rPr>
        <w:t>подписать</w:t>
      </w:r>
      <w:r w:rsidR="00782065" w:rsidRPr="00782065">
        <w:t xml:space="preserve"> </w:t>
      </w:r>
      <w:r w:rsidR="00782065" w:rsidRPr="00782065">
        <w:rPr>
          <w:rFonts w:hint="eastAsia"/>
        </w:rPr>
        <w:t>акт</w:t>
      </w:r>
      <w:r w:rsidR="00782065" w:rsidRPr="00782065">
        <w:t xml:space="preserve"> </w:t>
      </w:r>
      <w:r w:rsidR="00782065" w:rsidRPr="00782065">
        <w:rPr>
          <w:rFonts w:hint="eastAsia"/>
        </w:rPr>
        <w:t>и</w:t>
      </w:r>
      <w:r w:rsidR="00782065" w:rsidRPr="00782065">
        <w:t xml:space="preserve"> </w:t>
      </w:r>
      <w:r w:rsidR="00782065" w:rsidRPr="00782065">
        <w:rPr>
          <w:rFonts w:hint="eastAsia"/>
        </w:rPr>
        <w:t>вернуть</w:t>
      </w:r>
      <w:r w:rsidR="00782065" w:rsidRPr="00782065">
        <w:t xml:space="preserve"> </w:t>
      </w:r>
      <w:r w:rsidR="00782065" w:rsidRPr="00782065">
        <w:rPr>
          <w:rFonts w:hint="eastAsia"/>
        </w:rPr>
        <w:t>его</w:t>
      </w:r>
      <w:r w:rsidR="00782065" w:rsidRPr="00782065">
        <w:t xml:space="preserve"> </w:t>
      </w:r>
      <w:r w:rsidR="00782065" w:rsidRPr="00782065">
        <w:rPr>
          <w:rFonts w:hint="eastAsia"/>
        </w:rPr>
        <w:t>Сублицензиару</w:t>
      </w:r>
      <w:r w:rsidR="00782065" w:rsidRPr="00782065">
        <w:t xml:space="preserve"> </w:t>
      </w:r>
      <w:r w:rsidR="00782065" w:rsidRPr="00782065">
        <w:rPr>
          <w:rFonts w:hint="eastAsia"/>
        </w:rPr>
        <w:t>в</w:t>
      </w:r>
      <w:r w:rsidR="00782065" w:rsidRPr="00782065">
        <w:t xml:space="preserve"> </w:t>
      </w:r>
      <w:r w:rsidR="00782065" w:rsidRPr="00782065">
        <w:rPr>
          <w:rFonts w:hint="eastAsia"/>
        </w:rPr>
        <w:t>течение</w:t>
      </w:r>
      <w:r w:rsidR="00782065" w:rsidRPr="00782065">
        <w:t xml:space="preserve"> 5 (</w:t>
      </w:r>
      <w:r w:rsidR="00782065" w:rsidRPr="00782065">
        <w:rPr>
          <w:rFonts w:hint="eastAsia"/>
        </w:rPr>
        <w:t>Пяти</w:t>
      </w:r>
      <w:r w:rsidR="00782065" w:rsidRPr="00782065">
        <w:t xml:space="preserve">) </w:t>
      </w:r>
      <w:r w:rsidR="00782065" w:rsidRPr="00782065">
        <w:rPr>
          <w:rFonts w:hint="eastAsia"/>
        </w:rPr>
        <w:t>рабочих</w:t>
      </w:r>
      <w:r w:rsidR="00782065" w:rsidRPr="00782065">
        <w:t xml:space="preserve"> </w:t>
      </w:r>
      <w:r w:rsidR="00782065" w:rsidRPr="00782065">
        <w:rPr>
          <w:rFonts w:hint="eastAsia"/>
        </w:rPr>
        <w:t>дней</w:t>
      </w:r>
      <w:r w:rsidR="00782065" w:rsidRPr="00782065">
        <w:t xml:space="preserve"> </w:t>
      </w:r>
      <w:r w:rsidR="00782065" w:rsidRPr="00782065">
        <w:rPr>
          <w:rFonts w:hint="eastAsia"/>
        </w:rPr>
        <w:t>с</w:t>
      </w:r>
      <w:r w:rsidR="00782065" w:rsidRPr="00782065">
        <w:t xml:space="preserve"> </w:t>
      </w:r>
      <w:r w:rsidR="00782065" w:rsidRPr="00782065">
        <w:rPr>
          <w:rFonts w:hint="eastAsia"/>
        </w:rPr>
        <w:t>момента</w:t>
      </w:r>
      <w:r w:rsidR="00782065" w:rsidRPr="00782065">
        <w:t xml:space="preserve"> </w:t>
      </w:r>
      <w:r w:rsidR="00782065" w:rsidRPr="00782065">
        <w:rPr>
          <w:rFonts w:hint="eastAsia"/>
        </w:rPr>
        <w:t>получения</w:t>
      </w:r>
      <w:r w:rsidR="00782065" w:rsidRPr="00782065">
        <w:t>.</w:t>
      </w:r>
    </w:p>
    <w:p w:rsidR="00782065" w:rsidRDefault="00782065" w:rsidP="002C4C78">
      <w:pPr>
        <w:keepLines w:val="0"/>
        <w:numPr>
          <w:ilvl w:val="1"/>
          <w:numId w:val="11"/>
        </w:numPr>
        <w:tabs>
          <w:tab w:val="num" w:pos="680"/>
        </w:tabs>
        <w:spacing w:before="60" w:after="120"/>
        <w:outlineLvl w:val="1"/>
        <w:rPr>
          <w:rFonts w:ascii="Times New Roman" w:hAnsi="Times New Roman"/>
          <w:sz w:val="20"/>
        </w:rPr>
      </w:pPr>
      <w:r w:rsidRPr="00782065">
        <w:rPr>
          <w:rFonts w:ascii="Times New Roman" w:hAnsi="Times New Roman" w:hint="eastAsia"/>
          <w:sz w:val="20"/>
        </w:rPr>
        <w:t>В</w:t>
      </w:r>
      <w:r w:rsidRPr="00782065">
        <w:rPr>
          <w:rFonts w:ascii="Times New Roman" w:hAnsi="Times New Roman"/>
          <w:sz w:val="20"/>
        </w:rPr>
        <w:t xml:space="preserve"> </w:t>
      </w:r>
      <w:r w:rsidRPr="00782065">
        <w:rPr>
          <w:rFonts w:ascii="Times New Roman" w:hAnsi="Times New Roman" w:hint="eastAsia"/>
          <w:sz w:val="20"/>
        </w:rPr>
        <w:t>случае</w:t>
      </w:r>
      <w:r w:rsidRPr="00782065">
        <w:rPr>
          <w:rFonts w:ascii="Times New Roman" w:hAnsi="Times New Roman"/>
          <w:sz w:val="20"/>
        </w:rPr>
        <w:t xml:space="preserve">, </w:t>
      </w:r>
      <w:r w:rsidRPr="00782065">
        <w:rPr>
          <w:rFonts w:ascii="Times New Roman" w:hAnsi="Times New Roman" w:hint="eastAsia"/>
          <w:sz w:val="20"/>
        </w:rPr>
        <w:t>если</w:t>
      </w:r>
      <w:r w:rsidRPr="00782065">
        <w:rPr>
          <w:rFonts w:ascii="Times New Roman" w:hAnsi="Times New Roman"/>
          <w:sz w:val="20"/>
        </w:rPr>
        <w:t xml:space="preserve"> </w:t>
      </w:r>
      <w:r w:rsidRPr="00782065">
        <w:rPr>
          <w:rFonts w:ascii="Times New Roman" w:hAnsi="Times New Roman" w:hint="eastAsia"/>
          <w:sz w:val="20"/>
        </w:rPr>
        <w:t>Сублицензиат</w:t>
      </w:r>
      <w:r w:rsidRPr="00782065">
        <w:rPr>
          <w:rFonts w:ascii="Times New Roman" w:hAnsi="Times New Roman"/>
          <w:sz w:val="20"/>
        </w:rPr>
        <w:t xml:space="preserve"> </w:t>
      </w:r>
      <w:r w:rsidRPr="00782065">
        <w:rPr>
          <w:rFonts w:ascii="Times New Roman" w:hAnsi="Times New Roman" w:hint="eastAsia"/>
          <w:sz w:val="20"/>
        </w:rPr>
        <w:t>в</w:t>
      </w:r>
      <w:r w:rsidRPr="00782065">
        <w:rPr>
          <w:rFonts w:ascii="Times New Roman" w:hAnsi="Times New Roman"/>
          <w:sz w:val="20"/>
        </w:rPr>
        <w:t xml:space="preserve"> </w:t>
      </w:r>
      <w:r w:rsidRPr="00782065">
        <w:rPr>
          <w:rFonts w:ascii="Times New Roman" w:hAnsi="Times New Roman" w:hint="eastAsia"/>
          <w:sz w:val="20"/>
        </w:rPr>
        <w:t>установленный</w:t>
      </w:r>
      <w:r w:rsidRPr="00782065">
        <w:rPr>
          <w:rFonts w:ascii="Times New Roman" w:hAnsi="Times New Roman"/>
          <w:sz w:val="20"/>
        </w:rPr>
        <w:t xml:space="preserve"> </w:t>
      </w:r>
      <w:r w:rsidRPr="00782065">
        <w:rPr>
          <w:rFonts w:ascii="Times New Roman" w:hAnsi="Times New Roman" w:hint="eastAsia"/>
          <w:sz w:val="20"/>
        </w:rPr>
        <w:t>срок</w:t>
      </w:r>
      <w:r w:rsidRPr="00782065">
        <w:rPr>
          <w:rFonts w:ascii="Times New Roman" w:hAnsi="Times New Roman"/>
          <w:sz w:val="20"/>
        </w:rPr>
        <w:t xml:space="preserve"> </w:t>
      </w:r>
      <w:r w:rsidRPr="00782065">
        <w:rPr>
          <w:rFonts w:ascii="Times New Roman" w:hAnsi="Times New Roman" w:hint="eastAsia"/>
          <w:sz w:val="20"/>
        </w:rPr>
        <w:t>не</w:t>
      </w:r>
      <w:r w:rsidRPr="00782065">
        <w:rPr>
          <w:rFonts w:ascii="Times New Roman" w:hAnsi="Times New Roman"/>
          <w:sz w:val="20"/>
        </w:rPr>
        <w:t xml:space="preserve"> </w:t>
      </w:r>
      <w:r w:rsidRPr="00782065">
        <w:rPr>
          <w:rFonts w:ascii="Times New Roman" w:hAnsi="Times New Roman" w:hint="eastAsia"/>
          <w:sz w:val="20"/>
        </w:rPr>
        <w:t>направил</w:t>
      </w:r>
      <w:r w:rsidRPr="00782065">
        <w:rPr>
          <w:rFonts w:ascii="Times New Roman" w:hAnsi="Times New Roman"/>
          <w:sz w:val="20"/>
        </w:rPr>
        <w:t xml:space="preserve"> </w:t>
      </w:r>
      <w:r w:rsidRPr="00782065">
        <w:rPr>
          <w:rFonts w:ascii="Times New Roman" w:hAnsi="Times New Roman" w:hint="eastAsia"/>
          <w:sz w:val="20"/>
        </w:rPr>
        <w:t>подписанный</w:t>
      </w:r>
      <w:r w:rsidRPr="00782065">
        <w:rPr>
          <w:rFonts w:ascii="Times New Roman" w:hAnsi="Times New Roman"/>
          <w:sz w:val="20"/>
        </w:rPr>
        <w:t xml:space="preserve"> </w:t>
      </w:r>
      <w:r w:rsidRPr="00782065">
        <w:rPr>
          <w:rFonts w:ascii="Times New Roman" w:hAnsi="Times New Roman" w:hint="eastAsia"/>
          <w:sz w:val="20"/>
        </w:rPr>
        <w:t>акт</w:t>
      </w:r>
      <w:r w:rsidRPr="00782065">
        <w:rPr>
          <w:rFonts w:ascii="Times New Roman" w:hAnsi="Times New Roman"/>
          <w:sz w:val="20"/>
        </w:rPr>
        <w:t xml:space="preserve"> </w:t>
      </w:r>
      <w:r w:rsidRPr="00782065">
        <w:rPr>
          <w:rFonts w:ascii="Times New Roman" w:hAnsi="Times New Roman" w:hint="eastAsia"/>
          <w:sz w:val="20"/>
        </w:rPr>
        <w:t>либо</w:t>
      </w:r>
      <w:r w:rsidRPr="00782065">
        <w:rPr>
          <w:rFonts w:ascii="Times New Roman" w:hAnsi="Times New Roman"/>
          <w:sz w:val="20"/>
        </w:rPr>
        <w:t xml:space="preserve"> </w:t>
      </w:r>
      <w:r w:rsidRPr="00782065">
        <w:rPr>
          <w:rFonts w:ascii="Times New Roman" w:hAnsi="Times New Roman" w:hint="eastAsia"/>
          <w:sz w:val="20"/>
        </w:rPr>
        <w:t>мотивированный</w:t>
      </w:r>
      <w:r w:rsidRPr="00782065">
        <w:rPr>
          <w:rFonts w:ascii="Times New Roman" w:hAnsi="Times New Roman"/>
          <w:sz w:val="20"/>
        </w:rPr>
        <w:t xml:space="preserve"> </w:t>
      </w:r>
      <w:r w:rsidRPr="00782065">
        <w:rPr>
          <w:rFonts w:ascii="Times New Roman" w:hAnsi="Times New Roman" w:hint="eastAsia"/>
          <w:sz w:val="20"/>
        </w:rPr>
        <w:t>письменный</w:t>
      </w:r>
      <w:r w:rsidRPr="00782065">
        <w:rPr>
          <w:rFonts w:ascii="Times New Roman" w:hAnsi="Times New Roman"/>
          <w:sz w:val="20"/>
        </w:rPr>
        <w:t xml:space="preserve"> </w:t>
      </w:r>
      <w:r w:rsidRPr="00782065">
        <w:rPr>
          <w:rFonts w:ascii="Times New Roman" w:hAnsi="Times New Roman" w:hint="eastAsia"/>
          <w:sz w:val="20"/>
        </w:rPr>
        <w:t>отказ</w:t>
      </w:r>
      <w:r w:rsidRPr="00782065">
        <w:rPr>
          <w:rFonts w:ascii="Times New Roman" w:hAnsi="Times New Roman"/>
          <w:sz w:val="20"/>
        </w:rPr>
        <w:t xml:space="preserve"> </w:t>
      </w:r>
      <w:r w:rsidRPr="00782065">
        <w:rPr>
          <w:rFonts w:ascii="Times New Roman" w:hAnsi="Times New Roman" w:hint="eastAsia"/>
          <w:sz w:val="20"/>
        </w:rPr>
        <w:t>от</w:t>
      </w:r>
      <w:r w:rsidRPr="00782065">
        <w:rPr>
          <w:rFonts w:ascii="Times New Roman" w:hAnsi="Times New Roman"/>
          <w:sz w:val="20"/>
        </w:rPr>
        <w:t xml:space="preserve"> </w:t>
      </w:r>
      <w:r w:rsidRPr="00782065">
        <w:rPr>
          <w:rFonts w:ascii="Times New Roman" w:hAnsi="Times New Roman" w:hint="eastAsia"/>
          <w:sz w:val="20"/>
        </w:rPr>
        <w:t>его</w:t>
      </w:r>
      <w:r w:rsidRPr="00782065">
        <w:rPr>
          <w:rFonts w:ascii="Times New Roman" w:hAnsi="Times New Roman"/>
          <w:sz w:val="20"/>
        </w:rPr>
        <w:t xml:space="preserve"> </w:t>
      </w:r>
      <w:r w:rsidRPr="00782065">
        <w:rPr>
          <w:rFonts w:ascii="Times New Roman" w:hAnsi="Times New Roman" w:hint="eastAsia"/>
          <w:sz w:val="20"/>
        </w:rPr>
        <w:t>подписания</w:t>
      </w:r>
      <w:r w:rsidRPr="00782065">
        <w:rPr>
          <w:rFonts w:ascii="Times New Roman" w:hAnsi="Times New Roman"/>
          <w:sz w:val="20"/>
        </w:rPr>
        <w:t xml:space="preserve">, </w:t>
      </w:r>
      <w:r w:rsidRPr="00782065">
        <w:rPr>
          <w:rFonts w:ascii="Times New Roman" w:hAnsi="Times New Roman" w:hint="eastAsia"/>
          <w:sz w:val="20"/>
        </w:rPr>
        <w:t>Сублицензиар</w:t>
      </w:r>
      <w:r w:rsidRPr="00782065">
        <w:rPr>
          <w:rFonts w:ascii="Times New Roman" w:hAnsi="Times New Roman"/>
          <w:sz w:val="20"/>
        </w:rPr>
        <w:t xml:space="preserve"> </w:t>
      </w:r>
      <w:r w:rsidRPr="00782065">
        <w:rPr>
          <w:rFonts w:ascii="Times New Roman" w:hAnsi="Times New Roman" w:hint="eastAsia"/>
          <w:sz w:val="20"/>
        </w:rPr>
        <w:t>вправе</w:t>
      </w:r>
      <w:r w:rsidRPr="00782065">
        <w:rPr>
          <w:rFonts w:ascii="Times New Roman" w:hAnsi="Times New Roman"/>
          <w:sz w:val="20"/>
        </w:rPr>
        <w:t xml:space="preserve"> </w:t>
      </w:r>
      <w:r w:rsidRPr="00782065">
        <w:rPr>
          <w:rFonts w:ascii="Times New Roman" w:hAnsi="Times New Roman" w:hint="eastAsia"/>
          <w:sz w:val="20"/>
        </w:rPr>
        <w:t>подписать</w:t>
      </w:r>
      <w:r w:rsidRPr="00782065">
        <w:rPr>
          <w:rFonts w:ascii="Times New Roman" w:hAnsi="Times New Roman"/>
          <w:sz w:val="20"/>
        </w:rPr>
        <w:t xml:space="preserve"> </w:t>
      </w:r>
      <w:r w:rsidRPr="00782065">
        <w:rPr>
          <w:rFonts w:ascii="Times New Roman" w:hAnsi="Times New Roman" w:hint="eastAsia"/>
          <w:sz w:val="20"/>
        </w:rPr>
        <w:t>документ</w:t>
      </w:r>
      <w:r w:rsidRPr="00782065">
        <w:rPr>
          <w:rFonts w:ascii="Times New Roman" w:hAnsi="Times New Roman"/>
          <w:sz w:val="20"/>
        </w:rPr>
        <w:t xml:space="preserve"> </w:t>
      </w:r>
      <w:r w:rsidRPr="00782065">
        <w:rPr>
          <w:rFonts w:ascii="Times New Roman" w:hAnsi="Times New Roman" w:hint="eastAsia"/>
          <w:sz w:val="20"/>
        </w:rPr>
        <w:t>в</w:t>
      </w:r>
      <w:r w:rsidRPr="00782065">
        <w:rPr>
          <w:rFonts w:ascii="Times New Roman" w:hAnsi="Times New Roman"/>
          <w:sz w:val="20"/>
        </w:rPr>
        <w:t xml:space="preserve"> </w:t>
      </w:r>
      <w:r w:rsidRPr="00782065">
        <w:rPr>
          <w:rFonts w:ascii="Times New Roman" w:hAnsi="Times New Roman" w:hint="eastAsia"/>
          <w:sz w:val="20"/>
        </w:rPr>
        <w:t>одностороннем</w:t>
      </w:r>
      <w:r w:rsidRPr="00782065">
        <w:rPr>
          <w:rFonts w:ascii="Times New Roman" w:hAnsi="Times New Roman"/>
          <w:sz w:val="20"/>
        </w:rPr>
        <w:t xml:space="preserve"> </w:t>
      </w:r>
      <w:r w:rsidRPr="00782065">
        <w:rPr>
          <w:rFonts w:ascii="Times New Roman" w:hAnsi="Times New Roman" w:hint="eastAsia"/>
          <w:sz w:val="20"/>
        </w:rPr>
        <w:t>порядке</w:t>
      </w:r>
      <w:r w:rsidRPr="00782065">
        <w:rPr>
          <w:rFonts w:ascii="Times New Roman" w:hAnsi="Times New Roman"/>
          <w:sz w:val="20"/>
        </w:rPr>
        <w:t xml:space="preserve">. </w:t>
      </w:r>
      <w:r w:rsidRPr="00782065">
        <w:rPr>
          <w:rFonts w:ascii="Times New Roman" w:hAnsi="Times New Roman" w:hint="eastAsia"/>
          <w:sz w:val="20"/>
        </w:rPr>
        <w:t>Неисключительные</w:t>
      </w:r>
      <w:r w:rsidRPr="00782065">
        <w:rPr>
          <w:rFonts w:ascii="Times New Roman" w:hAnsi="Times New Roman"/>
          <w:sz w:val="20"/>
        </w:rPr>
        <w:t xml:space="preserve"> </w:t>
      </w:r>
      <w:r w:rsidRPr="00782065">
        <w:rPr>
          <w:rFonts w:ascii="Times New Roman" w:hAnsi="Times New Roman" w:hint="eastAsia"/>
          <w:sz w:val="20"/>
        </w:rPr>
        <w:t>лицензии</w:t>
      </w:r>
      <w:r w:rsidRPr="00782065">
        <w:rPr>
          <w:rFonts w:ascii="Times New Roman" w:hAnsi="Times New Roman"/>
          <w:sz w:val="20"/>
        </w:rPr>
        <w:t xml:space="preserve"> </w:t>
      </w:r>
      <w:r w:rsidRPr="00782065">
        <w:rPr>
          <w:rFonts w:ascii="Times New Roman" w:hAnsi="Times New Roman" w:hint="eastAsia"/>
          <w:sz w:val="20"/>
        </w:rPr>
        <w:t>на</w:t>
      </w:r>
      <w:r w:rsidRPr="00782065">
        <w:rPr>
          <w:rFonts w:ascii="Times New Roman" w:hAnsi="Times New Roman"/>
          <w:sz w:val="20"/>
        </w:rPr>
        <w:t xml:space="preserve"> </w:t>
      </w:r>
      <w:r w:rsidRPr="00782065">
        <w:rPr>
          <w:rFonts w:ascii="Times New Roman" w:hAnsi="Times New Roman" w:hint="eastAsia"/>
          <w:sz w:val="20"/>
        </w:rPr>
        <w:t>ПО</w:t>
      </w:r>
      <w:r w:rsidRPr="00782065">
        <w:rPr>
          <w:rFonts w:ascii="Times New Roman" w:hAnsi="Times New Roman"/>
          <w:sz w:val="20"/>
        </w:rPr>
        <w:t xml:space="preserve">, </w:t>
      </w:r>
      <w:r w:rsidRPr="00782065">
        <w:rPr>
          <w:rFonts w:ascii="Times New Roman" w:hAnsi="Times New Roman" w:hint="eastAsia"/>
          <w:sz w:val="20"/>
        </w:rPr>
        <w:t>указанные</w:t>
      </w:r>
      <w:r w:rsidRPr="00782065">
        <w:rPr>
          <w:rFonts w:ascii="Times New Roman" w:hAnsi="Times New Roman"/>
          <w:sz w:val="20"/>
        </w:rPr>
        <w:t xml:space="preserve"> </w:t>
      </w:r>
      <w:r w:rsidRPr="00782065">
        <w:rPr>
          <w:rFonts w:ascii="Times New Roman" w:hAnsi="Times New Roman" w:hint="eastAsia"/>
          <w:sz w:val="20"/>
        </w:rPr>
        <w:t>в</w:t>
      </w:r>
      <w:r w:rsidRPr="00782065">
        <w:rPr>
          <w:rFonts w:ascii="Times New Roman" w:hAnsi="Times New Roman"/>
          <w:sz w:val="20"/>
        </w:rPr>
        <w:t xml:space="preserve"> </w:t>
      </w:r>
      <w:r w:rsidRPr="00782065">
        <w:rPr>
          <w:rFonts w:ascii="Times New Roman" w:hAnsi="Times New Roman" w:hint="eastAsia"/>
          <w:sz w:val="20"/>
        </w:rPr>
        <w:t>акте</w:t>
      </w:r>
      <w:r w:rsidRPr="00782065">
        <w:rPr>
          <w:rFonts w:ascii="Times New Roman" w:hAnsi="Times New Roman"/>
          <w:sz w:val="20"/>
        </w:rPr>
        <w:t xml:space="preserve">, </w:t>
      </w:r>
      <w:r w:rsidRPr="00782065">
        <w:rPr>
          <w:rFonts w:ascii="Times New Roman" w:hAnsi="Times New Roman" w:hint="eastAsia"/>
          <w:sz w:val="20"/>
        </w:rPr>
        <w:t>считаются</w:t>
      </w:r>
      <w:r w:rsidRPr="00782065">
        <w:rPr>
          <w:rFonts w:ascii="Times New Roman" w:hAnsi="Times New Roman"/>
          <w:sz w:val="20"/>
        </w:rPr>
        <w:t xml:space="preserve"> </w:t>
      </w:r>
      <w:r w:rsidRPr="00782065">
        <w:rPr>
          <w:rFonts w:ascii="Times New Roman" w:hAnsi="Times New Roman" w:hint="eastAsia"/>
          <w:sz w:val="20"/>
        </w:rPr>
        <w:t>переданными</w:t>
      </w:r>
      <w:r w:rsidRPr="00782065">
        <w:rPr>
          <w:rFonts w:ascii="Times New Roman" w:hAnsi="Times New Roman"/>
          <w:sz w:val="20"/>
        </w:rPr>
        <w:t xml:space="preserve"> </w:t>
      </w:r>
      <w:r w:rsidRPr="00782065">
        <w:rPr>
          <w:rFonts w:ascii="Times New Roman" w:hAnsi="Times New Roman" w:hint="eastAsia"/>
          <w:sz w:val="20"/>
        </w:rPr>
        <w:t>Сублицензиату</w:t>
      </w:r>
      <w:r w:rsidRPr="00782065">
        <w:rPr>
          <w:rFonts w:ascii="Times New Roman" w:hAnsi="Times New Roman"/>
          <w:sz w:val="20"/>
        </w:rPr>
        <w:t xml:space="preserve"> </w:t>
      </w:r>
      <w:r w:rsidRPr="00782065">
        <w:rPr>
          <w:rFonts w:ascii="Times New Roman" w:hAnsi="Times New Roman" w:hint="eastAsia"/>
          <w:sz w:val="20"/>
        </w:rPr>
        <w:t>в</w:t>
      </w:r>
      <w:r w:rsidRPr="00782065">
        <w:rPr>
          <w:rFonts w:ascii="Times New Roman" w:hAnsi="Times New Roman"/>
          <w:sz w:val="20"/>
        </w:rPr>
        <w:t xml:space="preserve"> </w:t>
      </w:r>
      <w:r w:rsidRPr="00782065">
        <w:rPr>
          <w:rFonts w:ascii="Times New Roman" w:hAnsi="Times New Roman" w:hint="eastAsia"/>
          <w:sz w:val="20"/>
        </w:rPr>
        <w:t>полном</w:t>
      </w:r>
      <w:r w:rsidRPr="00782065">
        <w:rPr>
          <w:rFonts w:ascii="Times New Roman" w:hAnsi="Times New Roman"/>
          <w:sz w:val="20"/>
        </w:rPr>
        <w:t xml:space="preserve"> </w:t>
      </w:r>
      <w:r w:rsidRPr="00782065">
        <w:rPr>
          <w:rFonts w:ascii="Times New Roman" w:hAnsi="Times New Roman" w:hint="eastAsia"/>
          <w:sz w:val="20"/>
        </w:rPr>
        <w:t>объёме</w:t>
      </w:r>
      <w:r w:rsidRPr="00782065">
        <w:rPr>
          <w:rFonts w:ascii="Times New Roman" w:hAnsi="Times New Roman"/>
          <w:sz w:val="20"/>
        </w:rPr>
        <w:t xml:space="preserve"> </w:t>
      </w:r>
      <w:r w:rsidRPr="00782065">
        <w:rPr>
          <w:rFonts w:ascii="Times New Roman" w:hAnsi="Times New Roman" w:hint="eastAsia"/>
          <w:sz w:val="20"/>
        </w:rPr>
        <w:t>без</w:t>
      </w:r>
      <w:r w:rsidRPr="00782065">
        <w:rPr>
          <w:rFonts w:ascii="Times New Roman" w:hAnsi="Times New Roman"/>
          <w:sz w:val="20"/>
        </w:rPr>
        <w:t xml:space="preserve"> </w:t>
      </w:r>
      <w:r w:rsidRPr="00782065">
        <w:rPr>
          <w:rFonts w:ascii="Times New Roman" w:hAnsi="Times New Roman" w:hint="eastAsia"/>
          <w:sz w:val="20"/>
        </w:rPr>
        <w:t>каких</w:t>
      </w:r>
      <w:r w:rsidRPr="00782065">
        <w:rPr>
          <w:rFonts w:ascii="Times New Roman" w:hAnsi="Times New Roman"/>
          <w:sz w:val="20"/>
        </w:rPr>
        <w:t>-</w:t>
      </w:r>
      <w:r w:rsidRPr="00782065">
        <w:rPr>
          <w:rFonts w:ascii="Times New Roman" w:hAnsi="Times New Roman" w:hint="eastAsia"/>
          <w:sz w:val="20"/>
        </w:rPr>
        <w:t>либо</w:t>
      </w:r>
      <w:r w:rsidRPr="00782065">
        <w:rPr>
          <w:rFonts w:ascii="Times New Roman" w:hAnsi="Times New Roman"/>
          <w:sz w:val="20"/>
        </w:rPr>
        <w:t xml:space="preserve"> </w:t>
      </w:r>
      <w:r w:rsidRPr="00782065">
        <w:rPr>
          <w:rFonts w:ascii="Times New Roman" w:hAnsi="Times New Roman" w:hint="eastAsia"/>
          <w:sz w:val="20"/>
        </w:rPr>
        <w:t>претензий</w:t>
      </w:r>
      <w:r w:rsidRPr="00782065">
        <w:rPr>
          <w:rFonts w:ascii="Times New Roman" w:hAnsi="Times New Roman"/>
          <w:sz w:val="20"/>
        </w:rPr>
        <w:t xml:space="preserve">. </w:t>
      </w:r>
      <w:r w:rsidRPr="00782065">
        <w:rPr>
          <w:rFonts w:ascii="Times New Roman" w:hAnsi="Times New Roman" w:hint="eastAsia"/>
          <w:sz w:val="20"/>
        </w:rPr>
        <w:t>Сублицензиар</w:t>
      </w:r>
      <w:r w:rsidRPr="00782065">
        <w:rPr>
          <w:rFonts w:ascii="Times New Roman" w:hAnsi="Times New Roman"/>
          <w:sz w:val="20"/>
        </w:rPr>
        <w:t xml:space="preserve"> </w:t>
      </w:r>
      <w:r w:rsidRPr="00782065">
        <w:rPr>
          <w:rFonts w:ascii="Times New Roman" w:hAnsi="Times New Roman" w:hint="eastAsia"/>
          <w:sz w:val="20"/>
        </w:rPr>
        <w:t>вправе</w:t>
      </w:r>
      <w:r w:rsidRPr="00782065">
        <w:rPr>
          <w:rFonts w:ascii="Times New Roman" w:hAnsi="Times New Roman"/>
          <w:sz w:val="20"/>
        </w:rPr>
        <w:t xml:space="preserve"> </w:t>
      </w:r>
      <w:r w:rsidRPr="00782065">
        <w:rPr>
          <w:rFonts w:ascii="Times New Roman" w:hAnsi="Times New Roman" w:hint="eastAsia"/>
          <w:sz w:val="20"/>
        </w:rPr>
        <w:t>отразить</w:t>
      </w:r>
      <w:r w:rsidRPr="00782065">
        <w:rPr>
          <w:rFonts w:ascii="Times New Roman" w:hAnsi="Times New Roman"/>
          <w:sz w:val="20"/>
        </w:rPr>
        <w:t xml:space="preserve"> </w:t>
      </w:r>
      <w:r w:rsidRPr="00782065">
        <w:rPr>
          <w:rFonts w:ascii="Times New Roman" w:hAnsi="Times New Roman" w:hint="eastAsia"/>
          <w:sz w:val="20"/>
        </w:rPr>
        <w:t>факт</w:t>
      </w:r>
      <w:r w:rsidRPr="00782065">
        <w:rPr>
          <w:rFonts w:ascii="Times New Roman" w:hAnsi="Times New Roman"/>
          <w:sz w:val="20"/>
        </w:rPr>
        <w:t xml:space="preserve"> </w:t>
      </w:r>
      <w:r w:rsidRPr="00782065">
        <w:rPr>
          <w:rFonts w:ascii="Times New Roman" w:hAnsi="Times New Roman" w:hint="eastAsia"/>
          <w:sz w:val="20"/>
        </w:rPr>
        <w:t>передачи</w:t>
      </w:r>
      <w:r w:rsidRPr="00782065">
        <w:rPr>
          <w:rFonts w:ascii="Times New Roman" w:hAnsi="Times New Roman"/>
          <w:sz w:val="20"/>
        </w:rPr>
        <w:t xml:space="preserve"> </w:t>
      </w:r>
      <w:r w:rsidRPr="00782065">
        <w:rPr>
          <w:rFonts w:ascii="Times New Roman" w:hAnsi="Times New Roman" w:hint="eastAsia"/>
          <w:sz w:val="20"/>
        </w:rPr>
        <w:t>неисключительных</w:t>
      </w:r>
      <w:r w:rsidRPr="00782065">
        <w:rPr>
          <w:rFonts w:ascii="Times New Roman" w:hAnsi="Times New Roman"/>
          <w:sz w:val="20"/>
        </w:rPr>
        <w:t xml:space="preserve"> </w:t>
      </w:r>
      <w:r w:rsidRPr="00782065">
        <w:rPr>
          <w:rFonts w:ascii="Times New Roman" w:hAnsi="Times New Roman" w:hint="eastAsia"/>
          <w:sz w:val="20"/>
        </w:rPr>
        <w:t>лицензий</w:t>
      </w:r>
      <w:r w:rsidRPr="00782065">
        <w:rPr>
          <w:rFonts w:ascii="Times New Roman" w:hAnsi="Times New Roman"/>
          <w:sz w:val="20"/>
        </w:rPr>
        <w:t xml:space="preserve"> </w:t>
      </w:r>
      <w:r w:rsidRPr="00782065">
        <w:rPr>
          <w:rFonts w:ascii="Times New Roman" w:hAnsi="Times New Roman" w:hint="eastAsia"/>
          <w:sz w:val="20"/>
        </w:rPr>
        <w:t>на</w:t>
      </w:r>
      <w:r w:rsidRPr="00782065">
        <w:rPr>
          <w:rFonts w:ascii="Times New Roman" w:hAnsi="Times New Roman"/>
          <w:sz w:val="20"/>
        </w:rPr>
        <w:t xml:space="preserve"> </w:t>
      </w:r>
      <w:r w:rsidRPr="00782065">
        <w:rPr>
          <w:rFonts w:ascii="Times New Roman" w:hAnsi="Times New Roman" w:hint="eastAsia"/>
          <w:sz w:val="20"/>
        </w:rPr>
        <w:t>ПО</w:t>
      </w:r>
      <w:r w:rsidRPr="00782065">
        <w:rPr>
          <w:rFonts w:ascii="Times New Roman" w:hAnsi="Times New Roman"/>
          <w:sz w:val="20"/>
        </w:rPr>
        <w:t xml:space="preserve"> </w:t>
      </w:r>
      <w:r w:rsidRPr="00782065">
        <w:rPr>
          <w:rFonts w:ascii="Times New Roman" w:hAnsi="Times New Roman" w:hint="eastAsia"/>
          <w:sz w:val="20"/>
        </w:rPr>
        <w:t>в</w:t>
      </w:r>
      <w:r w:rsidRPr="00782065">
        <w:rPr>
          <w:rFonts w:ascii="Times New Roman" w:hAnsi="Times New Roman"/>
          <w:sz w:val="20"/>
        </w:rPr>
        <w:t xml:space="preserve"> </w:t>
      </w:r>
      <w:r w:rsidRPr="00782065">
        <w:rPr>
          <w:rFonts w:ascii="Times New Roman" w:hAnsi="Times New Roman" w:hint="eastAsia"/>
          <w:sz w:val="20"/>
        </w:rPr>
        <w:t>бухгалтерском</w:t>
      </w:r>
      <w:r w:rsidRPr="00782065">
        <w:rPr>
          <w:rFonts w:ascii="Times New Roman" w:hAnsi="Times New Roman"/>
          <w:sz w:val="20"/>
        </w:rPr>
        <w:t xml:space="preserve"> </w:t>
      </w:r>
      <w:r w:rsidRPr="00782065">
        <w:rPr>
          <w:rFonts w:ascii="Times New Roman" w:hAnsi="Times New Roman" w:hint="eastAsia"/>
          <w:sz w:val="20"/>
        </w:rPr>
        <w:t>и</w:t>
      </w:r>
      <w:r w:rsidRPr="00782065">
        <w:rPr>
          <w:rFonts w:ascii="Times New Roman" w:hAnsi="Times New Roman"/>
          <w:sz w:val="20"/>
        </w:rPr>
        <w:t xml:space="preserve"> </w:t>
      </w:r>
      <w:r w:rsidRPr="00782065">
        <w:rPr>
          <w:rFonts w:ascii="Times New Roman" w:hAnsi="Times New Roman" w:hint="eastAsia"/>
          <w:sz w:val="20"/>
        </w:rPr>
        <w:t>налоговом</w:t>
      </w:r>
      <w:r w:rsidRPr="00782065">
        <w:rPr>
          <w:rFonts w:ascii="Times New Roman" w:hAnsi="Times New Roman"/>
          <w:sz w:val="20"/>
        </w:rPr>
        <w:t xml:space="preserve"> </w:t>
      </w:r>
      <w:r w:rsidRPr="00782065">
        <w:rPr>
          <w:rFonts w:ascii="Times New Roman" w:hAnsi="Times New Roman" w:hint="eastAsia"/>
          <w:sz w:val="20"/>
        </w:rPr>
        <w:t>учёте</w:t>
      </w:r>
      <w:r w:rsidRPr="00782065">
        <w:rPr>
          <w:rFonts w:ascii="Times New Roman" w:hAnsi="Times New Roman"/>
          <w:sz w:val="20"/>
        </w:rPr>
        <w:t xml:space="preserve"> </w:t>
      </w:r>
      <w:r w:rsidRPr="00782065">
        <w:rPr>
          <w:rFonts w:ascii="Times New Roman" w:hAnsi="Times New Roman" w:hint="eastAsia"/>
          <w:sz w:val="20"/>
        </w:rPr>
        <w:t>на</w:t>
      </w:r>
      <w:r w:rsidRPr="00782065">
        <w:rPr>
          <w:rFonts w:ascii="Times New Roman" w:hAnsi="Times New Roman"/>
          <w:sz w:val="20"/>
        </w:rPr>
        <w:t xml:space="preserve"> </w:t>
      </w:r>
      <w:r w:rsidRPr="00782065">
        <w:rPr>
          <w:rFonts w:ascii="Times New Roman" w:hAnsi="Times New Roman" w:hint="eastAsia"/>
          <w:sz w:val="20"/>
        </w:rPr>
        <w:t>основании</w:t>
      </w:r>
      <w:r w:rsidRPr="00782065">
        <w:rPr>
          <w:rFonts w:ascii="Times New Roman" w:hAnsi="Times New Roman"/>
          <w:sz w:val="20"/>
        </w:rPr>
        <w:t xml:space="preserve"> </w:t>
      </w:r>
      <w:r w:rsidRPr="00782065">
        <w:rPr>
          <w:rFonts w:ascii="Times New Roman" w:hAnsi="Times New Roman" w:hint="eastAsia"/>
          <w:sz w:val="20"/>
        </w:rPr>
        <w:t>односторонне</w:t>
      </w:r>
      <w:r w:rsidRPr="00782065">
        <w:rPr>
          <w:rFonts w:ascii="Times New Roman" w:hAnsi="Times New Roman"/>
          <w:sz w:val="20"/>
        </w:rPr>
        <w:t xml:space="preserve"> </w:t>
      </w:r>
      <w:r w:rsidRPr="00782065">
        <w:rPr>
          <w:rFonts w:ascii="Times New Roman" w:hAnsi="Times New Roman" w:hint="eastAsia"/>
          <w:sz w:val="20"/>
        </w:rPr>
        <w:t>подписанного</w:t>
      </w:r>
      <w:r w:rsidRPr="00782065">
        <w:rPr>
          <w:rFonts w:ascii="Times New Roman" w:hAnsi="Times New Roman"/>
          <w:sz w:val="20"/>
        </w:rPr>
        <w:t xml:space="preserve"> </w:t>
      </w:r>
      <w:r w:rsidRPr="00782065">
        <w:rPr>
          <w:rFonts w:ascii="Times New Roman" w:hAnsi="Times New Roman" w:hint="eastAsia"/>
          <w:sz w:val="20"/>
        </w:rPr>
        <w:t>документа</w:t>
      </w:r>
      <w:r w:rsidRPr="00782065">
        <w:rPr>
          <w:rFonts w:ascii="Times New Roman" w:hAnsi="Times New Roman"/>
          <w:sz w:val="20"/>
        </w:rPr>
        <w:t xml:space="preserve">. </w:t>
      </w:r>
      <w:r w:rsidRPr="00782065">
        <w:rPr>
          <w:rFonts w:ascii="Times New Roman" w:hAnsi="Times New Roman" w:hint="eastAsia"/>
          <w:sz w:val="20"/>
        </w:rPr>
        <w:t>Одностороннее</w:t>
      </w:r>
      <w:r w:rsidRPr="00782065">
        <w:rPr>
          <w:rFonts w:ascii="Times New Roman" w:hAnsi="Times New Roman"/>
          <w:sz w:val="20"/>
        </w:rPr>
        <w:t xml:space="preserve"> </w:t>
      </w:r>
      <w:r w:rsidRPr="00782065">
        <w:rPr>
          <w:rFonts w:ascii="Times New Roman" w:hAnsi="Times New Roman" w:hint="eastAsia"/>
          <w:sz w:val="20"/>
        </w:rPr>
        <w:t>подписание</w:t>
      </w:r>
      <w:r w:rsidRPr="00782065">
        <w:rPr>
          <w:rFonts w:ascii="Times New Roman" w:hAnsi="Times New Roman"/>
          <w:sz w:val="20"/>
        </w:rPr>
        <w:t xml:space="preserve"> </w:t>
      </w:r>
      <w:r w:rsidRPr="00782065">
        <w:rPr>
          <w:rFonts w:ascii="Times New Roman" w:hAnsi="Times New Roman" w:hint="eastAsia"/>
          <w:sz w:val="20"/>
        </w:rPr>
        <w:t>акта</w:t>
      </w:r>
      <w:r w:rsidRPr="00782065">
        <w:rPr>
          <w:rFonts w:ascii="Times New Roman" w:hAnsi="Times New Roman"/>
          <w:sz w:val="20"/>
        </w:rPr>
        <w:t xml:space="preserve"> </w:t>
      </w:r>
      <w:r w:rsidRPr="00782065">
        <w:rPr>
          <w:rFonts w:ascii="Times New Roman" w:hAnsi="Times New Roman" w:hint="eastAsia"/>
          <w:sz w:val="20"/>
        </w:rPr>
        <w:t>не</w:t>
      </w:r>
      <w:r w:rsidRPr="00782065">
        <w:rPr>
          <w:rFonts w:ascii="Times New Roman" w:hAnsi="Times New Roman"/>
          <w:sz w:val="20"/>
        </w:rPr>
        <w:t xml:space="preserve"> </w:t>
      </w:r>
      <w:r w:rsidRPr="00782065">
        <w:rPr>
          <w:rFonts w:ascii="Times New Roman" w:hAnsi="Times New Roman" w:hint="eastAsia"/>
          <w:sz w:val="20"/>
        </w:rPr>
        <w:t>освобождает</w:t>
      </w:r>
      <w:r w:rsidRPr="00782065">
        <w:rPr>
          <w:rFonts w:ascii="Times New Roman" w:hAnsi="Times New Roman"/>
          <w:sz w:val="20"/>
        </w:rPr>
        <w:t xml:space="preserve"> </w:t>
      </w:r>
      <w:r w:rsidRPr="00782065">
        <w:rPr>
          <w:rFonts w:ascii="Times New Roman" w:hAnsi="Times New Roman" w:hint="eastAsia"/>
          <w:sz w:val="20"/>
        </w:rPr>
        <w:t>Сублицензиата</w:t>
      </w:r>
      <w:r w:rsidRPr="00782065">
        <w:rPr>
          <w:rFonts w:ascii="Times New Roman" w:hAnsi="Times New Roman"/>
          <w:sz w:val="20"/>
        </w:rPr>
        <w:t xml:space="preserve"> </w:t>
      </w:r>
      <w:r w:rsidRPr="00782065">
        <w:rPr>
          <w:rFonts w:ascii="Times New Roman" w:hAnsi="Times New Roman" w:hint="eastAsia"/>
          <w:sz w:val="20"/>
        </w:rPr>
        <w:t>от</w:t>
      </w:r>
      <w:r w:rsidRPr="00782065">
        <w:rPr>
          <w:rFonts w:ascii="Times New Roman" w:hAnsi="Times New Roman"/>
          <w:sz w:val="20"/>
        </w:rPr>
        <w:t xml:space="preserve"> </w:t>
      </w:r>
      <w:r w:rsidRPr="00782065">
        <w:rPr>
          <w:rFonts w:ascii="Times New Roman" w:hAnsi="Times New Roman" w:hint="eastAsia"/>
          <w:sz w:val="20"/>
        </w:rPr>
        <w:t>исполнения</w:t>
      </w:r>
      <w:r w:rsidRPr="00782065">
        <w:rPr>
          <w:rFonts w:ascii="Times New Roman" w:hAnsi="Times New Roman"/>
          <w:sz w:val="20"/>
        </w:rPr>
        <w:t xml:space="preserve"> </w:t>
      </w:r>
      <w:r w:rsidRPr="00782065">
        <w:rPr>
          <w:rFonts w:ascii="Times New Roman" w:hAnsi="Times New Roman" w:hint="eastAsia"/>
          <w:sz w:val="20"/>
        </w:rPr>
        <w:t>обязанностей</w:t>
      </w:r>
      <w:r w:rsidRPr="00782065">
        <w:rPr>
          <w:rFonts w:ascii="Times New Roman" w:hAnsi="Times New Roman"/>
          <w:sz w:val="20"/>
        </w:rPr>
        <w:t xml:space="preserve">, </w:t>
      </w:r>
      <w:r w:rsidRPr="00782065">
        <w:rPr>
          <w:rFonts w:ascii="Times New Roman" w:hAnsi="Times New Roman" w:hint="eastAsia"/>
          <w:sz w:val="20"/>
        </w:rPr>
        <w:t>предусмотренных</w:t>
      </w:r>
      <w:r w:rsidRPr="00782065">
        <w:rPr>
          <w:rFonts w:ascii="Times New Roman" w:hAnsi="Times New Roman"/>
          <w:sz w:val="20"/>
        </w:rPr>
        <w:t xml:space="preserve"> </w:t>
      </w:r>
      <w:r w:rsidRPr="00782065">
        <w:rPr>
          <w:rFonts w:ascii="Times New Roman" w:hAnsi="Times New Roman" w:hint="eastAsia"/>
          <w:sz w:val="20"/>
        </w:rPr>
        <w:t>Договором</w:t>
      </w:r>
      <w:r w:rsidRPr="00782065">
        <w:rPr>
          <w:rFonts w:ascii="Times New Roman" w:hAnsi="Times New Roman"/>
          <w:sz w:val="20"/>
        </w:rPr>
        <w:t>.</w:t>
      </w:r>
    </w:p>
    <w:p w:rsidR="00B921AF" w:rsidRDefault="00B921AF" w:rsidP="00B921AF">
      <w:pPr>
        <w:pStyle w:val="2"/>
      </w:pPr>
      <w:r w:rsidRPr="00B921AF">
        <w:rPr>
          <w:rFonts w:hint="eastAsia"/>
        </w:rPr>
        <w:t>По</w:t>
      </w:r>
      <w:r w:rsidRPr="00B921AF">
        <w:t xml:space="preserve"> </w:t>
      </w:r>
      <w:r w:rsidRPr="00B921AF">
        <w:rPr>
          <w:rFonts w:hint="eastAsia"/>
        </w:rPr>
        <w:t>решению</w:t>
      </w:r>
      <w:r w:rsidRPr="00B921AF">
        <w:t xml:space="preserve"> </w:t>
      </w:r>
      <w:r>
        <w:rPr>
          <w:rFonts w:hint="eastAsia"/>
        </w:rPr>
        <w:t>Сублицензиата</w:t>
      </w:r>
      <w:r w:rsidRPr="00B921AF">
        <w:t xml:space="preserve"> </w:t>
      </w:r>
      <w:r w:rsidRPr="00B921AF">
        <w:rPr>
          <w:rFonts w:hint="eastAsia"/>
        </w:rPr>
        <w:t>для</w:t>
      </w:r>
      <w:r w:rsidRPr="00B921AF">
        <w:t xml:space="preserve"> </w:t>
      </w:r>
      <w:r w:rsidRPr="00B921AF">
        <w:rPr>
          <w:rFonts w:hint="eastAsia"/>
        </w:rPr>
        <w:t>приемки</w:t>
      </w:r>
      <w:r w:rsidRPr="00B921AF">
        <w:t xml:space="preserve"> </w:t>
      </w:r>
      <w:r>
        <w:rPr>
          <w:rFonts w:hint="eastAsia"/>
        </w:rPr>
        <w:t>прав на ПО</w:t>
      </w:r>
      <w:r w:rsidRPr="00B921AF">
        <w:t xml:space="preserve"> </w:t>
      </w:r>
      <w:r w:rsidRPr="00B921AF">
        <w:rPr>
          <w:rFonts w:hint="eastAsia"/>
        </w:rPr>
        <w:t>может</w:t>
      </w:r>
      <w:r w:rsidRPr="00B921AF">
        <w:t xml:space="preserve"> </w:t>
      </w:r>
      <w:r w:rsidRPr="00B921AF">
        <w:rPr>
          <w:rFonts w:hint="eastAsia"/>
        </w:rPr>
        <w:t>создаваться</w:t>
      </w:r>
      <w:r w:rsidRPr="00B921AF">
        <w:t xml:space="preserve"> </w:t>
      </w:r>
      <w:r w:rsidRPr="00B921AF">
        <w:rPr>
          <w:rFonts w:hint="eastAsia"/>
        </w:rPr>
        <w:t>приемочная</w:t>
      </w:r>
      <w:r w:rsidRPr="00B921AF">
        <w:t xml:space="preserve"> </w:t>
      </w:r>
      <w:r w:rsidRPr="00B921AF">
        <w:rPr>
          <w:rFonts w:hint="eastAsia"/>
        </w:rPr>
        <w:t>комиссия</w:t>
      </w:r>
      <w:r w:rsidRPr="00B921AF">
        <w:t xml:space="preserve">, </w:t>
      </w:r>
      <w:r w:rsidRPr="00B921AF">
        <w:rPr>
          <w:rFonts w:hint="eastAsia"/>
        </w:rPr>
        <w:t>которая</w:t>
      </w:r>
      <w:r w:rsidRPr="00B921AF">
        <w:t xml:space="preserve"> </w:t>
      </w:r>
      <w:r w:rsidRPr="00B921AF">
        <w:rPr>
          <w:rFonts w:hint="eastAsia"/>
        </w:rPr>
        <w:t>состоит</w:t>
      </w:r>
      <w:r w:rsidRPr="00B921AF">
        <w:t xml:space="preserve"> </w:t>
      </w:r>
      <w:r w:rsidRPr="00B921AF">
        <w:rPr>
          <w:rFonts w:hint="eastAsia"/>
        </w:rPr>
        <w:t>не</w:t>
      </w:r>
      <w:r w:rsidRPr="00B921AF">
        <w:t xml:space="preserve"> </w:t>
      </w:r>
      <w:r w:rsidRPr="00B921AF">
        <w:rPr>
          <w:rFonts w:hint="eastAsia"/>
        </w:rPr>
        <w:t>менее</w:t>
      </w:r>
      <w:r w:rsidRPr="00B921AF">
        <w:t xml:space="preserve"> </w:t>
      </w:r>
      <w:r w:rsidRPr="00B921AF">
        <w:rPr>
          <w:rFonts w:hint="eastAsia"/>
        </w:rPr>
        <w:t>чем</w:t>
      </w:r>
      <w:r w:rsidRPr="00B921AF">
        <w:t xml:space="preserve"> </w:t>
      </w:r>
      <w:r w:rsidRPr="00B921AF">
        <w:rPr>
          <w:rFonts w:hint="eastAsia"/>
        </w:rPr>
        <w:t>из</w:t>
      </w:r>
      <w:r w:rsidRPr="00B921AF">
        <w:t xml:space="preserve"> </w:t>
      </w:r>
      <w:r w:rsidRPr="00B921AF">
        <w:rPr>
          <w:rFonts w:hint="eastAsia"/>
        </w:rPr>
        <w:t>пяти</w:t>
      </w:r>
      <w:r w:rsidRPr="00B921AF">
        <w:t xml:space="preserve"> </w:t>
      </w:r>
      <w:r w:rsidRPr="00B921AF">
        <w:rPr>
          <w:rFonts w:hint="eastAsia"/>
        </w:rPr>
        <w:t>человек</w:t>
      </w:r>
      <w:r>
        <w:t>.</w:t>
      </w:r>
    </w:p>
    <w:p w:rsidR="00B921AF" w:rsidRPr="002C4C78" w:rsidRDefault="00B921AF" w:rsidP="00B921AF">
      <w:pPr>
        <w:pStyle w:val="2"/>
      </w:pPr>
      <w:r w:rsidRPr="00B921AF">
        <w:rPr>
          <w:rFonts w:hint="eastAsia"/>
        </w:rPr>
        <w:t>Для</w:t>
      </w:r>
      <w:r w:rsidRPr="00B921AF">
        <w:t xml:space="preserve"> </w:t>
      </w:r>
      <w:r w:rsidRPr="00B921AF">
        <w:rPr>
          <w:rFonts w:hint="eastAsia"/>
        </w:rPr>
        <w:t>проверки</w:t>
      </w:r>
      <w:r w:rsidRPr="00B921AF">
        <w:t xml:space="preserve"> </w:t>
      </w:r>
      <w:r>
        <w:rPr>
          <w:rFonts w:hint="eastAsia"/>
        </w:rPr>
        <w:t>передаваемых прав на ПО</w:t>
      </w:r>
      <w:r w:rsidRPr="00B921AF">
        <w:t xml:space="preserve">, </w:t>
      </w:r>
      <w:r w:rsidRPr="00B921AF">
        <w:rPr>
          <w:rFonts w:hint="eastAsia"/>
        </w:rPr>
        <w:t>в</w:t>
      </w:r>
      <w:r w:rsidRPr="00B921AF">
        <w:t xml:space="preserve"> </w:t>
      </w:r>
      <w:r w:rsidRPr="00B921AF">
        <w:rPr>
          <w:rFonts w:hint="eastAsia"/>
        </w:rPr>
        <w:t>части</w:t>
      </w:r>
      <w:r w:rsidRPr="00B921AF">
        <w:t xml:space="preserve"> </w:t>
      </w:r>
      <w:r w:rsidRPr="00B921AF">
        <w:rPr>
          <w:rFonts w:hint="eastAsia"/>
        </w:rPr>
        <w:t>их</w:t>
      </w:r>
      <w:r w:rsidRPr="00B921AF">
        <w:t xml:space="preserve"> </w:t>
      </w:r>
      <w:r w:rsidRPr="00B921AF">
        <w:rPr>
          <w:rFonts w:hint="eastAsia"/>
        </w:rPr>
        <w:t>соответствия</w:t>
      </w:r>
      <w:r w:rsidRPr="00B921AF">
        <w:t xml:space="preserve"> </w:t>
      </w:r>
      <w:r w:rsidRPr="00B921AF">
        <w:rPr>
          <w:rFonts w:hint="eastAsia"/>
        </w:rPr>
        <w:t>условиям</w:t>
      </w:r>
      <w:r w:rsidRPr="00B921AF">
        <w:t xml:space="preserve"> </w:t>
      </w:r>
      <w:r>
        <w:rPr>
          <w:rFonts w:hint="eastAsia"/>
        </w:rPr>
        <w:t>Договора</w:t>
      </w:r>
      <w:r>
        <w:t>,</w:t>
      </w:r>
      <w:r w:rsidRPr="00B921AF">
        <w:t xml:space="preserve"> </w:t>
      </w:r>
      <w:r>
        <w:rPr>
          <w:rFonts w:hint="eastAsia"/>
        </w:rPr>
        <w:t>Сублицензиат</w:t>
      </w:r>
      <w:r w:rsidRPr="00B921AF">
        <w:t xml:space="preserve"> </w:t>
      </w:r>
      <w:r w:rsidRPr="00B921AF">
        <w:rPr>
          <w:rFonts w:hint="eastAsia"/>
        </w:rPr>
        <w:t>обязан</w:t>
      </w:r>
      <w:r w:rsidRPr="00B921AF">
        <w:t xml:space="preserve"> </w:t>
      </w:r>
      <w:r w:rsidRPr="00B921AF">
        <w:rPr>
          <w:rFonts w:hint="eastAsia"/>
        </w:rPr>
        <w:t>провести</w:t>
      </w:r>
      <w:r w:rsidRPr="00B921AF">
        <w:t xml:space="preserve"> </w:t>
      </w:r>
      <w:r w:rsidRPr="00B921AF">
        <w:rPr>
          <w:rFonts w:hint="eastAsia"/>
        </w:rPr>
        <w:t>экспертизу</w:t>
      </w:r>
      <w:r w:rsidRPr="00B921AF">
        <w:t xml:space="preserve">. </w:t>
      </w:r>
      <w:r w:rsidRPr="00B921AF">
        <w:rPr>
          <w:rFonts w:hint="eastAsia"/>
        </w:rPr>
        <w:t>Экспертиза</w:t>
      </w:r>
      <w:r w:rsidRPr="00B921AF">
        <w:t xml:space="preserve"> </w:t>
      </w:r>
      <w:r w:rsidRPr="00B921AF">
        <w:rPr>
          <w:rFonts w:hint="eastAsia"/>
        </w:rPr>
        <w:t>может</w:t>
      </w:r>
      <w:r w:rsidRPr="00B921AF">
        <w:t xml:space="preserve"> </w:t>
      </w:r>
      <w:r w:rsidRPr="00B921AF">
        <w:rPr>
          <w:rFonts w:hint="eastAsia"/>
        </w:rPr>
        <w:t>проводиться</w:t>
      </w:r>
      <w:r w:rsidRPr="00B921AF">
        <w:t xml:space="preserve"> </w:t>
      </w:r>
      <w:r>
        <w:rPr>
          <w:rFonts w:hint="eastAsia"/>
        </w:rPr>
        <w:t>Сублицензиатом</w:t>
      </w:r>
      <w:r w:rsidRPr="00B921AF">
        <w:t xml:space="preserve"> </w:t>
      </w:r>
      <w:r w:rsidRPr="00B921AF">
        <w:rPr>
          <w:rFonts w:hint="eastAsia"/>
        </w:rPr>
        <w:t>своими</w:t>
      </w:r>
      <w:r w:rsidRPr="00B921AF">
        <w:t xml:space="preserve"> </w:t>
      </w:r>
      <w:r w:rsidRPr="00B921AF">
        <w:rPr>
          <w:rFonts w:hint="eastAsia"/>
        </w:rPr>
        <w:t>силами</w:t>
      </w:r>
      <w:r w:rsidRPr="00B921AF">
        <w:t xml:space="preserve"> </w:t>
      </w:r>
      <w:r w:rsidRPr="00B921AF">
        <w:rPr>
          <w:rFonts w:hint="eastAsia"/>
        </w:rPr>
        <w:t>или</w:t>
      </w:r>
      <w:r w:rsidRPr="00B921AF">
        <w:t xml:space="preserve"> </w:t>
      </w:r>
      <w:r w:rsidRPr="00B921AF">
        <w:rPr>
          <w:rFonts w:hint="eastAsia"/>
        </w:rPr>
        <w:t>к</w:t>
      </w:r>
      <w:r w:rsidRPr="00B921AF">
        <w:t xml:space="preserve"> </w:t>
      </w:r>
      <w:r w:rsidRPr="00B921AF">
        <w:rPr>
          <w:rFonts w:hint="eastAsia"/>
        </w:rPr>
        <w:t>ее</w:t>
      </w:r>
      <w:r w:rsidRPr="00B921AF">
        <w:t xml:space="preserve"> </w:t>
      </w:r>
      <w:r w:rsidRPr="00B921AF">
        <w:rPr>
          <w:rFonts w:hint="eastAsia"/>
        </w:rPr>
        <w:t>проведению</w:t>
      </w:r>
      <w:r w:rsidRPr="00B921AF">
        <w:t xml:space="preserve"> </w:t>
      </w:r>
      <w:r w:rsidRPr="00B921AF">
        <w:rPr>
          <w:rFonts w:hint="eastAsia"/>
        </w:rPr>
        <w:t>могут</w:t>
      </w:r>
      <w:r w:rsidRPr="00B921AF">
        <w:t xml:space="preserve"> </w:t>
      </w:r>
      <w:r w:rsidRPr="00B921AF">
        <w:rPr>
          <w:rFonts w:hint="eastAsia"/>
        </w:rPr>
        <w:lastRenderedPageBreak/>
        <w:t>привлекаться</w:t>
      </w:r>
      <w:r w:rsidRPr="00B921AF">
        <w:t xml:space="preserve"> </w:t>
      </w:r>
      <w:r w:rsidRPr="00B921AF">
        <w:rPr>
          <w:rFonts w:hint="eastAsia"/>
        </w:rPr>
        <w:t>эксперты</w:t>
      </w:r>
      <w:r w:rsidRPr="00B921AF">
        <w:t xml:space="preserve">, </w:t>
      </w:r>
      <w:r w:rsidRPr="00B921AF">
        <w:rPr>
          <w:rFonts w:hint="eastAsia"/>
        </w:rPr>
        <w:t>экспертные</w:t>
      </w:r>
      <w:r w:rsidRPr="00B921AF">
        <w:t xml:space="preserve"> </w:t>
      </w:r>
      <w:r w:rsidRPr="00B921AF">
        <w:rPr>
          <w:rFonts w:hint="eastAsia"/>
        </w:rPr>
        <w:t>организации</w:t>
      </w:r>
      <w:r w:rsidRPr="00B921AF">
        <w:t xml:space="preserve"> </w:t>
      </w:r>
      <w:r w:rsidRPr="00B921AF">
        <w:rPr>
          <w:rFonts w:hint="eastAsia"/>
        </w:rPr>
        <w:t>на</w:t>
      </w:r>
      <w:r w:rsidRPr="00B921AF">
        <w:t xml:space="preserve"> </w:t>
      </w:r>
      <w:r w:rsidRPr="00B921AF">
        <w:rPr>
          <w:rFonts w:hint="eastAsia"/>
        </w:rPr>
        <w:t>основании</w:t>
      </w:r>
      <w:r w:rsidRPr="00B921AF">
        <w:t xml:space="preserve"> </w:t>
      </w:r>
      <w:r w:rsidRPr="00B921AF">
        <w:rPr>
          <w:rFonts w:hint="eastAsia"/>
        </w:rPr>
        <w:t>контрактов</w:t>
      </w:r>
      <w:r w:rsidRPr="00B921AF">
        <w:t xml:space="preserve">, </w:t>
      </w:r>
      <w:r w:rsidRPr="00B921AF">
        <w:rPr>
          <w:rFonts w:hint="eastAsia"/>
        </w:rPr>
        <w:t>заключенных</w:t>
      </w:r>
      <w:r w:rsidRPr="00B921AF">
        <w:t xml:space="preserve"> </w:t>
      </w:r>
      <w:r w:rsidRPr="00B921AF">
        <w:rPr>
          <w:rFonts w:hint="eastAsia"/>
        </w:rPr>
        <w:t>в</w:t>
      </w:r>
      <w:r w:rsidRPr="00B921AF">
        <w:t xml:space="preserve"> </w:t>
      </w:r>
      <w:r w:rsidRPr="00B921AF">
        <w:rPr>
          <w:rFonts w:hint="eastAsia"/>
        </w:rPr>
        <w:t>соответствии</w:t>
      </w:r>
      <w:r w:rsidRPr="00B921AF">
        <w:t xml:space="preserve"> </w:t>
      </w:r>
      <w:r w:rsidRPr="00B921AF">
        <w:rPr>
          <w:rFonts w:hint="eastAsia"/>
        </w:rPr>
        <w:t>с</w:t>
      </w:r>
      <w:r w:rsidRPr="00B921AF">
        <w:t xml:space="preserve"> </w:t>
      </w:r>
      <w:r w:rsidRPr="00B921AF">
        <w:rPr>
          <w:rFonts w:hint="eastAsia"/>
        </w:rPr>
        <w:t>Законом</w:t>
      </w:r>
      <w:r w:rsidRPr="00B921AF">
        <w:t xml:space="preserve"> </w:t>
      </w:r>
      <w:r w:rsidRPr="00B921AF">
        <w:rPr>
          <w:rFonts w:hint="eastAsia"/>
        </w:rPr>
        <w:t>о</w:t>
      </w:r>
      <w:r w:rsidRPr="00B921AF">
        <w:t xml:space="preserve"> </w:t>
      </w:r>
      <w:r w:rsidRPr="00B921AF">
        <w:rPr>
          <w:rFonts w:hint="eastAsia"/>
        </w:rPr>
        <w:t>контрактной</w:t>
      </w:r>
      <w:r w:rsidRPr="00B921AF">
        <w:t xml:space="preserve"> </w:t>
      </w:r>
      <w:r w:rsidRPr="00B921AF">
        <w:rPr>
          <w:rFonts w:hint="eastAsia"/>
        </w:rPr>
        <w:t>системе</w:t>
      </w:r>
      <w:r w:rsidRPr="00B921AF">
        <w:t>.</w:t>
      </w:r>
    </w:p>
    <w:p w:rsidR="002C4C78" w:rsidRPr="002C4C78" w:rsidRDefault="002C4C78" w:rsidP="002C4C78">
      <w:pPr>
        <w:keepNext/>
        <w:numPr>
          <w:ilvl w:val="0"/>
          <w:numId w:val="11"/>
        </w:numPr>
        <w:spacing w:before="120" w:after="120"/>
        <w:jc w:val="center"/>
        <w:outlineLvl w:val="0"/>
        <w:rPr>
          <w:rFonts w:ascii="Times New Roman" w:hAnsi="Times New Roman"/>
          <w:b/>
          <w:caps/>
          <w:kern w:val="28"/>
          <w:sz w:val="20"/>
        </w:rPr>
      </w:pPr>
      <w:r w:rsidRPr="002C4C78">
        <w:rPr>
          <w:rFonts w:ascii="Times New Roman" w:hAnsi="Times New Roman"/>
          <w:b/>
          <w:caps/>
          <w:kern w:val="28"/>
          <w:sz w:val="20"/>
        </w:rPr>
        <w:t>Разрешение споров.</w:t>
      </w:r>
    </w:p>
    <w:p w:rsidR="002C4C78" w:rsidRP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Споры и разногласия, которые могут возникнуть при исполнении настоящего Договора, будут по возможности разрешаться путем переговоров между сторонами.</w:t>
      </w:r>
    </w:p>
    <w:p w:rsidR="002C4C78" w:rsidRP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Арбитражным судом Санкт-Петербурга и Ленинградской области в соответствии с действующим законодательством РФ</w:t>
      </w:r>
      <w:r w:rsidR="00C809D9">
        <w:rPr>
          <w:rFonts w:ascii="Times New Roman" w:hAnsi="Times New Roman"/>
          <w:sz w:val="20"/>
        </w:rPr>
        <w:t xml:space="preserve"> </w:t>
      </w:r>
      <w:r w:rsidR="00C809D9" w:rsidRPr="00C809D9">
        <w:rPr>
          <w:rFonts w:ascii="Times New Roman" w:hAnsi="Times New Roman"/>
          <w:sz w:val="20"/>
        </w:rPr>
        <w:t>при условии соблюдения претензионного порядка. Срок рассмотрения претензии составляет 10 (десять) календарных дней</w:t>
      </w:r>
      <w:r w:rsidRPr="002C4C78">
        <w:rPr>
          <w:rFonts w:ascii="Times New Roman" w:hAnsi="Times New Roman"/>
          <w:sz w:val="20"/>
        </w:rPr>
        <w:t>.</w:t>
      </w:r>
    </w:p>
    <w:p w:rsidR="002C4C78" w:rsidRPr="002C4C78" w:rsidRDefault="002C4C78" w:rsidP="002C4C78">
      <w:pPr>
        <w:keepNext/>
        <w:numPr>
          <w:ilvl w:val="0"/>
          <w:numId w:val="11"/>
        </w:numPr>
        <w:spacing w:before="120" w:after="120"/>
        <w:jc w:val="center"/>
        <w:outlineLvl w:val="0"/>
        <w:rPr>
          <w:rFonts w:ascii="Times New Roman" w:hAnsi="Times New Roman"/>
          <w:b/>
          <w:caps/>
          <w:kern w:val="28"/>
          <w:sz w:val="20"/>
        </w:rPr>
      </w:pPr>
      <w:r w:rsidRPr="002C4C78">
        <w:rPr>
          <w:rFonts w:ascii="Times New Roman" w:hAnsi="Times New Roman"/>
          <w:b/>
          <w:caps/>
          <w:kern w:val="28"/>
          <w:sz w:val="20"/>
        </w:rPr>
        <w:t>ОТВЕТСТВЕННОСТЬ СТОРОН</w:t>
      </w:r>
    </w:p>
    <w:p w:rsidR="002C4C78" w:rsidRP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 xml:space="preserve"> В случае задержки передачи прав на ПО сверх установленного настоящим Договором срока</w:t>
      </w:r>
      <w:r w:rsidR="000D2A96">
        <w:rPr>
          <w:rFonts w:ascii="Times New Roman" w:hAnsi="Times New Roman"/>
          <w:sz w:val="20"/>
        </w:rPr>
        <w:t xml:space="preserve"> более чем на 30 календарных дней</w:t>
      </w:r>
      <w:r w:rsidRPr="002C4C78">
        <w:rPr>
          <w:rFonts w:ascii="Times New Roman" w:hAnsi="Times New Roman"/>
          <w:sz w:val="20"/>
        </w:rPr>
        <w:t>, Сублицензиат вправе расторгнуть настоящий Договор в одностороннем порядке, с соблюдением процедуры, установленной п. 11.4. настоящего Договора, при этом потребовать от Сублицензиара возврата суммы, уплаченной в соответствии со статьей 4 настоящего Договора.</w:t>
      </w:r>
    </w:p>
    <w:p w:rsidR="00AC1652" w:rsidRDefault="002C4C78" w:rsidP="00AC1652">
      <w:pPr>
        <w:pStyle w:val="2"/>
      </w:pPr>
      <w:r w:rsidRPr="002C4C78">
        <w:t xml:space="preserve"> </w:t>
      </w:r>
      <w:r w:rsidR="00AC1652" w:rsidRPr="00AC1652">
        <w:rPr>
          <w:rFonts w:hint="eastAsia"/>
        </w:rPr>
        <w:t>В</w:t>
      </w:r>
      <w:r w:rsidR="00AC1652" w:rsidRPr="00AC1652">
        <w:t xml:space="preserve"> </w:t>
      </w:r>
      <w:r w:rsidR="00AC1652" w:rsidRPr="00AC1652">
        <w:rPr>
          <w:rFonts w:hint="eastAsia"/>
        </w:rPr>
        <w:t>случае</w:t>
      </w:r>
      <w:r w:rsidR="00AC1652" w:rsidRPr="00AC1652">
        <w:t xml:space="preserve"> </w:t>
      </w:r>
      <w:r w:rsidR="00AC1652" w:rsidRPr="00AC1652">
        <w:rPr>
          <w:rFonts w:hint="eastAsia"/>
        </w:rPr>
        <w:t>просрочки</w:t>
      </w:r>
      <w:r w:rsidR="00AC1652" w:rsidRPr="00AC1652">
        <w:t xml:space="preserve"> </w:t>
      </w:r>
      <w:r w:rsidR="00AC1652" w:rsidRPr="00AC1652">
        <w:rPr>
          <w:rFonts w:hint="eastAsia"/>
        </w:rPr>
        <w:t>исполнения</w:t>
      </w:r>
      <w:r w:rsidR="00AC1652" w:rsidRPr="00AC1652">
        <w:t xml:space="preserve"> </w:t>
      </w:r>
      <w:r w:rsidR="00AC1652">
        <w:rPr>
          <w:rFonts w:hint="eastAsia"/>
        </w:rPr>
        <w:t>Сублицензиатом</w:t>
      </w:r>
      <w:r w:rsidR="00AC1652" w:rsidRPr="00AC1652">
        <w:t xml:space="preserve"> </w:t>
      </w:r>
      <w:r w:rsidR="00AC1652" w:rsidRPr="00AC1652">
        <w:rPr>
          <w:rFonts w:hint="eastAsia"/>
        </w:rPr>
        <w:t>обязательств</w:t>
      </w:r>
      <w:r w:rsidR="00AC1652" w:rsidRPr="00AC1652">
        <w:t xml:space="preserve">, </w:t>
      </w:r>
      <w:r w:rsidR="00AC1652" w:rsidRPr="00AC1652">
        <w:rPr>
          <w:rFonts w:hint="eastAsia"/>
        </w:rPr>
        <w:t>предусмотренных</w:t>
      </w:r>
      <w:r w:rsidR="00AC1652" w:rsidRPr="00AC1652">
        <w:t xml:space="preserve"> </w:t>
      </w:r>
      <w:r w:rsidR="00AC1652" w:rsidRPr="00AC1652">
        <w:rPr>
          <w:rFonts w:hint="eastAsia"/>
        </w:rPr>
        <w:t>Договором</w:t>
      </w:r>
      <w:r w:rsidR="00AC1652" w:rsidRPr="00AC1652">
        <w:t xml:space="preserve">, </w:t>
      </w:r>
      <w:r w:rsidR="00AC1652" w:rsidRPr="00AC1652">
        <w:rPr>
          <w:rFonts w:hint="eastAsia"/>
        </w:rPr>
        <w:t>а</w:t>
      </w:r>
      <w:r w:rsidR="00AC1652" w:rsidRPr="00AC1652">
        <w:t xml:space="preserve"> </w:t>
      </w:r>
      <w:r w:rsidR="00AC1652" w:rsidRPr="00AC1652">
        <w:rPr>
          <w:rFonts w:hint="eastAsia"/>
        </w:rPr>
        <w:t>также</w:t>
      </w:r>
      <w:r w:rsidR="00AC1652" w:rsidRPr="00AC1652">
        <w:t xml:space="preserve"> </w:t>
      </w:r>
      <w:r w:rsidR="00AC1652" w:rsidRPr="00AC1652">
        <w:rPr>
          <w:rFonts w:hint="eastAsia"/>
        </w:rPr>
        <w:t>в</w:t>
      </w:r>
      <w:r w:rsidR="00AC1652" w:rsidRPr="00AC1652">
        <w:t xml:space="preserve"> </w:t>
      </w:r>
      <w:r w:rsidR="00AC1652" w:rsidRPr="00AC1652">
        <w:rPr>
          <w:rFonts w:hint="eastAsia"/>
        </w:rPr>
        <w:t>иных</w:t>
      </w:r>
      <w:r w:rsidR="00AC1652" w:rsidRPr="00AC1652">
        <w:t xml:space="preserve"> </w:t>
      </w:r>
      <w:r w:rsidR="00AC1652" w:rsidRPr="00AC1652">
        <w:rPr>
          <w:rFonts w:hint="eastAsia"/>
        </w:rPr>
        <w:t>случаях</w:t>
      </w:r>
      <w:r w:rsidR="00AC1652" w:rsidRPr="00AC1652">
        <w:t xml:space="preserve"> </w:t>
      </w:r>
      <w:r w:rsidR="00AC1652" w:rsidRPr="00AC1652">
        <w:rPr>
          <w:rFonts w:hint="eastAsia"/>
        </w:rPr>
        <w:t>неисполнения</w:t>
      </w:r>
      <w:r w:rsidR="00AC1652" w:rsidRPr="00AC1652">
        <w:t xml:space="preserve"> </w:t>
      </w:r>
      <w:r w:rsidR="00AC1652" w:rsidRPr="00AC1652">
        <w:rPr>
          <w:rFonts w:hint="eastAsia"/>
        </w:rPr>
        <w:t>или</w:t>
      </w:r>
      <w:r w:rsidR="00AC1652" w:rsidRPr="00AC1652">
        <w:t xml:space="preserve"> </w:t>
      </w:r>
      <w:r w:rsidR="00AC1652" w:rsidRPr="00AC1652">
        <w:rPr>
          <w:rFonts w:hint="eastAsia"/>
        </w:rPr>
        <w:t>ненадлежащего</w:t>
      </w:r>
      <w:r w:rsidR="00AC1652" w:rsidRPr="00AC1652">
        <w:t xml:space="preserve"> </w:t>
      </w:r>
      <w:r w:rsidR="00AC1652" w:rsidRPr="00AC1652">
        <w:rPr>
          <w:rFonts w:hint="eastAsia"/>
        </w:rPr>
        <w:t>исполнения</w:t>
      </w:r>
      <w:r w:rsidR="00AC1652" w:rsidRPr="00AC1652">
        <w:t xml:space="preserve"> </w:t>
      </w:r>
      <w:r w:rsidR="00AC1652">
        <w:rPr>
          <w:rFonts w:hint="eastAsia"/>
        </w:rPr>
        <w:t>Сублицензиатом</w:t>
      </w:r>
      <w:r w:rsidR="00AC1652" w:rsidRPr="00AC1652">
        <w:t xml:space="preserve"> </w:t>
      </w:r>
      <w:r w:rsidR="00AC1652" w:rsidRPr="00AC1652">
        <w:rPr>
          <w:rFonts w:hint="eastAsia"/>
        </w:rPr>
        <w:t>обязательств</w:t>
      </w:r>
      <w:r w:rsidR="00AC1652" w:rsidRPr="00AC1652">
        <w:t xml:space="preserve">, </w:t>
      </w:r>
      <w:r w:rsidR="00AC1652" w:rsidRPr="00AC1652">
        <w:rPr>
          <w:rFonts w:hint="eastAsia"/>
        </w:rPr>
        <w:t>предусмотренных</w:t>
      </w:r>
      <w:r w:rsidR="00AC1652" w:rsidRPr="00AC1652">
        <w:t xml:space="preserve"> </w:t>
      </w:r>
      <w:r w:rsidR="00AC1652" w:rsidRPr="00AC1652">
        <w:rPr>
          <w:rFonts w:hint="eastAsia"/>
        </w:rPr>
        <w:t>Договором</w:t>
      </w:r>
      <w:r w:rsidR="00AC1652" w:rsidRPr="00AC1652">
        <w:t xml:space="preserve">, </w:t>
      </w:r>
      <w:r w:rsidR="00AC1652">
        <w:rPr>
          <w:rFonts w:hint="eastAsia"/>
        </w:rPr>
        <w:t>Сублицензиар</w:t>
      </w:r>
      <w:r w:rsidR="00AC1652" w:rsidRPr="00AC1652">
        <w:t xml:space="preserve"> </w:t>
      </w:r>
      <w:r w:rsidR="00AC1652" w:rsidRPr="00AC1652">
        <w:rPr>
          <w:rFonts w:hint="eastAsia"/>
        </w:rPr>
        <w:t>вправе</w:t>
      </w:r>
      <w:r w:rsidR="00AC1652" w:rsidRPr="00AC1652">
        <w:t xml:space="preserve"> </w:t>
      </w:r>
      <w:r w:rsidR="00AC1652" w:rsidRPr="00AC1652">
        <w:rPr>
          <w:rFonts w:hint="eastAsia"/>
        </w:rPr>
        <w:t>потребовать</w:t>
      </w:r>
      <w:r w:rsidR="00AC1652" w:rsidRPr="00AC1652">
        <w:t xml:space="preserve"> </w:t>
      </w:r>
      <w:r w:rsidR="00AC1652" w:rsidRPr="00AC1652">
        <w:rPr>
          <w:rFonts w:hint="eastAsia"/>
        </w:rPr>
        <w:t>уплаты</w:t>
      </w:r>
      <w:r w:rsidR="00AC1652" w:rsidRPr="00AC1652">
        <w:t xml:space="preserve"> </w:t>
      </w:r>
      <w:r w:rsidR="00AC1652" w:rsidRPr="00AC1652">
        <w:rPr>
          <w:rFonts w:hint="eastAsia"/>
        </w:rPr>
        <w:t>пеней</w:t>
      </w:r>
      <w:r w:rsidR="00AC1652" w:rsidRPr="00AC1652">
        <w:t xml:space="preserve">. </w:t>
      </w:r>
      <w:r w:rsidR="00AC1652" w:rsidRPr="00AC1652">
        <w:rPr>
          <w:rFonts w:hint="eastAsia"/>
        </w:rPr>
        <w:t>Пеня</w:t>
      </w:r>
      <w:r w:rsidR="00AC1652" w:rsidRPr="00AC1652">
        <w:t xml:space="preserve"> </w:t>
      </w:r>
      <w:r w:rsidR="00AC1652" w:rsidRPr="00AC1652">
        <w:rPr>
          <w:rFonts w:hint="eastAsia"/>
        </w:rPr>
        <w:t>начисляется</w:t>
      </w:r>
      <w:r w:rsidR="00AC1652" w:rsidRPr="00AC1652">
        <w:t xml:space="preserve"> </w:t>
      </w:r>
      <w:r w:rsidR="00AC1652" w:rsidRPr="00AC1652">
        <w:rPr>
          <w:rFonts w:hint="eastAsia"/>
        </w:rPr>
        <w:t>за</w:t>
      </w:r>
      <w:r w:rsidR="00AC1652" w:rsidRPr="00AC1652">
        <w:t xml:space="preserve"> </w:t>
      </w:r>
      <w:r w:rsidR="00AC1652" w:rsidRPr="00AC1652">
        <w:rPr>
          <w:rFonts w:hint="eastAsia"/>
        </w:rPr>
        <w:t>каждый</w:t>
      </w:r>
      <w:r w:rsidR="00AC1652" w:rsidRPr="00AC1652">
        <w:t xml:space="preserve"> </w:t>
      </w:r>
      <w:r w:rsidR="00AC1652" w:rsidRPr="00AC1652">
        <w:rPr>
          <w:rFonts w:hint="eastAsia"/>
        </w:rPr>
        <w:t>день</w:t>
      </w:r>
      <w:r w:rsidR="00AC1652" w:rsidRPr="00AC1652">
        <w:t xml:space="preserve"> </w:t>
      </w:r>
      <w:r w:rsidR="00AC1652" w:rsidRPr="00AC1652">
        <w:rPr>
          <w:rFonts w:hint="eastAsia"/>
        </w:rPr>
        <w:t>просрочки</w:t>
      </w:r>
      <w:r w:rsidR="00AC1652" w:rsidRPr="00AC1652">
        <w:t xml:space="preserve"> </w:t>
      </w:r>
      <w:r w:rsidR="00AC1652" w:rsidRPr="00AC1652">
        <w:rPr>
          <w:rFonts w:hint="eastAsia"/>
        </w:rPr>
        <w:t>исполнения</w:t>
      </w:r>
      <w:r w:rsidR="00AC1652" w:rsidRPr="00AC1652">
        <w:t xml:space="preserve"> </w:t>
      </w:r>
      <w:r w:rsidR="00AC1652" w:rsidRPr="00AC1652">
        <w:rPr>
          <w:rFonts w:hint="eastAsia"/>
        </w:rPr>
        <w:t>обязательства</w:t>
      </w:r>
      <w:r w:rsidR="00AC1652" w:rsidRPr="00AC1652">
        <w:t xml:space="preserve">, </w:t>
      </w:r>
      <w:r w:rsidR="00AC1652" w:rsidRPr="00AC1652">
        <w:rPr>
          <w:rFonts w:hint="eastAsia"/>
        </w:rPr>
        <w:t>предусмотренного</w:t>
      </w:r>
      <w:r w:rsidR="00AC1652" w:rsidRPr="00AC1652">
        <w:t xml:space="preserve"> </w:t>
      </w:r>
      <w:r w:rsidR="00AC1652" w:rsidRPr="00AC1652">
        <w:rPr>
          <w:rFonts w:hint="eastAsia"/>
        </w:rPr>
        <w:t>Договором</w:t>
      </w:r>
      <w:r w:rsidR="00AC1652" w:rsidRPr="00AC1652">
        <w:t xml:space="preserve">, </w:t>
      </w:r>
      <w:r w:rsidR="00AC1652" w:rsidRPr="00AC1652">
        <w:rPr>
          <w:rFonts w:hint="eastAsia"/>
        </w:rPr>
        <w:t>начиная</w:t>
      </w:r>
      <w:r w:rsidR="00AC1652" w:rsidRPr="00AC1652">
        <w:t xml:space="preserve"> </w:t>
      </w:r>
      <w:r w:rsidR="00AC1652" w:rsidRPr="00AC1652">
        <w:rPr>
          <w:rFonts w:hint="eastAsia"/>
        </w:rPr>
        <w:t>со</w:t>
      </w:r>
      <w:r w:rsidR="00AC1652" w:rsidRPr="00AC1652">
        <w:t xml:space="preserve"> </w:t>
      </w:r>
      <w:r w:rsidR="00AC1652" w:rsidRPr="00AC1652">
        <w:rPr>
          <w:rFonts w:hint="eastAsia"/>
        </w:rPr>
        <w:t>дня</w:t>
      </w:r>
      <w:r w:rsidR="00AC1652" w:rsidRPr="00AC1652">
        <w:t xml:space="preserve">, </w:t>
      </w:r>
      <w:r w:rsidR="00AC1652" w:rsidRPr="00AC1652">
        <w:rPr>
          <w:rFonts w:hint="eastAsia"/>
        </w:rPr>
        <w:t>следующего</w:t>
      </w:r>
      <w:r w:rsidR="00AC1652" w:rsidRPr="00AC1652">
        <w:t xml:space="preserve"> </w:t>
      </w:r>
      <w:r w:rsidR="00AC1652" w:rsidRPr="00AC1652">
        <w:rPr>
          <w:rFonts w:hint="eastAsia"/>
        </w:rPr>
        <w:t>после</w:t>
      </w:r>
      <w:r w:rsidR="00AC1652" w:rsidRPr="00AC1652">
        <w:t xml:space="preserve"> </w:t>
      </w:r>
      <w:r w:rsidR="00AC1652" w:rsidRPr="00AC1652">
        <w:rPr>
          <w:rFonts w:hint="eastAsia"/>
        </w:rPr>
        <w:t>дня</w:t>
      </w:r>
      <w:r w:rsidR="00AC1652" w:rsidRPr="00AC1652">
        <w:t xml:space="preserve"> </w:t>
      </w:r>
      <w:r w:rsidR="00AC1652" w:rsidRPr="00AC1652">
        <w:rPr>
          <w:rFonts w:hint="eastAsia"/>
        </w:rPr>
        <w:t>истечения</w:t>
      </w:r>
      <w:r w:rsidR="00AC1652" w:rsidRPr="00AC1652">
        <w:t xml:space="preserve"> </w:t>
      </w:r>
      <w:r w:rsidR="00AC1652" w:rsidRPr="00AC1652">
        <w:rPr>
          <w:rFonts w:hint="eastAsia"/>
        </w:rPr>
        <w:t>установленного</w:t>
      </w:r>
      <w:r w:rsidR="00AC1652" w:rsidRPr="00AC1652">
        <w:t xml:space="preserve"> </w:t>
      </w:r>
      <w:r w:rsidR="00AC1652" w:rsidRPr="00AC1652">
        <w:rPr>
          <w:rFonts w:hint="eastAsia"/>
        </w:rPr>
        <w:t>Договором</w:t>
      </w:r>
      <w:r w:rsidR="00AC1652" w:rsidRPr="00AC1652">
        <w:t xml:space="preserve"> </w:t>
      </w:r>
      <w:r w:rsidR="00AC1652" w:rsidRPr="00AC1652">
        <w:rPr>
          <w:rFonts w:hint="eastAsia"/>
        </w:rPr>
        <w:t>срока</w:t>
      </w:r>
      <w:r w:rsidR="00AC1652" w:rsidRPr="00AC1652">
        <w:t xml:space="preserve"> </w:t>
      </w:r>
      <w:r w:rsidR="00AC1652" w:rsidRPr="00AC1652">
        <w:rPr>
          <w:rFonts w:hint="eastAsia"/>
        </w:rPr>
        <w:t>исполнения</w:t>
      </w:r>
      <w:r w:rsidR="00AC1652" w:rsidRPr="00AC1652">
        <w:t xml:space="preserve"> </w:t>
      </w:r>
      <w:r w:rsidR="00AC1652" w:rsidRPr="00AC1652">
        <w:rPr>
          <w:rFonts w:hint="eastAsia"/>
        </w:rPr>
        <w:t>обязательства</w:t>
      </w:r>
      <w:r w:rsidR="00AC1652" w:rsidRPr="00AC1652">
        <w:t xml:space="preserve">, </w:t>
      </w:r>
      <w:r w:rsidR="00AC1652" w:rsidRPr="00AC1652">
        <w:rPr>
          <w:rFonts w:hint="eastAsia"/>
        </w:rPr>
        <w:t>и</w:t>
      </w:r>
      <w:r w:rsidR="00AC1652" w:rsidRPr="00AC1652">
        <w:t xml:space="preserve"> </w:t>
      </w:r>
      <w:r w:rsidR="00AC1652" w:rsidRPr="00AC1652">
        <w:rPr>
          <w:rFonts w:hint="eastAsia"/>
        </w:rPr>
        <w:t>устанавливается</w:t>
      </w:r>
      <w:r w:rsidR="00AC1652" w:rsidRPr="00AC1652">
        <w:t xml:space="preserve"> </w:t>
      </w:r>
      <w:r w:rsidR="00AC1652" w:rsidRPr="00AC1652">
        <w:rPr>
          <w:rFonts w:hint="eastAsia"/>
        </w:rPr>
        <w:t>в</w:t>
      </w:r>
      <w:r w:rsidR="00AC1652" w:rsidRPr="00AC1652">
        <w:t xml:space="preserve"> </w:t>
      </w:r>
      <w:r w:rsidR="00AC1652" w:rsidRPr="00AC1652">
        <w:rPr>
          <w:rFonts w:hint="eastAsia"/>
        </w:rPr>
        <w:t>размере</w:t>
      </w:r>
      <w:r w:rsidR="00AC1652" w:rsidRPr="00AC1652">
        <w:t xml:space="preserve"> </w:t>
      </w:r>
      <w:r w:rsidR="00AC1652" w:rsidRPr="00AC1652">
        <w:rPr>
          <w:rFonts w:hint="eastAsia"/>
        </w:rPr>
        <w:t>одной</w:t>
      </w:r>
      <w:r w:rsidR="00AC1652" w:rsidRPr="00AC1652">
        <w:t xml:space="preserve"> </w:t>
      </w:r>
      <w:r w:rsidR="00AC1652" w:rsidRPr="00AC1652">
        <w:rPr>
          <w:rFonts w:hint="eastAsia"/>
        </w:rPr>
        <w:t>трехсотой</w:t>
      </w:r>
      <w:r w:rsidR="00AC1652" w:rsidRPr="00AC1652">
        <w:t xml:space="preserve"> </w:t>
      </w:r>
      <w:r w:rsidR="00AC1652" w:rsidRPr="00AC1652">
        <w:rPr>
          <w:rFonts w:hint="eastAsia"/>
        </w:rPr>
        <w:t>действующей</w:t>
      </w:r>
      <w:r w:rsidR="00AC1652" w:rsidRPr="00AC1652">
        <w:t xml:space="preserve"> </w:t>
      </w:r>
      <w:r w:rsidR="00AC1652" w:rsidRPr="00AC1652">
        <w:rPr>
          <w:rFonts w:hint="eastAsia"/>
        </w:rPr>
        <w:t>на</w:t>
      </w:r>
      <w:r w:rsidR="00AC1652" w:rsidRPr="00AC1652">
        <w:t xml:space="preserve"> </w:t>
      </w:r>
      <w:r w:rsidR="00AC1652" w:rsidRPr="00AC1652">
        <w:rPr>
          <w:rFonts w:hint="eastAsia"/>
        </w:rPr>
        <w:t>дату</w:t>
      </w:r>
      <w:r w:rsidR="00AC1652" w:rsidRPr="00AC1652">
        <w:t xml:space="preserve"> </w:t>
      </w:r>
      <w:r w:rsidR="00AC1652" w:rsidRPr="00AC1652">
        <w:rPr>
          <w:rFonts w:hint="eastAsia"/>
        </w:rPr>
        <w:t>уплаты</w:t>
      </w:r>
      <w:r w:rsidR="00AC1652" w:rsidRPr="00AC1652">
        <w:t xml:space="preserve"> </w:t>
      </w:r>
      <w:r w:rsidR="00AC1652" w:rsidRPr="00AC1652">
        <w:rPr>
          <w:rFonts w:hint="eastAsia"/>
        </w:rPr>
        <w:t>пеней</w:t>
      </w:r>
      <w:r w:rsidR="00AC1652" w:rsidRPr="00AC1652">
        <w:t xml:space="preserve"> </w:t>
      </w:r>
      <w:r w:rsidR="00AC1652" w:rsidRPr="00AC1652">
        <w:rPr>
          <w:rFonts w:hint="eastAsia"/>
        </w:rPr>
        <w:t>ключевой</w:t>
      </w:r>
      <w:r w:rsidR="00AC1652" w:rsidRPr="00AC1652">
        <w:t xml:space="preserve"> </w:t>
      </w:r>
      <w:r w:rsidR="00AC1652" w:rsidRPr="00AC1652">
        <w:rPr>
          <w:rFonts w:hint="eastAsia"/>
        </w:rPr>
        <w:t>ставки</w:t>
      </w:r>
      <w:r w:rsidR="00AC1652" w:rsidRPr="00AC1652">
        <w:t xml:space="preserve"> </w:t>
      </w:r>
      <w:r w:rsidR="00AC1652" w:rsidRPr="00AC1652">
        <w:rPr>
          <w:rFonts w:hint="eastAsia"/>
        </w:rPr>
        <w:t>Центрального</w:t>
      </w:r>
      <w:r w:rsidR="00AC1652" w:rsidRPr="00AC1652">
        <w:t xml:space="preserve"> </w:t>
      </w:r>
      <w:r w:rsidR="00AC1652" w:rsidRPr="00AC1652">
        <w:rPr>
          <w:rFonts w:hint="eastAsia"/>
        </w:rPr>
        <w:t>банка</w:t>
      </w:r>
      <w:r w:rsidR="00AC1652" w:rsidRPr="00AC1652">
        <w:t xml:space="preserve"> </w:t>
      </w:r>
      <w:r w:rsidR="00AC1652" w:rsidRPr="00AC1652">
        <w:rPr>
          <w:rFonts w:hint="eastAsia"/>
        </w:rPr>
        <w:t>Российской</w:t>
      </w:r>
      <w:r w:rsidR="00AC1652" w:rsidRPr="00AC1652">
        <w:t xml:space="preserve"> </w:t>
      </w:r>
      <w:r w:rsidR="00AC1652" w:rsidRPr="00AC1652">
        <w:rPr>
          <w:rFonts w:hint="eastAsia"/>
        </w:rPr>
        <w:t>Федерации</w:t>
      </w:r>
      <w:r w:rsidR="00AC1652" w:rsidRPr="00AC1652">
        <w:t xml:space="preserve"> </w:t>
      </w:r>
      <w:r w:rsidR="00AC1652" w:rsidRPr="00AC1652">
        <w:rPr>
          <w:rFonts w:hint="eastAsia"/>
        </w:rPr>
        <w:t>от</w:t>
      </w:r>
      <w:r w:rsidR="00AC1652" w:rsidRPr="00AC1652">
        <w:t xml:space="preserve"> </w:t>
      </w:r>
      <w:r w:rsidR="00AC1652" w:rsidRPr="00AC1652">
        <w:rPr>
          <w:rFonts w:hint="eastAsia"/>
        </w:rPr>
        <w:t>не</w:t>
      </w:r>
      <w:r w:rsidR="00AC1652" w:rsidRPr="00AC1652">
        <w:t xml:space="preserve"> </w:t>
      </w:r>
      <w:r w:rsidR="00AC1652" w:rsidRPr="00AC1652">
        <w:rPr>
          <w:rFonts w:hint="eastAsia"/>
        </w:rPr>
        <w:t>уплаченной</w:t>
      </w:r>
      <w:r w:rsidR="00AC1652" w:rsidRPr="00AC1652">
        <w:t xml:space="preserve"> </w:t>
      </w:r>
      <w:r w:rsidR="00AC1652" w:rsidRPr="00AC1652">
        <w:rPr>
          <w:rFonts w:hint="eastAsia"/>
        </w:rPr>
        <w:t>в</w:t>
      </w:r>
      <w:r w:rsidR="00AC1652" w:rsidRPr="00AC1652">
        <w:t xml:space="preserve"> </w:t>
      </w:r>
      <w:r w:rsidR="00AC1652" w:rsidRPr="00AC1652">
        <w:rPr>
          <w:rFonts w:hint="eastAsia"/>
        </w:rPr>
        <w:t>срок</w:t>
      </w:r>
      <w:r w:rsidR="00AC1652" w:rsidRPr="00AC1652">
        <w:t xml:space="preserve"> </w:t>
      </w:r>
      <w:r w:rsidR="00AC1652" w:rsidRPr="00AC1652">
        <w:rPr>
          <w:rFonts w:hint="eastAsia"/>
        </w:rPr>
        <w:t>суммы</w:t>
      </w:r>
      <w:r w:rsidR="00AC1652">
        <w:t>.</w:t>
      </w:r>
    </w:p>
    <w:p w:rsidR="002C4C78" w:rsidRPr="002C4C78" w:rsidRDefault="00AC1652" w:rsidP="00AC1652">
      <w:pPr>
        <w:pStyle w:val="2"/>
      </w:pPr>
      <w:r w:rsidRPr="00AC1652">
        <w:rPr>
          <w:rFonts w:hint="eastAsia"/>
        </w:rPr>
        <w:t>Пеня</w:t>
      </w:r>
      <w:r w:rsidRPr="00AC1652">
        <w:t xml:space="preserve"> </w:t>
      </w:r>
      <w:r w:rsidRPr="00AC1652">
        <w:rPr>
          <w:rFonts w:hint="eastAsia"/>
        </w:rPr>
        <w:t>начисляется</w:t>
      </w:r>
      <w:r w:rsidRPr="00AC1652">
        <w:t xml:space="preserve"> </w:t>
      </w:r>
      <w:r w:rsidRPr="00AC1652">
        <w:rPr>
          <w:rFonts w:hint="eastAsia"/>
        </w:rPr>
        <w:t>за</w:t>
      </w:r>
      <w:r w:rsidRPr="00AC1652">
        <w:t xml:space="preserve"> </w:t>
      </w:r>
      <w:r w:rsidRPr="00AC1652">
        <w:rPr>
          <w:rFonts w:hint="eastAsia"/>
        </w:rPr>
        <w:t>каждый</w:t>
      </w:r>
      <w:r w:rsidRPr="00AC1652">
        <w:t xml:space="preserve"> </w:t>
      </w:r>
      <w:r w:rsidRPr="00AC1652">
        <w:rPr>
          <w:rFonts w:hint="eastAsia"/>
        </w:rPr>
        <w:t>день</w:t>
      </w:r>
      <w:r w:rsidRPr="00AC1652">
        <w:t xml:space="preserve"> </w:t>
      </w:r>
      <w:r w:rsidRPr="00AC1652">
        <w:rPr>
          <w:rFonts w:hint="eastAsia"/>
        </w:rPr>
        <w:t>просрочки</w:t>
      </w:r>
      <w:r w:rsidRPr="00AC1652">
        <w:t xml:space="preserve"> </w:t>
      </w:r>
      <w:r w:rsidRPr="00AC1652">
        <w:rPr>
          <w:rFonts w:hint="eastAsia"/>
        </w:rPr>
        <w:t>исполнения</w:t>
      </w:r>
      <w:r w:rsidRPr="00AC1652">
        <w:t xml:space="preserve"> </w:t>
      </w:r>
      <w:r w:rsidR="00E60B35">
        <w:rPr>
          <w:rFonts w:hint="eastAsia"/>
        </w:rPr>
        <w:t>Сублицензиаром</w:t>
      </w:r>
      <w:r w:rsidRPr="00AC1652">
        <w:t xml:space="preserve"> </w:t>
      </w:r>
      <w:r w:rsidRPr="00AC1652">
        <w:rPr>
          <w:rFonts w:hint="eastAsia"/>
        </w:rPr>
        <w:t>обязательства</w:t>
      </w:r>
      <w:r w:rsidRPr="00AC1652">
        <w:t xml:space="preserve">, </w:t>
      </w:r>
      <w:r w:rsidRPr="00AC1652">
        <w:rPr>
          <w:rFonts w:hint="eastAsia"/>
        </w:rPr>
        <w:t>предусмотренного</w:t>
      </w:r>
      <w:r w:rsidRPr="00AC1652">
        <w:t xml:space="preserve"> </w:t>
      </w:r>
      <w:r w:rsidRPr="00AC1652">
        <w:rPr>
          <w:rFonts w:hint="eastAsia"/>
        </w:rPr>
        <w:t>Договором</w:t>
      </w:r>
      <w:r w:rsidRPr="00AC1652">
        <w:t xml:space="preserve">, </w:t>
      </w:r>
      <w:r w:rsidRPr="00AC1652">
        <w:rPr>
          <w:rFonts w:hint="eastAsia"/>
        </w:rPr>
        <w:t>начиная</w:t>
      </w:r>
      <w:r w:rsidRPr="00AC1652">
        <w:t xml:space="preserve"> </w:t>
      </w:r>
      <w:r w:rsidRPr="00AC1652">
        <w:rPr>
          <w:rFonts w:hint="eastAsia"/>
        </w:rPr>
        <w:t>со</w:t>
      </w:r>
      <w:r w:rsidRPr="00AC1652">
        <w:t xml:space="preserve"> </w:t>
      </w:r>
      <w:r w:rsidRPr="00AC1652">
        <w:rPr>
          <w:rFonts w:hint="eastAsia"/>
        </w:rPr>
        <w:t>дня</w:t>
      </w:r>
      <w:r w:rsidRPr="00AC1652">
        <w:t xml:space="preserve">, </w:t>
      </w:r>
      <w:r w:rsidRPr="00AC1652">
        <w:rPr>
          <w:rFonts w:hint="eastAsia"/>
        </w:rPr>
        <w:t>следующего</w:t>
      </w:r>
      <w:r w:rsidRPr="00AC1652">
        <w:t xml:space="preserve"> </w:t>
      </w:r>
      <w:r w:rsidRPr="00AC1652">
        <w:rPr>
          <w:rFonts w:hint="eastAsia"/>
        </w:rPr>
        <w:t>после</w:t>
      </w:r>
      <w:r w:rsidRPr="00AC1652">
        <w:t xml:space="preserve"> </w:t>
      </w:r>
      <w:r w:rsidRPr="00AC1652">
        <w:rPr>
          <w:rFonts w:hint="eastAsia"/>
        </w:rPr>
        <w:t>дня</w:t>
      </w:r>
      <w:r w:rsidRPr="00AC1652">
        <w:t xml:space="preserve"> </w:t>
      </w:r>
      <w:r w:rsidRPr="00AC1652">
        <w:rPr>
          <w:rFonts w:hint="eastAsia"/>
        </w:rPr>
        <w:t>истечения</w:t>
      </w:r>
      <w:r w:rsidRPr="00AC1652">
        <w:t xml:space="preserve"> </w:t>
      </w:r>
      <w:r w:rsidRPr="00AC1652">
        <w:rPr>
          <w:rFonts w:hint="eastAsia"/>
        </w:rPr>
        <w:t>установленного</w:t>
      </w:r>
      <w:r w:rsidRPr="00AC1652">
        <w:t xml:space="preserve"> </w:t>
      </w:r>
      <w:r w:rsidRPr="00AC1652">
        <w:rPr>
          <w:rFonts w:hint="eastAsia"/>
        </w:rPr>
        <w:t>Договором</w:t>
      </w:r>
      <w:r w:rsidRPr="00AC1652">
        <w:t xml:space="preserve"> </w:t>
      </w:r>
      <w:r w:rsidRPr="00AC1652">
        <w:rPr>
          <w:rFonts w:hint="eastAsia"/>
        </w:rPr>
        <w:t>срока</w:t>
      </w:r>
      <w:r w:rsidRPr="00AC1652">
        <w:t xml:space="preserve"> </w:t>
      </w:r>
      <w:r w:rsidRPr="00AC1652">
        <w:rPr>
          <w:rFonts w:hint="eastAsia"/>
        </w:rPr>
        <w:t>исполнения</w:t>
      </w:r>
      <w:r w:rsidRPr="00AC1652">
        <w:t xml:space="preserve"> </w:t>
      </w:r>
      <w:r w:rsidRPr="00AC1652">
        <w:rPr>
          <w:rFonts w:hint="eastAsia"/>
        </w:rPr>
        <w:t>обязательства</w:t>
      </w:r>
      <w:r w:rsidRPr="00AC1652">
        <w:t xml:space="preserve">, </w:t>
      </w:r>
      <w:r w:rsidRPr="00AC1652">
        <w:rPr>
          <w:rFonts w:hint="eastAsia"/>
        </w:rPr>
        <w:t>и</w:t>
      </w:r>
      <w:r w:rsidRPr="00AC1652">
        <w:t xml:space="preserve"> </w:t>
      </w:r>
      <w:r w:rsidRPr="00AC1652">
        <w:rPr>
          <w:rFonts w:hint="eastAsia"/>
        </w:rPr>
        <w:t>устанавливается</w:t>
      </w:r>
      <w:r w:rsidRPr="00AC1652">
        <w:t xml:space="preserve"> </w:t>
      </w:r>
      <w:r w:rsidRPr="00AC1652">
        <w:rPr>
          <w:rFonts w:hint="eastAsia"/>
        </w:rPr>
        <w:t>в</w:t>
      </w:r>
      <w:r w:rsidRPr="00AC1652">
        <w:t xml:space="preserve"> </w:t>
      </w:r>
      <w:r w:rsidRPr="00AC1652">
        <w:rPr>
          <w:rFonts w:hint="eastAsia"/>
        </w:rPr>
        <w:t>размере</w:t>
      </w:r>
      <w:r w:rsidRPr="00AC1652">
        <w:t xml:space="preserve"> </w:t>
      </w:r>
      <w:r w:rsidRPr="00AC1652">
        <w:rPr>
          <w:rFonts w:hint="eastAsia"/>
        </w:rPr>
        <w:t>одной</w:t>
      </w:r>
      <w:r w:rsidRPr="00AC1652">
        <w:t xml:space="preserve"> </w:t>
      </w:r>
      <w:r w:rsidRPr="00AC1652">
        <w:rPr>
          <w:rFonts w:hint="eastAsia"/>
        </w:rPr>
        <w:t>трехсотой</w:t>
      </w:r>
      <w:r w:rsidRPr="00AC1652">
        <w:t xml:space="preserve"> </w:t>
      </w:r>
      <w:r w:rsidRPr="00AC1652">
        <w:rPr>
          <w:rFonts w:hint="eastAsia"/>
        </w:rPr>
        <w:t>действующей</w:t>
      </w:r>
      <w:r w:rsidRPr="00AC1652">
        <w:t xml:space="preserve"> </w:t>
      </w:r>
      <w:r w:rsidRPr="00AC1652">
        <w:rPr>
          <w:rFonts w:hint="eastAsia"/>
        </w:rPr>
        <w:t>на</w:t>
      </w:r>
      <w:r w:rsidRPr="00AC1652">
        <w:t xml:space="preserve"> </w:t>
      </w:r>
      <w:r w:rsidRPr="00AC1652">
        <w:rPr>
          <w:rFonts w:hint="eastAsia"/>
        </w:rPr>
        <w:t>дату</w:t>
      </w:r>
      <w:r w:rsidRPr="00AC1652">
        <w:t xml:space="preserve"> </w:t>
      </w:r>
      <w:r w:rsidRPr="00AC1652">
        <w:rPr>
          <w:rFonts w:hint="eastAsia"/>
        </w:rPr>
        <w:t>уплаты</w:t>
      </w:r>
      <w:r w:rsidRPr="00AC1652">
        <w:t xml:space="preserve"> </w:t>
      </w:r>
      <w:r w:rsidRPr="00AC1652">
        <w:rPr>
          <w:rFonts w:hint="eastAsia"/>
        </w:rPr>
        <w:t>пени</w:t>
      </w:r>
      <w:r w:rsidRPr="00AC1652">
        <w:t xml:space="preserve"> </w:t>
      </w:r>
      <w:r w:rsidRPr="00AC1652">
        <w:rPr>
          <w:rFonts w:hint="eastAsia"/>
        </w:rPr>
        <w:t>ключевой</w:t>
      </w:r>
      <w:r w:rsidRPr="00AC1652">
        <w:t xml:space="preserve"> </w:t>
      </w:r>
      <w:r w:rsidRPr="00AC1652">
        <w:rPr>
          <w:rFonts w:hint="eastAsia"/>
        </w:rPr>
        <w:t>ставки</w:t>
      </w:r>
      <w:r w:rsidRPr="00AC1652">
        <w:t xml:space="preserve"> </w:t>
      </w:r>
      <w:r w:rsidRPr="00AC1652">
        <w:rPr>
          <w:rFonts w:hint="eastAsia"/>
        </w:rPr>
        <w:t>Центрального</w:t>
      </w:r>
      <w:r w:rsidRPr="00AC1652">
        <w:t xml:space="preserve"> </w:t>
      </w:r>
      <w:r w:rsidRPr="00AC1652">
        <w:rPr>
          <w:rFonts w:hint="eastAsia"/>
        </w:rPr>
        <w:t>банка</w:t>
      </w:r>
      <w:r w:rsidRPr="00AC1652">
        <w:t xml:space="preserve"> </w:t>
      </w:r>
      <w:r w:rsidRPr="00AC1652">
        <w:rPr>
          <w:rFonts w:hint="eastAsia"/>
        </w:rPr>
        <w:t>Российской</w:t>
      </w:r>
      <w:r w:rsidRPr="00AC1652">
        <w:t xml:space="preserve"> </w:t>
      </w:r>
      <w:r w:rsidRPr="00AC1652">
        <w:rPr>
          <w:rFonts w:hint="eastAsia"/>
        </w:rPr>
        <w:t>Федерации</w:t>
      </w:r>
      <w:r w:rsidRPr="00AC1652">
        <w:t xml:space="preserve"> </w:t>
      </w:r>
      <w:r w:rsidRPr="00AC1652">
        <w:rPr>
          <w:rFonts w:hint="eastAsia"/>
        </w:rPr>
        <w:t>от</w:t>
      </w:r>
      <w:r w:rsidRPr="00AC1652">
        <w:t xml:space="preserve"> </w:t>
      </w:r>
      <w:r w:rsidRPr="00AC1652">
        <w:rPr>
          <w:rFonts w:hint="eastAsia"/>
        </w:rPr>
        <w:t>цены</w:t>
      </w:r>
      <w:r w:rsidRPr="00AC1652">
        <w:t xml:space="preserve"> </w:t>
      </w:r>
      <w:r w:rsidRPr="00AC1652">
        <w:rPr>
          <w:rFonts w:hint="eastAsia"/>
        </w:rPr>
        <w:t>Договора</w:t>
      </w:r>
      <w:r w:rsidRPr="00AC1652">
        <w:t xml:space="preserve">, </w:t>
      </w:r>
      <w:r w:rsidRPr="00AC1652">
        <w:rPr>
          <w:rFonts w:hint="eastAsia"/>
        </w:rPr>
        <w:t>уменьшенной</w:t>
      </w:r>
      <w:r w:rsidRPr="00AC1652">
        <w:t xml:space="preserve"> </w:t>
      </w:r>
      <w:r w:rsidRPr="00AC1652">
        <w:rPr>
          <w:rFonts w:hint="eastAsia"/>
        </w:rPr>
        <w:t>на</w:t>
      </w:r>
      <w:r w:rsidRPr="00AC1652">
        <w:t xml:space="preserve"> </w:t>
      </w:r>
      <w:r w:rsidRPr="00AC1652">
        <w:rPr>
          <w:rFonts w:hint="eastAsia"/>
        </w:rPr>
        <w:t>сумму</w:t>
      </w:r>
      <w:r w:rsidRPr="00AC1652">
        <w:t xml:space="preserve">, </w:t>
      </w:r>
      <w:r w:rsidRPr="00AC1652">
        <w:rPr>
          <w:rFonts w:hint="eastAsia"/>
        </w:rPr>
        <w:t>пропорциональную</w:t>
      </w:r>
      <w:r w:rsidRPr="00AC1652">
        <w:t xml:space="preserve"> </w:t>
      </w:r>
      <w:r w:rsidRPr="00AC1652">
        <w:rPr>
          <w:rFonts w:hint="eastAsia"/>
        </w:rPr>
        <w:t>объему</w:t>
      </w:r>
      <w:r w:rsidRPr="00AC1652">
        <w:t xml:space="preserve"> </w:t>
      </w:r>
      <w:r w:rsidRPr="00AC1652">
        <w:rPr>
          <w:rFonts w:hint="eastAsia"/>
        </w:rPr>
        <w:t>обязательств</w:t>
      </w:r>
      <w:r w:rsidRPr="00AC1652">
        <w:t xml:space="preserve">, </w:t>
      </w:r>
      <w:r w:rsidRPr="00AC1652">
        <w:rPr>
          <w:rFonts w:hint="eastAsia"/>
        </w:rPr>
        <w:t>предусмотренных</w:t>
      </w:r>
      <w:r w:rsidRPr="00AC1652">
        <w:t xml:space="preserve"> </w:t>
      </w:r>
      <w:r w:rsidRPr="00AC1652">
        <w:rPr>
          <w:rFonts w:hint="eastAsia"/>
        </w:rPr>
        <w:t>Договором</w:t>
      </w:r>
      <w:r w:rsidRPr="00AC1652">
        <w:t xml:space="preserve"> </w:t>
      </w:r>
      <w:r w:rsidRPr="00AC1652">
        <w:rPr>
          <w:rFonts w:hint="eastAsia"/>
        </w:rPr>
        <w:t>и</w:t>
      </w:r>
      <w:r w:rsidRPr="00AC1652">
        <w:t xml:space="preserve"> </w:t>
      </w:r>
      <w:r w:rsidRPr="00AC1652">
        <w:rPr>
          <w:rFonts w:hint="eastAsia"/>
        </w:rPr>
        <w:t>фактически</w:t>
      </w:r>
      <w:r w:rsidRPr="00AC1652">
        <w:t xml:space="preserve"> </w:t>
      </w:r>
      <w:r w:rsidRPr="00AC1652">
        <w:rPr>
          <w:rFonts w:hint="eastAsia"/>
        </w:rPr>
        <w:t>исполненных</w:t>
      </w:r>
      <w:r w:rsidRPr="00AC1652">
        <w:t xml:space="preserve"> </w:t>
      </w:r>
      <w:r w:rsidR="00E60B35">
        <w:rPr>
          <w:rFonts w:hint="eastAsia"/>
        </w:rPr>
        <w:t>Сублицензиаром</w:t>
      </w:r>
      <w:r w:rsidRPr="00AC1652">
        <w:t xml:space="preserve">, </w:t>
      </w:r>
      <w:r w:rsidRPr="00AC1652">
        <w:rPr>
          <w:rFonts w:hint="eastAsia"/>
        </w:rPr>
        <w:t>за</w:t>
      </w:r>
      <w:r w:rsidRPr="00AC1652">
        <w:t xml:space="preserve"> </w:t>
      </w:r>
      <w:r w:rsidRPr="00AC1652">
        <w:rPr>
          <w:rFonts w:hint="eastAsia"/>
        </w:rPr>
        <w:t>исключением</w:t>
      </w:r>
      <w:r w:rsidRPr="00AC1652">
        <w:t xml:space="preserve"> </w:t>
      </w:r>
      <w:r w:rsidRPr="00AC1652">
        <w:rPr>
          <w:rFonts w:hint="eastAsia"/>
        </w:rPr>
        <w:t>случаев</w:t>
      </w:r>
      <w:r w:rsidRPr="00AC1652">
        <w:t xml:space="preserve">, </w:t>
      </w:r>
      <w:r w:rsidRPr="00AC1652">
        <w:rPr>
          <w:rFonts w:hint="eastAsia"/>
        </w:rPr>
        <w:t>если</w:t>
      </w:r>
      <w:r w:rsidRPr="00AC1652">
        <w:t xml:space="preserve"> </w:t>
      </w:r>
      <w:r w:rsidRPr="00AC1652">
        <w:rPr>
          <w:rFonts w:hint="eastAsia"/>
        </w:rPr>
        <w:t>законодательством</w:t>
      </w:r>
      <w:r w:rsidRPr="00AC1652">
        <w:t xml:space="preserve"> </w:t>
      </w:r>
      <w:r w:rsidRPr="00AC1652">
        <w:rPr>
          <w:rFonts w:hint="eastAsia"/>
        </w:rPr>
        <w:t>Российской</w:t>
      </w:r>
      <w:r w:rsidRPr="00AC1652">
        <w:t xml:space="preserve"> </w:t>
      </w:r>
      <w:r w:rsidRPr="00AC1652">
        <w:rPr>
          <w:rFonts w:hint="eastAsia"/>
        </w:rPr>
        <w:t>Федерации</w:t>
      </w:r>
      <w:r w:rsidRPr="00AC1652">
        <w:t xml:space="preserve"> </w:t>
      </w:r>
      <w:r w:rsidRPr="00AC1652">
        <w:rPr>
          <w:rFonts w:hint="eastAsia"/>
        </w:rPr>
        <w:t>установлен</w:t>
      </w:r>
      <w:r w:rsidRPr="00AC1652">
        <w:t xml:space="preserve"> </w:t>
      </w:r>
      <w:r w:rsidRPr="00AC1652">
        <w:rPr>
          <w:rFonts w:hint="eastAsia"/>
        </w:rPr>
        <w:t>иной</w:t>
      </w:r>
      <w:r w:rsidRPr="00AC1652">
        <w:t xml:space="preserve"> </w:t>
      </w:r>
      <w:r w:rsidRPr="00AC1652">
        <w:rPr>
          <w:rFonts w:hint="eastAsia"/>
        </w:rPr>
        <w:t>порядок</w:t>
      </w:r>
      <w:r w:rsidRPr="00AC1652">
        <w:t xml:space="preserve"> </w:t>
      </w:r>
      <w:r w:rsidRPr="00AC1652">
        <w:rPr>
          <w:rFonts w:hint="eastAsia"/>
        </w:rPr>
        <w:t>начисления</w:t>
      </w:r>
      <w:r w:rsidRPr="00AC1652">
        <w:t xml:space="preserve"> </w:t>
      </w:r>
      <w:r w:rsidRPr="00AC1652">
        <w:rPr>
          <w:rFonts w:hint="eastAsia"/>
        </w:rPr>
        <w:t>пени</w:t>
      </w:r>
      <w:r w:rsidR="002C4C78" w:rsidRPr="002C4C78">
        <w:t xml:space="preserve">. </w:t>
      </w:r>
    </w:p>
    <w:p w:rsidR="002C4C78" w:rsidRP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В части неурегулированной настоящим Договором Стороны несут ответственность в соответствии с действующим законодательством Российской Федерации</w:t>
      </w:r>
      <w:r w:rsidR="00E60B35">
        <w:rPr>
          <w:rFonts w:ascii="Times New Roman" w:hAnsi="Times New Roman"/>
          <w:sz w:val="20"/>
        </w:rPr>
        <w:t>.</w:t>
      </w:r>
    </w:p>
    <w:p w:rsidR="002C4C78" w:rsidRPr="002C4C78" w:rsidRDefault="00E60B35" w:rsidP="002C4C78">
      <w:pPr>
        <w:keepNext/>
        <w:numPr>
          <w:ilvl w:val="0"/>
          <w:numId w:val="11"/>
        </w:numPr>
        <w:spacing w:before="120" w:after="120"/>
        <w:jc w:val="center"/>
        <w:outlineLvl w:val="0"/>
        <w:rPr>
          <w:rFonts w:ascii="Times New Roman" w:hAnsi="Times New Roman"/>
          <w:b/>
          <w:caps/>
          <w:kern w:val="28"/>
          <w:sz w:val="20"/>
        </w:rPr>
      </w:pPr>
      <w:r>
        <w:rPr>
          <w:rFonts w:ascii="Times New Roman" w:hAnsi="Times New Roman"/>
          <w:b/>
          <w:caps/>
          <w:kern w:val="28"/>
          <w:sz w:val="20"/>
        </w:rPr>
        <w:t xml:space="preserve">ОБСТОЯТЕЛЬСТВА </w:t>
      </w:r>
      <w:r w:rsidRPr="002C4C78">
        <w:rPr>
          <w:rFonts w:ascii="Times New Roman" w:hAnsi="Times New Roman"/>
          <w:b/>
          <w:caps/>
          <w:kern w:val="28"/>
          <w:sz w:val="20"/>
        </w:rPr>
        <w:t>Непреодолим</w:t>
      </w:r>
      <w:r>
        <w:rPr>
          <w:rFonts w:ascii="Times New Roman" w:hAnsi="Times New Roman"/>
          <w:b/>
          <w:caps/>
          <w:kern w:val="28"/>
          <w:sz w:val="20"/>
        </w:rPr>
        <w:t>ОЙ</w:t>
      </w:r>
      <w:r w:rsidRPr="002C4C78">
        <w:rPr>
          <w:rFonts w:ascii="Times New Roman" w:hAnsi="Times New Roman"/>
          <w:b/>
          <w:caps/>
          <w:kern w:val="28"/>
          <w:sz w:val="20"/>
        </w:rPr>
        <w:t xml:space="preserve"> сил</w:t>
      </w:r>
      <w:r>
        <w:rPr>
          <w:rFonts w:ascii="Times New Roman" w:hAnsi="Times New Roman"/>
          <w:b/>
          <w:caps/>
          <w:kern w:val="28"/>
          <w:sz w:val="20"/>
        </w:rPr>
        <w:t>Ы</w:t>
      </w:r>
    </w:p>
    <w:p w:rsidR="002C4C78" w:rsidRP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которые сторона не могла ни предвидеть, ни предотвратить разумными мерами.</w:t>
      </w:r>
    </w:p>
    <w:p w:rsidR="002C4C78" w:rsidRP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К событиям чрезвычайного характера в контексте настоящего Договора относятся: наводнение, пожар, землетрясение, шторм и иные проявления сил природы, а также взрыв, эпидемии, война или военные действия, принятие органом государственной власти или управления правового акта, повлекшего невозможность исполнения настоящего Договора.</w:t>
      </w:r>
    </w:p>
    <w:p w:rsidR="002C4C78" w:rsidRP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При наступлении и прекращении указанных в п. 8.2 обстоятельств сторона настоящего Договора, для которой создалась невозможность исполнения своих обязательств, должна немедленно известить об этом другую сторону.</w:t>
      </w:r>
    </w:p>
    <w:p w:rsidR="002C4C78" w:rsidRPr="002C4C78" w:rsidRDefault="002C4C78" w:rsidP="002C4C78">
      <w:pPr>
        <w:keepLines w:val="0"/>
        <w:numPr>
          <w:ilvl w:val="1"/>
          <w:numId w:val="11"/>
        </w:numPr>
        <w:spacing w:before="60" w:after="120"/>
        <w:outlineLvl w:val="1"/>
        <w:rPr>
          <w:rFonts w:ascii="Times New Roman" w:hAnsi="Times New Roman"/>
          <w:sz w:val="20"/>
        </w:rPr>
      </w:pPr>
      <w:r w:rsidRPr="002C4C78">
        <w:rPr>
          <w:rFonts w:ascii="Times New Roman" w:hAnsi="Times New Roman"/>
          <w:sz w:val="20"/>
        </w:rPr>
        <w:t>Наступление обстоятельств, вызванных действием непреодолимой силы, влечет увеличение срока исполнения Договора на период действия указанных обстоятельств.</w:t>
      </w:r>
    </w:p>
    <w:p w:rsidR="002C4C78" w:rsidRPr="002C4C78" w:rsidRDefault="002C4C78" w:rsidP="002C4C78">
      <w:pPr>
        <w:keepNext/>
        <w:numPr>
          <w:ilvl w:val="0"/>
          <w:numId w:val="11"/>
        </w:numPr>
        <w:spacing w:before="120" w:after="120"/>
        <w:jc w:val="center"/>
        <w:outlineLvl w:val="0"/>
        <w:rPr>
          <w:rFonts w:ascii="Times New Roman" w:hAnsi="Times New Roman"/>
          <w:b/>
          <w:caps/>
          <w:kern w:val="28"/>
          <w:sz w:val="20"/>
        </w:rPr>
      </w:pPr>
      <w:r w:rsidRPr="002C4C78">
        <w:rPr>
          <w:rFonts w:ascii="Times New Roman" w:hAnsi="Times New Roman"/>
          <w:b/>
          <w:caps/>
          <w:kern w:val="28"/>
          <w:sz w:val="20"/>
        </w:rPr>
        <w:t>ГАРАНТИЙНЫЕ ОБЯЗАТЕЛЬСТВА.</w:t>
      </w:r>
    </w:p>
    <w:p w:rsidR="002C4C78" w:rsidRPr="002C4C78" w:rsidRDefault="002C4C78" w:rsidP="002C4C78">
      <w:pPr>
        <w:keepLines w:val="0"/>
        <w:numPr>
          <w:ilvl w:val="1"/>
          <w:numId w:val="37"/>
        </w:numPr>
        <w:spacing w:before="60" w:after="120"/>
        <w:outlineLvl w:val="1"/>
        <w:rPr>
          <w:rFonts w:ascii="Times New Roman" w:hAnsi="Times New Roman" w:cs="Times New Roman CYR"/>
          <w:color w:val="000000"/>
          <w:sz w:val="20"/>
        </w:rPr>
      </w:pPr>
      <w:r w:rsidRPr="002C4C78">
        <w:rPr>
          <w:rFonts w:ascii="Times New Roman" w:hAnsi="Times New Roman" w:cs="Times New Roman CYR"/>
          <w:color w:val="000000"/>
          <w:sz w:val="20"/>
        </w:rPr>
        <w:t>Предусмотрено восстановление утерянной Сублицензиатом лицензии: если конфигурация компьютера не изменилась, Сублицензиату будет выдана полученная ранее лицензия.</w:t>
      </w:r>
    </w:p>
    <w:p w:rsidR="002C4C78" w:rsidRPr="002C4C78" w:rsidRDefault="002C4C78" w:rsidP="002C4C78">
      <w:pPr>
        <w:keepLines w:val="0"/>
        <w:numPr>
          <w:ilvl w:val="1"/>
          <w:numId w:val="37"/>
        </w:numPr>
        <w:spacing w:before="60" w:after="120"/>
        <w:outlineLvl w:val="1"/>
        <w:rPr>
          <w:rFonts w:ascii="Times New Roman" w:hAnsi="Times New Roman" w:cs="Times New Roman CYR"/>
          <w:color w:val="000000"/>
          <w:sz w:val="20"/>
        </w:rPr>
      </w:pPr>
      <w:r w:rsidRPr="002C4C78">
        <w:rPr>
          <w:rFonts w:ascii="Times New Roman" w:hAnsi="Times New Roman" w:cs="Times New Roman CYR"/>
          <w:color w:val="000000"/>
          <w:sz w:val="20"/>
        </w:rPr>
        <w:t>При изменении конфигурации компьютера можно будет получить новую лицензию по резервному пинкоду из входящего комплекта.</w:t>
      </w:r>
    </w:p>
    <w:p w:rsidR="00BF0AA0" w:rsidRDefault="002C4C78" w:rsidP="00D157F0">
      <w:pPr>
        <w:keepLines w:val="0"/>
        <w:numPr>
          <w:ilvl w:val="1"/>
          <w:numId w:val="43"/>
        </w:numPr>
        <w:tabs>
          <w:tab w:val="left" w:pos="426"/>
        </w:tabs>
        <w:spacing w:before="60" w:after="120"/>
        <w:ind w:left="0" w:firstLine="0"/>
        <w:outlineLvl w:val="1"/>
        <w:rPr>
          <w:rFonts w:ascii="Times New Roman" w:hAnsi="Times New Roman"/>
          <w:sz w:val="20"/>
        </w:rPr>
      </w:pPr>
      <w:r w:rsidRPr="002C4C78">
        <w:rPr>
          <w:rFonts w:ascii="Times New Roman" w:hAnsi="Times New Roman"/>
          <w:sz w:val="20"/>
        </w:rPr>
        <w:t xml:space="preserve">Обязательным условием для осуществления любых действий восстановления лицензии согласно п. 9.1, 9.2 настоящего Договора является </w:t>
      </w:r>
      <w:r w:rsidR="0072665E" w:rsidRPr="0072665E">
        <w:rPr>
          <w:rFonts w:ascii="Times New Roman" w:hAnsi="Times New Roman"/>
          <w:sz w:val="20"/>
        </w:rPr>
        <w:t>наличие у Сублицензи</w:t>
      </w:r>
      <w:r w:rsidR="00DF1F9D">
        <w:rPr>
          <w:rFonts w:ascii="Times New Roman" w:hAnsi="Times New Roman"/>
          <w:sz w:val="20"/>
        </w:rPr>
        <w:t>ата действующего договора 1С:КП</w:t>
      </w:r>
    </w:p>
    <w:p w:rsidR="002C4C78" w:rsidRPr="002C4C78" w:rsidRDefault="00BF0AA0" w:rsidP="00D157F0">
      <w:pPr>
        <w:keepLines w:val="0"/>
        <w:numPr>
          <w:ilvl w:val="1"/>
          <w:numId w:val="43"/>
        </w:numPr>
        <w:tabs>
          <w:tab w:val="left" w:pos="426"/>
        </w:tabs>
        <w:spacing w:before="60" w:after="120"/>
        <w:ind w:left="0" w:firstLine="0"/>
        <w:outlineLvl w:val="1"/>
        <w:rPr>
          <w:rFonts w:ascii="Times New Roman" w:hAnsi="Times New Roman"/>
          <w:sz w:val="20"/>
        </w:rPr>
      </w:pPr>
      <w:r>
        <w:rPr>
          <w:rFonts w:ascii="Times New Roman" w:hAnsi="Times New Roman"/>
          <w:sz w:val="20"/>
        </w:rPr>
        <w:lastRenderedPageBreak/>
        <w:t xml:space="preserve">Сублицензиар гарантирует наличие у него прав на </w:t>
      </w:r>
      <w:r w:rsidR="00C17906">
        <w:rPr>
          <w:rFonts w:ascii="Times New Roman" w:hAnsi="Times New Roman"/>
          <w:sz w:val="20"/>
        </w:rPr>
        <w:t>передачу прав на использование ПО и, по требованию Сублицензиара, предоставляет ему документы, подтверждающие наличие такого права</w:t>
      </w:r>
      <w:r w:rsidR="002C4C78" w:rsidRPr="002C4C78">
        <w:rPr>
          <w:rFonts w:ascii="Times New Roman" w:hAnsi="Times New Roman"/>
          <w:sz w:val="20"/>
        </w:rPr>
        <w:t>.</w:t>
      </w:r>
    </w:p>
    <w:p w:rsidR="002C4C78" w:rsidRPr="002C4C78" w:rsidRDefault="002C4C78" w:rsidP="002C4C78">
      <w:pPr>
        <w:keepNext/>
        <w:numPr>
          <w:ilvl w:val="0"/>
          <w:numId w:val="11"/>
        </w:numPr>
        <w:spacing w:before="120" w:after="120"/>
        <w:jc w:val="center"/>
        <w:outlineLvl w:val="0"/>
        <w:rPr>
          <w:rFonts w:ascii="Times New Roman" w:hAnsi="Times New Roman"/>
          <w:b/>
          <w:caps/>
          <w:kern w:val="28"/>
          <w:sz w:val="20"/>
        </w:rPr>
      </w:pPr>
      <w:r w:rsidRPr="002C4C78">
        <w:rPr>
          <w:rFonts w:ascii="Times New Roman" w:hAnsi="Times New Roman"/>
          <w:b/>
          <w:caps/>
          <w:kern w:val="28"/>
          <w:sz w:val="20"/>
        </w:rPr>
        <w:t>Срок действия Договора</w:t>
      </w:r>
    </w:p>
    <w:p w:rsidR="002C4C78" w:rsidRPr="002C4C78" w:rsidRDefault="002C4C78" w:rsidP="002C4C78">
      <w:pPr>
        <w:keepLines w:val="0"/>
        <w:numPr>
          <w:ilvl w:val="1"/>
          <w:numId w:val="37"/>
        </w:numPr>
        <w:tabs>
          <w:tab w:val="num" w:pos="426"/>
        </w:tabs>
        <w:spacing w:before="60" w:after="120"/>
        <w:outlineLvl w:val="1"/>
        <w:rPr>
          <w:rFonts w:ascii="Times New Roman" w:hAnsi="Times New Roman"/>
          <w:sz w:val="20"/>
        </w:rPr>
      </w:pPr>
      <w:r w:rsidRPr="002C4C78">
        <w:rPr>
          <w:rFonts w:ascii="Times New Roman" w:hAnsi="Times New Roman"/>
          <w:sz w:val="20"/>
        </w:rPr>
        <w:t xml:space="preserve">Настоящий Договор вступает в силу с момента его подписания и действует до </w:t>
      </w:r>
      <w:r w:rsidR="00585BC0">
        <w:rPr>
          <w:rFonts w:ascii="Times New Roman" w:hAnsi="Times New Roman"/>
          <w:sz w:val="20"/>
        </w:rPr>
        <w:t>31.12.2026</w:t>
      </w:r>
      <w:r w:rsidRPr="002C4C78">
        <w:rPr>
          <w:rFonts w:ascii="Times New Roman" w:hAnsi="Times New Roman"/>
          <w:sz w:val="20"/>
        </w:rPr>
        <w:t xml:space="preserve">. </w:t>
      </w:r>
    </w:p>
    <w:p w:rsidR="002C4C78" w:rsidRPr="002C4C78" w:rsidRDefault="002C4C78" w:rsidP="002C4C78">
      <w:pPr>
        <w:keepLines w:val="0"/>
        <w:numPr>
          <w:ilvl w:val="1"/>
          <w:numId w:val="37"/>
        </w:numPr>
        <w:tabs>
          <w:tab w:val="num" w:pos="426"/>
        </w:tabs>
        <w:spacing w:before="60" w:after="120"/>
        <w:outlineLvl w:val="1"/>
        <w:rPr>
          <w:rFonts w:ascii="Times New Roman" w:hAnsi="Times New Roman"/>
          <w:sz w:val="20"/>
        </w:rPr>
      </w:pPr>
      <w:r w:rsidRPr="002C4C78">
        <w:rPr>
          <w:rFonts w:ascii="Times New Roman" w:hAnsi="Times New Roman"/>
          <w:sz w:val="20"/>
        </w:rPr>
        <w:t xml:space="preserve">Срок действия прав на </w:t>
      </w:r>
      <w:r w:rsidR="00585BC0">
        <w:rPr>
          <w:rFonts w:ascii="Times New Roman" w:hAnsi="Times New Roman"/>
          <w:sz w:val="20"/>
        </w:rPr>
        <w:t>использование ПО: бессрочно</w:t>
      </w:r>
      <w:r w:rsidRPr="002C4C78">
        <w:rPr>
          <w:rFonts w:ascii="Times New Roman" w:hAnsi="Times New Roman"/>
          <w:sz w:val="20"/>
        </w:rPr>
        <w:t>.</w:t>
      </w:r>
    </w:p>
    <w:p w:rsidR="002C4C78" w:rsidRPr="002C4C78" w:rsidRDefault="002C4C78" w:rsidP="002C4C78">
      <w:pPr>
        <w:keepNext/>
        <w:numPr>
          <w:ilvl w:val="0"/>
          <w:numId w:val="11"/>
        </w:numPr>
        <w:spacing w:before="120" w:after="120"/>
        <w:jc w:val="center"/>
        <w:outlineLvl w:val="0"/>
        <w:rPr>
          <w:rFonts w:ascii="Times New Roman" w:hAnsi="Times New Roman"/>
          <w:b/>
          <w:caps/>
          <w:kern w:val="28"/>
          <w:sz w:val="20"/>
        </w:rPr>
      </w:pPr>
      <w:r w:rsidRPr="002C4C78">
        <w:rPr>
          <w:rFonts w:ascii="Times New Roman" w:hAnsi="Times New Roman"/>
          <w:b/>
          <w:caps/>
          <w:kern w:val="28"/>
          <w:sz w:val="20"/>
        </w:rPr>
        <w:t>ПРОЧИЕ УСЛОВИЯ</w:t>
      </w:r>
    </w:p>
    <w:p w:rsidR="002C4C78" w:rsidRPr="002C4C78" w:rsidRDefault="002C4C78" w:rsidP="002C4C78">
      <w:pPr>
        <w:keepLines w:val="0"/>
        <w:numPr>
          <w:ilvl w:val="1"/>
          <w:numId w:val="37"/>
        </w:numPr>
        <w:tabs>
          <w:tab w:val="num" w:pos="426"/>
        </w:tabs>
        <w:spacing w:before="60" w:after="120"/>
        <w:outlineLvl w:val="1"/>
        <w:rPr>
          <w:rFonts w:ascii="Times New Roman" w:hAnsi="Times New Roman"/>
          <w:sz w:val="20"/>
        </w:rPr>
      </w:pPr>
      <w:r w:rsidRPr="002C4C78">
        <w:rPr>
          <w:rFonts w:ascii="Times New Roman" w:hAnsi="Times New Roman"/>
          <w:sz w:val="20"/>
        </w:rPr>
        <w:t>К настоящему Договору прилагается Приложение № 1 «Перечень программ для ЭВМ», являющееся неотъемлемой частью Договора.</w:t>
      </w:r>
    </w:p>
    <w:p w:rsidR="002C4C78" w:rsidRPr="002C4C78" w:rsidRDefault="002C4C78" w:rsidP="002C4C78">
      <w:pPr>
        <w:keepLines w:val="0"/>
        <w:numPr>
          <w:ilvl w:val="1"/>
          <w:numId w:val="37"/>
        </w:numPr>
        <w:tabs>
          <w:tab w:val="num" w:pos="426"/>
        </w:tabs>
        <w:spacing w:before="60" w:after="120"/>
        <w:outlineLvl w:val="1"/>
        <w:rPr>
          <w:rFonts w:ascii="Times New Roman" w:hAnsi="Times New Roman"/>
          <w:sz w:val="20"/>
        </w:rPr>
      </w:pPr>
      <w:r w:rsidRPr="002C4C78">
        <w:rPr>
          <w:rFonts w:ascii="Times New Roman" w:hAnsi="Times New Roman"/>
          <w:sz w:val="20"/>
        </w:rPr>
        <w:t>Использование экземпляра ПО с нарушением имущественных прав, в том числе изготовление не предусмотренных законом копий, их продажа, распространение, неправомерное декомпилирование влечет за собой ответственность в соответствии с законодательством РФ.</w:t>
      </w:r>
    </w:p>
    <w:p w:rsidR="002C4C78" w:rsidRPr="002C4C78" w:rsidRDefault="002C4C78" w:rsidP="002C4C78">
      <w:pPr>
        <w:keepLines w:val="0"/>
        <w:numPr>
          <w:ilvl w:val="1"/>
          <w:numId w:val="37"/>
        </w:numPr>
        <w:tabs>
          <w:tab w:val="num" w:pos="426"/>
        </w:tabs>
        <w:spacing w:before="60" w:after="120"/>
        <w:outlineLvl w:val="1"/>
        <w:rPr>
          <w:rFonts w:ascii="Times New Roman" w:hAnsi="Times New Roman"/>
          <w:sz w:val="20"/>
        </w:rPr>
      </w:pPr>
      <w:r w:rsidRPr="002C4C78">
        <w:rPr>
          <w:rFonts w:ascii="Times New Roman" w:hAnsi="Times New Roman"/>
          <w:sz w:val="20"/>
        </w:rPr>
        <w:t>Сублицензиар не несет ответственности за полноту и правильность информации, вводимой в базы данных Сублицензиата.</w:t>
      </w:r>
    </w:p>
    <w:p w:rsidR="002C4C78" w:rsidRPr="002C4C78" w:rsidRDefault="002C4C78" w:rsidP="002C4C78">
      <w:pPr>
        <w:keepLines w:val="0"/>
        <w:numPr>
          <w:ilvl w:val="1"/>
          <w:numId w:val="37"/>
        </w:numPr>
        <w:tabs>
          <w:tab w:val="num" w:pos="426"/>
        </w:tabs>
        <w:spacing w:before="60" w:after="120"/>
        <w:outlineLvl w:val="1"/>
        <w:rPr>
          <w:rFonts w:ascii="Times New Roman" w:hAnsi="Times New Roman"/>
          <w:sz w:val="20"/>
        </w:rPr>
      </w:pPr>
      <w:r w:rsidRPr="002C4C78">
        <w:rPr>
          <w:rFonts w:ascii="Times New Roman" w:hAnsi="Times New Roman"/>
          <w:sz w:val="20"/>
        </w:rPr>
        <w:t>Настоящий Договор может быть расторгнут по соглашению сторон или одной из них в случае грубого нарушения условий Договора другой стороной. Одностороннее расторжение Договора осуществляется стороной Договора путем заблаговременного, не менее 15 дней, письменного уведомления ею другой стороны. При неполучении ответа на уведомление в 15-дневный срок, Договор считается расторгнутым. При этом, досрочное расторжение Договора не освобождает стороны от выполнения взаимных обязательств, возникших на дату предполагаемого расторжения. Ни одна из Сторон не имеет права передавать свои права и обязанности по настоящему Договору третьей стороне без предварительного письменного согласия другой Стороны.</w:t>
      </w:r>
    </w:p>
    <w:p w:rsidR="002C4C78" w:rsidRPr="002C4C78" w:rsidRDefault="002C4C78" w:rsidP="002C4C78">
      <w:pPr>
        <w:keepLines w:val="0"/>
        <w:numPr>
          <w:ilvl w:val="1"/>
          <w:numId w:val="37"/>
        </w:numPr>
        <w:tabs>
          <w:tab w:val="num" w:pos="426"/>
        </w:tabs>
        <w:spacing w:before="60" w:after="120"/>
        <w:outlineLvl w:val="1"/>
        <w:rPr>
          <w:rFonts w:ascii="Times New Roman" w:hAnsi="Times New Roman"/>
          <w:sz w:val="20"/>
        </w:rPr>
      </w:pPr>
      <w:r w:rsidRPr="002C4C78">
        <w:rPr>
          <w:rFonts w:ascii="Times New Roman" w:hAnsi="Times New Roman"/>
          <w:sz w:val="20"/>
        </w:rPr>
        <w:t xml:space="preserve">Стороны обязаны сообщать друг другу об изменении своих реквизитов, адресов, номеров телефонов, телефаксов в 3-дневный срок. </w:t>
      </w:r>
    </w:p>
    <w:p w:rsidR="002C4C78" w:rsidRPr="002C4C78" w:rsidRDefault="002C4C78" w:rsidP="002C4C78">
      <w:pPr>
        <w:keepLines w:val="0"/>
        <w:numPr>
          <w:ilvl w:val="1"/>
          <w:numId w:val="37"/>
        </w:numPr>
        <w:tabs>
          <w:tab w:val="num" w:pos="426"/>
        </w:tabs>
        <w:spacing w:before="60" w:after="120"/>
        <w:outlineLvl w:val="1"/>
        <w:rPr>
          <w:rFonts w:ascii="Times New Roman" w:hAnsi="Times New Roman"/>
          <w:sz w:val="20"/>
        </w:rPr>
      </w:pPr>
      <w:r w:rsidRPr="002C4C78">
        <w:rPr>
          <w:rFonts w:ascii="Times New Roman" w:hAnsi="Times New Roman"/>
          <w:sz w:val="20"/>
        </w:rPr>
        <w:t>Любые изменения и дополнения к настоящему Договору действительны лишь при условии, что они совершены в письменной форме и подписаны обеими сторонами. Приложения к настоящему Договору составляют его неотъемлемую часть</w:t>
      </w:r>
    </w:p>
    <w:p w:rsidR="002C4C78" w:rsidRPr="002C4C78" w:rsidRDefault="002C4C78" w:rsidP="002C4C78">
      <w:pPr>
        <w:keepLines w:val="0"/>
        <w:numPr>
          <w:ilvl w:val="1"/>
          <w:numId w:val="37"/>
        </w:numPr>
        <w:tabs>
          <w:tab w:val="num" w:pos="426"/>
        </w:tabs>
        <w:spacing w:before="60" w:after="120"/>
        <w:outlineLvl w:val="1"/>
        <w:rPr>
          <w:rFonts w:ascii="Times New Roman" w:hAnsi="Times New Roman"/>
          <w:sz w:val="20"/>
        </w:rPr>
      </w:pPr>
      <w:r w:rsidRPr="002C4C78">
        <w:rPr>
          <w:rFonts w:ascii="Times New Roman" w:hAnsi="Times New Roman"/>
          <w:sz w:val="20"/>
        </w:rPr>
        <w:t>С момента подписания настоящего Договора вся предыдущая переписка и все предшествующие переговоры Сторон по нему теряют юридическую силу.</w:t>
      </w:r>
    </w:p>
    <w:p w:rsidR="002C4C78" w:rsidRPr="002C4C78" w:rsidRDefault="002C4C78" w:rsidP="002C4C78">
      <w:pPr>
        <w:keepLines w:val="0"/>
        <w:numPr>
          <w:ilvl w:val="1"/>
          <w:numId w:val="37"/>
        </w:numPr>
        <w:tabs>
          <w:tab w:val="num" w:pos="426"/>
        </w:tabs>
        <w:spacing w:before="60" w:after="120"/>
        <w:outlineLvl w:val="1"/>
        <w:rPr>
          <w:rFonts w:ascii="Times New Roman" w:hAnsi="Times New Roman"/>
          <w:sz w:val="20"/>
        </w:rPr>
      </w:pPr>
      <w:r w:rsidRPr="002C4C78">
        <w:rPr>
          <w:rFonts w:ascii="Times New Roman" w:hAnsi="Times New Roman"/>
          <w:sz w:val="20"/>
        </w:rPr>
        <w:t>Все сообщения, передаваемые Сторонами друг другу, производятся в письменном виде (в том числе заказным письмом, телеграммой или по факсимильной связи) с отметкой о вручении (получении).</w:t>
      </w:r>
    </w:p>
    <w:p w:rsidR="002C4C78" w:rsidRPr="00585BC0" w:rsidRDefault="00585BC0" w:rsidP="00585BC0">
      <w:pPr>
        <w:pStyle w:val="2"/>
        <w:numPr>
          <w:ilvl w:val="1"/>
          <w:numId w:val="37"/>
        </w:numPr>
        <w:tabs>
          <w:tab w:val="num" w:pos="426"/>
        </w:tabs>
        <w:spacing w:after="120"/>
      </w:pPr>
      <w:r w:rsidRPr="00585BC0">
        <w:rPr>
          <w:rFonts w:hint="eastAsia"/>
        </w:rPr>
        <w:t>Стороны</w:t>
      </w:r>
      <w:r w:rsidRPr="00585BC0">
        <w:t xml:space="preserve"> </w:t>
      </w:r>
      <w:r w:rsidRPr="00585BC0">
        <w:rPr>
          <w:rFonts w:hint="eastAsia"/>
        </w:rPr>
        <w:t>договорились</w:t>
      </w:r>
      <w:r w:rsidRPr="00585BC0">
        <w:t xml:space="preserve"> </w:t>
      </w:r>
      <w:r w:rsidRPr="00585BC0">
        <w:rPr>
          <w:rFonts w:hint="eastAsia"/>
        </w:rPr>
        <w:t>о</w:t>
      </w:r>
      <w:r w:rsidRPr="00585BC0">
        <w:t xml:space="preserve"> </w:t>
      </w:r>
      <w:r w:rsidRPr="00585BC0">
        <w:rPr>
          <w:rFonts w:hint="eastAsia"/>
        </w:rPr>
        <w:t>возможности</w:t>
      </w:r>
      <w:r w:rsidRPr="00585BC0">
        <w:t xml:space="preserve"> </w:t>
      </w:r>
      <w:r w:rsidRPr="00585BC0">
        <w:rPr>
          <w:rFonts w:hint="eastAsia"/>
        </w:rPr>
        <w:t>использовать</w:t>
      </w:r>
      <w:r w:rsidRPr="00585BC0">
        <w:t xml:space="preserve"> </w:t>
      </w:r>
      <w:r w:rsidRPr="00585BC0">
        <w:rPr>
          <w:rFonts w:hint="eastAsia"/>
        </w:rPr>
        <w:t>для</w:t>
      </w:r>
      <w:r w:rsidRPr="00585BC0">
        <w:t xml:space="preserve"> </w:t>
      </w:r>
      <w:r w:rsidRPr="00585BC0">
        <w:rPr>
          <w:rFonts w:hint="eastAsia"/>
        </w:rPr>
        <w:t>подписания</w:t>
      </w:r>
      <w:r w:rsidRPr="00585BC0">
        <w:t xml:space="preserve"> </w:t>
      </w:r>
      <w:r w:rsidRPr="00585BC0">
        <w:rPr>
          <w:rFonts w:hint="eastAsia"/>
        </w:rPr>
        <w:t>Договора</w:t>
      </w:r>
      <w:r w:rsidRPr="00585BC0">
        <w:t xml:space="preserve"> </w:t>
      </w:r>
      <w:r w:rsidRPr="00585BC0">
        <w:rPr>
          <w:rFonts w:hint="eastAsia"/>
        </w:rPr>
        <w:t>и</w:t>
      </w:r>
      <w:r w:rsidRPr="00585BC0">
        <w:t xml:space="preserve"> </w:t>
      </w:r>
      <w:r w:rsidRPr="00585BC0">
        <w:rPr>
          <w:rFonts w:hint="eastAsia"/>
        </w:rPr>
        <w:t>документов</w:t>
      </w:r>
      <w:r w:rsidRPr="00585BC0">
        <w:t xml:space="preserve">, </w:t>
      </w:r>
      <w:r w:rsidRPr="00585BC0">
        <w:rPr>
          <w:rFonts w:hint="eastAsia"/>
        </w:rPr>
        <w:t>необходимых</w:t>
      </w:r>
      <w:r w:rsidRPr="00585BC0">
        <w:t xml:space="preserve"> </w:t>
      </w:r>
      <w:r w:rsidRPr="00585BC0">
        <w:rPr>
          <w:rFonts w:hint="eastAsia"/>
        </w:rPr>
        <w:t>для</w:t>
      </w:r>
      <w:r w:rsidRPr="00585BC0">
        <w:t xml:space="preserve"> </w:t>
      </w:r>
      <w:r w:rsidRPr="00585BC0">
        <w:rPr>
          <w:rFonts w:hint="eastAsia"/>
        </w:rPr>
        <w:t>его</w:t>
      </w:r>
      <w:r w:rsidRPr="00585BC0">
        <w:t xml:space="preserve"> </w:t>
      </w:r>
      <w:r w:rsidRPr="00585BC0">
        <w:rPr>
          <w:rFonts w:hint="eastAsia"/>
        </w:rPr>
        <w:t>заключения</w:t>
      </w:r>
      <w:r w:rsidRPr="00585BC0">
        <w:t xml:space="preserve"> </w:t>
      </w:r>
      <w:r w:rsidRPr="00585BC0">
        <w:rPr>
          <w:rFonts w:hint="eastAsia"/>
        </w:rPr>
        <w:t>и</w:t>
      </w:r>
      <w:r w:rsidRPr="00585BC0">
        <w:t xml:space="preserve"> </w:t>
      </w:r>
      <w:r w:rsidRPr="00585BC0">
        <w:rPr>
          <w:rFonts w:hint="eastAsia"/>
        </w:rPr>
        <w:t>исполнения</w:t>
      </w:r>
      <w:r w:rsidRPr="00585BC0">
        <w:t xml:space="preserve">, </w:t>
      </w:r>
      <w:r w:rsidRPr="00585BC0">
        <w:rPr>
          <w:rFonts w:hint="eastAsia"/>
        </w:rPr>
        <w:t>квалифицированные</w:t>
      </w:r>
      <w:r w:rsidRPr="00585BC0">
        <w:t xml:space="preserve"> </w:t>
      </w:r>
      <w:r w:rsidRPr="00585BC0">
        <w:rPr>
          <w:rFonts w:hint="eastAsia"/>
        </w:rPr>
        <w:t>электронные</w:t>
      </w:r>
      <w:r w:rsidRPr="00585BC0">
        <w:t xml:space="preserve"> </w:t>
      </w:r>
      <w:r w:rsidRPr="00585BC0">
        <w:rPr>
          <w:rFonts w:hint="eastAsia"/>
        </w:rPr>
        <w:t>подписи</w:t>
      </w:r>
      <w:r w:rsidRPr="00585BC0">
        <w:t xml:space="preserve"> </w:t>
      </w:r>
      <w:r w:rsidRPr="00585BC0">
        <w:rPr>
          <w:rFonts w:hint="eastAsia"/>
        </w:rPr>
        <w:t>Сторон</w:t>
      </w:r>
      <w:r w:rsidRPr="00585BC0">
        <w:t xml:space="preserve"> (</w:t>
      </w:r>
      <w:r w:rsidRPr="00585BC0">
        <w:rPr>
          <w:rFonts w:hint="eastAsia"/>
        </w:rPr>
        <w:t>или</w:t>
      </w:r>
      <w:r w:rsidRPr="00585BC0">
        <w:t xml:space="preserve"> </w:t>
      </w:r>
      <w:r w:rsidRPr="00585BC0">
        <w:rPr>
          <w:rFonts w:hint="eastAsia"/>
        </w:rPr>
        <w:t>их</w:t>
      </w:r>
      <w:r w:rsidRPr="00585BC0">
        <w:t xml:space="preserve"> </w:t>
      </w:r>
      <w:r w:rsidRPr="00585BC0">
        <w:rPr>
          <w:rFonts w:hint="eastAsia"/>
        </w:rPr>
        <w:t>уполномоченных</w:t>
      </w:r>
      <w:r w:rsidRPr="00585BC0">
        <w:t xml:space="preserve"> </w:t>
      </w:r>
      <w:r w:rsidRPr="00585BC0">
        <w:rPr>
          <w:rFonts w:hint="eastAsia"/>
        </w:rPr>
        <w:t>представителей</w:t>
      </w:r>
      <w:r w:rsidRPr="00585BC0">
        <w:t xml:space="preserve">), </w:t>
      </w:r>
      <w:r w:rsidRPr="00585BC0">
        <w:rPr>
          <w:rFonts w:hint="eastAsia"/>
        </w:rPr>
        <w:t>условия</w:t>
      </w:r>
      <w:r w:rsidRPr="00585BC0">
        <w:t xml:space="preserve"> </w:t>
      </w:r>
      <w:r w:rsidRPr="00585BC0">
        <w:rPr>
          <w:rFonts w:hint="eastAsia"/>
        </w:rPr>
        <w:t>признания</w:t>
      </w:r>
      <w:r w:rsidRPr="00585BC0">
        <w:t xml:space="preserve"> </w:t>
      </w:r>
      <w:r w:rsidRPr="00585BC0">
        <w:rPr>
          <w:rFonts w:hint="eastAsia"/>
        </w:rPr>
        <w:t>которых</w:t>
      </w:r>
      <w:r w:rsidRPr="00585BC0">
        <w:t xml:space="preserve"> </w:t>
      </w:r>
      <w:r w:rsidRPr="00585BC0">
        <w:rPr>
          <w:rFonts w:hint="eastAsia"/>
        </w:rPr>
        <w:t>установлены</w:t>
      </w:r>
      <w:r w:rsidRPr="00585BC0">
        <w:t xml:space="preserve"> </w:t>
      </w:r>
      <w:r w:rsidRPr="00585BC0">
        <w:rPr>
          <w:rFonts w:hint="eastAsia"/>
        </w:rPr>
        <w:t>Федеральным</w:t>
      </w:r>
      <w:r w:rsidRPr="00585BC0">
        <w:t xml:space="preserve"> </w:t>
      </w:r>
      <w:r w:rsidRPr="00585BC0">
        <w:rPr>
          <w:rFonts w:hint="eastAsia"/>
        </w:rPr>
        <w:t>законом</w:t>
      </w:r>
      <w:r w:rsidRPr="00585BC0">
        <w:t xml:space="preserve"> </w:t>
      </w:r>
      <w:r w:rsidRPr="00585BC0">
        <w:rPr>
          <w:rFonts w:hint="eastAsia"/>
        </w:rPr>
        <w:t>от</w:t>
      </w:r>
      <w:r w:rsidRPr="00585BC0">
        <w:t xml:space="preserve"> 06.04.2011 </w:t>
      </w:r>
      <w:r w:rsidRPr="00585BC0">
        <w:rPr>
          <w:rFonts w:hint="eastAsia"/>
        </w:rPr>
        <w:t>№</w:t>
      </w:r>
      <w:r w:rsidRPr="00585BC0">
        <w:t xml:space="preserve"> 63-</w:t>
      </w:r>
      <w:r w:rsidRPr="00585BC0">
        <w:rPr>
          <w:rFonts w:hint="eastAsia"/>
        </w:rPr>
        <w:t>ФЗ</w:t>
      </w:r>
      <w:r w:rsidRPr="00585BC0">
        <w:t xml:space="preserve"> «</w:t>
      </w:r>
      <w:r w:rsidRPr="00585BC0">
        <w:rPr>
          <w:rFonts w:hint="eastAsia"/>
        </w:rPr>
        <w:t>Об</w:t>
      </w:r>
      <w:r w:rsidRPr="00585BC0">
        <w:t xml:space="preserve"> </w:t>
      </w:r>
      <w:r w:rsidRPr="00585BC0">
        <w:rPr>
          <w:rFonts w:hint="eastAsia"/>
        </w:rPr>
        <w:t>электронной</w:t>
      </w:r>
      <w:r w:rsidRPr="00585BC0">
        <w:t xml:space="preserve"> </w:t>
      </w:r>
      <w:r w:rsidRPr="00585BC0">
        <w:rPr>
          <w:rFonts w:hint="eastAsia"/>
        </w:rPr>
        <w:t>подписи»</w:t>
      </w:r>
      <w:r w:rsidRPr="00585BC0">
        <w:t xml:space="preserve">. </w:t>
      </w:r>
      <w:r w:rsidRPr="00585BC0">
        <w:rPr>
          <w:rFonts w:hint="eastAsia"/>
        </w:rPr>
        <w:t>Обмен</w:t>
      </w:r>
      <w:r w:rsidRPr="00585BC0">
        <w:t xml:space="preserve"> </w:t>
      </w:r>
      <w:r w:rsidRPr="00585BC0">
        <w:rPr>
          <w:rFonts w:hint="eastAsia"/>
        </w:rPr>
        <w:t>документами</w:t>
      </w:r>
      <w:r w:rsidRPr="00585BC0">
        <w:t xml:space="preserve"> </w:t>
      </w:r>
      <w:r w:rsidRPr="00585BC0">
        <w:rPr>
          <w:rFonts w:hint="eastAsia"/>
        </w:rPr>
        <w:t>в</w:t>
      </w:r>
      <w:r w:rsidRPr="00585BC0">
        <w:t xml:space="preserve"> </w:t>
      </w:r>
      <w:r w:rsidRPr="00585BC0">
        <w:rPr>
          <w:rFonts w:hint="eastAsia"/>
        </w:rPr>
        <w:t>электронном</w:t>
      </w:r>
      <w:r w:rsidRPr="00585BC0">
        <w:t xml:space="preserve"> </w:t>
      </w:r>
      <w:r w:rsidRPr="00585BC0">
        <w:rPr>
          <w:rFonts w:hint="eastAsia"/>
        </w:rPr>
        <w:t>виде</w:t>
      </w:r>
      <w:r w:rsidRPr="00585BC0">
        <w:t xml:space="preserve"> </w:t>
      </w:r>
      <w:r w:rsidRPr="00585BC0">
        <w:rPr>
          <w:rFonts w:hint="eastAsia"/>
        </w:rPr>
        <w:t>осуществляется</w:t>
      </w:r>
      <w:r w:rsidRPr="00585BC0">
        <w:t xml:space="preserve"> </w:t>
      </w:r>
      <w:r w:rsidRPr="00585BC0">
        <w:rPr>
          <w:rFonts w:hint="eastAsia"/>
        </w:rPr>
        <w:t>по</w:t>
      </w:r>
      <w:r w:rsidRPr="00585BC0">
        <w:t xml:space="preserve"> </w:t>
      </w:r>
      <w:r w:rsidRPr="00585BC0">
        <w:rPr>
          <w:rFonts w:hint="eastAsia"/>
        </w:rPr>
        <w:t>телекоммуникационным</w:t>
      </w:r>
      <w:r w:rsidRPr="00585BC0">
        <w:t xml:space="preserve"> </w:t>
      </w:r>
      <w:r w:rsidRPr="00585BC0">
        <w:rPr>
          <w:rFonts w:hint="eastAsia"/>
        </w:rPr>
        <w:t>каналам</w:t>
      </w:r>
      <w:r w:rsidRPr="00585BC0">
        <w:t xml:space="preserve"> </w:t>
      </w:r>
      <w:r w:rsidRPr="00585BC0">
        <w:rPr>
          <w:rFonts w:hint="eastAsia"/>
        </w:rPr>
        <w:t>связи</w:t>
      </w:r>
      <w:r w:rsidRPr="00585BC0">
        <w:t xml:space="preserve"> </w:t>
      </w:r>
      <w:r w:rsidRPr="00585BC0">
        <w:rPr>
          <w:rFonts w:hint="eastAsia"/>
        </w:rPr>
        <w:t>через</w:t>
      </w:r>
      <w:r w:rsidRPr="00585BC0">
        <w:t xml:space="preserve"> </w:t>
      </w:r>
      <w:r w:rsidRPr="00585BC0">
        <w:rPr>
          <w:rFonts w:hint="eastAsia"/>
        </w:rPr>
        <w:t>систему</w:t>
      </w:r>
      <w:r w:rsidRPr="00585BC0">
        <w:t xml:space="preserve"> </w:t>
      </w:r>
      <w:r w:rsidRPr="00585BC0">
        <w:rPr>
          <w:rFonts w:hint="eastAsia"/>
        </w:rPr>
        <w:t>электронного</w:t>
      </w:r>
      <w:r w:rsidRPr="00585BC0">
        <w:t xml:space="preserve"> </w:t>
      </w:r>
      <w:r w:rsidRPr="00585BC0">
        <w:rPr>
          <w:rFonts w:hint="eastAsia"/>
        </w:rPr>
        <w:t>документооборота</w:t>
      </w:r>
      <w:r w:rsidRPr="00585BC0">
        <w:t xml:space="preserve">, </w:t>
      </w:r>
      <w:r w:rsidRPr="00585BC0">
        <w:rPr>
          <w:rFonts w:hint="eastAsia"/>
        </w:rPr>
        <w:t>с</w:t>
      </w:r>
      <w:r w:rsidRPr="00585BC0">
        <w:t xml:space="preserve"> </w:t>
      </w:r>
      <w:r w:rsidRPr="00585BC0">
        <w:rPr>
          <w:rFonts w:hint="eastAsia"/>
        </w:rPr>
        <w:t>соблюдением</w:t>
      </w:r>
      <w:r w:rsidRPr="00585BC0">
        <w:t xml:space="preserve"> </w:t>
      </w:r>
      <w:r w:rsidRPr="00585BC0">
        <w:rPr>
          <w:rFonts w:hint="eastAsia"/>
        </w:rPr>
        <w:t>требований</w:t>
      </w:r>
      <w:r w:rsidRPr="00585BC0">
        <w:t xml:space="preserve"> </w:t>
      </w:r>
      <w:r w:rsidRPr="00585BC0">
        <w:rPr>
          <w:rFonts w:hint="eastAsia"/>
        </w:rPr>
        <w:t>российского</w:t>
      </w:r>
      <w:r w:rsidRPr="00585BC0">
        <w:t xml:space="preserve"> </w:t>
      </w:r>
      <w:r w:rsidRPr="00585BC0">
        <w:rPr>
          <w:rFonts w:hint="eastAsia"/>
        </w:rPr>
        <w:t>законодательства</w:t>
      </w:r>
      <w:r w:rsidRPr="00585BC0">
        <w:t xml:space="preserve">, </w:t>
      </w:r>
      <w:r w:rsidRPr="00585BC0">
        <w:rPr>
          <w:rFonts w:hint="eastAsia"/>
        </w:rPr>
        <w:t>действующих</w:t>
      </w:r>
      <w:r w:rsidRPr="00585BC0">
        <w:t xml:space="preserve"> </w:t>
      </w:r>
      <w:r w:rsidRPr="00585BC0">
        <w:rPr>
          <w:rFonts w:hint="eastAsia"/>
        </w:rPr>
        <w:t>на</w:t>
      </w:r>
      <w:r w:rsidRPr="00585BC0">
        <w:t xml:space="preserve"> </w:t>
      </w:r>
      <w:r w:rsidRPr="00585BC0">
        <w:rPr>
          <w:rFonts w:hint="eastAsia"/>
        </w:rPr>
        <w:t>дату</w:t>
      </w:r>
      <w:r w:rsidRPr="00585BC0">
        <w:t xml:space="preserve"> </w:t>
      </w:r>
      <w:r w:rsidRPr="00585BC0">
        <w:rPr>
          <w:rFonts w:hint="eastAsia"/>
        </w:rPr>
        <w:t>отправки</w:t>
      </w:r>
      <w:r w:rsidRPr="00585BC0">
        <w:t xml:space="preserve"> </w:t>
      </w:r>
      <w:r w:rsidRPr="00585BC0">
        <w:rPr>
          <w:rFonts w:hint="eastAsia"/>
        </w:rPr>
        <w:t>документа</w:t>
      </w:r>
      <w:r w:rsidRPr="00585BC0">
        <w:t xml:space="preserve">. </w:t>
      </w:r>
      <w:r w:rsidRPr="00585BC0">
        <w:rPr>
          <w:rFonts w:hint="eastAsia"/>
        </w:rPr>
        <w:t>По</w:t>
      </w:r>
      <w:r w:rsidRPr="00585BC0">
        <w:t xml:space="preserve"> </w:t>
      </w:r>
      <w:r w:rsidRPr="00585BC0">
        <w:rPr>
          <w:rFonts w:hint="eastAsia"/>
        </w:rPr>
        <w:t>требованию</w:t>
      </w:r>
      <w:r w:rsidRPr="00585BC0">
        <w:t xml:space="preserve"> </w:t>
      </w:r>
      <w:r w:rsidRPr="00585BC0">
        <w:rPr>
          <w:rFonts w:hint="eastAsia"/>
        </w:rPr>
        <w:t>одной</w:t>
      </w:r>
      <w:r w:rsidRPr="00585BC0">
        <w:t xml:space="preserve"> </w:t>
      </w:r>
      <w:r w:rsidRPr="00585BC0">
        <w:rPr>
          <w:rFonts w:hint="eastAsia"/>
        </w:rPr>
        <w:t>из</w:t>
      </w:r>
      <w:r w:rsidRPr="00585BC0">
        <w:t xml:space="preserve"> </w:t>
      </w:r>
      <w:r w:rsidRPr="00585BC0">
        <w:rPr>
          <w:rFonts w:hint="eastAsia"/>
        </w:rPr>
        <w:t>Сторон</w:t>
      </w:r>
      <w:r w:rsidRPr="00585BC0">
        <w:t xml:space="preserve"> </w:t>
      </w:r>
      <w:r w:rsidRPr="00585BC0">
        <w:rPr>
          <w:rFonts w:hint="eastAsia"/>
        </w:rPr>
        <w:t>вышеуказанные</w:t>
      </w:r>
      <w:r w:rsidRPr="00585BC0">
        <w:t xml:space="preserve"> </w:t>
      </w:r>
      <w:r w:rsidRPr="00585BC0">
        <w:rPr>
          <w:rFonts w:hint="eastAsia"/>
        </w:rPr>
        <w:t>документы</w:t>
      </w:r>
      <w:r w:rsidRPr="00585BC0">
        <w:t xml:space="preserve"> </w:t>
      </w:r>
      <w:r w:rsidRPr="00585BC0">
        <w:rPr>
          <w:rFonts w:hint="eastAsia"/>
        </w:rPr>
        <w:t>могут</w:t>
      </w:r>
      <w:r w:rsidRPr="00585BC0">
        <w:t xml:space="preserve"> </w:t>
      </w:r>
      <w:r w:rsidRPr="00585BC0">
        <w:rPr>
          <w:rFonts w:hint="eastAsia"/>
        </w:rPr>
        <w:t>быть</w:t>
      </w:r>
      <w:r w:rsidRPr="00585BC0">
        <w:t xml:space="preserve"> </w:t>
      </w:r>
      <w:r w:rsidRPr="00585BC0">
        <w:rPr>
          <w:rFonts w:hint="eastAsia"/>
        </w:rPr>
        <w:t>составлены</w:t>
      </w:r>
      <w:r w:rsidRPr="00585BC0">
        <w:t xml:space="preserve"> </w:t>
      </w:r>
      <w:r w:rsidRPr="00585BC0">
        <w:rPr>
          <w:rFonts w:hint="eastAsia"/>
        </w:rPr>
        <w:t>в</w:t>
      </w:r>
      <w:r w:rsidRPr="00585BC0">
        <w:t xml:space="preserve"> </w:t>
      </w:r>
      <w:r w:rsidRPr="00585BC0">
        <w:rPr>
          <w:rFonts w:hint="eastAsia"/>
        </w:rPr>
        <w:t>двух</w:t>
      </w:r>
      <w:r w:rsidRPr="00585BC0">
        <w:t xml:space="preserve"> </w:t>
      </w:r>
      <w:r w:rsidRPr="00585BC0">
        <w:rPr>
          <w:rFonts w:hint="eastAsia"/>
        </w:rPr>
        <w:t>экземплярах</w:t>
      </w:r>
      <w:r w:rsidRPr="00585BC0">
        <w:t xml:space="preserve">, </w:t>
      </w:r>
      <w:r w:rsidRPr="00585BC0">
        <w:rPr>
          <w:rFonts w:hint="eastAsia"/>
        </w:rPr>
        <w:t>идентичных</w:t>
      </w:r>
      <w:r w:rsidRPr="00585BC0">
        <w:t xml:space="preserve"> </w:t>
      </w:r>
      <w:r w:rsidRPr="00585BC0">
        <w:rPr>
          <w:rFonts w:hint="eastAsia"/>
        </w:rPr>
        <w:t>по</w:t>
      </w:r>
      <w:r w:rsidRPr="00585BC0">
        <w:t xml:space="preserve"> </w:t>
      </w:r>
      <w:r w:rsidRPr="00585BC0">
        <w:rPr>
          <w:rFonts w:hint="eastAsia"/>
        </w:rPr>
        <w:t>содержанию</w:t>
      </w:r>
      <w:r w:rsidRPr="00585BC0">
        <w:t xml:space="preserve"> </w:t>
      </w:r>
      <w:r w:rsidRPr="00585BC0">
        <w:rPr>
          <w:rFonts w:hint="eastAsia"/>
        </w:rPr>
        <w:t>и</w:t>
      </w:r>
      <w:r w:rsidRPr="00585BC0">
        <w:t xml:space="preserve"> </w:t>
      </w:r>
      <w:r w:rsidRPr="00585BC0">
        <w:rPr>
          <w:rFonts w:hint="eastAsia"/>
        </w:rPr>
        <w:t>имеющих</w:t>
      </w:r>
      <w:r w:rsidRPr="00585BC0">
        <w:t xml:space="preserve"> </w:t>
      </w:r>
      <w:r w:rsidRPr="00585BC0">
        <w:rPr>
          <w:rFonts w:hint="eastAsia"/>
        </w:rPr>
        <w:t>одинаковую</w:t>
      </w:r>
      <w:r w:rsidRPr="00585BC0">
        <w:t xml:space="preserve"> </w:t>
      </w:r>
      <w:r w:rsidRPr="00585BC0">
        <w:rPr>
          <w:rFonts w:hint="eastAsia"/>
        </w:rPr>
        <w:t>юридическую</w:t>
      </w:r>
      <w:r w:rsidRPr="00585BC0">
        <w:t xml:space="preserve"> </w:t>
      </w:r>
      <w:r w:rsidRPr="00585BC0">
        <w:rPr>
          <w:rFonts w:hint="eastAsia"/>
        </w:rPr>
        <w:t>силу</w:t>
      </w:r>
      <w:r w:rsidRPr="00585BC0">
        <w:t xml:space="preserve">, </w:t>
      </w:r>
      <w:r w:rsidRPr="00585BC0">
        <w:rPr>
          <w:rFonts w:hint="eastAsia"/>
        </w:rPr>
        <w:t>по</w:t>
      </w:r>
      <w:r w:rsidRPr="00585BC0">
        <w:t xml:space="preserve"> </w:t>
      </w:r>
      <w:r w:rsidRPr="00585BC0">
        <w:rPr>
          <w:rFonts w:hint="eastAsia"/>
        </w:rPr>
        <w:t>одному</w:t>
      </w:r>
      <w:r w:rsidRPr="00585BC0">
        <w:t xml:space="preserve"> </w:t>
      </w:r>
      <w:r w:rsidRPr="00585BC0">
        <w:rPr>
          <w:rFonts w:hint="eastAsia"/>
        </w:rPr>
        <w:t>для</w:t>
      </w:r>
      <w:r w:rsidRPr="00585BC0">
        <w:t xml:space="preserve"> </w:t>
      </w:r>
      <w:r w:rsidRPr="00585BC0">
        <w:rPr>
          <w:rFonts w:hint="eastAsia"/>
        </w:rPr>
        <w:t>каждой</w:t>
      </w:r>
      <w:r w:rsidRPr="00585BC0">
        <w:t xml:space="preserve"> </w:t>
      </w:r>
      <w:r w:rsidRPr="00585BC0">
        <w:rPr>
          <w:rFonts w:hint="eastAsia"/>
        </w:rPr>
        <w:t>из</w:t>
      </w:r>
      <w:r w:rsidRPr="00585BC0">
        <w:t xml:space="preserve"> </w:t>
      </w:r>
      <w:r w:rsidRPr="00585BC0">
        <w:rPr>
          <w:rFonts w:hint="eastAsia"/>
        </w:rPr>
        <w:t>Сторон</w:t>
      </w:r>
      <w:r w:rsidR="002C4C78" w:rsidRPr="00585BC0">
        <w:t>.</w:t>
      </w:r>
    </w:p>
    <w:p w:rsidR="002C4C78" w:rsidRPr="002C4C78" w:rsidRDefault="002C4C78" w:rsidP="002C4C78">
      <w:pPr>
        <w:keepLines w:val="0"/>
        <w:numPr>
          <w:ilvl w:val="1"/>
          <w:numId w:val="37"/>
        </w:numPr>
        <w:tabs>
          <w:tab w:val="num" w:pos="567"/>
        </w:tabs>
        <w:spacing w:before="60" w:after="120"/>
        <w:outlineLvl w:val="1"/>
        <w:rPr>
          <w:rFonts w:ascii="Times New Roman" w:hAnsi="Times New Roman"/>
          <w:sz w:val="20"/>
        </w:rPr>
      </w:pPr>
      <w:r w:rsidRPr="002C4C78">
        <w:rPr>
          <w:rFonts w:ascii="Times New Roman" w:hAnsi="Times New Roman"/>
          <w:sz w:val="20"/>
        </w:rPr>
        <w:t>Во всем остальном, что не предусмотрено настоящим Договором, стороны руководствуются действующим законодательством РФ.</w:t>
      </w:r>
    </w:p>
    <w:p w:rsidR="00406DCF" w:rsidRDefault="00406DCF" w:rsidP="00406DCF">
      <w:pPr>
        <w:keepNext/>
        <w:numPr>
          <w:ilvl w:val="0"/>
          <w:numId w:val="37"/>
        </w:numPr>
        <w:spacing w:before="120"/>
        <w:jc w:val="center"/>
        <w:outlineLvl w:val="0"/>
        <w:rPr>
          <w:rFonts w:ascii="Times New Roman" w:hAnsi="Times New Roman"/>
          <w:b/>
          <w:caps/>
          <w:kern w:val="28"/>
          <w:sz w:val="20"/>
        </w:rPr>
      </w:pPr>
      <w:r>
        <w:rPr>
          <w:rFonts w:ascii="Times New Roman" w:hAnsi="Times New Roman"/>
          <w:b/>
          <w:caps/>
          <w:kern w:val="28"/>
          <w:sz w:val="20"/>
        </w:rPr>
        <w:t>АДРЕСА И ПЛАТЕЖНЫЕ РЕКВИЗИТЫ СТОРОН</w:t>
      </w:r>
    </w:p>
    <w:p w:rsidR="00FC5345" w:rsidRPr="00301747" w:rsidRDefault="00406DCF" w:rsidP="00C95E28">
      <w:pPr>
        <w:ind w:left="567" w:hanging="567"/>
        <w:rPr>
          <w:rFonts w:ascii="Calibri" w:hAnsi="Calibri"/>
          <w:sz w:val="20"/>
        </w:rPr>
      </w:pPr>
      <w:r>
        <w:rPr>
          <w:rFonts w:ascii="Times New Roman" w:hAnsi="Times New Roman"/>
          <w:b/>
          <w:sz w:val="20"/>
          <w:u w:val="single"/>
        </w:rPr>
        <w:t>Сублицензиар</w:t>
      </w:r>
      <w:r>
        <w:rPr>
          <w:sz w:val="20"/>
        </w:rPr>
        <w:t xml:space="preserve">: </w:t>
      </w:r>
    </w:p>
    <w:p w:rsidR="00C95E28" w:rsidRPr="00301747" w:rsidRDefault="00C95E28" w:rsidP="00C95E28">
      <w:pPr>
        <w:ind w:left="567" w:hanging="567"/>
        <w:rPr>
          <w:rFonts w:ascii="Calibri" w:hAnsi="Calibri"/>
          <w:i/>
          <w:iCs/>
          <w:sz w:val="20"/>
        </w:rPr>
      </w:pPr>
    </w:p>
    <w:p w:rsidR="00C95E28" w:rsidRPr="00301747" w:rsidRDefault="00C95E28" w:rsidP="00C95E28">
      <w:pPr>
        <w:ind w:left="567" w:hanging="567"/>
        <w:rPr>
          <w:rFonts w:ascii="Calibri" w:hAnsi="Calibri"/>
          <w:i/>
          <w:iCs/>
          <w:sz w:val="20"/>
        </w:rPr>
      </w:pPr>
    </w:p>
    <w:p w:rsidR="00406DCF" w:rsidRDefault="00406DCF" w:rsidP="00406DCF">
      <w:pPr>
        <w:ind w:left="567" w:hanging="567"/>
        <w:rPr>
          <w:bCs/>
          <w:sz w:val="20"/>
        </w:rPr>
      </w:pPr>
      <w:r>
        <w:rPr>
          <w:rFonts w:ascii="Times New Roman" w:hAnsi="Times New Roman"/>
          <w:b/>
          <w:sz w:val="20"/>
          <w:u w:val="single"/>
        </w:rPr>
        <w:t>Сублицензиат</w:t>
      </w:r>
      <w:r>
        <w:rPr>
          <w:bCs/>
          <w:sz w:val="20"/>
          <w:u w:val="single"/>
        </w:rPr>
        <w:t>:</w:t>
      </w:r>
      <w:r>
        <w:rPr>
          <w:bCs/>
          <w:i/>
          <w:iCs/>
          <w:sz w:val="20"/>
        </w:rPr>
        <w:t xml:space="preserve"> </w:t>
      </w:r>
      <w:r>
        <w:rPr>
          <w:bCs/>
          <w:sz w:val="20"/>
        </w:rPr>
        <w:fldChar w:fldCharType="begin"/>
      </w:r>
      <w:r>
        <w:rPr>
          <w:bCs/>
          <w:sz w:val="20"/>
        </w:rPr>
        <w:instrText xml:space="preserve"> DOCVARIABLE "Заказчик" </w:instrText>
      </w:r>
      <w:r>
        <w:rPr>
          <w:bCs/>
          <w:sz w:val="20"/>
        </w:rPr>
        <w:fldChar w:fldCharType="separate"/>
      </w:r>
      <w:r w:rsidR="0086693C">
        <w:rPr>
          <w:rFonts w:hint="eastAsia"/>
          <w:bCs/>
          <w:sz w:val="20"/>
        </w:rPr>
        <w:t>Федеральное</w:t>
      </w:r>
      <w:r w:rsidR="0086693C">
        <w:rPr>
          <w:bCs/>
          <w:sz w:val="20"/>
        </w:rPr>
        <w:t xml:space="preserve"> </w:t>
      </w:r>
      <w:r w:rsidR="0086693C">
        <w:rPr>
          <w:rFonts w:hint="eastAsia"/>
          <w:bCs/>
          <w:sz w:val="20"/>
        </w:rPr>
        <w:t>государственное</w:t>
      </w:r>
      <w:r w:rsidR="0086693C">
        <w:rPr>
          <w:bCs/>
          <w:sz w:val="20"/>
        </w:rPr>
        <w:t xml:space="preserve"> </w:t>
      </w:r>
      <w:r w:rsidR="0086693C">
        <w:rPr>
          <w:rFonts w:hint="eastAsia"/>
          <w:bCs/>
          <w:sz w:val="20"/>
        </w:rPr>
        <w:t>бюджетное</w:t>
      </w:r>
      <w:r w:rsidR="0086693C">
        <w:rPr>
          <w:bCs/>
          <w:sz w:val="20"/>
        </w:rPr>
        <w:t xml:space="preserve"> </w:t>
      </w:r>
      <w:r w:rsidR="0086693C">
        <w:rPr>
          <w:rFonts w:hint="eastAsia"/>
          <w:bCs/>
          <w:sz w:val="20"/>
        </w:rPr>
        <w:t>образовательное</w:t>
      </w:r>
      <w:r w:rsidR="0086693C">
        <w:rPr>
          <w:bCs/>
          <w:sz w:val="20"/>
        </w:rPr>
        <w:t xml:space="preserve"> </w:t>
      </w:r>
      <w:r w:rsidR="0086693C">
        <w:rPr>
          <w:rFonts w:hint="eastAsia"/>
          <w:bCs/>
          <w:sz w:val="20"/>
        </w:rPr>
        <w:t>учреждение</w:t>
      </w:r>
      <w:r w:rsidR="0086693C">
        <w:rPr>
          <w:bCs/>
          <w:sz w:val="20"/>
        </w:rPr>
        <w:t xml:space="preserve"> </w:t>
      </w:r>
      <w:r w:rsidR="0086693C">
        <w:rPr>
          <w:rFonts w:hint="eastAsia"/>
          <w:bCs/>
          <w:sz w:val="20"/>
        </w:rPr>
        <w:t>высшего</w:t>
      </w:r>
      <w:r w:rsidR="0086693C">
        <w:rPr>
          <w:bCs/>
          <w:sz w:val="20"/>
        </w:rPr>
        <w:t xml:space="preserve"> </w:t>
      </w:r>
      <w:r w:rsidR="0086693C">
        <w:rPr>
          <w:rFonts w:hint="eastAsia"/>
          <w:bCs/>
          <w:sz w:val="20"/>
        </w:rPr>
        <w:t>образования</w:t>
      </w:r>
      <w:r w:rsidR="0086693C">
        <w:rPr>
          <w:bCs/>
          <w:sz w:val="20"/>
        </w:rPr>
        <w:t xml:space="preserve"> «</w:t>
      </w:r>
      <w:r w:rsidR="0086693C">
        <w:rPr>
          <w:rFonts w:hint="eastAsia"/>
          <w:bCs/>
          <w:sz w:val="20"/>
        </w:rPr>
        <w:t>Театральный</w:t>
      </w:r>
      <w:r w:rsidR="0086693C">
        <w:rPr>
          <w:bCs/>
          <w:sz w:val="20"/>
        </w:rPr>
        <w:t xml:space="preserve"> </w:t>
      </w:r>
      <w:r w:rsidR="0086693C">
        <w:rPr>
          <w:rFonts w:hint="eastAsia"/>
          <w:bCs/>
          <w:sz w:val="20"/>
        </w:rPr>
        <w:t>институт</w:t>
      </w:r>
      <w:r w:rsidR="0086693C">
        <w:rPr>
          <w:bCs/>
          <w:sz w:val="20"/>
        </w:rPr>
        <w:t xml:space="preserve"> </w:t>
      </w:r>
      <w:r w:rsidR="0086693C">
        <w:rPr>
          <w:rFonts w:hint="eastAsia"/>
          <w:bCs/>
          <w:sz w:val="20"/>
        </w:rPr>
        <w:t>имени</w:t>
      </w:r>
      <w:r w:rsidR="0086693C">
        <w:rPr>
          <w:bCs/>
          <w:sz w:val="20"/>
        </w:rPr>
        <w:t xml:space="preserve"> </w:t>
      </w:r>
      <w:r w:rsidR="0086693C">
        <w:rPr>
          <w:rFonts w:hint="eastAsia"/>
          <w:bCs/>
          <w:sz w:val="20"/>
        </w:rPr>
        <w:t>Бориса</w:t>
      </w:r>
      <w:r w:rsidR="0086693C">
        <w:rPr>
          <w:bCs/>
          <w:sz w:val="20"/>
        </w:rPr>
        <w:t xml:space="preserve"> </w:t>
      </w:r>
      <w:r w:rsidR="0086693C">
        <w:rPr>
          <w:rFonts w:hint="eastAsia"/>
          <w:bCs/>
          <w:sz w:val="20"/>
        </w:rPr>
        <w:t>Щукина</w:t>
      </w:r>
      <w:r w:rsidR="0086693C">
        <w:rPr>
          <w:bCs/>
          <w:sz w:val="20"/>
        </w:rPr>
        <w:t xml:space="preserve"> </w:t>
      </w:r>
      <w:r w:rsidR="0086693C">
        <w:rPr>
          <w:rFonts w:hint="eastAsia"/>
          <w:bCs/>
          <w:sz w:val="20"/>
        </w:rPr>
        <w:t>при</w:t>
      </w:r>
      <w:r w:rsidR="0086693C">
        <w:rPr>
          <w:bCs/>
          <w:sz w:val="20"/>
        </w:rPr>
        <w:t xml:space="preserve"> </w:t>
      </w:r>
      <w:r w:rsidR="0086693C">
        <w:rPr>
          <w:rFonts w:hint="eastAsia"/>
          <w:bCs/>
          <w:sz w:val="20"/>
        </w:rPr>
        <w:t>Государственном</w:t>
      </w:r>
      <w:r w:rsidR="0086693C">
        <w:rPr>
          <w:bCs/>
          <w:sz w:val="20"/>
        </w:rPr>
        <w:t xml:space="preserve"> </w:t>
      </w:r>
      <w:r w:rsidR="0086693C">
        <w:rPr>
          <w:rFonts w:hint="eastAsia"/>
          <w:bCs/>
          <w:sz w:val="20"/>
        </w:rPr>
        <w:t>академическом</w:t>
      </w:r>
      <w:r w:rsidR="0086693C">
        <w:rPr>
          <w:bCs/>
          <w:sz w:val="20"/>
        </w:rPr>
        <w:t xml:space="preserve"> </w:t>
      </w:r>
      <w:r w:rsidR="0086693C">
        <w:rPr>
          <w:rFonts w:hint="eastAsia"/>
          <w:bCs/>
          <w:sz w:val="20"/>
        </w:rPr>
        <w:t>театре</w:t>
      </w:r>
      <w:r w:rsidR="0086693C">
        <w:rPr>
          <w:bCs/>
          <w:sz w:val="20"/>
        </w:rPr>
        <w:t xml:space="preserve"> </w:t>
      </w:r>
      <w:r w:rsidR="0086693C">
        <w:rPr>
          <w:rFonts w:hint="eastAsia"/>
          <w:bCs/>
          <w:sz w:val="20"/>
        </w:rPr>
        <w:t>имени</w:t>
      </w:r>
      <w:r w:rsidR="0086693C">
        <w:rPr>
          <w:bCs/>
          <w:sz w:val="20"/>
        </w:rPr>
        <w:t xml:space="preserve"> </w:t>
      </w:r>
      <w:r w:rsidR="0086693C">
        <w:rPr>
          <w:rFonts w:hint="eastAsia"/>
          <w:bCs/>
          <w:sz w:val="20"/>
        </w:rPr>
        <w:t>Евгения</w:t>
      </w:r>
      <w:r w:rsidR="0086693C">
        <w:rPr>
          <w:bCs/>
          <w:sz w:val="20"/>
        </w:rPr>
        <w:t xml:space="preserve"> </w:t>
      </w:r>
      <w:r w:rsidR="0086693C">
        <w:rPr>
          <w:rFonts w:hint="eastAsia"/>
          <w:bCs/>
          <w:sz w:val="20"/>
        </w:rPr>
        <w:t>Вахтангова»</w:t>
      </w:r>
      <w:r>
        <w:rPr>
          <w:bCs/>
          <w:sz w:val="20"/>
        </w:rPr>
        <w:fldChar w:fldCharType="end"/>
      </w:r>
      <w:r>
        <w:rPr>
          <w:bCs/>
          <w:sz w:val="20"/>
        </w:rPr>
        <w:t xml:space="preserve">, ИНН: </w:t>
      </w:r>
      <w:r>
        <w:rPr>
          <w:bCs/>
          <w:sz w:val="20"/>
        </w:rPr>
        <w:fldChar w:fldCharType="begin"/>
      </w:r>
      <w:r>
        <w:rPr>
          <w:bCs/>
          <w:sz w:val="20"/>
        </w:rPr>
        <w:instrText xml:space="preserve"> DOCVARIABLE "ИНН" </w:instrText>
      </w:r>
      <w:r>
        <w:rPr>
          <w:bCs/>
          <w:sz w:val="20"/>
        </w:rPr>
        <w:fldChar w:fldCharType="separate"/>
      </w:r>
      <w:r w:rsidR="0086693C">
        <w:rPr>
          <w:bCs/>
          <w:sz w:val="20"/>
        </w:rPr>
        <w:t>7704058909</w:t>
      </w:r>
      <w:r>
        <w:rPr>
          <w:bCs/>
          <w:sz w:val="20"/>
        </w:rPr>
        <w:fldChar w:fldCharType="end"/>
      </w:r>
      <w:r>
        <w:rPr>
          <w:bCs/>
          <w:sz w:val="20"/>
        </w:rPr>
        <w:t xml:space="preserve">, КПП </w:t>
      </w:r>
      <w:r>
        <w:rPr>
          <w:bCs/>
          <w:sz w:val="20"/>
        </w:rPr>
        <w:fldChar w:fldCharType="begin"/>
      </w:r>
      <w:r>
        <w:rPr>
          <w:bCs/>
          <w:sz w:val="20"/>
        </w:rPr>
        <w:instrText xml:space="preserve"> DOCVARIABLE "КПП" </w:instrText>
      </w:r>
      <w:r>
        <w:rPr>
          <w:bCs/>
          <w:sz w:val="20"/>
        </w:rPr>
        <w:fldChar w:fldCharType="separate"/>
      </w:r>
      <w:r w:rsidR="0086693C">
        <w:rPr>
          <w:bCs/>
          <w:sz w:val="20"/>
        </w:rPr>
        <w:t>770401001</w:t>
      </w:r>
      <w:r>
        <w:rPr>
          <w:bCs/>
          <w:sz w:val="20"/>
        </w:rPr>
        <w:fldChar w:fldCharType="end"/>
      </w:r>
    </w:p>
    <w:p w:rsidR="00406DCF" w:rsidRDefault="00406DCF" w:rsidP="00406DCF">
      <w:pPr>
        <w:ind w:left="567"/>
        <w:rPr>
          <w:bCs/>
          <w:sz w:val="20"/>
        </w:rPr>
      </w:pPr>
      <w:r>
        <w:rPr>
          <w:bCs/>
          <w:sz w:val="20"/>
        </w:rPr>
        <w:t xml:space="preserve">Адрес: </w:t>
      </w:r>
      <w:r>
        <w:rPr>
          <w:bCs/>
          <w:sz w:val="20"/>
        </w:rPr>
        <w:fldChar w:fldCharType="begin"/>
      </w:r>
      <w:r>
        <w:rPr>
          <w:bCs/>
          <w:sz w:val="20"/>
        </w:rPr>
        <w:instrText xml:space="preserve"> DOCVARIABLE "ЮрАдрес" </w:instrText>
      </w:r>
      <w:r>
        <w:rPr>
          <w:bCs/>
          <w:sz w:val="20"/>
        </w:rPr>
        <w:fldChar w:fldCharType="separate"/>
      </w:r>
      <w:r w:rsidR="0086693C">
        <w:rPr>
          <w:bCs/>
          <w:sz w:val="20"/>
        </w:rPr>
        <w:t xml:space="preserve">119002, </w:t>
      </w:r>
      <w:r w:rsidR="0086693C">
        <w:rPr>
          <w:rFonts w:hint="eastAsia"/>
          <w:bCs/>
          <w:sz w:val="20"/>
        </w:rPr>
        <w:t>г</w:t>
      </w:r>
      <w:r w:rsidR="0086693C">
        <w:rPr>
          <w:bCs/>
          <w:sz w:val="20"/>
        </w:rPr>
        <w:t>.</w:t>
      </w:r>
      <w:r w:rsidR="0086693C">
        <w:rPr>
          <w:rFonts w:hint="eastAsia"/>
          <w:bCs/>
          <w:sz w:val="20"/>
        </w:rPr>
        <w:t>Москва</w:t>
      </w:r>
      <w:r w:rsidR="0086693C">
        <w:rPr>
          <w:bCs/>
          <w:sz w:val="20"/>
        </w:rPr>
        <w:t xml:space="preserve">, </w:t>
      </w:r>
      <w:r w:rsidR="0086693C">
        <w:rPr>
          <w:rFonts w:hint="eastAsia"/>
          <w:bCs/>
          <w:sz w:val="20"/>
        </w:rPr>
        <w:t>Николопесковский</w:t>
      </w:r>
      <w:r w:rsidR="0086693C">
        <w:rPr>
          <w:bCs/>
          <w:sz w:val="20"/>
        </w:rPr>
        <w:t xml:space="preserve"> </w:t>
      </w:r>
      <w:r w:rsidR="0086693C">
        <w:rPr>
          <w:rFonts w:hint="eastAsia"/>
          <w:bCs/>
          <w:sz w:val="20"/>
        </w:rPr>
        <w:t>Б</w:t>
      </w:r>
      <w:r w:rsidR="0086693C">
        <w:rPr>
          <w:bCs/>
          <w:sz w:val="20"/>
        </w:rPr>
        <w:t>.</w:t>
      </w:r>
      <w:r w:rsidR="0086693C">
        <w:rPr>
          <w:rFonts w:hint="eastAsia"/>
          <w:bCs/>
          <w:sz w:val="20"/>
        </w:rPr>
        <w:t>пер</w:t>
      </w:r>
      <w:r w:rsidR="0086693C">
        <w:rPr>
          <w:bCs/>
          <w:sz w:val="20"/>
        </w:rPr>
        <w:t xml:space="preserve">., </w:t>
      </w:r>
      <w:r w:rsidR="0086693C">
        <w:rPr>
          <w:rFonts w:hint="eastAsia"/>
          <w:bCs/>
          <w:sz w:val="20"/>
        </w:rPr>
        <w:t>д</w:t>
      </w:r>
      <w:r w:rsidR="0086693C">
        <w:rPr>
          <w:bCs/>
          <w:sz w:val="20"/>
        </w:rPr>
        <w:t>. 12-</w:t>
      </w:r>
      <w:r w:rsidR="0086693C">
        <w:rPr>
          <w:rFonts w:hint="eastAsia"/>
          <w:bCs/>
          <w:sz w:val="20"/>
        </w:rPr>
        <w:t>А</w:t>
      </w:r>
      <w:r w:rsidR="0086693C">
        <w:rPr>
          <w:bCs/>
          <w:sz w:val="20"/>
        </w:rPr>
        <w:t xml:space="preserve">, </w:t>
      </w:r>
      <w:r w:rsidR="0086693C">
        <w:rPr>
          <w:rFonts w:hint="eastAsia"/>
          <w:bCs/>
          <w:sz w:val="20"/>
        </w:rPr>
        <w:t>стр</w:t>
      </w:r>
      <w:r w:rsidR="0086693C">
        <w:rPr>
          <w:bCs/>
          <w:sz w:val="20"/>
        </w:rPr>
        <w:t>. 1</w:t>
      </w:r>
      <w:r>
        <w:rPr>
          <w:bCs/>
          <w:sz w:val="20"/>
        </w:rPr>
        <w:fldChar w:fldCharType="end"/>
      </w:r>
      <w:r>
        <w:rPr>
          <w:bCs/>
          <w:sz w:val="20"/>
        </w:rPr>
        <w:t>,</w:t>
      </w:r>
    </w:p>
    <w:p w:rsidR="00406DCF" w:rsidRDefault="00406DCF" w:rsidP="00406DCF">
      <w:pPr>
        <w:ind w:left="567"/>
        <w:rPr>
          <w:bCs/>
          <w:sz w:val="20"/>
        </w:rPr>
      </w:pPr>
      <w:r>
        <w:rPr>
          <w:bCs/>
          <w:sz w:val="20"/>
        </w:rPr>
        <w:t xml:space="preserve">Телефон: </w:t>
      </w:r>
      <w:r w:rsidR="00FC5345" w:rsidRPr="00FC5345">
        <w:rPr>
          <w:bCs/>
          <w:sz w:val="20"/>
        </w:rPr>
        <w:t>+7 (499) 241-56-44</w:t>
      </w:r>
    </w:p>
    <w:p w:rsidR="00406DCF" w:rsidRDefault="00406DCF" w:rsidP="00406DCF">
      <w:pPr>
        <w:ind w:left="567"/>
        <w:rPr>
          <w:bCs/>
          <w:sz w:val="20"/>
        </w:rPr>
      </w:pPr>
      <w:r>
        <w:rPr>
          <w:bCs/>
          <w:sz w:val="20"/>
        </w:rPr>
        <w:t xml:space="preserve">Банк: </w:t>
      </w:r>
      <w:r>
        <w:rPr>
          <w:bCs/>
          <w:sz w:val="20"/>
        </w:rPr>
        <w:fldChar w:fldCharType="begin"/>
      </w:r>
      <w:r>
        <w:rPr>
          <w:bCs/>
          <w:sz w:val="20"/>
        </w:rPr>
        <w:instrText xml:space="preserve"> DOCVARIABLE "Банк" </w:instrText>
      </w:r>
      <w:r>
        <w:rPr>
          <w:bCs/>
          <w:sz w:val="20"/>
        </w:rPr>
        <w:fldChar w:fldCharType="separate"/>
      </w:r>
      <w:r w:rsidR="0086693C">
        <w:rPr>
          <w:rFonts w:hint="eastAsia"/>
          <w:bCs/>
          <w:sz w:val="20"/>
        </w:rPr>
        <w:t>ОКЦ</w:t>
      </w:r>
      <w:r w:rsidR="0086693C">
        <w:rPr>
          <w:bCs/>
          <w:sz w:val="20"/>
        </w:rPr>
        <w:t xml:space="preserve"> </w:t>
      </w:r>
      <w:r w:rsidR="0086693C">
        <w:rPr>
          <w:rFonts w:hint="eastAsia"/>
          <w:bCs/>
          <w:sz w:val="20"/>
        </w:rPr>
        <w:t>№</w:t>
      </w:r>
      <w:r w:rsidR="0086693C">
        <w:rPr>
          <w:bCs/>
          <w:sz w:val="20"/>
        </w:rPr>
        <w:t xml:space="preserve"> 1 </w:t>
      </w:r>
      <w:r w:rsidR="0086693C">
        <w:rPr>
          <w:rFonts w:hint="eastAsia"/>
          <w:bCs/>
          <w:sz w:val="20"/>
        </w:rPr>
        <w:t>ГУ</w:t>
      </w:r>
      <w:r w:rsidR="0086693C">
        <w:rPr>
          <w:bCs/>
          <w:sz w:val="20"/>
        </w:rPr>
        <w:t xml:space="preserve"> </w:t>
      </w:r>
      <w:r w:rsidR="0086693C">
        <w:rPr>
          <w:rFonts w:hint="eastAsia"/>
          <w:bCs/>
          <w:sz w:val="20"/>
        </w:rPr>
        <w:t>Банка</w:t>
      </w:r>
      <w:r w:rsidR="0086693C">
        <w:rPr>
          <w:bCs/>
          <w:sz w:val="20"/>
        </w:rPr>
        <w:t xml:space="preserve"> </w:t>
      </w:r>
      <w:r w:rsidR="0086693C">
        <w:rPr>
          <w:rFonts w:hint="eastAsia"/>
          <w:bCs/>
          <w:sz w:val="20"/>
        </w:rPr>
        <w:t>России</w:t>
      </w:r>
      <w:r w:rsidR="0086693C">
        <w:rPr>
          <w:bCs/>
          <w:sz w:val="20"/>
        </w:rPr>
        <w:t xml:space="preserve"> </w:t>
      </w:r>
      <w:r w:rsidR="0086693C">
        <w:rPr>
          <w:rFonts w:hint="eastAsia"/>
          <w:bCs/>
          <w:sz w:val="20"/>
        </w:rPr>
        <w:t>по</w:t>
      </w:r>
      <w:r w:rsidR="0086693C">
        <w:rPr>
          <w:bCs/>
          <w:sz w:val="20"/>
        </w:rPr>
        <w:t xml:space="preserve"> </w:t>
      </w:r>
      <w:r w:rsidR="0086693C">
        <w:rPr>
          <w:rFonts w:hint="eastAsia"/>
          <w:bCs/>
          <w:sz w:val="20"/>
        </w:rPr>
        <w:t>ЦФО</w:t>
      </w:r>
      <w:r w:rsidR="0086693C">
        <w:rPr>
          <w:bCs/>
          <w:sz w:val="20"/>
        </w:rPr>
        <w:t>//</w:t>
      </w:r>
      <w:r w:rsidR="0086693C">
        <w:rPr>
          <w:rFonts w:hint="eastAsia"/>
          <w:bCs/>
          <w:sz w:val="20"/>
        </w:rPr>
        <w:t>УФК</w:t>
      </w:r>
      <w:r w:rsidR="0086693C">
        <w:rPr>
          <w:bCs/>
          <w:sz w:val="20"/>
        </w:rPr>
        <w:t xml:space="preserve"> </w:t>
      </w:r>
      <w:r w:rsidR="0086693C">
        <w:rPr>
          <w:rFonts w:hint="eastAsia"/>
          <w:bCs/>
          <w:sz w:val="20"/>
        </w:rPr>
        <w:t>ПО</w:t>
      </w:r>
      <w:r w:rsidR="0086693C">
        <w:rPr>
          <w:bCs/>
          <w:sz w:val="20"/>
        </w:rPr>
        <w:t xml:space="preserve"> </w:t>
      </w:r>
      <w:r w:rsidR="0086693C">
        <w:rPr>
          <w:rFonts w:hint="eastAsia"/>
          <w:bCs/>
          <w:sz w:val="20"/>
        </w:rPr>
        <w:t>Г</w:t>
      </w:r>
      <w:r w:rsidR="0086693C">
        <w:rPr>
          <w:bCs/>
          <w:sz w:val="20"/>
        </w:rPr>
        <w:t xml:space="preserve">. </w:t>
      </w:r>
      <w:r w:rsidR="0086693C">
        <w:rPr>
          <w:rFonts w:hint="eastAsia"/>
          <w:bCs/>
          <w:sz w:val="20"/>
        </w:rPr>
        <w:t>МОСКВЕ</w:t>
      </w:r>
      <w:r>
        <w:rPr>
          <w:bCs/>
          <w:sz w:val="20"/>
        </w:rPr>
        <w:fldChar w:fldCharType="end"/>
      </w:r>
      <w:r>
        <w:rPr>
          <w:bCs/>
          <w:sz w:val="20"/>
        </w:rPr>
        <w:t>,</w:t>
      </w:r>
    </w:p>
    <w:p w:rsidR="00406DCF" w:rsidRDefault="00406DCF" w:rsidP="00406DCF">
      <w:pPr>
        <w:ind w:left="567"/>
        <w:rPr>
          <w:b/>
          <w:bCs/>
          <w:sz w:val="20"/>
        </w:rPr>
      </w:pPr>
      <w:r>
        <w:rPr>
          <w:bCs/>
          <w:sz w:val="20"/>
        </w:rPr>
        <w:t xml:space="preserve">р/сч.  </w:t>
      </w:r>
      <w:r>
        <w:rPr>
          <w:bCs/>
          <w:sz w:val="20"/>
        </w:rPr>
        <w:fldChar w:fldCharType="begin"/>
      </w:r>
      <w:r>
        <w:rPr>
          <w:bCs/>
          <w:sz w:val="20"/>
        </w:rPr>
        <w:instrText xml:space="preserve"> DOCVARIABLE "РСчет" </w:instrText>
      </w:r>
      <w:r>
        <w:rPr>
          <w:bCs/>
          <w:sz w:val="20"/>
        </w:rPr>
        <w:fldChar w:fldCharType="separate"/>
      </w:r>
      <w:r w:rsidR="0086693C">
        <w:rPr>
          <w:bCs/>
          <w:sz w:val="20"/>
        </w:rPr>
        <w:t>03214643000000017300</w:t>
      </w:r>
      <w:r>
        <w:rPr>
          <w:bCs/>
          <w:sz w:val="20"/>
        </w:rPr>
        <w:fldChar w:fldCharType="end"/>
      </w:r>
      <w:r>
        <w:rPr>
          <w:bCs/>
          <w:sz w:val="20"/>
        </w:rPr>
        <w:t xml:space="preserve">, кор/сч. </w:t>
      </w:r>
      <w:r>
        <w:rPr>
          <w:bCs/>
          <w:sz w:val="20"/>
        </w:rPr>
        <w:fldChar w:fldCharType="begin"/>
      </w:r>
      <w:r>
        <w:rPr>
          <w:bCs/>
          <w:sz w:val="20"/>
        </w:rPr>
        <w:instrText xml:space="preserve"> DOCVARIABLE "КорСчет" </w:instrText>
      </w:r>
      <w:r>
        <w:rPr>
          <w:bCs/>
          <w:sz w:val="20"/>
        </w:rPr>
        <w:fldChar w:fldCharType="separate"/>
      </w:r>
      <w:r w:rsidR="0086693C">
        <w:rPr>
          <w:bCs/>
          <w:sz w:val="20"/>
        </w:rPr>
        <w:t>40102810545370000003</w:t>
      </w:r>
      <w:r>
        <w:rPr>
          <w:bCs/>
          <w:sz w:val="20"/>
        </w:rPr>
        <w:fldChar w:fldCharType="end"/>
      </w:r>
      <w:r>
        <w:rPr>
          <w:bCs/>
          <w:sz w:val="20"/>
        </w:rPr>
        <w:t xml:space="preserve">, БИК </w:t>
      </w:r>
      <w:r w:rsidR="00FC5345" w:rsidRPr="00D157F0">
        <w:rPr>
          <w:rFonts w:ascii="Times New Roman" w:hAnsi="Times New Roman"/>
          <w:bCs/>
          <w:sz w:val="20"/>
        </w:rPr>
        <w:t>ТОФК</w:t>
      </w:r>
      <w:r>
        <w:rPr>
          <w:bCs/>
          <w:sz w:val="20"/>
        </w:rPr>
        <w:t xml:space="preserve"> </w:t>
      </w:r>
      <w:r>
        <w:rPr>
          <w:bCs/>
          <w:sz w:val="20"/>
        </w:rPr>
        <w:fldChar w:fldCharType="begin"/>
      </w:r>
      <w:r>
        <w:rPr>
          <w:bCs/>
          <w:sz w:val="20"/>
        </w:rPr>
        <w:instrText xml:space="preserve"> DOCVARIABLE "БИК" </w:instrText>
      </w:r>
      <w:r>
        <w:rPr>
          <w:bCs/>
          <w:sz w:val="20"/>
        </w:rPr>
        <w:fldChar w:fldCharType="separate"/>
      </w:r>
      <w:r w:rsidR="0086693C">
        <w:rPr>
          <w:bCs/>
          <w:sz w:val="20"/>
        </w:rPr>
        <w:t>004525988</w:t>
      </w:r>
      <w:r>
        <w:rPr>
          <w:bCs/>
          <w:sz w:val="20"/>
        </w:rPr>
        <w:fldChar w:fldCharType="end"/>
      </w:r>
    </w:p>
    <w:p w:rsidR="00406DCF" w:rsidRDefault="00406DCF" w:rsidP="00406DCF">
      <w:pPr>
        <w:tabs>
          <w:tab w:val="left" w:pos="426"/>
        </w:tabs>
        <w:ind w:left="1"/>
        <w:rPr>
          <w:sz w:val="20"/>
        </w:rPr>
      </w:pPr>
    </w:p>
    <w:tbl>
      <w:tblPr>
        <w:tblW w:w="0" w:type="dxa"/>
        <w:tblLayout w:type="fixed"/>
        <w:tblLook w:val="04A0" w:firstRow="1" w:lastRow="0" w:firstColumn="1" w:lastColumn="0" w:noHBand="0" w:noVBand="1"/>
      </w:tblPr>
      <w:tblGrid>
        <w:gridCol w:w="5211"/>
        <w:gridCol w:w="5103"/>
      </w:tblGrid>
      <w:tr w:rsidR="00406DCF" w:rsidTr="00406DCF">
        <w:tc>
          <w:tcPr>
            <w:tcW w:w="5211" w:type="dxa"/>
          </w:tcPr>
          <w:p w:rsidR="00406DCF" w:rsidRDefault="00406DCF">
            <w:pPr>
              <w:rPr>
                <w:b/>
                <w:bCs/>
                <w:sz w:val="20"/>
              </w:rPr>
            </w:pPr>
            <w:r>
              <w:rPr>
                <w:b/>
                <w:bCs/>
                <w:sz w:val="20"/>
              </w:rPr>
              <w:t xml:space="preserve">От </w:t>
            </w:r>
            <w:r>
              <w:rPr>
                <w:rFonts w:ascii="Times New Roman" w:hAnsi="Times New Roman"/>
                <w:b/>
                <w:bCs/>
                <w:sz w:val="20"/>
              </w:rPr>
              <w:t>Сублицензиара</w:t>
            </w:r>
            <w:r>
              <w:rPr>
                <w:b/>
                <w:bCs/>
                <w:sz w:val="20"/>
              </w:rPr>
              <w:t>:</w:t>
            </w:r>
          </w:p>
          <w:p w:rsidR="00406DCF" w:rsidRDefault="00406DCF" w:rsidP="00C95E28">
            <w:pPr>
              <w:rPr>
                <w:b/>
                <w:bCs/>
                <w:sz w:val="20"/>
              </w:rPr>
            </w:pPr>
          </w:p>
        </w:tc>
        <w:tc>
          <w:tcPr>
            <w:tcW w:w="5103" w:type="dxa"/>
            <w:hideMark/>
          </w:tcPr>
          <w:p w:rsidR="00406DCF" w:rsidRDefault="00406DCF">
            <w:pPr>
              <w:rPr>
                <w:b/>
                <w:bCs/>
                <w:sz w:val="20"/>
              </w:rPr>
            </w:pPr>
            <w:r>
              <w:rPr>
                <w:b/>
                <w:bCs/>
                <w:sz w:val="20"/>
              </w:rPr>
              <w:t xml:space="preserve">От </w:t>
            </w:r>
            <w:r>
              <w:rPr>
                <w:rFonts w:ascii="Times New Roman" w:hAnsi="Times New Roman"/>
                <w:b/>
                <w:bCs/>
                <w:sz w:val="20"/>
              </w:rPr>
              <w:t>Сублицензиата</w:t>
            </w:r>
            <w:r>
              <w:rPr>
                <w:b/>
                <w:bCs/>
                <w:sz w:val="20"/>
              </w:rPr>
              <w:t>:</w:t>
            </w:r>
          </w:p>
          <w:p w:rsidR="00406DCF" w:rsidRPr="00A34A77" w:rsidRDefault="00E3501D">
            <w:pPr>
              <w:rPr>
                <w:rFonts w:ascii="Calibri" w:hAnsi="Calibri"/>
                <w:bCs/>
                <w:sz w:val="20"/>
              </w:rPr>
            </w:pPr>
            <w:r w:rsidRPr="00D157F0">
              <w:rPr>
                <w:rFonts w:hint="eastAsia"/>
                <w:bCs/>
                <w:sz w:val="20"/>
              </w:rPr>
              <w:t>Проректор</w:t>
            </w:r>
            <w:r w:rsidRPr="00D157F0">
              <w:rPr>
                <w:bCs/>
                <w:sz w:val="20"/>
              </w:rPr>
              <w:t xml:space="preserve"> </w:t>
            </w:r>
            <w:r w:rsidRPr="00D157F0">
              <w:rPr>
                <w:rFonts w:hint="eastAsia"/>
                <w:bCs/>
                <w:sz w:val="20"/>
              </w:rPr>
              <w:t>по</w:t>
            </w:r>
            <w:r w:rsidRPr="00D157F0">
              <w:rPr>
                <w:bCs/>
                <w:sz w:val="20"/>
              </w:rPr>
              <w:t xml:space="preserve"> </w:t>
            </w:r>
            <w:r w:rsidRPr="00D157F0">
              <w:rPr>
                <w:rFonts w:hint="eastAsia"/>
                <w:bCs/>
                <w:sz w:val="20"/>
              </w:rPr>
              <w:t>ФЭ</w:t>
            </w:r>
            <w:r w:rsidRPr="00D157F0">
              <w:rPr>
                <w:bCs/>
                <w:sz w:val="20"/>
              </w:rPr>
              <w:t xml:space="preserve"> </w:t>
            </w:r>
            <w:r w:rsidRPr="00D157F0">
              <w:rPr>
                <w:rFonts w:hint="eastAsia"/>
                <w:bCs/>
                <w:sz w:val="20"/>
              </w:rPr>
              <w:t>и</w:t>
            </w:r>
            <w:r w:rsidRPr="00D157F0">
              <w:rPr>
                <w:bCs/>
                <w:sz w:val="20"/>
              </w:rPr>
              <w:t xml:space="preserve"> </w:t>
            </w:r>
            <w:r w:rsidRPr="00D157F0">
              <w:rPr>
                <w:rFonts w:hint="eastAsia"/>
                <w:bCs/>
                <w:sz w:val="20"/>
              </w:rPr>
              <w:t>АХД</w:t>
            </w:r>
          </w:p>
          <w:p w:rsidR="00E3501D" w:rsidRPr="00D157F0" w:rsidRDefault="00E3501D" w:rsidP="00E3501D">
            <w:pPr>
              <w:rPr>
                <w:rFonts w:ascii="Times New Roman" w:hAnsi="Times New Roman"/>
                <w:bCs/>
                <w:sz w:val="20"/>
              </w:rPr>
            </w:pPr>
            <w:r w:rsidRPr="00D157F0">
              <w:rPr>
                <w:rFonts w:ascii="Times New Roman" w:hAnsi="Times New Roman"/>
                <w:bCs/>
                <w:sz w:val="20"/>
              </w:rPr>
              <w:t>Театральн</w:t>
            </w:r>
            <w:r>
              <w:rPr>
                <w:rFonts w:ascii="Times New Roman" w:hAnsi="Times New Roman"/>
                <w:bCs/>
                <w:sz w:val="20"/>
              </w:rPr>
              <w:t>ого</w:t>
            </w:r>
            <w:r w:rsidRPr="00D157F0">
              <w:rPr>
                <w:rFonts w:ascii="Times New Roman" w:hAnsi="Times New Roman"/>
                <w:bCs/>
                <w:sz w:val="20"/>
              </w:rPr>
              <w:t xml:space="preserve"> институт</w:t>
            </w:r>
            <w:r>
              <w:rPr>
                <w:rFonts w:ascii="Times New Roman" w:hAnsi="Times New Roman"/>
                <w:bCs/>
                <w:sz w:val="20"/>
              </w:rPr>
              <w:t>а</w:t>
            </w:r>
            <w:r w:rsidRPr="00D157F0">
              <w:rPr>
                <w:rFonts w:ascii="Times New Roman" w:hAnsi="Times New Roman"/>
                <w:bCs/>
                <w:sz w:val="20"/>
              </w:rPr>
              <w:t xml:space="preserve"> имени Бориса Щукина</w:t>
            </w:r>
          </w:p>
        </w:tc>
      </w:tr>
      <w:tr w:rsidR="00406DCF" w:rsidTr="00406DCF">
        <w:tc>
          <w:tcPr>
            <w:tcW w:w="5211" w:type="dxa"/>
          </w:tcPr>
          <w:p w:rsidR="00406DCF" w:rsidRDefault="00406DCF">
            <w:pPr>
              <w:rPr>
                <w:sz w:val="20"/>
              </w:rPr>
            </w:pPr>
            <w:r>
              <w:rPr>
                <w:sz w:val="20"/>
              </w:rPr>
              <w:t>__________________ /</w:t>
            </w:r>
            <w:r w:rsidR="00C95E28">
              <w:rPr>
                <w:rFonts w:ascii="Times New Roman" w:hAnsi="Times New Roman"/>
                <w:sz w:val="20"/>
              </w:rPr>
              <w:t>______________________</w:t>
            </w:r>
            <w:r>
              <w:rPr>
                <w:sz w:val="20"/>
              </w:rPr>
              <w:t>/</w:t>
            </w:r>
          </w:p>
          <w:p w:rsidR="00406DCF" w:rsidRDefault="00406DCF">
            <w:pPr>
              <w:rPr>
                <w:b/>
                <w:bCs/>
                <w:sz w:val="20"/>
              </w:rPr>
            </w:pPr>
          </w:p>
        </w:tc>
        <w:tc>
          <w:tcPr>
            <w:tcW w:w="5103" w:type="dxa"/>
          </w:tcPr>
          <w:p w:rsidR="00406DCF" w:rsidRPr="00D157F0" w:rsidRDefault="00406DCF">
            <w:pPr>
              <w:rPr>
                <w:rFonts w:ascii="Times New Roman" w:hAnsi="Times New Roman"/>
                <w:sz w:val="20"/>
              </w:rPr>
            </w:pPr>
            <w:r>
              <w:rPr>
                <w:sz w:val="20"/>
              </w:rPr>
              <w:t>___________________ /</w:t>
            </w:r>
            <w:r w:rsidR="00E3501D" w:rsidRPr="00D157F0">
              <w:rPr>
                <w:rFonts w:ascii="Times New Roman" w:hAnsi="Times New Roman"/>
                <w:sz w:val="20"/>
              </w:rPr>
              <w:t xml:space="preserve"> А.В. Лазарев /</w:t>
            </w:r>
          </w:p>
          <w:p w:rsidR="00406DCF" w:rsidRDefault="00406DCF">
            <w:pPr>
              <w:rPr>
                <w:b/>
                <w:bCs/>
                <w:sz w:val="20"/>
              </w:rPr>
            </w:pPr>
          </w:p>
        </w:tc>
      </w:tr>
    </w:tbl>
    <w:p w:rsidR="00406DCF" w:rsidRDefault="00406DCF" w:rsidP="00406DCF">
      <w:pPr>
        <w:rPr>
          <w:sz w:val="22"/>
        </w:rPr>
      </w:pPr>
      <w:r>
        <w:rPr>
          <w:sz w:val="22"/>
        </w:rPr>
        <w:t>«____»______________202</w:t>
      </w:r>
      <w:r w:rsidR="00C93670">
        <w:rPr>
          <w:rFonts w:ascii="Calibri" w:hAnsi="Calibri"/>
          <w:sz w:val="22"/>
        </w:rPr>
        <w:t>6</w:t>
      </w:r>
      <w:r w:rsidR="00D63319">
        <w:rPr>
          <w:sz w:val="22"/>
        </w:rPr>
        <w:t xml:space="preserve"> год </w:t>
      </w:r>
      <w:r w:rsidR="00D63319">
        <w:rPr>
          <w:sz w:val="22"/>
        </w:rPr>
        <w:tab/>
      </w:r>
      <w:r w:rsidR="00D63319">
        <w:rPr>
          <w:sz w:val="22"/>
        </w:rPr>
        <w:tab/>
      </w:r>
      <w:r w:rsidR="00D63319">
        <w:rPr>
          <w:sz w:val="22"/>
        </w:rPr>
        <w:tab/>
        <w:t xml:space="preserve">  «____»___________202</w:t>
      </w:r>
      <w:r w:rsidR="00C93670">
        <w:rPr>
          <w:rFonts w:ascii="Calibri" w:hAnsi="Calibri"/>
          <w:sz w:val="22"/>
        </w:rPr>
        <w:t>6</w:t>
      </w:r>
      <w:r>
        <w:rPr>
          <w:sz w:val="22"/>
        </w:rPr>
        <w:t xml:space="preserve"> год </w:t>
      </w:r>
    </w:p>
    <w:p w:rsidR="002C4C78" w:rsidRPr="002C4C78" w:rsidRDefault="002C4C78" w:rsidP="002C4C78">
      <w:pPr>
        <w:keepLines w:val="0"/>
        <w:jc w:val="left"/>
        <w:rPr>
          <w:rFonts w:ascii="Times New Roman" w:hAnsi="Times New Roman"/>
          <w:sz w:val="20"/>
        </w:rPr>
      </w:pPr>
      <w:r w:rsidRPr="00BE7942">
        <w:rPr>
          <w:rFonts w:ascii="Times New Roman" w:hAnsi="Times New Roman"/>
          <w:sz w:val="20"/>
        </w:rPr>
        <w:br w:type="page"/>
      </w:r>
    </w:p>
    <w:p w:rsidR="00406DCF" w:rsidRDefault="00406DCF" w:rsidP="00406DCF">
      <w:pPr>
        <w:keepLines w:val="0"/>
        <w:jc w:val="right"/>
        <w:rPr>
          <w:rFonts w:ascii="Times New Roman" w:hAnsi="Times New Roman"/>
          <w:sz w:val="20"/>
        </w:rPr>
      </w:pPr>
      <w:r>
        <w:rPr>
          <w:rFonts w:ascii="Times New Roman" w:hAnsi="Times New Roman"/>
          <w:b/>
          <w:i/>
        </w:rPr>
        <w:t xml:space="preserve">Приложение № 1 </w:t>
      </w:r>
      <w:r>
        <w:rPr>
          <w:rFonts w:ascii="Times New Roman" w:hAnsi="Times New Roman"/>
          <w:b/>
          <w:i/>
        </w:rPr>
        <w:br/>
        <w:t xml:space="preserve">к Сублицензионному договору № </w:t>
      </w:r>
      <w:r w:rsidR="00C95E28">
        <w:rPr>
          <w:rFonts w:ascii="Times New Roman" w:hAnsi="Times New Roman"/>
          <w:b/>
          <w:i/>
          <w:iCs/>
        </w:rPr>
        <w:t>____________________</w:t>
      </w:r>
      <w:r w:rsidRPr="00406DCF">
        <w:rPr>
          <w:rFonts w:ascii="Times New Roman" w:hAnsi="Times New Roman"/>
          <w:b/>
          <w:i/>
          <w:iCs/>
        </w:rPr>
        <w:t xml:space="preserve"> </w:t>
      </w:r>
      <w:r>
        <w:rPr>
          <w:rFonts w:ascii="Times New Roman" w:hAnsi="Times New Roman"/>
          <w:b/>
          <w:i/>
        </w:rPr>
        <w:t xml:space="preserve">от </w:t>
      </w:r>
      <w:r w:rsidR="00496FE4">
        <w:rPr>
          <w:rFonts w:ascii="Times New Roman" w:hAnsi="Times New Roman"/>
          <w:b/>
          <w:bCs/>
          <w:i/>
          <w:iCs/>
        </w:rPr>
        <w:t>____________________</w:t>
      </w:r>
    </w:p>
    <w:p w:rsidR="002C4C78" w:rsidRPr="002C4C78" w:rsidRDefault="002C4C78" w:rsidP="002C4C78">
      <w:pPr>
        <w:keepLines w:val="0"/>
        <w:jc w:val="left"/>
        <w:rPr>
          <w:rFonts w:ascii="Times New Roman" w:hAnsi="Times New Roman"/>
          <w:sz w:val="20"/>
        </w:rPr>
      </w:pPr>
    </w:p>
    <w:p w:rsidR="002C4C78" w:rsidRPr="002C4C78" w:rsidRDefault="002C4C78" w:rsidP="002C4C78">
      <w:pPr>
        <w:keepLines w:val="0"/>
        <w:jc w:val="left"/>
        <w:rPr>
          <w:rFonts w:ascii="Times New Roman" w:hAnsi="Times New Roman"/>
          <w:sz w:val="20"/>
        </w:rPr>
      </w:pPr>
    </w:p>
    <w:p w:rsidR="002C4C78" w:rsidRPr="002C4C78" w:rsidRDefault="002C4C78" w:rsidP="002C4C78">
      <w:pPr>
        <w:keepLines w:val="0"/>
        <w:jc w:val="left"/>
        <w:rPr>
          <w:rFonts w:ascii="Times New Roman" w:hAnsi="Times New Roman"/>
          <w:sz w:val="20"/>
        </w:rPr>
      </w:pPr>
    </w:p>
    <w:p w:rsidR="002C4C78" w:rsidRPr="002C4C78" w:rsidRDefault="002C4C78" w:rsidP="002C4C78">
      <w:pPr>
        <w:keepLines w:val="0"/>
        <w:jc w:val="center"/>
        <w:rPr>
          <w:rFonts w:ascii="Times New Roman" w:hAnsi="Times New Roman"/>
          <w:b/>
          <w:sz w:val="28"/>
        </w:rPr>
      </w:pPr>
      <w:r w:rsidRPr="002C4C78">
        <w:rPr>
          <w:rFonts w:ascii="Times New Roman" w:hAnsi="Times New Roman"/>
          <w:b/>
          <w:sz w:val="28"/>
        </w:rPr>
        <w:t>Перечень программ для ЭВМ.</w:t>
      </w:r>
    </w:p>
    <w:p w:rsidR="002C4C78" w:rsidRPr="002C4C78" w:rsidRDefault="002C4C78" w:rsidP="002C4C78">
      <w:pPr>
        <w:keepLines w:val="0"/>
        <w:jc w:val="center"/>
        <w:rPr>
          <w:rFonts w:ascii="Times New Roman" w:hAnsi="Times New Roman"/>
          <w:b/>
          <w:sz w:val="28"/>
        </w:rPr>
      </w:pPr>
    </w:p>
    <w:p w:rsidR="002C4C78" w:rsidRPr="002C4C78" w:rsidRDefault="002C4C78" w:rsidP="002C4C78">
      <w:r w:rsidRPr="002C4C78">
        <w:t xml:space="preserve"> </w:t>
      </w: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2096"/>
        <w:gridCol w:w="2095"/>
        <w:gridCol w:w="1292"/>
        <w:gridCol w:w="1870"/>
        <w:gridCol w:w="2095"/>
      </w:tblGrid>
      <w:tr w:rsidR="00430589" w:rsidTr="00430589">
        <w:trPr>
          <w:trHeight w:val="396"/>
          <w:tblHeader/>
        </w:trPr>
        <w:tc>
          <w:tcPr>
            <w:tcW w:w="586" w:type="dxa"/>
            <w:tcBorders>
              <w:top w:val="single" w:sz="4" w:space="0" w:color="auto"/>
              <w:left w:val="single" w:sz="4" w:space="0" w:color="auto"/>
              <w:bottom w:val="double" w:sz="4" w:space="0" w:color="auto"/>
              <w:right w:val="single" w:sz="4" w:space="0" w:color="auto"/>
            </w:tcBorders>
            <w:vAlign w:val="center"/>
          </w:tcPr>
          <w:p w:rsidR="00430589" w:rsidRPr="00941D27" w:rsidRDefault="00430589">
            <w:pPr>
              <w:jc w:val="center"/>
              <w:rPr>
                <w:lang w:val="en-US"/>
              </w:rPr>
            </w:pPr>
            <w:r w:rsidRPr="00941D27">
              <w:rPr>
                <w:rFonts w:hint="eastAsia"/>
                <w:lang w:val="en-US"/>
              </w:rPr>
              <w:t>п</w:t>
            </w:r>
            <w:r w:rsidRPr="00941D27">
              <w:rPr>
                <w:lang w:val="en-US"/>
              </w:rPr>
              <w:t>/</w:t>
            </w:r>
            <w:r w:rsidRPr="00941D27">
              <w:rPr>
                <w:rFonts w:hint="eastAsia"/>
                <w:lang w:val="en-US"/>
              </w:rPr>
              <w:t>п</w:t>
            </w:r>
            <w:r>
              <w:rPr>
                <w:lang w:val="en-US"/>
              </w:rPr>
              <w:t xml:space="preserve"> </w:t>
            </w:r>
            <w:r w:rsidRPr="00941D27">
              <w:rPr>
                <w:rFonts w:hint="eastAsia"/>
                <w:lang w:val="en-US"/>
              </w:rPr>
              <w:t>№</w:t>
            </w:r>
          </w:p>
        </w:tc>
        <w:tc>
          <w:tcPr>
            <w:tcW w:w="2108" w:type="dxa"/>
            <w:tcBorders>
              <w:top w:val="single" w:sz="4" w:space="0" w:color="auto"/>
              <w:left w:val="single" w:sz="4" w:space="0" w:color="auto"/>
              <w:bottom w:val="double" w:sz="4" w:space="0" w:color="auto"/>
              <w:right w:val="single" w:sz="4" w:space="0" w:color="auto"/>
            </w:tcBorders>
            <w:vAlign w:val="center"/>
          </w:tcPr>
          <w:p w:rsidR="00430589" w:rsidRDefault="00430589">
            <w:pPr>
              <w:jc w:val="center"/>
            </w:pPr>
            <w:r w:rsidRPr="00941D27">
              <w:rPr>
                <w:rFonts w:hint="eastAsia"/>
              </w:rPr>
              <w:t>Название</w:t>
            </w:r>
            <w:r w:rsidRPr="00941D27">
              <w:t xml:space="preserve"> </w:t>
            </w:r>
            <w:r w:rsidRPr="00941D27">
              <w:rPr>
                <w:rFonts w:hint="eastAsia"/>
              </w:rPr>
              <w:t>ПО</w:t>
            </w:r>
          </w:p>
        </w:tc>
        <w:tc>
          <w:tcPr>
            <w:tcW w:w="2107" w:type="dxa"/>
            <w:tcBorders>
              <w:top w:val="single" w:sz="4" w:space="0" w:color="auto"/>
              <w:left w:val="single" w:sz="4" w:space="0" w:color="auto"/>
              <w:bottom w:val="double" w:sz="4" w:space="0" w:color="auto"/>
              <w:right w:val="single" w:sz="4" w:space="0" w:color="auto"/>
            </w:tcBorders>
            <w:vAlign w:val="center"/>
          </w:tcPr>
          <w:p w:rsidR="00430589" w:rsidRPr="00C95E28" w:rsidRDefault="00430589">
            <w:pPr>
              <w:jc w:val="center"/>
              <w:rPr>
                <w:rFonts w:ascii="Times New Roman" w:hAnsi="Times New Roman"/>
              </w:rPr>
            </w:pPr>
            <w:r w:rsidRPr="00C95E28">
              <w:rPr>
                <w:rFonts w:ascii="Times New Roman" w:hAnsi="Times New Roman"/>
              </w:rPr>
              <w:t>Вознаграждение за единицу экземпляра (руб.), НДС облагается / не облагается</w:t>
            </w:r>
          </w:p>
        </w:tc>
        <w:tc>
          <w:tcPr>
            <w:tcW w:w="1228" w:type="dxa"/>
            <w:tcBorders>
              <w:top w:val="single" w:sz="4" w:space="0" w:color="auto"/>
              <w:left w:val="single" w:sz="4" w:space="0" w:color="auto"/>
              <w:bottom w:val="double" w:sz="4" w:space="0" w:color="auto"/>
              <w:right w:val="single" w:sz="4" w:space="0" w:color="auto"/>
            </w:tcBorders>
            <w:vAlign w:val="center"/>
          </w:tcPr>
          <w:p w:rsidR="00430589" w:rsidRPr="00430589" w:rsidRDefault="00430589" w:rsidP="00430589">
            <w:pPr>
              <w:jc w:val="center"/>
              <w:rPr>
                <w:rFonts w:ascii="Times New Roman" w:hAnsi="Times New Roman"/>
              </w:rPr>
            </w:pPr>
            <w:r w:rsidRPr="00430589">
              <w:rPr>
                <w:rFonts w:ascii="Times New Roman" w:hAnsi="Times New Roman"/>
              </w:rPr>
              <w:t>Единица измерения</w:t>
            </w:r>
          </w:p>
        </w:tc>
        <w:tc>
          <w:tcPr>
            <w:tcW w:w="1894" w:type="dxa"/>
            <w:tcBorders>
              <w:top w:val="single" w:sz="4" w:space="0" w:color="auto"/>
              <w:left w:val="single" w:sz="4" w:space="0" w:color="auto"/>
              <w:bottom w:val="double" w:sz="4" w:space="0" w:color="auto"/>
              <w:right w:val="single" w:sz="4" w:space="0" w:color="auto"/>
            </w:tcBorders>
            <w:vAlign w:val="center"/>
          </w:tcPr>
          <w:p w:rsidR="00430589" w:rsidRDefault="00430589">
            <w:pPr>
              <w:jc w:val="center"/>
            </w:pPr>
            <w:r w:rsidRPr="00941D27">
              <w:rPr>
                <w:rFonts w:hint="eastAsia"/>
              </w:rPr>
              <w:t>Количество</w:t>
            </w:r>
            <w:r w:rsidRPr="00941D27">
              <w:t xml:space="preserve"> </w:t>
            </w:r>
            <w:r w:rsidRPr="00941D27">
              <w:rPr>
                <w:rFonts w:hint="eastAsia"/>
              </w:rPr>
              <w:t>экземпляров</w:t>
            </w:r>
            <w:r w:rsidRPr="00941D27">
              <w:t xml:space="preserve"> (</w:t>
            </w:r>
            <w:r w:rsidRPr="00941D27">
              <w:rPr>
                <w:rFonts w:hint="eastAsia"/>
              </w:rPr>
              <w:t>шт</w:t>
            </w:r>
            <w:r w:rsidRPr="00941D27">
              <w:t>.)</w:t>
            </w:r>
          </w:p>
        </w:tc>
        <w:tc>
          <w:tcPr>
            <w:tcW w:w="2107" w:type="dxa"/>
            <w:tcBorders>
              <w:top w:val="single" w:sz="4" w:space="0" w:color="auto"/>
              <w:left w:val="single" w:sz="4" w:space="0" w:color="auto"/>
              <w:bottom w:val="double" w:sz="4" w:space="0" w:color="auto"/>
              <w:right w:val="single" w:sz="4" w:space="0" w:color="auto"/>
            </w:tcBorders>
            <w:vAlign w:val="center"/>
          </w:tcPr>
          <w:p w:rsidR="00430589" w:rsidRPr="00C95E28" w:rsidRDefault="00430589" w:rsidP="00941D27">
            <w:pPr>
              <w:jc w:val="center"/>
              <w:rPr>
                <w:rFonts w:ascii="Times New Roman" w:hAnsi="Times New Roman"/>
              </w:rPr>
            </w:pPr>
            <w:r w:rsidRPr="00C95E28">
              <w:rPr>
                <w:rFonts w:ascii="Times New Roman" w:hAnsi="Times New Roman"/>
              </w:rPr>
              <w:t xml:space="preserve">Вознаграждение </w:t>
            </w:r>
          </w:p>
          <w:p w:rsidR="00430589" w:rsidRDefault="00430589" w:rsidP="00941D27">
            <w:pPr>
              <w:jc w:val="center"/>
            </w:pPr>
            <w:r w:rsidRPr="00C95E28">
              <w:rPr>
                <w:rFonts w:ascii="Times New Roman" w:hAnsi="Times New Roman"/>
              </w:rPr>
              <w:t>Всего (руб.), НДС облагается / не облагается</w:t>
            </w:r>
          </w:p>
        </w:tc>
      </w:tr>
      <w:tr w:rsidR="00430589" w:rsidTr="00430589">
        <w:trPr>
          <w:trHeight w:val="372"/>
        </w:trPr>
        <w:tc>
          <w:tcPr>
            <w:tcW w:w="586" w:type="dxa"/>
            <w:tcBorders>
              <w:top w:val="double" w:sz="4" w:space="0" w:color="auto"/>
              <w:left w:val="single" w:sz="4" w:space="0" w:color="auto"/>
              <w:bottom w:val="single" w:sz="4" w:space="0" w:color="auto"/>
              <w:right w:val="single" w:sz="4" w:space="0" w:color="auto"/>
            </w:tcBorders>
          </w:tcPr>
          <w:p w:rsidR="00430589" w:rsidRDefault="00430589">
            <w:r>
              <w:t>1</w:t>
            </w:r>
          </w:p>
        </w:tc>
        <w:tc>
          <w:tcPr>
            <w:tcW w:w="2108" w:type="dxa"/>
            <w:tcBorders>
              <w:top w:val="double" w:sz="4" w:space="0" w:color="auto"/>
              <w:left w:val="single" w:sz="4" w:space="0" w:color="auto"/>
              <w:bottom w:val="single" w:sz="4" w:space="0" w:color="auto"/>
              <w:right w:val="single" w:sz="4" w:space="0" w:color="auto"/>
            </w:tcBorders>
          </w:tcPr>
          <w:p w:rsidR="00430589" w:rsidRDefault="00430589">
            <w:r>
              <w:t>1</w:t>
            </w:r>
            <w:r>
              <w:rPr>
                <w:rFonts w:hint="eastAsia"/>
              </w:rPr>
              <w:t>С</w:t>
            </w:r>
            <w:r>
              <w:t>:</w:t>
            </w:r>
            <w:r>
              <w:rPr>
                <w:rFonts w:hint="eastAsia"/>
              </w:rPr>
              <w:t>Предприятие</w:t>
            </w:r>
            <w:r>
              <w:t xml:space="preserve"> 8 </w:t>
            </w:r>
            <w:r>
              <w:rPr>
                <w:rFonts w:hint="eastAsia"/>
              </w:rPr>
              <w:t>ПРОФ</w:t>
            </w:r>
            <w:r>
              <w:t xml:space="preserve">. </w:t>
            </w:r>
            <w:r>
              <w:rPr>
                <w:rFonts w:hint="eastAsia"/>
              </w:rPr>
              <w:t>Клиентская</w:t>
            </w:r>
            <w:r>
              <w:t xml:space="preserve"> </w:t>
            </w:r>
            <w:r>
              <w:rPr>
                <w:rFonts w:hint="eastAsia"/>
              </w:rPr>
              <w:t>лицензия</w:t>
            </w:r>
            <w:r>
              <w:t xml:space="preserve"> </w:t>
            </w:r>
            <w:r>
              <w:rPr>
                <w:rFonts w:hint="eastAsia"/>
              </w:rPr>
              <w:t>на</w:t>
            </w:r>
            <w:r>
              <w:t xml:space="preserve"> 5 </w:t>
            </w:r>
            <w:r>
              <w:rPr>
                <w:rFonts w:hint="eastAsia"/>
              </w:rPr>
              <w:t>рабочих</w:t>
            </w:r>
            <w:r>
              <w:t xml:space="preserve"> </w:t>
            </w:r>
            <w:r>
              <w:rPr>
                <w:rFonts w:hint="eastAsia"/>
              </w:rPr>
              <w:t>мест</w:t>
            </w:r>
            <w:r>
              <w:t xml:space="preserve">. </w:t>
            </w:r>
            <w:r>
              <w:rPr>
                <w:rFonts w:hint="eastAsia"/>
              </w:rPr>
              <w:t>Электронная</w:t>
            </w:r>
            <w:r>
              <w:t xml:space="preserve"> </w:t>
            </w:r>
            <w:r>
              <w:rPr>
                <w:rFonts w:hint="eastAsia"/>
              </w:rPr>
              <w:t>поставка</w:t>
            </w:r>
          </w:p>
        </w:tc>
        <w:tc>
          <w:tcPr>
            <w:tcW w:w="2107" w:type="dxa"/>
            <w:tcBorders>
              <w:top w:val="double" w:sz="4" w:space="0" w:color="auto"/>
              <w:left w:val="single" w:sz="4" w:space="0" w:color="auto"/>
              <w:bottom w:val="single" w:sz="4" w:space="0" w:color="auto"/>
              <w:right w:val="single" w:sz="4" w:space="0" w:color="auto"/>
            </w:tcBorders>
          </w:tcPr>
          <w:p w:rsidR="00430589" w:rsidRDefault="00430589"/>
        </w:tc>
        <w:tc>
          <w:tcPr>
            <w:tcW w:w="1228" w:type="dxa"/>
            <w:tcBorders>
              <w:top w:val="double" w:sz="4" w:space="0" w:color="auto"/>
              <w:left w:val="single" w:sz="4" w:space="0" w:color="auto"/>
              <w:bottom w:val="single" w:sz="4" w:space="0" w:color="auto"/>
              <w:right w:val="single" w:sz="4" w:space="0" w:color="auto"/>
            </w:tcBorders>
          </w:tcPr>
          <w:p w:rsidR="00430589" w:rsidRPr="00430589" w:rsidRDefault="00430589" w:rsidP="00430589">
            <w:pPr>
              <w:jc w:val="left"/>
              <w:rPr>
                <w:rFonts w:ascii="Times New Roman" w:hAnsi="Times New Roman"/>
              </w:rPr>
            </w:pPr>
            <w:r w:rsidRPr="00430589">
              <w:rPr>
                <w:rFonts w:ascii="Times New Roman" w:hAnsi="Times New Roman"/>
              </w:rPr>
              <w:t>штука</w:t>
            </w:r>
          </w:p>
        </w:tc>
        <w:tc>
          <w:tcPr>
            <w:tcW w:w="1894" w:type="dxa"/>
            <w:tcBorders>
              <w:top w:val="double" w:sz="4" w:space="0" w:color="auto"/>
              <w:left w:val="single" w:sz="4" w:space="0" w:color="auto"/>
              <w:bottom w:val="single" w:sz="4" w:space="0" w:color="auto"/>
              <w:right w:val="single" w:sz="4" w:space="0" w:color="auto"/>
            </w:tcBorders>
          </w:tcPr>
          <w:p w:rsidR="00430589" w:rsidRDefault="00430589">
            <w:r>
              <w:t>1</w:t>
            </w:r>
          </w:p>
        </w:tc>
        <w:tc>
          <w:tcPr>
            <w:tcW w:w="2107" w:type="dxa"/>
            <w:tcBorders>
              <w:top w:val="double" w:sz="4" w:space="0" w:color="auto"/>
              <w:left w:val="single" w:sz="4" w:space="0" w:color="auto"/>
              <w:bottom w:val="single" w:sz="4" w:space="0" w:color="auto"/>
              <w:right w:val="single" w:sz="4" w:space="0" w:color="auto"/>
            </w:tcBorders>
          </w:tcPr>
          <w:p w:rsidR="00430589" w:rsidRDefault="00430589"/>
        </w:tc>
      </w:tr>
      <w:tr w:rsidR="00430589" w:rsidTr="00430589">
        <w:trPr>
          <w:trHeight w:val="456"/>
        </w:trPr>
        <w:tc>
          <w:tcPr>
            <w:tcW w:w="4801" w:type="dxa"/>
            <w:gridSpan w:val="3"/>
            <w:tcBorders>
              <w:top w:val="single" w:sz="4" w:space="0" w:color="auto"/>
              <w:left w:val="single" w:sz="4" w:space="0" w:color="auto"/>
              <w:bottom w:val="single" w:sz="4" w:space="0" w:color="auto"/>
              <w:right w:val="single" w:sz="4" w:space="0" w:color="auto"/>
            </w:tcBorders>
            <w:vAlign w:val="center"/>
          </w:tcPr>
          <w:p w:rsidR="00430589" w:rsidRDefault="00430589">
            <w:pPr>
              <w:jc w:val="center"/>
            </w:pPr>
          </w:p>
        </w:tc>
        <w:tc>
          <w:tcPr>
            <w:tcW w:w="1228" w:type="dxa"/>
            <w:tcBorders>
              <w:top w:val="single" w:sz="4" w:space="0" w:color="auto"/>
              <w:left w:val="single" w:sz="4" w:space="0" w:color="auto"/>
              <w:bottom w:val="single" w:sz="4" w:space="0" w:color="auto"/>
              <w:right w:val="single" w:sz="4" w:space="0" w:color="auto"/>
            </w:tcBorders>
            <w:vAlign w:val="center"/>
          </w:tcPr>
          <w:p w:rsidR="00430589" w:rsidRDefault="00430589" w:rsidP="00430589">
            <w:pPr>
              <w:jc w:val="center"/>
            </w:pPr>
          </w:p>
        </w:tc>
        <w:tc>
          <w:tcPr>
            <w:tcW w:w="1894" w:type="dxa"/>
            <w:tcBorders>
              <w:top w:val="single" w:sz="4" w:space="0" w:color="auto"/>
              <w:left w:val="single" w:sz="4" w:space="0" w:color="auto"/>
              <w:bottom w:val="single" w:sz="4" w:space="0" w:color="auto"/>
              <w:right w:val="single" w:sz="4" w:space="0" w:color="auto"/>
            </w:tcBorders>
          </w:tcPr>
          <w:p w:rsidR="00430589" w:rsidRDefault="00430589">
            <w:r>
              <w:t>1</w:t>
            </w:r>
          </w:p>
        </w:tc>
        <w:tc>
          <w:tcPr>
            <w:tcW w:w="2107" w:type="dxa"/>
            <w:tcBorders>
              <w:top w:val="single" w:sz="4" w:space="0" w:color="auto"/>
              <w:left w:val="single" w:sz="4" w:space="0" w:color="auto"/>
              <w:bottom w:val="single" w:sz="4" w:space="0" w:color="auto"/>
              <w:right w:val="single" w:sz="4" w:space="0" w:color="auto"/>
            </w:tcBorders>
          </w:tcPr>
          <w:p w:rsidR="00430589" w:rsidRDefault="00430589"/>
        </w:tc>
      </w:tr>
    </w:tbl>
    <w:p w:rsidR="004F6D2F" w:rsidRPr="002C4C78" w:rsidRDefault="004F6D2F" w:rsidP="002C4C78">
      <w:pPr>
        <w:keepLines w:val="0"/>
        <w:jc w:val="left"/>
        <w:rPr>
          <w:rFonts w:ascii="Times New Roman" w:hAnsi="Times New Roman"/>
          <w:sz w:val="20"/>
        </w:rPr>
      </w:pPr>
    </w:p>
    <w:p w:rsidR="002C4C78" w:rsidRDefault="002C4C78" w:rsidP="001E7359">
      <w:pPr>
        <w:keepLines w:val="0"/>
        <w:ind w:right="566"/>
        <w:rPr>
          <w:rFonts w:ascii="Times New Roman" w:hAnsi="Times New Roman"/>
          <w:sz w:val="20"/>
        </w:rPr>
      </w:pPr>
      <w:r w:rsidRPr="002C4C78">
        <w:rPr>
          <w:rFonts w:ascii="Times New Roman" w:hAnsi="Times New Roman"/>
          <w:sz w:val="20"/>
        </w:rPr>
        <w:t xml:space="preserve">В состав комплекта программного обеспечения «1С:Предприятие» </w:t>
      </w:r>
      <w:r w:rsidR="00B16708" w:rsidRPr="002C4C78">
        <w:rPr>
          <w:rFonts w:ascii="Times New Roman" w:hAnsi="Times New Roman"/>
          <w:sz w:val="20"/>
        </w:rPr>
        <w:t>входят</w:t>
      </w:r>
      <w:r w:rsidR="00B16708">
        <w:rPr>
          <w:rFonts w:ascii="Times New Roman" w:hAnsi="Times New Roman"/>
          <w:sz w:val="20"/>
        </w:rPr>
        <w:t xml:space="preserve"> (в электронном формате)</w:t>
      </w:r>
      <w:r w:rsidR="00B16708" w:rsidRPr="002C4C78">
        <w:rPr>
          <w:rFonts w:ascii="Times New Roman" w:hAnsi="Times New Roman"/>
          <w:sz w:val="20"/>
        </w:rPr>
        <w:t>: регистрационная карточка, Пользовательское лиц</w:t>
      </w:r>
      <w:r w:rsidR="00B16708">
        <w:rPr>
          <w:rFonts w:ascii="Times New Roman" w:hAnsi="Times New Roman"/>
          <w:sz w:val="20"/>
        </w:rPr>
        <w:t>ензионное соглашение, пинкоды</w:t>
      </w:r>
      <w:r w:rsidR="00B16708" w:rsidRPr="002C4C78">
        <w:rPr>
          <w:rFonts w:ascii="Times New Roman" w:hAnsi="Times New Roman"/>
          <w:sz w:val="20"/>
        </w:rPr>
        <w:t xml:space="preserve"> для получения программной лицензии, инструкция по получению программ</w:t>
      </w:r>
      <w:r w:rsidR="00B16708">
        <w:rPr>
          <w:rFonts w:ascii="Times New Roman" w:hAnsi="Times New Roman"/>
          <w:sz w:val="20"/>
        </w:rPr>
        <w:t>ной лицензии.</w:t>
      </w:r>
    </w:p>
    <w:p w:rsidR="00496FE4" w:rsidRDefault="00496FE4" w:rsidP="001E7359">
      <w:pPr>
        <w:keepLines w:val="0"/>
        <w:ind w:right="566"/>
        <w:rPr>
          <w:rFonts w:ascii="Times New Roman" w:hAnsi="Times New Roman"/>
          <w:sz w:val="20"/>
        </w:rPr>
      </w:pPr>
      <w:r>
        <w:rPr>
          <w:rFonts w:ascii="Times New Roman" w:hAnsi="Times New Roman"/>
          <w:sz w:val="20"/>
        </w:rPr>
        <w:t xml:space="preserve">Страна происхождения программы ПО: </w:t>
      </w:r>
      <w:r w:rsidR="00BA5A24">
        <w:rPr>
          <w:rFonts w:ascii="Times New Roman" w:hAnsi="Times New Roman"/>
          <w:sz w:val="20"/>
        </w:rPr>
        <w:t>____________</w:t>
      </w:r>
      <w:r>
        <w:rPr>
          <w:rFonts w:ascii="Times New Roman" w:hAnsi="Times New Roman"/>
          <w:sz w:val="20"/>
        </w:rPr>
        <w:t>.</w:t>
      </w:r>
    </w:p>
    <w:p w:rsidR="001D3F1C" w:rsidRPr="002C4C78" w:rsidRDefault="001D3F1C" w:rsidP="001E7359">
      <w:pPr>
        <w:keepLines w:val="0"/>
        <w:ind w:right="566"/>
        <w:rPr>
          <w:rFonts w:ascii="Times New Roman" w:hAnsi="Times New Roman"/>
          <w:sz w:val="20"/>
        </w:rPr>
      </w:pPr>
      <w:r w:rsidRPr="001D3F1C">
        <w:rPr>
          <w:rFonts w:ascii="Times New Roman" w:hAnsi="Times New Roman" w:hint="eastAsia"/>
          <w:sz w:val="20"/>
        </w:rPr>
        <w:t>Реестровая</w:t>
      </w:r>
      <w:r w:rsidRPr="001D3F1C">
        <w:rPr>
          <w:rFonts w:ascii="Times New Roman" w:hAnsi="Times New Roman"/>
          <w:sz w:val="20"/>
        </w:rPr>
        <w:t xml:space="preserve"> </w:t>
      </w:r>
      <w:r w:rsidRPr="001D3F1C">
        <w:rPr>
          <w:rFonts w:ascii="Times New Roman" w:hAnsi="Times New Roman" w:hint="eastAsia"/>
          <w:sz w:val="20"/>
        </w:rPr>
        <w:t>запись</w:t>
      </w:r>
      <w:r w:rsidRPr="001D3F1C">
        <w:rPr>
          <w:rFonts w:ascii="Times New Roman" w:hAnsi="Times New Roman"/>
          <w:sz w:val="20"/>
        </w:rPr>
        <w:t xml:space="preserve"> </w:t>
      </w:r>
      <w:r w:rsidRPr="001D3F1C">
        <w:rPr>
          <w:rFonts w:ascii="Times New Roman" w:hAnsi="Times New Roman" w:hint="eastAsia"/>
          <w:sz w:val="20"/>
        </w:rPr>
        <w:t>в</w:t>
      </w:r>
      <w:r w:rsidRPr="001D3F1C">
        <w:rPr>
          <w:rFonts w:ascii="Times New Roman" w:hAnsi="Times New Roman"/>
          <w:sz w:val="20"/>
        </w:rPr>
        <w:t xml:space="preserve"> </w:t>
      </w:r>
      <w:r>
        <w:rPr>
          <w:rFonts w:ascii="Times New Roman" w:hAnsi="Times New Roman" w:hint="eastAsia"/>
          <w:sz w:val="20"/>
        </w:rPr>
        <w:t>Р</w:t>
      </w:r>
      <w:r w:rsidRPr="001D3F1C">
        <w:rPr>
          <w:rFonts w:ascii="Times New Roman" w:hAnsi="Times New Roman" w:hint="eastAsia"/>
          <w:sz w:val="20"/>
        </w:rPr>
        <w:t>еестре</w:t>
      </w:r>
      <w:r w:rsidRPr="001D3F1C">
        <w:rPr>
          <w:rFonts w:ascii="Times New Roman" w:hAnsi="Times New Roman"/>
          <w:sz w:val="20"/>
        </w:rPr>
        <w:t xml:space="preserve"> </w:t>
      </w:r>
      <w:r>
        <w:rPr>
          <w:rFonts w:ascii="Times New Roman" w:hAnsi="Times New Roman" w:hint="eastAsia"/>
          <w:sz w:val="20"/>
        </w:rPr>
        <w:t>программного обеспечения</w:t>
      </w:r>
      <w:r w:rsidRPr="001D3F1C">
        <w:rPr>
          <w:rFonts w:ascii="Times New Roman" w:hAnsi="Times New Roman"/>
          <w:sz w:val="20"/>
        </w:rPr>
        <w:t xml:space="preserve"> </w:t>
      </w:r>
      <w:r w:rsidR="00BA5A24">
        <w:rPr>
          <w:rFonts w:ascii="Times New Roman" w:hAnsi="Times New Roman"/>
          <w:sz w:val="20"/>
        </w:rPr>
        <w:t>__________________.</w:t>
      </w:r>
    </w:p>
    <w:p w:rsidR="00406DCF" w:rsidRPr="002C4C78" w:rsidRDefault="00406DCF" w:rsidP="002C4C78">
      <w:pPr>
        <w:keepLines w:val="0"/>
        <w:rPr>
          <w:rFonts w:ascii="Times New Roman" w:hAnsi="Times New Roman"/>
          <w:sz w:val="20"/>
        </w:rPr>
      </w:pPr>
    </w:p>
    <w:p w:rsidR="00406DCF" w:rsidRDefault="00406DCF" w:rsidP="00406DCF">
      <w:pPr>
        <w:keepLines w:val="0"/>
        <w:jc w:val="center"/>
        <w:rPr>
          <w:rFonts w:ascii="Times New Roman" w:hAnsi="Times New Roman"/>
          <w:sz w:val="20"/>
        </w:rPr>
      </w:pPr>
    </w:p>
    <w:tbl>
      <w:tblPr>
        <w:tblW w:w="0" w:type="dxa"/>
        <w:tblLayout w:type="fixed"/>
        <w:tblLook w:val="04A0" w:firstRow="1" w:lastRow="0" w:firstColumn="1" w:lastColumn="0" w:noHBand="0" w:noVBand="1"/>
      </w:tblPr>
      <w:tblGrid>
        <w:gridCol w:w="5211"/>
        <w:gridCol w:w="5103"/>
      </w:tblGrid>
      <w:tr w:rsidR="00496FE4" w:rsidTr="00A34A77">
        <w:tc>
          <w:tcPr>
            <w:tcW w:w="5211" w:type="dxa"/>
          </w:tcPr>
          <w:p w:rsidR="00496FE4" w:rsidRDefault="00496FE4" w:rsidP="00A34A77">
            <w:pPr>
              <w:rPr>
                <w:b/>
                <w:bCs/>
                <w:sz w:val="20"/>
              </w:rPr>
            </w:pPr>
            <w:r>
              <w:rPr>
                <w:b/>
                <w:bCs/>
                <w:sz w:val="20"/>
              </w:rPr>
              <w:t xml:space="preserve">От </w:t>
            </w:r>
            <w:r>
              <w:rPr>
                <w:rFonts w:ascii="Times New Roman" w:hAnsi="Times New Roman"/>
                <w:b/>
                <w:bCs/>
                <w:sz w:val="20"/>
              </w:rPr>
              <w:t>Сублицензиара</w:t>
            </w:r>
            <w:r>
              <w:rPr>
                <w:b/>
                <w:bCs/>
                <w:sz w:val="20"/>
              </w:rPr>
              <w:t>:</w:t>
            </w:r>
          </w:p>
          <w:p w:rsidR="00496FE4" w:rsidRDefault="00496FE4" w:rsidP="00C95E28">
            <w:pPr>
              <w:rPr>
                <w:b/>
                <w:bCs/>
                <w:sz w:val="20"/>
              </w:rPr>
            </w:pPr>
          </w:p>
        </w:tc>
        <w:tc>
          <w:tcPr>
            <w:tcW w:w="5103" w:type="dxa"/>
            <w:hideMark/>
          </w:tcPr>
          <w:p w:rsidR="00496FE4" w:rsidRDefault="00496FE4" w:rsidP="00A34A77">
            <w:pPr>
              <w:rPr>
                <w:b/>
                <w:bCs/>
                <w:sz w:val="20"/>
              </w:rPr>
            </w:pPr>
            <w:r>
              <w:rPr>
                <w:b/>
                <w:bCs/>
                <w:sz w:val="20"/>
              </w:rPr>
              <w:t xml:space="preserve">От </w:t>
            </w:r>
            <w:r>
              <w:rPr>
                <w:rFonts w:ascii="Times New Roman" w:hAnsi="Times New Roman"/>
                <w:b/>
                <w:bCs/>
                <w:sz w:val="20"/>
              </w:rPr>
              <w:t>Сублицензиата</w:t>
            </w:r>
            <w:r>
              <w:rPr>
                <w:b/>
                <w:bCs/>
                <w:sz w:val="20"/>
              </w:rPr>
              <w:t>:</w:t>
            </w:r>
          </w:p>
          <w:p w:rsidR="00496FE4" w:rsidRPr="00496FE4" w:rsidRDefault="00496FE4" w:rsidP="00A34A77">
            <w:pPr>
              <w:rPr>
                <w:rFonts w:ascii="Calibri" w:hAnsi="Calibri"/>
                <w:bCs/>
                <w:sz w:val="20"/>
              </w:rPr>
            </w:pPr>
            <w:r w:rsidRPr="00D157F0">
              <w:rPr>
                <w:rFonts w:hint="eastAsia"/>
                <w:bCs/>
                <w:sz w:val="20"/>
              </w:rPr>
              <w:t>Проректор</w:t>
            </w:r>
            <w:r w:rsidRPr="00D157F0">
              <w:rPr>
                <w:bCs/>
                <w:sz w:val="20"/>
              </w:rPr>
              <w:t xml:space="preserve"> </w:t>
            </w:r>
            <w:r w:rsidRPr="00D157F0">
              <w:rPr>
                <w:rFonts w:hint="eastAsia"/>
                <w:bCs/>
                <w:sz w:val="20"/>
              </w:rPr>
              <w:t>по</w:t>
            </w:r>
            <w:r w:rsidRPr="00D157F0">
              <w:rPr>
                <w:bCs/>
                <w:sz w:val="20"/>
              </w:rPr>
              <w:t xml:space="preserve"> </w:t>
            </w:r>
            <w:r w:rsidRPr="00D157F0">
              <w:rPr>
                <w:rFonts w:hint="eastAsia"/>
                <w:bCs/>
                <w:sz w:val="20"/>
              </w:rPr>
              <w:t>ФЭ</w:t>
            </w:r>
            <w:r w:rsidRPr="00D157F0">
              <w:rPr>
                <w:bCs/>
                <w:sz w:val="20"/>
              </w:rPr>
              <w:t xml:space="preserve"> </w:t>
            </w:r>
            <w:r w:rsidRPr="00D157F0">
              <w:rPr>
                <w:rFonts w:hint="eastAsia"/>
                <w:bCs/>
                <w:sz w:val="20"/>
              </w:rPr>
              <w:t>и</w:t>
            </w:r>
            <w:r w:rsidRPr="00D157F0">
              <w:rPr>
                <w:bCs/>
                <w:sz w:val="20"/>
              </w:rPr>
              <w:t xml:space="preserve"> </w:t>
            </w:r>
            <w:r w:rsidRPr="00D157F0">
              <w:rPr>
                <w:rFonts w:hint="eastAsia"/>
                <w:bCs/>
                <w:sz w:val="20"/>
              </w:rPr>
              <w:t>АХД</w:t>
            </w:r>
          </w:p>
          <w:p w:rsidR="00496FE4" w:rsidRPr="00D157F0" w:rsidRDefault="00496FE4" w:rsidP="00A34A77">
            <w:pPr>
              <w:rPr>
                <w:rFonts w:ascii="Times New Roman" w:hAnsi="Times New Roman"/>
                <w:bCs/>
                <w:sz w:val="20"/>
              </w:rPr>
            </w:pPr>
            <w:r w:rsidRPr="00D157F0">
              <w:rPr>
                <w:rFonts w:ascii="Times New Roman" w:hAnsi="Times New Roman"/>
                <w:bCs/>
                <w:sz w:val="20"/>
              </w:rPr>
              <w:t>Театральн</w:t>
            </w:r>
            <w:r>
              <w:rPr>
                <w:rFonts w:ascii="Times New Roman" w:hAnsi="Times New Roman"/>
                <w:bCs/>
                <w:sz w:val="20"/>
              </w:rPr>
              <w:t>ого</w:t>
            </w:r>
            <w:r w:rsidRPr="00D157F0">
              <w:rPr>
                <w:rFonts w:ascii="Times New Roman" w:hAnsi="Times New Roman"/>
                <w:bCs/>
                <w:sz w:val="20"/>
              </w:rPr>
              <w:t xml:space="preserve"> институт</w:t>
            </w:r>
            <w:r>
              <w:rPr>
                <w:rFonts w:ascii="Times New Roman" w:hAnsi="Times New Roman"/>
                <w:bCs/>
                <w:sz w:val="20"/>
              </w:rPr>
              <w:t>а</w:t>
            </w:r>
            <w:r w:rsidRPr="00D157F0">
              <w:rPr>
                <w:rFonts w:ascii="Times New Roman" w:hAnsi="Times New Roman"/>
                <w:bCs/>
                <w:sz w:val="20"/>
              </w:rPr>
              <w:t xml:space="preserve"> имени Бориса Щукина</w:t>
            </w:r>
          </w:p>
        </w:tc>
      </w:tr>
      <w:tr w:rsidR="00496FE4" w:rsidTr="00A34A77">
        <w:tc>
          <w:tcPr>
            <w:tcW w:w="5211" w:type="dxa"/>
          </w:tcPr>
          <w:p w:rsidR="00496FE4" w:rsidRDefault="00496FE4" w:rsidP="00A34A77">
            <w:pPr>
              <w:rPr>
                <w:sz w:val="20"/>
              </w:rPr>
            </w:pPr>
            <w:r>
              <w:rPr>
                <w:sz w:val="20"/>
              </w:rPr>
              <w:t>__________________ /</w:t>
            </w:r>
          </w:p>
          <w:p w:rsidR="00496FE4" w:rsidRDefault="00496FE4" w:rsidP="00A34A77">
            <w:pPr>
              <w:rPr>
                <w:b/>
                <w:bCs/>
                <w:sz w:val="20"/>
              </w:rPr>
            </w:pPr>
          </w:p>
        </w:tc>
        <w:tc>
          <w:tcPr>
            <w:tcW w:w="5103" w:type="dxa"/>
          </w:tcPr>
          <w:p w:rsidR="00496FE4" w:rsidRPr="00D157F0" w:rsidRDefault="00496FE4" w:rsidP="00A34A77">
            <w:pPr>
              <w:rPr>
                <w:rFonts w:ascii="Times New Roman" w:hAnsi="Times New Roman"/>
                <w:sz w:val="20"/>
              </w:rPr>
            </w:pPr>
            <w:r>
              <w:rPr>
                <w:sz w:val="20"/>
              </w:rPr>
              <w:t>___________________ /</w:t>
            </w:r>
            <w:r w:rsidRPr="00D157F0">
              <w:rPr>
                <w:rFonts w:ascii="Times New Roman" w:hAnsi="Times New Roman"/>
                <w:sz w:val="20"/>
              </w:rPr>
              <w:t xml:space="preserve"> А.В. Лазарев /</w:t>
            </w:r>
          </w:p>
          <w:p w:rsidR="00496FE4" w:rsidRDefault="00496FE4" w:rsidP="00A34A77">
            <w:pPr>
              <w:rPr>
                <w:b/>
                <w:bCs/>
                <w:sz w:val="20"/>
              </w:rPr>
            </w:pPr>
          </w:p>
        </w:tc>
      </w:tr>
    </w:tbl>
    <w:p w:rsidR="002C4C78" w:rsidRPr="002C4C78" w:rsidRDefault="002C4C78" w:rsidP="002C4C78">
      <w:pPr>
        <w:keepLines w:val="0"/>
        <w:rPr>
          <w:rFonts w:ascii="Times New Roman" w:hAnsi="Times New Roman"/>
          <w:sz w:val="20"/>
        </w:rPr>
      </w:pPr>
    </w:p>
    <w:p w:rsidR="002C4C78" w:rsidRPr="002C4C78" w:rsidRDefault="002C4C78" w:rsidP="002C4C78">
      <w:pPr>
        <w:tabs>
          <w:tab w:val="left" w:pos="426"/>
        </w:tabs>
        <w:ind w:left="1"/>
        <w:rPr>
          <w:sz w:val="20"/>
        </w:rPr>
      </w:pPr>
    </w:p>
    <w:p w:rsidR="005E632B" w:rsidRPr="002C4C78" w:rsidRDefault="005E632B" w:rsidP="002C4C78"/>
    <w:sectPr w:rsidR="005E632B" w:rsidRPr="002C4C78" w:rsidSect="006E5570">
      <w:footerReference w:type="even" r:id="rId8"/>
      <w:footerReference w:type="default" r:id="rId9"/>
      <w:pgSz w:w="11907" w:h="16840" w:code="9"/>
      <w:pgMar w:top="851" w:right="851" w:bottom="709"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6B9" w:rsidRDefault="00A976B9">
      <w:r>
        <w:separator/>
      </w:r>
    </w:p>
  </w:endnote>
  <w:endnote w:type="continuationSeparator" w:id="0">
    <w:p w:rsidR="00A976B9" w:rsidRDefault="00A97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DL">
    <w:altName w:val="Times New Roman"/>
    <w:panose1 w:val="00000000000000000000"/>
    <w:charset w:val="00"/>
    <w:family w:val="auto"/>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ime Roman">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ABA" w:rsidRDefault="00F23ABA">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F23ABA" w:rsidRDefault="00F23ABA">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3ABA" w:rsidRDefault="00F23ABA"/>
  <w:tbl>
    <w:tblPr>
      <w:tblW w:w="0" w:type="auto"/>
      <w:tblLook w:val="04A0" w:firstRow="1" w:lastRow="0" w:firstColumn="1" w:lastColumn="0" w:noHBand="0" w:noVBand="1"/>
    </w:tblPr>
    <w:tblGrid>
      <w:gridCol w:w="4970"/>
      <w:gridCol w:w="4952"/>
    </w:tblGrid>
    <w:tr w:rsidR="00F23ABA" w:rsidTr="00CC09E4">
      <w:tc>
        <w:tcPr>
          <w:tcW w:w="5069" w:type="dxa"/>
          <w:hideMark/>
        </w:tcPr>
        <w:p w:rsidR="00F23ABA" w:rsidRDefault="00F23ABA">
          <w:pPr>
            <w:pStyle w:val="a3"/>
            <w:ind w:right="360"/>
            <w:jc w:val="left"/>
            <w:rPr>
              <w:sz w:val="20"/>
            </w:rPr>
          </w:pPr>
          <w:r>
            <w:rPr>
              <w:sz w:val="20"/>
            </w:rPr>
            <w:t>Сублицензиар:__________________</w:t>
          </w:r>
        </w:p>
      </w:tc>
      <w:tc>
        <w:tcPr>
          <w:tcW w:w="5069" w:type="dxa"/>
          <w:hideMark/>
        </w:tcPr>
        <w:p w:rsidR="00F23ABA" w:rsidRDefault="00F23ABA">
          <w:pPr>
            <w:pStyle w:val="a3"/>
            <w:tabs>
              <w:tab w:val="clear" w:pos="4320"/>
              <w:tab w:val="center" w:pos="4853"/>
            </w:tabs>
            <w:jc w:val="right"/>
            <w:rPr>
              <w:sz w:val="20"/>
            </w:rPr>
          </w:pPr>
          <w:r>
            <w:rPr>
              <w:sz w:val="20"/>
            </w:rPr>
            <w:t>Сублицензиат:___________________</w:t>
          </w:r>
        </w:p>
      </w:tc>
    </w:tr>
  </w:tbl>
  <w:p w:rsidR="00F23ABA" w:rsidRPr="00CC09E4" w:rsidRDefault="00F23ABA">
    <w:pPr>
      <w:pStyle w:val="a3"/>
      <w:jc w:val="center"/>
      <w:rPr>
        <w:sz w:val="20"/>
      </w:rPr>
    </w:pPr>
    <w:r w:rsidRPr="00CC09E4">
      <w:rPr>
        <w:sz w:val="20"/>
      </w:rPr>
      <w:fldChar w:fldCharType="begin"/>
    </w:r>
    <w:r w:rsidRPr="00CC09E4">
      <w:rPr>
        <w:sz w:val="20"/>
      </w:rPr>
      <w:instrText xml:space="preserve"> PAGE   \* MERGEFORMAT </w:instrText>
    </w:r>
    <w:r w:rsidRPr="00CC09E4">
      <w:rPr>
        <w:sz w:val="20"/>
      </w:rPr>
      <w:fldChar w:fldCharType="separate"/>
    </w:r>
    <w:r w:rsidR="001D3CB2">
      <w:rPr>
        <w:noProof/>
        <w:sz w:val="20"/>
      </w:rPr>
      <w:t>1</w:t>
    </w:r>
    <w:r w:rsidRPr="00CC09E4">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6B9" w:rsidRDefault="00A976B9">
      <w:r>
        <w:separator/>
      </w:r>
    </w:p>
  </w:footnote>
  <w:footnote w:type="continuationSeparator" w:id="0">
    <w:p w:rsidR="00A976B9" w:rsidRDefault="00A976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EB02B98"/>
    <w:lvl w:ilvl="0">
      <w:start w:val="1"/>
      <w:numFmt w:val="decimal"/>
      <w:pStyle w:val="1"/>
      <w:lvlText w:val="%1."/>
      <w:lvlJc w:val="left"/>
      <w:pPr>
        <w:tabs>
          <w:tab w:val="num" w:pos="360"/>
        </w:tabs>
        <w:ind w:left="0" w:firstLine="0"/>
      </w:pPr>
      <w:rPr>
        <w:rFonts w:ascii="TimesDL" w:hAnsi="TimesDL" w:hint="default"/>
        <w:b/>
        <w:i w:val="0"/>
        <w:sz w:val="20"/>
      </w:rPr>
    </w:lvl>
    <w:lvl w:ilvl="1">
      <w:start w:val="1"/>
      <w:numFmt w:val="decimal"/>
      <w:pStyle w:val="2"/>
      <w:lvlText w:val="%1.%2"/>
      <w:lvlJc w:val="left"/>
      <w:pPr>
        <w:tabs>
          <w:tab w:val="num" w:pos="360"/>
        </w:tabs>
        <w:ind w:left="0" w:firstLine="0"/>
      </w:pPr>
      <w:rPr>
        <w:rFonts w:ascii="TimesDL" w:hAnsi="TimesDL" w:hint="default"/>
        <w:b/>
        <w:i w:val="0"/>
        <w:sz w:val="20"/>
      </w:rPr>
    </w:lvl>
    <w:lvl w:ilvl="2">
      <w:start w:val="1"/>
      <w:numFmt w:val="decimal"/>
      <w:pStyle w:val="3"/>
      <w:lvlText w:val="%1.%2.%3"/>
      <w:lvlJc w:val="left"/>
      <w:pPr>
        <w:tabs>
          <w:tab w:val="num" w:pos="0"/>
        </w:tabs>
        <w:ind w:left="0" w:firstLine="0"/>
      </w:pPr>
      <w:rPr>
        <w:rFonts w:ascii="TimesDL" w:hAnsi="TimesDL" w:hint="default"/>
        <w:b/>
        <w:i w:val="0"/>
        <w:sz w:val="24"/>
      </w:rPr>
    </w:lvl>
    <w:lvl w:ilvl="3">
      <w:start w:val="1"/>
      <w:numFmt w:val="decimal"/>
      <w:pStyle w:val="4"/>
      <w:lvlText w:val="%1.%2.%3.%4"/>
      <w:lvlJc w:val="left"/>
      <w:pPr>
        <w:tabs>
          <w:tab w:val="num" w:pos="0"/>
        </w:tabs>
        <w:ind w:left="0" w:firstLine="0"/>
      </w:pPr>
    </w:lvl>
    <w:lvl w:ilvl="4">
      <w:start w:val="1"/>
      <w:numFmt w:val="decimal"/>
      <w:pStyle w:val="5"/>
      <w:lvlText w:val="%1.%2.%3.%4.%5"/>
      <w:lvlJc w:val="left"/>
      <w:pPr>
        <w:tabs>
          <w:tab w:val="num" w:pos="0"/>
        </w:tabs>
        <w:ind w:left="0" w:firstLine="0"/>
      </w:pPr>
    </w:lvl>
    <w:lvl w:ilvl="5">
      <w:start w:val="1"/>
      <w:numFmt w:val="decimal"/>
      <w:pStyle w:val="6"/>
      <w:lvlText w:val="%1.%2.%3.%4.%5.%6"/>
      <w:lvlJc w:val="left"/>
      <w:pPr>
        <w:tabs>
          <w:tab w:val="num" w:pos="0"/>
        </w:tabs>
        <w:ind w:left="0" w:firstLine="0"/>
      </w:pPr>
    </w:lvl>
    <w:lvl w:ilvl="6">
      <w:start w:val="1"/>
      <w:numFmt w:val="decimal"/>
      <w:pStyle w:val="7"/>
      <w:lvlText w:val="%1.%2.%3.%4.%5.%6.%7"/>
      <w:lvlJc w:val="left"/>
      <w:pPr>
        <w:tabs>
          <w:tab w:val="num" w:pos="0"/>
        </w:tabs>
        <w:ind w:left="0" w:firstLine="0"/>
      </w:pPr>
    </w:lvl>
    <w:lvl w:ilvl="7">
      <w:start w:val="1"/>
      <w:numFmt w:val="decimal"/>
      <w:pStyle w:val="8"/>
      <w:lvlText w:val="%1.%2.%3.%4.%5.%6.%7.%8"/>
      <w:lvlJc w:val="left"/>
      <w:pPr>
        <w:tabs>
          <w:tab w:val="num" w:pos="0"/>
        </w:tabs>
        <w:ind w:left="0" w:firstLine="0"/>
      </w:pPr>
    </w:lvl>
    <w:lvl w:ilvl="8">
      <w:start w:val="1"/>
      <w:numFmt w:val="decimal"/>
      <w:pStyle w:val="9"/>
      <w:lvlText w:val="%1.%2.%3.%4.%5.%6.%7.%8.%9"/>
      <w:lvlJc w:val="left"/>
      <w:pPr>
        <w:tabs>
          <w:tab w:val="num" w:pos="0"/>
        </w:tabs>
        <w:ind w:left="0" w:firstLine="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5E96309"/>
    <w:multiLevelType w:val="hybridMultilevel"/>
    <w:tmpl w:val="5C42BAD8"/>
    <w:lvl w:ilvl="0" w:tplc="0419000F">
      <w:start w:val="1"/>
      <w:numFmt w:val="decimal"/>
      <w:lvlText w:val="%1."/>
      <w:lvlJc w:val="left"/>
      <w:pPr>
        <w:tabs>
          <w:tab w:val="num" w:pos="1004"/>
        </w:tabs>
        <w:ind w:left="1004" w:hanging="360"/>
      </w:p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3" w15:restartNumberingAfterBreak="0">
    <w:nsid w:val="16875E4F"/>
    <w:multiLevelType w:val="hybridMultilevel"/>
    <w:tmpl w:val="98CAEE48"/>
    <w:lvl w:ilvl="0" w:tplc="04190005">
      <w:start w:val="1"/>
      <w:numFmt w:val="bullet"/>
      <w:lvlText w:val=""/>
      <w:lvlJc w:val="left"/>
      <w:pPr>
        <w:tabs>
          <w:tab w:val="num" w:pos="1004"/>
        </w:tabs>
        <w:ind w:left="1004" w:hanging="360"/>
      </w:pPr>
      <w:rPr>
        <w:rFonts w:ascii="Wingdings" w:hAnsi="Wingdings" w:hint="default"/>
      </w:rPr>
    </w:lvl>
    <w:lvl w:ilvl="1" w:tplc="04190003" w:tentative="1">
      <w:start w:val="1"/>
      <w:numFmt w:val="bullet"/>
      <w:lvlText w:val="o"/>
      <w:lvlJc w:val="left"/>
      <w:pPr>
        <w:tabs>
          <w:tab w:val="num" w:pos="1724"/>
        </w:tabs>
        <w:ind w:left="1724" w:hanging="360"/>
      </w:pPr>
      <w:rPr>
        <w:rFonts w:ascii="Courier New" w:hAnsi="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4" w15:restartNumberingAfterBreak="0">
    <w:nsid w:val="17E0172A"/>
    <w:multiLevelType w:val="singleLevel"/>
    <w:tmpl w:val="A9301630"/>
    <w:lvl w:ilvl="0">
      <w:start w:val="1"/>
      <w:numFmt w:val="decimal"/>
      <w:lvlText w:val="%1."/>
      <w:legacy w:legacy="1" w:legacySpace="0" w:legacyIndent="283"/>
      <w:lvlJc w:val="left"/>
      <w:pPr>
        <w:ind w:left="283" w:hanging="283"/>
      </w:pPr>
    </w:lvl>
  </w:abstractNum>
  <w:abstractNum w:abstractNumId="5" w15:restartNumberingAfterBreak="0">
    <w:nsid w:val="19800C1F"/>
    <w:multiLevelType w:val="hybridMultilevel"/>
    <w:tmpl w:val="8AEC0666"/>
    <w:lvl w:ilvl="0" w:tplc="04190003">
      <w:start w:val="1"/>
      <w:numFmt w:val="bullet"/>
      <w:lvlText w:val="o"/>
      <w:lvlJc w:val="left"/>
      <w:pPr>
        <w:tabs>
          <w:tab w:val="num" w:pos="720"/>
        </w:tabs>
        <w:ind w:left="720" w:hanging="360"/>
      </w:pPr>
      <w:rPr>
        <w:rFonts w:ascii="Courier New" w:hAnsi="Courier New" w:cs="Courier New"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2028451C"/>
    <w:multiLevelType w:val="singleLevel"/>
    <w:tmpl w:val="C82E42A8"/>
    <w:lvl w:ilvl="0">
      <w:start w:val="1"/>
      <w:numFmt w:val="bullet"/>
      <w:lvlText w:val=""/>
      <w:lvlJc w:val="left"/>
      <w:pPr>
        <w:tabs>
          <w:tab w:val="num" w:pos="360"/>
        </w:tabs>
        <w:ind w:left="0" w:firstLine="0"/>
      </w:pPr>
      <w:rPr>
        <w:rFonts w:ascii="Symbol" w:hAnsi="Symbol" w:hint="default"/>
      </w:rPr>
    </w:lvl>
  </w:abstractNum>
  <w:abstractNum w:abstractNumId="7" w15:restartNumberingAfterBreak="0">
    <w:nsid w:val="3400261F"/>
    <w:multiLevelType w:val="hybridMultilevel"/>
    <w:tmpl w:val="CD0017FA"/>
    <w:lvl w:ilvl="0" w:tplc="ABF68506">
      <w:start w:val="1"/>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8" w15:restartNumberingAfterBreak="0">
    <w:nsid w:val="3F264B41"/>
    <w:multiLevelType w:val="multilevel"/>
    <w:tmpl w:val="7D0A8742"/>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49806DE5"/>
    <w:multiLevelType w:val="multilevel"/>
    <w:tmpl w:val="5ACCA40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593631A2"/>
    <w:multiLevelType w:val="multilevel"/>
    <w:tmpl w:val="AEB02B98"/>
    <w:lvl w:ilvl="0">
      <w:start w:val="1"/>
      <w:numFmt w:val="decimal"/>
      <w:lvlText w:val="%1."/>
      <w:lvlJc w:val="left"/>
      <w:pPr>
        <w:tabs>
          <w:tab w:val="num" w:pos="360"/>
        </w:tabs>
        <w:ind w:left="0" w:firstLine="0"/>
      </w:pPr>
      <w:rPr>
        <w:rFonts w:ascii="TimesDL" w:hAnsi="TimesDL" w:hint="default"/>
        <w:b/>
        <w:i w:val="0"/>
        <w:sz w:val="20"/>
      </w:rPr>
    </w:lvl>
    <w:lvl w:ilvl="1">
      <w:start w:val="1"/>
      <w:numFmt w:val="decimal"/>
      <w:lvlText w:val="%1.%2"/>
      <w:lvlJc w:val="left"/>
      <w:pPr>
        <w:tabs>
          <w:tab w:val="num" w:pos="360"/>
        </w:tabs>
        <w:ind w:left="0" w:firstLine="0"/>
      </w:pPr>
      <w:rPr>
        <w:rFonts w:ascii="TimesDL" w:hAnsi="TimesDL" w:hint="default"/>
        <w:b/>
        <w:i w:val="0"/>
        <w:sz w:val="20"/>
      </w:rPr>
    </w:lvl>
    <w:lvl w:ilvl="2">
      <w:start w:val="1"/>
      <w:numFmt w:val="decimal"/>
      <w:lvlText w:val="%1.%2.%3"/>
      <w:lvlJc w:val="left"/>
      <w:pPr>
        <w:tabs>
          <w:tab w:val="num" w:pos="0"/>
        </w:tabs>
        <w:ind w:left="0" w:firstLine="0"/>
      </w:pPr>
      <w:rPr>
        <w:rFonts w:ascii="TimesDL" w:hAnsi="TimesDL" w:hint="default"/>
        <w:b/>
        <w:i w:val="0"/>
        <w:sz w:val="24"/>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1" w15:restartNumberingAfterBreak="0">
    <w:nsid w:val="63381EF8"/>
    <w:multiLevelType w:val="multilevel"/>
    <w:tmpl w:val="1DDCCCCA"/>
    <w:lvl w:ilvl="0">
      <w:start w:val="1"/>
      <w:numFmt w:val="decimal"/>
      <w:lvlText w:val="%1.2."/>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3.%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6E126AAD"/>
    <w:multiLevelType w:val="multilevel"/>
    <w:tmpl w:val="1AB2640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7B6C37C9"/>
    <w:multiLevelType w:val="multilevel"/>
    <w:tmpl w:val="1AB2640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7F0121D1"/>
    <w:multiLevelType w:val="singleLevel"/>
    <w:tmpl w:val="C82E42A8"/>
    <w:lvl w:ilvl="0">
      <w:start w:val="1"/>
      <w:numFmt w:val="bullet"/>
      <w:lvlText w:val=""/>
      <w:lvlJc w:val="left"/>
      <w:pPr>
        <w:tabs>
          <w:tab w:val="num" w:pos="360"/>
        </w:tabs>
        <w:ind w:left="0" w:firstLine="0"/>
      </w:pPr>
      <w:rPr>
        <w:rFonts w:ascii="Symbol" w:hAnsi="Symbol" w:hint="default"/>
      </w:rPr>
    </w:lvl>
  </w:abstractNum>
  <w:num w:numId="1">
    <w:abstractNumId w:val="0"/>
  </w:num>
  <w:num w:numId="2">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4"/>
  </w:num>
  <w:num w:numId="4">
    <w:abstractNumId w:val="4"/>
    <w:lvlOverride w:ilvl="0">
      <w:lvl w:ilvl="0">
        <w:start w:val="1"/>
        <w:numFmt w:val="decimal"/>
        <w:lvlText w:val="%1."/>
        <w:legacy w:legacy="1" w:legacySpace="0" w:legacyIndent="283"/>
        <w:lvlJc w:val="left"/>
        <w:pPr>
          <w:ind w:left="283" w:hanging="283"/>
        </w:pPr>
      </w:lvl>
    </w:lvlOverride>
  </w:num>
  <w:num w:numId="5">
    <w:abstractNumId w:val="4"/>
    <w:lvlOverride w:ilvl="0">
      <w:lvl w:ilvl="0">
        <w:start w:val="1"/>
        <w:numFmt w:val="decimal"/>
        <w:lvlText w:val="%1."/>
        <w:legacy w:legacy="1" w:legacySpace="0" w:legacyIndent="283"/>
        <w:lvlJc w:val="left"/>
        <w:pPr>
          <w:ind w:left="283" w:hanging="283"/>
        </w:pPr>
      </w:lvl>
    </w:lvlOverride>
  </w:num>
  <w:num w:numId="6">
    <w:abstractNumId w:val="6"/>
  </w:num>
  <w:num w:numId="7">
    <w:abstractNumId w:val="14"/>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2"/>
  </w:num>
  <w:num w:numId="25">
    <w:abstractNumId w:val="7"/>
  </w:num>
  <w:num w:numId="26">
    <w:abstractNumId w:val="3"/>
  </w:num>
  <w:num w:numId="27">
    <w:abstractNumId w:val="13"/>
  </w:num>
  <w:num w:numId="28">
    <w:abstractNumId w:val="12"/>
  </w:num>
  <w:num w:numId="29">
    <w:abstractNumId w:val="9"/>
  </w:num>
  <w:num w:numId="30">
    <w:abstractNumId w:val="0"/>
  </w:num>
  <w:num w:numId="31">
    <w:abstractNumId w:val="0"/>
  </w:num>
  <w:num w:numId="32">
    <w:abstractNumId w:val="0"/>
  </w:num>
  <w:num w:numId="33">
    <w:abstractNumId w:val="0"/>
  </w:num>
  <w:num w:numId="34">
    <w:abstractNumId w:val="10"/>
  </w:num>
  <w:num w:numId="35">
    <w:abstractNumId w:val="0"/>
  </w:num>
  <w:num w:numId="36">
    <w:abstractNumId w:val="0"/>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АкЧасов" w:val="____________________"/>
    <w:docVar w:name="АкЧасовПрописью" w:val="(Ноль)"/>
    <w:docVar w:name="Банк" w:val="004525988 ОКЦ № 1 ГУ Банка России по ЦФО//УФК ПО Г. МОСКВЕ"/>
    <w:docVar w:name="БИК" w:val="004525988"/>
    <w:docVar w:name="Валюта" w:val="Руб."/>
    <w:docVar w:name="Влице" w:val="проректора по финансово-экономической и административно-хозяйственной деятельности Лазарева Алексея Викторовича"/>
    <w:docVar w:name="ДатаДоговора" w:val="02 октября 2026 г."/>
    <w:docVar w:name="ДатаДоговораОснования" w:val="________________"/>
    <w:docVar w:name="Заказчик" w:val="Федеральное государственное бюджетное образовательное учреждение высшего образования «Театральный институт имени Бориса Щукина при Государственном академическом театре имени Евгения Вахтангова»"/>
    <w:docVar w:name="ЗакКДУС" w:val="digital@htvs.ru"/>
    <w:docVar w:name="ЗакУС" w:val="Роганов А. А."/>
    <w:docVar w:name="ЗакФакс" w:val="____________________"/>
    <w:docVar w:name="ЗакЭП" w:val="digital@htvs.ru"/>
    <w:docVar w:name="ИНН" w:val="7704058909"/>
    <w:docVar w:name="ИспАдрес" w:val="195112, Г.САНКТ-ПЕТЕРБУРГ, ПР-КТ ЗАНЕВСКИЙ, Д.30, К.2. ЛИТЕРА А"/>
    <w:docVar w:name="ИспБанк" w:val="044030786 ФИЛИАЛ &quot;САНКТ-ПЕТЕРБУРГСКИЙ&quot; АО &quot;АЛЬФА-БАНК&quot;"/>
    <w:docVar w:name="ИспБИК" w:val="044030786"/>
    <w:docVar w:name="ИспВлице" w:val="Руководителя отдела Морошкина Д.А."/>
    <w:docVar w:name="ИспДиректор" w:val="Морошкин Д. А."/>
    <w:docVar w:name="ИспДиректорРодПадеж" w:val="Морошкин  Д. А"/>
    <w:docVar w:name="ИспДолжность" w:val="Руководитель отдела"/>
    <w:docVar w:name="ИспИНН" w:val="7806468421"/>
    <w:docVar w:name="ИспКДУС" w:val="moroshkin@softbalance.ru"/>
    <w:docVar w:name="ИспКПП" w:val="780601001"/>
    <w:docVar w:name="ИспКС" w:val="30101810600000000786"/>
    <w:docVar w:name="ИспНаОсновании" w:val="Доверенности №СИТ-000008 от 01.01.2026"/>
    <w:docVar w:name="ИспОГРН" w:val="1117847610649"/>
    <w:docVar w:name="Исполнитель" w:val="ООО &quot;СофтБаланс ИТ&quot;"/>
    <w:docVar w:name="ИспРС" w:val="40702810632130015598"/>
    <w:docVar w:name="ИспТел" w:val="+7 (812) 325-4045"/>
    <w:docVar w:name="ИспУС" w:val="Морошкин Д. А."/>
    <w:docVar w:name="ИспФакс" w:val="+7-812-334-2204"/>
    <w:docVar w:name="ИспФилиал" w:val="____________________"/>
    <w:docVar w:name="ИспЭП" w:val="moroshkin@softbalance.ru"/>
    <w:docVar w:name="КЛАдрес" w:val="____________________"/>
    <w:docVar w:name="КЛИнициалы" w:val="Роганов А А"/>
    <w:docVar w:name="КЛТелефон" w:val="+7 (499) 241-5644, доб. 225"/>
    <w:docVar w:name="КЛУдостоверение" w:val="____________________"/>
    <w:docVar w:name="КЛФИО" w:val="Роганов  Андрей Арьевич"/>
    <w:docVar w:name="количество" w:val="____________________"/>
    <w:docVar w:name="КомплектыПП" w:val="1С:Предприятие 8. Клиентская лицензия на 5 рабочих мест, 1С:Предприятие 8.3. Лицензия на сервер (x86-64) (программная защита), 1С:Предприятие 8. Клиентская лицензия на 5 рабочее место. Электронная поставка , 1С:Предприятие 8. Клиентская лицензия на 5 рабочее место. Электронная поставка , 1С:Зарплата и кадры государственного учреждения 8 ПРОФ. Электронная поставка , 1С:Университет ПРОФ. Ред.2.2. Электронная поставка, 1С-Битрикс24: Облако"/>
    <w:docVar w:name="КорСчет" w:val="40102810545370000003"/>
    <w:docVar w:name="КПП" w:val="770401001"/>
    <w:docVar w:name="ЛицензионныйДоговор" w:val="Лицензионного договора 88533 от 18.01.2026"/>
    <w:docVar w:name="НаОсновании" w:val="доверенности № 2 от 04.02.2016 г."/>
    <w:docVar w:name="НДС_В_Том_Числе" w:val="____________________"/>
    <w:docVar w:name="НомерДоговора" w:val="СЛД-СИТ-0000170"/>
    <w:docVar w:name="НомерДоговораОснования" w:val="________________"/>
    <w:docVar w:name="НомерДопСоглашения" w:val="____________________"/>
    <w:docVar w:name="ОГРН" w:val="1027739809096"/>
    <w:docVar w:name="ОКПО" w:val="____________________"/>
    <w:docVar w:name="ОКТМО" w:val="____________________"/>
    <w:docVar w:name="Описание" w:val="____________________"/>
    <w:docVar w:name="ОтДолжность" w:val="проректор по финансово-экономической и административно-хозяйственной деятельности"/>
    <w:docVar w:name="ОтФИО" w:val="Лазарев А.В."/>
    <w:docVar w:name="Рсчет" w:val="03214643000000017300"/>
    <w:docVar w:name="СрокдействияПо" w:val="31 декабря 2026 г."/>
    <w:docVar w:name="СрокДействияС" w:val="02 октября 2026 г."/>
    <w:docVar w:name="СтавкаНДС" w:val="НДС 5%"/>
    <w:docVar w:name="СуммаДокумента" w:val="31 800"/>
    <w:docVar w:name="СуммаНДС" w:val="1 514,29"/>
    <w:docVar w:name="СуммаНДСПрописью" w:val="Одна тысяча пятьсот четырнадцать рублей 29 копеек"/>
    <w:docVar w:name="СуммаПрописью" w:val="Тридцать одна тысяча восемьсот рублей 00 копеек"/>
    <w:docVar w:name="СуммаСтроки" w:val="____________________"/>
    <w:docVar w:name="Телефон" w:val="____________________"/>
    <w:docVar w:name="Факс" w:val="____________________"/>
    <w:docVar w:name="ФактАдрес" w:val="119002, Москва Г, Николопесковский Б. Пер, дом № 12, лит. А, стр.1"/>
    <w:docVar w:name="Цена" w:val="____________________"/>
    <w:docVar w:name="ЮрАдрес" w:val="119002, г.Москва, Николопесковский Б.пер., д. 12-А, стр. 1"/>
  </w:docVars>
  <w:rsids>
    <w:rsidRoot w:val="0086693C"/>
    <w:rsid w:val="00010684"/>
    <w:rsid w:val="000151E4"/>
    <w:rsid w:val="00036D71"/>
    <w:rsid w:val="00043379"/>
    <w:rsid w:val="00062FF0"/>
    <w:rsid w:val="000679F1"/>
    <w:rsid w:val="0007229E"/>
    <w:rsid w:val="000A705A"/>
    <w:rsid w:val="000B4A98"/>
    <w:rsid w:val="000B63CF"/>
    <w:rsid w:val="000C7EB7"/>
    <w:rsid w:val="000D2A96"/>
    <w:rsid w:val="000E584D"/>
    <w:rsid w:val="000F2862"/>
    <w:rsid w:val="00107FD6"/>
    <w:rsid w:val="001218C2"/>
    <w:rsid w:val="0012595C"/>
    <w:rsid w:val="001460D4"/>
    <w:rsid w:val="001475EC"/>
    <w:rsid w:val="00153DD5"/>
    <w:rsid w:val="00163B06"/>
    <w:rsid w:val="00163F19"/>
    <w:rsid w:val="00171BA7"/>
    <w:rsid w:val="00175FAA"/>
    <w:rsid w:val="001922A7"/>
    <w:rsid w:val="00197558"/>
    <w:rsid w:val="001A3489"/>
    <w:rsid w:val="001B3B5E"/>
    <w:rsid w:val="001C3796"/>
    <w:rsid w:val="001D3CB2"/>
    <w:rsid w:val="001D3F1C"/>
    <w:rsid w:val="001E7359"/>
    <w:rsid w:val="00252CF6"/>
    <w:rsid w:val="002630A8"/>
    <w:rsid w:val="00285506"/>
    <w:rsid w:val="002977B9"/>
    <w:rsid w:val="002B2A4C"/>
    <w:rsid w:val="002B68AC"/>
    <w:rsid w:val="002C08A7"/>
    <w:rsid w:val="002C4C78"/>
    <w:rsid w:val="002E1374"/>
    <w:rsid w:val="00301747"/>
    <w:rsid w:val="0031410F"/>
    <w:rsid w:val="00325969"/>
    <w:rsid w:val="003334D1"/>
    <w:rsid w:val="00345BE0"/>
    <w:rsid w:val="00347ABE"/>
    <w:rsid w:val="003930AC"/>
    <w:rsid w:val="003A3313"/>
    <w:rsid w:val="003A7558"/>
    <w:rsid w:val="003D1D8E"/>
    <w:rsid w:val="003D6016"/>
    <w:rsid w:val="003E13E7"/>
    <w:rsid w:val="003F5DCC"/>
    <w:rsid w:val="00406DCF"/>
    <w:rsid w:val="00420413"/>
    <w:rsid w:val="00430589"/>
    <w:rsid w:val="00442434"/>
    <w:rsid w:val="00444262"/>
    <w:rsid w:val="00470060"/>
    <w:rsid w:val="004757D3"/>
    <w:rsid w:val="0048530C"/>
    <w:rsid w:val="004938AB"/>
    <w:rsid w:val="00496FE4"/>
    <w:rsid w:val="004B08CD"/>
    <w:rsid w:val="004B455A"/>
    <w:rsid w:val="004E027B"/>
    <w:rsid w:val="004E4199"/>
    <w:rsid w:val="004F4B9F"/>
    <w:rsid w:val="004F4D2B"/>
    <w:rsid w:val="004F5074"/>
    <w:rsid w:val="004F6D2F"/>
    <w:rsid w:val="00500BF3"/>
    <w:rsid w:val="00513E0D"/>
    <w:rsid w:val="0055375D"/>
    <w:rsid w:val="00567528"/>
    <w:rsid w:val="00577127"/>
    <w:rsid w:val="00585BC0"/>
    <w:rsid w:val="005B3574"/>
    <w:rsid w:val="005B4805"/>
    <w:rsid w:val="005C5FFC"/>
    <w:rsid w:val="005D362E"/>
    <w:rsid w:val="005D606D"/>
    <w:rsid w:val="005E632B"/>
    <w:rsid w:val="005F53AF"/>
    <w:rsid w:val="005F58F9"/>
    <w:rsid w:val="00600089"/>
    <w:rsid w:val="00604E88"/>
    <w:rsid w:val="00605576"/>
    <w:rsid w:val="00606AA7"/>
    <w:rsid w:val="00607FB9"/>
    <w:rsid w:val="006117A9"/>
    <w:rsid w:val="00612909"/>
    <w:rsid w:val="006155E8"/>
    <w:rsid w:val="00615DEA"/>
    <w:rsid w:val="006241A0"/>
    <w:rsid w:val="00636659"/>
    <w:rsid w:val="00657226"/>
    <w:rsid w:val="00665170"/>
    <w:rsid w:val="0066641D"/>
    <w:rsid w:val="00686493"/>
    <w:rsid w:val="0068741F"/>
    <w:rsid w:val="00687DF8"/>
    <w:rsid w:val="006978C1"/>
    <w:rsid w:val="006A4990"/>
    <w:rsid w:val="006B15F6"/>
    <w:rsid w:val="006B6427"/>
    <w:rsid w:val="006C6B0B"/>
    <w:rsid w:val="006D14C4"/>
    <w:rsid w:val="006E5570"/>
    <w:rsid w:val="006F1BE2"/>
    <w:rsid w:val="006F7B23"/>
    <w:rsid w:val="0072665E"/>
    <w:rsid w:val="00736422"/>
    <w:rsid w:val="007555D2"/>
    <w:rsid w:val="00756891"/>
    <w:rsid w:val="007713FC"/>
    <w:rsid w:val="00775550"/>
    <w:rsid w:val="00782065"/>
    <w:rsid w:val="0079541B"/>
    <w:rsid w:val="007A7C8C"/>
    <w:rsid w:val="007C73A8"/>
    <w:rsid w:val="007D76BD"/>
    <w:rsid w:val="007F4DC8"/>
    <w:rsid w:val="00806066"/>
    <w:rsid w:val="00826513"/>
    <w:rsid w:val="00827D40"/>
    <w:rsid w:val="00850333"/>
    <w:rsid w:val="00851D7F"/>
    <w:rsid w:val="0086693C"/>
    <w:rsid w:val="00882266"/>
    <w:rsid w:val="008831DD"/>
    <w:rsid w:val="008A2ED3"/>
    <w:rsid w:val="008C300D"/>
    <w:rsid w:val="008C3411"/>
    <w:rsid w:val="008C62D0"/>
    <w:rsid w:val="008C703F"/>
    <w:rsid w:val="008D763F"/>
    <w:rsid w:val="008E0752"/>
    <w:rsid w:val="008E5449"/>
    <w:rsid w:val="008F5637"/>
    <w:rsid w:val="00916C1C"/>
    <w:rsid w:val="00936372"/>
    <w:rsid w:val="00940624"/>
    <w:rsid w:val="00941D27"/>
    <w:rsid w:val="0094308E"/>
    <w:rsid w:val="00966DA2"/>
    <w:rsid w:val="009702CB"/>
    <w:rsid w:val="00975B1F"/>
    <w:rsid w:val="00995B6A"/>
    <w:rsid w:val="009D0C3D"/>
    <w:rsid w:val="009D1C6F"/>
    <w:rsid w:val="009E61F1"/>
    <w:rsid w:val="009F7278"/>
    <w:rsid w:val="00A17170"/>
    <w:rsid w:val="00A34A77"/>
    <w:rsid w:val="00A40755"/>
    <w:rsid w:val="00A5292C"/>
    <w:rsid w:val="00A56F64"/>
    <w:rsid w:val="00A715CD"/>
    <w:rsid w:val="00A77EB3"/>
    <w:rsid w:val="00A869BC"/>
    <w:rsid w:val="00A976B9"/>
    <w:rsid w:val="00AA09A5"/>
    <w:rsid w:val="00AA1CA9"/>
    <w:rsid w:val="00AB422F"/>
    <w:rsid w:val="00AC1652"/>
    <w:rsid w:val="00AE0AA3"/>
    <w:rsid w:val="00AF4430"/>
    <w:rsid w:val="00AF6028"/>
    <w:rsid w:val="00B0683A"/>
    <w:rsid w:val="00B14707"/>
    <w:rsid w:val="00B14B46"/>
    <w:rsid w:val="00B15786"/>
    <w:rsid w:val="00B16708"/>
    <w:rsid w:val="00B26156"/>
    <w:rsid w:val="00B3394F"/>
    <w:rsid w:val="00B3526E"/>
    <w:rsid w:val="00B43A76"/>
    <w:rsid w:val="00B47BF0"/>
    <w:rsid w:val="00B533F0"/>
    <w:rsid w:val="00B55C06"/>
    <w:rsid w:val="00B672D6"/>
    <w:rsid w:val="00B921AF"/>
    <w:rsid w:val="00BA224B"/>
    <w:rsid w:val="00BA5A24"/>
    <w:rsid w:val="00BC7B0A"/>
    <w:rsid w:val="00BE1760"/>
    <w:rsid w:val="00BE7942"/>
    <w:rsid w:val="00BF0AA0"/>
    <w:rsid w:val="00C060B8"/>
    <w:rsid w:val="00C0705C"/>
    <w:rsid w:val="00C10155"/>
    <w:rsid w:val="00C15D1A"/>
    <w:rsid w:val="00C17906"/>
    <w:rsid w:val="00C22DA2"/>
    <w:rsid w:val="00C30CB8"/>
    <w:rsid w:val="00C314DF"/>
    <w:rsid w:val="00C52B5E"/>
    <w:rsid w:val="00C56866"/>
    <w:rsid w:val="00C60683"/>
    <w:rsid w:val="00C65C7E"/>
    <w:rsid w:val="00C809D9"/>
    <w:rsid w:val="00C93670"/>
    <w:rsid w:val="00C93BE4"/>
    <w:rsid w:val="00C95E28"/>
    <w:rsid w:val="00C96FF9"/>
    <w:rsid w:val="00CA5E76"/>
    <w:rsid w:val="00CC09E4"/>
    <w:rsid w:val="00CE6D64"/>
    <w:rsid w:val="00D02199"/>
    <w:rsid w:val="00D048E7"/>
    <w:rsid w:val="00D11865"/>
    <w:rsid w:val="00D14703"/>
    <w:rsid w:val="00D157F0"/>
    <w:rsid w:val="00D175A9"/>
    <w:rsid w:val="00D33067"/>
    <w:rsid w:val="00D407D6"/>
    <w:rsid w:val="00D63319"/>
    <w:rsid w:val="00D7418F"/>
    <w:rsid w:val="00D75246"/>
    <w:rsid w:val="00D86BAA"/>
    <w:rsid w:val="00D875C9"/>
    <w:rsid w:val="00D87E65"/>
    <w:rsid w:val="00DA4DDC"/>
    <w:rsid w:val="00DB5954"/>
    <w:rsid w:val="00DD41D9"/>
    <w:rsid w:val="00DE3CBE"/>
    <w:rsid w:val="00DF1F9D"/>
    <w:rsid w:val="00E27EB1"/>
    <w:rsid w:val="00E32971"/>
    <w:rsid w:val="00E3501D"/>
    <w:rsid w:val="00E60B35"/>
    <w:rsid w:val="00E64E14"/>
    <w:rsid w:val="00E81EBC"/>
    <w:rsid w:val="00E83330"/>
    <w:rsid w:val="00E8386F"/>
    <w:rsid w:val="00E94D53"/>
    <w:rsid w:val="00E97D14"/>
    <w:rsid w:val="00EA5B3D"/>
    <w:rsid w:val="00EB5710"/>
    <w:rsid w:val="00EB7EFC"/>
    <w:rsid w:val="00ED6D31"/>
    <w:rsid w:val="00ED7D67"/>
    <w:rsid w:val="00EE1D30"/>
    <w:rsid w:val="00EE2C75"/>
    <w:rsid w:val="00EF136D"/>
    <w:rsid w:val="00F118BA"/>
    <w:rsid w:val="00F23ABA"/>
    <w:rsid w:val="00F35744"/>
    <w:rsid w:val="00F36456"/>
    <w:rsid w:val="00F369D5"/>
    <w:rsid w:val="00F516B6"/>
    <w:rsid w:val="00F5328F"/>
    <w:rsid w:val="00F533BA"/>
    <w:rsid w:val="00F61407"/>
    <w:rsid w:val="00F818DC"/>
    <w:rsid w:val="00F92D34"/>
    <w:rsid w:val="00FA650B"/>
    <w:rsid w:val="00FB09F4"/>
    <w:rsid w:val="00FB41DA"/>
    <w:rsid w:val="00FC2D65"/>
    <w:rsid w:val="00FC5345"/>
    <w:rsid w:val="00FD78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efaultImageDpi w14:val="330"/>
  <w15:chartTrackingRefBased/>
  <w15:docId w15:val="{3ED766A7-5AEB-49DA-9D3B-C24A5D4D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7C8C"/>
    <w:pPr>
      <w:keepLines/>
      <w:jc w:val="both"/>
    </w:pPr>
    <w:rPr>
      <w:rFonts w:ascii="TimesDL" w:hAnsi="TimesDL"/>
      <w:sz w:val="24"/>
    </w:rPr>
  </w:style>
  <w:style w:type="paragraph" w:styleId="1">
    <w:name w:val="heading 1"/>
    <w:basedOn w:val="a"/>
    <w:next w:val="a"/>
    <w:qFormat/>
    <w:pPr>
      <w:keepNext/>
      <w:numPr>
        <w:numId w:val="11"/>
      </w:numPr>
      <w:spacing w:before="120"/>
      <w:jc w:val="center"/>
      <w:outlineLvl w:val="0"/>
    </w:pPr>
    <w:rPr>
      <w:rFonts w:ascii="Times New Roman" w:hAnsi="Times New Roman"/>
      <w:b/>
      <w:caps/>
      <w:kern w:val="28"/>
      <w:sz w:val="20"/>
    </w:rPr>
  </w:style>
  <w:style w:type="paragraph" w:styleId="2">
    <w:name w:val="heading 2"/>
    <w:basedOn w:val="a"/>
    <w:next w:val="a"/>
    <w:link w:val="20"/>
    <w:qFormat/>
    <w:pPr>
      <w:keepLines w:val="0"/>
      <w:numPr>
        <w:ilvl w:val="1"/>
        <w:numId w:val="11"/>
      </w:numPr>
      <w:spacing w:before="60"/>
      <w:outlineLvl w:val="1"/>
    </w:pPr>
    <w:rPr>
      <w:rFonts w:ascii="Times New Roman" w:hAnsi="Times New Roman"/>
      <w:sz w:val="20"/>
    </w:rPr>
  </w:style>
  <w:style w:type="paragraph" w:styleId="3">
    <w:name w:val="heading 3"/>
    <w:basedOn w:val="2"/>
    <w:next w:val="a"/>
    <w:qFormat/>
    <w:pPr>
      <w:numPr>
        <w:ilvl w:val="2"/>
      </w:numPr>
      <w:outlineLvl w:val="2"/>
    </w:pPr>
  </w:style>
  <w:style w:type="paragraph" w:styleId="4">
    <w:name w:val="heading 4"/>
    <w:basedOn w:val="a"/>
    <w:next w:val="a"/>
    <w:qFormat/>
    <w:pPr>
      <w:keepNext/>
      <w:numPr>
        <w:ilvl w:val="3"/>
        <w:numId w:val="11"/>
      </w:numPr>
      <w:spacing w:before="240" w:after="60"/>
      <w:outlineLvl w:val="3"/>
    </w:pPr>
    <w:rPr>
      <w:b/>
      <w:i/>
    </w:rPr>
  </w:style>
  <w:style w:type="paragraph" w:styleId="5">
    <w:name w:val="heading 5"/>
    <w:basedOn w:val="a"/>
    <w:next w:val="a"/>
    <w:qFormat/>
    <w:pPr>
      <w:numPr>
        <w:ilvl w:val="4"/>
        <w:numId w:val="11"/>
      </w:numPr>
      <w:spacing w:before="240" w:after="60"/>
      <w:outlineLvl w:val="4"/>
    </w:pPr>
    <w:rPr>
      <w:rFonts w:ascii="Arial" w:hAnsi="Arial"/>
      <w:sz w:val="22"/>
    </w:rPr>
  </w:style>
  <w:style w:type="paragraph" w:styleId="6">
    <w:name w:val="heading 6"/>
    <w:basedOn w:val="a"/>
    <w:next w:val="a"/>
    <w:qFormat/>
    <w:pPr>
      <w:numPr>
        <w:ilvl w:val="5"/>
        <w:numId w:val="11"/>
      </w:numPr>
      <w:spacing w:before="240" w:after="60"/>
      <w:outlineLvl w:val="5"/>
    </w:pPr>
    <w:rPr>
      <w:rFonts w:ascii="Arial" w:hAnsi="Arial"/>
      <w:i/>
      <w:sz w:val="22"/>
    </w:rPr>
  </w:style>
  <w:style w:type="paragraph" w:styleId="7">
    <w:name w:val="heading 7"/>
    <w:basedOn w:val="a"/>
    <w:next w:val="a"/>
    <w:qFormat/>
    <w:pPr>
      <w:numPr>
        <w:ilvl w:val="6"/>
        <w:numId w:val="11"/>
      </w:numPr>
      <w:spacing w:before="240" w:after="60"/>
      <w:outlineLvl w:val="6"/>
    </w:pPr>
    <w:rPr>
      <w:rFonts w:ascii="Arial" w:hAnsi="Arial"/>
    </w:rPr>
  </w:style>
  <w:style w:type="paragraph" w:styleId="8">
    <w:name w:val="heading 8"/>
    <w:basedOn w:val="a"/>
    <w:next w:val="a"/>
    <w:qFormat/>
    <w:pPr>
      <w:numPr>
        <w:ilvl w:val="7"/>
        <w:numId w:val="11"/>
      </w:numPr>
      <w:spacing w:before="240" w:after="60"/>
      <w:outlineLvl w:val="7"/>
    </w:pPr>
    <w:rPr>
      <w:rFonts w:ascii="Arial" w:hAnsi="Arial"/>
      <w:i/>
    </w:rPr>
  </w:style>
  <w:style w:type="paragraph" w:styleId="9">
    <w:name w:val="heading 9"/>
    <w:basedOn w:val="a"/>
    <w:next w:val="a"/>
    <w:qFormat/>
    <w:pPr>
      <w:numPr>
        <w:ilvl w:val="8"/>
        <w:numId w:val="11"/>
      </w:numPr>
      <w:spacing w:before="240" w:after="60"/>
      <w:outlineLvl w:val="8"/>
    </w:pPr>
    <w:rPr>
      <w:rFonts w:ascii="Arial" w:hAnsi="Arial"/>
      <w:i/>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ullets">
    <w:name w:val="Bullets"/>
    <w:basedOn w:val="a"/>
    <w:pPr>
      <w:ind w:left="794" w:hanging="227"/>
    </w:pPr>
  </w:style>
  <w:style w:type="paragraph" w:styleId="a3">
    <w:name w:val="footer"/>
    <w:basedOn w:val="a"/>
    <w:link w:val="a4"/>
    <w:pPr>
      <w:tabs>
        <w:tab w:val="center" w:pos="4320"/>
        <w:tab w:val="right" w:pos="8640"/>
      </w:tabs>
    </w:pPr>
  </w:style>
  <w:style w:type="paragraph" w:styleId="a5">
    <w:name w:val="header"/>
    <w:basedOn w:val="a"/>
    <w:pPr>
      <w:pageBreakBefore/>
      <w:tabs>
        <w:tab w:val="center" w:pos="4320"/>
        <w:tab w:val="right" w:pos="8640"/>
      </w:tabs>
      <w:jc w:val="center"/>
    </w:pPr>
    <w:rPr>
      <w:b/>
      <w:sz w:val="28"/>
    </w:rPr>
  </w:style>
  <w:style w:type="paragraph" w:customStyle="1" w:styleId="a6">
    <w:name w:val="Перечисление"/>
    <w:basedOn w:val="a"/>
    <w:pPr>
      <w:ind w:left="850" w:hanging="283"/>
    </w:pPr>
  </w:style>
  <w:style w:type="paragraph" w:styleId="a7">
    <w:name w:val="Subtitle"/>
    <w:basedOn w:val="a"/>
    <w:qFormat/>
    <w:pPr>
      <w:keepNext/>
      <w:spacing w:before="240" w:after="120"/>
      <w:ind w:left="454"/>
    </w:pPr>
    <w:rPr>
      <w:b/>
      <w:sz w:val="26"/>
      <w:u w:val="single"/>
    </w:rPr>
  </w:style>
  <w:style w:type="paragraph" w:customStyle="1" w:styleId="a8">
    <w:name w:val="Пояснение"/>
    <w:basedOn w:val="a"/>
    <w:pPr>
      <w:pBdr>
        <w:left w:val="double" w:sz="6" w:space="4" w:color="auto"/>
      </w:pBdr>
      <w:ind w:left="567"/>
    </w:pPr>
    <w:rPr>
      <w:i/>
    </w:rPr>
  </w:style>
  <w:style w:type="paragraph" w:customStyle="1" w:styleId="a9">
    <w:name w:val="Пункт меню"/>
    <w:basedOn w:val="a"/>
    <w:pPr>
      <w:spacing w:before="120" w:after="120"/>
      <w:jc w:val="center"/>
    </w:pPr>
    <w:rPr>
      <w:b/>
      <w:sz w:val="30"/>
    </w:rPr>
  </w:style>
  <w:style w:type="paragraph" w:styleId="aa">
    <w:name w:val="Plain Text"/>
    <w:basedOn w:val="a"/>
    <w:pPr>
      <w:keepLines w:val="0"/>
      <w:ind w:firstLine="567"/>
    </w:pPr>
    <w:rPr>
      <w:rFonts w:ascii="Times New Roman" w:hAnsi="Times New Roman"/>
      <w:sz w:val="20"/>
      <w:lang w:val="en-GB"/>
    </w:rPr>
  </w:style>
  <w:style w:type="character" w:styleId="ab">
    <w:name w:val="page number"/>
    <w:basedOn w:val="a0"/>
  </w:style>
  <w:style w:type="paragraph" w:styleId="10">
    <w:name w:val="toc 1"/>
    <w:basedOn w:val="a"/>
    <w:next w:val="a"/>
    <w:semiHidden/>
    <w:pPr>
      <w:tabs>
        <w:tab w:val="right" w:leader="dot" w:pos="8313"/>
      </w:tabs>
      <w:spacing w:before="120" w:after="60"/>
    </w:pPr>
    <w:rPr>
      <w:b/>
      <w:sz w:val="28"/>
    </w:rPr>
  </w:style>
  <w:style w:type="paragraph" w:styleId="21">
    <w:name w:val="toc 2"/>
    <w:basedOn w:val="a"/>
    <w:next w:val="a"/>
    <w:semiHidden/>
    <w:pPr>
      <w:tabs>
        <w:tab w:val="right" w:leader="dot" w:pos="8313"/>
      </w:tabs>
      <w:spacing w:before="120"/>
      <w:ind w:left="238"/>
    </w:pPr>
  </w:style>
  <w:style w:type="paragraph" w:styleId="30">
    <w:name w:val="toc 3"/>
    <w:basedOn w:val="a"/>
    <w:next w:val="a"/>
    <w:semiHidden/>
    <w:pPr>
      <w:tabs>
        <w:tab w:val="right" w:leader="dot" w:pos="8313"/>
      </w:tabs>
      <w:ind w:left="567"/>
    </w:pPr>
  </w:style>
  <w:style w:type="paragraph" w:styleId="40">
    <w:name w:val="toc 4"/>
    <w:basedOn w:val="a"/>
    <w:next w:val="a"/>
    <w:semiHidden/>
    <w:pPr>
      <w:tabs>
        <w:tab w:val="right" w:leader="dot" w:pos="8313"/>
      </w:tabs>
      <w:ind w:left="720"/>
    </w:pPr>
  </w:style>
  <w:style w:type="paragraph" w:styleId="50">
    <w:name w:val="toc 5"/>
    <w:basedOn w:val="a"/>
    <w:next w:val="a"/>
    <w:semiHidden/>
    <w:pPr>
      <w:tabs>
        <w:tab w:val="right" w:leader="dot" w:pos="8313"/>
      </w:tabs>
      <w:ind w:left="960"/>
    </w:pPr>
  </w:style>
  <w:style w:type="paragraph" w:styleId="60">
    <w:name w:val="toc 6"/>
    <w:basedOn w:val="a"/>
    <w:next w:val="a"/>
    <w:semiHidden/>
    <w:pPr>
      <w:tabs>
        <w:tab w:val="right" w:leader="dot" w:pos="8313"/>
      </w:tabs>
      <w:ind w:left="1200"/>
    </w:pPr>
  </w:style>
  <w:style w:type="paragraph" w:styleId="70">
    <w:name w:val="toc 7"/>
    <w:basedOn w:val="a"/>
    <w:next w:val="a"/>
    <w:semiHidden/>
    <w:pPr>
      <w:tabs>
        <w:tab w:val="right" w:leader="dot" w:pos="8313"/>
      </w:tabs>
      <w:ind w:left="1440"/>
    </w:pPr>
  </w:style>
  <w:style w:type="paragraph" w:styleId="80">
    <w:name w:val="toc 8"/>
    <w:basedOn w:val="a"/>
    <w:next w:val="a"/>
    <w:semiHidden/>
    <w:pPr>
      <w:tabs>
        <w:tab w:val="right" w:leader="dot" w:pos="8313"/>
      </w:tabs>
      <w:ind w:left="1680"/>
    </w:pPr>
  </w:style>
  <w:style w:type="paragraph" w:styleId="90">
    <w:name w:val="toc 9"/>
    <w:basedOn w:val="a"/>
    <w:next w:val="a"/>
    <w:semiHidden/>
    <w:pPr>
      <w:tabs>
        <w:tab w:val="right" w:leader="dot" w:pos="8313"/>
      </w:tabs>
      <w:ind w:left="1920"/>
    </w:pPr>
  </w:style>
  <w:style w:type="paragraph" w:customStyle="1" w:styleId="NormalPara">
    <w:name w:val="NormalPara"/>
    <w:basedOn w:val="a"/>
    <w:pPr>
      <w:keepLines w:val="0"/>
      <w:ind w:firstLine="567"/>
    </w:pPr>
    <w:rPr>
      <w:rFonts w:ascii="Time Roman" w:hAnsi="Time Roman"/>
      <w:lang w:val="en-GB"/>
    </w:rPr>
  </w:style>
  <w:style w:type="paragraph" w:styleId="ac">
    <w:name w:val="Body Text Indent"/>
    <w:basedOn w:val="a"/>
    <w:pPr>
      <w:keepLines w:val="0"/>
      <w:spacing w:line="240" w:lineRule="atLeast"/>
      <w:ind w:right="-1" w:firstLine="284"/>
    </w:pPr>
    <w:rPr>
      <w:rFonts w:ascii="Arial" w:hAnsi="Arial"/>
      <w:sz w:val="20"/>
    </w:rPr>
  </w:style>
  <w:style w:type="paragraph" w:styleId="ad">
    <w:name w:val="Balloon Text"/>
    <w:basedOn w:val="a"/>
    <w:semiHidden/>
    <w:rPr>
      <w:rFonts w:ascii="Tahoma" w:hAnsi="Tahoma" w:cs="Tahoma"/>
      <w:sz w:val="16"/>
      <w:szCs w:val="16"/>
    </w:rPr>
  </w:style>
  <w:style w:type="character" w:styleId="ae">
    <w:name w:val="annotation reference"/>
    <w:semiHidden/>
    <w:rPr>
      <w:sz w:val="16"/>
      <w:szCs w:val="16"/>
    </w:rPr>
  </w:style>
  <w:style w:type="paragraph" w:styleId="af">
    <w:name w:val="annotation text"/>
    <w:basedOn w:val="a"/>
    <w:semiHidden/>
    <w:rPr>
      <w:sz w:val="20"/>
    </w:rPr>
  </w:style>
  <w:style w:type="paragraph" w:styleId="22">
    <w:name w:val="List 2"/>
    <w:basedOn w:val="a"/>
    <w:rsid w:val="007A7C8C"/>
    <w:pPr>
      <w:keepLines w:val="0"/>
      <w:spacing w:before="60" w:after="60" w:line="360" w:lineRule="auto"/>
      <w:ind w:right="153"/>
      <w:outlineLvl w:val="0"/>
    </w:pPr>
    <w:rPr>
      <w:rFonts w:ascii="Microsoft Sans Serif" w:hAnsi="Microsoft Sans Serif" w:cs="Arial"/>
      <w:kern w:val="32"/>
      <w:sz w:val="20"/>
      <w:szCs w:val="32"/>
    </w:rPr>
  </w:style>
  <w:style w:type="paragraph" w:styleId="31">
    <w:name w:val="List 3"/>
    <w:basedOn w:val="22"/>
    <w:rsid w:val="007A7C8C"/>
  </w:style>
  <w:style w:type="paragraph" w:styleId="af0">
    <w:name w:val="annotation subject"/>
    <w:basedOn w:val="af"/>
    <w:next w:val="af"/>
    <w:semiHidden/>
    <w:rsid w:val="00F369D5"/>
    <w:rPr>
      <w:b/>
      <w:bCs/>
    </w:rPr>
  </w:style>
  <w:style w:type="character" w:customStyle="1" w:styleId="20">
    <w:name w:val="Заголовок 2 Знак"/>
    <w:basedOn w:val="a0"/>
    <w:link w:val="2"/>
    <w:rsid w:val="00EA5B3D"/>
  </w:style>
  <w:style w:type="character" w:customStyle="1" w:styleId="a4">
    <w:name w:val="Нижний колонтитул Знак"/>
    <w:link w:val="a3"/>
    <w:rsid w:val="00CC09E4"/>
    <w:rPr>
      <w:rFonts w:ascii="TimesDL" w:hAnsi="TimesDL"/>
      <w:sz w:val="24"/>
    </w:rPr>
  </w:style>
  <w:style w:type="paragraph" w:styleId="af1">
    <w:name w:val="Revision"/>
    <w:hidden/>
    <w:uiPriority w:val="99"/>
    <w:semiHidden/>
    <w:rsid w:val="00496FE4"/>
    <w:rPr>
      <w:rFonts w:ascii="TimesDL" w:hAnsi="TimesD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419425">
      <w:bodyDiv w:val="1"/>
      <w:marLeft w:val="0"/>
      <w:marRight w:val="0"/>
      <w:marTop w:val="0"/>
      <w:marBottom w:val="0"/>
      <w:divBdr>
        <w:top w:val="none" w:sz="0" w:space="0" w:color="auto"/>
        <w:left w:val="none" w:sz="0" w:space="0" w:color="auto"/>
        <w:bottom w:val="none" w:sz="0" w:space="0" w:color="auto"/>
        <w:right w:val="none" w:sz="0" w:space="0" w:color="auto"/>
      </w:divBdr>
    </w:div>
    <w:div w:id="347610084">
      <w:bodyDiv w:val="1"/>
      <w:marLeft w:val="0"/>
      <w:marRight w:val="0"/>
      <w:marTop w:val="0"/>
      <w:marBottom w:val="0"/>
      <w:divBdr>
        <w:top w:val="none" w:sz="0" w:space="0" w:color="auto"/>
        <w:left w:val="none" w:sz="0" w:space="0" w:color="auto"/>
        <w:bottom w:val="none" w:sz="0" w:space="0" w:color="auto"/>
        <w:right w:val="none" w:sz="0" w:space="0" w:color="auto"/>
      </w:divBdr>
    </w:div>
    <w:div w:id="551622320">
      <w:bodyDiv w:val="1"/>
      <w:marLeft w:val="0"/>
      <w:marRight w:val="0"/>
      <w:marTop w:val="0"/>
      <w:marBottom w:val="0"/>
      <w:divBdr>
        <w:top w:val="none" w:sz="0" w:space="0" w:color="auto"/>
        <w:left w:val="none" w:sz="0" w:space="0" w:color="auto"/>
        <w:bottom w:val="none" w:sz="0" w:space="0" w:color="auto"/>
        <w:right w:val="none" w:sz="0" w:space="0" w:color="auto"/>
      </w:divBdr>
    </w:div>
    <w:div w:id="552621088">
      <w:bodyDiv w:val="1"/>
      <w:marLeft w:val="0"/>
      <w:marRight w:val="0"/>
      <w:marTop w:val="0"/>
      <w:marBottom w:val="0"/>
      <w:divBdr>
        <w:top w:val="none" w:sz="0" w:space="0" w:color="auto"/>
        <w:left w:val="none" w:sz="0" w:space="0" w:color="auto"/>
        <w:bottom w:val="none" w:sz="0" w:space="0" w:color="auto"/>
        <w:right w:val="none" w:sz="0" w:space="0" w:color="auto"/>
      </w:divBdr>
    </w:div>
    <w:div w:id="683364230">
      <w:bodyDiv w:val="1"/>
      <w:marLeft w:val="0"/>
      <w:marRight w:val="0"/>
      <w:marTop w:val="0"/>
      <w:marBottom w:val="0"/>
      <w:divBdr>
        <w:top w:val="none" w:sz="0" w:space="0" w:color="auto"/>
        <w:left w:val="none" w:sz="0" w:space="0" w:color="auto"/>
        <w:bottom w:val="none" w:sz="0" w:space="0" w:color="auto"/>
        <w:right w:val="none" w:sz="0" w:space="0" w:color="auto"/>
      </w:divBdr>
    </w:div>
    <w:div w:id="879122500">
      <w:bodyDiv w:val="1"/>
      <w:marLeft w:val="0"/>
      <w:marRight w:val="0"/>
      <w:marTop w:val="0"/>
      <w:marBottom w:val="0"/>
      <w:divBdr>
        <w:top w:val="none" w:sz="0" w:space="0" w:color="auto"/>
        <w:left w:val="none" w:sz="0" w:space="0" w:color="auto"/>
        <w:bottom w:val="none" w:sz="0" w:space="0" w:color="auto"/>
        <w:right w:val="none" w:sz="0" w:space="0" w:color="auto"/>
      </w:divBdr>
    </w:div>
    <w:div w:id="1016075275">
      <w:bodyDiv w:val="1"/>
      <w:marLeft w:val="0"/>
      <w:marRight w:val="0"/>
      <w:marTop w:val="0"/>
      <w:marBottom w:val="0"/>
      <w:divBdr>
        <w:top w:val="none" w:sz="0" w:space="0" w:color="auto"/>
        <w:left w:val="none" w:sz="0" w:space="0" w:color="auto"/>
        <w:bottom w:val="none" w:sz="0" w:space="0" w:color="auto"/>
        <w:right w:val="none" w:sz="0" w:space="0" w:color="auto"/>
      </w:divBdr>
    </w:div>
    <w:div w:id="1279871935">
      <w:bodyDiv w:val="1"/>
      <w:marLeft w:val="0"/>
      <w:marRight w:val="0"/>
      <w:marTop w:val="0"/>
      <w:marBottom w:val="0"/>
      <w:divBdr>
        <w:top w:val="none" w:sz="0" w:space="0" w:color="auto"/>
        <w:left w:val="none" w:sz="0" w:space="0" w:color="auto"/>
        <w:bottom w:val="none" w:sz="0" w:space="0" w:color="auto"/>
        <w:right w:val="none" w:sz="0" w:space="0" w:color="auto"/>
      </w:divBdr>
    </w:div>
    <w:div w:id="1640722653">
      <w:bodyDiv w:val="1"/>
      <w:marLeft w:val="0"/>
      <w:marRight w:val="0"/>
      <w:marTop w:val="0"/>
      <w:marBottom w:val="0"/>
      <w:divBdr>
        <w:top w:val="none" w:sz="0" w:space="0" w:color="auto"/>
        <w:left w:val="none" w:sz="0" w:space="0" w:color="auto"/>
        <w:bottom w:val="none" w:sz="0" w:space="0" w:color="auto"/>
        <w:right w:val="none" w:sz="0" w:space="0" w:color="auto"/>
      </w:divBdr>
    </w:div>
    <w:div w:id="1787626290">
      <w:bodyDiv w:val="1"/>
      <w:marLeft w:val="0"/>
      <w:marRight w:val="0"/>
      <w:marTop w:val="0"/>
      <w:marBottom w:val="0"/>
      <w:divBdr>
        <w:top w:val="none" w:sz="0" w:space="0" w:color="auto"/>
        <w:left w:val="none" w:sz="0" w:space="0" w:color="auto"/>
        <w:bottom w:val="none" w:sz="0" w:space="0" w:color="auto"/>
        <w:right w:val="none" w:sz="0" w:space="0" w:color="auto"/>
      </w:divBdr>
    </w:div>
    <w:div w:id="2080050885">
      <w:bodyDiv w:val="1"/>
      <w:marLeft w:val="0"/>
      <w:marRight w:val="0"/>
      <w:marTop w:val="0"/>
      <w:marBottom w:val="0"/>
      <w:divBdr>
        <w:top w:val="none" w:sz="0" w:space="0" w:color="auto"/>
        <w:left w:val="none" w:sz="0" w:space="0" w:color="auto"/>
        <w:bottom w:val="none" w:sz="0" w:space="0" w:color="auto"/>
        <w:right w:val="none" w:sz="0" w:space="0" w:color="auto"/>
      </w:divBdr>
    </w:div>
    <w:div w:id="2126390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bfs2\Softbalance\&#1056;&#1072;&#1073;&#1086;&#1095;&#1080;&#1077;%20&#1076;&#1086;&#1082;&#1091;&#1084;&#1077;&#1085;&#1090;&#1099;\&#1064;&#1072;&#1073;&#1083;&#1086;&#1085;&#1099;%20&#1076;&#1086;&#1075;&#1086;&#1074;&#1086;&#1088;&#1086;&#1074;\332%20-%20&#1057;&#1091;&#1073;&#1083;&#1080;&#1094;&#1077;&#1085;&#1079;&#1080;&#1086;&#1085;&#1085;&#1099;&#1081;%20&#1076;&#1086;&#1075;&#1086;&#1074;&#1086;&#1088;%20&#1083;&#1080;&#1094;&#1077;&#1085;&#1079;&#1080;&#1080;%20&#1087;&#1080;&#1085;&#1082;&#1086;&#1076;&#1099;%20&#1069;&#1083;&#1077;&#1082;&#1090;&#1088;&#1086;&#1085;&#1085;&#1072;&#1103;%20&#1087;&#1086;&#1089;&#1090;&#1072;&#1074;&#1082;&#1072;2021202173536.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52F2F-EC89-4A02-84B2-8BE9D7F7D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332 - Сублицензионный договор лицензии пинкоды Электронная поставка2021202173536.dot</Template>
  <TotalTime>0</TotalTime>
  <Pages>6</Pages>
  <Words>2535</Words>
  <Characters>14450</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Договор на поставку ПО</vt:lpstr>
    </vt:vector>
  </TitlesOfParts>
  <Company>ЗАО "СофтБаланс"</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поставку ПО</dc:title>
  <dc:subject>Договор</dc:subject>
  <dc:creator>Манакова Ирина</dc:creator>
  <cp:keywords/>
  <cp:lastModifiedBy>Воронова</cp:lastModifiedBy>
  <cp:revision>2</cp:revision>
  <cp:lastPrinted>1999-11-17T22:01:00Z</cp:lastPrinted>
  <dcterms:created xsi:type="dcterms:W3CDTF">2026-10-14T07:03:00Z</dcterms:created>
  <dcterms:modified xsi:type="dcterms:W3CDTF">2026-10-14T07:03:00Z</dcterms:modified>
</cp:coreProperties>
</file>