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214ACE" w14:textId="3A83DF6D" w:rsidR="003E0C5A" w:rsidRDefault="003E0C5A">
      <w:bookmarkStart w:id="0" w:name="_GoBack"/>
      <w:bookmarkEnd w:id="0"/>
    </w:p>
    <w:tbl>
      <w:tblPr>
        <w:tblW w:w="119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263"/>
        <w:gridCol w:w="1417"/>
        <w:gridCol w:w="5529"/>
        <w:gridCol w:w="855"/>
        <w:gridCol w:w="996"/>
      </w:tblGrid>
      <w:tr w:rsidR="00EE263A" w:rsidRPr="00E75EBE" w14:paraId="728E3922" w14:textId="77777777" w:rsidTr="00EE263A">
        <w:trPr>
          <w:jc w:val="center"/>
        </w:trPr>
        <w:tc>
          <w:tcPr>
            <w:tcW w:w="846" w:type="dxa"/>
            <w:shd w:val="clear" w:color="auto" w:fill="auto"/>
            <w:hideMark/>
          </w:tcPr>
          <w:p w14:paraId="6E9040DC" w14:textId="77777777" w:rsidR="00EE263A" w:rsidRPr="00E75EBE" w:rsidRDefault="00EE263A" w:rsidP="008778D4">
            <w:pPr>
              <w:rPr>
                <w:rFonts w:eastAsia="Calibri"/>
                <w:sz w:val="22"/>
                <w:szCs w:val="22"/>
              </w:rPr>
            </w:pPr>
            <w:r w:rsidRPr="00E75EBE">
              <w:rPr>
                <w:rFonts w:eastAsia="Calibri"/>
                <w:sz w:val="22"/>
                <w:szCs w:val="22"/>
              </w:rPr>
              <w:t>№ п/п</w:t>
            </w:r>
          </w:p>
        </w:tc>
        <w:tc>
          <w:tcPr>
            <w:tcW w:w="2263" w:type="dxa"/>
            <w:shd w:val="clear" w:color="auto" w:fill="auto"/>
          </w:tcPr>
          <w:p w14:paraId="2F152698" w14:textId="2BA67721" w:rsidR="00EE263A" w:rsidRPr="00E75EBE" w:rsidRDefault="00EE263A" w:rsidP="008778D4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Наименование</w:t>
            </w:r>
          </w:p>
        </w:tc>
        <w:tc>
          <w:tcPr>
            <w:tcW w:w="1417" w:type="dxa"/>
            <w:shd w:val="clear" w:color="auto" w:fill="auto"/>
          </w:tcPr>
          <w:p w14:paraId="2B735375" w14:textId="77777777" w:rsidR="00EE263A" w:rsidRPr="00E75EBE" w:rsidRDefault="00EE263A" w:rsidP="008778D4">
            <w:pPr>
              <w:rPr>
                <w:rFonts w:eastAsia="Calibri"/>
                <w:sz w:val="22"/>
                <w:szCs w:val="22"/>
              </w:rPr>
            </w:pPr>
            <w:r w:rsidRPr="00E75EBE">
              <w:rPr>
                <w:rFonts w:eastAsia="Calibri"/>
                <w:sz w:val="22"/>
                <w:szCs w:val="22"/>
              </w:rPr>
              <w:t>Код ОКПД2</w:t>
            </w:r>
          </w:p>
        </w:tc>
        <w:tc>
          <w:tcPr>
            <w:tcW w:w="5529" w:type="dxa"/>
            <w:shd w:val="clear" w:color="auto" w:fill="auto"/>
            <w:hideMark/>
          </w:tcPr>
          <w:p w14:paraId="02556EAC" w14:textId="77777777" w:rsidR="00EE263A" w:rsidRPr="00E75EBE" w:rsidRDefault="00EE263A" w:rsidP="008778D4">
            <w:pPr>
              <w:rPr>
                <w:rFonts w:eastAsia="Calibri"/>
                <w:sz w:val="22"/>
                <w:szCs w:val="22"/>
              </w:rPr>
            </w:pPr>
            <w:r w:rsidRPr="00E75EBE">
              <w:rPr>
                <w:rFonts w:eastAsia="Calibri"/>
                <w:sz w:val="22"/>
                <w:szCs w:val="22"/>
              </w:rPr>
              <w:t>Описание</w:t>
            </w:r>
          </w:p>
        </w:tc>
        <w:tc>
          <w:tcPr>
            <w:tcW w:w="855" w:type="dxa"/>
            <w:shd w:val="clear" w:color="auto" w:fill="auto"/>
            <w:hideMark/>
          </w:tcPr>
          <w:p w14:paraId="228374AF" w14:textId="77777777" w:rsidR="00EE263A" w:rsidRPr="00E75EBE" w:rsidRDefault="00EE263A" w:rsidP="008778D4">
            <w:pPr>
              <w:rPr>
                <w:rFonts w:eastAsia="Calibri"/>
                <w:sz w:val="22"/>
                <w:szCs w:val="22"/>
              </w:rPr>
            </w:pPr>
            <w:r w:rsidRPr="00E75EBE">
              <w:rPr>
                <w:rFonts w:eastAsia="Calibri"/>
                <w:sz w:val="22"/>
                <w:szCs w:val="22"/>
              </w:rPr>
              <w:t>Кол-во</w:t>
            </w:r>
          </w:p>
        </w:tc>
        <w:tc>
          <w:tcPr>
            <w:tcW w:w="996" w:type="dxa"/>
            <w:shd w:val="clear" w:color="auto" w:fill="auto"/>
          </w:tcPr>
          <w:p w14:paraId="282019E5" w14:textId="77777777" w:rsidR="00EE263A" w:rsidRPr="00E75EBE" w:rsidRDefault="00EE263A" w:rsidP="008778D4">
            <w:pPr>
              <w:rPr>
                <w:rFonts w:eastAsia="Calibri"/>
                <w:sz w:val="22"/>
                <w:szCs w:val="22"/>
              </w:rPr>
            </w:pPr>
            <w:r w:rsidRPr="00E75EBE">
              <w:rPr>
                <w:rFonts w:eastAsia="Calibri"/>
                <w:sz w:val="22"/>
                <w:szCs w:val="22"/>
              </w:rPr>
              <w:t xml:space="preserve">Ед. </w:t>
            </w:r>
            <w:proofErr w:type="spellStart"/>
            <w:r w:rsidRPr="00E75EBE">
              <w:rPr>
                <w:rFonts w:eastAsia="Calibri"/>
                <w:sz w:val="22"/>
                <w:szCs w:val="22"/>
              </w:rPr>
              <w:t>измер</w:t>
            </w:r>
            <w:proofErr w:type="spellEnd"/>
            <w:r w:rsidRPr="00E75EBE">
              <w:rPr>
                <w:rFonts w:eastAsia="Calibri"/>
                <w:sz w:val="22"/>
                <w:szCs w:val="22"/>
              </w:rPr>
              <w:t>.</w:t>
            </w:r>
          </w:p>
        </w:tc>
      </w:tr>
      <w:tr w:rsidR="00EE263A" w:rsidRPr="00E75EBE" w14:paraId="29536896" w14:textId="77777777" w:rsidTr="00EE263A">
        <w:trPr>
          <w:jc w:val="center"/>
        </w:trPr>
        <w:tc>
          <w:tcPr>
            <w:tcW w:w="846" w:type="dxa"/>
            <w:shd w:val="clear" w:color="auto" w:fill="auto"/>
          </w:tcPr>
          <w:p w14:paraId="5D8AC721" w14:textId="77777777" w:rsidR="00EE263A" w:rsidRPr="00E75EBE" w:rsidRDefault="00EE263A" w:rsidP="00E75EBE">
            <w:pPr>
              <w:pStyle w:val="a3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14:paraId="039501CA" w14:textId="77777777" w:rsidR="00EE263A" w:rsidRPr="00E75EBE" w:rsidRDefault="00EE263A" w:rsidP="00E75EBE">
            <w:pPr>
              <w:snapToGrid w:val="0"/>
              <w:rPr>
                <w:sz w:val="22"/>
                <w:szCs w:val="22"/>
              </w:rPr>
            </w:pPr>
            <w:r w:rsidRPr="00E75EBE">
              <w:rPr>
                <w:rStyle w:val="cardmaininfocontent"/>
                <w:sz w:val="22"/>
                <w:szCs w:val="22"/>
              </w:rPr>
              <w:t xml:space="preserve">Перчатки смотровые/процедурные </w:t>
            </w:r>
            <w:proofErr w:type="spellStart"/>
            <w:r w:rsidRPr="00E75EBE">
              <w:rPr>
                <w:rStyle w:val="cardmaininfocontent"/>
                <w:sz w:val="22"/>
                <w:szCs w:val="22"/>
              </w:rPr>
              <w:t>нитриловые</w:t>
            </w:r>
            <w:proofErr w:type="spellEnd"/>
            <w:r w:rsidRPr="00E75EBE">
              <w:rPr>
                <w:rStyle w:val="cardmaininfocontent"/>
                <w:sz w:val="22"/>
                <w:szCs w:val="22"/>
              </w:rPr>
              <w:t xml:space="preserve">, </w:t>
            </w:r>
            <w:proofErr w:type="spellStart"/>
            <w:r w:rsidRPr="00E75EBE">
              <w:rPr>
                <w:rStyle w:val="cardmaininfocontent"/>
                <w:sz w:val="22"/>
                <w:szCs w:val="22"/>
              </w:rPr>
              <w:t>неопудренные</w:t>
            </w:r>
            <w:proofErr w:type="spellEnd"/>
            <w:r w:rsidRPr="00E75EBE">
              <w:rPr>
                <w:rStyle w:val="cardmaininfocontent"/>
                <w:sz w:val="22"/>
                <w:szCs w:val="22"/>
              </w:rPr>
              <w:t>, нестерильные</w:t>
            </w:r>
          </w:p>
          <w:p w14:paraId="30062417" w14:textId="33B191E9" w:rsidR="00EE263A" w:rsidRPr="00E75EBE" w:rsidRDefault="00EE263A" w:rsidP="00E75EBE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45233F9" w14:textId="61EB77BE" w:rsidR="00EE263A" w:rsidRPr="00E75EBE" w:rsidRDefault="00EE263A" w:rsidP="00E75EBE">
            <w:pPr>
              <w:rPr>
                <w:rFonts w:eastAsia="Calibri"/>
                <w:sz w:val="22"/>
                <w:szCs w:val="22"/>
              </w:rPr>
            </w:pPr>
            <w:r w:rsidRPr="00E75EBE">
              <w:rPr>
                <w:sz w:val="22"/>
                <w:szCs w:val="22"/>
                <w:shd w:val="clear" w:color="auto" w:fill="FFFFFF"/>
              </w:rPr>
              <w:t xml:space="preserve">32.50.50.190 / </w:t>
            </w:r>
            <w:r w:rsidRPr="00E75EBE">
              <w:rPr>
                <w:rStyle w:val="sectioninfo"/>
                <w:sz w:val="22"/>
                <w:szCs w:val="22"/>
              </w:rPr>
              <w:t>22.19.60.119-00000008</w:t>
            </w:r>
          </w:p>
        </w:tc>
        <w:tc>
          <w:tcPr>
            <w:tcW w:w="5529" w:type="dxa"/>
            <w:shd w:val="clear" w:color="auto" w:fill="auto"/>
          </w:tcPr>
          <w:p w14:paraId="33AF5586" w14:textId="77777777" w:rsidR="00EE263A" w:rsidRPr="00E75EBE" w:rsidRDefault="00EE263A" w:rsidP="00E75EBE">
            <w:pPr>
              <w:rPr>
                <w:rFonts w:eastAsia="Calibri"/>
                <w:sz w:val="22"/>
                <w:szCs w:val="22"/>
              </w:rPr>
            </w:pPr>
            <w:r w:rsidRPr="00E75EBE">
              <w:rPr>
                <w:rFonts w:eastAsia="Calibri"/>
                <w:sz w:val="22"/>
                <w:szCs w:val="22"/>
              </w:rPr>
              <w:t>Характеристики товара по КТРУ: сведения отсутствуют.</w:t>
            </w:r>
          </w:p>
          <w:p w14:paraId="6870C2DB" w14:textId="77777777" w:rsidR="00EE263A" w:rsidRPr="00E75EBE" w:rsidRDefault="00EE263A" w:rsidP="00E75EBE">
            <w:pPr>
              <w:rPr>
                <w:rFonts w:eastAsia="Calibri"/>
                <w:sz w:val="22"/>
                <w:szCs w:val="22"/>
              </w:rPr>
            </w:pPr>
            <w:r w:rsidRPr="00E75EBE">
              <w:rPr>
                <w:rFonts w:eastAsia="Calibri"/>
                <w:sz w:val="22"/>
                <w:szCs w:val="22"/>
              </w:rPr>
              <w:t>Дополнительные характеристики:</w:t>
            </w:r>
          </w:p>
          <w:p w14:paraId="48F028D8" w14:textId="7239B171" w:rsidR="00EE263A" w:rsidRPr="00E75EBE" w:rsidRDefault="00EE263A" w:rsidP="00E75EBE">
            <w:pPr>
              <w:rPr>
                <w:rFonts w:eastAsia="Calibri"/>
                <w:sz w:val="22"/>
                <w:szCs w:val="22"/>
              </w:rPr>
            </w:pPr>
            <w:r w:rsidRPr="00E75EBE">
              <w:rPr>
                <w:rFonts w:eastAsia="Calibri"/>
                <w:sz w:val="22"/>
                <w:szCs w:val="22"/>
              </w:rPr>
              <w:t xml:space="preserve">Перчатки медицинские </w:t>
            </w:r>
            <w:proofErr w:type="spellStart"/>
            <w:r w:rsidRPr="00E75EBE">
              <w:rPr>
                <w:rFonts w:eastAsia="Calibri"/>
                <w:sz w:val="22"/>
                <w:szCs w:val="22"/>
              </w:rPr>
              <w:t>нитриловые</w:t>
            </w:r>
            <w:proofErr w:type="spellEnd"/>
            <w:r w:rsidRPr="00E75EBE">
              <w:rPr>
                <w:sz w:val="22"/>
                <w:szCs w:val="22"/>
              </w:rPr>
              <w:t xml:space="preserve"> </w:t>
            </w:r>
            <w:r w:rsidRPr="00E75EBE">
              <w:rPr>
                <w:rFonts w:eastAsia="Calibri"/>
                <w:sz w:val="22"/>
                <w:szCs w:val="22"/>
              </w:rPr>
              <w:t xml:space="preserve">нестерильные, </w:t>
            </w:r>
            <w:proofErr w:type="spellStart"/>
            <w:r w:rsidRPr="00E75EBE">
              <w:rPr>
                <w:rFonts w:eastAsia="Calibri"/>
                <w:sz w:val="22"/>
                <w:szCs w:val="22"/>
              </w:rPr>
              <w:t>неопудренные</w:t>
            </w:r>
            <w:proofErr w:type="spellEnd"/>
            <w:r w:rsidRPr="00E75EBE">
              <w:rPr>
                <w:rFonts w:eastAsia="Calibri"/>
                <w:sz w:val="22"/>
                <w:szCs w:val="22"/>
              </w:rPr>
              <w:t>.</w:t>
            </w:r>
          </w:p>
          <w:p w14:paraId="12D98222" w14:textId="76F251F8" w:rsidR="00EE263A" w:rsidRPr="00E75EBE" w:rsidRDefault="00EE263A" w:rsidP="00E75EBE">
            <w:pPr>
              <w:rPr>
                <w:rFonts w:eastAsia="Calibri"/>
                <w:sz w:val="22"/>
                <w:szCs w:val="22"/>
              </w:rPr>
            </w:pPr>
            <w:proofErr w:type="spellStart"/>
            <w:proofErr w:type="gramStart"/>
            <w:r w:rsidRPr="00E75EBE">
              <w:rPr>
                <w:rFonts w:eastAsia="Calibri"/>
                <w:sz w:val="22"/>
                <w:szCs w:val="22"/>
              </w:rPr>
              <w:t>Размер:S</w:t>
            </w:r>
            <w:proofErr w:type="spellEnd"/>
            <w:proofErr w:type="gramEnd"/>
            <w:r w:rsidRPr="00E75EBE">
              <w:rPr>
                <w:rFonts w:eastAsia="Calibri"/>
                <w:sz w:val="22"/>
                <w:szCs w:val="22"/>
              </w:rPr>
              <w:t xml:space="preserve"> </w:t>
            </w:r>
          </w:p>
          <w:p w14:paraId="3D621650" w14:textId="77777777" w:rsidR="00EE263A" w:rsidRPr="00E75EBE" w:rsidRDefault="00EE263A" w:rsidP="00E75EBE">
            <w:pPr>
              <w:rPr>
                <w:rFonts w:eastAsia="Calibri"/>
                <w:sz w:val="22"/>
                <w:szCs w:val="22"/>
              </w:rPr>
            </w:pPr>
            <w:r w:rsidRPr="00E75EBE">
              <w:rPr>
                <w:rFonts w:eastAsia="Calibri"/>
                <w:sz w:val="22"/>
                <w:szCs w:val="22"/>
              </w:rPr>
              <w:t>Обоснование применения дополнительных характеристик:</w:t>
            </w:r>
          </w:p>
          <w:p w14:paraId="10A0C1C9" w14:textId="76FECB3C" w:rsidR="00EE263A" w:rsidRPr="00E75EBE" w:rsidRDefault="00EE263A" w:rsidP="00E75EBE">
            <w:pPr>
              <w:rPr>
                <w:rFonts w:eastAsia="Calibri"/>
                <w:sz w:val="22"/>
                <w:szCs w:val="22"/>
              </w:rPr>
            </w:pPr>
            <w:r w:rsidRPr="00E75EBE">
              <w:rPr>
                <w:rFonts w:eastAsia="Calibri"/>
                <w:sz w:val="22"/>
                <w:szCs w:val="22"/>
              </w:rPr>
              <w:t>В связи с отсутствием характеристик товара в КТРУ (с учетом п. 7 Правил использования КТРУ, утв. ПП РФ № 145 от 08.02.2017 г.).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6E5E9" w14:textId="5D63C35A" w:rsidR="00EE263A" w:rsidRPr="00E75EBE" w:rsidRDefault="00EE263A" w:rsidP="00E75EBE">
            <w:pPr>
              <w:rPr>
                <w:rFonts w:eastAsia="Calibri"/>
                <w:sz w:val="22"/>
                <w:szCs w:val="22"/>
              </w:rPr>
            </w:pPr>
            <w:r w:rsidRPr="00E75EBE">
              <w:rPr>
                <w:color w:val="000000"/>
                <w:sz w:val="22"/>
                <w:szCs w:val="22"/>
              </w:rPr>
              <w:t>1000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EBD5E" w14:textId="574A3C98" w:rsidR="00EE263A" w:rsidRPr="00E75EBE" w:rsidRDefault="00EE263A" w:rsidP="00E75EBE">
            <w:pPr>
              <w:rPr>
                <w:rFonts w:eastAsia="Calibri"/>
                <w:sz w:val="22"/>
                <w:szCs w:val="22"/>
              </w:rPr>
            </w:pPr>
            <w:r w:rsidRPr="00E75EBE">
              <w:rPr>
                <w:color w:val="000000"/>
                <w:sz w:val="22"/>
                <w:szCs w:val="22"/>
              </w:rPr>
              <w:t>пара</w:t>
            </w:r>
          </w:p>
        </w:tc>
      </w:tr>
      <w:tr w:rsidR="00EE263A" w:rsidRPr="00E75EBE" w14:paraId="4EE77E1C" w14:textId="77777777" w:rsidTr="00EE263A">
        <w:trPr>
          <w:jc w:val="center"/>
        </w:trPr>
        <w:tc>
          <w:tcPr>
            <w:tcW w:w="846" w:type="dxa"/>
            <w:shd w:val="clear" w:color="auto" w:fill="auto"/>
          </w:tcPr>
          <w:p w14:paraId="1B2D0204" w14:textId="77777777" w:rsidR="00EE263A" w:rsidRPr="00E75EBE" w:rsidRDefault="00EE263A" w:rsidP="00E75EBE">
            <w:pPr>
              <w:pStyle w:val="a3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63" w:type="dxa"/>
            <w:shd w:val="clear" w:color="auto" w:fill="auto"/>
          </w:tcPr>
          <w:p w14:paraId="6E590EC4" w14:textId="77777777" w:rsidR="00EE263A" w:rsidRPr="00E75EBE" w:rsidRDefault="00EE263A" w:rsidP="00E75EBE">
            <w:pPr>
              <w:snapToGrid w:val="0"/>
              <w:rPr>
                <w:sz w:val="22"/>
                <w:szCs w:val="22"/>
              </w:rPr>
            </w:pPr>
            <w:r w:rsidRPr="00E75EBE">
              <w:rPr>
                <w:rStyle w:val="cardmaininfocontent"/>
                <w:sz w:val="22"/>
                <w:szCs w:val="22"/>
              </w:rPr>
              <w:t xml:space="preserve">Перчатки смотровые/процедурные </w:t>
            </w:r>
            <w:proofErr w:type="spellStart"/>
            <w:r w:rsidRPr="00E75EBE">
              <w:rPr>
                <w:rStyle w:val="cardmaininfocontent"/>
                <w:sz w:val="22"/>
                <w:szCs w:val="22"/>
              </w:rPr>
              <w:t>нитриловые</w:t>
            </w:r>
            <w:proofErr w:type="spellEnd"/>
            <w:r w:rsidRPr="00E75EBE">
              <w:rPr>
                <w:rStyle w:val="cardmaininfocontent"/>
                <w:sz w:val="22"/>
                <w:szCs w:val="22"/>
              </w:rPr>
              <w:t xml:space="preserve">, </w:t>
            </w:r>
            <w:proofErr w:type="spellStart"/>
            <w:r w:rsidRPr="00E75EBE">
              <w:rPr>
                <w:rStyle w:val="cardmaininfocontent"/>
                <w:sz w:val="22"/>
                <w:szCs w:val="22"/>
              </w:rPr>
              <w:t>неопудренные</w:t>
            </w:r>
            <w:proofErr w:type="spellEnd"/>
            <w:r w:rsidRPr="00E75EBE">
              <w:rPr>
                <w:rStyle w:val="cardmaininfocontent"/>
                <w:sz w:val="22"/>
                <w:szCs w:val="22"/>
              </w:rPr>
              <w:t>, нестерильные</w:t>
            </w:r>
          </w:p>
          <w:p w14:paraId="28B31AA3" w14:textId="6EEFC064" w:rsidR="00EE263A" w:rsidRPr="00E75EBE" w:rsidRDefault="00EE263A" w:rsidP="00E75EBE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26B7CFD" w14:textId="6998666B" w:rsidR="00EE263A" w:rsidRPr="00E75EBE" w:rsidRDefault="00EE263A" w:rsidP="00E75EBE">
            <w:pPr>
              <w:rPr>
                <w:rFonts w:eastAsia="Calibri"/>
                <w:sz w:val="22"/>
                <w:szCs w:val="22"/>
              </w:rPr>
            </w:pPr>
            <w:r w:rsidRPr="00E75EBE">
              <w:rPr>
                <w:sz w:val="22"/>
                <w:szCs w:val="22"/>
                <w:shd w:val="clear" w:color="auto" w:fill="FFFFFF"/>
              </w:rPr>
              <w:t xml:space="preserve">32.50.50.190 / </w:t>
            </w:r>
            <w:r w:rsidRPr="00E75EBE">
              <w:rPr>
                <w:rStyle w:val="sectioninfo"/>
                <w:sz w:val="22"/>
                <w:szCs w:val="22"/>
              </w:rPr>
              <w:t>22.19.60.119-00000008</w:t>
            </w:r>
          </w:p>
        </w:tc>
        <w:tc>
          <w:tcPr>
            <w:tcW w:w="5529" w:type="dxa"/>
            <w:shd w:val="clear" w:color="auto" w:fill="auto"/>
          </w:tcPr>
          <w:p w14:paraId="169E0265" w14:textId="77777777" w:rsidR="00EE263A" w:rsidRPr="00E75EBE" w:rsidRDefault="00EE263A" w:rsidP="00E75EBE">
            <w:pPr>
              <w:rPr>
                <w:rFonts w:eastAsia="Calibri"/>
                <w:sz w:val="22"/>
                <w:szCs w:val="22"/>
              </w:rPr>
            </w:pPr>
            <w:r w:rsidRPr="00E75EBE">
              <w:rPr>
                <w:rFonts w:eastAsia="Calibri"/>
                <w:sz w:val="22"/>
                <w:szCs w:val="22"/>
              </w:rPr>
              <w:t>Характеристики товара по КТРУ: сведения отсутствуют.</w:t>
            </w:r>
          </w:p>
          <w:p w14:paraId="46CEA945" w14:textId="77777777" w:rsidR="00EE263A" w:rsidRPr="00E75EBE" w:rsidRDefault="00EE263A" w:rsidP="00E75EBE">
            <w:pPr>
              <w:rPr>
                <w:rFonts w:eastAsia="Calibri"/>
                <w:sz w:val="22"/>
                <w:szCs w:val="22"/>
              </w:rPr>
            </w:pPr>
            <w:r w:rsidRPr="00E75EBE">
              <w:rPr>
                <w:rFonts w:eastAsia="Calibri"/>
                <w:sz w:val="22"/>
                <w:szCs w:val="22"/>
              </w:rPr>
              <w:t>Дополнительные характеристики:</w:t>
            </w:r>
          </w:p>
          <w:p w14:paraId="014087F9" w14:textId="77777777" w:rsidR="00EE263A" w:rsidRPr="00E75EBE" w:rsidRDefault="00EE263A" w:rsidP="00E75EBE">
            <w:pPr>
              <w:rPr>
                <w:rFonts w:eastAsia="Calibri"/>
                <w:sz w:val="22"/>
                <w:szCs w:val="22"/>
              </w:rPr>
            </w:pPr>
            <w:r w:rsidRPr="00E75EBE">
              <w:rPr>
                <w:rFonts w:eastAsia="Calibri"/>
                <w:sz w:val="22"/>
                <w:szCs w:val="22"/>
              </w:rPr>
              <w:t xml:space="preserve">Перчатки медицинские </w:t>
            </w:r>
            <w:proofErr w:type="spellStart"/>
            <w:r w:rsidRPr="00E75EBE">
              <w:rPr>
                <w:rFonts w:eastAsia="Calibri"/>
                <w:sz w:val="22"/>
                <w:szCs w:val="22"/>
              </w:rPr>
              <w:t>нитриловые</w:t>
            </w:r>
            <w:proofErr w:type="spellEnd"/>
            <w:r w:rsidRPr="00E75EBE">
              <w:rPr>
                <w:sz w:val="22"/>
                <w:szCs w:val="22"/>
              </w:rPr>
              <w:t xml:space="preserve"> </w:t>
            </w:r>
            <w:r w:rsidRPr="00E75EBE">
              <w:rPr>
                <w:rFonts w:eastAsia="Calibri"/>
                <w:sz w:val="22"/>
                <w:szCs w:val="22"/>
              </w:rPr>
              <w:t xml:space="preserve">нестерильные, </w:t>
            </w:r>
            <w:proofErr w:type="spellStart"/>
            <w:r w:rsidRPr="00E75EBE">
              <w:rPr>
                <w:rFonts w:eastAsia="Calibri"/>
                <w:sz w:val="22"/>
                <w:szCs w:val="22"/>
              </w:rPr>
              <w:t>неопудренные</w:t>
            </w:r>
            <w:proofErr w:type="spellEnd"/>
            <w:r w:rsidRPr="00E75EBE">
              <w:rPr>
                <w:rFonts w:eastAsia="Calibri"/>
                <w:sz w:val="22"/>
                <w:szCs w:val="22"/>
              </w:rPr>
              <w:t>.</w:t>
            </w:r>
          </w:p>
          <w:p w14:paraId="23AD0F02" w14:textId="79032A2E" w:rsidR="00EE263A" w:rsidRPr="00E75EBE" w:rsidRDefault="00EE263A" w:rsidP="00E75EBE">
            <w:pPr>
              <w:rPr>
                <w:rFonts w:eastAsia="Calibri"/>
                <w:sz w:val="22"/>
                <w:szCs w:val="22"/>
              </w:rPr>
            </w:pPr>
            <w:proofErr w:type="spellStart"/>
            <w:proofErr w:type="gramStart"/>
            <w:r w:rsidRPr="00E75EBE">
              <w:rPr>
                <w:rFonts w:eastAsia="Calibri"/>
                <w:sz w:val="22"/>
                <w:szCs w:val="22"/>
              </w:rPr>
              <w:t>Размер:М</w:t>
            </w:r>
            <w:proofErr w:type="spellEnd"/>
            <w:proofErr w:type="gramEnd"/>
            <w:r w:rsidRPr="00E75EBE">
              <w:rPr>
                <w:rFonts w:eastAsia="Calibri"/>
                <w:sz w:val="22"/>
                <w:szCs w:val="22"/>
              </w:rPr>
              <w:t xml:space="preserve"> </w:t>
            </w:r>
          </w:p>
          <w:p w14:paraId="4125985E" w14:textId="77777777" w:rsidR="00EE263A" w:rsidRPr="00E75EBE" w:rsidRDefault="00EE263A" w:rsidP="00E75EBE">
            <w:pPr>
              <w:rPr>
                <w:rFonts w:eastAsia="Calibri"/>
                <w:sz w:val="22"/>
                <w:szCs w:val="22"/>
              </w:rPr>
            </w:pPr>
            <w:r w:rsidRPr="00E75EBE">
              <w:rPr>
                <w:rFonts w:eastAsia="Calibri"/>
                <w:sz w:val="22"/>
                <w:szCs w:val="22"/>
              </w:rPr>
              <w:t>Обоснование применения дополнительных характеристик:</w:t>
            </w:r>
          </w:p>
          <w:p w14:paraId="40A6B394" w14:textId="5A532EEB" w:rsidR="00EE263A" w:rsidRPr="00E75EBE" w:rsidRDefault="00EE263A" w:rsidP="00E75EBE">
            <w:pPr>
              <w:rPr>
                <w:rFonts w:eastAsia="Calibri"/>
                <w:sz w:val="22"/>
                <w:szCs w:val="22"/>
              </w:rPr>
            </w:pPr>
            <w:r w:rsidRPr="00E75EBE">
              <w:rPr>
                <w:rFonts w:eastAsia="Calibri"/>
                <w:sz w:val="22"/>
                <w:szCs w:val="22"/>
              </w:rPr>
              <w:t>В связи с отсутствием характеристик товара в КТРУ (с учетом п. 7 Правил использования КТРУ, утв. ПП РФ № 145 от 08.02.2017 г.).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3FB0C" w14:textId="56037872" w:rsidR="00EE263A" w:rsidRPr="00E75EBE" w:rsidRDefault="00EE263A" w:rsidP="00E75EBE">
            <w:pPr>
              <w:rPr>
                <w:rFonts w:eastAsia="Calibri"/>
                <w:sz w:val="22"/>
                <w:szCs w:val="22"/>
              </w:rPr>
            </w:pPr>
            <w:r w:rsidRPr="00E75EBE">
              <w:rPr>
                <w:color w:val="000000"/>
                <w:sz w:val="22"/>
                <w:szCs w:val="22"/>
              </w:rPr>
              <w:t>10000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2E3BD" w14:textId="5E309676" w:rsidR="00EE263A" w:rsidRPr="00E75EBE" w:rsidRDefault="00EE263A" w:rsidP="00E75EBE">
            <w:pPr>
              <w:rPr>
                <w:rFonts w:eastAsia="Calibri"/>
                <w:sz w:val="22"/>
                <w:szCs w:val="22"/>
              </w:rPr>
            </w:pPr>
            <w:r w:rsidRPr="00E75EBE">
              <w:rPr>
                <w:color w:val="000000"/>
                <w:sz w:val="22"/>
                <w:szCs w:val="22"/>
              </w:rPr>
              <w:t>пара</w:t>
            </w:r>
          </w:p>
        </w:tc>
      </w:tr>
      <w:tr w:rsidR="00EE263A" w:rsidRPr="00E75EBE" w14:paraId="6E004297" w14:textId="77777777" w:rsidTr="00EE263A">
        <w:trPr>
          <w:jc w:val="center"/>
        </w:trPr>
        <w:tc>
          <w:tcPr>
            <w:tcW w:w="846" w:type="dxa"/>
            <w:shd w:val="clear" w:color="auto" w:fill="auto"/>
          </w:tcPr>
          <w:p w14:paraId="3C38FC23" w14:textId="77777777" w:rsidR="00EE263A" w:rsidRPr="00E75EBE" w:rsidRDefault="00EE263A" w:rsidP="00E75EBE">
            <w:pPr>
              <w:pStyle w:val="a3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63" w:type="dxa"/>
            <w:shd w:val="clear" w:color="auto" w:fill="auto"/>
          </w:tcPr>
          <w:p w14:paraId="443BCA95" w14:textId="77777777" w:rsidR="00EE263A" w:rsidRPr="00E75EBE" w:rsidRDefault="00EE263A" w:rsidP="00E75EBE">
            <w:pPr>
              <w:snapToGrid w:val="0"/>
              <w:rPr>
                <w:sz w:val="22"/>
                <w:szCs w:val="22"/>
              </w:rPr>
            </w:pPr>
            <w:r w:rsidRPr="00E75EBE">
              <w:rPr>
                <w:rStyle w:val="cardmaininfocontent"/>
                <w:sz w:val="22"/>
                <w:szCs w:val="22"/>
              </w:rPr>
              <w:t xml:space="preserve">Перчатки смотровые/процедурные </w:t>
            </w:r>
            <w:proofErr w:type="spellStart"/>
            <w:r w:rsidRPr="00E75EBE">
              <w:rPr>
                <w:rStyle w:val="cardmaininfocontent"/>
                <w:sz w:val="22"/>
                <w:szCs w:val="22"/>
              </w:rPr>
              <w:t>нитриловые</w:t>
            </w:r>
            <w:proofErr w:type="spellEnd"/>
            <w:r w:rsidRPr="00E75EBE">
              <w:rPr>
                <w:rStyle w:val="cardmaininfocontent"/>
                <w:sz w:val="22"/>
                <w:szCs w:val="22"/>
              </w:rPr>
              <w:t xml:space="preserve">, </w:t>
            </w:r>
            <w:proofErr w:type="spellStart"/>
            <w:r w:rsidRPr="00E75EBE">
              <w:rPr>
                <w:rStyle w:val="cardmaininfocontent"/>
                <w:sz w:val="22"/>
                <w:szCs w:val="22"/>
              </w:rPr>
              <w:t>неопудренные</w:t>
            </w:r>
            <w:proofErr w:type="spellEnd"/>
            <w:r w:rsidRPr="00E75EBE">
              <w:rPr>
                <w:rStyle w:val="cardmaininfocontent"/>
                <w:sz w:val="22"/>
                <w:szCs w:val="22"/>
              </w:rPr>
              <w:t>, нестерильные</w:t>
            </w:r>
          </w:p>
          <w:p w14:paraId="712DA0CE" w14:textId="73E89F39" w:rsidR="00EE263A" w:rsidRPr="00E75EBE" w:rsidRDefault="00EE263A" w:rsidP="00E75EBE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758E7D5" w14:textId="44D78E78" w:rsidR="00EE263A" w:rsidRPr="00E75EBE" w:rsidRDefault="00EE263A" w:rsidP="00E75EBE">
            <w:pPr>
              <w:rPr>
                <w:rFonts w:eastAsia="Calibri"/>
                <w:sz w:val="22"/>
                <w:szCs w:val="22"/>
              </w:rPr>
            </w:pPr>
            <w:r w:rsidRPr="00E75EBE">
              <w:rPr>
                <w:sz w:val="22"/>
                <w:szCs w:val="22"/>
                <w:shd w:val="clear" w:color="auto" w:fill="FFFFFF"/>
              </w:rPr>
              <w:t xml:space="preserve">32.50.50.190 / </w:t>
            </w:r>
            <w:r w:rsidRPr="00E75EBE">
              <w:rPr>
                <w:rStyle w:val="sectioninfo"/>
                <w:sz w:val="22"/>
                <w:szCs w:val="22"/>
              </w:rPr>
              <w:t>22.19.60.119-00000008</w:t>
            </w:r>
          </w:p>
        </w:tc>
        <w:tc>
          <w:tcPr>
            <w:tcW w:w="5529" w:type="dxa"/>
            <w:shd w:val="clear" w:color="auto" w:fill="auto"/>
          </w:tcPr>
          <w:p w14:paraId="1C81715B" w14:textId="77777777" w:rsidR="00EE263A" w:rsidRPr="00E75EBE" w:rsidRDefault="00EE263A" w:rsidP="00E75EBE">
            <w:pPr>
              <w:rPr>
                <w:rFonts w:eastAsia="Calibri"/>
                <w:sz w:val="22"/>
                <w:szCs w:val="22"/>
              </w:rPr>
            </w:pPr>
            <w:r w:rsidRPr="00E75EBE">
              <w:rPr>
                <w:rFonts w:eastAsia="Calibri"/>
                <w:sz w:val="22"/>
                <w:szCs w:val="22"/>
              </w:rPr>
              <w:t>Характеристики товара по КТРУ: сведения отсутствуют.</w:t>
            </w:r>
          </w:p>
          <w:p w14:paraId="2CE668C8" w14:textId="77777777" w:rsidR="00EE263A" w:rsidRPr="00E75EBE" w:rsidRDefault="00EE263A" w:rsidP="00E75EBE">
            <w:pPr>
              <w:rPr>
                <w:rFonts w:eastAsia="Calibri"/>
                <w:sz w:val="22"/>
                <w:szCs w:val="22"/>
              </w:rPr>
            </w:pPr>
            <w:r w:rsidRPr="00E75EBE">
              <w:rPr>
                <w:rFonts w:eastAsia="Calibri"/>
                <w:sz w:val="22"/>
                <w:szCs w:val="22"/>
              </w:rPr>
              <w:t>Дополнительные характеристики:</w:t>
            </w:r>
          </w:p>
          <w:p w14:paraId="1E4E8764" w14:textId="77777777" w:rsidR="00EE263A" w:rsidRPr="00E75EBE" w:rsidRDefault="00EE263A" w:rsidP="00E75EBE">
            <w:pPr>
              <w:rPr>
                <w:rFonts w:eastAsia="Calibri"/>
                <w:sz w:val="22"/>
                <w:szCs w:val="22"/>
              </w:rPr>
            </w:pPr>
            <w:r w:rsidRPr="00E75EBE">
              <w:rPr>
                <w:rFonts w:eastAsia="Calibri"/>
                <w:sz w:val="22"/>
                <w:szCs w:val="22"/>
              </w:rPr>
              <w:t xml:space="preserve">Перчатки медицинские </w:t>
            </w:r>
            <w:proofErr w:type="spellStart"/>
            <w:r w:rsidRPr="00E75EBE">
              <w:rPr>
                <w:rFonts w:eastAsia="Calibri"/>
                <w:sz w:val="22"/>
                <w:szCs w:val="22"/>
              </w:rPr>
              <w:t>нитриловые</w:t>
            </w:r>
            <w:proofErr w:type="spellEnd"/>
            <w:r w:rsidRPr="00E75EBE">
              <w:rPr>
                <w:sz w:val="22"/>
                <w:szCs w:val="22"/>
              </w:rPr>
              <w:t xml:space="preserve"> </w:t>
            </w:r>
            <w:r w:rsidRPr="00E75EBE">
              <w:rPr>
                <w:rFonts w:eastAsia="Calibri"/>
                <w:sz w:val="22"/>
                <w:szCs w:val="22"/>
              </w:rPr>
              <w:t xml:space="preserve">нестерильные, </w:t>
            </w:r>
            <w:proofErr w:type="spellStart"/>
            <w:r w:rsidRPr="00E75EBE">
              <w:rPr>
                <w:rFonts w:eastAsia="Calibri"/>
                <w:sz w:val="22"/>
                <w:szCs w:val="22"/>
              </w:rPr>
              <w:t>неопудренные</w:t>
            </w:r>
            <w:proofErr w:type="spellEnd"/>
            <w:r w:rsidRPr="00E75EBE">
              <w:rPr>
                <w:rFonts w:eastAsia="Calibri"/>
                <w:sz w:val="22"/>
                <w:szCs w:val="22"/>
              </w:rPr>
              <w:t>.</w:t>
            </w:r>
          </w:p>
          <w:p w14:paraId="45ACCCC9" w14:textId="1283AA6B" w:rsidR="00EE263A" w:rsidRPr="00E75EBE" w:rsidRDefault="00EE263A" w:rsidP="00E75EBE">
            <w:pPr>
              <w:rPr>
                <w:rFonts w:eastAsia="Calibri"/>
                <w:sz w:val="22"/>
                <w:szCs w:val="22"/>
              </w:rPr>
            </w:pPr>
            <w:proofErr w:type="gramStart"/>
            <w:r w:rsidRPr="00E75EBE">
              <w:rPr>
                <w:rFonts w:eastAsia="Calibri"/>
                <w:sz w:val="22"/>
                <w:szCs w:val="22"/>
              </w:rPr>
              <w:t>Размер:</w:t>
            </w:r>
            <w:r w:rsidRPr="00E75EBE">
              <w:rPr>
                <w:rFonts w:eastAsia="Calibri"/>
                <w:sz w:val="22"/>
                <w:szCs w:val="22"/>
                <w:lang w:val="en-US"/>
              </w:rPr>
              <w:t>L</w:t>
            </w:r>
            <w:proofErr w:type="gramEnd"/>
            <w:r w:rsidRPr="00E75EBE">
              <w:rPr>
                <w:rFonts w:eastAsia="Calibri"/>
                <w:sz w:val="22"/>
                <w:szCs w:val="22"/>
              </w:rPr>
              <w:t xml:space="preserve"> </w:t>
            </w:r>
          </w:p>
          <w:p w14:paraId="11392379" w14:textId="77777777" w:rsidR="00EE263A" w:rsidRPr="00E75EBE" w:rsidRDefault="00EE263A" w:rsidP="00E75EBE">
            <w:pPr>
              <w:rPr>
                <w:rFonts w:eastAsia="Calibri"/>
                <w:sz w:val="22"/>
                <w:szCs w:val="22"/>
              </w:rPr>
            </w:pPr>
            <w:r w:rsidRPr="00E75EBE">
              <w:rPr>
                <w:rFonts w:eastAsia="Calibri"/>
                <w:sz w:val="22"/>
                <w:szCs w:val="22"/>
              </w:rPr>
              <w:t>Обоснование применения дополнительных характеристик:</w:t>
            </w:r>
          </w:p>
          <w:p w14:paraId="58C2B84F" w14:textId="58129460" w:rsidR="00EE263A" w:rsidRPr="00E75EBE" w:rsidRDefault="00EE263A" w:rsidP="00E75EBE">
            <w:pPr>
              <w:rPr>
                <w:rFonts w:eastAsia="Calibri"/>
                <w:sz w:val="22"/>
                <w:szCs w:val="22"/>
              </w:rPr>
            </w:pPr>
            <w:r w:rsidRPr="00E75EBE">
              <w:rPr>
                <w:rFonts w:eastAsia="Calibri"/>
                <w:sz w:val="22"/>
                <w:szCs w:val="22"/>
              </w:rPr>
              <w:t>В связи с отсутствием характеристик товара в КТРУ (с учетом п. 7 Правил использования КТРУ, утв. ПП РФ № 145 от 08.02.2017 г.).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5980C" w14:textId="09092009" w:rsidR="00EE263A" w:rsidRPr="00E75EBE" w:rsidRDefault="00EE263A" w:rsidP="00E75EBE">
            <w:pPr>
              <w:rPr>
                <w:rFonts w:eastAsia="Calibri"/>
                <w:sz w:val="22"/>
                <w:szCs w:val="22"/>
              </w:rPr>
            </w:pPr>
            <w:r w:rsidRPr="00E75EBE">
              <w:rPr>
                <w:color w:val="000000"/>
                <w:sz w:val="22"/>
                <w:szCs w:val="22"/>
              </w:rPr>
              <w:t>7000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6ED08" w14:textId="3E1EB3B7" w:rsidR="00EE263A" w:rsidRPr="00E75EBE" w:rsidRDefault="00EE263A" w:rsidP="00E75EBE">
            <w:pPr>
              <w:rPr>
                <w:rFonts w:eastAsia="Calibri"/>
                <w:sz w:val="22"/>
                <w:szCs w:val="22"/>
              </w:rPr>
            </w:pPr>
            <w:r w:rsidRPr="00E75EBE">
              <w:rPr>
                <w:color w:val="000000"/>
                <w:sz w:val="22"/>
                <w:szCs w:val="22"/>
              </w:rPr>
              <w:t>пара</w:t>
            </w:r>
          </w:p>
        </w:tc>
      </w:tr>
    </w:tbl>
    <w:p w14:paraId="701F3D86" w14:textId="77777777" w:rsidR="00E47AE6" w:rsidRDefault="00E47AE6" w:rsidP="00E748C5"/>
    <w:sectPr w:rsidR="00E47AE6" w:rsidSect="00E47A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3969DD"/>
    <w:multiLevelType w:val="hybridMultilevel"/>
    <w:tmpl w:val="190420F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5A"/>
    <w:rsid w:val="00044336"/>
    <w:rsid w:val="000C5A6E"/>
    <w:rsid w:val="00213F59"/>
    <w:rsid w:val="002554F1"/>
    <w:rsid w:val="003E0C5A"/>
    <w:rsid w:val="00500091"/>
    <w:rsid w:val="0055129A"/>
    <w:rsid w:val="005709E5"/>
    <w:rsid w:val="006277D5"/>
    <w:rsid w:val="00734EEC"/>
    <w:rsid w:val="00827911"/>
    <w:rsid w:val="008E2422"/>
    <w:rsid w:val="009555FC"/>
    <w:rsid w:val="00A20F67"/>
    <w:rsid w:val="00A3414A"/>
    <w:rsid w:val="00A42259"/>
    <w:rsid w:val="00A42F32"/>
    <w:rsid w:val="00AC04A8"/>
    <w:rsid w:val="00AC7D0E"/>
    <w:rsid w:val="00B32DF4"/>
    <w:rsid w:val="00B6195D"/>
    <w:rsid w:val="00C8135D"/>
    <w:rsid w:val="00D35CA9"/>
    <w:rsid w:val="00DD5481"/>
    <w:rsid w:val="00DD7950"/>
    <w:rsid w:val="00DE527B"/>
    <w:rsid w:val="00DF4C24"/>
    <w:rsid w:val="00E47AE6"/>
    <w:rsid w:val="00E748C5"/>
    <w:rsid w:val="00E75EBE"/>
    <w:rsid w:val="00EE263A"/>
    <w:rsid w:val="00F07489"/>
    <w:rsid w:val="00F12F3A"/>
    <w:rsid w:val="00F71A63"/>
    <w:rsid w:val="00FB2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57D499"/>
  <w15:docId w15:val="{3A601663-81B2-445B-B642-3FAAEF50E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A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AE6"/>
    <w:pPr>
      <w:ind w:left="720"/>
      <w:contextualSpacing/>
    </w:pPr>
  </w:style>
  <w:style w:type="character" w:customStyle="1" w:styleId="cardmaininfocontent">
    <w:name w:val="cardmaininfo__content"/>
    <w:basedOn w:val="a0"/>
    <w:rsid w:val="00E47AE6"/>
  </w:style>
  <w:style w:type="character" w:customStyle="1" w:styleId="sectioninfo">
    <w:name w:val="section__info"/>
    <w:basedOn w:val="a0"/>
    <w:rsid w:val="00E47AE6"/>
  </w:style>
  <w:style w:type="paragraph" w:styleId="a4">
    <w:name w:val="No Spacing"/>
    <w:link w:val="a5"/>
    <w:uiPriority w:val="1"/>
    <w:qFormat/>
    <w:rsid w:val="00DD7950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rsid w:val="00F71A63"/>
  </w:style>
  <w:style w:type="character" w:styleId="a6">
    <w:name w:val="Hyperlink"/>
    <w:basedOn w:val="a0"/>
    <w:uiPriority w:val="99"/>
    <w:semiHidden/>
    <w:unhideWhenUsed/>
    <w:rsid w:val="00F71A63"/>
    <w:rPr>
      <w:strike w:val="0"/>
      <w:dstrike w:val="0"/>
      <w:color w:val="0065DD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7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Zakupki-5</cp:lastModifiedBy>
  <cp:revision>2</cp:revision>
  <dcterms:created xsi:type="dcterms:W3CDTF">2026-10-09T09:22:00Z</dcterms:created>
  <dcterms:modified xsi:type="dcterms:W3CDTF">2026-10-09T09:22:00Z</dcterms:modified>
</cp:coreProperties>
</file>