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0322" w14:textId="77777777" w:rsidR="00EC3031" w:rsidRPr="00426E0A" w:rsidRDefault="00EC3031" w:rsidP="00EC3031">
      <w:pPr>
        <w:jc w:val="center"/>
        <w:rPr>
          <w:rFonts w:ascii="XO Thames" w:hAnsi="XO Thames"/>
          <w:b/>
          <w:bCs/>
        </w:rPr>
      </w:pPr>
      <w:r w:rsidRPr="00426E0A">
        <w:rPr>
          <w:rFonts w:ascii="XO Thames" w:hAnsi="XO Thames"/>
          <w:b/>
          <w:bCs/>
        </w:rPr>
        <w:t xml:space="preserve">Обоснования цены договора </w:t>
      </w:r>
    </w:p>
    <w:tbl>
      <w:tblPr>
        <w:tblW w:w="1547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9"/>
        <w:gridCol w:w="12570"/>
      </w:tblGrid>
      <w:tr w:rsidR="00EC3031" w:rsidRPr="00426E0A" w14:paraId="0C364646" w14:textId="77777777" w:rsidTr="005D7B79">
        <w:trPr>
          <w:trHeight w:val="592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0F69" w14:textId="77777777" w:rsidR="00EC3031" w:rsidRPr="00426E0A" w:rsidRDefault="00EC3031" w:rsidP="00B273C9">
            <w:pPr>
              <w:ind w:left="57" w:right="57"/>
              <w:jc w:val="both"/>
              <w:rPr>
                <w:rFonts w:ascii="XO Thames" w:hAnsi="XO Thames"/>
                <w:bCs/>
              </w:rPr>
            </w:pPr>
            <w:r w:rsidRPr="00426E0A">
              <w:rPr>
                <w:rFonts w:ascii="XO Thames" w:hAnsi="XO Thames"/>
                <w:bCs/>
              </w:rPr>
              <w:t>Основные характеристики объекта закупки</w:t>
            </w:r>
          </w:p>
        </w:tc>
        <w:tc>
          <w:tcPr>
            <w:tcW w:w="1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03BD" w14:textId="07364E62" w:rsidR="00EC3031" w:rsidRPr="00426E0A" w:rsidRDefault="00086FBD" w:rsidP="0015366C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Услуга по </w:t>
            </w:r>
            <w:r w:rsidR="008F06C2">
              <w:rPr>
                <w:rFonts w:ascii="XO Thames" w:hAnsi="XO Thames"/>
              </w:rPr>
              <w:t>оформлению межевого плана для вновь образуемого земельного участка</w:t>
            </w:r>
          </w:p>
        </w:tc>
      </w:tr>
      <w:tr w:rsidR="00EC3031" w:rsidRPr="00426E0A" w14:paraId="1480249B" w14:textId="77777777" w:rsidTr="005D7B79">
        <w:trPr>
          <w:trHeight w:val="518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B264" w14:textId="77777777" w:rsidR="00EC3031" w:rsidRPr="00426E0A" w:rsidRDefault="00EC3031" w:rsidP="00B273C9">
            <w:pPr>
              <w:ind w:left="57" w:right="57"/>
              <w:jc w:val="both"/>
              <w:rPr>
                <w:rFonts w:ascii="XO Thames" w:hAnsi="XO Thames"/>
                <w:bCs/>
              </w:rPr>
            </w:pPr>
            <w:r w:rsidRPr="00426E0A">
              <w:rPr>
                <w:rFonts w:ascii="XO Thames" w:hAnsi="XO Thames"/>
                <w:bCs/>
              </w:rPr>
              <w:t xml:space="preserve">Используемый метод определения ЦК </w:t>
            </w:r>
            <w:r w:rsidRPr="00426E0A">
              <w:rPr>
                <w:rFonts w:ascii="XO Thames" w:hAnsi="XO Thames"/>
                <w:bCs/>
              </w:rPr>
              <w:br/>
              <w:t>с обоснованием:</w:t>
            </w:r>
          </w:p>
        </w:tc>
        <w:tc>
          <w:tcPr>
            <w:tcW w:w="1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5A54" w14:textId="660AE81E" w:rsidR="00EC3031" w:rsidRPr="00426E0A" w:rsidRDefault="00EC3031" w:rsidP="00B273C9">
            <w:pPr>
              <w:ind w:left="57"/>
              <w:rPr>
                <w:rFonts w:ascii="XO Thames" w:hAnsi="XO Thames"/>
              </w:rPr>
            </w:pPr>
            <w:r w:rsidRPr="00426E0A">
              <w:rPr>
                <w:rFonts w:ascii="XO Thames" w:hAnsi="XO Thames"/>
              </w:rPr>
              <w:t xml:space="preserve">В соответствии с ч. 2 ст. 22 </w:t>
            </w:r>
            <w:r w:rsidR="00426E0A" w:rsidRPr="00426E0A">
              <w:rPr>
                <w:rFonts w:ascii="XO Thames" w:hAnsi="XO Thames"/>
              </w:rPr>
              <w:t>ФЗ 44</w:t>
            </w:r>
            <w:r w:rsidRPr="00426E0A">
              <w:rPr>
                <w:rFonts w:ascii="XO Thames" w:hAnsi="XO Thames"/>
              </w:rPr>
              <w:t xml:space="preserve">-ФЗ методом определения цены договора, является </w:t>
            </w:r>
            <w:r w:rsidR="00426E0A" w:rsidRPr="00426E0A">
              <w:rPr>
                <w:rFonts w:ascii="XO Thames" w:hAnsi="XO Thames"/>
              </w:rPr>
              <w:t>метод сопоставимых</w:t>
            </w:r>
            <w:r w:rsidRPr="00426E0A">
              <w:rPr>
                <w:rFonts w:ascii="XO Thames" w:hAnsi="XO Thames"/>
              </w:rPr>
              <w:t xml:space="preserve"> рыночных цен (анализа рынка).</w:t>
            </w:r>
          </w:p>
        </w:tc>
      </w:tr>
      <w:tr w:rsidR="00EC3031" w:rsidRPr="00426E0A" w14:paraId="1DC1A849" w14:textId="77777777" w:rsidTr="005D7B79">
        <w:trPr>
          <w:trHeight w:val="2785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0ADB" w14:textId="77777777" w:rsidR="00EC3031" w:rsidRPr="00426E0A" w:rsidRDefault="00EC3031" w:rsidP="00B273C9">
            <w:pPr>
              <w:ind w:left="57" w:right="57"/>
              <w:jc w:val="both"/>
              <w:rPr>
                <w:rFonts w:ascii="XO Thames" w:hAnsi="XO Thames"/>
                <w:bCs/>
              </w:rPr>
            </w:pPr>
            <w:r w:rsidRPr="00426E0A">
              <w:rPr>
                <w:rFonts w:ascii="XO Thames" w:hAnsi="XO Thames"/>
                <w:bCs/>
              </w:rPr>
              <w:t>Расчет ЦК</w:t>
            </w:r>
          </w:p>
        </w:tc>
        <w:tc>
          <w:tcPr>
            <w:tcW w:w="1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1E0B" w14:textId="42739FE0" w:rsidR="005C6C64" w:rsidRPr="00426E0A" w:rsidRDefault="005C6C64" w:rsidP="005C6C64">
            <w:pPr>
              <w:pStyle w:val="a3"/>
              <w:jc w:val="both"/>
              <w:rPr>
                <w:rFonts w:ascii="XO Thames" w:hAnsi="XO Thames"/>
              </w:rPr>
            </w:pPr>
            <w:r w:rsidRPr="00426E0A">
              <w:rPr>
                <w:rFonts w:ascii="XO Thames" w:hAnsi="XO Thames"/>
              </w:rPr>
              <w:t xml:space="preserve">Для расчета ЦК были использованы общедоступные источники ценовой информации (счет на оплату и данные с </w:t>
            </w:r>
            <w:r w:rsidR="005A4032" w:rsidRPr="00426E0A">
              <w:rPr>
                <w:rFonts w:ascii="XO Thames" w:hAnsi="XO Thames"/>
              </w:rPr>
              <w:t>интернет-сайтов</w:t>
            </w:r>
            <w:r w:rsidRPr="00426E0A">
              <w:rPr>
                <w:rFonts w:ascii="XO Thames" w:hAnsi="XO Thames"/>
              </w:rPr>
              <w:t xml:space="preserve"> поставщиков).</w:t>
            </w:r>
          </w:p>
          <w:p w14:paraId="4F776576" w14:textId="53F41C07" w:rsidR="005C6C64" w:rsidRPr="00426E0A" w:rsidRDefault="005C6C64" w:rsidP="005C6C64">
            <w:pPr>
              <w:pStyle w:val="a3"/>
              <w:jc w:val="both"/>
              <w:rPr>
                <w:rFonts w:ascii="XO Thames" w:hAnsi="XO Thames"/>
              </w:rPr>
            </w:pPr>
            <w:r w:rsidRPr="00426E0A">
              <w:rPr>
                <w:rFonts w:ascii="XO Thames" w:hAnsi="XO Thames"/>
              </w:rPr>
              <w:t xml:space="preserve">Данные для расчета ЦК: </w:t>
            </w:r>
          </w:p>
          <w:tbl>
            <w:tblPr>
              <w:tblW w:w="0" w:type="auto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8"/>
              <w:gridCol w:w="2603"/>
              <w:gridCol w:w="1176"/>
              <w:gridCol w:w="2326"/>
              <w:gridCol w:w="2763"/>
              <w:gridCol w:w="2762"/>
            </w:tblGrid>
            <w:tr w:rsidR="00967C9F" w:rsidRPr="00426E0A" w14:paraId="134BFFBD" w14:textId="77777777" w:rsidTr="00086FBD">
              <w:trPr>
                <w:trHeight w:val="827"/>
              </w:trPr>
              <w:tc>
                <w:tcPr>
                  <w:tcW w:w="838" w:type="dxa"/>
                </w:tcPr>
                <w:p w14:paraId="327C3510" w14:textId="77777777" w:rsidR="00967C9F" w:rsidRPr="00426E0A" w:rsidRDefault="00967C9F" w:rsidP="00800931">
                  <w:pPr>
                    <w:adjustRightInd w:val="0"/>
                    <w:jc w:val="center"/>
                    <w:rPr>
                      <w:rFonts w:ascii="XO Thames" w:hAnsi="XO Thames"/>
                    </w:rPr>
                  </w:pPr>
                </w:p>
                <w:p w14:paraId="620C6E71" w14:textId="77777777" w:rsidR="00967C9F" w:rsidRPr="00426E0A" w:rsidRDefault="00967C9F" w:rsidP="00800931">
                  <w:pPr>
                    <w:adjustRightInd w:val="0"/>
                    <w:jc w:val="center"/>
                    <w:rPr>
                      <w:rFonts w:ascii="XO Thames" w:hAnsi="XO Thames"/>
                    </w:rPr>
                  </w:pPr>
                  <w:r w:rsidRPr="00426E0A">
                    <w:rPr>
                      <w:rFonts w:ascii="XO Thames" w:hAnsi="XO Thames"/>
                    </w:rPr>
                    <w:t>№ п/п</w:t>
                  </w:r>
                </w:p>
                <w:p w14:paraId="11F5D7C5" w14:textId="77777777" w:rsidR="00967C9F" w:rsidRPr="00426E0A" w:rsidRDefault="00967C9F" w:rsidP="00800931">
                  <w:pPr>
                    <w:adjustRightInd w:val="0"/>
                    <w:jc w:val="center"/>
                    <w:rPr>
                      <w:rFonts w:ascii="XO Thames" w:hAnsi="XO Thames"/>
                    </w:rPr>
                  </w:pPr>
                </w:p>
              </w:tc>
              <w:tc>
                <w:tcPr>
                  <w:tcW w:w="2603" w:type="dxa"/>
                  <w:vAlign w:val="center"/>
                </w:tcPr>
                <w:p w14:paraId="1F635791" w14:textId="77777777" w:rsidR="00967C9F" w:rsidRPr="00426E0A" w:rsidRDefault="00967C9F" w:rsidP="00800931">
                  <w:pPr>
                    <w:adjustRightInd w:val="0"/>
                    <w:jc w:val="center"/>
                    <w:rPr>
                      <w:rFonts w:ascii="XO Thames" w:hAnsi="XO Thames"/>
                    </w:rPr>
                  </w:pPr>
                  <w:r w:rsidRPr="00426E0A">
                    <w:rPr>
                      <w:rFonts w:ascii="XO Thames" w:hAnsi="XO Thames"/>
                    </w:rPr>
                    <w:t>Наименование товара</w:t>
                  </w:r>
                </w:p>
              </w:tc>
              <w:tc>
                <w:tcPr>
                  <w:tcW w:w="1176" w:type="dxa"/>
                  <w:vAlign w:val="center"/>
                </w:tcPr>
                <w:p w14:paraId="41231597" w14:textId="77777777" w:rsidR="00967C9F" w:rsidRPr="00426E0A" w:rsidRDefault="00967C9F" w:rsidP="00800931">
                  <w:pPr>
                    <w:adjustRightInd w:val="0"/>
                    <w:jc w:val="center"/>
                    <w:rPr>
                      <w:rFonts w:ascii="XO Thames" w:hAnsi="XO Thames"/>
                    </w:rPr>
                  </w:pPr>
                  <w:r w:rsidRPr="00426E0A">
                    <w:rPr>
                      <w:rFonts w:ascii="XO Thames" w:hAnsi="XO Thames"/>
                    </w:rPr>
                    <w:t>Количество, ед. измерения</w:t>
                  </w:r>
                </w:p>
              </w:tc>
              <w:tc>
                <w:tcPr>
                  <w:tcW w:w="2326" w:type="dxa"/>
                  <w:vAlign w:val="center"/>
                </w:tcPr>
                <w:p w14:paraId="7A00195E" w14:textId="77777777" w:rsidR="00967C9F" w:rsidRPr="00426E0A" w:rsidRDefault="00967C9F" w:rsidP="0080093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XO Thames" w:hAnsi="XO Thames"/>
                    </w:rPr>
                  </w:pPr>
                  <w:r w:rsidRPr="00426E0A">
                    <w:rPr>
                      <w:rFonts w:ascii="XO Thames" w:hAnsi="XO Thames"/>
                    </w:rPr>
                    <w:t>Поставщик № 1</w:t>
                  </w:r>
                </w:p>
              </w:tc>
              <w:tc>
                <w:tcPr>
                  <w:tcW w:w="2763" w:type="dxa"/>
                  <w:vAlign w:val="center"/>
                </w:tcPr>
                <w:p w14:paraId="70DA3158" w14:textId="77777777" w:rsidR="00967C9F" w:rsidRPr="00426E0A" w:rsidRDefault="00967C9F" w:rsidP="0080093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XO Thames" w:hAnsi="XO Thames"/>
                    </w:rPr>
                  </w:pPr>
                  <w:r w:rsidRPr="00426E0A">
                    <w:rPr>
                      <w:rFonts w:ascii="XO Thames" w:hAnsi="XO Thames"/>
                    </w:rPr>
                    <w:t>Поставщик № 2</w:t>
                  </w:r>
                </w:p>
              </w:tc>
              <w:tc>
                <w:tcPr>
                  <w:tcW w:w="2762" w:type="dxa"/>
                  <w:vAlign w:val="center"/>
                </w:tcPr>
                <w:p w14:paraId="7DA3E318" w14:textId="77777777" w:rsidR="00967C9F" w:rsidRPr="00426E0A" w:rsidRDefault="00967C9F" w:rsidP="0080093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XO Thames" w:hAnsi="XO Thames"/>
                    </w:rPr>
                  </w:pPr>
                  <w:r w:rsidRPr="00426E0A">
                    <w:rPr>
                      <w:rFonts w:ascii="XO Thames" w:hAnsi="XO Thames"/>
                    </w:rPr>
                    <w:t>Поставщик № 3</w:t>
                  </w:r>
                </w:p>
              </w:tc>
            </w:tr>
            <w:tr w:rsidR="00EA2B5B" w:rsidRPr="00426E0A" w14:paraId="4FF50866" w14:textId="77777777" w:rsidTr="00086FBD">
              <w:trPr>
                <w:trHeight w:val="349"/>
              </w:trPr>
              <w:tc>
                <w:tcPr>
                  <w:tcW w:w="838" w:type="dxa"/>
                </w:tcPr>
                <w:p w14:paraId="659EBE6A" w14:textId="77777777" w:rsidR="00EA2B5B" w:rsidRPr="00426E0A" w:rsidRDefault="00EA2B5B" w:rsidP="00EA2B5B">
                  <w:pPr>
                    <w:spacing w:after="0"/>
                    <w:jc w:val="center"/>
                    <w:rPr>
                      <w:rFonts w:ascii="XO Thames" w:hAnsi="XO Thames"/>
                    </w:rPr>
                  </w:pPr>
                  <w:r w:rsidRPr="00426E0A">
                    <w:rPr>
                      <w:rFonts w:ascii="XO Thames" w:hAnsi="XO Thames"/>
                    </w:rPr>
                    <w:t>1.</w:t>
                  </w:r>
                </w:p>
              </w:tc>
              <w:tc>
                <w:tcPr>
                  <w:tcW w:w="2603" w:type="dxa"/>
                  <w:vAlign w:val="bottom"/>
                </w:tcPr>
                <w:p w14:paraId="15FBD0A9" w14:textId="3166DD24" w:rsidR="00EA2B5B" w:rsidRPr="00426E0A" w:rsidRDefault="008F06C2" w:rsidP="00EA2B5B">
                  <w:pPr>
                    <w:widowControl w:val="0"/>
                    <w:spacing w:after="0"/>
                    <w:contextualSpacing/>
                    <w:jc w:val="center"/>
                    <w:rPr>
                      <w:rFonts w:ascii="XO Thames" w:hAnsi="XO Thames"/>
                      <w:sz w:val="20"/>
                      <w:szCs w:val="20"/>
                    </w:rPr>
                  </w:pPr>
                  <w:r>
                    <w:rPr>
                      <w:rFonts w:ascii="XO Thames" w:hAnsi="XO Thames" w:cs="Calibri"/>
                      <w:color w:val="000000"/>
                      <w:sz w:val="20"/>
                      <w:szCs w:val="20"/>
                    </w:rPr>
                    <w:t>Кадастровые работы по оформлению земельного участка</w:t>
                  </w:r>
                  <w:r w:rsidR="00EA2B5B" w:rsidRPr="00426E0A">
                    <w:rPr>
                      <w:rFonts w:ascii="XO Thames" w:hAnsi="XO Thames" w:cs="Calibri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76" w:type="dxa"/>
                  <w:vAlign w:val="center"/>
                </w:tcPr>
                <w:p w14:paraId="7880A94D" w14:textId="31489A17" w:rsidR="00086FBD" w:rsidRPr="00426E0A" w:rsidRDefault="008F06C2" w:rsidP="00086FBD">
                  <w:pPr>
                    <w:adjustRightInd w:val="0"/>
                    <w:spacing w:after="0"/>
                    <w:jc w:val="center"/>
                    <w:rPr>
                      <w:rFonts w:ascii="XO Thames" w:hAnsi="XO Thames"/>
                      <w:sz w:val="20"/>
                      <w:szCs w:val="20"/>
                    </w:rPr>
                  </w:pPr>
                  <w:r>
                    <w:rPr>
                      <w:rFonts w:ascii="XO Thames" w:hAnsi="XO Thames"/>
                      <w:sz w:val="20"/>
                      <w:szCs w:val="20"/>
                    </w:rPr>
                    <w:t>шт.</w:t>
                  </w:r>
                </w:p>
              </w:tc>
              <w:tc>
                <w:tcPr>
                  <w:tcW w:w="2326" w:type="dxa"/>
                  <w:vAlign w:val="center"/>
                </w:tcPr>
                <w:p w14:paraId="7AEBDADE" w14:textId="550E4C72" w:rsidR="008F06C2" w:rsidRPr="00426E0A" w:rsidRDefault="008F06C2" w:rsidP="008F06C2">
                  <w:pPr>
                    <w:spacing w:after="0" w:line="240" w:lineRule="auto"/>
                    <w:jc w:val="center"/>
                    <w:rPr>
                      <w:rFonts w:ascii="XO Thames" w:hAnsi="XO Thames"/>
                    </w:rPr>
                  </w:pPr>
                  <w:r>
                    <w:rPr>
                      <w:rFonts w:ascii="XO Thames" w:hAnsi="XO Thames"/>
                    </w:rPr>
                    <w:t>50 000,00</w:t>
                  </w:r>
                </w:p>
              </w:tc>
              <w:tc>
                <w:tcPr>
                  <w:tcW w:w="2763" w:type="dxa"/>
                  <w:vAlign w:val="center"/>
                </w:tcPr>
                <w:p w14:paraId="45386611" w14:textId="290097D2" w:rsidR="008F06C2" w:rsidRPr="00426E0A" w:rsidRDefault="008F06C2" w:rsidP="008F06C2">
                  <w:pPr>
                    <w:adjustRightInd w:val="0"/>
                    <w:spacing w:after="0"/>
                    <w:jc w:val="center"/>
                    <w:rPr>
                      <w:rFonts w:ascii="XO Thames" w:hAnsi="XO Thames"/>
                    </w:rPr>
                  </w:pPr>
                  <w:r>
                    <w:rPr>
                      <w:rFonts w:ascii="XO Thames" w:hAnsi="XO Thames"/>
                    </w:rPr>
                    <w:t>65 000,00</w:t>
                  </w:r>
                </w:p>
              </w:tc>
              <w:tc>
                <w:tcPr>
                  <w:tcW w:w="2762" w:type="dxa"/>
                  <w:vAlign w:val="center"/>
                </w:tcPr>
                <w:p w14:paraId="1FB077EA" w14:textId="43252963" w:rsidR="00EA2B5B" w:rsidRPr="00426E0A" w:rsidRDefault="008F06C2" w:rsidP="00EA2B5B">
                  <w:pPr>
                    <w:adjustRightInd w:val="0"/>
                    <w:spacing w:after="0"/>
                    <w:jc w:val="center"/>
                    <w:rPr>
                      <w:rFonts w:ascii="XO Thames" w:hAnsi="XO Thames"/>
                    </w:rPr>
                  </w:pPr>
                  <w:r>
                    <w:rPr>
                      <w:rFonts w:ascii="XO Thames" w:hAnsi="XO Thames"/>
                    </w:rPr>
                    <w:t>103 314,46</w:t>
                  </w:r>
                </w:p>
              </w:tc>
            </w:tr>
            <w:tr w:rsidR="008F06C2" w:rsidRPr="00426E0A" w14:paraId="63729877" w14:textId="77777777" w:rsidTr="00086FBD">
              <w:trPr>
                <w:trHeight w:val="274"/>
              </w:trPr>
              <w:tc>
                <w:tcPr>
                  <w:tcW w:w="838" w:type="dxa"/>
                </w:tcPr>
                <w:p w14:paraId="01AEF784" w14:textId="77777777" w:rsidR="008F06C2" w:rsidRPr="00426E0A" w:rsidRDefault="008F06C2" w:rsidP="008F06C2">
                  <w:pPr>
                    <w:spacing w:after="0"/>
                    <w:jc w:val="center"/>
                    <w:rPr>
                      <w:rFonts w:ascii="XO Thames" w:hAnsi="XO Thames"/>
                    </w:rPr>
                  </w:pPr>
                </w:p>
              </w:tc>
              <w:tc>
                <w:tcPr>
                  <w:tcW w:w="2603" w:type="dxa"/>
                  <w:vAlign w:val="center"/>
                </w:tcPr>
                <w:p w14:paraId="305A262C" w14:textId="77777777" w:rsidR="008F06C2" w:rsidRPr="00426E0A" w:rsidRDefault="008F06C2" w:rsidP="008F06C2">
                  <w:pPr>
                    <w:spacing w:after="0"/>
                    <w:contextualSpacing/>
                    <w:jc w:val="center"/>
                    <w:rPr>
                      <w:rFonts w:ascii="XO Thames" w:hAnsi="XO Thames"/>
                      <w:color w:val="000000"/>
                    </w:rPr>
                  </w:pPr>
                  <w:r w:rsidRPr="00426E0A">
                    <w:rPr>
                      <w:rFonts w:ascii="XO Thames" w:hAnsi="XO Thames"/>
                      <w:color w:val="000000"/>
                    </w:rPr>
                    <w:t>ИТОГО</w:t>
                  </w:r>
                </w:p>
              </w:tc>
              <w:tc>
                <w:tcPr>
                  <w:tcW w:w="1176" w:type="dxa"/>
                  <w:vAlign w:val="center"/>
                </w:tcPr>
                <w:p w14:paraId="0D7727B4" w14:textId="77DA5E6A" w:rsidR="008F06C2" w:rsidRPr="00426E0A" w:rsidRDefault="008F06C2" w:rsidP="008F06C2">
                  <w:pPr>
                    <w:spacing w:after="0"/>
                    <w:contextualSpacing/>
                    <w:jc w:val="center"/>
                    <w:rPr>
                      <w:rFonts w:ascii="XO Thames" w:hAnsi="XO Thames"/>
                      <w:color w:val="000000"/>
                    </w:rPr>
                  </w:pPr>
                </w:p>
              </w:tc>
              <w:tc>
                <w:tcPr>
                  <w:tcW w:w="2326" w:type="dxa"/>
                  <w:vAlign w:val="center"/>
                </w:tcPr>
                <w:p w14:paraId="2F3AD3F9" w14:textId="055F2038" w:rsidR="008F06C2" w:rsidRPr="00EA2B5B" w:rsidRDefault="008F06C2" w:rsidP="008F06C2">
                  <w:pPr>
                    <w:jc w:val="center"/>
                    <w:rPr>
                      <w:rFonts w:ascii="XO Thames" w:hAnsi="XO Thames" w:cs="Calibri"/>
                      <w:color w:val="000000"/>
                    </w:rPr>
                  </w:pPr>
                  <w:r>
                    <w:rPr>
                      <w:rFonts w:ascii="XO Thames" w:hAnsi="XO Thames"/>
                    </w:rPr>
                    <w:t>50 000,00</w:t>
                  </w:r>
                </w:p>
              </w:tc>
              <w:tc>
                <w:tcPr>
                  <w:tcW w:w="2763" w:type="dxa"/>
                  <w:vAlign w:val="center"/>
                </w:tcPr>
                <w:p w14:paraId="7EE2B80B" w14:textId="21D60A27" w:rsidR="008F06C2" w:rsidRPr="00426E0A" w:rsidRDefault="008F06C2" w:rsidP="008F06C2">
                  <w:pPr>
                    <w:adjustRightInd w:val="0"/>
                    <w:spacing w:after="0"/>
                    <w:jc w:val="center"/>
                    <w:rPr>
                      <w:rFonts w:ascii="XO Thames" w:hAnsi="XO Thames"/>
                    </w:rPr>
                  </w:pPr>
                  <w:r>
                    <w:rPr>
                      <w:rFonts w:ascii="XO Thames" w:hAnsi="XO Thames"/>
                    </w:rPr>
                    <w:t>65 000,00</w:t>
                  </w:r>
                </w:p>
              </w:tc>
              <w:tc>
                <w:tcPr>
                  <w:tcW w:w="2762" w:type="dxa"/>
                  <w:vAlign w:val="center"/>
                </w:tcPr>
                <w:p w14:paraId="5ABB6DDD" w14:textId="3DEB4500" w:rsidR="008F06C2" w:rsidRPr="00426E0A" w:rsidRDefault="008F06C2" w:rsidP="008F06C2">
                  <w:pPr>
                    <w:adjustRightInd w:val="0"/>
                    <w:spacing w:after="0"/>
                    <w:jc w:val="center"/>
                    <w:rPr>
                      <w:rFonts w:ascii="XO Thames" w:hAnsi="XO Thames"/>
                    </w:rPr>
                  </w:pPr>
                  <w:r>
                    <w:rPr>
                      <w:rFonts w:ascii="XO Thames" w:hAnsi="XO Thames"/>
                    </w:rPr>
                    <w:t>103 314,46</w:t>
                  </w:r>
                </w:p>
              </w:tc>
            </w:tr>
          </w:tbl>
          <w:p w14:paraId="3E4FFDA0" w14:textId="6A0E9A09" w:rsidR="00EC3031" w:rsidRPr="00426E0A" w:rsidRDefault="00EC3031" w:rsidP="007D2B6E">
            <w:pPr>
              <w:spacing w:after="0"/>
              <w:ind w:left="57"/>
              <w:jc w:val="both"/>
              <w:rPr>
                <w:rFonts w:ascii="XO Thames" w:hAnsi="XO Thames"/>
              </w:rPr>
            </w:pPr>
            <w:r w:rsidRPr="00426E0A">
              <w:rPr>
                <w:rFonts w:ascii="XO Thames" w:hAnsi="XO Thames"/>
              </w:rPr>
              <w:t>На основании вышеизложенного считаю, целесообразным осуществить закупку по цене</w:t>
            </w:r>
            <w:r w:rsidR="00C874CD" w:rsidRPr="00426E0A">
              <w:rPr>
                <w:rFonts w:ascii="XO Thames" w:hAnsi="XO Thames"/>
              </w:rPr>
              <w:t xml:space="preserve"> </w:t>
            </w:r>
            <w:r w:rsidR="008F06C2">
              <w:rPr>
                <w:rFonts w:ascii="XO Thames" w:hAnsi="XO Thames"/>
              </w:rPr>
              <w:t>50</w:t>
            </w:r>
            <w:r w:rsidR="0064307C">
              <w:rPr>
                <w:rFonts w:ascii="XO Thames" w:hAnsi="XO Thames"/>
              </w:rPr>
              <w:t> 000,00</w:t>
            </w:r>
            <w:r w:rsidR="00C874CD" w:rsidRPr="00426E0A">
              <w:rPr>
                <w:rFonts w:ascii="XO Thames" w:hAnsi="XO Thames"/>
              </w:rPr>
              <w:t xml:space="preserve"> руб.,</w:t>
            </w:r>
            <w:r w:rsidRPr="00426E0A">
              <w:rPr>
                <w:rFonts w:ascii="XO Thames" w:hAnsi="XO Thames"/>
              </w:rPr>
              <w:t xml:space="preserve"> </w:t>
            </w:r>
            <w:r w:rsidR="00C874CD" w:rsidRPr="00426E0A">
              <w:rPr>
                <w:rFonts w:ascii="XO Thames" w:hAnsi="XO Thames"/>
              </w:rPr>
              <w:t xml:space="preserve">предложенной </w:t>
            </w:r>
            <w:r w:rsidRPr="00426E0A">
              <w:rPr>
                <w:rFonts w:ascii="XO Thames" w:hAnsi="XO Thames"/>
              </w:rPr>
              <w:t>поставщик</w:t>
            </w:r>
            <w:r w:rsidR="00C874CD" w:rsidRPr="00426E0A">
              <w:rPr>
                <w:rFonts w:ascii="XO Thames" w:hAnsi="XO Thames"/>
              </w:rPr>
              <w:t>ом</w:t>
            </w:r>
            <w:r w:rsidRPr="00426E0A">
              <w:rPr>
                <w:rFonts w:ascii="XO Thames" w:hAnsi="XO Thames"/>
              </w:rPr>
              <w:t xml:space="preserve"> № </w:t>
            </w:r>
            <w:r w:rsidR="00C874CD" w:rsidRPr="00426E0A">
              <w:rPr>
                <w:rFonts w:ascii="XO Thames" w:hAnsi="XO Thames"/>
              </w:rPr>
              <w:t>1</w:t>
            </w:r>
            <w:r w:rsidRPr="00426E0A">
              <w:rPr>
                <w:rFonts w:ascii="XO Thames" w:hAnsi="XO Thames"/>
              </w:rPr>
              <w:t>,</w:t>
            </w:r>
            <w:r w:rsidR="00C874CD" w:rsidRPr="00426E0A">
              <w:rPr>
                <w:rFonts w:ascii="XO Thames" w:hAnsi="XO Thames"/>
              </w:rPr>
              <w:t xml:space="preserve"> поскольку предлагаемая цена является минимальной из предложенных коммерческих предложений </w:t>
            </w:r>
          </w:p>
        </w:tc>
      </w:tr>
    </w:tbl>
    <w:p w14:paraId="2961C519" w14:textId="77777777" w:rsidR="00B71546" w:rsidRPr="00426E0A" w:rsidRDefault="00B71546" w:rsidP="00AB3E67">
      <w:pPr>
        <w:tabs>
          <w:tab w:val="left" w:pos="13438"/>
        </w:tabs>
        <w:spacing w:after="120" w:line="240" w:lineRule="auto"/>
        <w:ind w:right="1670"/>
        <w:jc w:val="both"/>
        <w:rPr>
          <w:rFonts w:ascii="XO Thames" w:hAnsi="XO Thames"/>
        </w:rPr>
      </w:pPr>
    </w:p>
    <w:p w14:paraId="3328BCDC" w14:textId="21E271FA" w:rsidR="00AB3E67" w:rsidRPr="00426E0A" w:rsidRDefault="008F06C2" w:rsidP="005C6C64">
      <w:pPr>
        <w:spacing w:after="0" w:line="240" w:lineRule="auto"/>
        <w:jc w:val="both"/>
        <w:rPr>
          <w:rFonts w:ascii="XO Thames" w:hAnsi="XO Thames"/>
          <w:color w:val="000000" w:themeColor="text1"/>
          <w:sz w:val="24"/>
          <w:szCs w:val="24"/>
        </w:rPr>
      </w:pPr>
      <w:r>
        <w:rPr>
          <w:rFonts w:ascii="XO Thames" w:hAnsi="XO Thames"/>
          <w:color w:val="000000" w:themeColor="text1"/>
          <w:sz w:val="24"/>
          <w:szCs w:val="24"/>
        </w:rPr>
        <w:t>Инспектор</w:t>
      </w:r>
      <w:r w:rsidR="005C6C64" w:rsidRPr="00426E0A">
        <w:rPr>
          <w:rFonts w:ascii="XO Thames" w:hAnsi="XO Thames"/>
          <w:color w:val="000000" w:themeColor="text1"/>
          <w:sz w:val="24"/>
          <w:szCs w:val="24"/>
        </w:rPr>
        <w:t xml:space="preserve"> ОТО</w:t>
      </w:r>
      <w:r w:rsidR="005D7B79">
        <w:rPr>
          <w:rFonts w:ascii="XO Thames" w:hAnsi="XO Thames"/>
          <w:color w:val="000000" w:themeColor="text1"/>
          <w:sz w:val="24"/>
          <w:szCs w:val="24"/>
        </w:rPr>
        <w:t xml:space="preserve"> </w:t>
      </w:r>
      <w:r w:rsidR="005C6C64" w:rsidRPr="00426E0A">
        <w:rPr>
          <w:rFonts w:ascii="XO Thames" w:hAnsi="XO Thames"/>
          <w:color w:val="000000" w:themeColor="text1"/>
          <w:sz w:val="24"/>
          <w:szCs w:val="24"/>
        </w:rPr>
        <w:t>ФКУ ОК</w:t>
      </w:r>
      <w:r w:rsidR="005A4032">
        <w:rPr>
          <w:rFonts w:ascii="XO Thames" w:hAnsi="XO Thames"/>
          <w:color w:val="000000" w:themeColor="text1"/>
          <w:sz w:val="24"/>
          <w:szCs w:val="24"/>
        </w:rPr>
        <w:t xml:space="preserve"> </w:t>
      </w:r>
      <w:r w:rsidR="005C6C64" w:rsidRPr="00426E0A">
        <w:rPr>
          <w:rFonts w:ascii="XO Thames" w:hAnsi="XO Thames"/>
          <w:color w:val="000000" w:themeColor="text1"/>
          <w:sz w:val="24"/>
          <w:szCs w:val="24"/>
        </w:rPr>
        <w:t xml:space="preserve">УФСИН </w:t>
      </w:r>
    </w:p>
    <w:p w14:paraId="0BE56C77" w14:textId="3700C23F" w:rsidR="005C6C64" w:rsidRPr="00426E0A" w:rsidRDefault="005C6C64" w:rsidP="005C6C64">
      <w:pPr>
        <w:spacing w:after="0" w:line="240" w:lineRule="auto"/>
        <w:jc w:val="both"/>
        <w:rPr>
          <w:rFonts w:ascii="XO Thames" w:hAnsi="XO Thames"/>
          <w:color w:val="000000" w:themeColor="text1"/>
          <w:sz w:val="24"/>
          <w:szCs w:val="24"/>
        </w:rPr>
      </w:pPr>
      <w:r w:rsidRPr="00426E0A">
        <w:rPr>
          <w:rFonts w:ascii="XO Thames" w:hAnsi="XO Thames"/>
          <w:color w:val="000000" w:themeColor="text1"/>
          <w:sz w:val="24"/>
          <w:szCs w:val="24"/>
        </w:rPr>
        <w:t>России по Республике Саха (Якутия)</w:t>
      </w:r>
    </w:p>
    <w:p w14:paraId="7B7EC381" w14:textId="6571570B" w:rsidR="005C6C64" w:rsidRPr="00426E0A" w:rsidRDefault="00AB3E67" w:rsidP="005C6C64">
      <w:pPr>
        <w:spacing w:after="0" w:line="240" w:lineRule="auto"/>
        <w:jc w:val="both"/>
        <w:rPr>
          <w:rFonts w:ascii="XO Thames" w:hAnsi="XO Thames"/>
          <w:i/>
          <w:color w:val="000000" w:themeColor="text1"/>
          <w:sz w:val="24"/>
          <w:szCs w:val="24"/>
        </w:rPr>
      </w:pPr>
      <w:r w:rsidRPr="00426E0A">
        <w:rPr>
          <w:rFonts w:ascii="XO Thames" w:hAnsi="XO Thames"/>
          <w:color w:val="000000" w:themeColor="text1"/>
          <w:sz w:val="24"/>
          <w:szCs w:val="24"/>
        </w:rPr>
        <w:t xml:space="preserve">старший </w:t>
      </w:r>
      <w:r w:rsidR="005C6C64" w:rsidRPr="00426E0A">
        <w:rPr>
          <w:rFonts w:ascii="XO Thames" w:hAnsi="XO Thames"/>
          <w:color w:val="000000" w:themeColor="text1"/>
          <w:sz w:val="24"/>
          <w:szCs w:val="24"/>
        </w:rPr>
        <w:t xml:space="preserve">лейтенант внутренней службы                                                                                                                                                      </w:t>
      </w:r>
      <w:r w:rsidRPr="00426E0A">
        <w:rPr>
          <w:rFonts w:ascii="XO Thames" w:hAnsi="XO Thames"/>
          <w:color w:val="000000" w:themeColor="text1"/>
          <w:sz w:val="24"/>
          <w:szCs w:val="24"/>
        </w:rPr>
        <w:t xml:space="preserve"> </w:t>
      </w:r>
      <w:r w:rsidR="008F06C2">
        <w:rPr>
          <w:rFonts w:ascii="XO Thames" w:hAnsi="XO Thames"/>
          <w:color w:val="000000" w:themeColor="text1"/>
          <w:sz w:val="24"/>
          <w:szCs w:val="24"/>
        </w:rPr>
        <w:t>Н.И. Евсюков</w:t>
      </w:r>
    </w:p>
    <w:p w14:paraId="31C437A2" w14:textId="097AFA8E" w:rsidR="00F65D6B" w:rsidRPr="005D7B79" w:rsidRDefault="005C6C64" w:rsidP="005D7B79">
      <w:pPr>
        <w:spacing w:after="0" w:line="240" w:lineRule="auto"/>
        <w:jc w:val="both"/>
        <w:rPr>
          <w:rFonts w:ascii="XO Thames" w:hAnsi="XO Thames"/>
          <w:color w:val="000000" w:themeColor="text1"/>
          <w:sz w:val="24"/>
          <w:szCs w:val="24"/>
        </w:rPr>
      </w:pPr>
      <w:r w:rsidRPr="00426E0A">
        <w:rPr>
          <w:rFonts w:ascii="XO Thames" w:hAnsi="XO Thames"/>
          <w:color w:val="000000" w:themeColor="text1"/>
          <w:sz w:val="24"/>
          <w:szCs w:val="24"/>
        </w:rPr>
        <w:t>«___» ____________ 202</w:t>
      </w:r>
      <w:r w:rsidR="005A4032">
        <w:rPr>
          <w:rFonts w:ascii="XO Thames" w:hAnsi="XO Thames"/>
          <w:color w:val="000000" w:themeColor="text1"/>
          <w:sz w:val="24"/>
          <w:szCs w:val="24"/>
        </w:rPr>
        <w:t>6</w:t>
      </w:r>
      <w:r w:rsidRPr="00426E0A">
        <w:rPr>
          <w:rFonts w:ascii="XO Thames" w:hAnsi="XO Thames"/>
          <w:color w:val="000000" w:themeColor="text1"/>
          <w:sz w:val="24"/>
          <w:szCs w:val="24"/>
        </w:rPr>
        <w:t xml:space="preserve"> г</w:t>
      </w:r>
      <w:r w:rsidR="005D7B79">
        <w:rPr>
          <w:rFonts w:ascii="XO Thames" w:hAnsi="XO Thames"/>
          <w:color w:val="000000" w:themeColor="text1"/>
          <w:sz w:val="24"/>
          <w:szCs w:val="24"/>
        </w:rPr>
        <w:t>.</w:t>
      </w:r>
    </w:p>
    <w:sectPr w:rsidR="00F65D6B" w:rsidRPr="005D7B79" w:rsidSect="00B273C9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031"/>
    <w:rsid w:val="00086FBD"/>
    <w:rsid w:val="000B4246"/>
    <w:rsid w:val="000C4263"/>
    <w:rsid w:val="000C7CF6"/>
    <w:rsid w:val="00117354"/>
    <w:rsid w:val="001366A7"/>
    <w:rsid w:val="0015366C"/>
    <w:rsid w:val="001855F8"/>
    <w:rsid w:val="001F7995"/>
    <w:rsid w:val="00296B7C"/>
    <w:rsid w:val="002E55E6"/>
    <w:rsid w:val="00321D47"/>
    <w:rsid w:val="00426E0A"/>
    <w:rsid w:val="004F02FE"/>
    <w:rsid w:val="005A4032"/>
    <w:rsid w:val="005A6729"/>
    <w:rsid w:val="005C6C64"/>
    <w:rsid w:val="005D7B79"/>
    <w:rsid w:val="005E4D72"/>
    <w:rsid w:val="00630C4F"/>
    <w:rsid w:val="0064307C"/>
    <w:rsid w:val="006A5CEC"/>
    <w:rsid w:val="006B50D3"/>
    <w:rsid w:val="006C0AFE"/>
    <w:rsid w:val="006C4601"/>
    <w:rsid w:val="006E534D"/>
    <w:rsid w:val="00704A1E"/>
    <w:rsid w:val="007A39CE"/>
    <w:rsid w:val="007B0EED"/>
    <w:rsid w:val="007B530E"/>
    <w:rsid w:val="007D2B6E"/>
    <w:rsid w:val="007D441F"/>
    <w:rsid w:val="00800931"/>
    <w:rsid w:val="008F06C2"/>
    <w:rsid w:val="008F53FD"/>
    <w:rsid w:val="00900C57"/>
    <w:rsid w:val="00910D68"/>
    <w:rsid w:val="009244E3"/>
    <w:rsid w:val="00936D76"/>
    <w:rsid w:val="00967C9F"/>
    <w:rsid w:val="009D7D92"/>
    <w:rsid w:val="009E2EDE"/>
    <w:rsid w:val="00A151DF"/>
    <w:rsid w:val="00AB3E67"/>
    <w:rsid w:val="00B16A56"/>
    <w:rsid w:val="00B273C9"/>
    <w:rsid w:val="00B71546"/>
    <w:rsid w:val="00B80EE4"/>
    <w:rsid w:val="00BB4888"/>
    <w:rsid w:val="00BE01FF"/>
    <w:rsid w:val="00C158F0"/>
    <w:rsid w:val="00C21A1C"/>
    <w:rsid w:val="00C874CD"/>
    <w:rsid w:val="00CE7C8E"/>
    <w:rsid w:val="00D03A3E"/>
    <w:rsid w:val="00D364AD"/>
    <w:rsid w:val="00D76A0F"/>
    <w:rsid w:val="00DF5986"/>
    <w:rsid w:val="00E06C39"/>
    <w:rsid w:val="00E16770"/>
    <w:rsid w:val="00E2195D"/>
    <w:rsid w:val="00E2604C"/>
    <w:rsid w:val="00EA137B"/>
    <w:rsid w:val="00EA2B5B"/>
    <w:rsid w:val="00EC3031"/>
    <w:rsid w:val="00EE7A62"/>
    <w:rsid w:val="00F041A0"/>
    <w:rsid w:val="00F20208"/>
    <w:rsid w:val="00F65D6B"/>
    <w:rsid w:val="00F849A8"/>
    <w:rsid w:val="00F85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76E79"/>
  <w15:docId w15:val="{217EF353-B0AE-4B8A-85D7-ECB7204D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03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C3031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C3031"/>
    <w:pPr>
      <w:widowControl w:val="0"/>
      <w:shd w:val="clear" w:color="auto" w:fill="FFFFFF"/>
      <w:spacing w:after="0" w:line="206" w:lineRule="exact"/>
    </w:pPr>
    <w:rPr>
      <w:rFonts w:ascii="Times New Roman" w:hAnsi="Times New Roman" w:cstheme="minorBidi"/>
      <w:sz w:val="17"/>
      <w:szCs w:val="17"/>
      <w:lang w:eastAsia="en-US"/>
    </w:rPr>
  </w:style>
  <w:style w:type="character" w:customStyle="1" w:styleId="27pt">
    <w:name w:val="Основной текст (2) + 7 pt;Не полужирный"/>
    <w:basedOn w:val="2"/>
    <w:rsid w:val="00EC303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;Не полужирный"/>
    <w:basedOn w:val="2"/>
    <w:rsid w:val="00EC303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;Не полужирный"/>
    <w:basedOn w:val="2"/>
    <w:rsid w:val="00EC3031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Не полужирный"/>
    <w:basedOn w:val="2"/>
    <w:rsid w:val="00EC3031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3">
    <w:name w:val="No Spacing"/>
    <w:uiPriority w:val="1"/>
    <w:qFormat/>
    <w:rsid w:val="005C6C6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8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 DEXP</dc:creator>
  <cp:lastModifiedBy>OTO</cp:lastModifiedBy>
  <cp:revision>26</cp:revision>
  <cp:lastPrinted>2026-10-12T01:41:00Z</cp:lastPrinted>
  <dcterms:created xsi:type="dcterms:W3CDTF">2025-09-14T07:57:00Z</dcterms:created>
  <dcterms:modified xsi:type="dcterms:W3CDTF">2026-10-12T01:44:00Z</dcterms:modified>
</cp:coreProperties>
</file>