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07E" w:rsidRPr="000E1A86" w:rsidRDefault="002C42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A86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E1A86">
        <w:rPr>
          <w:rFonts w:ascii="Times New Roman" w:hAnsi="Times New Roman" w:cs="Times New Roman"/>
          <w:b/>
          <w:sz w:val="24"/>
          <w:szCs w:val="24"/>
        </w:rPr>
        <w:t>. ОБОСНОВАНИЕ НАЧАЛЬНОЙ (МАКСИМАЛЬНОЙ) ЦЕНЫ КОНТРАКТА</w:t>
      </w:r>
    </w:p>
    <w:p w:rsidR="0080207E" w:rsidRPr="000E1A86" w:rsidRDefault="002C42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A86">
        <w:rPr>
          <w:rFonts w:ascii="Times New Roman" w:hAnsi="Times New Roman" w:cs="Times New Roman"/>
          <w:b/>
          <w:sz w:val="24"/>
          <w:szCs w:val="24"/>
        </w:rPr>
        <w:t xml:space="preserve">Расчет НМЦК методом сопоставимых рыночных цен (анализа рынка), являющимся приоритетным для определения и обоснования НМЦК </w:t>
      </w:r>
    </w:p>
    <w:p w:rsidR="0080207E" w:rsidRPr="000E1A86" w:rsidRDefault="002C420B">
      <w:pPr>
        <w:spacing w:after="0" w:line="24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A86">
        <w:rPr>
          <w:rFonts w:ascii="Times New Roman" w:eastAsia="Times New Roman" w:hAnsi="Times New Roman" w:cs="Times New Roman"/>
          <w:sz w:val="24"/>
          <w:szCs w:val="24"/>
        </w:rPr>
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567.</w:t>
      </w:r>
    </w:p>
    <w:p w:rsidR="002812F9" w:rsidRPr="000E1A86" w:rsidRDefault="002C420B" w:rsidP="002812F9">
      <w:pPr>
        <w:spacing w:after="0" w:line="240" w:lineRule="exact"/>
        <w:ind w:firstLine="709"/>
        <w:contextualSpacing/>
        <w:jc w:val="both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0E1A86">
        <w:rPr>
          <w:rFonts w:ascii="Times New Roman" w:eastAsia="Calibri" w:hAnsi="Times New Roman" w:cs="Times New Roman"/>
          <w:sz w:val="24"/>
          <w:szCs w:val="24"/>
        </w:rPr>
        <w:t>В целях получения ценовой информации в отношении товара для определения начальной (максимальной) цены контракта</w:t>
      </w:r>
      <w:r w:rsidRPr="000E1A86">
        <w:rPr>
          <w:rFonts w:ascii="Times New Roman" w:eastAsia="Times New Roman" w:hAnsi="Times New Roman" w:cs="Times New Roman"/>
          <w:sz w:val="24"/>
          <w:szCs w:val="24"/>
        </w:rPr>
        <w:t xml:space="preserve"> Заказчиком</w:t>
      </w:r>
      <w:r w:rsidRPr="000E1A8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80207E" w:rsidRPr="000E1A86" w:rsidRDefault="002C420B" w:rsidP="00ED530A">
      <w:pPr>
        <w:pStyle w:val="aff2"/>
        <w:numPr>
          <w:ilvl w:val="0"/>
          <w:numId w:val="4"/>
        </w:num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A86">
        <w:rPr>
          <w:rFonts w:ascii="Times New Roman" w:eastAsia="Times New Roman" w:hAnsi="Times New Roman" w:cs="Times New Roman"/>
          <w:sz w:val="24"/>
          <w:szCs w:val="24"/>
        </w:rPr>
        <w:t xml:space="preserve">Направлены запросы о предоставлении ценовой информации </w:t>
      </w:r>
      <w:r w:rsidR="00E4162F" w:rsidRPr="000E1A8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1A86">
        <w:rPr>
          <w:rFonts w:ascii="Times New Roman" w:eastAsia="Times New Roman" w:hAnsi="Times New Roman" w:cs="Times New Roman"/>
          <w:sz w:val="24"/>
          <w:szCs w:val="24"/>
        </w:rPr>
        <w:t xml:space="preserve"> Поставщикам, обладающим опытом поставки соответствующих товаров, информация о которых имеется в свободном доступе. </w:t>
      </w:r>
      <w:r w:rsidR="00E4162F" w:rsidRPr="000E1A86">
        <w:rPr>
          <w:rFonts w:ascii="Times New Roman" w:eastAsia="Times New Roman" w:hAnsi="Times New Roman" w:cs="Times New Roman"/>
          <w:sz w:val="24"/>
          <w:szCs w:val="24"/>
        </w:rPr>
        <w:t xml:space="preserve">Поступило </w:t>
      </w:r>
      <w:r w:rsidR="00343D41">
        <w:rPr>
          <w:rFonts w:ascii="Times New Roman" w:eastAsia="Times New Roman" w:hAnsi="Times New Roman" w:cs="Times New Roman"/>
          <w:sz w:val="24"/>
          <w:szCs w:val="24"/>
        </w:rPr>
        <w:t>1 ценовое предложение</w:t>
      </w:r>
      <w:r w:rsidRPr="000E1A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E4162F" w:rsidRPr="000E1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0207E" w:rsidRPr="000E1A86" w:rsidRDefault="002C420B" w:rsidP="00493913">
      <w:pPr>
        <w:pStyle w:val="aff2"/>
        <w:numPr>
          <w:ilvl w:val="0"/>
          <w:numId w:val="4"/>
        </w:num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A86">
        <w:rPr>
          <w:rFonts w:ascii="Times New Roman" w:eastAsia="Times New Roman" w:hAnsi="Times New Roman" w:cs="Times New Roman"/>
          <w:sz w:val="24"/>
          <w:szCs w:val="24"/>
        </w:rPr>
        <w:t>Размещен запрос о представлении ценовой информации на официальном сайте единой информационной системы в сфере закупок</w:t>
      </w:r>
      <w:r w:rsidRPr="000E1A86">
        <w:rPr>
          <w:rFonts w:ascii="Times New Roman" w:eastAsia="Times New Roman" w:hAnsi="Times New Roman" w:cs="Times New Roman"/>
          <w:sz w:val="24"/>
          <w:szCs w:val="24"/>
        </w:rPr>
        <w:br/>
        <w:t>№</w:t>
      </w:r>
      <w:r w:rsidR="00EC55DF" w:rsidRPr="00EC55DF">
        <w:t xml:space="preserve"> </w:t>
      </w:r>
      <w:r w:rsidR="00493913" w:rsidRPr="00493913">
        <w:rPr>
          <w:rFonts w:ascii="Times New Roman" w:eastAsia="Times New Roman" w:hAnsi="Times New Roman" w:cs="Times New Roman"/>
          <w:sz w:val="24"/>
          <w:szCs w:val="24"/>
        </w:rPr>
        <w:t>0322100011726000108</w:t>
      </w:r>
      <w:bookmarkStart w:id="0" w:name="_GoBack"/>
      <w:bookmarkEnd w:id="0"/>
      <w:r w:rsidR="00A145F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73A31">
        <w:rPr>
          <w:rFonts w:ascii="Times New Roman" w:eastAsia="Times New Roman" w:hAnsi="Times New Roman" w:cs="Times New Roman"/>
          <w:sz w:val="24"/>
          <w:szCs w:val="24"/>
        </w:rPr>
        <w:t xml:space="preserve">Ценовых предложений не получено. </w:t>
      </w:r>
    </w:p>
    <w:p w:rsidR="0080207E" w:rsidRPr="000E1A86" w:rsidRDefault="002C420B" w:rsidP="00ED530A">
      <w:pPr>
        <w:pStyle w:val="aff2"/>
        <w:numPr>
          <w:ilvl w:val="0"/>
          <w:numId w:val="4"/>
        </w:numPr>
        <w:spacing w:after="0" w:line="24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A86">
        <w:rPr>
          <w:rFonts w:ascii="Times New Roman" w:eastAsia="Times New Roman" w:hAnsi="Times New Roman" w:cs="Times New Roman"/>
          <w:sz w:val="24"/>
          <w:szCs w:val="24"/>
        </w:rPr>
        <w:t>Осуществлен анализ общедоступной ценовой информации (реклама, каталоги, описания товара и другие предложения, обращенные к неопределенному кругу лиц, с условиями, схожими с потребностями Заказчика):</w:t>
      </w:r>
    </w:p>
    <w:tbl>
      <w:tblPr>
        <w:tblStyle w:val="aff4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199"/>
        <w:gridCol w:w="1417"/>
        <w:gridCol w:w="2410"/>
      </w:tblGrid>
      <w:tr w:rsidR="006A4DB0" w:rsidRPr="000E1A86" w:rsidTr="00BD48A6">
        <w:trPr>
          <w:trHeight w:val="705"/>
        </w:trPr>
        <w:tc>
          <w:tcPr>
            <w:tcW w:w="11199" w:type="dxa"/>
          </w:tcPr>
          <w:p w:rsidR="006A4DB0" w:rsidRPr="000E1A86" w:rsidRDefault="006A4DB0">
            <w:pPr>
              <w:pStyle w:val="aff2"/>
              <w:tabs>
                <w:tab w:val="left" w:pos="993"/>
              </w:tabs>
              <w:spacing w:before="120" w:after="120" w:line="240" w:lineRule="exact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Источник</w:t>
            </w:r>
          </w:p>
        </w:tc>
        <w:tc>
          <w:tcPr>
            <w:tcW w:w="1417" w:type="dxa"/>
          </w:tcPr>
          <w:p w:rsidR="006A4DB0" w:rsidRPr="000E1A86" w:rsidRDefault="006A4DB0">
            <w:pPr>
              <w:pStyle w:val="aff2"/>
              <w:tabs>
                <w:tab w:val="left" w:pos="993"/>
              </w:tabs>
              <w:spacing w:before="120" w:after="120" w:line="240" w:lineRule="exact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Цена, руб.</w:t>
            </w:r>
          </w:p>
        </w:tc>
        <w:tc>
          <w:tcPr>
            <w:tcW w:w="2410" w:type="dxa"/>
          </w:tcPr>
          <w:p w:rsidR="006A4DB0" w:rsidRPr="000E1A86" w:rsidRDefault="006A4DB0">
            <w:pPr>
              <w:pStyle w:val="aff2"/>
              <w:tabs>
                <w:tab w:val="left" w:pos="993"/>
              </w:tabs>
              <w:spacing w:before="120" w:after="120" w:line="240" w:lineRule="exact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E1A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E576E8" w:rsidRDefault="008D727B" w:rsidP="008D727B">
            <w:pPr>
              <w:suppressAutoHyphens w:val="0"/>
              <w:spacing w:after="0" w:line="240" w:lineRule="auto"/>
              <w:rPr>
                <w:rStyle w:val="af9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E576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Комплект для визуального и измерительного контроля, поверенный</w:t>
            </w:r>
          </w:p>
        </w:tc>
        <w:tc>
          <w:tcPr>
            <w:tcW w:w="1417" w:type="dxa"/>
            <w:vAlign w:val="center"/>
          </w:tcPr>
          <w:p w:rsidR="008D727B" w:rsidRPr="000E1A86" w:rsidRDefault="008D727B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8D727B" w:rsidRPr="000E1A86" w:rsidRDefault="008D727B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D618AF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D618AF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https://www.chipdip.ru/product/komplekt-vik-poverennyy-s-kalibrovkoy-poverkoy-na-elitest-8021099943?ysclid=mv4xvpaiid289615308</w:t>
            </w:r>
          </w:p>
        </w:tc>
        <w:tc>
          <w:tcPr>
            <w:tcW w:w="1417" w:type="dxa"/>
            <w:vAlign w:val="center"/>
          </w:tcPr>
          <w:p w:rsidR="008D727B" w:rsidRPr="000E1A86" w:rsidRDefault="00D618AF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31 420,00</w:t>
            </w:r>
          </w:p>
        </w:tc>
        <w:tc>
          <w:tcPr>
            <w:tcW w:w="2410" w:type="dxa"/>
            <w:vAlign w:val="center"/>
          </w:tcPr>
          <w:p w:rsidR="008D727B" w:rsidRPr="000E1A86" w:rsidRDefault="00D618AF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618AF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  <w:tr w:rsidR="008D727B" w:rsidRPr="000E1A86" w:rsidTr="00BD48A6">
        <w:trPr>
          <w:trHeight w:val="191"/>
        </w:trPr>
        <w:tc>
          <w:tcPr>
            <w:tcW w:w="11199" w:type="dxa"/>
          </w:tcPr>
          <w:p w:rsidR="008D727B" w:rsidRPr="000E1A86" w:rsidRDefault="00B36E9F" w:rsidP="008D727B">
            <w:pPr>
              <w:spacing w:after="0" w:line="240" w:lineRule="auto"/>
              <w:contextualSpacing/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</w:pPr>
            <w:r w:rsidRPr="00B36E9F">
              <w:rPr>
                <w:rStyle w:val="af9"/>
                <w:rFonts w:ascii="Times New Roman" w:hAnsi="Times New Roman" w:cs="Times New Roman"/>
                <w:color w:val="000000"/>
                <w:sz w:val="18"/>
                <w:szCs w:val="18"/>
                <w:u w:val="none"/>
              </w:rPr>
              <w:t>https://ntcexpert.ru/catalog/sobstvennoe_proizvodstvo/komplekty_dlya_vik/nabor_vik_poverennyy/</w:t>
            </w:r>
          </w:p>
        </w:tc>
        <w:tc>
          <w:tcPr>
            <w:tcW w:w="1417" w:type="dxa"/>
            <w:vAlign w:val="center"/>
          </w:tcPr>
          <w:p w:rsidR="008D727B" w:rsidRPr="000E1A86" w:rsidRDefault="00D618AF" w:rsidP="008D72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26 980,00</w:t>
            </w:r>
          </w:p>
        </w:tc>
        <w:tc>
          <w:tcPr>
            <w:tcW w:w="2410" w:type="dxa"/>
            <w:vAlign w:val="center"/>
          </w:tcPr>
          <w:p w:rsidR="008D727B" w:rsidRPr="000E1A86" w:rsidRDefault="00D618AF" w:rsidP="008D727B">
            <w:pPr>
              <w:spacing w:after="0"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618AF">
              <w:rPr>
                <w:rFonts w:ascii="Times New Roman" w:hAnsi="Times New Roman" w:cs="Times New Roman"/>
                <w:sz w:val="18"/>
                <w:szCs w:val="18"/>
              </w:rPr>
              <w:t xml:space="preserve">Принято в расчет НМЦК  </w:t>
            </w:r>
          </w:p>
        </w:tc>
      </w:tr>
    </w:tbl>
    <w:p w:rsidR="0080207E" w:rsidRPr="000E1A86" w:rsidRDefault="0080207E">
      <w:pPr>
        <w:spacing w:after="0" w:line="240" w:lineRule="exac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207E" w:rsidRPr="000E1A86" w:rsidRDefault="005B7F52">
      <w:pPr>
        <w:spacing w:after="0" w:line="240" w:lineRule="exac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A86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полученной </w:t>
      </w:r>
      <w:r w:rsidR="002C420B" w:rsidRPr="000E1A86">
        <w:rPr>
          <w:rFonts w:ascii="Times New Roman" w:eastAsia="Times New Roman" w:hAnsi="Times New Roman" w:cs="Times New Roman"/>
          <w:sz w:val="24"/>
          <w:szCs w:val="24"/>
        </w:rPr>
        <w:t>ценовой информации</w:t>
      </w:r>
      <w:r w:rsidR="00BD48A6" w:rsidRPr="000E1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20B" w:rsidRPr="000E1A86">
        <w:rPr>
          <w:rFonts w:ascii="Times New Roman" w:eastAsia="Times New Roman" w:hAnsi="Times New Roman" w:cs="Times New Roman"/>
          <w:sz w:val="24"/>
          <w:szCs w:val="24"/>
        </w:rPr>
        <w:t>осуществлен расчет начальной (максимальной) цены контракта:</w:t>
      </w:r>
    </w:p>
    <w:bookmarkStart w:id="1" w:name="_MON_1832412869"/>
    <w:bookmarkStart w:id="2" w:name="_MON_1823937883"/>
    <w:bookmarkStart w:id="3" w:name="_MON_1833529223"/>
    <w:bookmarkEnd w:id="1"/>
    <w:bookmarkEnd w:id="2"/>
    <w:bookmarkEnd w:id="3"/>
    <w:bookmarkStart w:id="4" w:name="_MON_1614759515"/>
    <w:bookmarkEnd w:id="4"/>
    <w:p w:rsidR="0080207E" w:rsidRPr="000E1A86" w:rsidRDefault="00343D41">
      <w:pPr>
        <w:tabs>
          <w:tab w:val="left" w:pos="1036"/>
        </w:tabs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1A86">
        <w:rPr>
          <w:rFonts w:ascii="Times New Roman" w:hAnsi="Times New Roman" w:cs="Times New Roman"/>
        </w:rPr>
        <w:object w:dxaOrig="19156" w:dyaOrig="4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1.5pt;height:190.5pt" o:ole="">
            <v:imagedata r:id="rId6" o:title=""/>
          </v:shape>
          <o:OLEObject Type="Embed" ProgID="Excel.Sheet.12" ShapeID="_x0000_i1025" DrawAspect="Content" ObjectID="_1853567735" r:id="rId7"/>
        </w:object>
      </w:r>
      <w:r w:rsidR="002C420B" w:rsidRPr="000E1A86">
        <w:rPr>
          <w:noProof/>
        </w:rPr>
        <mc:AlternateContent>
          <mc:Choice Requires="wps">
            <w:drawing>
              <wp:anchor distT="0" distB="0" distL="114300" distR="0" simplePos="0" relativeHeight="251657216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9F0AFD6" id="Прямоугольник 1" o:spid="_x0000_s1026" style="position:absolute;margin-left:.05pt;margin-top:.05pt;width:50pt;height:50pt;z-index:251657216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" strokeweight="0"/>
            </w:pict>
          </mc:Fallback>
        </mc:AlternateContent>
      </w:r>
      <w:r w:rsidR="002C420B" w:rsidRPr="000E1A8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" name="_x0000_tole_rId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3AA57" id="_x0000_tole_rId4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" filled="f" stroked="f">
                <o:lock v:ext="edit" aspectratio="t" selection="t"/>
              </v:rect>
            </w:pict>
          </mc:Fallback>
        </mc:AlternateContent>
      </w:r>
    </w:p>
    <w:p w:rsidR="0080207E" w:rsidRPr="000E1A86" w:rsidRDefault="002C420B">
      <w:pPr>
        <w:tabs>
          <w:tab w:val="left" w:pos="103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1A86">
        <w:rPr>
          <w:rFonts w:ascii="Times New Roman" w:hAnsi="Times New Roman" w:cs="Times New Roman"/>
          <w:b/>
          <w:sz w:val="24"/>
          <w:szCs w:val="24"/>
        </w:rPr>
        <w:t>По результатам расчетов начальная (максимальная) цена</w:t>
      </w:r>
      <w:r w:rsidR="00A271EA" w:rsidRPr="000E1A86">
        <w:rPr>
          <w:rFonts w:ascii="Times New Roman" w:hAnsi="Times New Roman" w:cs="Times New Roman"/>
          <w:b/>
          <w:sz w:val="24"/>
          <w:szCs w:val="24"/>
        </w:rPr>
        <w:t xml:space="preserve"> контракта составила: </w:t>
      </w:r>
      <w:r w:rsidR="00343D41" w:rsidRPr="00BB2B16">
        <w:rPr>
          <w:rFonts w:ascii="Times New Roman" w:hAnsi="Times New Roman" w:cs="Times New Roman"/>
          <w:b/>
          <w:sz w:val="24"/>
          <w:szCs w:val="24"/>
        </w:rPr>
        <w:t>489 866,72</w:t>
      </w:r>
      <w:r w:rsidRPr="00BB2B16">
        <w:rPr>
          <w:rFonts w:ascii="Times New Roman" w:hAnsi="Times New Roman" w:cs="Times New Roman"/>
          <w:b/>
          <w:sz w:val="24"/>
          <w:szCs w:val="24"/>
        </w:rPr>
        <w:t xml:space="preserve"> руб</w:t>
      </w:r>
      <w:r w:rsidRPr="00BB2B16">
        <w:rPr>
          <w:rFonts w:ascii="Times New Roman" w:hAnsi="Times New Roman" w:cs="Times New Roman"/>
          <w:sz w:val="24"/>
          <w:szCs w:val="24"/>
        </w:rPr>
        <w:t>.</w:t>
      </w:r>
    </w:p>
    <w:p w:rsidR="0080207E" w:rsidRPr="000E1A86" w:rsidRDefault="002C42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1A86">
        <w:rPr>
          <w:rFonts w:ascii="Times New Roman" w:eastAsia="Times New Roman" w:hAnsi="Times New Roman" w:cs="Times New Roman"/>
          <w:b/>
          <w:sz w:val="24"/>
          <w:szCs w:val="24"/>
        </w:rPr>
        <w:t>Реквизиты предложений с ценовой информацией, на основании которых произведен расчет начальной (максимальной) цены контракта:</w:t>
      </w:r>
    </w:p>
    <w:p w:rsidR="0080207E" w:rsidRPr="000E1A86" w:rsidRDefault="008020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7F52" w:rsidRPr="00A847CA" w:rsidRDefault="000E1A86" w:rsidP="00413F8F">
      <w:pPr>
        <w:tabs>
          <w:tab w:val="left" w:pos="4884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A847CA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Предложение 1: </w:t>
      </w:r>
      <w:r w:rsidR="005B7F52" w:rsidRPr="00A847CA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8D7B1A" w:rsidRPr="00A847CA">
        <w:rPr>
          <w:rFonts w:ascii="Times New Roman" w:eastAsia="Times New Roman" w:hAnsi="Times New Roman" w:cs="Times New Roman"/>
          <w:sz w:val="24"/>
          <w:szCs w:val="24"/>
        </w:rPr>
        <w:t>б/н</w:t>
      </w:r>
      <w:r w:rsidR="00F57323" w:rsidRPr="00A847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7F52" w:rsidRPr="00A847CA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7B50F9" w:rsidRPr="00A847CA">
        <w:rPr>
          <w:rFonts w:ascii="Times New Roman" w:eastAsia="Times New Roman" w:hAnsi="Times New Roman" w:cs="Times New Roman"/>
          <w:sz w:val="24"/>
          <w:szCs w:val="24"/>
        </w:rPr>
        <w:t>07.10</w:t>
      </w:r>
      <w:r w:rsidR="00F57323" w:rsidRPr="00A847CA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5B7F52" w:rsidRPr="00A847CA">
        <w:rPr>
          <w:rFonts w:ascii="Times New Roman" w:eastAsia="Times New Roman" w:hAnsi="Times New Roman" w:cs="Times New Roman"/>
          <w:sz w:val="24"/>
          <w:szCs w:val="24"/>
        </w:rPr>
        <w:t>;</w:t>
      </w:r>
      <w:r w:rsidR="00413F8F" w:rsidRPr="00A847C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B7F52" w:rsidRPr="00A847CA" w:rsidRDefault="000E1A86" w:rsidP="005B7F5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A847CA">
        <w:rPr>
          <w:rFonts w:ascii="Times New Roman" w:eastAsia="Times New Roman" w:hAnsi="Times New Roman" w:cs="Times New Roman"/>
          <w:b/>
          <w:sz w:val="24"/>
          <w:szCs w:val="24"/>
        </w:rPr>
        <w:t>Предложение 2:</w:t>
      </w:r>
      <w:r w:rsidR="00CC5B56" w:rsidRPr="00A847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47CA" w:rsidRPr="00A847CA">
        <w:rPr>
          <w:rFonts w:ascii="Times New Roman" w:eastAsia="Times New Roman" w:hAnsi="Times New Roman" w:cs="Times New Roman"/>
          <w:sz w:val="24"/>
          <w:szCs w:val="24"/>
        </w:rPr>
        <w:t>https://www.chipdip.ru/product/komplekt-vik-poverennyy-s-kalibrovkoy-poverkoy-na-elitest-8021099943?ysclid=mv4xvpaiid289615308</w:t>
      </w:r>
      <w:r w:rsidR="005B7F52" w:rsidRPr="00A847C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0207E" w:rsidRPr="000E1A86" w:rsidRDefault="000E1A86" w:rsidP="005B7F5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A847CA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Предложение </w:t>
      </w:r>
      <w:proofErr w:type="gramStart"/>
      <w:r w:rsidRPr="00A847CA">
        <w:rPr>
          <w:rFonts w:ascii="Times New Roman" w:eastAsia="Times New Roman" w:hAnsi="Times New Roman" w:cs="Times New Roman"/>
          <w:b/>
          <w:sz w:val="24"/>
          <w:szCs w:val="24"/>
        </w:rPr>
        <w:t>3:</w:t>
      </w:r>
      <w:r w:rsidR="00A847CA" w:rsidRPr="00A847C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C5B56" w:rsidRPr="00A847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47CA" w:rsidRPr="00A847CA">
        <w:rPr>
          <w:rFonts w:ascii="Times New Roman" w:eastAsia="Times New Roman" w:hAnsi="Times New Roman" w:cs="Times New Roman"/>
          <w:sz w:val="24"/>
          <w:szCs w:val="24"/>
        </w:rPr>
        <w:t>https://ntcexpert.ru/catalog/sobstvennoe_proizvodstvo/komplekty_dlya_vik/nabor_vik_poverennyy/</w:t>
      </w:r>
      <w:proofErr w:type="gramEnd"/>
      <w:r w:rsidRPr="00A847CA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E1A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0207E" w:rsidRPr="000E1A86" w:rsidRDefault="002C420B">
      <w:pPr>
        <w:tabs>
          <w:tab w:val="left" w:pos="9360"/>
        </w:tabs>
        <w:spacing w:after="0" w:line="240" w:lineRule="exact"/>
        <w:ind w:right="-536" w:firstLine="708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0E1A8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</w:p>
    <w:p w:rsidR="0080207E" w:rsidRPr="000E1A86" w:rsidRDefault="002C420B">
      <w:pPr>
        <w:spacing w:after="0" w:line="240" w:lineRule="exact"/>
        <w:ind w:right="-536"/>
        <w:rPr>
          <w:rFonts w:ascii="Times New Roman" w:hAnsi="Times New Roman" w:cs="Times New Roman"/>
          <w:sz w:val="24"/>
          <w:szCs w:val="24"/>
        </w:rPr>
      </w:pPr>
      <w:r w:rsidRPr="000E1A8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Дата подготовки обоснования начальной (максимальной) цены контракта:</w:t>
      </w:r>
      <w:r w:rsidRPr="000E1A86">
        <w:rPr>
          <w:rFonts w:ascii="Times New Roman" w:hAnsi="Times New Roman" w:cs="Times New Roman"/>
          <w:sz w:val="24"/>
          <w:szCs w:val="24"/>
        </w:rPr>
        <w:t xml:space="preserve"> </w:t>
      </w:r>
      <w:r w:rsidR="00343D41">
        <w:rPr>
          <w:rFonts w:ascii="Times New Roman" w:hAnsi="Times New Roman" w:cs="Times New Roman"/>
          <w:sz w:val="24"/>
          <w:szCs w:val="24"/>
        </w:rPr>
        <w:t>12.10.2026</w:t>
      </w:r>
    </w:p>
    <w:p w:rsidR="0080207E" w:rsidRDefault="0058334F">
      <w:pPr>
        <w:spacing w:after="0" w:line="240" w:lineRule="exact"/>
        <w:ind w:right="-536"/>
        <w:rPr>
          <w:rFonts w:ascii="Times New Roman" w:hAnsi="Times New Roman" w:cs="Times New Roman"/>
          <w:sz w:val="24"/>
          <w:szCs w:val="24"/>
        </w:rPr>
      </w:pPr>
      <w:r w:rsidRPr="000E1A86">
        <w:rPr>
          <w:rFonts w:ascii="Times New Roman" w:hAnsi="Times New Roman" w:cs="Times New Roman"/>
          <w:sz w:val="24"/>
          <w:szCs w:val="24"/>
        </w:rPr>
        <w:t>Ф.И.О. контрактного управляющего (сотрудника контрактной службы): Иванова Е.В.</w:t>
      </w:r>
    </w:p>
    <w:sectPr w:rsidR="0080207E">
      <w:pgSz w:w="16838" w:h="11906" w:orient="landscape"/>
      <w:pgMar w:top="238" w:right="678" w:bottom="24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30EA9"/>
    <w:multiLevelType w:val="hybridMultilevel"/>
    <w:tmpl w:val="6A76B8CA"/>
    <w:lvl w:ilvl="0" w:tplc="04CA1FB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0AA2FFE"/>
    <w:multiLevelType w:val="multilevel"/>
    <w:tmpl w:val="CC9AD9D2"/>
    <w:lvl w:ilvl="0">
      <w:start w:val="1"/>
      <w:numFmt w:val="decimal"/>
      <w:lvlText w:val="%1."/>
      <w:lvlJc w:val="left"/>
      <w:pPr>
        <w:tabs>
          <w:tab w:val="num" w:pos="1"/>
        </w:tabs>
        <w:ind w:left="107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1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1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1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1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1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1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1"/>
        </w:tabs>
        <w:ind w:left="6830" w:hanging="180"/>
      </w:pPr>
    </w:lvl>
  </w:abstractNum>
  <w:abstractNum w:abstractNumId="2" w15:restartNumberingAfterBreak="0">
    <w:nsid w:val="69DE35D4"/>
    <w:multiLevelType w:val="multilevel"/>
    <w:tmpl w:val="869449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4455DF1"/>
    <w:multiLevelType w:val="hybridMultilevel"/>
    <w:tmpl w:val="68F28C60"/>
    <w:lvl w:ilvl="0" w:tplc="E98EA9F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07E"/>
    <w:rsid w:val="00004B0B"/>
    <w:rsid w:val="00006DF9"/>
    <w:rsid w:val="0002699A"/>
    <w:rsid w:val="00040D53"/>
    <w:rsid w:val="00085494"/>
    <w:rsid w:val="000861B3"/>
    <w:rsid w:val="000A1199"/>
    <w:rsid w:val="000E1A86"/>
    <w:rsid w:val="000F31EE"/>
    <w:rsid w:val="00161F13"/>
    <w:rsid w:val="00173A31"/>
    <w:rsid w:val="00182534"/>
    <w:rsid w:val="001B2FB5"/>
    <w:rsid w:val="001D11EE"/>
    <w:rsid w:val="001F6E68"/>
    <w:rsid w:val="002050A1"/>
    <w:rsid w:val="00251AB1"/>
    <w:rsid w:val="002812F9"/>
    <w:rsid w:val="00287DFB"/>
    <w:rsid w:val="002C420B"/>
    <w:rsid w:val="002C4AAB"/>
    <w:rsid w:val="002E3CE6"/>
    <w:rsid w:val="003047ED"/>
    <w:rsid w:val="00317DF3"/>
    <w:rsid w:val="00323B4A"/>
    <w:rsid w:val="00343D41"/>
    <w:rsid w:val="00392398"/>
    <w:rsid w:val="00394CED"/>
    <w:rsid w:val="003A42E6"/>
    <w:rsid w:val="00413F8F"/>
    <w:rsid w:val="004140F1"/>
    <w:rsid w:val="00487291"/>
    <w:rsid w:val="00493913"/>
    <w:rsid w:val="004A6267"/>
    <w:rsid w:val="004C1BFD"/>
    <w:rsid w:val="004E0D61"/>
    <w:rsid w:val="0050110A"/>
    <w:rsid w:val="00506706"/>
    <w:rsid w:val="00517466"/>
    <w:rsid w:val="00537BD2"/>
    <w:rsid w:val="005467F5"/>
    <w:rsid w:val="0058334F"/>
    <w:rsid w:val="005B7F52"/>
    <w:rsid w:val="005D3028"/>
    <w:rsid w:val="00604B48"/>
    <w:rsid w:val="006077E4"/>
    <w:rsid w:val="00694521"/>
    <w:rsid w:val="00697059"/>
    <w:rsid w:val="006A4DB0"/>
    <w:rsid w:val="00720A7A"/>
    <w:rsid w:val="00783393"/>
    <w:rsid w:val="007B50F9"/>
    <w:rsid w:val="007F6EC6"/>
    <w:rsid w:val="0080207E"/>
    <w:rsid w:val="00811B42"/>
    <w:rsid w:val="00892AD8"/>
    <w:rsid w:val="008C7B1F"/>
    <w:rsid w:val="008D514E"/>
    <w:rsid w:val="008D656D"/>
    <w:rsid w:val="008D727B"/>
    <w:rsid w:val="008D73AA"/>
    <w:rsid w:val="008D7B1A"/>
    <w:rsid w:val="009B4C31"/>
    <w:rsid w:val="009E0A6E"/>
    <w:rsid w:val="009F0EF5"/>
    <w:rsid w:val="00A145F4"/>
    <w:rsid w:val="00A271EA"/>
    <w:rsid w:val="00A34AA1"/>
    <w:rsid w:val="00A371A9"/>
    <w:rsid w:val="00A847CA"/>
    <w:rsid w:val="00A87BCD"/>
    <w:rsid w:val="00A9062A"/>
    <w:rsid w:val="00A97764"/>
    <w:rsid w:val="00AA4F70"/>
    <w:rsid w:val="00AA55FB"/>
    <w:rsid w:val="00AE44A8"/>
    <w:rsid w:val="00B230E6"/>
    <w:rsid w:val="00B36E9F"/>
    <w:rsid w:val="00B45697"/>
    <w:rsid w:val="00B54202"/>
    <w:rsid w:val="00B75E51"/>
    <w:rsid w:val="00BA0A73"/>
    <w:rsid w:val="00BB2442"/>
    <w:rsid w:val="00BB2B16"/>
    <w:rsid w:val="00BC4E6F"/>
    <w:rsid w:val="00BD48A6"/>
    <w:rsid w:val="00C25CA8"/>
    <w:rsid w:val="00C30FD7"/>
    <w:rsid w:val="00C42760"/>
    <w:rsid w:val="00C60F6A"/>
    <w:rsid w:val="00C62BB7"/>
    <w:rsid w:val="00CC5B56"/>
    <w:rsid w:val="00CE47CE"/>
    <w:rsid w:val="00D4051E"/>
    <w:rsid w:val="00D618AF"/>
    <w:rsid w:val="00D95D9E"/>
    <w:rsid w:val="00DA0EF5"/>
    <w:rsid w:val="00DA6306"/>
    <w:rsid w:val="00DF0708"/>
    <w:rsid w:val="00E0773E"/>
    <w:rsid w:val="00E4162F"/>
    <w:rsid w:val="00E576E8"/>
    <w:rsid w:val="00E6596B"/>
    <w:rsid w:val="00E815AB"/>
    <w:rsid w:val="00E9340E"/>
    <w:rsid w:val="00EA2F42"/>
    <w:rsid w:val="00EC55DF"/>
    <w:rsid w:val="00ED530A"/>
    <w:rsid w:val="00ED5C5F"/>
    <w:rsid w:val="00F13B55"/>
    <w:rsid w:val="00F34104"/>
    <w:rsid w:val="00F5661B"/>
    <w:rsid w:val="00F57323"/>
    <w:rsid w:val="00F62372"/>
    <w:rsid w:val="00F64D34"/>
    <w:rsid w:val="00FB1818"/>
    <w:rsid w:val="00FC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470C33"/>
  <w15:docId w15:val="{3A51C3AA-4E1A-4AA1-97BB-31D1A9C92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basedOn w:val="a0"/>
    <w:uiPriority w:val="35"/>
    <w:qFormat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4F81BD" w:themeColor="accent1"/>
      <w:sz w:val="18"/>
      <w:szCs w:val="18"/>
    </w:rPr>
  </w:style>
  <w:style w:type="character" w:customStyle="1" w:styleId="af">
    <w:name w:val="Текст сноски Знак"/>
    <w:link w:val="af0"/>
    <w:uiPriority w:val="99"/>
    <w:qFormat/>
    <w:rPr>
      <w:sz w:val="18"/>
    </w:rPr>
  </w:style>
  <w:style w:type="character" w:customStyle="1" w:styleId="af1">
    <w:name w:val="Символ сноски"/>
    <w:basedOn w:val="a0"/>
    <w:uiPriority w:val="99"/>
    <w:unhideWhenUsed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af3">
    <w:name w:val="Текст концевой сноски Знак"/>
    <w:link w:val="af4"/>
    <w:uiPriority w:val="99"/>
    <w:qFormat/>
    <w:rPr>
      <w:sz w:val="20"/>
    </w:rPr>
  </w:style>
  <w:style w:type="character" w:customStyle="1" w:styleId="af5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6">
    <w:name w:val="endnote reference"/>
    <w:rPr>
      <w:vertAlign w:val="superscript"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displayonly">
    <w:name w:val="display_only"/>
    <w:basedOn w:val="a0"/>
    <w:qFormat/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cardmaininfopurchaselink">
    <w:name w:val="cardmaininfo__purchaselink"/>
    <w:basedOn w:val="a0"/>
    <w:qFormat/>
  </w:style>
  <w:style w:type="character" w:customStyle="1" w:styleId="sectioninfo">
    <w:name w:val="section__info"/>
    <w:basedOn w:val="a0"/>
    <w:qFormat/>
  </w:style>
  <w:style w:type="character" w:styleId="afb">
    <w:name w:val="Strong"/>
    <w:basedOn w:val="a0"/>
    <w:uiPriority w:val="22"/>
    <w:qFormat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4">
    <w:name w:val="Title"/>
    <w:basedOn w:val="a"/>
    <w:next w:val="afc"/>
    <w:link w:val="a3"/>
    <w:uiPriority w:val="10"/>
    <w:qFormat/>
    <w:pPr>
      <w:spacing w:before="300"/>
      <w:contextualSpacing/>
    </w:pPr>
    <w:rPr>
      <w:sz w:val="48"/>
      <w:szCs w:val="48"/>
    </w:rPr>
  </w:style>
  <w:style w:type="paragraph" w:styleId="afc">
    <w:name w:val="Body Text"/>
    <w:basedOn w:val="a"/>
    <w:pPr>
      <w:spacing w:after="140"/>
    </w:pPr>
  </w:style>
  <w:style w:type="paragraph" w:styleId="afd">
    <w:name w:val="List"/>
    <w:basedOn w:val="afc"/>
    <w:rPr>
      <w:rFonts w:cs="Droid Sans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e">
    <w:name w:val="index heading"/>
    <w:basedOn w:val="a4"/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0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paragraph" w:styleId="af4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0">
    <w:name w:val="TOC Heading"/>
    <w:uiPriority w:val="39"/>
    <w:unhideWhenUsed/>
    <w:qFormat/>
    <w:pPr>
      <w:spacing w:after="200" w:line="276" w:lineRule="auto"/>
    </w:pPr>
  </w:style>
  <w:style w:type="paragraph" w:styleId="aff1">
    <w:name w:val="table of figures"/>
    <w:basedOn w:val="a"/>
    <w:next w:val="a"/>
    <w:uiPriority w:val="99"/>
    <w:unhideWhenUsed/>
    <w:pPr>
      <w:spacing w:after="0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f8">
    <w:name w:val="Balloon Text"/>
    <w:basedOn w:val="a"/>
    <w:link w:val="af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ff3">
    <w:name w:val="Без списка"/>
    <w:uiPriority w:val="99"/>
    <w:semiHidden/>
    <w:unhideWhenUsed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4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ff5">
    <w:name w:val="Grid Table Light"/>
    <w:basedOn w:val="a1"/>
    <w:uiPriority w:val="40"/>
    <w:rPr>
      <w:rFonts w:eastAsiaTheme="minorHAnsi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13">
    <w:name w:val="Plain Table 1"/>
    <w:basedOn w:val="a1"/>
    <w:uiPriority w:val="4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Microsoft_Excel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8B186-8CA6-490C-9331-5F7E644B5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 Юрий Владимирович</dc:creator>
  <cp:keywords/>
  <dc:description/>
  <cp:lastModifiedBy>Иванова Евгения Владимировна</cp:lastModifiedBy>
  <cp:revision>24</cp:revision>
  <cp:lastPrinted>2026-09-25T05:24:00Z</cp:lastPrinted>
  <dcterms:created xsi:type="dcterms:W3CDTF">2026-03-24T09:02:00Z</dcterms:created>
  <dcterms:modified xsi:type="dcterms:W3CDTF">2026-10-15T01:09:00Z</dcterms:modified>
  <dc:language>ru-RU</dc:language>
</cp:coreProperties>
</file>