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9F7" w:rsidRPr="00F0005B" w:rsidRDefault="003F09F7" w:rsidP="003F09F7">
      <w:pPr>
        <w:spacing w:line="276" w:lineRule="auto"/>
        <w:jc w:val="center"/>
        <w:rPr>
          <w:rFonts w:ascii="PT Astra Serif" w:hAnsi="PT Astra Serif" w:cs="Times New Roman"/>
          <w:b/>
          <w:bCs/>
        </w:rPr>
      </w:pPr>
      <w:r w:rsidRPr="00F0005B">
        <w:rPr>
          <w:rFonts w:ascii="PT Astra Serif" w:hAnsi="PT Astra Serif" w:cs="Times New Roman"/>
          <w:b/>
          <w:bCs/>
        </w:rPr>
        <w:t>Техническое задание</w:t>
      </w:r>
    </w:p>
    <w:p w:rsidR="003F09F7" w:rsidRPr="00F0005B" w:rsidRDefault="003F09F7" w:rsidP="003F09F7">
      <w:pPr>
        <w:spacing w:line="276" w:lineRule="auto"/>
        <w:jc w:val="center"/>
        <w:rPr>
          <w:rFonts w:ascii="PT Astra Serif" w:hAnsi="PT Astra Serif" w:cs="Times New Roman"/>
        </w:rPr>
      </w:pPr>
      <w:r w:rsidRPr="00F0005B">
        <w:rPr>
          <w:rFonts w:ascii="PT Astra Serif" w:hAnsi="PT Astra Serif" w:cs="Times New Roman"/>
          <w:bCs/>
        </w:rPr>
        <w:t xml:space="preserve">на </w:t>
      </w:r>
      <w:r w:rsidR="00811AF3">
        <w:rPr>
          <w:rFonts w:ascii="PT Astra Serif" w:hAnsi="PT Astra Serif" w:cs="Times New Roman"/>
          <w:bCs/>
        </w:rPr>
        <w:t>выполнение</w:t>
      </w:r>
      <w:r w:rsidRPr="00F0005B">
        <w:rPr>
          <w:rFonts w:ascii="PT Astra Serif" w:hAnsi="PT Astra Serif" w:cs="Times New Roman"/>
          <w:bCs/>
        </w:rPr>
        <w:t xml:space="preserve"> услуг по </w:t>
      </w:r>
      <w:r w:rsidR="00811AF3">
        <w:rPr>
          <w:rFonts w:ascii="PT Astra Serif" w:hAnsi="PT Astra Serif" w:cs="Times New Roman"/>
          <w:bCs/>
        </w:rPr>
        <w:t>определению индивидуального эквивалента доз облучения персонала, работающего в полях ионизирующих излучений</w:t>
      </w:r>
    </w:p>
    <w:p w:rsidR="003F09F7" w:rsidRPr="00F0005B" w:rsidRDefault="003F09F7" w:rsidP="003F09F7">
      <w:pPr>
        <w:ind w:left="-142"/>
        <w:contextualSpacing/>
        <w:jc w:val="center"/>
        <w:rPr>
          <w:rFonts w:ascii="PT Astra Serif" w:hAnsi="PT Astra Serif" w:cs="Times New Roman"/>
        </w:rPr>
      </w:pPr>
    </w:p>
    <w:p w:rsidR="003F09F7" w:rsidRPr="00F0005B" w:rsidRDefault="003F09F7" w:rsidP="003F09F7">
      <w:pPr>
        <w:widowControl/>
        <w:numPr>
          <w:ilvl w:val="0"/>
          <w:numId w:val="1"/>
        </w:numPr>
        <w:ind w:left="0" w:firstLine="709"/>
        <w:rPr>
          <w:rFonts w:ascii="PT Astra Serif" w:eastAsia="Calibri" w:hAnsi="PT Astra Serif" w:cs="Times New Roman"/>
          <w:lang w:eastAsia="en-US"/>
        </w:rPr>
      </w:pPr>
      <w:r w:rsidRPr="00F0005B">
        <w:rPr>
          <w:rFonts w:ascii="PT Astra Serif" w:eastAsia="Calibri" w:hAnsi="PT Astra Serif" w:cs="Times New Roman"/>
          <w:b/>
          <w:lang w:eastAsia="en-US"/>
        </w:rPr>
        <w:t>Объект закупки</w:t>
      </w:r>
    </w:p>
    <w:p w:rsidR="003F09F7" w:rsidRPr="00F0005B" w:rsidRDefault="003F09F7" w:rsidP="003F09F7">
      <w:pPr>
        <w:ind w:firstLine="709"/>
        <w:jc w:val="both"/>
        <w:rPr>
          <w:rFonts w:ascii="PT Astra Serif" w:hAnsi="PT Astra Serif" w:cs="Times New Roman"/>
        </w:rPr>
      </w:pPr>
      <w:r w:rsidRPr="00F0005B">
        <w:rPr>
          <w:rFonts w:ascii="PT Astra Serif" w:hAnsi="PT Astra Serif" w:cs="Times New Roman"/>
        </w:rPr>
        <w:t xml:space="preserve">Объектом закупки являются услуги </w:t>
      </w:r>
      <w:r w:rsidR="00811AF3">
        <w:rPr>
          <w:rFonts w:ascii="PT Astra Serif" w:hAnsi="PT Astra Serif" w:cs="Times New Roman"/>
        </w:rPr>
        <w:t xml:space="preserve">по </w:t>
      </w:r>
      <w:r w:rsidR="00811AF3">
        <w:rPr>
          <w:rFonts w:ascii="PT Astra Serif" w:hAnsi="PT Astra Serif" w:cs="Times New Roman"/>
          <w:bCs/>
        </w:rPr>
        <w:t xml:space="preserve">определению </w:t>
      </w:r>
      <w:r w:rsidR="00811AF3">
        <w:rPr>
          <w:rFonts w:ascii="PT Astra Serif" w:hAnsi="PT Astra Serif" w:cs="Times New Roman"/>
          <w:bCs/>
        </w:rPr>
        <w:t xml:space="preserve">доз внешнего </w:t>
      </w:r>
      <w:r w:rsidR="00811AF3">
        <w:rPr>
          <w:rFonts w:ascii="PT Astra Serif" w:hAnsi="PT Astra Serif" w:cs="Times New Roman"/>
          <w:bCs/>
        </w:rPr>
        <w:t>облучения персонала</w:t>
      </w:r>
      <w:r w:rsidR="00865373">
        <w:rPr>
          <w:rFonts w:ascii="PT Astra Serif" w:hAnsi="PT Astra Serif" w:cs="Times New Roman"/>
          <w:bCs/>
        </w:rPr>
        <w:t xml:space="preserve"> – индивидуального дозиметрического контроля.</w:t>
      </w:r>
    </w:p>
    <w:p w:rsidR="003F09F7" w:rsidRPr="00F0005B" w:rsidRDefault="003F09F7" w:rsidP="003F09F7">
      <w:pPr>
        <w:widowControl/>
        <w:numPr>
          <w:ilvl w:val="0"/>
          <w:numId w:val="1"/>
        </w:numPr>
        <w:spacing w:before="120"/>
        <w:ind w:left="0" w:firstLine="709"/>
        <w:rPr>
          <w:rFonts w:ascii="PT Astra Serif" w:eastAsia="Calibri" w:hAnsi="PT Astra Serif" w:cs="Times New Roman"/>
          <w:b/>
          <w:lang w:eastAsia="en-US"/>
        </w:rPr>
      </w:pPr>
      <w:r w:rsidRPr="00F0005B">
        <w:rPr>
          <w:rFonts w:ascii="PT Astra Serif" w:eastAsia="Calibri" w:hAnsi="PT Astra Serif" w:cs="Times New Roman"/>
          <w:b/>
          <w:lang w:eastAsia="en-US"/>
        </w:rPr>
        <w:t>Место оказания услуг</w:t>
      </w:r>
    </w:p>
    <w:p w:rsidR="003F09F7" w:rsidRPr="00F0005B" w:rsidRDefault="006D1F3C" w:rsidP="003F09F7">
      <w:pPr>
        <w:ind w:firstLine="709"/>
        <w:jc w:val="both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>г. Ярославль</w:t>
      </w:r>
    </w:p>
    <w:p w:rsidR="003F09F7" w:rsidRPr="00F0005B" w:rsidRDefault="003F09F7" w:rsidP="003F09F7">
      <w:pPr>
        <w:widowControl/>
        <w:numPr>
          <w:ilvl w:val="0"/>
          <w:numId w:val="1"/>
        </w:numPr>
        <w:spacing w:before="120"/>
        <w:ind w:left="0" w:right="284" w:firstLine="709"/>
        <w:rPr>
          <w:rFonts w:ascii="PT Astra Serif" w:eastAsia="Calibri" w:hAnsi="PT Astra Serif" w:cs="Times New Roman"/>
          <w:b/>
          <w:lang w:eastAsia="en-US"/>
        </w:rPr>
      </w:pPr>
      <w:r w:rsidRPr="00F0005B">
        <w:rPr>
          <w:rFonts w:ascii="PT Astra Serif" w:eastAsia="Calibri" w:hAnsi="PT Astra Serif" w:cs="Times New Roman"/>
          <w:b/>
          <w:lang w:eastAsia="en-US"/>
        </w:rPr>
        <w:t xml:space="preserve">Сроки оказания услуг </w:t>
      </w:r>
    </w:p>
    <w:p w:rsidR="003F09F7" w:rsidRPr="00F0005B" w:rsidRDefault="003F09F7" w:rsidP="003F09F7">
      <w:pPr>
        <w:ind w:right="283" w:firstLine="709"/>
        <w:rPr>
          <w:rFonts w:ascii="PT Astra Serif" w:eastAsia="Times New Roman" w:hAnsi="PT Astra Serif" w:cs="Times New Roman"/>
          <w:color w:val="auto"/>
          <w:lang w:bidi="ar-SA"/>
        </w:rPr>
      </w:pPr>
      <w:r w:rsidRPr="00F0005B">
        <w:rPr>
          <w:rFonts w:ascii="PT Astra Serif" w:eastAsia="Times New Roman" w:hAnsi="PT Astra Serif" w:cs="Times New Roman"/>
          <w:color w:val="auto"/>
          <w:lang w:bidi="ar-SA"/>
        </w:rPr>
        <w:t xml:space="preserve">В течение </w:t>
      </w:r>
      <w:r w:rsidR="006449DC">
        <w:rPr>
          <w:rFonts w:ascii="PT Astra Serif" w:eastAsia="Times New Roman" w:hAnsi="PT Astra Serif" w:cs="Times New Roman"/>
          <w:color w:val="auto"/>
          <w:lang w:bidi="ar-SA"/>
        </w:rPr>
        <w:t>2</w:t>
      </w:r>
      <w:r w:rsidR="008F733D" w:rsidRPr="00F0005B">
        <w:rPr>
          <w:rFonts w:ascii="PT Astra Serif" w:eastAsia="Times New Roman" w:hAnsi="PT Astra Serif" w:cs="Times New Roman"/>
          <w:color w:val="auto"/>
          <w:lang w:bidi="ar-SA"/>
        </w:rPr>
        <w:t>0</w:t>
      </w:r>
      <w:r w:rsidRPr="00F0005B">
        <w:rPr>
          <w:rFonts w:ascii="PT Astra Serif" w:eastAsia="Times New Roman" w:hAnsi="PT Astra Serif" w:cs="Times New Roman"/>
          <w:color w:val="auto"/>
          <w:lang w:bidi="ar-SA"/>
        </w:rPr>
        <w:t xml:space="preserve"> рабочих дней с даты заключения Контракта</w:t>
      </w:r>
      <w:r w:rsidR="001221D4" w:rsidRPr="00F0005B">
        <w:rPr>
          <w:rFonts w:ascii="PT Astra Serif" w:eastAsia="Times New Roman" w:hAnsi="PT Astra Serif" w:cs="Times New Roman"/>
          <w:color w:val="auto"/>
          <w:lang w:bidi="ar-SA"/>
        </w:rPr>
        <w:t>.</w:t>
      </w:r>
    </w:p>
    <w:p w:rsidR="003F09F7" w:rsidRPr="00F0005B" w:rsidRDefault="003F09F7" w:rsidP="003F09F7">
      <w:pPr>
        <w:widowControl/>
        <w:numPr>
          <w:ilvl w:val="0"/>
          <w:numId w:val="1"/>
        </w:numPr>
        <w:spacing w:before="120"/>
        <w:ind w:left="0" w:right="284" w:firstLine="709"/>
        <w:rPr>
          <w:rFonts w:ascii="PT Astra Serif" w:eastAsia="Calibri" w:hAnsi="PT Astra Serif" w:cs="Times New Roman"/>
          <w:b/>
          <w:lang w:eastAsia="en-US"/>
        </w:rPr>
      </w:pPr>
      <w:r w:rsidRPr="00F0005B">
        <w:rPr>
          <w:rFonts w:ascii="PT Astra Serif" w:eastAsia="Calibri" w:hAnsi="PT Astra Serif" w:cs="Times New Roman"/>
          <w:b/>
          <w:lang w:eastAsia="en-US"/>
        </w:rPr>
        <w:t>Условия оказания услуг</w:t>
      </w:r>
    </w:p>
    <w:p w:rsidR="0007446C" w:rsidRDefault="0016031E" w:rsidP="001C26C5">
      <w:pPr>
        <w:ind w:firstLine="709"/>
        <w:jc w:val="both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>Доставка дозиметров за пределы г. Ярославль осуществляется за счет средств исполнителя</w:t>
      </w:r>
      <w:r w:rsidR="001221D4" w:rsidRPr="00F0005B">
        <w:rPr>
          <w:rFonts w:ascii="PT Astra Serif" w:hAnsi="PT Astra Serif" w:cs="Times New Roman"/>
        </w:rPr>
        <w:t>.</w:t>
      </w:r>
      <w:bookmarkStart w:id="0" w:name="_GoBack"/>
      <w:bookmarkEnd w:id="0"/>
    </w:p>
    <w:sectPr w:rsidR="0007446C" w:rsidSect="00D80486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0486" w:rsidRDefault="00D80486" w:rsidP="00D80486">
      <w:r>
        <w:separator/>
      </w:r>
    </w:p>
  </w:endnote>
  <w:endnote w:type="continuationSeparator" w:id="0">
    <w:p w:rsidR="00D80486" w:rsidRDefault="00D80486" w:rsidP="00D80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0486" w:rsidRDefault="00D80486" w:rsidP="00D80486">
      <w:r>
        <w:separator/>
      </w:r>
    </w:p>
  </w:footnote>
  <w:footnote w:type="continuationSeparator" w:id="0">
    <w:p w:rsidR="00D80486" w:rsidRDefault="00D80486" w:rsidP="00D804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0486" w:rsidRPr="00D80486" w:rsidRDefault="00D80486">
    <w:pPr>
      <w:pStyle w:val="a5"/>
      <w:jc w:val="center"/>
      <w:rPr>
        <w:rFonts w:ascii="PT Astra Serif" w:hAnsi="PT Astra Serif"/>
      </w:rPr>
    </w:pPr>
  </w:p>
  <w:p w:rsidR="00D80486" w:rsidRDefault="00D8048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A575F8"/>
    <w:multiLevelType w:val="hybridMultilevel"/>
    <w:tmpl w:val="4390468E"/>
    <w:lvl w:ilvl="0" w:tplc="3E629B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877D77"/>
    <w:multiLevelType w:val="hybridMultilevel"/>
    <w:tmpl w:val="2DFCA5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9F7"/>
    <w:rsid w:val="00033C4D"/>
    <w:rsid w:val="0007446C"/>
    <w:rsid w:val="001221D4"/>
    <w:rsid w:val="0016031E"/>
    <w:rsid w:val="001B08D9"/>
    <w:rsid w:val="001C26C5"/>
    <w:rsid w:val="002A5DF5"/>
    <w:rsid w:val="002C3CCE"/>
    <w:rsid w:val="0030567D"/>
    <w:rsid w:val="003F09F7"/>
    <w:rsid w:val="0040121D"/>
    <w:rsid w:val="00404F4A"/>
    <w:rsid w:val="005731C3"/>
    <w:rsid w:val="006208E4"/>
    <w:rsid w:val="006449DC"/>
    <w:rsid w:val="00653305"/>
    <w:rsid w:val="006D1F3C"/>
    <w:rsid w:val="00811AF3"/>
    <w:rsid w:val="00851CD4"/>
    <w:rsid w:val="00865373"/>
    <w:rsid w:val="008F733D"/>
    <w:rsid w:val="00B14502"/>
    <w:rsid w:val="00D80486"/>
    <w:rsid w:val="00DE58A2"/>
    <w:rsid w:val="00E4318F"/>
    <w:rsid w:val="00E948F5"/>
    <w:rsid w:val="00EA7840"/>
    <w:rsid w:val="00F0005B"/>
    <w:rsid w:val="00F27752"/>
    <w:rsid w:val="00F32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93292"/>
  <w15:docId w15:val="{0B81E9E7-26E2-4785-8BF2-B09F3CB77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F09F7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77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27752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styleId="a5">
    <w:name w:val="header"/>
    <w:basedOn w:val="a"/>
    <w:link w:val="a6"/>
    <w:uiPriority w:val="99"/>
    <w:unhideWhenUsed/>
    <w:rsid w:val="00D8048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80486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a7">
    <w:name w:val="footer"/>
    <w:basedOn w:val="a"/>
    <w:link w:val="a8"/>
    <w:uiPriority w:val="99"/>
    <w:unhideWhenUsed/>
    <w:rsid w:val="00D8048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80486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2C3CC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C3CCE"/>
    <w:rPr>
      <w:rFonts w:ascii="Segoe UI" w:eastAsia="Tahoma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W1012</dc:creator>
  <cp:lastModifiedBy>Станислав С. Аксенов</cp:lastModifiedBy>
  <cp:revision>9</cp:revision>
  <cp:lastPrinted>2026-05-26T11:16:00Z</cp:lastPrinted>
  <dcterms:created xsi:type="dcterms:W3CDTF">2025-05-30T07:21:00Z</dcterms:created>
  <dcterms:modified xsi:type="dcterms:W3CDTF">2026-10-09T09:21:00Z</dcterms:modified>
</cp:coreProperties>
</file>