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9BFE3" w14:textId="77777777" w:rsidR="00F30734" w:rsidRPr="006F2A2B" w:rsidRDefault="00673EDF" w:rsidP="006A0632">
      <w:pPr>
        <w:widowContro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7F233D54" w14:textId="77777777" w:rsidR="0087319B" w:rsidRPr="006649C8" w:rsidRDefault="0087319B" w:rsidP="0087319B">
      <w:pPr>
        <w:jc w:val="center"/>
        <w:rPr>
          <w:rFonts w:ascii="XO Thames" w:eastAsia="Times New Roman" w:hAnsi="XO Thames"/>
          <w:b/>
          <w:sz w:val="24"/>
          <w:szCs w:val="24"/>
        </w:rPr>
      </w:pPr>
      <w:r w:rsidRPr="006649C8">
        <w:rPr>
          <w:rFonts w:ascii="XO Thames" w:eastAsia="Times New Roman" w:hAnsi="XO Thames"/>
          <w:b/>
          <w:sz w:val="24"/>
          <w:szCs w:val="24"/>
        </w:rPr>
        <w:t>Обоснование</w:t>
      </w:r>
    </w:p>
    <w:p w14:paraId="2760B89B" w14:textId="77777777" w:rsidR="004D47E2" w:rsidRPr="004D47E2" w:rsidRDefault="004D47E2" w:rsidP="004D47E2">
      <w:pPr>
        <w:widowControl w:val="0"/>
        <w:jc w:val="center"/>
        <w:rPr>
          <w:rFonts w:ascii="XO Thames" w:hAnsi="XO Thames"/>
          <w:bCs/>
          <w:sz w:val="24"/>
          <w:szCs w:val="24"/>
        </w:rPr>
      </w:pPr>
      <w:r w:rsidRPr="004D47E2">
        <w:rPr>
          <w:rFonts w:ascii="XO Thames" w:hAnsi="XO Thames"/>
          <w:bCs/>
          <w:sz w:val="24"/>
          <w:szCs w:val="24"/>
        </w:rPr>
        <w:t>Цены контракта заключаемого путем проведения электронного аукциона</w:t>
      </w:r>
    </w:p>
    <w:p w14:paraId="4496EBC6" w14:textId="63169F4F" w:rsidR="004D47E2" w:rsidRPr="004D47E2" w:rsidRDefault="004D47E2" w:rsidP="004D47E2">
      <w:pPr>
        <w:widowControl w:val="0"/>
        <w:jc w:val="center"/>
        <w:rPr>
          <w:rFonts w:ascii="XO Thames" w:hAnsi="XO Thames"/>
          <w:b/>
          <w:bCs/>
          <w:sz w:val="24"/>
          <w:szCs w:val="24"/>
        </w:rPr>
      </w:pPr>
      <w:r w:rsidRPr="004D47E2">
        <w:rPr>
          <w:rFonts w:ascii="XO Thames" w:hAnsi="XO Thames"/>
          <w:b/>
          <w:sz w:val="24"/>
          <w:szCs w:val="24"/>
        </w:rPr>
        <w:t xml:space="preserve">на поставку </w:t>
      </w:r>
      <w:r>
        <w:rPr>
          <w:rFonts w:ascii="XO Thames" w:hAnsi="XO Thames"/>
          <w:b/>
          <w:sz w:val="24"/>
          <w:szCs w:val="24"/>
        </w:rPr>
        <w:t>яблок свежих</w:t>
      </w:r>
      <w:r w:rsidRPr="004D47E2">
        <w:rPr>
          <w:rFonts w:ascii="XO Thames" w:hAnsi="XO Thames"/>
          <w:b/>
          <w:sz w:val="24"/>
          <w:szCs w:val="24"/>
        </w:rPr>
        <w:t xml:space="preserve"> в рамках государственного оборонного заказа</w:t>
      </w:r>
    </w:p>
    <w:p w14:paraId="1A577CFD" w14:textId="77777777" w:rsidR="00945DE4" w:rsidRPr="006649C8" w:rsidRDefault="00945DE4" w:rsidP="00891D96">
      <w:pPr>
        <w:widowControl w:val="0"/>
        <w:pBdr>
          <w:top w:val="single" w:sz="4" w:space="1" w:color="auto"/>
        </w:pBdr>
        <w:jc w:val="both"/>
        <w:rPr>
          <w:rFonts w:ascii="XO Thames" w:hAnsi="XO Thames"/>
          <w:iCs/>
          <w:sz w:val="24"/>
          <w:szCs w:val="24"/>
        </w:rPr>
      </w:pPr>
      <w:r w:rsidRPr="006649C8">
        <w:rPr>
          <w:rFonts w:ascii="XO Thames" w:hAnsi="XO Thames"/>
          <w:iCs/>
          <w:sz w:val="24"/>
          <w:szCs w:val="24"/>
        </w:rPr>
        <w:t xml:space="preserve">На основании запроса заказчика представлены коммерческие предложения от </w:t>
      </w:r>
      <w:r w:rsidR="00C24E67" w:rsidRPr="006649C8">
        <w:rPr>
          <w:rFonts w:ascii="XO Thames" w:hAnsi="XO Thames"/>
          <w:iCs/>
          <w:sz w:val="24"/>
          <w:szCs w:val="24"/>
        </w:rPr>
        <w:t>3</w:t>
      </w:r>
      <w:r w:rsidR="00610147" w:rsidRPr="006649C8">
        <w:rPr>
          <w:rFonts w:ascii="XO Thames" w:hAnsi="XO Thames"/>
          <w:iCs/>
          <w:sz w:val="24"/>
          <w:szCs w:val="24"/>
        </w:rPr>
        <w:t xml:space="preserve"> хозяйствующих субъектов</w:t>
      </w:r>
      <w:r w:rsidR="005F02D8" w:rsidRPr="006649C8">
        <w:rPr>
          <w:rFonts w:ascii="XO Thames" w:hAnsi="XO Thames"/>
          <w:iCs/>
          <w:sz w:val="24"/>
          <w:szCs w:val="24"/>
        </w:rPr>
        <w:t>:</w:t>
      </w:r>
    </w:p>
    <w:tbl>
      <w:tblPr>
        <w:tblW w:w="1449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1203"/>
      </w:tblGrid>
      <w:tr w:rsidR="00CB43C3" w:rsidRPr="006649C8" w14:paraId="72DB9CE8" w14:textId="77777777" w:rsidTr="002D285E">
        <w:tc>
          <w:tcPr>
            <w:tcW w:w="3289" w:type="dxa"/>
          </w:tcPr>
          <w:p w14:paraId="2962B740" w14:textId="77777777" w:rsidR="00C57588" w:rsidRPr="006649C8" w:rsidRDefault="00C57588" w:rsidP="00891D96">
            <w:pPr>
              <w:widowControl w:val="0"/>
              <w:jc w:val="both"/>
              <w:rPr>
                <w:rFonts w:ascii="XO Thames" w:hAnsi="XO Thames"/>
                <w:b/>
                <w:bCs/>
                <w:sz w:val="24"/>
                <w:szCs w:val="24"/>
              </w:rPr>
            </w:pPr>
            <w:r w:rsidRPr="006649C8">
              <w:rPr>
                <w:rFonts w:ascii="XO Thames" w:hAnsi="XO Thames"/>
                <w:b/>
                <w:bCs/>
                <w:sz w:val="24"/>
                <w:szCs w:val="24"/>
              </w:rPr>
              <w:t>Основные характеристики объекта закупки</w:t>
            </w:r>
          </w:p>
        </w:tc>
        <w:tc>
          <w:tcPr>
            <w:tcW w:w="11198" w:type="dxa"/>
          </w:tcPr>
          <w:p w14:paraId="4B1CD4B6" w14:textId="77777777" w:rsidR="007032AD" w:rsidRPr="006649C8" w:rsidRDefault="007032AD" w:rsidP="00B5572F">
            <w:pPr>
              <w:pStyle w:val="af1"/>
              <w:ind w:left="33" w:firstLine="568"/>
              <w:contextualSpacing w:val="0"/>
              <w:jc w:val="center"/>
              <w:rPr>
                <w:rFonts w:ascii="XO Thames" w:hAnsi="XO Thames"/>
                <w:b/>
                <w:color w:val="000000"/>
                <w:sz w:val="24"/>
                <w:szCs w:val="24"/>
              </w:rPr>
            </w:pPr>
          </w:p>
          <w:tbl>
            <w:tblPr>
              <w:tblStyle w:val="aa"/>
              <w:tblW w:w="10706" w:type="dxa"/>
              <w:tblInd w:w="33" w:type="dxa"/>
              <w:tblLayout w:type="fixed"/>
              <w:tblLook w:val="04A0" w:firstRow="1" w:lastRow="0" w:firstColumn="1" w:lastColumn="0" w:noHBand="0" w:noVBand="1"/>
            </w:tblPr>
            <w:tblGrid>
              <w:gridCol w:w="784"/>
              <w:gridCol w:w="1701"/>
              <w:gridCol w:w="8221"/>
            </w:tblGrid>
            <w:tr w:rsidR="0093621E" w:rsidRPr="006649C8" w14:paraId="3847D359" w14:textId="77777777" w:rsidTr="006F34CC">
              <w:tc>
                <w:tcPr>
                  <w:tcW w:w="784" w:type="dxa"/>
                  <w:vAlign w:val="center"/>
                </w:tcPr>
                <w:p w14:paraId="2C192861" w14:textId="77777777" w:rsidR="0093621E" w:rsidRPr="006649C8" w:rsidRDefault="0093621E" w:rsidP="00135730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b/>
                      <w:color w:val="000000"/>
                      <w:sz w:val="22"/>
                      <w:szCs w:val="22"/>
                    </w:rPr>
                  </w:pPr>
                  <w:r w:rsidRPr="006649C8">
                    <w:rPr>
                      <w:rFonts w:ascii="XO Thames" w:hAnsi="XO Thames"/>
                      <w:b/>
                      <w:color w:val="000000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1701" w:type="dxa"/>
                </w:tcPr>
                <w:p w14:paraId="5C2ED80B" w14:textId="77777777" w:rsidR="0093621E" w:rsidRPr="006649C8" w:rsidRDefault="0093621E" w:rsidP="000B1CAB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b/>
                      <w:color w:val="000000"/>
                      <w:sz w:val="22"/>
                      <w:szCs w:val="22"/>
                    </w:rPr>
                  </w:pPr>
                  <w:r w:rsidRPr="006649C8">
                    <w:rPr>
                      <w:rFonts w:ascii="XO Thames" w:hAnsi="XO Thames"/>
                      <w:b/>
                      <w:color w:val="000000"/>
                      <w:sz w:val="22"/>
                      <w:szCs w:val="22"/>
                    </w:rPr>
                    <w:t>Кол-во</w:t>
                  </w:r>
                  <w:r w:rsidR="00762798" w:rsidRPr="006649C8">
                    <w:rPr>
                      <w:rFonts w:ascii="XO Thames" w:hAnsi="XO Thames"/>
                      <w:b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8221" w:type="dxa"/>
                  <w:vAlign w:val="center"/>
                </w:tcPr>
                <w:p w14:paraId="0C2310CA" w14:textId="77777777" w:rsidR="0093621E" w:rsidRPr="006649C8" w:rsidRDefault="0093621E" w:rsidP="00135730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b/>
                      <w:color w:val="000000"/>
                      <w:sz w:val="22"/>
                      <w:szCs w:val="22"/>
                    </w:rPr>
                  </w:pPr>
                  <w:r w:rsidRPr="006649C8">
                    <w:rPr>
                      <w:rFonts w:ascii="XO Thames" w:hAnsi="XO Thames"/>
                      <w:b/>
                      <w:color w:val="000000"/>
                      <w:sz w:val="22"/>
                      <w:szCs w:val="22"/>
                    </w:rPr>
                    <w:t>Наименование</w:t>
                  </w:r>
                </w:p>
              </w:tc>
            </w:tr>
            <w:tr w:rsidR="00480823" w:rsidRPr="006649C8" w14:paraId="1358E791" w14:textId="77777777" w:rsidTr="006F34CC">
              <w:tc>
                <w:tcPr>
                  <w:tcW w:w="784" w:type="dxa"/>
                  <w:vAlign w:val="center"/>
                </w:tcPr>
                <w:p w14:paraId="3683DF7D" w14:textId="77777777" w:rsidR="00480823" w:rsidRPr="006649C8" w:rsidRDefault="0085706F" w:rsidP="005878B4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</w:pPr>
                  <w:r w:rsidRPr="006649C8">
                    <w:rPr>
                      <w:rFonts w:ascii="XO Thames" w:hAnsi="XO Thames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  <w:vAlign w:val="center"/>
                </w:tcPr>
                <w:p w14:paraId="7C21964C" w14:textId="7B67AD4F" w:rsidR="00480823" w:rsidRPr="006649C8" w:rsidRDefault="006649C8" w:rsidP="00467F13">
                  <w:pPr>
                    <w:jc w:val="center"/>
                    <w:rPr>
                      <w:rFonts w:ascii="XO Thames" w:eastAsia="Times New Roman" w:hAnsi="XO Thames"/>
                      <w:sz w:val="24"/>
                      <w:szCs w:val="22"/>
                    </w:rPr>
                  </w:pPr>
                  <w:r>
                    <w:rPr>
                      <w:rFonts w:ascii="XO Thames" w:eastAsia="Times New Roman" w:hAnsi="XO Thames"/>
                      <w:color w:val="000000"/>
                      <w:sz w:val="24"/>
                      <w:szCs w:val="22"/>
                    </w:rPr>
                    <w:t>145</w:t>
                  </w:r>
                  <w:r w:rsidR="00D2553A" w:rsidRPr="006649C8">
                    <w:rPr>
                      <w:rFonts w:ascii="XO Thames" w:eastAsia="Times New Roman" w:hAnsi="XO Thames"/>
                      <w:color w:val="000000"/>
                      <w:sz w:val="24"/>
                      <w:szCs w:val="22"/>
                    </w:rPr>
                    <w:t xml:space="preserve"> кг</w:t>
                  </w:r>
                </w:p>
              </w:tc>
              <w:tc>
                <w:tcPr>
                  <w:tcW w:w="8221" w:type="dxa"/>
                  <w:shd w:val="clear" w:color="auto" w:fill="FFFFFF" w:themeFill="background1"/>
                </w:tcPr>
                <w:p w14:paraId="2F8FE449" w14:textId="77777777" w:rsidR="00B30C7F" w:rsidRPr="006649C8" w:rsidRDefault="00B30C7F" w:rsidP="00B30C7F">
                  <w:pPr>
                    <w:rPr>
                      <w:rFonts w:ascii="XO Thames" w:hAnsi="XO Thames"/>
                      <w:b/>
                      <w:sz w:val="24"/>
                      <w:szCs w:val="24"/>
                    </w:rPr>
                  </w:pPr>
                  <w:r w:rsidRPr="006649C8">
                    <w:rPr>
                      <w:rFonts w:ascii="XO Thames" w:hAnsi="XO Thames"/>
                      <w:b/>
                      <w:sz w:val="24"/>
                      <w:szCs w:val="24"/>
                    </w:rPr>
                    <w:t>Яблоки:</w:t>
                  </w:r>
                </w:p>
                <w:p w14:paraId="3E3595F8" w14:textId="77777777" w:rsidR="00B30C7F" w:rsidRPr="006649C8" w:rsidRDefault="00B30C7F" w:rsidP="00B30C7F">
                  <w:pPr>
                    <w:rPr>
                      <w:rFonts w:ascii="XO Thames" w:hAnsi="XO Thames"/>
                      <w:sz w:val="24"/>
                      <w:szCs w:val="24"/>
                    </w:rPr>
                  </w:pPr>
                  <w:r w:rsidRPr="006649C8">
                    <w:rPr>
                      <w:rFonts w:ascii="XO Thames" w:hAnsi="XO Thames"/>
                      <w:sz w:val="24"/>
                      <w:szCs w:val="24"/>
                    </w:rPr>
                    <w:t>Код позиции КТРУ 01.24.10.000-00000001</w:t>
                  </w:r>
                </w:p>
                <w:p w14:paraId="28C70F94" w14:textId="77777777" w:rsidR="00B30C7F" w:rsidRPr="006649C8" w:rsidRDefault="00B30C7F" w:rsidP="00B30C7F">
                  <w:pPr>
                    <w:rPr>
                      <w:rFonts w:ascii="XO Thames" w:hAnsi="XO Thames"/>
                      <w:sz w:val="24"/>
                      <w:szCs w:val="24"/>
                    </w:rPr>
                  </w:pPr>
                  <w:r w:rsidRPr="006649C8">
                    <w:rPr>
                      <w:rFonts w:ascii="XO Thames" w:hAnsi="XO Thames"/>
                      <w:sz w:val="24"/>
                      <w:szCs w:val="24"/>
                    </w:rPr>
                    <w:t>Код по ОКПД2 01.24.10.000: Яблоки</w:t>
                  </w:r>
                </w:p>
                <w:p w14:paraId="77AD7B5A" w14:textId="77777777" w:rsidR="00B30C7F" w:rsidRPr="006649C8" w:rsidRDefault="00B30C7F" w:rsidP="00B30C7F">
                  <w:pPr>
                    <w:rPr>
                      <w:rFonts w:ascii="XO Thames" w:hAnsi="XO Thames"/>
                      <w:sz w:val="24"/>
                      <w:szCs w:val="24"/>
                    </w:rPr>
                  </w:pPr>
                  <w:r w:rsidRPr="006649C8">
                    <w:rPr>
                      <w:rFonts w:ascii="XO Thames" w:hAnsi="XO Thames"/>
                      <w:sz w:val="24"/>
                      <w:szCs w:val="24"/>
                    </w:rPr>
                    <w:t>Информация о технических регламентах и стандартах:</w:t>
                  </w:r>
                </w:p>
                <w:p w14:paraId="55621CB0" w14:textId="77777777" w:rsidR="00B30C7F" w:rsidRPr="006649C8" w:rsidRDefault="00B30C7F" w:rsidP="00B30C7F">
                  <w:pPr>
                    <w:rPr>
                      <w:rFonts w:ascii="XO Thames" w:hAnsi="XO Thames"/>
                      <w:sz w:val="24"/>
                      <w:szCs w:val="24"/>
                    </w:rPr>
                  </w:pPr>
                  <w:r w:rsidRPr="006649C8">
                    <w:rPr>
                      <w:rFonts w:ascii="XO Thames" w:hAnsi="XO Thames"/>
                      <w:sz w:val="24"/>
                      <w:szCs w:val="24"/>
                    </w:rPr>
                    <w:t>ГОСТ 34314-2017</w:t>
                  </w:r>
                </w:p>
                <w:p w14:paraId="2FF3627B" w14:textId="77777777" w:rsidR="00B30C7F" w:rsidRPr="006649C8" w:rsidRDefault="00B30C7F" w:rsidP="00B30C7F">
                  <w:pPr>
                    <w:rPr>
                      <w:rFonts w:ascii="XO Thames" w:hAnsi="XO Thames"/>
                      <w:sz w:val="24"/>
                      <w:szCs w:val="24"/>
                    </w:rPr>
                  </w:pPr>
                  <w:r w:rsidRPr="006649C8">
                    <w:rPr>
                      <w:rFonts w:ascii="XO Thames" w:hAnsi="XO Thames"/>
                      <w:sz w:val="24"/>
                      <w:szCs w:val="24"/>
                    </w:rPr>
                    <w:t>ТР ТС 021/2011</w:t>
                  </w:r>
                </w:p>
                <w:p w14:paraId="2715DAA8" w14:textId="5C8A1DE6" w:rsidR="00B30C7F" w:rsidRPr="006649C8" w:rsidRDefault="00B30C7F" w:rsidP="00B30C7F">
                  <w:pPr>
                    <w:rPr>
                      <w:rFonts w:ascii="XO Thames" w:hAnsi="XO Thames"/>
                      <w:sz w:val="24"/>
                      <w:szCs w:val="24"/>
                    </w:rPr>
                  </w:pPr>
                  <w:r w:rsidRPr="006649C8">
                    <w:rPr>
                      <w:rFonts w:ascii="XO Thames" w:hAnsi="XO Thames"/>
                      <w:sz w:val="24"/>
                      <w:szCs w:val="24"/>
                    </w:rPr>
                    <w:t xml:space="preserve">Товарный сорт: </w:t>
                  </w:r>
                  <w:r w:rsidR="004D6844">
                    <w:rPr>
                      <w:rFonts w:ascii="XO Thames" w:hAnsi="XO Thames"/>
                      <w:sz w:val="24"/>
                      <w:szCs w:val="24"/>
                    </w:rPr>
                    <w:t>не ниже высшего</w:t>
                  </w:r>
                </w:p>
                <w:p w14:paraId="0C722DEF" w14:textId="77777777" w:rsidR="00480823" w:rsidRPr="006649C8" w:rsidRDefault="00B30C7F" w:rsidP="00B30C7F">
                  <w:pPr>
                    <w:jc w:val="both"/>
                    <w:rPr>
                      <w:rFonts w:ascii="XO Thames" w:hAnsi="XO Thames"/>
                      <w:b/>
                      <w:sz w:val="24"/>
                      <w:szCs w:val="24"/>
                    </w:rPr>
                  </w:pPr>
                  <w:r w:rsidRPr="006649C8">
                    <w:rPr>
                      <w:rFonts w:ascii="XO Thames" w:hAnsi="XO Thames"/>
                      <w:sz w:val="24"/>
                      <w:szCs w:val="24"/>
                    </w:rPr>
                    <w:t>Яблоко зеленое</w:t>
                  </w:r>
                  <w:proofErr w:type="gramStart"/>
                  <w:r w:rsidRPr="006649C8">
                    <w:rPr>
                      <w:rFonts w:ascii="XO Thames" w:hAnsi="XO Thames"/>
                      <w:sz w:val="24"/>
                      <w:szCs w:val="24"/>
                    </w:rPr>
                    <w:t>: Нет</w:t>
                  </w:r>
                  <w:proofErr w:type="gramEnd"/>
                </w:p>
              </w:tc>
            </w:tr>
          </w:tbl>
          <w:p w14:paraId="5A03E66E" w14:textId="77777777" w:rsidR="004D47E2" w:rsidRPr="004D47E2" w:rsidRDefault="00BF3170" w:rsidP="004D47E2">
            <w:pPr>
              <w:jc w:val="both"/>
              <w:rPr>
                <w:rFonts w:ascii="XO Thames" w:hAnsi="XO Thames"/>
                <w:sz w:val="24"/>
                <w:szCs w:val="24"/>
              </w:rPr>
            </w:pPr>
            <w:r w:rsidRPr="006649C8">
              <w:rPr>
                <w:rFonts w:ascii="XO Thames" w:hAnsi="XO Thames"/>
                <w:sz w:val="24"/>
                <w:szCs w:val="24"/>
              </w:rPr>
              <w:t xml:space="preserve">       </w:t>
            </w:r>
            <w:r w:rsidR="004D47E2" w:rsidRPr="004D47E2">
              <w:rPr>
                <w:rFonts w:ascii="XO Thames" w:hAnsi="XO Thames"/>
                <w:sz w:val="24"/>
                <w:szCs w:val="24"/>
              </w:rPr>
              <w:t xml:space="preserve">Предлагаемый к поставке товар должен быть упакован в тару (упаковку), обеспечивающую полную сохранность товара при его транспортировке, погрузочно-разгрузочных работах. Товар должен быть расфасован, упакован в тару и (или) упаковку, изготовленные из экологически безопасных материалов, разрешенных федеральным органом исполнительной власти, осуществляющим функции по контролю и надзору в сфере обеспечения санитарно-эпидемиологического благополучия населения, защиты прав потребителей, для контакта с пищевыми продуктами и обеспечивающих безопасность и качество товара в течение срока его годности. </w:t>
            </w:r>
          </w:p>
          <w:p w14:paraId="62AC00A5" w14:textId="77777777" w:rsidR="004D47E2" w:rsidRPr="004D47E2" w:rsidRDefault="004D47E2" w:rsidP="004D47E2">
            <w:pPr>
              <w:jc w:val="both"/>
              <w:rPr>
                <w:rFonts w:ascii="XO Thames" w:hAnsi="XO Thames"/>
                <w:sz w:val="24"/>
                <w:szCs w:val="24"/>
              </w:rPr>
            </w:pPr>
            <w:r w:rsidRPr="004D47E2">
              <w:rPr>
                <w:rFonts w:ascii="XO Thames" w:hAnsi="XO Thames"/>
                <w:sz w:val="24"/>
                <w:szCs w:val="24"/>
              </w:rPr>
              <w:t>Каждый товар, помимо ГОСТов должен соответствовать требованиям Технических регламентов Таможенного союза ТР ТС 021/2011 "О безопасности пищевой продукции" от 9 декабря 2011 года; на соответствие упаковки и маркировки: Техническим регламентам Таможенного союза ТР ТС 005/2011 "О безопасности упаковки" от 16 августа 2011 года и ТР ТС 022/2011"Пищевая продукция в части ее маркировки" от 9 декабря 2011 года;</w:t>
            </w:r>
          </w:p>
          <w:p w14:paraId="7BA1AF5A" w14:textId="77777777" w:rsidR="004D47E2" w:rsidRPr="004D47E2" w:rsidRDefault="004D47E2" w:rsidP="004D47E2">
            <w:pPr>
              <w:jc w:val="both"/>
              <w:rPr>
                <w:rFonts w:ascii="XO Thames" w:hAnsi="XO Thames"/>
                <w:sz w:val="24"/>
                <w:szCs w:val="24"/>
              </w:rPr>
            </w:pPr>
            <w:r w:rsidRPr="004D47E2">
              <w:rPr>
                <w:rFonts w:ascii="XO Thames" w:hAnsi="XO Thames"/>
                <w:sz w:val="24"/>
                <w:szCs w:val="24"/>
              </w:rPr>
              <w:t xml:space="preserve">В соответствии с частью 3 статьи 1 Закона № 44-ФЗ особенности регулирования отношений, указанных в части 1 статьи 1 Закона № 44-ФЗ, в случаях, предусмотренных указанным Законом, могут быть установлены отдельными федеральными законами. С учетом изложенного, а также в соответствии с требованиями Федерального закона от 29.12.2012 № 275-ФЗ (п. 3 ст. 3), участником настоящей закупки может быть только </w:t>
            </w:r>
            <w:r w:rsidRPr="004D47E2">
              <w:rPr>
                <w:rFonts w:ascii="XO Thames" w:hAnsi="XO Thames"/>
                <w:b/>
                <w:sz w:val="24"/>
                <w:szCs w:val="24"/>
              </w:rPr>
              <w:t>юридическое лицо</w:t>
            </w:r>
            <w:r w:rsidRPr="004D47E2">
              <w:rPr>
                <w:rFonts w:ascii="XO Thames" w:hAnsi="XO Thames"/>
                <w:sz w:val="24"/>
                <w:szCs w:val="24"/>
              </w:rPr>
              <w:t>, созданное в соответствии с законодательством Российской Федерации.</w:t>
            </w:r>
          </w:p>
          <w:p w14:paraId="1F1B3C0E" w14:textId="50F9371B" w:rsidR="004077DF" w:rsidRPr="006649C8" w:rsidRDefault="004D47E2" w:rsidP="004D47E2">
            <w:pPr>
              <w:jc w:val="both"/>
              <w:rPr>
                <w:rFonts w:ascii="XO Thames" w:hAnsi="XO Thames"/>
                <w:sz w:val="24"/>
                <w:szCs w:val="24"/>
              </w:rPr>
            </w:pPr>
            <w:r w:rsidRPr="004D47E2">
              <w:rPr>
                <w:rFonts w:ascii="XO Thames" w:hAnsi="XO Thames"/>
                <w:sz w:val="24"/>
                <w:szCs w:val="24"/>
              </w:rPr>
              <w:t>Поставка товара производится силами и за счет средств Поставщика по адресу: г. Красноярск, ул. Республики, д. 72 по предварительной заявке</w:t>
            </w:r>
            <w:r>
              <w:rPr>
                <w:rFonts w:ascii="XO Thames" w:hAnsi="XO Thames"/>
                <w:sz w:val="24"/>
                <w:szCs w:val="24"/>
              </w:rPr>
              <w:t>.</w:t>
            </w:r>
          </w:p>
        </w:tc>
      </w:tr>
      <w:tr w:rsidR="00CB43C3" w:rsidRPr="006649C8" w14:paraId="61A1E23F" w14:textId="77777777" w:rsidTr="002D285E">
        <w:trPr>
          <w:trHeight w:val="441"/>
        </w:trPr>
        <w:tc>
          <w:tcPr>
            <w:tcW w:w="3289" w:type="dxa"/>
          </w:tcPr>
          <w:p w14:paraId="6E1F567B" w14:textId="77777777" w:rsidR="00C57588" w:rsidRPr="006649C8" w:rsidRDefault="00C57588" w:rsidP="00B73EFA">
            <w:pPr>
              <w:widowControl w:val="0"/>
              <w:jc w:val="both"/>
              <w:rPr>
                <w:rFonts w:ascii="XO Thames" w:hAnsi="XO Thames"/>
                <w:b/>
                <w:bCs/>
                <w:sz w:val="24"/>
                <w:szCs w:val="24"/>
              </w:rPr>
            </w:pPr>
            <w:r w:rsidRPr="006649C8">
              <w:rPr>
                <w:rFonts w:ascii="XO Thames" w:hAnsi="XO Thames"/>
                <w:b/>
                <w:bCs/>
                <w:sz w:val="24"/>
                <w:szCs w:val="24"/>
              </w:rPr>
              <w:t>Используемый метод определения НМЦК с обоснованием:</w:t>
            </w:r>
          </w:p>
        </w:tc>
        <w:tc>
          <w:tcPr>
            <w:tcW w:w="11198" w:type="dxa"/>
          </w:tcPr>
          <w:p w14:paraId="4345A398" w14:textId="77777777" w:rsidR="00C57588" w:rsidRPr="006649C8" w:rsidRDefault="00F93407" w:rsidP="00891D96">
            <w:pPr>
              <w:widowControl w:val="0"/>
              <w:adjustRightInd w:val="0"/>
              <w:ind w:firstLine="540"/>
              <w:jc w:val="both"/>
              <w:rPr>
                <w:rFonts w:ascii="XO Thames" w:hAnsi="XO Thames"/>
                <w:sz w:val="22"/>
                <w:szCs w:val="22"/>
              </w:rPr>
            </w:pPr>
            <w:r w:rsidRPr="006649C8">
              <w:rPr>
                <w:rFonts w:ascii="XO Thames" w:hAnsi="XO Thames"/>
                <w:sz w:val="22"/>
                <w:szCs w:val="22"/>
              </w:rPr>
              <w:t>1) метод сопоставимы</w:t>
            </w:r>
            <w:r w:rsidR="0040234F" w:rsidRPr="006649C8">
              <w:rPr>
                <w:rFonts w:ascii="XO Thames" w:hAnsi="XO Thames"/>
                <w:sz w:val="22"/>
                <w:szCs w:val="22"/>
              </w:rPr>
              <w:t>х рыночных цен (анализа рынка)</w:t>
            </w:r>
          </w:p>
        </w:tc>
      </w:tr>
      <w:tr w:rsidR="00495093" w:rsidRPr="006649C8" w14:paraId="24CC043F" w14:textId="77777777" w:rsidTr="002D285E">
        <w:trPr>
          <w:trHeight w:val="441"/>
        </w:trPr>
        <w:tc>
          <w:tcPr>
            <w:tcW w:w="14492" w:type="dxa"/>
            <w:gridSpan w:val="2"/>
          </w:tcPr>
          <w:tbl>
            <w:tblPr>
              <w:tblW w:w="144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69"/>
              <w:gridCol w:w="1275"/>
              <w:gridCol w:w="1276"/>
              <w:gridCol w:w="1701"/>
              <w:gridCol w:w="1701"/>
              <w:gridCol w:w="1701"/>
              <w:gridCol w:w="1701"/>
              <w:gridCol w:w="1701"/>
            </w:tblGrid>
            <w:tr w:rsidR="00E8470D" w:rsidRPr="006649C8" w14:paraId="589E0ADE" w14:textId="77777777" w:rsidTr="00A31A12">
              <w:trPr>
                <w:trHeight w:val="42"/>
              </w:trPr>
              <w:tc>
                <w:tcPr>
                  <w:tcW w:w="3369" w:type="dxa"/>
                  <w:shd w:val="clear" w:color="auto" w:fill="auto"/>
                  <w:vAlign w:val="center"/>
                </w:tcPr>
                <w:p w14:paraId="1A717789" w14:textId="77777777" w:rsidR="00474EC3" w:rsidRPr="006649C8" w:rsidRDefault="00474EC3" w:rsidP="00843DAB">
                  <w:pPr>
                    <w:autoSpaceDE/>
                    <w:autoSpaceDN/>
                    <w:jc w:val="center"/>
                    <w:rPr>
                      <w:rFonts w:ascii="XO Thames" w:hAnsi="XO Thames"/>
                      <w:bCs/>
                      <w:sz w:val="22"/>
                      <w:szCs w:val="22"/>
                    </w:rPr>
                  </w:pPr>
                  <w:r w:rsidRPr="006649C8">
                    <w:rPr>
                      <w:rFonts w:ascii="XO Thames" w:hAnsi="XO Thames"/>
                      <w:bCs/>
                      <w:sz w:val="22"/>
                      <w:szCs w:val="22"/>
                    </w:rPr>
                    <w:lastRenderedPageBreak/>
                    <w:t>Наименование</w:t>
                  </w:r>
                </w:p>
              </w:tc>
              <w:tc>
                <w:tcPr>
                  <w:tcW w:w="1275" w:type="dxa"/>
                  <w:vAlign w:val="center"/>
                </w:tcPr>
                <w:p w14:paraId="0E0384C9" w14:textId="77777777" w:rsidR="00474EC3" w:rsidRPr="006649C8" w:rsidRDefault="00E8470D" w:rsidP="00E8470D">
                  <w:pPr>
                    <w:jc w:val="center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6649C8">
                    <w:rPr>
                      <w:rFonts w:ascii="XO Thames" w:hAnsi="XO Thames"/>
                      <w:sz w:val="22"/>
                      <w:szCs w:val="22"/>
                    </w:rPr>
                    <w:t>Кол-во</w:t>
                  </w:r>
                </w:p>
              </w:tc>
              <w:tc>
                <w:tcPr>
                  <w:tcW w:w="1276" w:type="dxa"/>
                  <w:vAlign w:val="center"/>
                </w:tcPr>
                <w:p w14:paraId="3809C778" w14:textId="77777777" w:rsidR="00474EC3" w:rsidRPr="006649C8" w:rsidRDefault="00E8470D" w:rsidP="00E8470D">
                  <w:pPr>
                    <w:jc w:val="center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6649C8">
                    <w:rPr>
                      <w:rFonts w:ascii="XO Thames" w:hAnsi="XO Thames"/>
                      <w:sz w:val="22"/>
                      <w:szCs w:val="22"/>
                    </w:rPr>
                    <w:t>Ед. измерения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4E3DF75D" w14:textId="77777777" w:rsidR="004D6844" w:rsidRDefault="00474EC3" w:rsidP="00D42EAF">
                  <w:pPr>
                    <w:jc w:val="center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6649C8">
                    <w:rPr>
                      <w:rFonts w:ascii="XO Thames" w:hAnsi="XO Thames"/>
                      <w:sz w:val="22"/>
                      <w:szCs w:val="22"/>
                    </w:rPr>
                    <w:t>Предложение №</w:t>
                  </w:r>
                  <w:r w:rsidR="00907A4E" w:rsidRPr="006649C8">
                    <w:rPr>
                      <w:rFonts w:ascii="XO Thames" w:hAnsi="XO Thames"/>
                      <w:sz w:val="22"/>
                      <w:szCs w:val="22"/>
                    </w:rPr>
                    <w:t xml:space="preserve"> </w:t>
                  </w:r>
                  <w:r w:rsidRPr="006649C8">
                    <w:rPr>
                      <w:rFonts w:ascii="XO Thames" w:hAnsi="XO Thames"/>
                      <w:sz w:val="22"/>
                      <w:szCs w:val="22"/>
                    </w:rPr>
                    <w:t>1</w:t>
                  </w:r>
                  <w:r w:rsidR="004D6844">
                    <w:rPr>
                      <w:rFonts w:ascii="XO Thames" w:hAnsi="XO Thames"/>
                      <w:sz w:val="22"/>
                      <w:szCs w:val="22"/>
                    </w:rPr>
                    <w:t xml:space="preserve"> </w:t>
                  </w:r>
                </w:p>
                <w:p w14:paraId="6A362620" w14:textId="1ACD3A30" w:rsidR="00907A4E" w:rsidRPr="006649C8" w:rsidRDefault="004D6844" w:rsidP="00D42EAF">
                  <w:pPr>
                    <w:jc w:val="center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(</w:t>
                  </w:r>
                  <w:proofErr w:type="spellStart"/>
                  <w:r>
                    <w:rPr>
                      <w:rFonts w:ascii="XO Thames" w:hAnsi="XO Thames"/>
                      <w:sz w:val="22"/>
                      <w:szCs w:val="22"/>
                    </w:rPr>
                    <w:t>вх</w:t>
                  </w:r>
                  <w:proofErr w:type="spellEnd"/>
                  <w:r>
                    <w:rPr>
                      <w:rFonts w:ascii="XO Thames" w:hAnsi="XO Thames"/>
                      <w:sz w:val="22"/>
                      <w:szCs w:val="22"/>
                    </w:rPr>
                    <w:t>№ 6116 от 16.09.2026)</w:t>
                  </w:r>
                </w:p>
                <w:p w14:paraId="3A618A2B" w14:textId="77777777" w:rsidR="00474EC3" w:rsidRPr="006649C8" w:rsidRDefault="00474EC3" w:rsidP="00A07FF7">
                  <w:pPr>
                    <w:jc w:val="center"/>
                    <w:outlineLvl w:val="0"/>
                    <w:rPr>
                      <w:rFonts w:ascii="XO Thames" w:hAnsi="XO Thames"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14:paraId="4AFE66B7" w14:textId="77777777" w:rsidR="00A07FF7" w:rsidRPr="006649C8" w:rsidRDefault="00A07FF7" w:rsidP="00A07FF7">
                  <w:pPr>
                    <w:jc w:val="center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6649C8">
                    <w:rPr>
                      <w:rFonts w:ascii="XO Thames" w:hAnsi="XO Thames"/>
                      <w:sz w:val="22"/>
                      <w:szCs w:val="22"/>
                    </w:rPr>
                    <w:t>Предложение № 2</w:t>
                  </w:r>
                </w:p>
                <w:p w14:paraId="6402A7F1" w14:textId="77777777" w:rsidR="004D6844" w:rsidRPr="006649C8" w:rsidRDefault="004D6844" w:rsidP="004D6844">
                  <w:pPr>
                    <w:jc w:val="center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>
                    <w:rPr>
                      <w:rFonts w:ascii="XO Thames" w:hAnsi="XO Thames"/>
                      <w:sz w:val="22"/>
                      <w:szCs w:val="22"/>
                    </w:rPr>
                    <w:t>(</w:t>
                  </w:r>
                  <w:proofErr w:type="spellStart"/>
                  <w:r>
                    <w:rPr>
                      <w:rFonts w:ascii="XO Thames" w:hAnsi="XO Thames"/>
                      <w:sz w:val="22"/>
                      <w:szCs w:val="22"/>
                    </w:rPr>
                    <w:t>вх</w:t>
                  </w:r>
                  <w:proofErr w:type="spellEnd"/>
                  <w:r>
                    <w:rPr>
                      <w:rFonts w:ascii="XO Thames" w:hAnsi="XO Thames"/>
                      <w:sz w:val="22"/>
                      <w:szCs w:val="22"/>
                    </w:rPr>
                    <w:t>№ 6116 от 16.09.2026)</w:t>
                  </w:r>
                </w:p>
                <w:p w14:paraId="1CB7652E" w14:textId="77777777" w:rsidR="00474EC3" w:rsidRPr="006649C8" w:rsidRDefault="00A07FF7" w:rsidP="002D285E">
                  <w:pPr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6649C8">
                    <w:rPr>
                      <w:rFonts w:ascii="XO Thames" w:hAnsi="XO Thames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14:paraId="42B1625D" w14:textId="77777777" w:rsidR="00A07FF7" w:rsidRPr="006649C8" w:rsidRDefault="00A07FF7" w:rsidP="00A07FF7">
                  <w:pPr>
                    <w:jc w:val="center"/>
                    <w:outlineLvl w:val="0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6649C8">
                    <w:rPr>
                      <w:rFonts w:ascii="XO Thames" w:hAnsi="XO Thames"/>
                      <w:sz w:val="22"/>
                      <w:szCs w:val="22"/>
                    </w:rPr>
                    <w:t>Предложение № 3</w:t>
                  </w:r>
                </w:p>
                <w:p w14:paraId="2A175CA8" w14:textId="77777777" w:rsidR="00474EC3" w:rsidRPr="006649C8" w:rsidRDefault="00A07FF7" w:rsidP="002D285E">
                  <w:pPr>
                    <w:widowControl w:val="0"/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6649C8">
                    <w:rPr>
                      <w:rFonts w:ascii="XO Thames" w:hAnsi="XO Thames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701" w:type="dxa"/>
                  <w:vAlign w:val="center"/>
                </w:tcPr>
                <w:p w14:paraId="5D4A6ED3" w14:textId="77777777" w:rsidR="00474EC3" w:rsidRPr="006649C8" w:rsidRDefault="00474EC3" w:rsidP="00843DAB">
                  <w:pPr>
                    <w:autoSpaceDE/>
                    <w:autoSpaceDN/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6649C8">
                    <w:rPr>
                      <w:rFonts w:ascii="XO Thames" w:hAnsi="XO Thames"/>
                      <w:sz w:val="22"/>
                      <w:szCs w:val="22"/>
                    </w:rPr>
                    <w:t>Средняя цена</w:t>
                  </w:r>
                </w:p>
              </w:tc>
              <w:tc>
                <w:tcPr>
                  <w:tcW w:w="1701" w:type="dxa"/>
                  <w:vAlign w:val="center"/>
                </w:tcPr>
                <w:p w14:paraId="0B8A6DAC" w14:textId="77777777" w:rsidR="00474EC3" w:rsidRPr="006649C8" w:rsidRDefault="002709F2" w:rsidP="00E8470D">
                  <w:pPr>
                    <w:autoSpaceDE/>
                    <w:autoSpaceDN/>
                    <w:jc w:val="center"/>
                    <w:rPr>
                      <w:rFonts w:ascii="XO Thames" w:hAnsi="XO Thames"/>
                      <w:sz w:val="22"/>
                      <w:szCs w:val="22"/>
                    </w:rPr>
                  </w:pPr>
                  <w:r w:rsidRPr="006649C8">
                    <w:rPr>
                      <w:rFonts w:ascii="XO Thames" w:hAnsi="XO Thames"/>
                      <w:sz w:val="22"/>
                      <w:szCs w:val="22"/>
                    </w:rPr>
                    <w:t>Средняя сумма</w:t>
                  </w:r>
                </w:p>
              </w:tc>
            </w:tr>
            <w:tr w:rsidR="00CF0C74" w:rsidRPr="006649C8" w14:paraId="7CE76372" w14:textId="77777777" w:rsidTr="00A31A12">
              <w:trPr>
                <w:trHeight w:val="471"/>
              </w:trPr>
              <w:tc>
                <w:tcPr>
                  <w:tcW w:w="3369" w:type="dxa"/>
                  <w:shd w:val="clear" w:color="auto" w:fill="auto"/>
                </w:tcPr>
                <w:p w14:paraId="4213C702" w14:textId="77777777" w:rsidR="00CF0C74" w:rsidRPr="006649C8" w:rsidRDefault="00E05ED0" w:rsidP="002D285E">
                  <w:pPr>
                    <w:rPr>
                      <w:rFonts w:ascii="XO Thames" w:eastAsia="Times New Roman" w:hAnsi="XO Thames"/>
                      <w:sz w:val="24"/>
                      <w:szCs w:val="24"/>
                    </w:rPr>
                  </w:pPr>
                  <w:r w:rsidRPr="006649C8">
                    <w:rPr>
                      <w:rFonts w:ascii="XO Thames" w:hAnsi="XO Thames"/>
                      <w:b/>
                      <w:sz w:val="24"/>
                      <w:szCs w:val="24"/>
                    </w:rPr>
                    <w:t>Яблоки свежие</w:t>
                  </w:r>
                </w:p>
              </w:tc>
              <w:tc>
                <w:tcPr>
                  <w:tcW w:w="1275" w:type="dxa"/>
                  <w:vAlign w:val="center"/>
                </w:tcPr>
                <w:p w14:paraId="0BC661D6" w14:textId="26F1C710" w:rsidR="00CF0C74" w:rsidRPr="006649C8" w:rsidRDefault="006649C8" w:rsidP="00843DAB">
                  <w:pPr>
                    <w:pStyle w:val="af1"/>
                    <w:ind w:left="0"/>
                    <w:contextualSpacing w:val="0"/>
                    <w:jc w:val="center"/>
                    <w:rPr>
                      <w:rFonts w:ascii="XO Thames" w:hAnsi="XO Thames"/>
                      <w:sz w:val="24"/>
                      <w:szCs w:val="24"/>
                    </w:rPr>
                  </w:pPr>
                  <w:r>
                    <w:rPr>
                      <w:rFonts w:ascii="XO Thames" w:hAnsi="XO Thames"/>
                      <w:sz w:val="24"/>
                      <w:szCs w:val="24"/>
                    </w:rPr>
                    <w:t>145</w:t>
                  </w:r>
                </w:p>
              </w:tc>
              <w:tc>
                <w:tcPr>
                  <w:tcW w:w="1276" w:type="dxa"/>
                </w:tcPr>
                <w:p w14:paraId="54A3F481" w14:textId="77777777" w:rsidR="00CF0C74" w:rsidRPr="006649C8" w:rsidRDefault="005D213A" w:rsidP="00F156CA">
                  <w:pPr>
                    <w:jc w:val="center"/>
                    <w:rPr>
                      <w:rFonts w:ascii="XO Thames" w:hAnsi="XO Thames"/>
                      <w:sz w:val="24"/>
                      <w:szCs w:val="24"/>
                    </w:rPr>
                  </w:pPr>
                  <w:r w:rsidRPr="006649C8">
                    <w:rPr>
                      <w:rFonts w:ascii="XO Thames" w:hAnsi="XO Thames"/>
                      <w:sz w:val="24"/>
                      <w:szCs w:val="24"/>
                    </w:rPr>
                    <w:t>кг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30E7E7AF" w14:textId="47DE6AC1" w:rsidR="00CF0C74" w:rsidRPr="006649C8" w:rsidRDefault="00E931CA" w:rsidP="00843DAB">
                  <w:pPr>
                    <w:jc w:val="center"/>
                    <w:rPr>
                      <w:rFonts w:ascii="XO Thames" w:hAnsi="XO Thames"/>
                      <w:sz w:val="24"/>
                      <w:szCs w:val="24"/>
                    </w:rPr>
                  </w:pPr>
                  <w:r>
                    <w:rPr>
                      <w:rFonts w:ascii="XO Thames" w:hAnsi="XO Thames"/>
                      <w:sz w:val="24"/>
                      <w:szCs w:val="24"/>
                    </w:rPr>
                    <w:t>210,00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4BAFF0DA" w14:textId="66040101" w:rsidR="00CF0C74" w:rsidRPr="006649C8" w:rsidRDefault="00E931CA" w:rsidP="00843DAB">
                  <w:pPr>
                    <w:jc w:val="center"/>
                    <w:rPr>
                      <w:rFonts w:ascii="XO Thames" w:hAnsi="XO Thames"/>
                      <w:sz w:val="24"/>
                      <w:szCs w:val="24"/>
                    </w:rPr>
                  </w:pPr>
                  <w:r>
                    <w:rPr>
                      <w:rFonts w:ascii="XO Thames" w:hAnsi="XO Thames"/>
                      <w:sz w:val="24"/>
                      <w:szCs w:val="24"/>
                    </w:rPr>
                    <w:t>115,50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37B7B197" w14:textId="314ED57F" w:rsidR="00CF0C74" w:rsidRPr="006649C8" w:rsidRDefault="00C00197" w:rsidP="00843DAB">
                  <w:pPr>
                    <w:jc w:val="center"/>
                    <w:rPr>
                      <w:rFonts w:ascii="XO Thames" w:hAnsi="XO Thames"/>
                      <w:sz w:val="24"/>
                      <w:szCs w:val="24"/>
                    </w:rPr>
                  </w:pPr>
                  <w:r w:rsidRPr="006649C8">
                    <w:rPr>
                      <w:rFonts w:ascii="XO Thames" w:hAnsi="XO Thames"/>
                      <w:sz w:val="24"/>
                      <w:szCs w:val="24"/>
                    </w:rPr>
                    <w:t>136</w:t>
                  </w:r>
                  <w:r w:rsidR="00962616" w:rsidRPr="006649C8">
                    <w:rPr>
                      <w:rFonts w:ascii="XO Thames" w:hAnsi="XO Thames"/>
                      <w:sz w:val="24"/>
                      <w:szCs w:val="24"/>
                    </w:rPr>
                    <w:t>,00</w:t>
                  </w:r>
                </w:p>
              </w:tc>
              <w:tc>
                <w:tcPr>
                  <w:tcW w:w="1701" w:type="dxa"/>
                  <w:vAlign w:val="center"/>
                </w:tcPr>
                <w:p w14:paraId="1D24B1E5" w14:textId="0C9C8989" w:rsidR="00CF0C74" w:rsidRPr="00E931CA" w:rsidRDefault="00E931CA" w:rsidP="00CC3799">
                  <w:pPr>
                    <w:jc w:val="center"/>
                    <w:rPr>
                      <w:rFonts w:ascii="XO Thames" w:hAnsi="XO Thames"/>
                      <w:sz w:val="24"/>
                      <w:szCs w:val="24"/>
                    </w:rPr>
                  </w:pPr>
                  <w:r w:rsidRPr="00E931CA">
                    <w:rPr>
                      <w:rFonts w:ascii="XO Thames" w:hAnsi="XO Thames"/>
                      <w:sz w:val="24"/>
                      <w:szCs w:val="24"/>
                    </w:rPr>
                    <w:t>153,83</w:t>
                  </w:r>
                </w:p>
              </w:tc>
              <w:tc>
                <w:tcPr>
                  <w:tcW w:w="1701" w:type="dxa"/>
                  <w:vAlign w:val="center"/>
                </w:tcPr>
                <w:p w14:paraId="23C94EF9" w14:textId="45AD37B7" w:rsidR="00CF0C74" w:rsidRPr="006649C8" w:rsidRDefault="00E931CA" w:rsidP="00830120">
                  <w:pPr>
                    <w:jc w:val="center"/>
                    <w:rPr>
                      <w:rFonts w:ascii="XO Thames" w:hAnsi="XO Thames"/>
                      <w:color w:val="000000"/>
                      <w:sz w:val="24"/>
                      <w:szCs w:val="22"/>
                    </w:rPr>
                  </w:pPr>
                  <w:r>
                    <w:rPr>
                      <w:rFonts w:ascii="XO Thames" w:hAnsi="XO Thames"/>
                      <w:color w:val="000000"/>
                      <w:sz w:val="24"/>
                      <w:szCs w:val="22"/>
                    </w:rPr>
                    <w:t>22 305,35</w:t>
                  </w:r>
                </w:p>
              </w:tc>
            </w:tr>
            <w:tr w:rsidR="00DD721F" w:rsidRPr="006649C8" w14:paraId="181E0C4B" w14:textId="77777777" w:rsidTr="00A31A12">
              <w:trPr>
                <w:trHeight w:val="38"/>
              </w:trPr>
              <w:tc>
                <w:tcPr>
                  <w:tcW w:w="3369" w:type="dxa"/>
                  <w:shd w:val="clear" w:color="auto" w:fill="auto"/>
                </w:tcPr>
                <w:p w14:paraId="44095B6C" w14:textId="77777777" w:rsidR="00DD721F" w:rsidRPr="006649C8" w:rsidRDefault="00DD721F" w:rsidP="00843DAB">
                  <w:pPr>
                    <w:jc w:val="both"/>
                    <w:outlineLvl w:val="0"/>
                    <w:rPr>
                      <w:rFonts w:ascii="XO Thames" w:hAnsi="XO Thames"/>
                      <w:b/>
                      <w:snapToGrid w:val="0"/>
                      <w:sz w:val="22"/>
                      <w:szCs w:val="22"/>
                    </w:rPr>
                  </w:pPr>
                  <w:r w:rsidRPr="006649C8">
                    <w:rPr>
                      <w:rFonts w:ascii="XO Thames" w:hAnsi="XO Thames"/>
                      <w:b/>
                      <w:snapToGrid w:val="0"/>
                      <w:sz w:val="22"/>
                      <w:szCs w:val="22"/>
                    </w:rPr>
                    <w:t>Итого:</w:t>
                  </w:r>
                </w:p>
              </w:tc>
              <w:tc>
                <w:tcPr>
                  <w:tcW w:w="11056" w:type="dxa"/>
                  <w:gridSpan w:val="7"/>
                </w:tcPr>
                <w:p w14:paraId="360523B0" w14:textId="4E8A3AA6" w:rsidR="0053616A" w:rsidRPr="006649C8" w:rsidRDefault="00E931CA" w:rsidP="00894901">
                  <w:pPr>
                    <w:jc w:val="both"/>
                    <w:rPr>
                      <w:rFonts w:ascii="XO Thames" w:hAnsi="XO Thames"/>
                      <w:sz w:val="24"/>
                      <w:szCs w:val="24"/>
                    </w:rPr>
                  </w:pPr>
                  <w:r>
                    <w:rPr>
                      <w:rFonts w:ascii="XO Thames" w:hAnsi="XO Thames"/>
                      <w:sz w:val="24"/>
                      <w:szCs w:val="24"/>
                    </w:rPr>
                    <w:t>22 305</w:t>
                  </w:r>
                  <w:r w:rsidR="00B868AA" w:rsidRPr="006649C8">
                    <w:rPr>
                      <w:rFonts w:ascii="XO Thames" w:hAnsi="XO Thames"/>
                      <w:sz w:val="24"/>
                      <w:szCs w:val="24"/>
                    </w:rPr>
                    <w:t xml:space="preserve"> </w:t>
                  </w:r>
                  <w:r w:rsidR="007C5F29" w:rsidRPr="006649C8">
                    <w:rPr>
                      <w:rFonts w:ascii="XO Thames" w:hAnsi="XO Thames"/>
                      <w:b/>
                      <w:sz w:val="24"/>
                      <w:szCs w:val="24"/>
                    </w:rPr>
                    <w:t>(</w:t>
                  </w:r>
                  <w:r>
                    <w:rPr>
                      <w:rFonts w:ascii="XO Thames" w:hAnsi="XO Thames"/>
                      <w:b/>
                      <w:sz w:val="24"/>
                      <w:szCs w:val="24"/>
                    </w:rPr>
                    <w:t>двадцать две тысячи триста пять</w:t>
                  </w:r>
                  <w:r w:rsidR="007C5F29" w:rsidRPr="006649C8">
                    <w:rPr>
                      <w:rFonts w:ascii="XO Thames" w:hAnsi="XO Thames"/>
                      <w:b/>
                      <w:sz w:val="24"/>
                      <w:szCs w:val="24"/>
                    </w:rPr>
                    <w:t xml:space="preserve">) рублей </w:t>
                  </w:r>
                  <w:r>
                    <w:rPr>
                      <w:rFonts w:ascii="XO Thames" w:hAnsi="XO Thames"/>
                      <w:b/>
                      <w:sz w:val="24"/>
                      <w:szCs w:val="24"/>
                    </w:rPr>
                    <w:t>35</w:t>
                  </w:r>
                  <w:r w:rsidR="007C5F29" w:rsidRPr="006649C8">
                    <w:rPr>
                      <w:rFonts w:ascii="XO Thames" w:hAnsi="XO Thames"/>
                      <w:b/>
                      <w:sz w:val="24"/>
                      <w:szCs w:val="24"/>
                    </w:rPr>
                    <w:t xml:space="preserve"> копеек.</w:t>
                  </w:r>
                </w:p>
                <w:p w14:paraId="7E36EE86" w14:textId="77777777" w:rsidR="00843DAB" w:rsidRPr="006649C8" w:rsidRDefault="00843DAB" w:rsidP="00843DAB">
                  <w:pPr>
                    <w:ind w:firstLine="567"/>
                    <w:jc w:val="both"/>
                    <w:rPr>
                      <w:rFonts w:ascii="XO Thames" w:hAnsi="XO Thames"/>
                      <w:sz w:val="24"/>
                      <w:szCs w:val="24"/>
                    </w:rPr>
                  </w:pPr>
                  <w:r w:rsidRPr="006649C8">
                    <w:rPr>
                      <w:rFonts w:ascii="XO Thames" w:hAnsi="XO Thames"/>
                      <w:sz w:val="24"/>
                      <w:szCs w:val="24"/>
                    </w:rPr>
                    <w:t>НМЦК определена методом сопоставимых рыночных цен (анализа рынка) по формуле:</w:t>
                  </w:r>
                </w:p>
                <w:p w14:paraId="1C6997D9" w14:textId="77777777" w:rsidR="00843DAB" w:rsidRPr="006649C8" w:rsidRDefault="00843DAB" w:rsidP="00843DAB">
                  <w:pPr>
                    <w:ind w:firstLine="567"/>
                    <w:jc w:val="center"/>
                    <w:rPr>
                      <w:rFonts w:ascii="XO Thames" w:hAnsi="XO Thames"/>
                      <w:sz w:val="24"/>
                      <w:szCs w:val="24"/>
                    </w:rPr>
                  </w:pPr>
                  <w:r w:rsidRPr="006649C8">
                    <w:rPr>
                      <w:rFonts w:ascii="XO Thames" w:hAnsi="XO Thames"/>
                      <w:noProof/>
                      <w:position w:val="-24"/>
                      <w:sz w:val="24"/>
                      <w:szCs w:val="24"/>
                    </w:rPr>
                    <w:drawing>
                      <wp:inline distT="0" distB="0" distL="0" distR="0" wp14:anchorId="31444B5F" wp14:editId="240C482A">
                        <wp:extent cx="1628775" cy="409575"/>
                        <wp:effectExtent l="0" t="0" r="9525" b="9525"/>
                        <wp:docPr id="8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28775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49C8">
                    <w:rPr>
                      <w:rFonts w:ascii="XO Thames" w:hAnsi="XO Thames"/>
                      <w:sz w:val="24"/>
                      <w:szCs w:val="24"/>
                    </w:rPr>
                    <w:t>, где:</w:t>
                  </w:r>
                </w:p>
                <w:p w14:paraId="19F31B67" w14:textId="77777777" w:rsidR="00843DAB" w:rsidRPr="006649C8" w:rsidRDefault="00843DAB" w:rsidP="00843DAB">
                  <w:pPr>
                    <w:ind w:firstLine="567"/>
                    <w:jc w:val="both"/>
                    <w:rPr>
                      <w:rFonts w:ascii="XO Thames" w:hAnsi="XO Thames"/>
                      <w:sz w:val="24"/>
                      <w:szCs w:val="24"/>
                    </w:rPr>
                  </w:pPr>
                  <w:r w:rsidRPr="006649C8">
                    <w:rPr>
                      <w:rFonts w:ascii="XO Thames" w:hAnsi="XO Thames"/>
                      <w:noProof/>
                      <w:position w:val="-10"/>
                      <w:sz w:val="24"/>
                      <w:szCs w:val="24"/>
                    </w:rPr>
                    <w:drawing>
                      <wp:inline distT="0" distB="0" distL="0" distR="0" wp14:anchorId="06394622" wp14:editId="5E4435C8">
                        <wp:extent cx="676275" cy="219075"/>
                        <wp:effectExtent l="0" t="0" r="9525" b="9525"/>
                        <wp:docPr id="9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275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49C8">
                    <w:rPr>
                      <w:rFonts w:ascii="XO Thames" w:hAnsi="XO Thames"/>
                      <w:sz w:val="24"/>
                      <w:szCs w:val="24"/>
                    </w:rPr>
                    <w:t xml:space="preserve"> - НМЦК, определяемая методом сопоставимых рыночных цен (анализа рынка);</w:t>
                  </w:r>
                </w:p>
                <w:p w14:paraId="1E6F0168" w14:textId="77777777" w:rsidR="00843DAB" w:rsidRPr="006649C8" w:rsidRDefault="00843DAB" w:rsidP="00843DAB">
                  <w:pPr>
                    <w:ind w:firstLine="567"/>
                    <w:jc w:val="both"/>
                    <w:rPr>
                      <w:rFonts w:ascii="XO Thames" w:hAnsi="XO Thames"/>
                      <w:sz w:val="24"/>
                      <w:szCs w:val="24"/>
                    </w:rPr>
                  </w:pPr>
                  <w:r w:rsidRPr="006649C8">
                    <w:rPr>
                      <w:rFonts w:ascii="XO Thames" w:hAnsi="XO Thames"/>
                      <w:sz w:val="24"/>
                      <w:szCs w:val="24"/>
                    </w:rPr>
                    <w:t>v - количество (объем) закупаемого товара (работы, услуги);</w:t>
                  </w:r>
                </w:p>
                <w:p w14:paraId="2395B518" w14:textId="77777777" w:rsidR="00843DAB" w:rsidRPr="006649C8" w:rsidRDefault="00843DAB" w:rsidP="00843DAB">
                  <w:pPr>
                    <w:ind w:firstLine="567"/>
                    <w:jc w:val="both"/>
                    <w:rPr>
                      <w:rFonts w:ascii="XO Thames" w:hAnsi="XO Thames"/>
                      <w:sz w:val="24"/>
                      <w:szCs w:val="24"/>
                    </w:rPr>
                  </w:pPr>
                  <w:r w:rsidRPr="006649C8">
                    <w:rPr>
                      <w:rFonts w:ascii="XO Thames" w:hAnsi="XO Thames"/>
                      <w:sz w:val="24"/>
                      <w:szCs w:val="24"/>
                    </w:rPr>
                    <w:t>n - количество значений, используемых в расчете;</w:t>
                  </w:r>
                </w:p>
                <w:p w14:paraId="41512A0B" w14:textId="77777777" w:rsidR="00843DAB" w:rsidRPr="006649C8" w:rsidRDefault="00843DAB" w:rsidP="00843DAB">
                  <w:pPr>
                    <w:ind w:firstLine="567"/>
                    <w:jc w:val="both"/>
                    <w:rPr>
                      <w:rFonts w:ascii="XO Thames" w:hAnsi="XO Thames"/>
                      <w:sz w:val="24"/>
                      <w:szCs w:val="24"/>
                    </w:rPr>
                  </w:pPr>
                  <w:r w:rsidRPr="006649C8">
                    <w:rPr>
                      <w:rFonts w:ascii="XO Thames" w:hAnsi="XO Thames"/>
                      <w:sz w:val="24"/>
                      <w:szCs w:val="24"/>
                    </w:rPr>
                    <w:t>i - номер источника ценовой информации;</w:t>
                  </w:r>
                </w:p>
                <w:p w14:paraId="1F69130A" w14:textId="2527D209" w:rsidR="00843DAB" w:rsidRPr="006649C8" w:rsidRDefault="00843DAB" w:rsidP="007C5F29">
                  <w:pPr>
                    <w:widowControl w:val="0"/>
                    <w:numPr>
                      <w:ilvl w:val="0"/>
                      <w:numId w:val="18"/>
                    </w:numPr>
                    <w:tabs>
                      <w:tab w:val="clear" w:pos="720"/>
                      <w:tab w:val="num" w:pos="0"/>
                    </w:tabs>
                    <w:adjustRightInd w:val="0"/>
                    <w:ind w:left="0" w:firstLine="567"/>
                    <w:jc w:val="both"/>
                    <w:rPr>
                      <w:rFonts w:ascii="XO Thames" w:hAnsi="XO Thames"/>
                      <w:sz w:val="24"/>
                      <w:szCs w:val="24"/>
                    </w:rPr>
                  </w:pPr>
                  <w:r w:rsidRPr="006649C8">
                    <w:rPr>
                      <w:rFonts w:ascii="XO Thames" w:hAnsi="XO Thames"/>
                      <w:sz w:val="24"/>
                      <w:szCs w:val="24"/>
                    </w:rPr>
                    <w:t xml:space="preserve">-  цена единицы товара, работы, услуги, представленная в источнике с номером i, скорректированная с учетом коэффициентов (индексов), применяемых для пересчета цен товаров, работ, услуг с учетом различий в характеристиках товаров, коммерческих и (или) финансовых условий поставок товаров, выполнения работ, оказания услуг, определяемых в соответствии с </w:t>
                  </w:r>
                  <w:hyperlink r:id="rId10" w:history="1">
                    <w:r w:rsidRPr="006649C8">
                      <w:rPr>
                        <w:rStyle w:val="af8"/>
                        <w:rFonts w:ascii="XO Thames" w:hAnsi="XO Thames"/>
                        <w:sz w:val="24"/>
                        <w:szCs w:val="24"/>
                      </w:rPr>
                      <w:t>пунктом 3.17</w:t>
                    </w:r>
                  </w:hyperlink>
                  <w:r w:rsidRPr="006649C8">
                    <w:rPr>
                      <w:rFonts w:ascii="XO Thames" w:hAnsi="XO Thames"/>
                      <w:sz w:val="24"/>
                      <w:szCs w:val="24"/>
                    </w:rPr>
                    <w:t xml:space="preserve"> Методических рекомендаций.</w:t>
                  </w:r>
                </w:p>
                <w:p w14:paraId="1D0C2BA5" w14:textId="77777777" w:rsidR="00985723" w:rsidRPr="006649C8" w:rsidRDefault="00985723" w:rsidP="005D213A">
                  <w:pPr>
                    <w:ind w:left="601"/>
                    <w:jc w:val="both"/>
                    <w:rPr>
                      <w:rFonts w:ascii="XO Thames" w:hAnsi="XO Thames"/>
                      <w:sz w:val="24"/>
                      <w:szCs w:val="24"/>
                    </w:rPr>
                  </w:pPr>
                  <w:r w:rsidRPr="006649C8">
                    <w:rPr>
                      <w:rFonts w:ascii="XO Thames" w:hAnsi="XO Thames"/>
                      <w:b/>
                      <w:sz w:val="24"/>
                      <w:szCs w:val="24"/>
                    </w:rPr>
                    <w:t>Яблоки свежие</w:t>
                  </w:r>
                  <w:r w:rsidRPr="006649C8">
                    <w:rPr>
                      <w:rFonts w:ascii="XO Thames" w:hAnsi="XO Thames"/>
                      <w:sz w:val="24"/>
                      <w:szCs w:val="24"/>
                    </w:rPr>
                    <w:t xml:space="preserve"> </w:t>
                  </w:r>
                </w:p>
                <w:p w14:paraId="76F31794" w14:textId="77777777" w:rsidR="005D213A" w:rsidRPr="006649C8" w:rsidRDefault="005D213A" w:rsidP="005D213A">
                  <w:pPr>
                    <w:ind w:left="601"/>
                    <w:jc w:val="both"/>
                    <w:rPr>
                      <w:rFonts w:ascii="XO Thames" w:hAnsi="XO Thames"/>
                      <w:sz w:val="24"/>
                      <w:szCs w:val="24"/>
                    </w:rPr>
                  </w:pPr>
                  <w:r w:rsidRPr="006649C8">
                    <w:rPr>
                      <w:rFonts w:ascii="XO Thames" w:hAnsi="XO Thames"/>
                      <w:sz w:val="24"/>
                      <w:szCs w:val="24"/>
                    </w:rPr>
                    <w:t xml:space="preserve">Средняя арифметическая величина цены единицы товара </w:t>
                  </w:r>
                </w:p>
                <w:p w14:paraId="66DC8345" w14:textId="3C4A788E" w:rsidR="005D213A" w:rsidRPr="006649C8" w:rsidRDefault="005D213A" w:rsidP="005D213A">
                  <w:pPr>
                    <w:ind w:left="601" w:firstLine="426"/>
                    <w:jc w:val="both"/>
                    <w:rPr>
                      <w:rFonts w:ascii="XO Thames" w:hAnsi="XO Thames"/>
                      <w:sz w:val="24"/>
                      <w:szCs w:val="24"/>
                    </w:rPr>
                  </w:pPr>
                  <w:r w:rsidRPr="006649C8">
                    <w:rPr>
                      <w:rFonts w:ascii="XO Thames" w:hAnsi="XO Thames"/>
                      <w:sz w:val="24"/>
                      <w:szCs w:val="24"/>
                    </w:rPr>
                    <w:t>ц= (</w:t>
                  </w:r>
                  <w:r w:rsidR="00E931CA">
                    <w:rPr>
                      <w:rFonts w:ascii="XO Thames" w:hAnsi="XO Thames"/>
                      <w:sz w:val="24"/>
                      <w:szCs w:val="24"/>
                    </w:rPr>
                    <w:t>210+115,50+136</w:t>
                  </w:r>
                  <w:r w:rsidRPr="006649C8">
                    <w:rPr>
                      <w:rFonts w:ascii="XO Thames" w:hAnsi="XO Thames"/>
                      <w:sz w:val="24"/>
                      <w:szCs w:val="24"/>
                    </w:rPr>
                    <w:t>) / 3 =</w:t>
                  </w:r>
                  <w:r w:rsidR="00E97206" w:rsidRPr="006649C8">
                    <w:rPr>
                      <w:rFonts w:ascii="XO Thames" w:hAnsi="XO Thames"/>
                      <w:sz w:val="24"/>
                      <w:szCs w:val="24"/>
                    </w:rPr>
                    <w:t xml:space="preserve"> </w:t>
                  </w:r>
                  <w:r w:rsidR="00E931CA">
                    <w:rPr>
                      <w:rFonts w:ascii="XO Thames" w:hAnsi="XO Thames"/>
                      <w:sz w:val="24"/>
                      <w:szCs w:val="24"/>
                    </w:rPr>
                    <w:t>153,83</w:t>
                  </w:r>
                  <w:r w:rsidRPr="006649C8">
                    <w:rPr>
                      <w:rFonts w:ascii="XO Thames" w:hAnsi="XO Thames"/>
                      <w:sz w:val="24"/>
                      <w:szCs w:val="24"/>
                    </w:rPr>
                    <w:t xml:space="preserve"> рублей</w:t>
                  </w:r>
                </w:p>
                <w:p w14:paraId="363E9FC6" w14:textId="4C687191" w:rsidR="00985723" w:rsidRPr="006649C8" w:rsidRDefault="005D213A" w:rsidP="00BF3170">
                  <w:pPr>
                    <w:ind w:left="601"/>
                    <w:jc w:val="both"/>
                    <w:outlineLvl w:val="0"/>
                    <w:rPr>
                      <w:rFonts w:ascii="XO Thames" w:hAnsi="XO Thames"/>
                      <w:sz w:val="24"/>
                      <w:szCs w:val="24"/>
                    </w:rPr>
                  </w:pPr>
                  <w:r w:rsidRPr="006649C8">
                    <w:rPr>
                      <w:rFonts w:ascii="XO Thames" w:hAnsi="XO Thames"/>
                      <w:sz w:val="24"/>
                      <w:szCs w:val="24"/>
                    </w:rPr>
                    <w:t xml:space="preserve">Коэффициент вариации (%) </w:t>
                  </w:r>
                  <w:r w:rsidR="00E931CA">
                    <w:rPr>
                      <w:rFonts w:ascii="XO Thames" w:hAnsi="XO Thames"/>
                      <w:sz w:val="24"/>
                      <w:szCs w:val="24"/>
                    </w:rPr>
                    <w:t>32,31</w:t>
                  </w:r>
                  <w:r w:rsidR="007C5F29" w:rsidRPr="006649C8">
                    <w:rPr>
                      <w:rFonts w:ascii="XO Thames" w:hAnsi="XO Thames"/>
                      <w:sz w:val="24"/>
                      <w:szCs w:val="24"/>
                    </w:rPr>
                    <w:t xml:space="preserve"> </w:t>
                  </w:r>
                  <w:r w:rsidRPr="006649C8">
                    <w:rPr>
                      <w:rFonts w:ascii="XO Thames" w:hAnsi="XO Thames"/>
                      <w:sz w:val="24"/>
                      <w:szCs w:val="24"/>
                    </w:rPr>
                    <w:t>%</w:t>
                  </w:r>
                </w:p>
                <w:p w14:paraId="20E7874F" w14:textId="77777777" w:rsidR="00843DAB" w:rsidRPr="006649C8" w:rsidRDefault="00843DAB" w:rsidP="00843DAB">
                  <w:pPr>
                    <w:ind w:firstLine="630"/>
                    <w:jc w:val="both"/>
                    <w:outlineLvl w:val="0"/>
                    <w:rPr>
                      <w:rFonts w:ascii="XO Thames" w:hAnsi="XO Thames"/>
                      <w:snapToGrid w:val="0"/>
                      <w:sz w:val="24"/>
                      <w:szCs w:val="24"/>
                    </w:rPr>
                  </w:pPr>
                  <w:r w:rsidRPr="006649C8">
                    <w:rPr>
                      <w:rFonts w:ascii="XO Thames" w:hAnsi="XO Thames"/>
                      <w:sz w:val="24"/>
                      <w:szCs w:val="24"/>
                    </w:rPr>
                    <w:t>Таким образом, значение коэффициента вариации не превышает 33%, совокупность значений, используемых в расчете, при определении НМЦК является однородной, дополнительного исследования рынка не требуется.</w:t>
                  </w:r>
                </w:p>
                <w:p w14:paraId="6D3EAA74" w14:textId="77777777" w:rsidR="00DD721F" w:rsidRPr="006649C8" w:rsidRDefault="00DD721F" w:rsidP="00D66254">
                  <w:pPr>
                    <w:outlineLvl w:val="0"/>
                    <w:rPr>
                      <w:rFonts w:ascii="XO Thames" w:hAnsi="XO Thames"/>
                      <w:snapToGrid w:val="0"/>
                      <w:sz w:val="22"/>
                      <w:szCs w:val="22"/>
                    </w:rPr>
                  </w:pPr>
                </w:p>
              </w:tc>
            </w:tr>
          </w:tbl>
          <w:p w14:paraId="1F79F580" w14:textId="77777777" w:rsidR="00495093" w:rsidRPr="006649C8" w:rsidRDefault="00495093" w:rsidP="008A2ACD">
            <w:pPr>
              <w:ind w:firstLine="600"/>
              <w:jc w:val="both"/>
              <w:rPr>
                <w:rFonts w:ascii="XO Thames" w:hAnsi="XO Thames"/>
                <w:sz w:val="22"/>
                <w:szCs w:val="22"/>
              </w:rPr>
            </w:pPr>
          </w:p>
        </w:tc>
      </w:tr>
    </w:tbl>
    <w:p w14:paraId="41CBA912" w14:textId="77777777" w:rsidR="00220F4D" w:rsidRPr="006649C8" w:rsidRDefault="00220F4D" w:rsidP="00AC70AF">
      <w:pPr>
        <w:widowControl w:val="0"/>
        <w:tabs>
          <w:tab w:val="left" w:pos="13438"/>
        </w:tabs>
        <w:jc w:val="both"/>
        <w:rPr>
          <w:rFonts w:ascii="XO Thames" w:hAnsi="XO Thames"/>
          <w:b/>
          <w:bCs/>
          <w:sz w:val="24"/>
          <w:szCs w:val="24"/>
        </w:rPr>
      </w:pPr>
    </w:p>
    <w:p w14:paraId="3D21FC9E" w14:textId="77777777" w:rsidR="00C57588" w:rsidRPr="006649C8" w:rsidRDefault="001D477D" w:rsidP="00AC70AF">
      <w:pPr>
        <w:widowControl w:val="0"/>
        <w:tabs>
          <w:tab w:val="left" w:pos="13438"/>
        </w:tabs>
        <w:jc w:val="both"/>
        <w:rPr>
          <w:rFonts w:ascii="XO Thames" w:hAnsi="XO Thames"/>
          <w:b/>
          <w:bCs/>
          <w:sz w:val="24"/>
          <w:szCs w:val="24"/>
        </w:rPr>
      </w:pPr>
      <w:r w:rsidRPr="006649C8">
        <w:rPr>
          <w:rFonts w:ascii="XO Thames" w:hAnsi="XO Thames"/>
          <w:b/>
          <w:bCs/>
          <w:sz w:val="24"/>
          <w:szCs w:val="24"/>
        </w:rPr>
        <w:t>Работник контрактной службы</w:t>
      </w:r>
    </w:p>
    <w:p w14:paraId="5BE51483" w14:textId="77777777" w:rsidR="00420543" w:rsidRPr="006649C8" w:rsidRDefault="00420543" w:rsidP="00AC70AF">
      <w:pPr>
        <w:widowControl w:val="0"/>
        <w:tabs>
          <w:tab w:val="left" w:pos="13438"/>
        </w:tabs>
        <w:jc w:val="both"/>
        <w:rPr>
          <w:rFonts w:ascii="XO Thames" w:hAnsi="XO Thames"/>
          <w:b/>
          <w:bCs/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170"/>
        <w:gridCol w:w="2608"/>
        <w:gridCol w:w="170"/>
      </w:tblGrid>
      <w:tr w:rsidR="00CB43C3" w:rsidRPr="006649C8" w14:paraId="665FB589" w14:textId="77777777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50BAA1" w14:textId="77777777" w:rsidR="00C57588" w:rsidRPr="006649C8" w:rsidRDefault="00C57588" w:rsidP="00CC41C8">
            <w:pPr>
              <w:widowControl w:val="0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14B8E8" w14:textId="77777777" w:rsidR="00C57588" w:rsidRPr="006649C8" w:rsidRDefault="00C57588" w:rsidP="00CC41C8">
            <w:pPr>
              <w:widowControl w:val="0"/>
              <w:jc w:val="right"/>
              <w:rPr>
                <w:rFonts w:ascii="XO Thames" w:hAnsi="XO Thames"/>
                <w:sz w:val="24"/>
                <w:szCs w:val="24"/>
              </w:rPr>
            </w:pPr>
            <w:r w:rsidRPr="006649C8">
              <w:rPr>
                <w:rFonts w:ascii="XO Thames" w:hAnsi="XO Thames"/>
                <w:sz w:val="24"/>
                <w:szCs w:val="24"/>
              </w:rPr>
              <w:t>/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069764" w14:textId="4829DB41" w:rsidR="00C57588" w:rsidRPr="006649C8" w:rsidRDefault="004D47E2" w:rsidP="00CC41C8">
            <w:pPr>
              <w:widowControl w:val="0"/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Т.В. Лебедев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EA9B96" w14:textId="77777777" w:rsidR="00C57588" w:rsidRPr="006649C8" w:rsidRDefault="00C57588" w:rsidP="00CC41C8">
            <w:pPr>
              <w:widowControl w:val="0"/>
              <w:rPr>
                <w:rFonts w:ascii="XO Thames" w:hAnsi="XO Thames"/>
                <w:sz w:val="24"/>
                <w:szCs w:val="24"/>
              </w:rPr>
            </w:pPr>
            <w:r w:rsidRPr="006649C8">
              <w:rPr>
                <w:rFonts w:ascii="XO Thames" w:hAnsi="XO Thames"/>
                <w:sz w:val="24"/>
                <w:szCs w:val="24"/>
              </w:rPr>
              <w:t>/</w:t>
            </w:r>
          </w:p>
        </w:tc>
      </w:tr>
      <w:tr w:rsidR="00CB43C3" w:rsidRPr="006649C8" w14:paraId="04C8CECA" w14:textId="77777777">
        <w:tc>
          <w:tcPr>
            <w:tcW w:w="46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0C44647" w14:textId="77777777" w:rsidR="00C57588" w:rsidRPr="006649C8" w:rsidRDefault="00C57588" w:rsidP="00CC41C8">
            <w:pPr>
              <w:widowControl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6649C8">
              <w:rPr>
                <w:rFonts w:ascii="XO Thames" w:hAnsi="XO Thames"/>
                <w:sz w:val="24"/>
                <w:szCs w:val="24"/>
              </w:rPr>
              <w:t>(подпись/расшифровка подписи)</w:t>
            </w:r>
          </w:p>
        </w:tc>
      </w:tr>
    </w:tbl>
    <w:p w14:paraId="26B1C951" w14:textId="77777777" w:rsidR="00C57588" w:rsidRPr="006649C8" w:rsidRDefault="00C57588" w:rsidP="00891D96">
      <w:pPr>
        <w:widowControl w:val="0"/>
        <w:rPr>
          <w:rFonts w:ascii="XO Thames" w:hAnsi="XO Thames"/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55"/>
        <w:gridCol w:w="1985"/>
        <w:gridCol w:w="397"/>
        <w:gridCol w:w="369"/>
        <w:gridCol w:w="397"/>
        <w:gridCol w:w="397"/>
      </w:tblGrid>
      <w:tr w:rsidR="006649C8" w:rsidRPr="006649C8" w14:paraId="4DB8FF5D" w14:textId="77777777" w:rsidTr="00E12EEF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84F4AA" w14:textId="77777777" w:rsidR="006649C8" w:rsidRPr="006649C8" w:rsidRDefault="006649C8" w:rsidP="00891D96">
            <w:pPr>
              <w:widowControl w:val="0"/>
              <w:jc w:val="right"/>
              <w:rPr>
                <w:rFonts w:ascii="XO Thames" w:hAnsi="XO Thames"/>
                <w:sz w:val="24"/>
                <w:szCs w:val="24"/>
              </w:rPr>
            </w:pPr>
            <w:r w:rsidRPr="006649C8">
              <w:rPr>
                <w:rFonts w:ascii="XO Thames" w:hAnsi="XO Thames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AAD5D8" w14:textId="77777777" w:rsidR="006649C8" w:rsidRPr="006649C8" w:rsidRDefault="006649C8" w:rsidP="00891D96">
            <w:pPr>
              <w:widowControl w:val="0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DA8483" w14:textId="77777777" w:rsidR="006649C8" w:rsidRPr="006649C8" w:rsidRDefault="006649C8" w:rsidP="00891D96">
            <w:pPr>
              <w:widowControl w:val="0"/>
              <w:rPr>
                <w:rFonts w:ascii="XO Thames" w:hAnsi="XO Thames"/>
                <w:sz w:val="24"/>
                <w:szCs w:val="24"/>
              </w:rPr>
            </w:pPr>
            <w:r w:rsidRPr="006649C8">
              <w:rPr>
                <w:rFonts w:ascii="XO Thames" w:hAnsi="XO Thames"/>
                <w:sz w:val="24"/>
                <w:szCs w:val="24"/>
              </w:rPr>
              <w:t>”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1A9138" w14:textId="77777777" w:rsidR="006649C8" w:rsidRPr="006649C8" w:rsidRDefault="006649C8" w:rsidP="00891D96">
            <w:pPr>
              <w:widowControl w:val="0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20675" w14:textId="77777777" w:rsidR="006649C8" w:rsidRPr="006649C8" w:rsidRDefault="006649C8" w:rsidP="00891D96">
            <w:pPr>
              <w:widowControl w:val="0"/>
              <w:jc w:val="right"/>
              <w:rPr>
                <w:rFonts w:ascii="XO Thames" w:hAnsi="XO Thames"/>
                <w:sz w:val="24"/>
                <w:szCs w:val="24"/>
              </w:rPr>
            </w:pPr>
            <w:r w:rsidRPr="006649C8">
              <w:rPr>
                <w:rFonts w:ascii="XO Thames" w:hAnsi="XO Thames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FE8CBE" w14:textId="2387D859" w:rsidR="006649C8" w:rsidRPr="006649C8" w:rsidRDefault="006649C8" w:rsidP="004F387E">
            <w:pPr>
              <w:widowControl w:val="0"/>
              <w:rPr>
                <w:rFonts w:ascii="XO Thames" w:hAnsi="XO Thames"/>
                <w:sz w:val="24"/>
                <w:szCs w:val="24"/>
              </w:rPr>
            </w:pPr>
            <w:r w:rsidRPr="006649C8">
              <w:rPr>
                <w:rFonts w:ascii="XO Thames" w:hAnsi="XO Thames"/>
                <w:sz w:val="24"/>
                <w:szCs w:val="24"/>
              </w:rPr>
              <w:t>26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2F3F32BB" w14:textId="77777777" w:rsidR="006649C8" w:rsidRPr="006649C8" w:rsidRDefault="006649C8" w:rsidP="00891D96">
            <w:pPr>
              <w:widowControl w:val="0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A57DA" w14:textId="4C31D82E" w:rsidR="006649C8" w:rsidRPr="006649C8" w:rsidRDefault="006649C8" w:rsidP="00891D96">
            <w:pPr>
              <w:widowControl w:val="0"/>
              <w:rPr>
                <w:rFonts w:ascii="XO Thames" w:hAnsi="XO Thames"/>
                <w:sz w:val="24"/>
                <w:szCs w:val="24"/>
              </w:rPr>
            </w:pPr>
            <w:r w:rsidRPr="006649C8">
              <w:rPr>
                <w:rFonts w:ascii="XO Thames" w:hAnsi="XO Thames"/>
                <w:sz w:val="24"/>
                <w:szCs w:val="24"/>
              </w:rPr>
              <w:t>г.</w:t>
            </w:r>
          </w:p>
        </w:tc>
      </w:tr>
    </w:tbl>
    <w:p w14:paraId="4D298354" w14:textId="77777777" w:rsidR="00EA2196" w:rsidRPr="006649C8" w:rsidRDefault="00EA2196" w:rsidP="00BF3170">
      <w:pPr>
        <w:pStyle w:val="ab"/>
        <w:widowControl w:val="0"/>
        <w:rPr>
          <w:rFonts w:ascii="XO Thames" w:hAnsi="XO Thames"/>
          <w:sz w:val="24"/>
          <w:szCs w:val="24"/>
        </w:rPr>
      </w:pPr>
    </w:p>
    <w:sectPr w:rsidR="00EA2196" w:rsidRPr="006649C8" w:rsidSect="000B2DD7">
      <w:pgSz w:w="16840" w:h="11907" w:orient="landscape" w:code="9"/>
      <w:pgMar w:top="567" w:right="1134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4583F" w14:textId="77777777" w:rsidR="00DE5A78" w:rsidRDefault="00DE5A78">
      <w:r>
        <w:separator/>
      </w:r>
    </w:p>
  </w:endnote>
  <w:endnote w:type="continuationSeparator" w:id="0">
    <w:p w14:paraId="15B563BF" w14:textId="77777777" w:rsidR="00DE5A78" w:rsidRDefault="00DE5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632D4" w14:textId="77777777" w:rsidR="00DE5A78" w:rsidRDefault="00DE5A78">
      <w:r>
        <w:separator/>
      </w:r>
    </w:p>
  </w:footnote>
  <w:footnote w:type="continuationSeparator" w:id="0">
    <w:p w14:paraId="53FD6747" w14:textId="77777777" w:rsidR="00DE5A78" w:rsidRDefault="00DE5A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911" type="#_x0000_t75" style="width:3in;height:3in" o:bullet="t"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8691F64"/>
    <w:multiLevelType w:val="hybridMultilevel"/>
    <w:tmpl w:val="83DAE048"/>
    <w:lvl w:ilvl="0" w:tplc="962A5AC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B1F1EBA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D5D27"/>
    <w:multiLevelType w:val="hybridMultilevel"/>
    <w:tmpl w:val="F3048CF8"/>
    <w:lvl w:ilvl="0" w:tplc="7C10D9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001A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B891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55C63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08C2A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034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DDC8C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4C95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C587B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6CA3C31"/>
    <w:multiLevelType w:val="hybridMultilevel"/>
    <w:tmpl w:val="BBF4EFCE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2779117D"/>
    <w:multiLevelType w:val="hybridMultilevel"/>
    <w:tmpl w:val="79FC2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82B4B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7E00E0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94BB9"/>
    <w:multiLevelType w:val="hybridMultilevel"/>
    <w:tmpl w:val="1A0CA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6266DB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907942"/>
    <w:multiLevelType w:val="multilevel"/>
    <w:tmpl w:val="70EA2404"/>
    <w:lvl w:ilvl="0">
      <w:start w:val="1"/>
      <w:numFmt w:val="decimal"/>
      <w:lvlText w:val="%1."/>
      <w:lvlJc w:val="left"/>
      <w:pPr>
        <w:ind w:left="1320" w:hanging="13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1" w:hanging="13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22" w:hanging="13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73" w:hanging="13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24" w:hanging="13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75" w:hanging="13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1" w15:restartNumberingAfterBreak="0">
    <w:nsid w:val="5C544942"/>
    <w:multiLevelType w:val="hybridMultilevel"/>
    <w:tmpl w:val="E882703C"/>
    <w:lvl w:ilvl="0" w:tplc="787805A4">
      <w:start w:val="1"/>
      <w:numFmt w:val="decimal"/>
      <w:lvlText w:val="%1."/>
      <w:lvlJc w:val="left"/>
      <w:pPr>
        <w:ind w:left="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7" w:hanging="360"/>
      </w:pPr>
    </w:lvl>
    <w:lvl w:ilvl="2" w:tplc="0419001B" w:tentative="1">
      <w:start w:val="1"/>
      <w:numFmt w:val="lowerRoman"/>
      <w:lvlText w:val="%3."/>
      <w:lvlJc w:val="right"/>
      <w:pPr>
        <w:ind w:left="2337" w:hanging="180"/>
      </w:pPr>
    </w:lvl>
    <w:lvl w:ilvl="3" w:tplc="0419000F" w:tentative="1">
      <w:start w:val="1"/>
      <w:numFmt w:val="decimal"/>
      <w:lvlText w:val="%4."/>
      <w:lvlJc w:val="left"/>
      <w:pPr>
        <w:ind w:left="3057" w:hanging="360"/>
      </w:pPr>
    </w:lvl>
    <w:lvl w:ilvl="4" w:tplc="04190019" w:tentative="1">
      <w:start w:val="1"/>
      <w:numFmt w:val="lowerLetter"/>
      <w:lvlText w:val="%5."/>
      <w:lvlJc w:val="left"/>
      <w:pPr>
        <w:ind w:left="3777" w:hanging="360"/>
      </w:pPr>
    </w:lvl>
    <w:lvl w:ilvl="5" w:tplc="0419001B" w:tentative="1">
      <w:start w:val="1"/>
      <w:numFmt w:val="lowerRoman"/>
      <w:lvlText w:val="%6."/>
      <w:lvlJc w:val="right"/>
      <w:pPr>
        <w:ind w:left="4497" w:hanging="180"/>
      </w:pPr>
    </w:lvl>
    <w:lvl w:ilvl="6" w:tplc="0419000F" w:tentative="1">
      <w:start w:val="1"/>
      <w:numFmt w:val="decimal"/>
      <w:lvlText w:val="%7."/>
      <w:lvlJc w:val="left"/>
      <w:pPr>
        <w:ind w:left="5217" w:hanging="360"/>
      </w:pPr>
    </w:lvl>
    <w:lvl w:ilvl="7" w:tplc="04190019" w:tentative="1">
      <w:start w:val="1"/>
      <w:numFmt w:val="lowerLetter"/>
      <w:lvlText w:val="%8."/>
      <w:lvlJc w:val="left"/>
      <w:pPr>
        <w:ind w:left="5937" w:hanging="360"/>
      </w:pPr>
    </w:lvl>
    <w:lvl w:ilvl="8" w:tplc="0419001B" w:tentative="1">
      <w:start w:val="1"/>
      <w:numFmt w:val="lowerRoman"/>
      <w:lvlText w:val="%9."/>
      <w:lvlJc w:val="right"/>
      <w:pPr>
        <w:ind w:left="6657" w:hanging="180"/>
      </w:pPr>
    </w:lvl>
  </w:abstractNum>
  <w:abstractNum w:abstractNumId="12" w15:restartNumberingAfterBreak="0">
    <w:nsid w:val="5CE20EF6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0B3568"/>
    <w:multiLevelType w:val="multilevel"/>
    <w:tmpl w:val="41BE6712"/>
    <w:lvl w:ilvl="0">
      <w:start w:val="1"/>
      <w:numFmt w:val="decimal"/>
      <w:lvlText w:val="%1."/>
      <w:lvlJc w:val="left"/>
      <w:pPr>
        <w:ind w:left="1200" w:hanging="1200"/>
      </w:pPr>
    </w:lvl>
    <w:lvl w:ilvl="1">
      <w:start w:val="1"/>
      <w:numFmt w:val="decimal"/>
      <w:lvlText w:val="%1.%2."/>
      <w:lvlJc w:val="left"/>
      <w:pPr>
        <w:ind w:left="1909" w:hanging="1200"/>
      </w:pPr>
    </w:lvl>
    <w:lvl w:ilvl="2">
      <w:start w:val="1"/>
      <w:numFmt w:val="decimal"/>
      <w:lvlText w:val="%1.%2.%3."/>
      <w:lvlJc w:val="left"/>
      <w:pPr>
        <w:ind w:left="2618" w:hanging="1200"/>
      </w:pPr>
    </w:lvl>
    <w:lvl w:ilvl="3">
      <w:start w:val="1"/>
      <w:numFmt w:val="decimal"/>
      <w:lvlText w:val="%1.%2.%3.%4."/>
      <w:lvlJc w:val="left"/>
      <w:pPr>
        <w:ind w:left="3327" w:hanging="1200"/>
      </w:pPr>
    </w:lvl>
    <w:lvl w:ilvl="4">
      <w:start w:val="1"/>
      <w:numFmt w:val="decimal"/>
      <w:lvlText w:val="%1.%2.%3.%4.%5."/>
      <w:lvlJc w:val="left"/>
      <w:pPr>
        <w:ind w:left="4036" w:hanging="1200"/>
      </w:pPr>
    </w:lvl>
    <w:lvl w:ilvl="5">
      <w:start w:val="1"/>
      <w:numFmt w:val="decimal"/>
      <w:lvlText w:val="%1.%2.%3.%4.%5.%6."/>
      <w:lvlJc w:val="left"/>
      <w:pPr>
        <w:ind w:left="4745" w:hanging="120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4" w15:restartNumberingAfterBreak="0">
    <w:nsid w:val="6C332C8A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3F4DEF"/>
    <w:multiLevelType w:val="hybridMultilevel"/>
    <w:tmpl w:val="1CA8A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8532CC"/>
    <w:multiLevelType w:val="hybridMultilevel"/>
    <w:tmpl w:val="335463FA"/>
    <w:lvl w:ilvl="0" w:tplc="AE1ACD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23D622B"/>
    <w:multiLevelType w:val="hybridMultilevel"/>
    <w:tmpl w:val="738E9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5C504C"/>
    <w:multiLevelType w:val="hybridMultilevel"/>
    <w:tmpl w:val="579EA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5C3CA2"/>
    <w:multiLevelType w:val="hybridMultilevel"/>
    <w:tmpl w:val="083C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D66037"/>
    <w:multiLevelType w:val="hybridMultilevel"/>
    <w:tmpl w:val="46C216FC"/>
    <w:lvl w:ilvl="0" w:tplc="332212B6">
      <w:start w:val="1"/>
      <w:numFmt w:val="decimal"/>
      <w:lvlText w:val="%1."/>
      <w:lvlJc w:val="left"/>
      <w:pPr>
        <w:ind w:left="96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num w:numId="1">
    <w:abstractNumId w:val="11"/>
  </w:num>
  <w:num w:numId="2">
    <w:abstractNumId w:val="18"/>
  </w:num>
  <w:num w:numId="3">
    <w:abstractNumId w:val="1"/>
  </w:num>
  <w:num w:numId="4">
    <w:abstractNumId w:val="15"/>
  </w:num>
  <w:num w:numId="5">
    <w:abstractNumId w:val="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9"/>
  </w:num>
  <w:num w:numId="9">
    <w:abstractNumId w:val="2"/>
  </w:num>
  <w:num w:numId="10">
    <w:abstractNumId w:val="12"/>
  </w:num>
  <w:num w:numId="11">
    <w:abstractNumId w:val="14"/>
  </w:num>
  <w:num w:numId="12">
    <w:abstractNumId w:val="7"/>
  </w:num>
  <w:num w:numId="13">
    <w:abstractNumId w:val="6"/>
  </w:num>
  <w:num w:numId="14">
    <w:abstractNumId w:val="19"/>
  </w:num>
  <w:num w:numId="15">
    <w:abstractNumId w:val="17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3"/>
  </w:num>
  <w:num w:numId="19">
    <w:abstractNumId w:val="8"/>
  </w:num>
  <w:num w:numId="20">
    <w:abstractNumId w:val="20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4AB2"/>
    <w:rsid w:val="00000A35"/>
    <w:rsid w:val="0000105B"/>
    <w:rsid w:val="000037BC"/>
    <w:rsid w:val="0001006D"/>
    <w:rsid w:val="0001007C"/>
    <w:rsid w:val="00011484"/>
    <w:rsid w:val="000136DF"/>
    <w:rsid w:val="00013712"/>
    <w:rsid w:val="000151AE"/>
    <w:rsid w:val="00024825"/>
    <w:rsid w:val="000318C8"/>
    <w:rsid w:val="00036658"/>
    <w:rsid w:val="00041F67"/>
    <w:rsid w:val="000429C6"/>
    <w:rsid w:val="0005009D"/>
    <w:rsid w:val="0005468A"/>
    <w:rsid w:val="00060D74"/>
    <w:rsid w:val="0006505A"/>
    <w:rsid w:val="0006661D"/>
    <w:rsid w:val="00073A23"/>
    <w:rsid w:val="00076DC9"/>
    <w:rsid w:val="00080D6B"/>
    <w:rsid w:val="00080F31"/>
    <w:rsid w:val="00081315"/>
    <w:rsid w:val="0008203A"/>
    <w:rsid w:val="000832AE"/>
    <w:rsid w:val="0009262D"/>
    <w:rsid w:val="000959A6"/>
    <w:rsid w:val="00095F83"/>
    <w:rsid w:val="00096C7A"/>
    <w:rsid w:val="000A07DD"/>
    <w:rsid w:val="000A11B5"/>
    <w:rsid w:val="000A1288"/>
    <w:rsid w:val="000B1CAB"/>
    <w:rsid w:val="000B2DD7"/>
    <w:rsid w:val="000B389F"/>
    <w:rsid w:val="000B4EE7"/>
    <w:rsid w:val="000B5CEF"/>
    <w:rsid w:val="000C1B24"/>
    <w:rsid w:val="000C2B6F"/>
    <w:rsid w:val="000C346F"/>
    <w:rsid w:val="000C6B82"/>
    <w:rsid w:val="000D1954"/>
    <w:rsid w:val="000D22DF"/>
    <w:rsid w:val="000D5088"/>
    <w:rsid w:val="000E5326"/>
    <w:rsid w:val="000F2F31"/>
    <w:rsid w:val="000F717C"/>
    <w:rsid w:val="00102878"/>
    <w:rsid w:val="00106820"/>
    <w:rsid w:val="00107712"/>
    <w:rsid w:val="00111D3B"/>
    <w:rsid w:val="00113E35"/>
    <w:rsid w:val="001145D5"/>
    <w:rsid w:val="0012372E"/>
    <w:rsid w:val="0013306E"/>
    <w:rsid w:val="00135730"/>
    <w:rsid w:val="00145F59"/>
    <w:rsid w:val="00152F03"/>
    <w:rsid w:val="0015762C"/>
    <w:rsid w:val="00166A2B"/>
    <w:rsid w:val="00170ABB"/>
    <w:rsid w:val="0017465F"/>
    <w:rsid w:val="001759C7"/>
    <w:rsid w:val="00175B3B"/>
    <w:rsid w:val="0017630A"/>
    <w:rsid w:val="001809C5"/>
    <w:rsid w:val="00181363"/>
    <w:rsid w:val="0019082E"/>
    <w:rsid w:val="0019784E"/>
    <w:rsid w:val="001A4516"/>
    <w:rsid w:val="001B0C9A"/>
    <w:rsid w:val="001B4C6B"/>
    <w:rsid w:val="001C6683"/>
    <w:rsid w:val="001C66CB"/>
    <w:rsid w:val="001D1B7A"/>
    <w:rsid w:val="001D4465"/>
    <w:rsid w:val="001D477D"/>
    <w:rsid w:val="001D5140"/>
    <w:rsid w:val="001E3090"/>
    <w:rsid w:val="001E4EA6"/>
    <w:rsid w:val="001F0AE9"/>
    <w:rsid w:val="001F16BA"/>
    <w:rsid w:val="001F186A"/>
    <w:rsid w:val="001F6518"/>
    <w:rsid w:val="001F79E1"/>
    <w:rsid w:val="002017BB"/>
    <w:rsid w:val="002039B0"/>
    <w:rsid w:val="002115B6"/>
    <w:rsid w:val="002142AB"/>
    <w:rsid w:val="00214D03"/>
    <w:rsid w:val="00220F4D"/>
    <w:rsid w:val="00221BA5"/>
    <w:rsid w:val="00224168"/>
    <w:rsid w:val="00224D9A"/>
    <w:rsid w:val="00227D37"/>
    <w:rsid w:val="00230F5A"/>
    <w:rsid w:val="00234DF3"/>
    <w:rsid w:val="00235F64"/>
    <w:rsid w:val="002406F4"/>
    <w:rsid w:val="00245BE0"/>
    <w:rsid w:val="002506DE"/>
    <w:rsid w:val="0025187C"/>
    <w:rsid w:val="00251911"/>
    <w:rsid w:val="00253D93"/>
    <w:rsid w:val="00255304"/>
    <w:rsid w:val="00255FB5"/>
    <w:rsid w:val="0025740E"/>
    <w:rsid w:val="00257E5A"/>
    <w:rsid w:val="00257E5B"/>
    <w:rsid w:val="002656C6"/>
    <w:rsid w:val="00270850"/>
    <w:rsid w:val="002709F2"/>
    <w:rsid w:val="002763B0"/>
    <w:rsid w:val="0028053F"/>
    <w:rsid w:val="00283D4F"/>
    <w:rsid w:val="00283ED7"/>
    <w:rsid w:val="00293155"/>
    <w:rsid w:val="00293550"/>
    <w:rsid w:val="00295C0A"/>
    <w:rsid w:val="00297495"/>
    <w:rsid w:val="002B509D"/>
    <w:rsid w:val="002B5C2F"/>
    <w:rsid w:val="002B7875"/>
    <w:rsid w:val="002C1619"/>
    <w:rsid w:val="002C1927"/>
    <w:rsid w:val="002C1F62"/>
    <w:rsid w:val="002D26A0"/>
    <w:rsid w:val="002D285E"/>
    <w:rsid w:val="002D5EC0"/>
    <w:rsid w:val="002E340E"/>
    <w:rsid w:val="002F3EC2"/>
    <w:rsid w:val="002F6557"/>
    <w:rsid w:val="00300E1E"/>
    <w:rsid w:val="00317D5E"/>
    <w:rsid w:val="003216F8"/>
    <w:rsid w:val="00321CF1"/>
    <w:rsid w:val="003253F8"/>
    <w:rsid w:val="00332B14"/>
    <w:rsid w:val="00341908"/>
    <w:rsid w:val="003500D9"/>
    <w:rsid w:val="00353C11"/>
    <w:rsid w:val="00353CBE"/>
    <w:rsid w:val="00357B60"/>
    <w:rsid w:val="00361411"/>
    <w:rsid w:val="003614D0"/>
    <w:rsid w:val="0036211F"/>
    <w:rsid w:val="00370A24"/>
    <w:rsid w:val="00376A49"/>
    <w:rsid w:val="00386152"/>
    <w:rsid w:val="00392666"/>
    <w:rsid w:val="00393115"/>
    <w:rsid w:val="00393A83"/>
    <w:rsid w:val="0039422A"/>
    <w:rsid w:val="003A0199"/>
    <w:rsid w:val="003A0F30"/>
    <w:rsid w:val="003A548D"/>
    <w:rsid w:val="003B2C81"/>
    <w:rsid w:val="003B4AB8"/>
    <w:rsid w:val="003C1F8F"/>
    <w:rsid w:val="003C6C2F"/>
    <w:rsid w:val="003D77BD"/>
    <w:rsid w:val="003E5A24"/>
    <w:rsid w:val="003F778C"/>
    <w:rsid w:val="003F7EB4"/>
    <w:rsid w:val="00400992"/>
    <w:rsid w:val="004018DB"/>
    <w:rsid w:val="0040234F"/>
    <w:rsid w:val="004044B6"/>
    <w:rsid w:val="004044CE"/>
    <w:rsid w:val="004077DF"/>
    <w:rsid w:val="00411260"/>
    <w:rsid w:val="00417B91"/>
    <w:rsid w:val="00420543"/>
    <w:rsid w:val="00420A63"/>
    <w:rsid w:val="00424BA7"/>
    <w:rsid w:val="00433E2A"/>
    <w:rsid w:val="004372CD"/>
    <w:rsid w:val="0044551A"/>
    <w:rsid w:val="00450E6B"/>
    <w:rsid w:val="004524F0"/>
    <w:rsid w:val="00452BCF"/>
    <w:rsid w:val="00457345"/>
    <w:rsid w:val="00464909"/>
    <w:rsid w:val="00466FF5"/>
    <w:rsid w:val="00467F13"/>
    <w:rsid w:val="00470990"/>
    <w:rsid w:val="00473279"/>
    <w:rsid w:val="004742A5"/>
    <w:rsid w:val="004742FE"/>
    <w:rsid w:val="00474EC3"/>
    <w:rsid w:val="00475663"/>
    <w:rsid w:val="00476E19"/>
    <w:rsid w:val="00477BAB"/>
    <w:rsid w:val="00480823"/>
    <w:rsid w:val="0048168A"/>
    <w:rsid w:val="004856BB"/>
    <w:rsid w:val="0048763E"/>
    <w:rsid w:val="00487B49"/>
    <w:rsid w:val="00490BFA"/>
    <w:rsid w:val="00490E6B"/>
    <w:rsid w:val="00495093"/>
    <w:rsid w:val="00495699"/>
    <w:rsid w:val="004A3BB1"/>
    <w:rsid w:val="004A41C4"/>
    <w:rsid w:val="004B0D57"/>
    <w:rsid w:val="004B2D0F"/>
    <w:rsid w:val="004B2DB9"/>
    <w:rsid w:val="004B43D6"/>
    <w:rsid w:val="004C3316"/>
    <w:rsid w:val="004C7B74"/>
    <w:rsid w:val="004D05FF"/>
    <w:rsid w:val="004D387C"/>
    <w:rsid w:val="004D47E2"/>
    <w:rsid w:val="004D6844"/>
    <w:rsid w:val="004E3931"/>
    <w:rsid w:val="004F347A"/>
    <w:rsid w:val="004F387E"/>
    <w:rsid w:val="004F711A"/>
    <w:rsid w:val="0050269E"/>
    <w:rsid w:val="00503C5B"/>
    <w:rsid w:val="00505596"/>
    <w:rsid w:val="00506362"/>
    <w:rsid w:val="005140E2"/>
    <w:rsid w:val="00514AB2"/>
    <w:rsid w:val="0051733E"/>
    <w:rsid w:val="005239BA"/>
    <w:rsid w:val="00523A63"/>
    <w:rsid w:val="00525270"/>
    <w:rsid w:val="00526A9D"/>
    <w:rsid w:val="00527F62"/>
    <w:rsid w:val="005313B8"/>
    <w:rsid w:val="00532C5E"/>
    <w:rsid w:val="0053616A"/>
    <w:rsid w:val="005425A6"/>
    <w:rsid w:val="00542B8D"/>
    <w:rsid w:val="00542CD7"/>
    <w:rsid w:val="00544AD8"/>
    <w:rsid w:val="00544BA2"/>
    <w:rsid w:val="005553BF"/>
    <w:rsid w:val="00570AD0"/>
    <w:rsid w:val="00575139"/>
    <w:rsid w:val="00577982"/>
    <w:rsid w:val="0058404D"/>
    <w:rsid w:val="00585028"/>
    <w:rsid w:val="005878B4"/>
    <w:rsid w:val="005930E1"/>
    <w:rsid w:val="00593595"/>
    <w:rsid w:val="00597D30"/>
    <w:rsid w:val="005A0270"/>
    <w:rsid w:val="005A4EF3"/>
    <w:rsid w:val="005B0864"/>
    <w:rsid w:val="005B6192"/>
    <w:rsid w:val="005B71D3"/>
    <w:rsid w:val="005C2466"/>
    <w:rsid w:val="005C2D4B"/>
    <w:rsid w:val="005C42C1"/>
    <w:rsid w:val="005C7838"/>
    <w:rsid w:val="005C7B92"/>
    <w:rsid w:val="005D213A"/>
    <w:rsid w:val="005E34D0"/>
    <w:rsid w:val="005F02D8"/>
    <w:rsid w:val="005F0455"/>
    <w:rsid w:val="006000FE"/>
    <w:rsid w:val="00603D13"/>
    <w:rsid w:val="00610147"/>
    <w:rsid w:val="006117D9"/>
    <w:rsid w:val="00615C58"/>
    <w:rsid w:val="00617580"/>
    <w:rsid w:val="00630A48"/>
    <w:rsid w:val="00631F60"/>
    <w:rsid w:val="00632405"/>
    <w:rsid w:val="00632700"/>
    <w:rsid w:val="006364DB"/>
    <w:rsid w:val="00637435"/>
    <w:rsid w:val="00640F8A"/>
    <w:rsid w:val="00642566"/>
    <w:rsid w:val="00646D33"/>
    <w:rsid w:val="00651794"/>
    <w:rsid w:val="00654EC1"/>
    <w:rsid w:val="00656B23"/>
    <w:rsid w:val="0066004B"/>
    <w:rsid w:val="006613B1"/>
    <w:rsid w:val="00662552"/>
    <w:rsid w:val="00662EC1"/>
    <w:rsid w:val="0066450E"/>
    <w:rsid w:val="006649C8"/>
    <w:rsid w:val="00670AC9"/>
    <w:rsid w:val="006718F4"/>
    <w:rsid w:val="00671921"/>
    <w:rsid w:val="00673EDF"/>
    <w:rsid w:val="00674832"/>
    <w:rsid w:val="0067517E"/>
    <w:rsid w:val="00675B50"/>
    <w:rsid w:val="00684E59"/>
    <w:rsid w:val="0068660D"/>
    <w:rsid w:val="006903DD"/>
    <w:rsid w:val="00695EC2"/>
    <w:rsid w:val="006A061B"/>
    <w:rsid w:val="006A0632"/>
    <w:rsid w:val="006A1362"/>
    <w:rsid w:val="006A4B88"/>
    <w:rsid w:val="006A4CA4"/>
    <w:rsid w:val="006B0432"/>
    <w:rsid w:val="006B26EE"/>
    <w:rsid w:val="006B2801"/>
    <w:rsid w:val="006B6179"/>
    <w:rsid w:val="006B71D0"/>
    <w:rsid w:val="006B77B9"/>
    <w:rsid w:val="006C6BB1"/>
    <w:rsid w:val="006D23F0"/>
    <w:rsid w:val="006E43B8"/>
    <w:rsid w:val="006F2A2B"/>
    <w:rsid w:val="006F31C7"/>
    <w:rsid w:val="006F34CC"/>
    <w:rsid w:val="006F34D2"/>
    <w:rsid w:val="007008AE"/>
    <w:rsid w:val="00700AC9"/>
    <w:rsid w:val="00702C6E"/>
    <w:rsid w:val="007032AD"/>
    <w:rsid w:val="00704058"/>
    <w:rsid w:val="00706C66"/>
    <w:rsid w:val="00706E5F"/>
    <w:rsid w:val="007071D1"/>
    <w:rsid w:val="00712D90"/>
    <w:rsid w:val="007133D2"/>
    <w:rsid w:val="0071469A"/>
    <w:rsid w:val="0071694F"/>
    <w:rsid w:val="00720D36"/>
    <w:rsid w:val="00723E66"/>
    <w:rsid w:val="007254AF"/>
    <w:rsid w:val="00726673"/>
    <w:rsid w:val="00727317"/>
    <w:rsid w:val="00734900"/>
    <w:rsid w:val="00736B14"/>
    <w:rsid w:val="007371D9"/>
    <w:rsid w:val="00741422"/>
    <w:rsid w:val="00742395"/>
    <w:rsid w:val="00742B5F"/>
    <w:rsid w:val="007436E5"/>
    <w:rsid w:val="00747F98"/>
    <w:rsid w:val="00750A83"/>
    <w:rsid w:val="007531D7"/>
    <w:rsid w:val="0075520A"/>
    <w:rsid w:val="00762798"/>
    <w:rsid w:val="00762C7A"/>
    <w:rsid w:val="00771D30"/>
    <w:rsid w:val="0077448F"/>
    <w:rsid w:val="0077450B"/>
    <w:rsid w:val="00782C98"/>
    <w:rsid w:val="00791BEE"/>
    <w:rsid w:val="007A6524"/>
    <w:rsid w:val="007A7C09"/>
    <w:rsid w:val="007B10DF"/>
    <w:rsid w:val="007B54F1"/>
    <w:rsid w:val="007C07F3"/>
    <w:rsid w:val="007C414A"/>
    <w:rsid w:val="007C5CBE"/>
    <w:rsid w:val="007C5F29"/>
    <w:rsid w:val="007C673D"/>
    <w:rsid w:val="007D03EF"/>
    <w:rsid w:val="007D33BE"/>
    <w:rsid w:val="007D7042"/>
    <w:rsid w:val="007D70C0"/>
    <w:rsid w:val="007D7DB5"/>
    <w:rsid w:val="007E1BAC"/>
    <w:rsid w:val="007E37D9"/>
    <w:rsid w:val="007E41EA"/>
    <w:rsid w:val="007E47C5"/>
    <w:rsid w:val="007E4873"/>
    <w:rsid w:val="007E536C"/>
    <w:rsid w:val="007F0C72"/>
    <w:rsid w:val="007F47CA"/>
    <w:rsid w:val="007F4D50"/>
    <w:rsid w:val="007F5BAC"/>
    <w:rsid w:val="007F6039"/>
    <w:rsid w:val="007F6222"/>
    <w:rsid w:val="007F64F8"/>
    <w:rsid w:val="00801D23"/>
    <w:rsid w:val="008022D0"/>
    <w:rsid w:val="008030E1"/>
    <w:rsid w:val="00807F39"/>
    <w:rsid w:val="0081389A"/>
    <w:rsid w:val="00816CDB"/>
    <w:rsid w:val="008224DA"/>
    <w:rsid w:val="0082392C"/>
    <w:rsid w:val="00825D56"/>
    <w:rsid w:val="00830120"/>
    <w:rsid w:val="00831F49"/>
    <w:rsid w:val="00832C19"/>
    <w:rsid w:val="00834B4B"/>
    <w:rsid w:val="00834D01"/>
    <w:rsid w:val="0083606D"/>
    <w:rsid w:val="00843DAB"/>
    <w:rsid w:val="00845A8E"/>
    <w:rsid w:val="00845D00"/>
    <w:rsid w:val="00846BFC"/>
    <w:rsid w:val="00855D5A"/>
    <w:rsid w:val="0085706F"/>
    <w:rsid w:val="00870B11"/>
    <w:rsid w:val="008717E5"/>
    <w:rsid w:val="0087319B"/>
    <w:rsid w:val="00873908"/>
    <w:rsid w:val="00875845"/>
    <w:rsid w:val="008840C7"/>
    <w:rsid w:val="00887EB1"/>
    <w:rsid w:val="008904F6"/>
    <w:rsid w:val="00891D96"/>
    <w:rsid w:val="00894901"/>
    <w:rsid w:val="00896098"/>
    <w:rsid w:val="008A2ACD"/>
    <w:rsid w:val="008A3004"/>
    <w:rsid w:val="008B1275"/>
    <w:rsid w:val="008B4497"/>
    <w:rsid w:val="008B58C5"/>
    <w:rsid w:val="008B720D"/>
    <w:rsid w:val="008C5A52"/>
    <w:rsid w:val="008C650D"/>
    <w:rsid w:val="008D079A"/>
    <w:rsid w:val="008D0C5D"/>
    <w:rsid w:val="008D4EF9"/>
    <w:rsid w:val="008E67FE"/>
    <w:rsid w:val="008E726E"/>
    <w:rsid w:val="008F1EAF"/>
    <w:rsid w:val="008F296E"/>
    <w:rsid w:val="008F49C1"/>
    <w:rsid w:val="008F54B1"/>
    <w:rsid w:val="008F5B84"/>
    <w:rsid w:val="008F6780"/>
    <w:rsid w:val="00901D63"/>
    <w:rsid w:val="00903DEA"/>
    <w:rsid w:val="00905101"/>
    <w:rsid w:val="00906FB4"/>
    <w:rsid w:val="00907440"/>
    <w:rsid w:val="00907A4E"/>
    <w:rsid w:val="00911ED9"/>
    <w:rsid w:val="009142EB"/>
    <w:rsid w:val="00915EA5"/>
    <w:rsid w:val="009267F2"/>
    <w:rsid w:val="0093422A"/>
    <w:rsid w:val="00934F0B"/>
    <w:rsid w:val="0093550F"/>
    <w:rsid w:val="00935959"/>
    <w:rsid w:val="0093621E"/>
    <w:rsid w:val="00936E5F"/>
    <w:rsid w:val="00943834"/>
    <w:rsid w:val="00945DE4"/>
    <w:rsid w:val="00957F12"/>
    <w:rsid w:val="009612B0"/>
    <w:rsid w:val="00962616"/>
    <w:rsid w:val="009728DA"/>
    <w:rsid w:val="00973BA7"/>
    <w:rsid w:val="00977355"/>
    <w:rsid w:val="00985723"/>
    <w:rsid w:val="0099103D"/>
    <w:rsid w:val="00995EB3"/>
    <w:rsid w:val="00997FFE"/>
    <w:rsid w:val="009A1677"/>
    <w:rsid w:val="009A168A"/>
    <w:rsid w:val="009A312E"/>
    <w:rsid w:val="009A32C3"/>
    <w:rsid w:val="009A3588"/>
    <w:rsid w:val="009A3A16"/>
    <w:rsid w:val="009A3DB1"/>
    <w:rsid w:val="009A61E2"/>
    <w:rsid w:val="009B1B2F"/>
    <w:rsid w:val="009B2023"/>
    <w:rsid w:val="009C7023"/>
    <w:rsid w:val="009D347A"/>
    <w:rsid w:val="009D3EE9"/>
    <w:rsid w:val="009D53CF"/>
    <w:rsid w:val="009D641F"/>
    <w:rsid w:val="009E0675"/>
    <w:rsid w:val="009E6CF2"/>
    <w:rsid w:val="009F13F8"/>
    <w:rsid w:val="009F3E96"/>
    <w:rsid w:val="00A007DF"/>
    <w:rsid w:val="00A00E72"/>
    <w:rsid w:val="00A07D03"/>
    <w:rsid w:val="00A07D9E"/>
    <w:rsid w:val="00A07FF7"/>
    <w:rsid w:val="00A17C95"/>
    <w:rsid w:val="00A22D0E"/>
    <w:rsid w:val="00A24816"/>
    <w:rsid w:val="00A276D5"/>
    <w:rsid w:val="00A31A12"/>
    <w:rsid w:val="00A31AD6"/>
    <w:rsid w:val="00A36536"/>
    <w:rsid w:val="00A45608"/>
    <w:rsid w:val="00A45F4F"/>
    <w:rsid w:val="00A4681A"/>
    <w:rsid w:val="00A50C89"/>
    <w:rsid w:val="00A56BC3"/>
    <w:rsid w:val="00A601C2"/>
    <w:rsid w:val="00A622FB"/>
    <w:rsid w:val="00A63087"/>
    <w:rsid w:val="00A64713"/>
    <w:rsid w:val="00A64931"/>
    <w:rsid w:val="00A7239E"/>
    <w:rsid w:val="00A732E0"/>
    <w:rsid w:val="00A73EFA"/>
    <w:rsid w:val="00A74484"/>
    <w:rsid w:val="00A75789"/>
    <w:rsid w:val="00A762C8"/>
    <w:rsid w:val="00A77DFC"/>
    <w:rsid w:val="00A8069D"/>
    <w:rsid w:val="00A80817"/>
    <w:rsid w:val="00A87F6C"/>
    <w:rsid w:val="00A93E4F"/>
    <w:rsid w:val="00AA5D19"/>
    <w:rsid w:val="00AB0C83"/>
    <w:rsid w:val="00AB5229"/>
    <w:rsid w:val="00AC70AF"/>
    <w:rsid w:val="00AD14BF"/>
    <w:rsid w:val="00AD37E7"/>
    <w:rsid w:val="00AD7ECE"/>
    <w:rsid w:val="00AE0E84"/>
    <w:rsid w:val="00AE341A"/>
    <w:rsid w:val="00AE3C6F"/>
    <w:rsid w:val="00AF272D"/>
    <w:rsid w:val="00AF2E69"/>
    <w:rsid w:val="00AF7981"/>
    <w:rsid w:val="00AF7AB2"/>
    <w:rsid w:val="00B05994"/>
    <w:rsid w:val="00B11CAD"/>
    <w:rsid w:val="00B1322C"/>
    <w:rsid w:val="00B15C9A"/>
    <w:rsid w:val="00B16840"/>
    <w:rsid w:val="00B22BC7"/>
    <w:rsid w:val="00B22E80"/>
    <w:rsid w:val="00B265B0"/>
    <w:rsid w:val="00B30893"/>
    <w:rsid w:val="00B30C7F"/>
    <w:rsid w:val="00B31267"/>
    <w:rsid w:val="00B31402"/>
    <w:rsid w:val="00B31EBF"/>
    <w:rsid w:val="00B42CE4"/>
    <w:rsid w:val="00B43ECA"/>
    <w:rsid w:val="00B51077"/>
    <w:rsid w:val="00B51A1F"/>
    <w:rsid w:val="00B5572F"/>
    <w:rsid w:val="00B60BB4"/>
    <w:rsid w:val="00B62A6D"/>
    <w:rsid w:val="00B63BD8"/>
    <w:rsid w:val="00B65C5B"/>
    <w:rsid w:val="00B67533"/>
    <w:rsid w:val="00B724CD"/>
    <w:rsid w:val="00B73EFA"/>
    <w:rsid w:val="00B7515C"/>
    <w:rsid w:val="00B76BCC"/>
    <w:rsid w:val="00B818F3"/>
    <w:rsid w:val="00B81972"/>
    <w:rsid w:val="00B868AA"/>
    <w:rsid w:val="00B87062"/>
    <w:rsid w:val="00B90DCC"/>
    <w:rsid w:val="00B95BBF"/>
    <w:rsid w:val="00BA1D27"/>
    <w:rsid w:val="00BA2CDD"/>
    <w:rsid w:val="00BA6E37"/>
    <w:rsid w:val="00BA754E"/>
    <w:rsid w:val="00BB1BBF"/>
    <w:rsid w:val="00BB682C"/>
    <w:rsid w:val="00BC16A2"/>
    <w:rsid w:val="00BC44D6"/>
    <w:rsid w:val="00BC6637"/>
    <w:rsid w:val="00BE6255"/>
    <w:rsid w:val="00BE6A98"/>
    <w:rsid w:val="00BF01FB"/>
    <w:rsid w:val="00BF1525"/>
    <w:rsid w:val="00BF3170"/>
    <w:rsid w:val="00BF7401"/>
    <w:rsid w:val="00C00197"/>
    <w:rsid w:val="00C00F26"/>
    <w:rsid w:val="00C03B07"/>
    <w:rsid w:val="00C0474D"/>
    <w:rsid w:val="00C04C5E"/>
    <w:rsid w:val="00C065F8"/>
    <w:rsid w:val="00C11044"/>
    <w:rsid w:val="00C121AE"/>
    <w:rsid w:val="00C13207"/>
    <w:rsid w:val="00C147B4"/>
    <w:rsid w:val="00C15530"/>
    <w:rsid w:val="00C16814"/>
    <w:rsid w:val="00C17743"/>
    <w:rsid w:val="00C179BB"/>
    <w:rsid w:val="00C24480"/>
    <w:rsid w:val="00C24E67"/>
    <w:rsid w:val="00C2751F"/>
    <w:rsid w:val="00C36924"/>
    <w:rsid w:val="00C47231"/>
    <w:rsid w:val="00C50F86"/>
    <w:rsid w:val="00C51A28"/>
    <w:rsid w:val="00C53181"/>
    <w:rsid w:val="00C54123"/>
    <w:rsid w:val="00C5479B"/>
    <w:rsid w:val="00C57588"/>
    <w:rsid w:val="00C62F25"/>
    <w:rsid w:val="00C6739C"/>
    <w:rsid w:val="00C70B42"/>
    <w:rsid w:val="00C71E5B"/>
    <w:rsid w:val="00C72FF8"/>
    <w:rsid w:val="00C81DF3"/>
    <w:rsid w:val="00C836D6"/>
    <w:rsid w:val="00C83B17"/>
    <w:rsid w:val="00C84CDF"/>
    <w:rsid w:val="00C85D7D"/>
    <w:rsid w:val="00C90621"/>
    <w:rsid w:val="00C9086C"/>
    <w:rsid w:val="00C92BB4"/>
    <w:rsid w:val="00C93D64"/>
    <w:rsid w:val="00C965DC"/>
    <w:rsid w:val="00CA0FA5"/>
    <w:rsid w:val="00CB0C97"/>
    <w:rsid w:val="00CB1B22"/>
    <w:rsid w:val="00CB3398"/>
    <w:rsid w:val="00CB43C3"/>
    <w:rsid w:val="00CC11D6"/>
    <w:rsid w:val="00CC2F96"/>
    <w:rsid w:val="00CC3799"/>
    <w:rsid w:val="00CC41C8"/>
    <w:rsid w:val="00CD0955"/>
    <w:rsid w:val="00CD268F"/>
    <w:rsid w:val="00CD7CB2"/>
    <w:rsid w:val="00CE0E28"/>
    <w:rsid w:val="00CE20D7"/>
    <w:rsid w:val="00CE7107"/>
    <w:rsid w:val="00CF0C74"/>
    <w:rsid w:val="00CF2B35"/>
    <w:rsid w:val="00CF58FC"/>
    <w:rsid w:val="00CF6804"/>
    <w:rsid w:val="00D01578"/>
    <w:rsid w:val="00D05A28"/>
    <w:rsid w:val="00D05AE6"/>
    <w:rsid w:val="00D07AA1"/>
    <w:rsid w:val="00D10718"/>
    <w:rsid w:val="00D10752"/>
    <w:rsid w:val="00D16B4B"/>
    <w:rsid w:val="00D2250B"/>
    <w:rsid w:val="00D2553A"/>
    <w:rsid w:val="00D42CCB"/>
    <w:rsid w:val="00D42EAF"/>
    <w:rsid w:val="00D42EE0"/>
    <w:rsid w:val="00D44AC2"/>
    <w:rsid w:val="00D46CCD"/>
    <w:rsid w:val="00D479F8"/>
    <w:rsid w:val="00D52071"/>
    <w:rsid w:val="00D540E1"/>
    <w:rsid w:val="00D6053A"/>
    <w:rsid w:val="00D60E73"/>
    <w:rsid w:val="00D618DD"/>
    <w:rsid w:val="00D65606"/>
    <w:rsid w:val="00D66254"/>
    <w:rsid w:val="00D72B40"/>
    <w:rsid w:val="00D756F6"/>
    <w:rsid w:val="00D7655A"/>
    <w:rsid w:val="00DA238E"/>
    <w:rsid w:val="00DA56C9"/>
    <w:rsid w:val="00DA6F1F"/>
    <w:rsid w:val="00DB14C1"/>
    <w:rsid w:val="00DB36CB"/>
    <w:rsid w:val="00DB7C44"/>
    <w:rsid w:val="00DC05E5"/>
    <w:rsid w:val="00DC64CE"/>
    <w:rsid w:val="00DD3737"/>
    <w:rsid w:val="00DD5051"/>
    <w:rsid w:val="00DD5165"/>
    <w:rsid w:val="00DD5568"/>
    <w:rsid w:val="00DD6324"/>
    <w:rsid w:val="00DD650F"/>
    <w:rsid w:val="00DD65EE"/>
    <w:rsid w:val="00DD684C"/>
    <w:rsid w:val="00DD6AA1"/>
    <w:rsid w:val="00DD721F"/>
    <w:rsid w:val="00DE003B"/>
    <w:rsid w:val="00DE4CAF"/>
    <w:rsid w:val="00DE5A78"/>
    <w:rsid w:val="00DE5BC1"/>
    <w:rsid w:val="00DE746B"/>
    <w:rsid w:val="00DF2B45"/>
    <w:rsid w:val="00DF4656"/>
    <w:rsid w:val="00E03D52"/>
    <w:rsid w:val="00E05ED0"/>
    <w:rsid w:val="00E06BB9"/>
    <w:rsid w:val="00E06E1D"/>
    <w:rsid w:val="00E06FC5"/>
    <w:rsid w:val="00E23FF1"/>
    <w:rsid w:val="00E24673"/>
    <w:rsid w:val="00E24B75"/>
    <w:rsid w:val="00E30356"/>
    <w:rsid w:val="00E33A5C"/>
    <w:rsid w:val="00E36698"/>
    <w:rsid w:val="00E373A1"/>
    <w:rsid w:val="00E450DF"/>
    <w:rsid w:val="00E45CF4"/>
    <w:rsid w:val="00E51CB0"/>
    <w:rsid w:val="00E55DD3"/>
    <w:rsid w:val="00E6220F"/>
    <w:rsid w:val="00E726EE"/>
    <w:rsid w:val="00E73EA4"/>
    <w:rsid w:val="00E75084"/>
    <w:rsid w:val="00E8029C"/>
    <w:rsid w:val="00E83586"/>
    <w:rsid w:val="00E8470D"/>
    <w:rsid w:val="00E91017"/>
    <w:rsid w:val="00E9218C"/>
    <w:rsid w:val="00E931CA"/>
    <w:rsid w:val="00E9437A"/>
    <w:rsid w:val="00E97206"/>
    <w:rsid w:val="00EA10CE"/>
    <w:rsid w:val="00EA1DE4"/>
    <w:rsid w:val="00EA2196"/>
    <w:rsid w:val="00EA25FB"/>
    <w:rsid w:val="00EB404C"/>
    <w:rsid w:val="00EB76C0"/>
    <w:rsid w:val="00EB78A2"/>
    <w:rsid w:val="00EC22FE"/>
    <w:rsid w:val="00EC58FB"/>
    <w:rsid w:val="00ED0270"/>
    <w:rsid w:val="00ED0574"/>
    <w:rsid w:val="00ED27ED"/>
    <w:rsid w:val="00ED6260"/>
    <w:rsid w:val="00EE0B82"/>
    <w:rsid w:val="00F0204F"/>
    <w:rsid w:val="00F02CD0"/>
    <w:rsid w:val="00F072BD"/>
    <w:rsid w:val="00F10196"/>
    <w:rsid w:val="00F13E80"/>
    <w:rsid w:val="00F156CA"/>
    <w:rsid w:val="00F161A1"/>
    <w:rsid w:val="00F24950"/>
    <w:rsid w:val="00F30734"/>
    <w:rsid w:val="00F36F57"/>
    <w:rsid w:val="00F37EDA"/>
    <w:rsid w:val="00F43642"/>
    <w:rsid w:val="00F445C7"/>
    <w:rsid w:val="00F55517"/>
    <w:rsid w:val="00F61CAB"/>
    <w:rsid w:val="00F67236"/>
    <w:rsid w:val="00F70B80"/>
    <w:rsid w:val="00F73598"/>
    <w:rsid w:val="00F828FD"/>
    <w:rsid w:val="00F901BA"/>
    <w:rsid w:val="00F9094F"/>
    <w:rsid w:val="00F910E9"/>
    <w:rsid w:val="00F93407"/>
    <w:rsid w:val="00F977FA"/>
    <w:rsid w:val="00FA11D3"/>
    <w:rsid w:val="00FA4E35"/>
    <w:rsid w:val="00FB0976"/>
    <w:rsid w:val="00FB43C6"/>
    <w:rsid w:val="00FB56D7"/>
    <w:rsid w:val="00FB6FDE"/>
    <w:rsid w:val="00FB7311"/>
    <w:rsid w:val="00FB779D"/>
    <w:rsid w:val="00FB7ACE"/>
    <w:rsid w:val="00FC0264"/>
    <w:rsid w:val="00FC05FA"/>
    <w:rsid w:val="00FC27CF"/>
    <w:rsid w:val="00FC4635"/>
    <w:rsid w:val="00FC50A4"/>
    <w:rsid w:val="00FC761F"/>
    <w:rsid w:val="00FD0DCC"/>
    <w:rsid w:val="00FD133B"/>
    <w:rsid w:val="00FD16B7"/>
    <w:rsid w:val="00FD4A7E"/>
    <w:rsid w:val="00FE13BE"/>
    <w:rsid w:val="00FE179F"/>
    <w:rsid w:val="00FE4C91"/>
    <w:rsid w:val="00FE5196"/>
    <w:rsid w:val="00FF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B0CE9A9"/>
  <w15:docId w15:val="{BA938112-B758-46B0-BCC4-732391E7B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3737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1F18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03DEA"/>
    <w:pPr>
      <w:keepNext/>
      <w:autoSpaceDE/>
      <w:autoSpaceDN/>
      <w:jc w:val="center"/>
      <w:outlineLvl w:val="1"/>
    </w:pPr>
    <w:rPr>
      <w:rFonts w:ascii="Arial" w:eastAsia="Times New Roman" w:hAnsi="Arial"/>
      <w:b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514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D373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DD3737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DD373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D3737"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  <w:rsid w:val="00DD3737"/>
  </w:style>
  <w:style w:type="character" w:customStyle="1" w:styleId="a8">
    <w:name w:val="Текст сноски Знак"/>
    <w:basedOn w:val="a0"/>
    <w:link w:val="a7"/>
    <w:uiPriority w:val="99"/>
    <w:semiHidden/>
    <w:locked/>
    <w:rsid w:val="00DD3737"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sid w:val="00DD3737"/>
    <w:rPr>
      <w:rFonts w:cs="Times New Roman"/>
      <w:vertAlign w:val="superscript"/>
    </w:rPr>
  </w:style>
  <w:style w:type="table" w:styleId="aa">
    <w:name w:val="Table Grid"/>
    <w:basedOn w:val="a1"/>
    <w:uiPriority w:val="59"/>
    <w:rsid w:val="00402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ac"/>
    <w:qFormat/>
    <w:rsid w:val="005F02D8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ad">
    <w:name w:val="Body Text"/>
    <w:aliases w:val="Основной текст Знак Знак"/>
    <w:basedOn w:val="a"/>
    <w:link w:val="ae"/>
    <w:rsid w:val="001D477D"/>
    <w:pPr>
      <w:widowControl w:val="0"/>
      <w:shd w:val="clear" w:color="auto" w:fill="FFFFFF"/>
      <w:adjustRightInd w:val="0"/>
      <w:spacing w:before="235" w:line="370" w:lineRule="exact"/>
      <w:jc w:val="center"/>
    </w:pPr>
    <w:rPr>
      <w:rFonts w:eastAsia="Times New Roman"/>
      <w:color w:val="000000"/>
      <w:spacing w:val="-3"/>
      <w:sz w:val="32"/>
      <w:szCs w:val="32"/>
    </w:rPr>
  </w:style>
  <w:style w:type="character" w:customStyle="1" w:styleId="ae">
    <w:name w:val="Основной текст Знак"/>
    <w:aliases w:val="Основной текст Знак Знак Знак1"/>
    <w:basedOn w:val="a0"/>
    <w:link w:val="ad"/>
    <w:rsid w:val="001D477D"/>
    <w:rPr>
      <w:rFonts w:ascii="Times New Roman" w:eastAsia="Times New Roman" w:hAnsi="Times New Roman"/>
      <w:color w:val="000000"/>
      <w:spacing w:val="-3"/>
      <w:sz w:val="32"/>
      <w:szCs w:val="32"/>
      <w:shd w:val="clear" w:color="auto" w:fill="FFFFFF"/>
    </w:rPr>
  </w:style>
  <w:style w:type="paragraph" w:styleId="af">
    <w:name w:val="Balloon Text"/>
    <w:basedOn w:val="a"/>
    <w:link w:val="af0"/>
    <w:uiPriority w:val="99"/>
    <w:semiHidden/>
    <w:unhideWhenUsed/>
    <w:rsid w:val="007D7DB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D7DB5"/>
    <w:rPr>
      <w:rFonts w:ascii="Tahoma" w:hAnsi="Tahoma" w:cs="Tahoma"/>
      <w:sz w:val="16"/>
      <w:szCs w:val="16"/>
    </w:rPr>
  </w:style>
  <w:style w:type="character" w:customStyle="1" w:styleId="11">
    <w:name w:val="Основной текст Знак1"/>
    <w:aliases w:val="Основной текст Знак Знак Знак"/>
    <w:rsid w:val="0008203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List Paragraph"/>
    <w:basedOn w:val="a"/>
    <w:link w:val="af2"/>
    <w:uiPriority w:val="34"/>
    <w:qFormat/>
    <w:rsid w:val="00D72B40"/>
    <w:pPr>
      <w:ind w:left="720"/>
      <w:contextualSpacing/>
    </w:pPr>
  </w:style>
  <w:style w:type="character" w:customStyle="1" w:styleId="af3">
    <w:name w:val="Основной текст_"/>
    <w:basedOn w:val="a0"/>
    <w:link w:val="12"/>
    <w:rsid w:val="00F072BD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12">
    <w:name w:val="Основной текст1"/>
    <w:basedOn w:val="a"/>
    <w:link w:val="af3"/>
    <w:rsid w:val="00F072BD"/>
    <w:pPr>
      <w:shd w:val="clear" w:color="auto" w:fill="FFFFFF"/>
      <w:autoSpaceDE/>
      <w:autoSpaceDN/>
      <w:spacing w:line="0" w:lineRule="atLeast"/>
    </w:pPr>
    <w:rPr>
      <w:rFonts w:eastAsia="Times New Roman"/>
      <w:sz w:val="18"/>
      <w:szCs w:val="18"/>
    </w:rPr>
  </w:style>
  <w:style w:type="character" w:customStyle="1" w:styleId="20">
    <w:name w:val="Заголовок 2 Знак"/>
    <w:basedOn w:val="a0"/>
    <w:link w:val="2"/>
    <w:rsid w:val="00903DEA"/>
    <w:rPr>
      <w:rFonts w:ascii="Arial" w:eastAsia="Times New Roman" w:hAnsi="Arial"/>
      <w:b/>
      <w:sz w:val="24"/>
      <w:szCs w:val="20"/>
    </w:rPr>
  </w:style>
  <w:style w:type="paragraph" w:styleId="af4">
    <w:name w:val="Normal (Web)"/>
    <w:basedOn w:val="a"/>
    <w:uiPriority w:val="99"/>
    <w:unhideWhenUsed/>
    <w:rsid w:val="00EA2196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21">
    <w:name w:val="Основной текст2"/>
    <w:basedOn w:val="a"/>
    <w:rsid w:val="00EA2196"/>
    <w:pPr>
      <w:shd w:val="clear" w:color="auto" w:fill="FFFFFF"/>
      <w:autoSpaceDE/>
      <w:autoSpaceDN/>
      <w:spacing w:after="480" w:line="0" w:lineRule="atLeast"/>
    </w:pPr>
    <w:rPr>
      <w:rFonts w:ascii="Arial" w:eastAsia="Arial" w:hAnsi="Arial" w:cs="Arial"/>
      <w:sz w:val="13"/>
      <w:szCs w:val="13"/>
    </w:rPr>
  </w:style>
  <w:style w:type="character" w:customStyle="1" w:styleId="31">
    <w:name w:val="Основной текст (3)_"/>
    <w:link w:val="32"/>
    <w:locked/>
    <w:rsid w:val="00EA2196"/>
    <w:rPr>
      <w:rFonts w:ascii="Arial" w:eastAsia="Arial" w:hAnsi="Arial" w:cs="Arial"/>
      <w:sz w:val="13"/>
      <w:szCs w:val="13"/>
      <w:shd w:val="clear" w:color="auto" w:fill="FFFFFF"/>
      <w:lang w:val="en-US"/>
    </w:rPr>
  </w:style>
  <w:style w:type="paragraph" w:customStyle="1" w:styleId="32">
    <w:name w:val="Основной текст (3)"/>
    <w:basedOn w:val="a"/>
    <w:link w:val="31"/>
    <w:rsid w:val="00EA2196"/>
    <w:pPr>
      <w:shd w:val="clear" w:color="auto" w:fill="FFFFFF"/>
      <w:autoSpaceDE/>
      <w:autoSpaceDN/>
      <w:spacing w:line="0" w:lineRule="atLeast"/>
    </w:pPr>
    <w:rPr>
      <w:rFonts w:ascii="Arial" w:eastAsia="Arial" w:hAnsi="Arial" w:cs="Arial"/>
      <w:sz w:val="13"/>
      <w:szCs w:val="13"/>
      <w:lang w:val="en-US"/>
    </w:rPr>
  </w:style>
  <w:style w:type="character" w:customStyle="1" w:styleId="af5">
    <w:name w:val="Основной текст + Полужирный"/>
    <w:rsid w:val="00EA2196"/>
    <w:rPr>
      <w:rFonts w:ascii="Arial" w:eastAsia="Arial" w:hAnsi="Arial" w:cs="Arial" w:hint="default"/>
      <w:b/>
      <w:bCs/>
      <w:sz w:val="13"/>
      <w:szCs w:val="13"/>
      <w:shd w:val="clear" w:color="auto" w:fill="FFFFFF"/>
      <w:lang w:val="en-US"/>
    </w:rPr>
  </w:style>
  <w:style w:type="character" w:styleId="af6">
    <w:name w:val="Strong"/>
    <w:basedOn w:val="a0"/>
    <w:uiPriority w:val="22"/>
    <w:qFormat/>
    <w:rsid w:val="00EA2196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A73E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A73EFA"/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6">
    <w:name w:val="Основной текст (6) + Полужирный"/>
    <w:rsid w:val="00A73EFA"/>
    <w:rPr>
      <w:rFonts w:ascii="Trebuchet MS" w:eastAsia="Trebuchet MS" w:hAnsi="Trebuchet MS" w:cs="Trebuchet MS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60">
    <w:name w:val="Основной текст (6)"/>
    <w:rsid w:val="00A73EFA"/>
  </w:style>
  <w:style w:type="character" w:customStyle="1" w:styleId="7">
    <w:name w:val="Основной текст (7)_"/>
    <w:link w:val="70"/>
    <w:rsid w:val="00A73EFA"/>
    <w:rPr>
      <w:rFonts w:ascii="Trebuchet MS" w:eastAsia="Trebuchet MS" w:hAnsi="Trebuchet MS" w:cs="Trebuchet MS"/>
      <w:sz w:val="17"/>
      <w:szCs w:val="17"/>
      <w:shd w:val="clear" w:color="auto" w:fill="FFFFFF"/>
    </w:rPr>
  </w:style>
  <w:style w:type="character" w:customStyle="1" w:styleId="af7">
    <w:name w:val="Основной текст + Курсив"/>
    <w:rsid w:val="00A73EFA"/>
    <w:rPr>
      <w:rFonts w:ascii="Trebuchet MS" w:eastAsia="Trebuchet MS" w:hAnsi="Trebuchet MS" w:cs="Trebuchet MS"/>
      <w:b w:val="0"/>
      <w:bCs w:val="0"/>
      <w:i/>
      <w:iCs/>
      <w:smallCaps w:val="0"/>
      <w:strike w:val="0"/>
      <w:spacing w:val="0"/>
      <w:w w:val="100"/>
      <w:sz w:val="17"/>
      <w:szCs w:val="17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A73EFA"/>
    <w:pPr>
      <w:shd w:val="clear" w:color="auto" w:fill="FFFFFF"/>
      <w:autoSpaceDE/>
      <w:autoSpaceDN/>
      <w:spacing w:line="168" w:lineRule="exact"/>
    </w:pPr>
    <w:rPr>
      <w:rFonts w:ascii="Trebuchet MS" w:eastAsia="Trebuchet MS" w:hAnsi="Trebuchet MS" w:cs="Trebuchet MS"/>
      <w:sz w:val="17"/>
      <w:szCs w:val="17"/>
    </w:rPr>
  </w:style>
  <w:style w:type="character" w:styleId="af8">
    <w:name w:val="Hyperlink"/>
    <w:uiPriority w:val="99"/>
    <w:rsid w:val="00EB404C"/>
    <w:rPr>
      <w:color w:val="0000FF"/>
      <w:u w:val="single"/>
    </w:rPr>
  </w:style>
  <w:style w:type="paragraph" w:customStyle="1" w:styleId="formattext">
    <w:name w:val="formattext"/>
    <w:basedOn w:val="a"/>
    <w:rsid w:val="00EB404C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f9">
    <w:name w:val="Placeholder Text"/>
    <w:basedOn w:val="a0"/>
    <w:uiPriority w:val="99"/>
    <w:semiHidden/>
    <w:rsid w:val="00A64931"/>
    <w:rPr>
      <w:color w:val="808080"/>
    </w:rPr>
  </w:style>
  <w:style w:type="character" w:customStyle="1" w:styleId="apple-converted-space">
    <w:name w:val="apple-converted-space"/>
    <w:basedOn w:val="a0"/>
    <w:rsid w:val="00076DC9"/>
  </w:style>
  <w:style w:type="paragraph" w:customStyle="1" w:styleId="0">
    <w:name w:val="Обычный + После:  0 пт"/>
    <w:basedOn w:val="a"/>
    <w:rsid w:val="00FD16B7"/>
    <w:pPr>
      <w:autoSpaceDE/>
      <w:autoSpaceDN/>
      <w:jc w:val="both"/>
    </w:pPr>
    <w:rPr>
      <w:rFonts w:eastAsia="Times New Roman"/>
      <w:sz w:val="24"/>
      <w:szCs w:val="24"/>
    </w:rPr>
  </w:style>
  <w:style w:type="paragraph" w:styleId="afa">
    <w:name w:val="Title"/>
    <w:basedOn w:val="a"/>
    <w:link w:val="afb"/>
    <w:qFormat/>
    <w:rsid w:val="00FD16B7"/>
    <w:pPr>
      <w:autoSpaceDE/>
      <w:autoSpaceDN/>
      <w:jc w:val="center"/>
    </w:pPr>
    <w:rPr>
      <w:rFonts w:eastAsia="Times New Roman"/>
      <w:b/>
      <w:sz w:val="24"/>
      <w:lang w:val="x-none" w:eastAsia="x-none"/>
    </w:rPr>
  </w:style>
  <w:style w:type="character" w:customStyle="1" w:styleId="afb">
    <w:name w:val="Заголовок Знак"/>
    <w:basedOn w:val="a0"/>
    <w:link w:val="afa"/>
    <w:rsid w:val="00FD16B7"/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customStyle="1" w:styleId="13">
    <w:name w:val="Без интервала1"/>
    <w:rsid w:val="00FD16B7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AA5D19"/>
  </w:style>
  <w:style w:type="paragraph" w:styleId="afc">
    <w:name w:val="Body Text Indent"/>
    <w:basedOn w:val="a"/>
    <w:link w:val="afd"/>
    <w:uiPriority w:val="99"/>
    <w:unhideWhenUsed/>
    <w:rsid w:val="00495093"/>
    <w:pPr>
      <w:widowControl w:val="0"/>
      <w:adjustRightInd w:val="0"/>
      <w:spacing w:after="120"/>
      <w:ind w:left="283"/>
    </w:pPr>
    <w:rPr>
      <w:rFonts w:eastAsia="Calibri" w:cs="Arial"/>
    </w:rPr>
  </w:style>
  <w:style w:type="character" w:customStyle="1" w:styleId="afd">
    <w:name w:val="Основной текст с отступом Знак"/>
    <w:basedOn w:val="a0"/>
    <w:link w:val="afc"/>
    <w:uiPriority w:val="99"/>
    <w:rsid w:val="00495093"/>
    <w:rPr>
      <w:rFonts w:ascii="Times New Roman" w:eastAsia="Calibri" w:hAnsi="Times New Roman" w:cs="Arial"/>
      <w:sz w:val="20"/>
      <w:szCs w:val="20"/>
    </w:rPr>
  </w:style>
  <w:style w:type="paragraph" w:customStyle="1" w:styleId="ConsPlusNormal">
    <w:name w:val="ConsPlusNormal"/>
    <w:uiPriority w:val="99"/>
    <w:rsid w:val="00807F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iceouttxt6">
    <w:name w:val="iceouttxt6"/>
    <w:rsid w:val="006F2A2B"/>
    <w:rPr>
      <w:rFonts w:ascii="Arial" w:hAnsi="Arial" w:cs="Arial" w:hint="default"/>
      <w:color w:val="666666"/>
      <w:sz w:val="17"/>
      <w:szCs w:val="17"/>
    </w:rPr>
  </w:style>
  <w:style w:type="character" w:customStyle="1" w:styleId="dfaq1">
    <w:name w:val="dfaq1"/>
    <w:rsid w:val="0005009D"/>
  </w:style>
  <w:style w:type="character" w:customStyle="1" w:styleId="10">
    <w:name w:val="Заголовок 1 Знак"/>
    <w:basedOn w:val="a0"/>
    <w:link w:val="1"/>
    <w:uiPriority w:val="9"/>
    <w:rsid w:val="001F18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24">
    <w:name w:val="Font Style24"/>
    <w:rsid w:val="001F186A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rsid w:val="001F186A"/>
    <w:pPr>
      <w:widowControl w:val="0"/>
      <w:adjustRightInd w:val="0"/>
    </w:pPr>
    <w:rPr>
      <w:rFonts w:eastAsia="Times New Roman"/>
      <w:sz w:val="24"/>
      <w:szCs w:val="24"/>
    </w:rPr>
  </w:style>
  <w:style w:type="character" w:customStyle="1" w:styleId="af2">
    <w:name w:val="Абзац списка Знак"/>
    <w:link w:val="af1"/>
    <w:uiPriority w:val="34"/>
    <w:locked/>
    <w:rsid w:val="001F186A"/>
    <w:rPr>
      <w:rFonts w:ascii="Times New Roman" w:hAnsi="Times New Roman"/>
      <w:sz w:val="20"/>
      <w:szCs w:val="20"/>
    </w:rPr>
  </w:style>
  <w:style w:type="character" w:customStyle="1" w:styleId="22">
    <w:name w:val="Подпись к таблице (2)_"/>
    <w:link w:val="23"/>
    <w:rsid w:val="00AD37E7"/>
    <w:rPr>
      <w:sz w:val="18"/>
      <w:szCs w:val="18"/>
      <w:shd w:val="clear" w:color="auto" w:fill="FFFFFF"/>
    </w:rPr>
  </w:style>
  <w:style w:type="paragraph" w:customStyle="1" w:styleId="23">
    <w:name w:val="Подпись к таблице (2)"/>
    <w:basedOn w:val="a"/>
    <w:link w:val="22"/>
    <w:rsid w:val="00AD37E7"/>
    <w:pPr>
      <w:shd w:val="clear" w:color="auto" w:fill="FFFFFF"/>
      <w:autoSpaceDE/>
      <w:autoSpaceDN/>
      <w:spacing w:line="221" w:lineRule="exact"/>
      <w:jc w:val="both"/>
    </w:pPr>
    <w:rPr>
      <w:rFonts w:asciiTheme="minorHAnsi" w:hAnsiTheme="minorHAnsi"/>
      <w:sz w:val="18"/>
      <w:szCs w:val="18"/>
    </w:rPr>
  </w:style>
  <w:style w:type="character" w:customStyle="1" w:styleId="ac">
    <w:name w:val="Без интервала Знак"/>
    <w:link w:val="ab"/>
    <w:locked/>
    <w:rsid w:val="00214D03"/>
    <w:rPr>
      <w:rFonts w:ascii="Times New Roman" w:hAnsi="Times New Roman"/>
      <w:sz w:val="20"/>
      <w:szCs w:val="20"/>
    </w:rPr>
  </w:style>
  <w:style w:type="character" w:customStyle="1" w:styleId="ktru-propertycaption">
    <w:name w:val="ktru-property__caption"/>
    <w:basedOn w:val="a0"/>
    <w:rsid w:val="00FB7ACE"/>
  </w:style>
  <w:style w:type="character" w:customStyle="1" w:styleId="cardmaininfocontent">
    <w:name w:val="cardmaininfo__content"/>
    <w:basedOn w:val="a0"/>
    <w:rsid w:val="00FB7ACE"/>
  </w:style>
  <w:style w:type="character" w:customStyle="1" w:styleId="30">
    <w:name w:val="Заголовок 3 Знак"/>
    <w:basedOn w:val="a0"/>
    <w:link w:val="3"/>
    <w:uiPriority w:val="9"/>
    <w:semiHidden/>
    <w:rsid w:val="001D5140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customStyle="1" w:styleId="sectioninfo">
    <w:name w:val="section__info"/>
    <w:basedOn w:val="a0"/>
    <w:rsid w:val="001D5140"/>
  </w:style>
  <w:style w:type="character" w:customStyle="1" w:styleId="sectiontitle">
    <w:name w:val="section__title"/>
    <w:basedOn w:val="a0"/>
    <w:rsid w:val="001D51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1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823629E57363CE949B7CC3F3AD9CBEDA6D9FC6EB6FF2CB8D3462F812233D56048E2A22EED401E41fFQ2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95641-BC08-4CD5-89A0-E72412A4B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Бухгалтер Вакант 6</cp:lastModifiedBy>
  <cp:revision>17</cp:revision>
  <cp:lastPrinted>2026-09-23T05:33:00Z</cp:lastPrinted>
  <dcterms:created xsi:type="dcterms:W3CDTF">2025-01-13T10:41:00Z</dcterms:created>
  <dcterms:modified xsi:type="dcterms:W3CDTF">2026-10-05T06:48:00Z</dcterms:modified>
</cp:coreProperties>
</file>