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1344" w14:textId="77777777" w:rsidR="007C3983" w:rsidRDefault="007C3983" w:rsidP="007C39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BF30F" w14:textId="77777777" w:rsidR="007C3983" w:rsidRDefault="007C3983" w:rsidP="007C39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8FAF5B" w14:textId="219E7C7D" w:rsidR="007C3983" w:rsidRDefault="007C3983" w:rsidP="007C39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22F">
        <w:rPr>
          <w:rFonts w:ascii="Times New Roman" w:hAnsi="Times New Roman" w:cs="Times New Roman"/>
          <w:b/>
          <w:bCs/>
          <w:sz w:val="24"/>
          <w:szCs w:val="24"/>
        </w:rPr>
        <w:t>ОБОСНОВАНИЕ НАЧАЛЬНОЙ (МАКСИМАЛЬНОЙ) ЦЕНЫ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556C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14:paraId="3C24E93C" w14:textId="6F1487A6" w:rsidR="00B14712" w:rsidRDefault="00B14712" w:rsidP="00B14712">
      <w:pPr>
        <w:jc w:val="center"/>
        <w:rPr>
          <w:rFonts w:ascii="Times New Roman" w:hAnsi="Times New Roman" w:cs="Times New Roman"/>
          <w:sz w:val="32"/>
          <w:szCs w:val="32"/>
        </w:rPr>
      </w:pPr>
      <w:r w:rsidRPr="006D3162">
        <w:rPr>
          <w:rFonts w:ascii="Times New Roman" w:hAnsi="Times New Roman" w:cs="Times New Roman"/>
          <w:sz w:val="32"/>
          <w:szCs w:val="32"/>
        </w:rPr>
        <w:t xml:space="preserve">Картридж </w:t>
      </w:r>
      <w:r w:rsidRPr="00623E25">
        <w:rPr>
          <w:rFonts w:ascii="Times New Roman" w:hAnsi="Times New Roman" w:cs="Times New Roman"/>
          <w:sz w:val="32"/>
          <w:szCs w:val="32"/>
        </w:rPr>
        <w:t>Комус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23E25">
        <w:rPr>
          <w:rFonts w:ascii="Times New Roman" w:hAnsi="Times New Roman" w:cs="Times New Roman"/>
          <w:sz w:val="32"/>
          <w:szCs w:val="32"/>
        </w:rPr>
        <w:t xml:space="preserve">26X CF226X </w:t>
      </w:r>
      <w:proofErr w:type="spellStart"/>
      <w:r w:rsidRPr="00623E25">
        <w:rPr>
          <w:rFonts w:ascii="Times New Roman" w:hAnsi="Times New Roman" w:cs="Times New Roman"/>
          <w:sz w:val="32"/>
          <w:szCs w:val="32"/>
        </w:rPr>
        <w:t>чер</w:t>
      </w:r>
      <w:proofErr w:type="spellEnd"/>
      <w:r w:rsidRPr="00623E25">
        <w:rPr>
          <w:rFonts w:ascii="Times New Roman" w:hAnsi="Times New Roman" w:cs="Times New Roman"/>
          <w:sz w:val="32"/>
          <w:szCs w:val="32"/>
        </w:rPr>
        <w:t>.</w:t>
      </w:r>
    </w:p>
    <w:p w14:paraId="3A428759" w14:textId="6206DBA3" w:rsidR="007C3983" w:rsidRPr="003C77A2" w:rsidRDefault="007C3983" w:rsidP="00F45DE7">
      <w:pPr>
        <w:rPr>
          <w:rFonts w:ascii="Times New Roman" w:eastAsia="Times New Roman" w:hAnsi="Times New Roman" w:cs="Times New Roman"/>
          <w:sz w:val="24"/>
          <w:szCs w:val="24"/>
        </w:rPr>
      </w:pPr>
      <w:r w:rsidRPr="0013022F">
        <w:rPr>
          <w:rFonts w:ascii="Times New Roman" w:eastAsia="Times New Roman" w:hAnsi="Times New Roman" w:cs="Times New Roman"/>
          <w:sz w:val="24"/>
          <w:szCs w:val="24"/>
        </w:rPr>
        <w:t>Используемый метод определения НМЦК с обоснованием: метод сопоставимых рыночных цен (анализа рынка).</w:t>
      </w:r>
    </w:p>
    <w:p w14:paraId="254F43DD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>1. Стоимость товара рассчитывается как среднее арифметическое значение.</w:t>
      </w:r>
    </w:p>
    <w:p w14:paraId="6CEB49A7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>2. Для определения НМЦК необходимо определить V - коэффициент вариации в целях определения однородности совокупности значений выявленных цен, используемых в расчете НМЦК по формуле:</w:t>
      </w:r>
    </w:p>
    <w:p w14:paraId="197579BE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 xml:space="preserve"> V = σ / </w:t>
      </w:r>
      <w:proofErr w:type="gramStart"/>
      <w:r w:rsidRPr="0013022F">
        <w:rPr>
          <w:rFonts w:ascii="Times New Roman" w:hAnsi="Times New Roman" w:cs="Times New Roman"/>
          <w:sz w:val="24"/>
          <w:szCs w:val="24"/>
        </w:rPr>
        <w:t>&lt; ц</w:t>
      </w:r>
      <w:proofErr w:type="gramEnd"/>
      <w:r w:rsidRPr="0013022F">
        <w:rPr>
          <w:rFonts w:ascii="Times New Roman" w:hAnsi="Times New Roman" w:cs="Times New Roman"/>
          <w:sz w:val="24"/>
          <w:szCs w:val="24"/>
        </w:rPr>
        <w:t xml:space="preserve"> &gt; * </w:t>
      </w:r>
      <w:proofErr w:type="gramStart"/>
      <w:r w:rsidRPr="0013022F">
        <w:rPr>
          <w:rFonts w:ascii="Times New Roman" w:hAnsi="Times New Roman" w:cs="Times New Roman"/>
          <w:sz w:val="24"/>
          <w:szCs w:val="24"/>
        </w:rPr>
        <w:t>100 ,</w:t>
      </w:r>
      <w:proofErr w:type="gramEnd"/>
      <w:r w:rsidRPr="0013022F">
        <w:rPr>
          <w:rFonts w:ascii="Times New Roman" w:hAnsi="Times New Roman" w:cs="Times New Roman"/>
          <w:sz w:val="24"/>
          <w:szCs w:val="24"/>
        </w:rPr>
        <w:t xml:space="preserve"> где:</w:t>
      </w:r>
    </w:p>
    <w:p w14:paraId="4ACC1B0E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 xml:space="preserve"> V - коэффициент вариации;</w:t>
      </w:r>
    </w:p>
    <w:p w14:paraId="1336C84C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 xml:space="preserve">σ = √ ∑n i=1(ц i - </w:t>
      </w:r>
      <w:proofErr w:type="gramStart"/>
      <w:r w:rsidRPr="0013022F">
        <w:rPr>
          <w:rFonts w:ascii="Times New Roman" w:hAnsi="Times New Roman" w:cs="Times New Roman"/>
          <w:sz w:val="24"/>
          <w:szCs w:val="24"/>
        </w:rPr>
        <w:t>&lt; ц</w:t>
      </w:r>
      <w:proofErr w:type="gramEnd"/>
      <w:r w:rsidRPr="0013022F">
        <w:rPr>
          <w:rFonts w:ascii="Times New Roman" w:hAnsi="Times New Roman" w:cs="Times New Roman"/>
          <w:sz w:val="24"/>
          <w:szCs w:val="24"/>
        </w:rPr>
        <w:t xml:space="preserve"> &gt;)2 / n-1 - среднее квадратичное отклонение;</w:t>
      </w:r>
    </w:p>
    <w:p w14:paraId="37AEC7C7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требованиями приказа Министерства экономического развития России № 567 от 02.10.2013 г.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 коэффициент вариации цены не должен превышает 33%.</w:t>
      </w:r>
    </w:p>
    <w:p w14:paraId="4732F1AA" w14:textId="77777777" w:rsidR="007C3983" w:rsidRPr="003944BA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022F">
        <w:rPr>
          <w:rFonts w:ascii="Times New Roman" w:hAnsi="Times New Roman" w:cs="Times New Roman"/>
          <w:sz w:val="24"/>
          <w:szCs w:val="24"/>
        </w:rPr>
        <w:t>НМ</w:t>
      </w:r>
      <w:r>
        <w:rPr>
          <w:rFonts w:ascii="Times New Roman" w:hAnsi="Times New Roman" w:cs="Times New Roman"/>
          <w:sz w:val="24"/>
          <w:szCs w:val="24"/>
        </w:rPr>
        <w:t>ЦК</w:t>
      </w:r>
      <w:r w:rsidRPr="003944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022F">
        <w:rPr>
          <w:rFonts w:ascii="Times New Roman" w:hAnsi="Times New Roman" w:cs="Times New Roman"/>
          <w:sz w:val="24"/>
          <w:szCs w:val="24"/>
        </w:rPr>
        <w:t>рын</w:t>
      </w:r>
      <w:proofErr w:type="spellEnd"/>
      <w:r w:rsidRPr="003944BA">
        <w:rPr>
          <w:rFonts w:ascii="Times New Roman" w:hAnsi="Times New Roman" w:cs="Times New Roman"/>
          <w:sz w:val="24"/>
          <w:szCs w:val="24"/>
          <w:lang w:val="en-US"/>
        </w:rPr>
        <w:t xml:space="preserve"> = (v / n) * ∑ n </w:t>
      </w:r>
      <w:proofErr w:type="spellStart"/>
      <w:r w:rsidRPr="003944B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944BA">
        <w:rPr>
          <w:rFonts w:ascii="Times New Roman" w:hAnsi="Times New Roman" w:cs="Times New Roman"/>
          <w:sz w:val="24"/>
          <w:szCs w:val="24"/>
          <w:lang w:val="en-US"/>
        </w:rPr>
        <w:t xml:space="preserve">=1 </w:t>
      </w:r>
      <w:r w:rsidRPr="0013022F">
        <w:rPr>
          <w:rFonts w:ascii="Times New Roman" w:hAnsi="Times New Roman" w:cs="Times New Roman"/>
          <w:sz w:val="24"/>
          <w:szCs w:val="24"/>
        </w:rPr>
        <w:t>ц</w:t>
      </w:r>
      <w:r w:rsidRPr="003944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944B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944BA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944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022F">
        <w:rPr>
          <w:rFonts w:ascii="Times New Roman" w:hAnsi="Times New Roman" w:cs="Times New Roman"/>
          <w:sz w:val="24"/>
          <w:szCs w:val="24"/>
        </w:rPr>
        <w:t>где</w:t>
      </w:r>
      <w:r w:rsidRPr="003944B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86DCE78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>НМ</w:t>
      </w:r>
      <w:r>
        <w:rPr>
          <w:rFonts w:ascii="Times New Roman" w:hAnsi="Times New Roman" w:cs="Times New Roman"/>
          <w:sz w:val="24"/>
          <w:szCs w:val="24"/>
        </w:rPr>
        <w:t>ЦК</w:t>
      </w:r>
      <w:r w:rsidRPr="001302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022F">
        <w:rPr>
          <w:rFonts w:ascii="Times New Roman" w:hAnsi="Times New Roman" w:cs="Times New Roman"/>
          <w:sz w:val="24"/>
          <w:szCs w:val="24"/>
        </w:rPr>
        <w:t>рын</w:t>
      </w:r>
      <w:proofErr w:type="spellEnd"/>
      <w:r w:rsidRPr="0013022F">
        <w:rPr>
          <w:rFonts w:ascii="Times New Roman" w:hAnsi="Times New Roman" w:cs="Times New Roman"/>
          <w:sz w:val="24"/>
          <w:szCs w:val="24"/>
        </w:rPr>
        <w:t xml:space="preserve"> - НМКЦ, определяемая методом сопоставимых рыночных цен (анализа рынка);</w:t>
      </w:r>
    </w:p>
    <w:p w14:paraId="77967E8C" w14:textId="77777777" w:rsidR="007C3983" w:rsidRPr="0013022F" w:rsidRDefault="007C3983" w:rsidP="007C39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22F">
        <w:rPr>
          <w:rFonts w:ascii="Times New Roman" w:hAnsi="Times New Roman" w:cs="Times New Roman"/>
          <w:sz w:val="24"/>
          <w:szCs w:val="24"/>
        </w:rPr>
        <w:t>v - количество (объем) закупаемого товара (работы, услуги)</w:t>
      </w:r>
    </w:p>
    <w:p w14:paraId="6381C076" w14:textId="77777777" w:rsidR="007C3983" w:rsidRPr="0013022F" w:rsidRDefault="007C3983" w:rsidP="007C398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4879" w:type="dxa"/>
        <w:tblLayout w:type="fixed"/>
        <w:tblLook w:val="04A0" w:firstRow="1" w:lastRow="0" w:firstColumn="1" w:lastColumn="0" w:noHBand="0" w:noVBand="1"/>
      </w:tblPr>
      <w:tblGrid>
        <w:gridCol w:w="445"/>
        <w:gridCol w:w="1960"/>
        <w:gridCol w:w="1559"/>
        <w:gridCol w:w="1418"/>
        <w:gridCol w:w="1337"/>
        <w:gridCol w:w="931"/>
        <w:gridCol w:w="1559"/>
        <w:gridCol w:w="1418"/>
        <w:gridCol w:w="1275"/>
        <w:gridCol w:w="1276"/>
        <w:gridCol w:w="1701"/>
      </w:tblGrid>
      <w:tr w:rsidR="00576DF6" w:rsidRPr="00961CEC" w14:paraId="70499B7B" w14:textId="7879F557" w:rsidTr="00576DF6">
        <w:tc>
          <w:tcPr>
            <w:tcW w:w="445" w:type="dxa"/>
            <w:vMerge w:val="restart"/>
          </w:tcPr>
          <w:p w14:paraId="03C15599" w14:textId="77777777" w:rsidR="00576DF6" w:rsidRPr="00961CEC" w:rsidRDefault="00576DF6" w:rsidP="00B556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0" w:type="dxa"/>
            <w:vMerge w:val="restart"/>
          </w:tcPr>
          <w:p w14:paraId="2AFD832F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14" w:type="dxa"/>
            <w:gridSpan w:val="3"/>
          </w:tcPr>
          <w:p w14:paraId="5A9E692E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Цена поставщика, за ед. руб.</w:t>
            </w:r>
          </w:p>
          <w:p w14:paraId="0A35F204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</w:tcPr>
          <w:p w14:paraId="6A10525A" w14:textId="77777777" w:rsidR="00576DF6" w:rsidRDefault="00A4480F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23D7A965" w14:textId="1D25CADB" w:rsidR="00A4480F" w:rsidRPr="00961CEC" w:rsidRDefault="00A4480F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529230EF" w14:textId="728CEFC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Средняя арифметическая величина цены единицы</w:t>
            </w:r>
          </w:p>
        </w:tc>
        <w:tc>
          <w:tcPr>
            <w:tcW w:w="1418" w:type="dxa"/>
          </w:tcPr>
          <w:p w14:paraId="4D6C247A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Среднее квадратичное отклонение</w:t>
            </w:r>
          </w:p>
        </w:tc>
        <w:tc>
          <w:tcPr>
            <w:tcW w:w="1275" w:type="dxa"/>
          </w:tcPr>
          <w:p w14:paraId="48C04C7D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Коэффициент вариации</w:t>
            </w:r>
          </w:p>
        </w:tc>
        <w:tc>
          <w:tcPr>
            <w:tcW w:w="1276" w:type="dxa"/>
          </w:tcPr>
          <w:p w14:paraId="14432E08" w14:textId="77777777" w:rsidR="00576DF6" w:rsidRPr="00961CEC" w:rsidRDefault="00576DF6" w:rsidP="00416A31">
            <w:pPr>
              <w:pStyle w:val="af1"/>
            </w:pPr>
            <w:r w:rsidRPr="00961CEC">
              <w:t>НМЦК (руб.)</w:t>
            </w:r>
          </w:p>
        </w:tc>
        <w:tc>
          <w:tcPr>
            <w:tcW w:w="1701" w:type="dxa"/>
          </w:tcPr>
          <w:p w14:paraId="09A76C3B" w14:textId="77777777" w:rsidR="00576DF6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Минимальное </w:t>
            </w:r>
          </w:p>
          <w:p w14:paraId="79C6143F" w14:textId="2F91DBBB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</w:p>
        </w:tc>
      </w:tr>
      <w:tr w:rsidR="00576DF6" w:rsidRPr="00961CEC" w14:paraId="0CC7148F" w14:textId="3F03A8A7" w:rsidTr="00576DF6">
        <w:tc>
          <w:tcPr>
            <w:tcW w:w="445" w:type="dxa"/>
            <w:vMerge/>
          </w:tcPr>
          <w:p w14:paraId="52DEAED3" w14:textId="77777777" w:rsidR="00576DF6" w:rsidRPr="00961CEC" w:rsidRDefault="00576DF6" w:rsidP="00B556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vMerge/>
          </w:tcPr>
          <w:p w14:paraId="43E5B948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01D6D2" w14:textId="3F63CDDF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</w:t>
            </w:r>
            <w:r w:rsidR="00B14712">
              <w:rPr>
                <w:rFonts w:ascii="Times New Roman" w:hAnsi="Times New Roman" w:cs="Times New Roman"/>
                <w:sz w:val="24"/>
                <w:szCs w:val="24"/>
              </w:rPr>
              <w:t>№31526 от 15.10.2026</w:t>
            </w:r>
          </w:p>
        </w:tc>
        <w:tc>
          <w:tcPr>
            <w:tcW w:w="1418" w:type="dxa"/>
          </w:tcPr>
          <w:p w14:paraId="649B240F" w14:textId="1380630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712">
              <w:rPr>
                <w:rFonts w:ascii="Times New Roman" w:hAnsi="Times New Roman" w:cs="Times New Roman"/>
                <w:sz w:val="24"/>
                <w:szCs w:val="24"/>
              </w:rPr>
              <w:t>№37832 от 15.10.2026</w:t>
            </w:r>
          </w:p>
        </w:tc>
        <w:tc>
          <w:tcPr>
            <w:tcW w:w="1337" w:type="dxa"/>
          </w:tcPr>
          <w:p w14:paraId="2EC33143" w14:textId="3BD5A7CA" w:rsidR="00576DF6" w:rsidRPr="00961CEC" w:rsidRDefault="00576DF6" w:rsidP="00416A3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CEC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712">
              <w:rPr>
                <w:rFonts w:ascii="Times New Roman" w:hAnsi="Times New Roman" w:cs="Times New Roman"/>
                <w:sz w:val="24"/>
                <w:szCs w:val="24"/>
              </w:rPr>
              <w:t>№36571 от15.10.2026</w:t>
            </w:r>
          </w:p>
        </w:tc>
        <w:tc>
          <w:tcPr>
            <w:tcW w:w="931" w:type="dxa"/>
          </w:tcPr>
          <w:p w14:paraId="0A65A2C7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459AB4" w14:textId="238A4429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4CAA2E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2988CB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71A4AA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69DA93" w14:textId="77777777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DF6" w:rsidRPr="00961CEC" w14:paraId="25BC8E13" w14:textId="19F2ECF5" w:rsidTr="00576DF6">
        <w:tc>
          <w:tcPr>
            <w:tcW w:w="445" w:type="dxa"/>
          </w:tcPr>
          <w:p w14:paraId="4C6C5CBC" w14:textId="77777777" w:rsidR="00576DF6" w:rsidRPr="00961CEC" w:rsidRDefault="00576DF6" w:rsidP="007C398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25DC0DB7" w14:textId="77777777" w:rsidR="00B14712" w:rsidRPr="00B14712" w:rsidRDefault="00B14712" w:rsidP="00B147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Картридж лазерный Комус</w:t>
            </w:r>
          </w:p>
          <w:p w14:paraId="0606DB82" w14:textId="77777777" w:rsidR="00B14712" w:rsidRPr="00B14712" w:rsidRDefault="00B14712" w:rsidP="00B147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26X CF226X </w:t>
            </w:r>
            <w:proofErr w:type="spellStart"/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</w:t>
            </w:r>
            <w:proofErr w:type="spellEnd"/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для HP LJ</w:t>
            </w:r>
          </w:p>
          <w:p w14:paraId="501FBC47" w14:textId="77777777" w:rsidR="00B14712" w:rsidRPr="00B14712" w:rsidRDefault="00B14712" w:rsidP="00B147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 MFP M426fdw, ОКПД2:</w:t>
            </w:r>
          </w:p>
          <w:p w14:paraId="6C86D684" w14:textId="77777777" w:rsidR="00B14712" w:rsidRPr="00B14712" w:rsidRDefault="00B14712" w:rsidP="00B147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26.20.40.120, ТРУ:</w:t>
            </w:r>
          </w:p>
          <w:p w14:paraId="742E6745" w14:textId="0BE08748" w:rsidR="00576DF6" w:rsidRPr="00961CEC" w:rsidRDefault="00B14712" w:rsidP="00B14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7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304007102.000066562_26</w:t>
            </w:r>
          </w:p>
        </w:tc>
        <w:tc>
          <w:tcPr>
            <w:tcW w:w="1559" w:type="dxa"/>
          </w:tcPr>
          <w:p w14:paraId="333CAD24" w14:textId="3C1F1B3C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2474,24</w:t>
            </w:r>
          </w:p>
        </w:tc>
        <w:tc>
          <w:tcPr>
            <w:tcW w:w="1418" w:type="dxa"/>
          </w:tcPr>
          <w:p w14:paraId="39CB0749" w14:textId="47FD0520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2435,58</w:t>
            </w:r>
          </w:p>
        </w:tc>
        <w:tc>
          <w:tcPr>
            <w:tcW w:w="1337" w:type="dxa"/>
          </w:tcPr>
          <w:p w14:paraId="09F535FB" w14:textId="797F785B" w:rsidR="00576DF6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2435.58</w:t>
            </w:r>
          </w:p>
          <w:p w14:paraId="3CE340C1" w14:textId="272D4ACE" w:rsidR="00576DF6" w:rsidRPr="00961CEC" w:rsidRDefault="00576DF6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</w:tcPr>
          <w:p w14:paraId="5A5093C5" w14:textId="7DCA2A5F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7537FFA8" w14:textId="28FD89C8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2448,47</w:t>
            </w:r>
          </w:p>
        </w:tc>
        <w:tc>
          <w:tcPr>
            <w:tcW w:w="1418" w:type="dxa"/>
          </w:tcPr>
          <w:p w14:paraId="0057BE2E" w14:textId="174ED762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22,3204</w:t>
            </w:r>
          </w:p>
        </w:tc>
        <w:tc>
          <w:tcPr>
            <w:tcW w:w="1275" w:type="dxa"/>
          </w:tcPr>
          <w:p w14:paraId="41279EC9" w14:textId="1CADDB74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276" w:type="dxa"/>
          </w:tcPr>
          <w:p w14:paraId="28036814" w14:textId="370FC908" w:rsidR="00576DF6" w:rsidRPr="00961CEC" w:rsidRDefault="00B14712" w:rsidP="00B55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14690,80</w:t>
            </w:r>
          </w:p>
        </w:tc>
        <w:tc>
          <w:tcPr>
            <w:tcW w:w="1701" w:type="dxa"/>
          </w:tcPr>
          <w:p w14:paraId="17792549" w14:textId="3D6C9AAC" w:rsidR="00576DF6" w:rsidRDefault="00B14712" w:rsidP="00576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14613,48</w:t>
            </w:r>
          </w:p>
        </w:tc>
      </w:tr>
    </w:tbl>
    <w:p w14:paraId="4096D74C" w14:textId="6BA8244D" w:rsidR="007C3983" w:rsidRPr="00AB7D04" w:rsidRDefault="00F2556C" w:rsidP="00F45D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Минимальное предложение</w:t>
      </w:r>
      <w:r w:rsidR="007C3983" w:rsidRPr="00961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F45DE7">
        <w:rPr>
          <w:rFonts w:ascii="Times New Roman" w:hAnsi="Times New Roman" w:cs="Times New Roman"/>
          <w:sz w:val="24"/>
          <w:szCs w:val="24"/>
        </w:rPr>
        <w:t>Картридж</w:t>
      </w:r>
      <w:r w:rsidR="00B14712">
        <w:rPr>
          <w:rFonts w:ascii="Times New Roman" w:hAnsi="Times New Roman" w:cs="Times New Roman"/>
          <w:sz w:val="24"/>
          <w:szCs w:val="24"/>
        </w:rPr>
        <w:t xml:space="preserve"> 14613,48</w:t>
      </w:r>
      <w:r w:rsidR="00D67F23">
        <w:rPr>
          <w:rFonts w:ascii="Times New Roman" w:hAnsi="Times New Roman" w:cs="Times New Roman"/>
          <w:sz w:val="24"/>
          <w:szCs w:val="24"/>
        </w:rPr>
        <w:t xml:space="preserve"> </w:t>
      </w:r>
      <w:r w:rsidR="007C3983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14712">
        <w:rPr>
          <w:rFonts w:ascii="Times New Roman" w:hAnsi="Times New Roman" w:cs="Times New Roman"/>
          <w:color w:val="000000" w:themeColor="text1"/>
          <w:sz w:val="24"/>
          <w:szCs w:val="24"/>
        </w:rPr>
        <w:t>Четырнадцать тысяч шестьсот тринадцать</w:t>
      </w:r>
      <w:r w:rsidR="007C3983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) руб</w:t>
      </w:r>
      <w:r w:rsidR="004B416E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4D1FFC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ей </w:t>
      </w:r>
      <w:r w:rsidR="00B1471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A4480F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C3983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="004B416E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4D1FFC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ек</w:t>
      </w:r>
      <w:r w:rsidR="004B416E" w:rsidRPr="00A4480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CE5B38" w14:textId="77777777" w:rsidR="007C3983" w:rsidRPr="00660FDA" w:rsidRDefault="007C3983" w:rsidP="007C39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Директор </w:t>
      </w:r>
    </w:p>
    <w:p w14:paraId="088E60AB" w14:textId="77777777" w:rsidR="007C3983" w:rsidRPr="00660FDA" w:rsidRDefault="007C3983" w:rsidP="007C39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Института всеобщей истории РАН,</w:t>
      </w:r>
    </w:p>
    <w:p w14:paraId="591F3432" w14:textId="77777777" w:rsidR="007C3983" w:rsidRPr="00660FDA" w:rsidRDefault="007C3983" w:rsidP="007C3983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член-корреспондент РАН</w:t>
      </w:r>
    </w:p>
    <w:p w14:paraId="5379E1B6" w14:textId="64A7D180" w:rsidR="006063FE" w:rsidRPr="007C3983" w:rsidRDefault="007C3983" w:rsidP="007C3983">
      <w:pPr>
        <w:tabs>
          <w:tab w:val="left" w:pos="364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профессор РАН</w:t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660FDA">
        <w:rPr>
          <w:rFonts w:ascii="Times New Roman" w:hAnsi="Times New Roman" w:cs="Times New Roman"/>
          <w:sz w:val="24"/>
          <w:szCs w:val="24"/>
        </w:rPr>
        <w:tab/>
      </w:r>
      <w:r w:rsidRPr="00660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М.А. Липкин</w:t>
      </w:r>
    </w:p>
    <w:sectPr w:rsidR="006063FE" w:rsidRPr="007C3983" w:rsidSect="007C3983">
      <w:pgSz w:w="16838" w:h="11906" w:orient="landscape"/>
      <w:pgMar w:top="426" w:right="167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020DF" w14:textId="77777777" w:rsidR="007C3983" w:rsidRDefault="007C3983" w:rsidP="007C3983">
      <w:pPr>
        <w:spacing w:after="0" w:line="240" w:lineRule="auto"/>
      </w:pPr>
      <w:r>
        <w:separator/>
      </w:r>
    </w:p>
  </w:endnote>
  <w:endnote w:type="continuationSeparator" w:id="0">
    <w:p w14:paraId="49515F07" w14:textId="77777777" w:rsidR="007C3983" w:rsidRDefault="007C3983" w:rsidP="007C3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EEF7" w14:textId="77777777" w:rsidR="007C3983" w:rsidRDefault="007C3983" w:rsidP="007C3983">
      <w:pPr>
        <w:spacing w:after="0" w:line="240" w:lineRule="auto"/>
      </w:pPr>
      <w:r>
        <w:separator/>
      </w:r>
    </w:p>
  </w:footnote>
  <w:footnote w:type="continuationSeparator" w:id="0">
    <w:p w14:paraId="4069A29B" w14:textId="77777777" w:rsidR="007C3983" w:rsidRDefault="007C3983" w:rsidP="007C3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7051"/>
    <w:multiLevelType w:val="hybridMultilevel"/>
    <w:tmpl w:val="6C4E73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775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83"/>
    <w:rsid w:val="00096048"/>
    <w:rsid w:val="001072D6"/>
    <w:rsid w:val="00220276"/>
    <w:rsid w:val="00272174"/>
    <w:rsid w:val="00320210"/>
    <w:rsid w:val="00416A31"/>
    <w:rsid w:val="004B19A5"/>
    <w:rsid w:val="004B416E"/>
    <w:rsid w:val="004B5956"/>
    <w:rsid w:val="004D1FFC"/>
    <w:rsid w:val="005700EF"/>
    <w:rsid w:val="00576DF6"/>
    <w:rsid w:val="006063FE"/>
    <w:rsid w:val="006A02E3"/>
    <w:rsid w:val="006D5D28"/>
    <w:rsid w:val="00794A58"/>
    <w:rsid w:val="007B5C23"/>
    <w:rsid w:val="007C3983"/>
    <w:rsid w:val="007D4391"/>
    <w:rsid w:val="008775BF"/>
    <w:rsid w:val="00890040"/>
    <w:rsid w:val="00A36D09"/>
    <w:rsid w:val="00A4480F"/>
    <w:rsid w:val="00AB7D04"/>
    <w:rsid w:val="00B14712"/>
    <w:rsid w:val="00B52C2F"/>
    <w:rsid w:val="00B82EA4"/>
    <w:rsid w:val="00C250DB"/>
    <w:rsid w:val="00CE38F9"/>
    <w:rsid w:val="00D67F23"/>
    <w:rsid w:val="00F04C99"/>
    <w:rsid w:val="00F2556C"/>
    <w:rsid w:val="00F359D1"/>
    <w:rsid w:val="00F45DE7"/>
    <w:rsid w:val="00F9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8D2C"/>
  <w15:chartTrackingRefBased/>
  <w15:docId w15:val="{87FA841F-1577-4E46-B657-B482AECF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983"/>
  </w:style>
  <w:style w:type="paragraph" w:styleId="1">
    <w:name w:val="heading 1"/>
    <w:basedOn w:val="a"/>
    <w:next w:val="a"/>
    <w:link w:val="10"/>
    <w:uiPriority w:val="9"/>
    <w:qFormat/>
    <w:rsid w:val="007C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3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3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39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39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39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39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39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3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39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39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39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3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39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398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C3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7C3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C3983"/>
  </w:style>
  <w:style w:type="paragraph" w:styleId="af">
    <w:name w:val="footer"/>
    <w:basedOn w:val="a"/>
    <w:link w:val="af0"/>
    <w:uiPriority w:val="99"/>
    <w:unhideWhenUsed/>
    <w:rsid w:val="007C3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C3983"/>
  </w:style>
  <w:style w:type="paragraph" w:styleId="af1">
    <w:name w:val="No Spacing"/>
    <w:uiPriority w:val="1"/>
    <w:qFormat/>
    <w:rsid w:val="00416A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Dmitry</cp:lastModifiedBy>
  <cp:revision>6</cp:revision>
  <cp:lastPrinted>2025-04-02T09:49:00Z</cp:lastPrinted>
  <dcterms:created xsi:type="dcterms:W3CDTF">2026-02-13T11:24:00Z</dcterms:created>
  <dcterms:modified xsi:type="dcterms:W3CDTF">2026-10-15T09:46:00Z</dcterms:modified>
</cp:coreProperties>
</file>