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B27E8" w:rsidRPr="008F0BC8" w:rsidRDefault="00F377D3" w:rsidP="008F0BC8">
      <w:pPr>
        <w:pStyle w:val="3"/>
        <w:shd w:val="clear" w:color="auto" w:fill="FFFFFF"/>
        <w:spacing w:before="0" w:beforeAutospacing="0" w:after="0" w:afterAutospacing="0"/>
        <w:contextualSpacing/>
        <w:jc w:val="center"/>
        <w:rPr>
          <w:bCs w:val="0"/>
          <w:color w:val="334059"/>
          <w:sz w:val="22"/>
          <w:szCs w:val="22"/>
        </w:rPr>
      </w:pPr>
      <w:r w:rsidRPr="008F0BC8">
        <w:rPr>
          <w:sz w:val="22"/>
          <w:szCs w:val="22"/>
        </w:rPr>
        <w:t>КОНТРАКТ №</w:t>
      </w:r>
      <w:r w:rsidR="00035903" w:rsidRPr="008F0BC8">
        <w:rPr>
          <w:bCs w:val="0"/>
          <w:sz w:val="22"/>
          <w:szCs w:val="22"/>
        </w:rPr>
        <w:t xml:space="preserve"> </w:t>
      </w:r>
      <w:r w:rsidR="006F0E50">
        <w:rPr>
          <w:sz w:val="22"/>
          <w:szCs w:val="22"/>
        </w:rPr>
        <w:t>200910027126100165</w:t>
      </w:r>
    </w:p>
    <w:p w:rsidR="00F377D3" w:rsidRDefault="00F377D3" w:rsidP="008F0BC8">
      <w:pPr>
        <w:contextualSpacing/>
        <w:jc w:val="center"/>
        <w:rPr>
          <w:rFonts w:ascii="Times New Roman" w:hAnsi="Times New Roman" w:cs="Times New Roman"/>
          <w:b/>
          <w:color w:val="000000"/>
          <w:sz w:val="22"/>
          <w:szCs w:val="22"/>
        </w:rPr>
      </w:pPr>
      <w:r w:rsidRPr="008F0BC8">
        <w:rPr>
          <w:rFonts w:ascii="Times New Roman" w:hAnsi="Times New Roman" w:cs="Times New Roman"/>
          <w:b/>
          <w:sz w:val="22"/>
          <w:szCs w:val="22"/>
        </w:rPr>
        <w:t xml:space="preserve"> </w:t>
      </w:r>
      <w:proofErr w:type="gramStart"/>
      <w:r w:rsidRPr="008F0BC8">
        <w:rPr>
          <w:rFonts w:ascii="Times New Roman" w:hAnsi="Times New Roman" w:cs="Times New Roman"/>
          <w:b/>
          <w:color w:val="000000"/>
          <w:sz w:val="22"/>
          <w:szCs w:val="22"/>
        </w:rPr>
        <w:t>на</w:t>
      </w:r>
      <w:proofErr w:type="gramEnd"/>
      <w:r w:rsidRPr="008F0BC8">
        <w:rPr>
          <w:rFonts w:ascii="Times New Roman" w:hAnsi="Times New Roman" w:cs="Times New Roman"/>
          <w:b/>
          <w:color w:val="000000"/>
          <w:sz w:val="22"/>
          <w:szCs w:val="22"/>
        </w:rPr>
        <w:t xml:space="preserve"> поставку товара</w:t>
      </w:r>
    </w:p>
    <w:p w:rsidR="00803DB7" w:rsidRPr="008F0BC8" w:rsidRDefault="00803DB7" w:rsidP="008F0BC8">
      <w:pPr>
        <w:contextualSpacing/>
        <w:jc w:val="center"/>
        <w:rPr>
          <w:rFonts w:ascii="Times New Roman" w:hAnsi="Times New Roman" w:cs="Times New Roman"/>
          <w:b/>
          <w:color w:val="000000"/>
          <w:sz w:val="22"/>
          <w:szCs w:val="22"/>
        </w:rPr>
      </w:pPr>
    </w:p>
    <w:p w:rsidR="00F377D3" w:rsidRDefault="00F377D3" w:rsidP="008F0BC8">
      <w:pPr>
        <w:shd w:val="clear" w:color="auto" w:fill="FFFFFF"/>
        <w:tabs>
          <w:tab w:val="left" w:pos="7637"/>
        </w:tabs>
        <w:ind w:left="5"/>
        <w:contextualSpacing/>
        <w:rPr>
          <w:rFonts w:ascii="Times New Roman" w:hAnsi="Times New Roman" w:cs="Times New Roman"/>
          <w:color w:val="000000"/>
          <w:sz w:val="22"/>
          <w:szCs w:val="22"/>
        </w:rPr>
      </w:pPr>
      <w:r w:rsidRPr="008F0BC8">
        <w:rPr>
          <w:rFonts w:ascii="Times New Roman" w:hAnsi="Times New Roman" w:cs="Times New Roman"/>
          <w:color w:val="000000"/>
          <w:sz w:val="22"/>
          <w:szCs w:val="22"/>
        </w:rPr>
        <w:t xml:space="preserve">г. Саранск                                                                                                 </w:t>
      </w:r>
      <w:r w:rsidR="00FA2288" w:rsidRPr="008F0BC8">
        <w:rPr>
          <w:rFonts w:ascii="Times New Roman" w:hAnsi="Times New Roman" w:cs="Times New Roman"/>
          <w:color w:val="000000"/>
          <w:sz w:val="22"/>
          <w:szCs w:val="22"/>
        </w:rPr>
        <w:t xml:space="preserve">                      </w:t>
      </w:r>
      <w:proofErr w:type="gramStart"/>
      <w:r w:rsidR="00FA2288" w:rsidRPr="008F0BC8">
        <w:rPr>
          <w:rFonts w:ascii="Times New Roman" w:hAnsi="Times New Roman" w:cs="Times New Roman"/>
          <w:color w:val="000000"/>
          <w:sz w:val="22"/>
          <w:szCs w:val="22"/>
        </w:rPr>
        <w:t xml:space="preserve">   </w:t>
      </w:r>
      <w:r w:rsidRPr="008F0BC8">
        <w:rPr>
          <w:rFonts w:ascii="Times New Roman" w:hAnsi="Times New Roman" w:cs="Times New Roman"/>
          <w:color w:val="000000"/>
          <w:sz w:val="22"/>
          <w:szCs w:val="22"/>
        </w:rPr>
        <w:t>«</w:t>
      </w:r>
      <w:proofErr w:type="gramEnd"/>
      <w:r w:rsidRPr="008F0BC8">
        <w:rPr>
          <w:rFonts w:ascii="Times New Roman" w:hAnsi="Times New Roman" w:cs="Times New Roman"/>
          <w:color w:val="000000"/>
          <w:sz w:val="22"/>
          <w:szCs w:val="22"/>
        </w:rPr>
        <w:t>____» __________ 202</w:t>
      </w:r>
      <w:r w:rsidR="006240FA" w:rsidRPr="008F0BC8">
        <w:rPr>
          <w:rFonts w:ascii="Times New Roman" w:hAnsi="Times New Roman" w:cs="Times New Roman"/>
          <w:color w:val="000000"/>
          <w:sz w:val="22"/>
          <w:szCs w:val="22"/>
        </w:rPr>
        <w:t>6</w:t>
      </w:r>
      <w:r w:rsidRPr="008F0BC8">
        <w:rPr>
          <w:rFonts w:ascii="Times New Roman" w:hAnsi="Times New Roman" w:cs="Times New Roman"/>
          <w:color w:val="000000"/>
          <w:sz w:val="22"/>
          <w:szCs w:val="22"/>
        </w:rPr>
        <w:t xml:space="preserve"> г.</w:t>
      </w:r>
    </w:p>
    <w:p w:rsidR="00803DB7" w:rsidRPr="008F0BC8" w:rsidRDefault="00803DB7" w:rsidP="008F0BC8">
      <w:pPr>
        <w:shd w:val="clear" w:color="auto" w:fill="FFFFFF"/>
        <w:tabs>
          <w:tab w:val="left" w:pos="7637"/>
        </w:tabs>
        <w:ind w:left="5"/>
        <w:contextualSpacing/>
        <w:rPr>
          <w:rFonts w:ascii="Times New Roman" w:hAnsi="Times New Roman" w:cs="Times New Roman"/>
          <w:sz w:val="22"/>
          <w:szCs w:val="22"/>
        </w:rPr>
      </w:pPr>
    </w:p>
    <w:p w:rsidR="00F377D3" w:rsidRPr="008F0BC8" w:rsidRDefault="00F377D3" w:rsidP="008F0BC8">
      <w:pPr>
        <w:tabs>
          <w:tab w:val="left" w:pos="5820"/>
        </w:tabs>
        <w:ind w:firstLine="709"/>
        <w:contextualSpacing/>
        <w:jc w:val="both"/>
        <w:rPr>
          <w:rFonts w:ascii="Times New Roman" w:hAnsi="Times New Roman" w:cs="Times New Roman"/>
          <w:color w:val="000000"/>
          <w:sz w:val="22"/>
          <w:szCs w:val="22"/>
        </w:rPr>
      </w:pPr>
      <w:r w:rsidRPr="008F0BC8">
        <w:rPr>
          <w:rFonts w:ascii="Times New Roman" w:hAnsi="Times New Roman" w:cs="Times New Roman"/>
          <w:b/>
          <w:sz w:val="22"/>
          <w:szCs w:val="22"/>
        </w:rPr>
        <w:t>Федеральное государственное бюджетное образовательное учреждение высшего образования «Национальный исследовательский Мордовский государственный университет им. Н.П. Огарёва»</w:t>
      </w:r>
      <w:r w:rsidRPr="008F0BC8">
        <w:rPr>
          <w:rFonts w:ascii="Times New Roman" w:hAnsi="Times New Roman" w:cs="Times New Roman"/>
          <w:sz w:val="22"/>
          <w:szCs w:val="22"/>
        </w:rPr>
        <w:t>, именуемое в дальнейшем «</w:t>
      </w:r>
      <w:r w:rsidRPr="008F0BC8">
        <w:rPr>
          <w:rFonts w:ascii="Times New Roman" w:hAnsi="Times New Roman" w:cs="Times New Roman"/>
          <w:b/>
          <w:sz w:val="22"/>
          <w:szCs w:val="22"/>
        </w:rPr>
        <w:t>Покупатель</w:t>
      </w:r>
      <w:r w:rsidRPr="008F0BC8">
        <w:rPr>
          <w:rFonts w:ascii="Times New Roman" w:hAnsi="Times New Roman" w:cs="Times New Roman"/>
          <w:sz w:val="22"/>
          <w:szCs w:val="22"/>
        </w:rPr>
        <w:t xml:space="preserve">», в лице </w:t>
      </w:r>
      <w:r w:rsidRPr="008F0BC8">
        <w:rPr>
          <w:rFonts w:ascii="Times New Roman" w:hAnsi="Times New Roman" w:cs="Times New Roman"/>
          <w:i/>
          <w:color w:val="00B050"/>
          <w:sz w:val="22"/>
          <w:szCs w:val="22"/>
        </w:rPr>
        <w:t>[укажите должность и ФИО подписанта от лица МГУ им. Н.П. Огарёва]</w:t>
      </w:r>
      <w:r w:rsidRPr="008F0BC8">
        <w:rPr>
          <w:rFonts w:ascii="Times New Roman" w:hAnsi="Times New Roman" w:cs="Times New Roman"/>
          <w:color w:val="00B050"/>
          <w:sz w:val="22"/>
          <w:szCs w:val="22"/>
        </w:rPr>
        <w:t>,</w:t>
      </w:r>
      <w:r w:rsidRPr="008F0BC8">
        <w:rPr>
          <w:rFonts w:ascii="Times New Roman" w:hAnsi="Times New Roman" w:cs="Times New Roman"/>
          <w:sz w:val="22"/>
          <w:szCs w:val="22"/>
        </w:rPr>
        <w:t xml:space="preserve"> действующего на основании </w:t>
      </w:r>
      <w:r w:rsidRPr="008F0BC8">
        <w:rPr>
          <w:rFonts w:ascii="Times New Roman" w:hAnsi="Times New Roman" w:cs="Times New Roman"/>
          <w:i/>
          <w:color w:val="00B050"/>
          <w:sz w:val="22"/>
          <w:szCs w:val="22"/>
        </w:rPr>
        <w:t>[укажите вид документа и его реквизиты, на основании которого подписывается контракт]</w:t>
      </w:r>
      <w:r w:rsidRPr="008F0BC8">
        <w:rPr>
          <w:rFonts w:ascii="Times New Roman" w:hAnsi="Times New Roman" w:cs="Times New Roman"/>
          <w:color w:val="000000"/>
          <w:sz w:val="22"/>
          <w:szCs w:val="22"/>
        </w:rPr>
        <w:t>,</w:t>
      </w:r>
      <w:r w:rsidRPr="008F0BC8">
        <w:rPr>
          <w:rFonts w:ascii="Times New Roman" w:hAnsi="Times New Roman" w:cs="Times New Roman"/>
          <w:sz w:val="22"/>
          <w:szCs w:val="22"/>
        </w:rPr>
        <w:t xml:space="preserve"> с одной стороны, </w:t>
      </w:r>
      <w:r w:rsidRPr="008F0BC8">
        <w:rPr>
          <w:rFonts w:ascii="Times New Roman" w:hAnsi="Times New Roman" w:cs="Times New Roman"/>
          <w:color w:val="000000"/>
          <w:sz w:val="22"/>
          <w:szCs w:val="22"/>
        </w:rPr>
        <w:t xml:space="preserve">и </w:t>
      </w:r>
      <w:r w:rsidRPr="008F0BC8">
        <w:rPr>
          <w:rFonts w:ascii="Times New Roman" w:hAnsi="Times New Roman" w:cs="Times New Roman"/>
          <w:color w:val="00B050"/>
          <w:sz w:val="22"/>
          <w:szCs w:val="22"/>
        </w:rPr>
        <w:t>[</w:t>
      </w:r>
      <w:r w:rsidRPr="008F0BC8">
        <w:rPr>
          <w:rFonts w:ascii="Times New Roman" w:hAnsi="Times New Roman" w:cs="Times New Roman"/>
          <w:i/>
          <w:color w:val="00B050"/>
          <w:sz w:val="22"/>
          <w:szCs w:val="22"/>
        </w:rPr>
        <w:t>укажите наименование контрагента</w:t>
      </w:r>
      <w:r w:rsidRPr="008F0BC8">
        <w:rPr>
          <w:rFonts w:ascii="Times New Roman" w:hAnsi="Times New Roman" w:cs="Times New Roman"/>
          <w:color w:val="00B050"/>
          <w:sz w:val="22"/>
          <w:szCs w:val="22"/>
        </w:rPr>
        <w:t>]</w:t>
      </w:r>
      <w:r w:rsidRPr="008F0BC8">
        <w:rPr>
          <w:rFonts w:ascii="Times New Roman" w:hAnsi="Times New Roman" w:cs="Times New Roman"/>
          <w:sz w:val="22"/>
          <w:szCs w:val="22"/>
        </w:rPr>
        <w:t>, именуемое в дальнейшем «</w:t>
      </w:r>
      <w:r w:rsidRPr="008F0BC8">
        <w:rPr>
          <w:rFonts w:ascii="Times New Roman" w:hAnsi="Times New Roman" w:cs="Times New Roman"/>
          <w:b/>
          <w:sz w:val="22"/>
          <w:szCs w:val="22"/>
        </w:rPr>
        <w:t>Поставщик</w:t>
      </w:r>
      <w:r w:rsidRPr="008F0BC8">
        <w:rPr>
          <w:rFonts w:ascii="Times New Roman" w:hAnsi="Times New Roman" w:cs="Times New Roman"/>
          <w:sz w:val="22"/>
          <w:szCs w:val="22"/>
        </w:rPr>
        <w:t xml:space="preserve">», в лице </w:t>
      </w:r>
      <w:r w:rsidRPr="008F0BC8">
        <w:rPr>
          <w:rFonts w:ascii="Times New Roman" w:hAnsi="Times New Roman" w:cs="Times New Roman"/>
          <w:i/>
          <w:color w:val="00B050"/>
          <w:sz w:val="22"/>
          <w:szCs w:val="22"/>
        </w:rPr>
        <w:t>[укажите должность и ФИО подписанта от лица контрагента]</w:t>
      </w:r>
      <w:r w:rsidRPr="008F0BC8">
        <w:rPr>
          <w:rFonts w:ascii="Times New Roman" w:eastAsia="Calibri" w:hAnsi="Times New Roman" w:cs="Times New Roman"/>
          <w:color w:val="A6A6A6"/>
          <w:sz w:val="22"/>
          <w:szCs w:val="22"/>
          <w:lang w:eastAsia="en-US"/>
        </w:rPr>
        <w:t xml:space="preserve">, </w:t>
      </w:r>
      <w:r w:rsidRPr="008F0BC8">
        <w:rPr>
          <w:rFonts w:ascii="Times New Roman" w:eastAsia="Calibri" w:hAnsi="Times New Roman" w:cs="Times New Roman"/>
          <w:color w:val="000000"/>
          <w:sz w:val="22"/>
          <w:szCs w:val="22"/>
          <w:lang w:eastAsia="en-US"/>
        </w:rPr>
        <w:t xml:space="preserve">действующего на основании </w:t>
      </w:r>
      <w:r w:rsidRPr="008F0BC8">
        <w:rPr>
          <w:rFonts w:ascii="Times New Roman" w:hAnsi="Times New Roman" w:cs="Times New Roman"/>
          <w:i/>
          <w:color w:val="00B050"/>
          <w:sz w:val="22"/>
          <w:szCs w:val="22"/>
        </w:rPr>
        <w:t>[укажите вид документа и его реквизиты, на основании которого подписывается контракт]</w:t>
      </w:r>
      <w:r w:rsidRPr="008F0BC8">
        <w:rPr>
          <w:rFonts w:ascii="Times New Roman" w:hAnsi="Times New Roman" w:cs="Times New Roman"/>
          <w:i/>
          <w:color w:val="A6A6A6"/>
          <w:sz w:val="22"/>
          <w:szCs w:val="22"/>
        </w:rPr>
        <w:t>,</w:t>
      </w:r>
      <w:r w:rsidRPr="008F0BC8">
        <w:rPr>
          <w:rFonts w:ascii="Times New Roman" w:hAnsi="Times New Roman" w:cs="Times New Roman"/>
          <w:sz w:val="22"/>
          <w:szCs w:val="22"/>
        </w:rPr>
        <w:t xml:space="preserve"> с другой стороны, совместно именуемые «Стороны», а по отдельности - «Сторона»,</w:t>
      </w:r>
      <w:r w:rsidRPr="008F0BC8">
        <w:rPr>
          <w:rFonts w:ascii="Times New Roman" w:hAnsi="Times New Roman" w:cs="Times New Roman"/>
          <w:color w:val="000000"/>
          <w:sz w:val="22"/>
          <w:szCs w:val="22"/>
        </w:rPr>
        <w:t xml:space="preserve"> в соответствии с п. </w:t>
      </w:r>
      <w:r w:rsidR="00B97A54" w:rsidRPr="008F0BC8">
        <w:rPr>
          <w:rFonts w:ascii="Times New Roman" w:hAnsi="Times New Roman" w:cs="Times New Roman"/>
          <w:color w:val="000000"/>
          <w:sz w:val="22"/>
          <w:szCs w:val="22"/>
        </w:rPr>
        <w:t>5</w:t>
      </w:r>
      <w:r w:rsidRPr="008F0BC8">
        <w:rPr>
          <w:rFonts w:ascii="Times New Roman" w:hAnsi="Times New Roman" w:cs="Times New Roman"/>
          <w:color w:val="000000"/>
          <w:sz w:val="22"/>
          <w:szCs w:val="22"/>
        </w:rPr>
        <w:t xml:space="preserve"> ч. 1 ст. 93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w:t>
      </w:r>
      <w:r w:rsidRPr="008F0BC8">
        <w:rPr>
          <w:rFonts w:ascii="Times New Roman" w:hAnsi="Times New Roman" w:cs="Times New Roman"/>
          <w:sz w:val="22"/>
          <w:szCs w:val="22"/>
        </w:rPr>
        <w:t xml:space="preserve">(далее </w:t>
      </w:r>
      <w:r w:rsidRPr="008F0BC8">
        <w:rPr>
          <w:rFonts w:ascii="Times New Roman" w:hAnsi="Times New Roman" w:cs="Times New Roman"/>
          <w:color w:val="000000"/>
          <w:sz w:val="22"/>
          <w:szCs w:val="22"/>
        </w:rPr>
        <w:t>-</w:t>
      </w:r>
      <w:r w:rsidRPr="008F0BC8">
        <w:rPr>
          <w:rFonts w:ascii="Times New Roman" w:hAnsi="Times New Roman" w:cs="Times New Roman"/>
          <w:sz w:val="22"/>
          <w:szCs w:val="22"/>
        </w:rPr>
        <w:t xml:space="preserve"> Закон № 44-ФЗ)</w:t>
      </w:r>
      <w:r w:rsidRPr="008F0BC8">
        <w:rPr>
          <w:rFonts w:ascii="Times New Roman" w:hAnsi="Times New Roman" w:cs="Times New Roman"/>
          <w:color w:val="000000"/>
          <w:sz w:val="22"/>
          <w:szCs w:val="22"/>
        </w:rPr>
        <w:t xml:space="preserve"> заключили настоящий контракт на поставку (далее - Контракт) о нижеследующем:</w:t>
      </w:r>
    </w:p>
    <w:p w:rsidR="00FA2288" w:rsidRPr="008F0BC8" w:rsidRDefault="00FA2288" w:rsidP="008F0BC8">
      <w:pPr>
        <w:tabs>
          <w:tab w:val="left" w:pos="5820"/>
        </w:tabs>
        <w:ind w:firstLine="709"/>
        <w:contextualSpacing/>
        <w:jc w:val="both"/>
        <w:rPr>
          <w:rFonts w:ascii="Times New Roman" w:hAnsi="Times New Roman" w:cs="Times New Roman"/>
          <w:color w:val="000000"/>
          <w:sz w:val="22"/>
          <w:szCs w:val="22"/>
        </w:rPr>
      </w:pPr>
    </w:p>
    <w:p w:rsidR="00F377D3" w:rsidRPr="008F0BC8" w:rsidRDefault="00F377D3" w:rsidP="008F0BC8">
      <w:pPr>
        <w:numPr>
          <w:ilvl w:val="0"/>
          <w:numId w:val="1"/>
        </w:numPr>
        <w:shd w:val="clear" w:color="auto" w:fill="FFFFFF"/>
        <w:tabs>
          <w:tab w:val="left" w:pos="0"/>
          <w:tab w:val="left" w:pos="142"/>
          <w:tab w:val="left" w:pos="284"/>
          <w:tab w:val="left" w:pos="567"/>
        </w:tabs>
        <w:suppressAutoHyphens w:val="0"/>
        <w:ind w:left="0" w:firstLine="0"/>
        <w:contextualSpacing/>
        <w:jc w:val="center"/>
        <w:rPr>
          <w:rFonts w:ascii="Times New Roman" w:hAnsi="Times New Roman" w:cs="Times New Roman"/>
          <w:sz w:val="22"/>
          <w:szCs w:val="22"/>
        </w:rPr>
      </w:pPr>
      <w:r w:rsidRPr="008F0BC8">
        <w:rPr>
          <w:rFonts w:ascii="Times New Roman" w:hAnsi="Times New Roman" w:cs="Times New Roman"/>
          <w:b/>
          <w:color w:val="000000"/>
          <w:sz w:val="22"/>
          <w:szCs w:val="22"/>
        </w:rPr>
        <w:t>Предмет Контракта</w:t>
      </w:r>
    </w:p>
    <w:p w:rsidR="00F377D3" w:rsidRPr="008F0BC8" w:rsidRDefault="00F377D3" w:rsidP="006F36D3">
      <w:pPr>
        <w:pStyle w:val="1"/>
        <w:widowControl/>
        <w:numPr>
          <w:ilvl w:val="1"/>
          <w:numId w:val="2"/>
        </w:numPr>
        <w:tabs>
          <w:tab w:val="left" w:pos="0"/>
          <w:tab w:val="left" w:pos="567"/>
          <w:tab w:val="left" w:pos="851"/>
          <w:tab w:val="left" w:pos="1134"/>
        </w:tabs>
        <w:spacing w:after="0" w:line="240" w:lineRule="auto"/>
        <w:ind w:left="0" w:firstLine="709"/>
        <w:jc w:val="both"/>
        <w:rPr>
          <w:rFonts w:ascii="Times New Roman" w:eastAsia="Tahoma" w:hAnsi="Times New Roman" w:cs="Times New Roman"/>
          <w:lang w:eastAsia="ru-RU"/>
        </w:rPr>
      </w:pPr>
      <w:bookmarkStart w:id="0" w:name="_Ref491172718"/>
      <w:r w:rsidRPr="008F0BC8">
        <w:rPr>
          <w:rFonts w:ascii="Times New Roman" w:hAnsi="Times New Roman" w:cs="Times New Roman"/>
        </w:rPr>
        <w:t xml:space="preserve">Поставщик </w:t>
      </w:r>
      <w:r w:rsidRPr="008F0BC8">
        <w:rPr>
          <w:rFonts w:ascii="Times New Roman" w:eastAsia="Tahoma" w:hAnsi="Times New Roman" w:cs="Times New Roman"/>
          <w:lang w:eastAsia="ru-RU"/>
        </w:rPr>
        <w:t xml:space="preserve">обязуется передать в собственность Покупателя </w:t>
      </w:r>
      <w:r w:rsidR="006F0E50">
        <w:rPr>
          <w:rFonts w:ascii="Times New Roman" w:eastAsia="Tahoma" w:hAnsi="Times New Roman" w:cs="Times New Roman"/>
          <w:b/>
          <w:lang w:eastAsia="ru-RU"/>
        </w:rPr>
        <w:t>фиксаторы</w:t>
      </w:r>
      <w:r w:rsidR="006F0E50" w:rsidRPr="006F0E50">
        <w:rPr>
          <w:rFonts w:ascii="Times New Roman" w:eastAsia="Tahoma" w:hAnsi="Times New Roman" w:cs="Times New Roman"/>
          <w:b/>
          <w:lang w:eastAsia="ru-RU"/>
        </w:rPr>
        <w:t xml:space="preserve"> для лабораторных животных</w:t>
      </w:r>
      <w:r w:rsidR="006F36D3" w:rsidRPr="006F36D3">
        <w:rPr>
          <w:rFonts w:ascii="Times New Roman" w:eastAsia="Tahoma" w:hAnsi="Times New Roman" w:cs="Times New Roman"/>
          <w:lang w:eastAsia="ru-RU"/>
        </w:rPr>
        <w:t xml:space="preserve"> </w:t>
      </w:r>
      <w:r w:rsidRPr="008F0BC8">
        <w:rPr>
          <w:rFonts w:ascii="Times New Roman" w:eastAsia="Tahoma" w:hAnsi="Times New Roman" w:cs="Times New Roman"/>
          <w:lang w:eastAsia="ru-RU"/>
        </w:rPr>
        <w:t>(далее – Товар) на условиях, в порядке и в сроки, которые определены Сторонами в Контракте, а Покупатель обязуется принять и оплатить Товар на условиях Контракта.</w:t>
      </w:r>
      <w:bookmarkEnd w:id="0"/>
    </w:p>
    <w:p w:rsidR="00AA61A1" w:rsidRPr="008F0BC8" w:rsidRDefault="00F377D3" w:rsidP="006F36D3">
      <w:pPr>
        <w:pStyle w:val="a9"/>
        <w:numPr>
          <w:ilvl w:val="1"/>
          <w:numId w:val="2"/>
        </w:numPr>
        <w:tabs>
          <w:tab w:val="left" w:pos="851"/>
          <w:tab w:val="left" w:pos="1134"/>
        </w:tabs>
        <w:suppressAutoHyphens w:val="0"/>
        <w:ind w:left="0" w:firstLine="709"/>
        <w:contextualSpacing/>
        <w:rPr>
          <w:rFonts w:ascii="Times New Roman" w:hAnsi="Times New Roman" w:cs="Times New Roman"/>
          <w:sz w:val="22"/>
          <w:szCs w:val="22"/>
          <w:lang w:eastAsia="ru-RU"/>
        </w:rPr>
      </w:pPr>
      <w:r w:rsidRPr="008F0BC8">
        <w:rPr>
          <w:rFonts w:ascii="Times New Roman" w:hAnsi="Times New Roman" w:cs="Times New Roman"/>
          <w:sz w:val="22"/>
          <w:szCs w:val="22"/>
          <w:lang w:eastAsia="ru-RU"/>
        </w:rPr>
        <w:t>Наименование, количество, ассортимент, комплектность, единичная и общая стоимость Товара, указаны в Спецификации (Приложение 1), являющейся неотъемлемой частью Контракта.</w:t>
      </w:r>
    </w:p>
    <w:p w:rsidR="00F377D3" w:rsidRPr="008F0BC8" w:rsidRDefault="00F377D3" w:rsidP="006F36D3">
      <w:pPr>
        <w:pStyle w:val="a9"/>
        <w:numPr>
          <w:ilvl w:val="1"/>
          <w:numId w:val="2"/>
        </w:numPr>
        <w:tabs>
          <w:tab w:val="left" w:pos="851"/>
          <w:tab w:val="left" w:pos="1134"/>
        </w:tabs>
        <w:suppressAutoHyphens w:val="0"/>
        <w:ind w:left="0" w:firstLine="709"/>
        <w:contextualSpacing/>
        <w:rPr>
          <w:rFonts w:ascii="Times New Roman" w:eastAsia="SimSun" w:hAnsi="Times New Roman" w:cs="Times New Roman"/>
          <w:sz w:val="22"/>
          <w:szCs w:val="22"/>
        </w:rPr>
      </w:pPr>
      <w:r w:rsidRPr="006F36D3">
        <w:rPr>
          <w:rFonts w:ascii="Times New Roman" w:hAnsi="Times New Roman" w:cs="Times New Roman"/>
          <w:sz w:val="22"/>
          <w:szCs w:val="22"/>
          <w:lang w:eastAsia="ru-RU"/>
        </w:rPr>
        <w:t>Идентификационный код закупки: 2</w:t>
      </w:r>
      <w:r w:rsidR="00870117" w:rsidRPr="006F36D3">
        <w:rPr>
          <w:rFonts w:ascii="Times New Roman" w:hAnsi="Times New Roman" w:cs="Times New Roman"/>
          <w:sz w:val="22"/>
          <w:szCs w:val="22"/>
          <w:lang w:eastAsia="ru-RU"/>
        </w:rPr>
        <w:t>6</w:t>
      </w:r>
      <w:r w:rsidR="005051D0" w:rsidRPr="006F36D3">
        <w:rPr>
          <w:rFonts w:ascii="Times New Roman" w:hAnsi="Times New Roman" w:cs="Times New Roman"/>
          <w:sz w:val="22"/>
          <w:szCs w:val="22"/>
          <w:lang w:eastAsia="ru-RU"/>
        </w:rPr>
        <w:t>11326043499132601001000</w:t>
      </w:r>
      <w:r w:rsidR="00B97A54" w:rsidRPr="006F36D3">
        <w:rPr>
          <w:rFonts w:ascii="Times New Roman" w:hAnsi="Times New Roman" w:cs="Times New Roman"/>
          <w:sz w:val="22"/>
          <w:szCs w:val="22"/>
          <w:lang w:eastAsia="ru-RU"/>
        </w:rPr>
        <w:t>2</w:t>
      </w:r>
      <w:r w:rsidRPr="006F36D3">
        <w:rPr>
          <w:rFonts w:ascii="Times New Roman" w:hAnsi="Times New Roman" w:cs="Times New Roman"/>
          <w:sz w:val="22"/>
          <w:szCs w:val="22"/>
          <w:lang w:eastAsia="ru-RU"/>
        </w:rPr>
        <w:t>0000000244</w:t>
      </w:r>
      <w:r w:rsidR="00FA2288" w:rsidRPr="008F0BC8">
        <w:rPr>
          <w:rFonts w:ascii="Times New Roman" w:eastAsia="SimSun" w:hAnsi="Times New Roman" w:cs="Times New Roman"/>
          <w:sz w:val="22"/>
          <w:szCs w:val="22"/>
        </w:rPr>
        <w:t>.</w:t>
      </w:r>
    </w:p>
    <w:p w:rsidR="008F0BC8" w:rsidRPr="008F0BC8" w:rsidRDefault="008F0BC8" w:rsidP="008F0BC8">
      <w:pPr>
        <w:pStyle w:val="a9"/>
        <w:tabs>
          <w:tab w:val="left" w:pos="851"/>
          <w:tab w:val="left" w:pos="1134"/>
        </w:tabs>
        <w:suppressAutoHyphens w:val="0"/>
        <w:ind w:left="709" w:firstLine="0"/>
        <w:contextualSpacing/>
        <w:rPr>
          <w:rFonts w:ascii="Times New Roman" w:eastAsia="SimSun" w:hAnsi="Times New Roman" w:cs="Times New Roman"/>
          <w:sz w:val="22"/>
          <w:szCs w:val="22"/>
        </w:rPr>
      </w:pPr>
    </w:p>
    <w:p w:rsidR="00F377D3" w:rsidRPr="008F0BC8" w:rsidRDefault="00F377D3" w:rsidP="008F0BC8">
      <w:pPr>
        <w:numPr>
          <w:ilvl w:val="0"/>
          <w:numId w:val="1"/>
        </w:numPr>
        <w:shd w:val="clear" w:color="auto" w:fill="FFFFFF"/>
        <w:tabs>
          <w:tab w:val="left" w:pos="284"/>
          <w:tab w:val="left" w:pos="528"/>
        </w:tabs>
        <w:ind w:left="0" w:firstLine="709"/>
        <w:contextualSpacing/>
        <w:jc w:val="center"/>
        <w:rPr>
          <w:rFonts w:ascii="Times New Roman" w:hAnsi="Times New Roman" w:cs="Times New Roman"/>
          <w:color w:val="000000"/>
          <w:sz w:val="22"/>
          <w:szCs w:val="22"/>
        </w:rPr>
      </w:pPr>
      <w:r w:rsidRPr="008F0BC8">
        <w:rPr>
          <w:rFonts w:ascii="Times New Roman" w:hAnsi="Times New Roman" w:cs="Times New Roman"/>
          <w:b/>
          <w:bCs/>
          <w:color w:val="000000"/>
          <w:sz w:val="22"/>
          <w:szCs w:val="22"/>
        </w:rPr>
        <w:t>Цена Контракта и порядок оплаты</w:t>
      </w:r>
    </w:p>
    <w:p w:rsidR="00F377D3" w:rsidRPr="008F0BC8" w:rsidRDefault="00F377D3" w:rsidP="008F0BC8">
      <w:pPr>
        <w:numPr>
          <w:ilvl w:val="1"/>
          <w:numId w:val="1"/>
        </w:numPr>
        <w:tabs>
          <w:tab w:val="left" w:pos="993"/>
          <w:tab w:val="left" w:pos="1134"/>
        </w:tabs>
        <w:autoSpaceDE w:val="0"/>
        <w:ind w:left="0" w:firstLine="709"/>
        <w:contextualSpacing/>
        <w:jc w:val="both"/>
        <w:rPr>
          <w:rFonts w:ascii="Times New Roman" w:hAnsi="Times New Roman" w:cs="Times New Roman"/>
          <w:bCs/>
          <w:sz w:val="22"/>
          <w:szCs w:val="22"/>
        </w:rPr>
      </w:pPr>
      <w:r w:rsidRPr="008F0BC8">
        <w:rPr>
          <w:rFonts w:ascii="Times New Roman" w:hAnsi="Times New Roman" w:cs="Times New Roman"/>
          <w:color w:val="000000"/>
          <w:sz w:val="22"/>
          <w:szCs w:val="22"/>
        </w:rPr>
        <w:t xml:space="preserve">Цена Контракта (стоимость Товара) составляет </w:t>
      </w:r>
      <w:r w:rsidRPr="008F0BC8">
        <w:rPr>
          <w:rFonts w:ascii="Times New Roman" w:hAnsi="Times New Roman" w:cs="Times New Roman"/>
          <w:color w:val="00B050"/>
          <w:sz w:val="22"/>
          <w:szCs w:val="22"/>
        </w:rPr>
        <w:t>[</w:t>
      </w:r>
      <w:r w:rsidRPr="008F0BC8">
        <w:rPr>
          <w:rFonts w:ascii="Times New Roman" w:hAnsi="Times New Roman" w:cs="Times New Roman"/>
          <w:i/>
          <w:color w:val="00B050"/>
          <w:sz w:val="22"/>
          <w:szCs w:val="22"/>
        </w:rPr>
        <w:t>укажите сумму цифрой</w:t>
      </w:r>
      <w:r w:rsidRPr="008F0BC8">
        <w:rPr>
          <w:rFonts w:ascii="Times New Roman" w:hAnsi="Times New Roman" w:cs="Times New Roman"/>
          <w:color w:val="00B050"/>
          <w:sz w:val="22"/>
          <w:szCs w:val="22"/>
        </w:rPr>
        <w:t>]</w:t>
      </w:r>
      <w:r w:rsidRPr="008F0BC8">
        <w:rPr>
          <w:rFonts w:ascii="Times New Roman" w:hAnsi="Times New Roman" w:cs="Times New Roman"/>
          <w:color w:val="00B050"/>
          <w:sz w:val="22"/>
          <w:szCs w:val="22"/>
          <w:lang w:eastAsia="ru-RU"/>
        </w:rPr>
        <w:t xml:space="preserve"> </w:t>
      </w:r>
      <w:r w:rsidRPr="008F0BC8">
        <w:rPr>
          <w:rStyle w:val="ac"/>
          <w:rFonts w:cs="Times New Roman"/>
          <w:color w:val="00B050"/>
          <w:sz w:val="22"/>
          <w:szCs w:val="22"/>
        </w:rPr>
        <w:t>(</w:t>
      </w:r>
      <w:r w:rsidRPr="008F0BC8">
        <w:rPr>
          <w:rFonts w:ascii="Times New Roman" w:hAnsi="Times New Roman" w:cs="Times New Roman"/>
          <w:color w:val="00B050"/>
          <w:sz w:val="22"/>
          <w:szCs w:val="22"/>
        </w:rPr>
        <w:t>[</w:t>
      </w:r>
      <w:r w:rsidRPr="008F0BC8">
        <w:rPr>
          <w:rFonts w:ascii="Times New Roman" w:hAnsi="Times New Roman" w:cs="Times New Roman"/>
          <w:i/>
          <w:color w:val="00B050"/>
          <w:sz w:val="22"/>
          <w:szCs w:val="22"/>
        </w:rPr>
        <w:t>укажите сумму прописью</w:t>
      </w:r>
      <w:r w:rsidRPr="008F0BC8">
        <w:rPr>
          <w:rFonts w:ascii="Times New Roman" w:hAnsi="Times New Roman" w:cs="Times New Roman"/>
          <w:color w:val="00B050"/>
          <w:sz w:val="22"/>
          <w:szCs w:val="22"/>
        </w:rPr>
        <w:t>])</w:t>
      </w:r>
      <w:r w:rsidRPr="008F0BC8">
        <w:rPr>
          <w:rFonts w:ascii="Times New Roman" w:hAnsi="Times New Roman" w:cs="Times New Roman"/>
          <w:color w:val="00B050"/>
          <w:sz w:val="22"/>
          <w:szCs w:val="22"/>
          <w:lang w:eastAsia="ru-RU"/>
        </w:rPr>
        <w:t xml:space="preserve"> </w:t>
      </w:r>
      <w:r w:rsidRPr="008F0BC8">
        <w:rPr>
          <w:rFonts w:ascii="Times New Roman" w:hAnsi="Times New Roman" w:cs="Times New Roman"/>
          <w:sz w:val="22"/>
          <w:szCs w:val="22"/>
        </w:rPr>
        <w:t xml:space="preserve">рублей ______ копеек, </w:t>
      </w:r>
      <w:r w:rsidRPr="008F0BC8">
        <w:rPr>
          <w:rFonts w:ascii="Times New Roman" w:hAnsi="Times New Roman" w:cs="Times New Roman"/>
          <w:color w:val="00B050"/>
          <w:sz w:val="22"/>
          <w:szCs w:val="22"/>
        </w:rPr>
        <w:t>[</w:t>
      </w:r>
      <w:r w:rsidRPr="008F0BC8">
        <w:rPr>
          <w:rFonts w:ascii="Times New Roman" w:hAnsi="Times New Roman" w:cs="Times New Roman"/>
          <w:i/>
          <w:color w:val="00B050"/>
          <w:sz w:val="22"/>
          <w:szCs w:val="22"/>
        </w:rPr>
        <w:t>укажите нужное в отношении НДС</w:t>
      </w:r>
      <w:r w:rsidRPr="008F0BC8">
        <w:rPr>
          <w:rFonts w:ascii="Times New Roman" w:hAnsi="Times New Roman" w:cs="Times New Roman"/>
          <w:color w:val="00B050"/>
          <w:sz w:val="22"/>
          <w:szCs w:val="22"/>
        </w:rPr>
        <w:t xml:space="preserve">]. </w:t>
      </w:r>
      <w:r w:rsidRPr="008F0BC8">
        <w:rPr>
          <w:rFonts w:ascii="Times New Roman" w:hAnsi="Times New Roman" w:cs="Times New Roman"/>
          <w:bCs/>
          <w:sz w:val="22"/>
          <w:szCs w:val="22"/>
        </w:rPr>
        <w:t xml:space="preserve">Цена Контракта является твердой и определяется на весь срок исполнения Контракта. </w:t>
      </w:r>
    </w:p>
    <w:p w:rsidR="00F377D3" w:rsidRPr="008F0BC8" w:rsidRDefault="00F377D3" w:rsidP="008F0BC8">
      <w:pPr>
        <w:numPr>
          <w:ilvl w:val="1"/>
          <w:numId w:val="1"/>
        </w:numPr>
        <w:tabs>
          <w:tab w:val="left" w:pos="993"/>
          <w:tab w:val="left" w:pos="1134"/>
        </w:tabs>
        <w:autoSpaceDE w:val="0"/>
        <w:ind w:left="0" w:firstLine="709"/>
        <w:contextualSpacing/>
        <w:jc w:val="both"/>
        <w:rPr>
          <w:rFonts w:ascii="Times New Roman" w:hAnsi="Times New Roman" w:cs="Times New Roman"/>
          <w:bCs/>
          <w:sz w:val="22"/>
          <w:szCs w:val="22"/>
        </w:rPr>
      </w:pPr>
      <w:r w:rsidRPr="008F0BC8">
        <w:rPr>
          <w:rFonts w:ascii="Times New Roman" w:hAnsi="Times New Roman" w:cs="Times New Roman"/>
          <w:sz w:val="22"/>
          <w:szCs w:val="22"/>
        </w:rPr>
        <w:t>Цена Контракта может быть снижена по соглашению Сторон без изменения количества и качества поставляемого Товара, а также в иных случаях, предусмотренных Законом № 44-ФЗ.</w:t>
      </w:r>
    </w:p>
    <w:p w:rsidR="00F377D3" w:rsidRPr="008F0BC8" w:rsidRDefault="00F377D3" w:rsidP="008F0BC8">
      <w:pPr>
        <w:numPr>
          <w:ilvl w:val="1"/>
          <w:numId w:val="1"/>
        </w:numPr>
        <w:tabs>
          <w:tab w:val="left" w:pos="993"/>
          <w:tab w:val="left" w:pos="1134"/>
        </w:tabs>
        <w:ind w:left="0"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Цена Контракта включает стоимость тары (упаковки), расходы на страхование, уплату налогов, таможенных пошлин, сборов и других обязательных платежей в бюджеты всех уровней, расходы на перевозку (доставку) Товара до места поставки, затраты по хранению Товара на складе Поставщика, стоимость всех необходимых погрузочно-разгрузочных работ, а также иные расходы Поставщика, связанные с исполнением обязательств по Контракту.</w:t>
      </w:r>
    </w:p>
    <w:p w:rsidR="00612426" w:rsidRPr="008F0BC8" w:rsidRDefault="0011684E" w:rsidP="008F0BC8">
      <w:pPr>
        <w:numPr>
          <w:ilvl w:val="1"/>
          <w:numId w:val="1"/>
        </w:numPr>
        <w:tabs>
          <w:tab w:val="left" w:pos="993"/>
          <w:tab w:val="left" w:pos="1134"/>
        </w:tabs>
        <w:ind w:left="0"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 xml:space="preserve"> </w:t>
      </w:r>
      <w:r w:rsidR="00F625C8" w:rsidRPr="008F0BC8">
        <w:rPr>
          <w:rFonts w:ascii="Times New Roman" w:hAnsi="Times New Roman" w:cs="Times New Roman"/>
          <w:sz w:val="22"/>
          <w:szCs w:val="22"/>
        </w:rPr>
        <w:t>Источник финансирования:</w:t>
      </w:r>
      <w:r w:rsidRPr="008F0BC8">
        <w:rPr>
          <w:rFonts w:ascii="Times New Roman" w:hAnsi="Times New Roman" w:cs="Times New Roman"/>
          <w:sz w:val="22"/>
          <w:szCs w:val="22"/>
        </w:rPr>
        <w:t xml:space="preserve"> </w:t>
      </w:r>
      <w:r w:rsidR="00612426" w:rsidRPr="008F0BC8">
        <w:rPr>
          <w:rFonts w:ascii="Times New Roman" w:hAnsi="Times New Roman" w:cs="Times New Roman"/>
          <w:b/>
          <w:sz w:val="22"/>
          <w:szCs w:val="22"/>
        </w:rPr>
        <w:t>средства бюджетного учреждения</w:t>
      </w:r>
      <w:r w:rsidR="00612426" w:rsidRPr="008F0BC8">
        <w:rPr>
          <w:rFonts w:ascii="Times New Roman" w:hAnsi="Times New Roman" w:cs="Times New Roman"/>
          <w:sz w:val="22"/>
          <w:szCs w:val="22"/>
        </w:rPr>
        <w:t xml:space="preserve"> (средства субсидий (грантов), предоставляемых на конкурсной основе), 000000Ю807526R1J0002.</w:t>
      </w:r>
    </w:p>
    <w:p w:rsidR="00F377D3" w:rsidRPr="008F0BC8" w:rsidRDefault="00F377D3" w:rsidP="008F0BC8">
      <w:pPr>
        <w:numPr>
          <w:ilvl w:val="1"/>
          <w:numId w:val="1"/>
        </w:numPr>
        <w:shd w:val="clear" w:color="auto" w:fill="FFFFFF" w:themeFill="background1"/>
        <w:tabs>
          <w:tab w:val="left" w:pos="993"/>
          <w:tab w:val="left" w:pos="1134"/>
        </w:tabs>
        <w:ind w:left="0"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Оплата по Контракту производится Покупателем на расчетный счет Поставщика, указанный в настоящем Контракте, в течение 7 (семи) рабочих дней</w:t>
      </w:r>
      <w:r w:rsidR="00C777B3" w:rsidRPr="008F0BC8">
        <w:rPr>
          <w:rFonts w:ascii="Times New Roman" w:hAnsi="Times New Roman" w:cs="Times New Roman"/>
          <w:sz w:val="22"/>
          <w:szCs w:val="22"/>
        </w:rPr>
        <w:t xml:space="preserve"> после подписания Сторонами документа о приемке</w:t>
      </w:r>
      <w:r w:rsidRPr="008F0BC8">
        <w:rPr>
          <w:rFonts w:ascii="Times New Roman" w:hAnsi="Times New Roman" w:cs="Times New Roman"/>
          <w:sz w:val="22"/>
          <w:szCs w:val="22"/>
        </w:rPr>
        <w:t>.</w:t>
      </w:r>
    </w:p>
    <w:p w:rsidR="00F377D3" w:rsidRPr="008F0BC8" w:rsidRDefault="00F377D3" w:rsidP="008F0BC8">
      <w:pPr>
        <w:tabs>
          <w:tab w:val="left" w:pos="993"/>
        </w:tabs>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2.6. Сумма, подлежащая уплате Покупателем Поставщику (юридическому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Покупателем.</w:t>
      </w:r>
    </w:p>
    <w:p w:rsidR="00F377D3" w:rsidRPr="008F0BC8" w:rsidRDefault="00F377D3" w:rsidP="008F0BC8">
      <w:pPr>
        <w:tabs>
          <w:tab w:val="left" w:pos="993"/>
        </w:tabs>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2.7. Платежи по Контракту осуществляются в российских рублях, расчеты осуществляются в безналичной форме платежными поручениями. Днем оплаты считается день списания денежных средств с расчетного счета Покупателя, указанного в настоящем Контракте.</w:t>
      </w:r>
    </w:p>
    <w:p w:rsidR="00F377D3" w:rsidRPr="008F0BC8" w:rsidRDefault="00F377D3" w:rsidP="008F0BC8">
      <w:pPr>
        <w:tabs>
          <w:tab w:val="left" w:pos="993"/>
        </w:tabs>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2.8. В случае уменьшения в соответствии с Бюджетным кодексом Российской Федерации получателю бюджетных средств, предоставляющему субсидии, указанные в пункте 1 статьи 78.1 Бюджетного кодекса Российской Федерации, Покупателю, ранее доведенных в установленном порядке лимитов бюджетных обязательств на предоставление субсидий, Стороны по соглашению могут изменить размер и (или) сроки оплаты и (или) объем Товаров.</w:t>
      </w:r>
    </w:p>
    <w:p w:rsidR="008F0BC8" w:rsidRPr="008F0BC8" w:rsidRDefault="008F0BC8" w:rsidP="008F0BC8">
      <w:pPr>
        <w:tabs>
          <w:tab w:val="left" w:pos="993"/>
        </w:tabs>
        <w:ind w:firstLine="709"/>
        <w:contextualSpacing/>
        <w:jc w:val="both"/>
        <w:rPr>
          <w:rFonts w:ascii="Times New Roman" w:hAnsi="Times New Roman" w:cs="Times New Roman"/>
          <w:sz w:val="22"/>
          <w:szCs w:val="22"/>
        </w:rPr>
      </w:pPr>
    </w:p>
    <w:p w:rsidR="00F377D3" w:rsidRPr="008F0BC8" w:rsidRDefault="00F377D3" w:rsidP="008F0BC8">
      <w:pPr>
        <w:numPr>
          <w:ilvl w:val="0"/>
          <w:numId w:val="1"/>
        </w:numPr>
        <w:contextualSpacing/>
        <w:jc w:val="center"/>
        <w:rPr>
          <w:rFonts w:ascii="Times New Roman" w:hAnsi="Times New Roman" w:cs="Times New Roman"/>
          <w:b/>
          <w:bCs/>
          <w:color w:val="000000"/>
          <w:sz w:val="22"/>
          <w:szCs w:val="22"/>
        </w:rPr>
      </w:pPr>
      <w:r w:rsidRPr="008F0BC8">
        <w:rPr>
          <w:rFonts w:ascii="Times New Roman" w:hAnsi="Times New Roman" w:cs="Times New Roman"/>
          <w:b/>
          <w:bCs/>
          <w:color w:val="000000"/>
          <w:sz w:val="22"/>
          <w:szCs w:val="22"/>
        </w:rPr>
        <w:t>Качество Товара. Гарантийные обязательства</w:t>
      </w:r>
    </w:p>
    <w:p w:rsidR="00F377D3" w:rsidRPr="008F0BC8" w:rsidRDefault="00F377D3" w:rsidP="008F0BC8">
      <w:pPr>
        <w:pStyle w:val="ad"/>
        <w:spacing w:before="0" w:beforeAutospacing="0" w:after="0" w:afterAutospacing="0"/>
        <w:ind w:firstLine="709"/>
        <w:contextualSpacing/>
        <w:jc w:val="both"/>
        <w:rPr>
          <w:sz w:val="22"/>
          <w:szCs w:val="22"/>
        </w:rPr>
      </w:pPr>
      <w:r w:rsidRPr="008F0BC8">
        <w:rPr>
          <w:rStyle w:val="enumerated"/>
          <w:sz w:val="22"/>
          <w:szCs w:val="22"/>
        </w:rPr>
        <w:t>3.1.</w:t>
      </w:r>
      <w:r w:rsidRPr="008F0BC8">
        <w:rPr>
          <w:sz w:val="22"/>
          <w:szCs w:val="22"/>
        </w:rPr>
        <w:t> Поставщик обязуется передать Покупателю Товар, пригодный для целей, для которых Товар такого рода обычно используется.</w:t>
      </w:r>
    </w:p>
    <w:p w:rsidR="00F377D3" w:rsidRPr="008F0BC8" w:rsidRDefault="00F377D3" w:rsidP="008F0BC8">
      <w:pPr>
        <w:pStyle w:val="ad"/>
        <w:spacing w:before="0" w:beforeAutospacing="0" w:after="0" w:afterAutospacing="0"/>
        <w:ind w:firstLine="709"/>
        <w:contextualSpacing/>
        <w:jc w:val="both"/>
        <w:rPr>
          <w:sz w:val="22"/>
          <w:szCs w:val="22"/>
        </w:rPr>
      </w:pPr>
      <w:r w:rsidRPr="008F0BC8">
        <w:rPr>
          <w:rStyle w:val="enumerated"/>
          <w:sz w:val="22"/>
          <w:szCs w:val="22"/>
        </w:rPr>
        <w:lastRenderedPageBreak/>
        <w:t>3.2.</w:t>
      </w:r>
      <w:r w:rsidRPr="008F0BC8">
        <w:rPr>
          <w:sz w:val="22"/>
          <w:szCs w:val="22"/>
        </w:rPr>
        <w:t> Если законом или в установленном им порядке предусмотрены обязательные требования к качеству поставляемого Товара, то Поставщик обязан передать Покупателю Товар, соответствующий этим обязательным требованиям.</w:t>
      </w:r>
    </w:p>
    <w:p w:rsidR="00F377D3" w:rsidRPr="008F0BC8" w:rsidRDefault="00F377D3" w:rsidP="008F0BC8">
      <w:pPr>
        <w:pStyle w:val="ad"/>
        <w:spacing w:before="0" w:beforeAutospacing="0" w:after="0" w:afterAutospacing="0"/>
        <w:ind w:firstLine="709"/>
        <w:contextualSpacing/>
        <w:jc w:val="both"/>
        <w:rPr>
          <w:sz w:val="22"/>
          <w:szCs w:val="22"/>
        </w:rPr>
      </w:pPr>
      <w:r w:rsidRPr="008F0BC8">
        <w:rPr>
          <w:rStyle w:val="enumerated"/>
          <w:sz w:val="22"/>
          <w:szCs w:val="22"/>
        </w:rPr>
        <w:t>3.3.</w:t>
      </w:r>
      <w:r w:rsidRPr="008F0BC8">
        <w:rPr>
          <w:sz w:val="22"/>
          <w:szCs w:val="22"/>
        </w:rPr>
        <w:t> Поставщик обязуется поставить новый Товар, не бывший в употреблении (ранее не находившийся в использовании у Поставщика или у третьих лиц), не подвергавшийся ремонту (модернизации или восстановлению), не являющийся предметом исков третьих лиц, не находящийся в залоге, под арестом или под иным обременением.</w:t>
      </w:r>
    </w:p>
    <w:p w:rsidR="00F377D3" w:rsidRPr="008F0BC8" w:rsidRDefault="00F377D3" w:rsidP="008F0BC8">
      <w:pPr>
        <w:pStyle w:val="ad"/>
        <w:spacing w:before="0" w:beforeAutospacing="0" w:after="0" w:afterAutospacing="0"/>
        <w:ind w:firstLine="709"/>
        <w:contextualSpacing/>
        <w:jc w:val="both"/>
        <w:rPr>
          <w:sz w:val="22"/>
          <w:szCs w:val="22"/>
        </w:rPr>
      </w:pPr>
      <w:r w:rsidRPr="008F0BC8">
        <w:rPr>
          <w:rStyle w:val="enumerated"/>
          <w:sz w:val="22"/>
          <w:szCs w:val="22"/>
        </w:rPr>
        <w:t>3.4.</w:t>
      </w:r>
      <w:r w:rsidRPr="008F0BC8">
        <w:rPr>
          <w:sz w:val="22"/>
          <w:szCs w:val="22"/>
        </w:rPr>
        <w:t> Поставщик гарантирует качество и безопасность поставляемого Товара в соответствии с действующими стандартами, техническими условиями, утвержденными в отношении данного вида Товара, системами добровольной сертификации, и наличие сертификатов, оформленных в соответствии с действующим законодательством Российской Федерации, в случае, если требование об их наличии предусмотрено действующим законодательством Российской Федерации. Сертификаты соответствия входят в состав комплекта сопроводительной документации на Товар и в обязательном порядке передаются Покупателю.</w:t>
      </w:r>
    </w:p>
    <w:p w:rsidR="00F377D3" w:rsidRPr="008F0BC8" w:rsidRDefault="00F377D3" w:rsidP="008F0BC8">
      <w:pPr>
        <w:pStyle w:val="1"/>
        <w:tabs>
          <w:tab w:val="left" w:pos="0"/>
          <w:tab w:val="left" w:pos="993"/>
        </w:tabs>
        <w:spacing w:after="0" w:line="240" w:lineRule="auto"/>
        <w:ind w:left="0" w:firstLine="709"/>
        <w:jc w:val="both"/>
        <w:rPr>
          <w:rFonts w:ascii="Times New Roman" w:hAnsi="Times New Roman" w:cs="Times New Roman"/>
        </w:rPr>
      </w:pPr>
      <w:r w:rsidRPr="008F0BC8">
        <w:rPr>
          <w:rStyle w:val="enumerated"/>
          <w:rFonts w:ascii="Times New Roman" w:hAnsi="Times New Roman" w:cs="Times New Roman"/>
        </w:rPr>
        <w:t>3.5.</w:t>
      </w:r>
      <w:r w:rsidRPr="008F0BC8">
        <w:rPr>
          <w:rFonts w:ascii="Times New Roman" w:hAnsi="Times New Roman" w:cs="Times New Roman"/>
          <w:i/>
        </w:rPr>
        <w:t xml:space="preserve"> </w:t>
      </w:r>
      <w:r w:rsidR="00891E30" w:rsidRPr="008F0BC8">
        <w:rPr>
          <w:rFonts w:ascii="Times New Roman" w:hAnsi="Times New Roman" w:cs="Times New Roman"/>
        </w:rPr>
        <w:t>Гарантийный срок</w:t>
      </w:r>
      <w:r w:rsidRPr="008F0BC8">
        <w:rPr>
          <w:rFonts w:ascii="Times New Roman" w:hAnsi="Times New Roman" w:cs="Times New Roman"/>
        </w:rPr>
        <w:t xml:space="preserve"> Товара устанавливается Покупателем в Спецификации (Приложение 1).</w:t>
      </w:r>
    </w:p>
    <w:p w:rsidR="00F377D3" w:rsidRPr="008F0BC8" w:rsidRDefault="00F377D3" w:rsidP="008F0BC8">
      <w:pPr>
        <w:pStyle w:val="ad"/>
        <w:spacing w:before="0" w:beforeAutospacing="0" w:after="0" w:afterAutospacing="0"/>
        <w:ind w:firstLine="709"/>
        <w:contextualSpacing/>
        <w:jc w:val="both"/>
        <w:rPr>
          <w:sz w:val="22"/>
          <w:szCs w:val="22"/>
        </w:rPr>
      </w:pPr>
      <w:r w:rsidRPr="008F0BC8">
        <w:rPr>
          <w:rStyle w:val="enumerated"/>
          <w:sz w:val="22"/>
          <w:szCs w:val="22"/>
        </w:rPr>
        <w:t>3.6.</w:t>
      </w:r>
      <w:r w:rsidRPr="008F0BC8">
        <w:rPr>
          <w:sz w:val="22"/>
          <w:szCs w:val="22"/>
        </w:rPr>
        <w:t> Покупатель, в случае поставки Товара ненадлежащего качества, вправе предъявить Поставщику требования о:</w:t>
      </w:r>
    </w:p>
    <w:p w:rsidR="00F377D3" w:rsidRPr="008F0BC8" w:rsidRDefault="00F377D3" w:rsidP="008F0BC8">
      <w:pPr>
        <w:pStyle w:val="ad"/>
        <w:spacing w:before="0" w:beforeAutospacing="0" w:after="0" w:afterAutospacing="0"/>
        <w:ind w:firstLine="709"/>
        <w:contextualSpacing/>
        <w:jc w:val="both"/>
        <w:rPr>
          <w:sz w:val="22"/>
          <w:szCs w:val="22"/>
        </w:rPr>
      </w:pPr>
      <w:r w:rsidRPr="008F0BC8">
        <w:rPr>
          <w:sz w:val="22"/>
          <w:szCs w:val="22"/>
        </w:rPr>
        <w:t>– безвозмездном устранении недостатков Товара в разумный срок;</w:t>
      </w:r>
    </w:p>
    <w:p w:rsidR="00F377D3" w:rsidRPr="008F0BC8" w:rsidRDefault="00F377D3" w:rsidP="008F0BC8">
      <w:pPr>
        <w:pStyle w:val="ad"/>
        <w:spacing w:before="0" w:beforeAutospacing="0" w:after="0" w:afterAutospacing="0"/>
        <w:ind w:firstLine="709"/>
        <w:contextualSpacing/>
        <w:jc w:val="both"/>
        <w:rPr>
          <w:sz w:val="22"/>
          <w:szCs w:val="22"/>
        </w:rPr>
      </w:pPr>
      <w:r w:rsidRPr="008F0BC8">
        <w:rPr>
          <w:sz w:val="22"/>
          <w:szCs w:val="22"/>
        </w:rPr>
        <w:t>– возмещении своих расходов на устранение недостатков Товара,</w:t>
      </w:r>
    </w:p>
    <w:p w:rsidR="00F377D3" w:rsidRPr="008F0BC8" w:rsidRDefault="00F377D3" w:rsidP="008F0BC8">
      <w:pPr>
        <w:pStyle w:val="ad"/>
        <w:spacing w:before="0" w:beforeAutospacing="0" w:after="0" w:afterAutospacing="0"/>
        <w:ind w:firstLine="709"/>
        <w:contextualSpacing/>
        <w:jc w:val="both"/>
        <w:rPr>
          <w:sz w:val="22"/>
          <w:szCs w:val="22"/>
        </w:rPr>
      </w:pPr>
      <w:r w:rsidRPr="008F0BC8">
        <w:rPr>
          <w:sz w:val="22"/>
          <w:szCs w:val="22"/>
        </w:rPr>
        <w:t>за исключением случая, когда Поставщик, получивший уведомление Покупателя о недостатках поставленного Товара, без промедления заменит поставленный Товар Товаром надлежащего качества.</w:t>
      </w:r>
    </w:p>
    <w:p w:rsidR="00F377D3" w:rsidRPr="008F0BC8" w:rsidRDefault="00F377D3" w:rsidP="008F0BC8">
      <w:pPr>
        <w:pStyle w:val="ad"/>
        <w:spacing w:before="0" w:beforeAutospacing="0" w:after="0" w:afterAutospacing="0"/>
        <w:ind w:firstLine="709"/>
        <w:contextualSpacing/>
        <w:jc w:val="both"/>
        <w:rPr>
          <w:sz w:val="22"/>
          <w:szCs w:val="22"/>
        </w:rPr>
      </w:pPr>
      <w:r w:rsidRPr="008F0BC8">
        <w:rPr>
          <w:rStyle w:val="enumerated"/>
          <w:sz w:val="22"/>
          <w:szCs w:val="22"/>
        </w:rPr>
        <w:t>3.7.</w:t>
      </w:r>
      <w:r w:rsidRPr="008F0BC8">
        <w:rPr>
          <w:sz w:val="22"/>
          <w:szCs w:val="22"/>
        </w:rPr>
        <w:t> На поставляемый Товар Поставщик предоставляет гарантию качества в соответствии с нормативными документами, подтверждающими качество на данный вид Товара.</w:t>
      </w:r>
    </w:p>
    <w:p w:rsidR="00F377D3" w:rsidRPr="008F0BC8" w:rsidRDefault="00F377D3" w:rsidP="008F0BC8">
      <w:pPr>
        <w:pStyle w:val="ad"/>
        <w:spacing w:before="0" w:beforeAutospacing="0" w:after="0" w:afterAutospacing="0"/>
        <w:ind w:firstLine="709"/>
        <w:contextualSpacing/>
        <w:jc w:val="both"/>
        <w:rPr>
          <w:color w:val="000000"/>
          <w:sz w:val="22"/>
          <w:szCs w:val="22"/>
        </w:rPr>
      </w:pPr>
      <w:r w:rsidRPr="008F0BC8">
        <w:rPr>
          <w:rStyle w:val="enumerated"/>
          <w:sz w:val="22"/>
          <w:szCs w:val="22"/>
        </w:rPr>
        <w:t>3.8.</w:t>
      </w:r>
      <w:r w:rsidRPr="008F0BC8">
        <w:rPr>
          <w:sz w:val="22"/>
          <w:szCs w:val="22"/>
        </w:rPr>
        <w:t> </w:t>
      </w:r>
      <w:r w:rsidRPr="008F0BC8">
        <w:rPr>
          <w:color w:val="22272F"/>
          <w:sz w:val="22"/>
          <w:szCs w:val="22"/>
        </w:rPr>
        <w:t xml:space="preserve">Гарантийный срок на Товар </w:t>
      </w:r>
      <w:r w:rsidRPr="008F0BC8">
        <w:rPr>
          <w:color w:val="000000"/>
          <w:sz w:val="22"/>
          <w:szCs w:val="22"/>
        </w:rPr>
        <w:t xml:space="preserve">исчисляется со дня подписания Покупателем </w:t>
      </w:r>
      <w:r w:rsidR="008F0BC8" w:rsidRPr="008F0BC8">
        <w:rPr>
          <w:color w:val="000000"/>
          <w:sz w:val="22"/>
          <w:szCs w:val="22"/>
        </w:rPr>
        <w:t>документа о приемке</w:t>
      </w:r>
      <w:r w:rsidRPr="008F0BC8">
        <w:rPr>
          <w:color w:val="000000"/>
          <w:sz w:val="22"/>
          <w:szCs w:val="22"/>
        </w:rPr>
        <w:t>.</w:t>
      </w:r>
    </w:p>
    <w:p w:rsidR="00F377D3" w:rsidRPr="008F0BC8" w:rsidRDefault="00F377D3" w:rsidP="008F0BC8">
      <w:pPr>
        <w:pStyle w:val="ad"/>
        <w:spacing w:before="0" w:beforeAutospacing="0" w:after="0" w:afterAutospacing="0"/>
        <w:ind w:firstLine="709"/>
        <w:contextualSpacing/>
        <w:jc w:val="both"/>
        <w:rPr>
          <w:color w:val="000000"/>
          <w:sz w:val="22"/>
          <w:szCs w:val="22"/>
        </w:rPr>
      </w:pPr>
      <w:r w:rsidRPr="008F0BC8">
        <w:rPr>
          <w:rStyle w:val="enumerated"/>
          <w:color w:val="000000"/>
          <w:sz w:val="22"/>
          <w:szCs w:val="22"/>
        </w:rPr>
        <w:t>3.9.</w:t>
      </w:r>
      <w:r w:rsidRPr="008F0BC8">
        <w:rPr>
          <w:color w:val="000000"/>
          <w:sz w:val="22"/>
          <w:szCs w:val="22"/>
        </w:rPr>
        <w:t> Наличие гарантии качества удостоверяется выдачей Поставщиком гарантийного талона (сертификата) или соответствующей записью на маркировочном ярлыке поставленного Товара. Гарантия качества Товара распространяется и на все составляющие его части (комплектующие изделия).</w:t>
      </w:r>
    </w:p>
    <w:p w:rsidR="00F377D3" w:rsidRPr="008F0BC8" w:rsidRDefault="00F377D3" w:rsidP="008F0BC8">
      <w:pPr>
        <w:pStyle w:val="ad"/>
        <w:spacing w:before="0" w:beforeAutospacing="0" w:after="0" w:afterAutospacing="0"/>
        <w:ind w:firstLine="709"/>
        <w:contextualSpacing/>
        <w:jc w:val="both"/>
        <w:rPr>
          <w:color w:val="000000"/>
          <w:sz w:val="22"/>
          <w:szCs w:val="22"/>
        </w:rPr>
      </w:pPr>
      <w:r w:rsidRPr="008F0BC8">
        <w:rPr>
          <w:rStyle w:val="enumerated"/>
          <w:color w:val="000000"/>
          <w:sz w:val="22"/>
          <w:szCs w:val="22"/>
        </w:rPr>
        <w:t>3.10.</w:t>
      </w:r>
      <w:r w:rsidRPr="008F0BC8">
        <w:rPr>
          <w:color w:val="000000"/>
          <w:sz w:val="22"/>
          <w:szCs w:val="22"/>
        </w:rPr>
        <w:t xml:space="preserve"> В течение гарантийного срока Поставщик обязуется за свой счет проводить </w:t>
      </w:r>
      <w:r w:rsidR="008F0BC8" w:rsidRPr="008F0BC8">
        <w:rPr>
          <w:color w:val="000000"/>
          <w:sz w:val="22"/>
          <w:szCs w:val="22"/>
        </w:rPr>
        <w:t xml:space="preserve">при возможности </w:t>
      </w:r>
      <w:r w:rsidRPr="008F0BC8">
        <w:rPr>
          <w:color w:val="000000"/>
          <w:sz w:val="22"/>
          <w:szCs w:val="22"/>
        </w:rPr>
        <w:t>необходимый ремонт, устранение недостатков Товара в соответствии с требованиями законодательства Российской Федерации.</w:t>
      </w:r>
    </w:p>
    <w:p w:rsidR="00F377D3" w:rsidRPr="008F0BC8" w:rsidRDefault="00F377D3" w:rsidP="008F0BC8">
      <w:pPr>
        <w:pStyle w:val="ad"/>
        <w:spacing w:before="0" w:beforeAutospacing="0" w:after="0" w:afterAutospacing="0"/>
        <w:ind w:firstLine="709"/>
        <w:contextualSpacing/>
        <w:jc w:val="both"/>
        <w:rPr>
          <w:sz w:val="22"/>
          <w:szCs w:val="22"/>
        </w:rPr>
      </w:pPr>
      <w:r w:rsidRPr="008F0BC8">
        <w:rPr>
          <w:color w:val="000000"/>
          <w:sz w:val="22"/>
          <w:szCs w:val="22"/>
        </w:rPr>
        <w:t xml:space="preserve">3.11. </w:t>
      </w:r>
      <w:r w:rsidRPr="008F0BC8">
        <w:rPr>
          <w:sz w:val="22"/>
          <w:szCs w:val="22"/>
        </w:rPr>
        <w:t>Если Покупатель в течение гарантийного срока лишен возможности использовать Товар по обстоятельствам, зависящим от Поставщика, гарантийный срок не течет до устранения соответствующих обстоятельств Поставщиком. Гарантийный срок продлевается на время, в течение которого Товар не мог использоваться из-за обнаруженных в нем недостатков, при условии извещения Поставщика о недостатках Товара.</w:t>
      </w:r>
    </w:p>
    <w:p w:rsidR="00F377D3" w:rsidRPr="008F0BC8" w:rsidRDefault="00F377D3" w:rsidP="008F0BC8">
      <w:pPr>
        <w:pStyle w:val="ad"/>
        <w:spacing w:before="0" w:beforeAutospacing="0" w:after="0" w:afterAutospacing="0"/>
        <w:ind w:firstLine="709"/>
        <w:contextualSpacing/>
        <w:jc w:val="both"/>
        <w:rPr>
          <w:sz w:val="22"/>
          <w:szCs w:val="22"/>
        </w:rPr>
      </w:pPr>
      <w:r w:rsidRPr="008F0BC8">
        <w:rPr>
          <w:sz w:val="22"/>
          <w:szCs w:val="22"/>
        </w:rPr>
        <w:t>3.12. Поставщик отвечает за недостатки Товара, если не докажет, что недостатки Товара возникли после его передачи Покупателю вследствие нарушения Покупателем правил пользования Товаром или его хранения, либо действия третьих лиц, либо в результате действия непреодолимой силы.</w:t>
      </w:r>
    </w:p>
    <w:p w:rsidR="008F0BC8" w:rsidRPr="008F0BC8" w:rsidRDefault="008F0BC8" w:rsidP="008F0BC8">
      <w:pPr>
        <w:pStyle w:val="ad"/>
        <w:spacing w:before="0" w:beforeAutospacing="0" w:after="0" w:afterAutospacing="0"/>
        <w:ind w:firstLine="709"/>
        <w:contextualSpacing/>
        <w:jc w:val="both"/>
        <w:rPr>
          <w:sz w:val="22"/>
          <w:szCs w:val="22"/>
        </w:rPr>
      </w:pPr>
    </w:p>
    <w:p w:rsidR="00F377D3" w:rsidRPr="008F0BC8" w:rsidRDefault="00F377D3" w:rsidP="008F0BC8">
      <w:pPr>
        <w:pStyle w:val="ConsPlusNonformat"/>
        <w:ind w:firstLine="709"/>
        <w:contextualSpacing/>
        <w:jc w:val="center"/>
        <w:rPr>
          <w:rFonts w:ascii="Times New Roman" w:hAnsi="Times New Roman" w:cs="Times New Roman"/>
          <w:b/>
          <w:sz w:val="22"/>
          <w:szCs w:val="22"/>
        </w:rPr>
      </w:pPr>
      <w:r w:rsidRPr="008F0BC8">
        <w:rPr>
          <w:rFonts w:ascii="Times New Roman" w:hAnsi="Times New Roman" w:cs="Times New Roman"/>
          <w:b/>
          <w:sz w:val="22"/>
          <w:szCs w:val="22"/>
        </w:rPr>
        <w:t xml:space="preserve">4. Порядок поставки и приема Товара </w:t>
      </w:r>
    </w:p>
    <w:p w:rsidR="00870117" w:rsidRPr="008F0BC8" w:rsidRDefault="00F377D3" w:rsidP="008F0BC8">
      <w:pPr>
        <w:ind w:firstLine="709"/>
        <w:contextualSpacing/>
        <w:jc w:val="both"/>
        <w:rPr>
          <w:rFonts w:ascii="Times New Roman" w:eastAsia="Times New Roman" w:hAnsi="Times New Roman" w:cs="Times New Roman"/>
          <w:kern w:val="0"/>
          <w:sz w:val="22"/>
          <w:szCs w:val="22"/>
          <w:lang w:eastAsia="ru-RU" w:bidi="ar-SA"/>
        </w:rPr>
      </w:pPr>
      <w:r w:rsidRPr="008F0BC8">
        <w:rPr>
          <w:rFonts w:ascii="Times New Roman" w:hAnsi="Times New Roman" w:cs="Times New Roman"/>
          <w:sz w:val="22"/>
          <w:szCs w:val="22"/>
        </w:rPr>
        <w:t xml:space="preserve">4.1. Срок поставки Товара: </w:t>
      </w:r>
      <w:r w:rsidR="004E5190" w:rsidRPr="008F0BC8">
        <w:rPr>
          <w:rFonts w:ascii="Times New Roman" w:hAnsi="Times New Roman" w:cs="Times New Roman"/>
          <w:b/>
          <w:sz w:val="22"/>
          <w:szCs w:val="22"/>
        </w:rPr>
        <w:t xml:space="preserve">с </w:t>
      </w:r>
      <w:r w:rsidR="008F0BC8" w:rsidRPr="008F0BC8">
        <w:rPr>
          <w:rFonts w:ascii="Times New Roman" w:hAnsi="Times New Roman" w:cs="Times New Roman"/>
          <w:b/>
          <w:sz w:val="22"/>
          <w:szCs w:val="22"/>
        </w:rPr>
        <w:t>даты</w:t>
      </w:r>
      <w:r w:rsidR="004E5190" w:rsidRPr="008F0BC8">
        <w:rPr>
          <w:rFonts w:ascii="Times New Roman" w:hAnsi="Times New Roman" w:cs="Times New Roman"/>
          <w:b/>
          <w:sz w:val="22"/>
          <w:szCs w:val="22"/>
        </w:rPr>
        <w:t xml:space="preserve"> под</w:t>
      </w:r>
      <w:r w:rsidR="00E25635" w:rsidRPr="008F0BC8">
        <w:rPr>
          <w:rFonts w:ascii="Times New Roman" w:hAnsi="Times New Roman" w:cs="Times New Roman"/>
          <w:b/>
          <w:sz w:val="22"/>
          <w:szCs w:val="22"/>
        </w:rPr>
        <w:t xml:space="preserve">писания Контракта </w:t>
      </w:r>
      <w:r w:rsidR="00C777B3" w:rsidRPr="006F36D3">
        <w:rPr>
          <w:rFonts w:ascii="Times New Roman" w:hAnsi="Times New Roman" w:cs="Times New Roman"/>
          <w:b/>
          <w:sz w:val="22"/>
          <w:szCs w:val="22"/>
        </w:rPr>
        <w:t>С</w:t>
      </w:r>
      <w:r w:rsidR="00E25635" w:rsidRPr="006F36D3">
        <w:rPr>
          <w:rFonts w:ascii="Times New Roman" w:hAnsi="Times New Roman" w:cs="Times New Roman"/>
          <w:b/>
          <w:sz w:val="22"/>
          <w:szCs w:val="22"/>
        </w:rPr>
        <w:t xml:space="preserve">торонами по </w:t>
      </w:r>
      <w:r w:rsidR="005370F3">
        <w:rPr>
          <w:rFonts w:ascii="Times New Roman" w:hAnsi="Times New Roman" w:cs="Times New Roman"/>
          <w:b/>
          <w:sz w:val="22"/>
          <w:szCs w:val="22"/>
        </w:rPr>
        <w:t>3</w:t>
      </w:r>
      <w:r w:rsidR="00E25635" w:rsidRPr="006F36D3">
        <w:rPr>
          <w:rFonts w:ascii="Times New Roman" w:hAnsi="Times New Roman" w:cs="Times New Roman"/>
          <w:b/>
          <w:sz w:val="22"/>
          <w:szCs w:val="22"/>
        </w:rPr>
        <w:t>0.1</w:t>
      </w:r>
      <w:r w:rsidR="002921AE" w:rsidRPr="006F36D3">
        <w:rPr>
          <w:rFonts w:ascii="Times New Roman" w:hAnsi="Times New Roman" w:cs="Times New Roman"/>
          <w:b/>
          <w:sz w:val="22"/>
          <w:szCs w:val="22"/>
        </w:rPr>
        <w:t>1</w:t>
      </w:r>
      <w:r w:rsidR="004E5190" w:rsidRPr="006F36D3">
        <w:rPr>
          <w:rFonts w:ascii="Times New Roman" w:hAnsi="Times New Roman" w:cs="Times New Roman"/>
          <w:b/>
          <w:sz w:val="22"/>
          <w:szCs w:val="22"/>
        </w:rPr>
        <w:t>.2026</w:t>
      </w:r>
      <w:r w:rsidR="00C777B3" w:rsidRPr="006F36D3">
        <w:rPr>
          <w:rFonts w:ascii="Times New Roman" w:hAnsi="Times New Roman" w:cs="Times New Roman"/>
          <w:b/>
          <w:sz w:val="22"/>
          <w:szCs w:val="22"/>
        </w:rPr>
        <w:t xml:space="preserve"> г.</w:t>
      </w:r>
    </w:p>
    <w:p w:rsidR="00F377D3" w:rsidRPr="008F0BC8" w:rsidRDefault="008F0BC8" w:rsidP="008F0BC8">
      <w:pPr>
        <w:pStyle w:val="1"/>
        <w:widowControl/>
        <w:tabs>
          <w:tab w:val="left" w:pos="0"/>
          <w:tab w:val="left" w:pos="567"/>
          <w:tab w:val="left" w:pos="993"/>
        </w:tabs>
        <w:spacing w:after="0" w:line="240" w:lineRule="auto"/>
        <w:ind w:left="0" w:firstLine="709"/>
        <w:jc w:val="both"/>
        <w:rPr>
          <w:rFonts w:ascii="Times New Roman" w:hAnsi="Times New Roman" w:cs="Times New Roman"/>
        </w:rPr>
      </w:pPr>
      <w:r w:rsidRPr="008F0BC8">
        <w:rPr>
          <w:rFonts w:ascii="Times New Roman" w:hAnsi="Times New Roman" w:cs="Times New Roman"/>
        </w:rPr>
        <w:t xml:space="preserve">4.2. </w:t>
      </w:r>
      <w:r w:rsidR="00F377D3" w:rsidRPr="008F0BC8">
        <w:rPr>
          <w:rFonts w:ascii="Times New Roman" w:hAnsi="Times New Roman" w:cs="Times New Roman"/>
        </w:rPr>
        <w:t>Предусматривается возможность досрочной поставки (до наступления конечного срока поставки) Товара. В случае досрочной поставки Товара Покупатель вправе досрочно принять и оплатить его.</w:t>
      </w:r>
    </w:p>
    <w:p w:rsidR="00F377D3" w:rsidRPr="008F0BC8" w:rsidRDefault="00F377D3" w:rsidP="008F0BC8">
      <w:pPr>
        <w:pStyle w:val="ad"/>
        <w:spacing w:before="0" w:beforeAutospacing="0" w:after="0" w:afterAutospacing="0"/>
        <w:ind w:firstLine="709"/>
        <w:contextualSpacing/>
        <w:jc w:val="both"/>
        <w:rPr>
          <w:sz w:val="22"/>
          <w:szCs w:val="22"/>
        </w:rPr>
      </w:pPr>
      <w:r w:rsidRPr="008F0BC8">
        <w:rPr>
          <w:rStyle w:val="enumerated"/>
          <w:sz w:val="22"/>
          <w:szCs w:val="22"/>
        </w:rPr>
        <w:t xml:space="preserve">4.3. </w:t>
      </w:r>
      <w:r w:rsidRPr="008F0BC8">
        <w:rPr>
          <w:sz w:val="22"/>
          <w:szCs w:val="22"/>
        </w:rPr>
        <w:t>Поставщик обязан передать Покупателю Товар в таре и (или) упаковке, за исключением Товара, который по своему характеру не требует затаривания и (или) упаковки.</w:t>
      </w:r>
    </w:p>
    <w:p w:rsidR="00651E1E" w:rsidRPr="008F0BC8" w:rsidRDefault="00F377D3" w:rsidP="008F0BC8">
      <w:pPr>
        <w:pStyle w:val="ad"/>
        <w:spacing w:before="0" w:beforeAutospacing="0" w:after="0" w:afterAutospacing="0"/>
        <w:ind w:firstLine="709"/>
        <w:contextualSpacing/>
        <w:jc w:val="both"/>
        <w:rPr>
          <w:color w:val="000000" w:themeColor="text1"/>
          <w:sz w:val="22"/>
          <w:szCs w:val="22"/>
        </w:rPr>
      </w:pPr>
      <w:r w:rsidRPr="008F0BC8">
        <w:rPr>
          <w:rStyle w:val="enumerated"/>
          <w:sz w:val="22"/>
          <w:szCs w:val="22"/>
        </w:rPr>
        <w:t>4.4.</w:t>
      </w:r>
      <w:r w:rsidRPr="008F0BC8">
        <w:rPr>
          <w:sz w:val="22"/>
          <w:szCs w:val="22"/>
        </w:rPr>
        <w:t xml:space="preserve"> Товар должен быть </w:t>
      </w:r>
      <w:proofErr w:type="spellStart"/>
      <w:r w:rsidRPr="008F0BC8">
        <w:rPr>
          <w:sz w:val="22"/>
          <w:szCs w:val="22"/>
        </w:rPr>
        <w:t>затарен</w:t>
      </w:r>
      <w:proofErr w:type="spellEnd"/>
      <w:r w:rsidRPr="008F0BC8">
        <w:rPr>
          <w:sz w:val="22"/>
          <w:szCs w:val="22"/>
        </w:rPr>
        <w:t xml:space="preserve"> и (или) упакован обычным для такого Товара способом, а при отсутствии такового способом, обеспечивающим сохранность товаров такого рода при обычных условиях хранения и транспортирования. Маркировка Товара должна соответствовать требованиям законодательства Российской Федерации и содержать следующую информацию: наименование Товара, наименование изготовителя, юридический адрес изготовителя, дату выпуска и гарантийный срок</w:t>
      </w:r>
      <w:r w:rsidRPr="008F0BC8">
        <w:rPr>
          <w:color w:val="000000" w:themeColor="text1"/>
          <w:sz w:val="22"/>
          <w:szCs w:val="22"/>
        </w:rPr>
        <w:t>.</w:t>
      </w:r>
      <w:r w:rsidR="00651E1E" w:rsidRPr="008F0BC8">
        <w:rPr>
          <w:color w:val="000000" w:themeColor="text1"/>
          <w:sz w:val="22"/>
          <w:szCs w:val="22"/>
        </w:rPr>
        <w:t xml:space="preserve"> Упаковка не должна содержать вскрытий, вмятин, порезов, в том числе должна предотвращать попадание влаги и посторонних частиц. </w:t>
      </w:r>
    </w:p>
    <w:p w:rsidR="00F377D3" w:rsidRPr="008F0BC8" w:rsidRDefault="00F377D3" w:rsidP="008F0BC8">
      <w:pPr>
        <w:pStyle w:val="ad"/>
        <w:spacing w:before="0" w:beforeAutospacing="0" w:after="0" w:afterAutospacing="0"/>
        <w:ind w:firstLine="709"/>
        <w:contextualSpacing/>
        <w:jc w:val="both"/>
        <w:rPr>
          <w:sz w:val="22"/>
          <w:szCs w:val="22"/>
        </w:rPr>
      </w:pPr>
      <w:r w:rsidRPr="008F0BC8">
        <w:rPr>
          <w:rStyle w:val="enumerated"/>
          <w:sz w:val="22"/>
          <w:szCs w:val="22"/>
        </w:rPr>
        <w:t>4.5.</w:t>
      </w:r>
      <w:r w:rsidRPr="008F0BC8">
        <w:rPr>
          <w:sz w:val="22"/>
          <w:szCs w:val="22"/>
        </w:rPr>
        <w:t> Если в установленном законом порядке предусмотрены обязательные требования к таре и (или) упаковке, то Поставщик обязан передать Покупателю Товар в таре и (или) упаковке, соответствующим этим обязательным требованиям.</w:t>
      </w:r>
    </w:p>
    <w:p w:rsidR="00F377D3" w:rsidRPr="008F0BC8" w:rsidRDefault="00F377D3" w:rsidP="008F0BC8">
      <w:pPr>
        <w:pStyle w:val="ad"/>
        <w:spacing w:before="0" w:beforeAutospacing="0" w:after="0" w:afterAutospacing="0"/>
        <w:ind w:firstLine="709"/>
        <w:contextualSpacing/>
        <w:jc w:val="both"/>
        <w:rPr>
          <w:sz w:val="22"/>
          <w:szCs w:val="22"/>
        </w:rPr>
      </w:pPr>
      <w:r w:rsidRPr="008F0BC8">
        <w:rPr>
          <w:rStyle w:val="enumerated"/>
          <w:sz w:val="22"/>
          <w:szCs w:val="22"/>
        </w:rPr>
        <w:t>4.6.</w:t>
      </w:r>
      <w:r w:rsidRPr="008F0BC8">
        <w:rPr>
          <w:sz w:val="22"/>
          <w:szCs w:val="22"/>
        </w:rPr>
        <w:t xml:space="preserve"> Поставка Товара осуществляется силами и за счет Поставщика. </w:t>
      </w:r>
      <w:r w:rsidR="00A260DA" w:rsidRPr="008F0BC8">
        <w:rPr>
          <w:sz w:val="22"/>
          <w:szCs w:val="22"/>
        </w:rPr>
        <w:t xml:space="preserve">Доставка и разгрузка товара </w:t>
      </w:r>
      <w:r w:rsidR="00C777B3" w:rsidRPr="008F0BC8">
        <w:rPr>
          <w:sz w:val="22"/>
          <w:szCs w:val="22"/>
        </w:rPr>
        <w:t>осуществляются</w:t>
      </w:r>
      <w:r w:rsidR="00A260DA" w:rsidRPr="008F0BC8">
        <w:rPr>
          <w:sz w:val="22"/>
          <w:szCs w:val="22"/>
        </w:rPr>
        <w:t xml:space="preserve"> силами </w:t>
      </w:r>
      <w:r w:rsidR="00C777B3" w:rsidRPr="008F0BC8">
        <w:rPr>
          <w:sz w:val="22"/>
          <w:szCs w:val="22"/>
        </w:rPr>
        <w:t>П</w:t>
      </w:r>
      <w:r w:rsidR="00A260DA" w:rsidRPr="008F0BC8">
        <w:rPr>
          <w:sz w:val="22"/>
          <w:szCs w:val="22"/>
        </w:rPr>
        <w:t>оставщика.</w:t>
      </w:r>
      <w:r w:rsidR="008F0BC8" w:rsidRPr="008F0BC8">
        <w:rPr>
          <w:sz w:val="22"/>
          <w:szCs w:val="22"/>
        </w:rPr>
        <w:t xml:space="preserve"> Поставщик с Товаром передает товарно-транспортные документы (при наличии) и документ о приемке в 2 (двух) экземплярах (товарная накладная, универсальный передаточный документ или др.).</w:t>
      </w:r>
    </w:p>
    <w:p w:rsidR="00F377D3" w:rsidRPr="008F0BC8" w:rsidRDefault="00F377D3" w:rsidP="005370F3">
      <w:pPr>
        <w:spacing w:before="40" w:after="40"/>
        <w:ind w:firstLine="709"/>
        <w:jc w:val="both"/>
        <w:rPr>
          <w:rFonts w:ascii="Times New Roman" w:hAnsi="Times New Roman" w:cs="Times New Roman"/>
          <w:sz w:val="22"/>
          <w:szCs w:val="22"/>
        </w:rPr>
      </w:pPr>
      <w:r w:rsidRPr="008F0BC8">
        <w:rPr>
          <w:rFonts w:ascii="Times New Roman" w:hAnsi="Times New Roman" w:cs="Times New Roman"/>
          <w:color w:val="22272F"/>
          <w:sz w:val="22"/>
          <w:szCs w:val="22"/>
        </w:rPr>
        <w:lastRenderedPageBreak/>
        <w:t>4.7</w:t>
      </w:r>
      <w:r w:rsidRPr="008F0BC8">
        <w:rPr>
          <w:rFonts w:ascii="Times New Roman" w:hAnsi="Times New Roman" w:cs="Times New Roman"/>
          <w:sz w:val="22"/>
          <w:szCs w:val="22"/>
        </w:rPr>
        <w:t xml:space="preserve">. Доставка Товара осуществляется путем отгрузки (передачи) Товара в адрес Покупателя: </w:t>
      </w:r>
      <w:r w:rsidR="00803DB7">
        <w:rPr>
          <w:rFonts w:ascii="Times New Roman" w:hAnsi="Times New Roman" w:cs="Times New Roman"/>
          <w:sz w:val="22"/>
          <w:szCs w:val="22"/>
        </w:rPr>
        <w:br/>
      </w:r>
      <w:r w:rsidR="006F0E50" w:rsidRPr="006F0E50">
        <w:rPr>
          <w:rFonts w:ascii="Times New Roman" w:eastAsia="Times New Roman" w:hAnsi="Times New Roman" w:cs="Times New Roman" w:hint="eastAsia"/>
          <w:kern w:val="0"/>
          <w:sz w:val="22"/>
          <w:szCs w:val="22"/>
          <w:lang w:eastAsia="en-US" w:bidi="ar-SA"/>
        </w:rPr>
        <w:t xml:space="preserve">Республика Мордовия, г. Саранск, ул. Ульянова, 26А (Федеральный центр развития биотехнологии и медицины, учебно-научная лаборатория доклинических и клинических испытаний </w:t>
      </w:r>
      <w:proofErr w:type="spellStart"/>
      <w:r w:rsidR="006F0E50" w:rsidRPr="006F0E50">
        <w:rPr>
          <w:rFonts w:ascii="Times New Roman" w:eastAsia="Times New Roman" w:hAnsi="Times New Roman" w:cs="Times New Roman" w:hint="eastAsia"/>
          <w:kern w:val="0"/>
          <w:sz w:val="22"/>
          <w:szCs w:val="22"/>
          <w:lang w:eastAsia="en-US" w:bidi="ar-SA"/>
        </w:rPr>
        <w:t>таргетных</w:t>
      </w:r>
      <w:proofErr w:type="spellEnd"/>
      <w:r w:rsidR="006F0E50" w:rsidRPr="006F0E50">
        <w:rPr>
          <w:rFonts w:ascii="Times New Roman" w:eastAsia="Times New Roman" w:hAnsi="Times New Roman" w:cs="Times New Roman" w:hint="eastAsia"/>
          <w:kern w:val="0"/>
          <w:sz w:val="22"/>
          <w:szCs w:val="22"/>
          <w:lang w:eastAsia="en-US" w:bidi="ar-SA"/>
        </w:rPr>
        <w:t xml:space="preserve"> форм </w:t>
      </w:r>
      <w:proofErr w:type="spellStart"/>
      <w:r w:rsidR="006F0E50" w:rsidRPr="006F0E50">
        <w:rPr>
          <w:rFonts w:ascii="Times New Roman" w:eastAsia="Times New Roman" w:hAnsi="Times New Roman" w:cs="Times New Roman" w:hint="eastAsia"/>
          <w:kern w:val="0"/>
          <w:sz w:val="22"/>
          <w:szCs w:val="22"/>
          <w:lang w:eastAsia="en-US" w:bidi="ar-SA"/>
        </w:rPr>
        <w:t>фармпрепаратов</w:t>
      </w:r>
      <w:proofErr w:type="spellEnd"/>
      <w:r w:rsidR="006F0E50" w:rsidRPr="006F0E50">
        <w:rPr>
          <w:rFonts w:ascii="Times New Roman" w:eastAsia="Times New Roman" w:hAnsi="Times New Roman" w:cs="Times New Roman" w:hint="eastAsia"/>
          <w:kern w:val="0"/>
          <w:sz w:val="22"/>
          <w:szCs w:val="22"/>
          <w:lang w:eastAsia="en-US" w:bidi="ar-SA"/>
        </w:rPr>
        <w:t>)</w:t>
      </w:r>
      <w:r w:rsidR="005370F3">
        <w:rPr>
          <w:rFonts w:ascii="Times New Roman" w:eastAsia="Times New Roman" w:hAnsi="Times New Roman" w:cs="Times New Roman"/>
          <w:kern w:val="0"/>
          <w:sz w:val="22"/>
          <w:szCs w:val="22"/>
          <w:lang w:eastAsia="en-US" w:bidi="ar-SA"/>
        </w:rPr>
        <w:t xml:space="preserve"> </w:t>
      </w:r>
      <w:r w:rsidRPr="008F0BC8">
        <w:rPr>
          <w:rFonts w:ascii="Times New Roman" w:hAnsi="Times New Roman" w:cs="Times New Roman"/>
          <w:color w:val="00B050"/>
          <w:sz w:val="22"/>
          <w:szCs w:val="22"/>
        </w:rPr>
        <w:t>(далее - место доставки),</w:t>
      </w:r>
      <w:r w:rsidR="0023581E" w:rsidRPr="008F0BC8">
        <w:rPr>
          <w:rFonts w:ascii="Times New Roman" w:hAnsi="Times New Roman" w:cs="Times New Roman"/>
          <w:color w:val="00B050"/>
          <w:sz w:val="22"/>
          <w:szCs w:val="22"/>
        </w:rPr>
        <w:t xml:space="preserve"> </w:t>
      </w:r>
      <w:r w:rsidR="006F0E50" w:rsidRPr="006F0E50">
        <w:rPr>
          <w:rFonts w:ascii="Times New Roman" w:hAnsi="Times New Roman"/>
        </w:rPr>
        <w:t xml:space="preserve">Синичкина Анна Денисовна, младший научный сотрудник учебно-научной лаборатории доклинических и клинических испытаний </w:t>
      </w:r>
      <w:proofErr w:type="spellStart"/>
      <w:r w:rsidR="006F0E50" w:rsidRPr="006F0E50">
        <w:rPr>
          <w:rFonts w:ascii="Times New Roman" w:hAnsi="Times New Roman"/>
        </w:rPr>
        <w:t>таргетных</w:t>
      </w:r>
      <w:proofErr w:type="spellEnd"/>
      <w:r w:rsidR="006F0E50" w:rsidRPr="006F0E50">
        <w:rPr>
          <w:rFonts w:ascii="Times New Roman" w:hAnsi="Times New Roman"/>
        </w:rPr>
        <w:t xml:space="preserve"> форм </w:t>
      </w:r>
      <w:proofErr w:type="spellStart"/>
      <w:r w:rsidR="006F0E50" w:rsidRPr="006F0E50">
        <w:rPr>
          <w:rFonts w:ascii="Times New Roman" w:hAnsi="Times New Roman"/>
        </w:rPr>
        <w:t>фармпрепаратов</w:t>
      </w:r>
      <w:proofErr w:type="spellEnd"/>
      <w:r w:rsidR="006F0E50" w:rsidRPr="006F0E50">
        <w:rPr>
          <w:rFonts w:ascii="Times New Roman" w:hAnsi="Times New Roman"/>
        </w:rPr>
        <w:t>; +79271860077</w:t>
      </w:r>
      <w:r w:rsidR="005370F3" w:rsidRPr="00FC737A">
        <w:rPr>
          <w:rFonts w:ascii="Times New Roman" w:hAnsi="Times New Roman"/>
        </w:rPr>
        <w:t>.</w:t>
      </w:r>
      <w:r w:rsidR="005370F3">
        <w:rPr>
          <w:rFonts w:ascii="Times New Roman" w:hAnsi="Times New Roman"/>
        </w:rPr>
        <w:t xml:space="preserve"> </w:t>
      </w:r>
      <w:r w:rsidRPr="008F0BC8">
        <w:rPr>
          <w:rFonts w:ascii="Times New Roman" w:hAnsi="Times New Roman" w:cs="Times New Roman"/>
          <w:sz w:val="22"/>
          <w:szCs w:val="22"/>
        </w:rPr>
        <w:t>Допустимое время для доставки Товара, если иное время не будет согласовано Покупателем с Поставщиком: будние дни, с 9-00 по 16-00. Право выбора вида транспорта и определения других условий доставки принадлежит Поставщику.</w:t>
      </w:r>
    </w:p>
    <w:p w:rsidR="00F377D3" w:rsidRPr="008F0BC8" w:rsidRDefault="00F377D3" w:rsidP="008F0BC8">
      <w:pPr>
        <w:pStyle w:val="ad"/>
        <w:spacing w:before="0" w:beforeAutospacing="0" w:after="0" w:afterAutospacing="0"/>
        <w:ind w:firstLine="709"/>
        <w:contextualSpacing/>
        <w:jc w:val="both"/>
        <w:rPr>
          <w:sz w:val="22"/>
          <w:szCs w:val="22"/>
        </w:rPr>
      </w:pPr>
      <w:r w:rsidRPr="008F0BC8">
        <w:rPr>
          <w:rStyle w:val="enumerated"/>
          <w:sz w:val="22"/>
          <w:szCs w:val="22"/>
        </w:rPr>
        <w:t>4.8.</w:t>
      </w:r>
      <w:r w:rsidRPr="008F0BC8">
        <w:rPr>
          <w:sz w:val="22"/>
          <w:szCs w:val="22"/>
        </w:rPr>
        <w:t> Покупатель обязан совершить все необходимые действия, обеспечивающие принятие Товара, поставленного в соответствии с Контрактом.</w:t>
      </w:r>
    </w:p>
    <w:p w:rsidR="00F377D3" w:rsidRPr="008F0BC8" w:rsidRDefault="00F377D3" w:rsidP="008F0BC8">
      <w:pPr>
        <w:pStyle w:val="ad"/>
        <w:spacing w:before="0" w:beforeAutospacing="0" w:after="0" w:afterAutospacing="0"/>
        <w:ind w:firstLine="709"/>
        <w:contextualSpacing/>
        <w:jc w:val="both"/>
        <w:rPr>
          <w:color w:val="22272F"/>
          <w:sz w:val="22"/>
          <w:szCs w:val="22"/>
        </w:rPr>
      </w:pPr>
      <w:r w:rsidRPr="008F0BC8">
        <w:rPr>
          <w:rStyle w:val="enumerated"/>
          <w:sz w:val="22"/>
          <w:szCs w:val="22"/>
        </w:rPr>
        <w:t xml:space="preserve">4.9. </w:t>
      </w:r>
      <w:r w:rsidRPr="008F0BC8">
        <w:rPr>
          <w:color w:val="22272F"/>
          <w:sz w:val="22"/>
          <w:szCs w:val="22"/>
        </w:rPr>
        <w:t xml:space="preserve">Полученный Покупателем Товар </w:t>
      </w:r>
      <w:r w:rsidRPr="008F0BC8">
        <w:rPr>
          <w:sz w:val="22"/>
          <w:szCs w:val="22"/>
        </w:rPr>
        <w:t>должен быть им осмотрен в течение</w:t>
      </w:r>
      <w:r w:rsidRPr="008F0BC8">
        <w:rPr>
          <w:color w:val="22272F"/>
          <w:sz w:val="22"/>
          <w:szCs w:val="22"/>
        </w:rPr>
        <w:t xml:space="preserve"> </w:t>
      </w:r>
      <w:r w:rsidR="005370F3">
        <w:rPr>
          <w:color w:val="00B050"/>
          <w:sz w:val="22"/>
          <w:szCs w:val="22"/>
        </w:rPr>
        <w:t>15</w:t>
      </w:r>
      <w:r w:rsidRPr="008F0BC8">
        <w:rPr>
          <w:color w:val="00B050"/>
          <w:sz w:val="22"/>
          <w:szCs w:val="22"/>
        </w:rPr>
        <w:t xml:space="preserve"> (</w:t>
      </w:r>
      <w:r w:rsidR="005370F3">
        <w:rPr>
          <w:color w:val="00B050"/>
          <w:sz w:val="22"/>
          <w:szCs w:val="22"/>
        </w:rPr>
        <w:t>пятна</w:t>
      </w:r>
      <w:r w:rsidRPr="008F0BC8">
        <w:rPr>
          <w:color w:val="00B050"/>
          <w:sz w:val="22"/>
          <w:szCs w:val="22"/>
        </w:rPr>
        <w:t>дцати) рабочих дней</w:t>
      </w:r>
      <w:r w:rsidRPr="008F0BC8">
        <w:rPr>
          <w:color w:val="22272F"/>
          <w:sz w:val="22"/>
          <w:szCs w:val="22"/>
        </w:rPr>
        <w:t>.</w:t>
      </w:r>
    </w:p>
    <w:p w:rsidR="008F0BC8" w:rsidRPr="008F0BC8" w:rsidRDefault="00F377D3" w:rsidP="008F0BC8">
      <w:pPr>
        <w:pStyle w:val="ad"/>
        <w:spacing w:before="0" w:beforeAutospacing="0" w:after="0" w:afterAutospacing="0"/>
        <w:ind w:firstLine="709"/>
        <w:contextualSpacing/>
        <w:jc w:val="both"/>
        <w:rPr>
          <w:sz w:val="22"/>
          <w:szCs w:val="22"/>
        </w:rPr>
      </w:pPr>
      <w:r w:rsidRPr="008F0BC8">
        <w:rPr>
          <w:rStyle w:val="enumerated"/>
          <w:sz w:val="22"/>
          <w:szCs w:val="22"/>
        </w:rPr>
        <w:t>4.10.</w:t>
      </w:r>
      <w:r w:rsidRPr="008F0BC8">
        <w:rPr>
          <w:sz w:val="22"/>
          <w:szCs w:val="22"/>
        </w:rPr>
        <w:t> </w:t>
      </w:r>
      <w:r w:rsidR="008F0BC8" w:rsidRPr="008F0BC8">
        <w:rPr>
          <w:sz w:val="22"/>
          <w:szCs w:val="22"/>
        </w:rPr>
        <w:t xml:space="preserve">Покупатель обязан в этот же срок проверить количество, качество и комплектность поставленного Товара требованиям, установленным Контрактом, и подписать документ о приемке (товарная накладная, универсальный передаточный документ или др.) или направить Поставщику мотивированный отказ с указанием выявленных несоответствий или недостатков Товара и срока их устранения. </w:t>
      </w:r>
    </w:p>
    <w:p w:rsidR="00F377D3" w:rsidRPr="008F0BC8" w:rsidRDefault="00F377D3" w:rsidP="008F0BC8">
      <w:pPr>
        <w:pStyle w:val="ad"/>
        <w:spacing w:before="0" w:beforeAutospacing="0" w:after="0" w:afterAutospacing="0"/>
        <w:ind w:firstLine="709"/>
        <w:contextualSpacing/>
        <w:jc w:val="both"/>
        <w:rPr>
          <w:sz w:val="22"/>
          <w:szCs w:val="22"/>
        </w:rPr>
      </w:pPr>
      <w:r w:rsidRPr="008F0BC8">
        <w:rPr>
          <w:rStyle w:val="enumerated"/>
          <w:sz w:val="22"/>
          <w:szCs w:val="22"/>
        </w:rPr>
        <w:t>4.11.</w:t>
      </w:r>
      <w:r w:rsidRPr="008F0BC8">
        <w:rPr>
          <w:sz w:val="22"/>
          <w:szCs w:val="22"/>
        </w:rPr>
        <w:t> В случае получения Товара от транспортной организации Покупатель обязан проверить соответствие Товара сведениям, указанным в транспортных и сопроводительных документах, а также получить этот Товар от транспортной организации с соблюдением правил, предусмотренных законами и иными правовыми актами, регулирующими деятельность транспорта.</w:t>
      </w:r>
    </w:p>
    <w:p w:rsidR="00F377D3" w:rsidRPr="008F0BC8" w:rsidRDefault="00F377D3" w:rsidP="008F0BC8">
      <w:pPr>
        <w:pStyle w:val="ConsNormal"/>
        <w:ind w:firstLine="709"/>
        <w:contextualSpacing/>
        <w:rPr>
          <w:rFonts w:ascii="Times New Roman" w:hAnsi="Times New Roman" w:cs="Times New Roman"/>
          <w:sz w:val="22"/>
          <w:szCs w:val="22"/>
        </w:rPr>
      </w:pPr>
      <w:r w:rsidRPr="008F0BC8">
        <w:rPr>
          <w:rFonts w:ascii="Times New Roman" w:hAnsi="Times New Roman" w:cs="Times New Roman"/>
          <w:sz w:val="22"/>
          <w:szCs w:val="22"/>
        </w:rPr>
        <w:t>4.12. Для проверки поставленного Товара, предусмотренного Контрактом, в части его соответствия условиям Контракта Покупатель обязан провести экспертизу. Экспертиза может проводиться Покупателем своими силами, или к ее проведению могут привлекаться эксперты, экспертные организации на основании контрактов, заключенных в соответствии с Закон № 44-ФЗ.</w:t>
      </w:r>
    </w:p>
    <w:p w:rsidR="00F377D3" w:rsidRPr="008F0BC8" w:rsidRDefault="00F377D3" w:rsidP="008F0BC8">
      <w:pPr>
        <w:pStyle w:val="ConsNormal"/>
        <w:ind w:firstLine="709"/>
        <w:contextualSpacing/>
        <w:rPr>
          <w:rFonts w:ascii="Times New Roman" w:hAnsi="Times New Roman" w:cs="Times New Roman"/>
          <w:sz w:val="22"/>
          <w:szCs w:val="22"/>
        </w:rPr>
      </w:pPr>
      <w:r w:rsidRPr="008F0BC8">
        <w:rPr>
          <w:rFonts w:ascii="Times New Roman" w:hAnsi="Times New Roman" w:cs="Times New Roman"/>
          <w:sz w:val="22"/>
          <w:szCs w:val="22"/>
        </w:rPr>
        <w:t>4.13. По решению Покупателя для приемки поставленного Товара может создаваться приемочная комиссия, которая состоит не менее чем из пяти человек.</w:t>
      </w:r>
    </w:p>
    <w:p w:rsidR="00F377D3" w:rsidRPr="008F0BC8" w:rsidRDefault="00F377D3" w:rsidP="008F0BC8">
      <w:pPr>
        <w:pStyle w:val="ConsNormal"/>
        <w:ind w:firstLine="709"/>
        <w:contextualSpacing/>
        <w:rPr>
          <w:rFonts w:ascii="Times New Roman" w:hAnsi="Times New Roman" w:cs="Times New Roman"/>
          <w:sz w:val="22"/>
          <w:szCs w:val="22"/>
        </w:rPr>
      </w:pPr>
      <w:r w:rsidRPr="008F0BC8">
        <w:rPr>
          <w:rFonts w:ascii="Times New Roman" w:hAnsi="Times New Roman" w:cs="Times New Roman"/>
          <w:sz w:val="22"/>
          <w:szCs w:val="22"/>
        </w:rPr>
        <w:t>4.14. Покупатель не принимает Товар, если в ходе приемки обнаружится, что он не соответствует условиям Контракта.</w:t>
      </w:r>
    </w:p>
    <w:p w:rsidR="00F377D3" w:rsidRPr="008F0BC8" w:rsidRDefault="00F377D3" w:rsidP="008F0BC8">
      <w:pPr>
        <w:pStyle w:val="ConsNormal"/>
        <w:ind w:firstLine="709"/>
        <w:contextualSpacing/>
        <w:rPr>
          <w:rFonts w:ascii="Times New Roman" w:hAnsi="Times New Roman" w:cs="Times New Roman"/>
          <w:sz w:val="22"/>
          <w:szCs w:val="22"/>
        </w:rPr>
      </w:pPr>
      <w:r w:rsidRPr="008F0BC8">
        <w:rPr>
          <w:rFonts w:ascii="Times New Roman" w:hAnsi="Times New Roman" w:cs="Times New Roman"/>
          <w:sz w:val="22"/>
          <w:szCs w:val="22"/>
        </w:rPr>
        <w:t>4.15. Покупатель вправе не отказывать в приемке поставленного Товара в случае выявления несоответствия этого Товара условиям Контракта, если выявленное несоответствие не препятствует приемке данного Товара и устранено Поставщиком.</w:t>
      </w:r>
    </w:p>
    <w:p w:rsidR="00F377D3" w:rsidRPr="008F0BC8" w:rsidRDefault="00F377D3" w:rsidP="008F0BC8">
      <w:pPr>
        <w:pStyle w:val="ad"/>
        <w:spacing w:before="0" w:beforeAutospacing="0" w:after="0" w:afterAutospacing="0"/>
        <w:ind w:firstLine="709"/>
        <w:contextualSpacing/>
        <w:jc w:val="both"/>
        <w:rPr>
          <w:sz w:val="22"/>
          <w:szCs w:val="22"/>
        </w:rPr>
      </w:pPr>
      <w:r w:rsidRPr="008F0BC8">
        <w:rPr>
          <w:rStyle w:val="enumerated"/>
          <w:sz w:val="22"/>
          <w:szCs w:val="22"/>
        </w:rPr>
        <w:t>4.16.</w:t>
      </w:r>
      <w:r w:rsidRPr="008F0BC8">
        <w:rPr>
          <w:sz w:val="22"/>
          <w:szCs w:val="22"/>
        </w:rPr>
        <w:t> Покупатель вправе, уведомив Поставщика, отказаться от принятия Товара, поставка которого просрочена. Товар, поставленный до получения Поставщиком уведомления, Покупатель обязан принять и оплатить.</w:t>
      </w:r>
    </w:p>
    <w:p w:rsidR="00F377D3" w:rsidRPr="008F0BC8" w:rsidRDefault="00F377D3" w:rsidP="008F0BC8">
      <w:pPr>
        <w:pStyle w:val="ad"/>
        <w:spacing w:before="0" w:beforeAutospacing="0" w:after="0" w:afterAutospacing="0"/>
        <w:ind w:firstLine="709"/>
        <w:contextualSpacing/>
        <w:jc w:val="both"/>
        <w:rPr>
          <w:sz w:val="22"/>
          <w:szCs w:val="22"/>
        </w:rPr>
      </w:pPr>
      <w:r w:rsidRPr="008F0BC8">
        <w:rPr>
          <w:rStyle w:val="enumerated"/>
          <w:sz w:val="22"/>
          <w:szCs w:val="22"/>
        </w:rPr>
        <w:t>4.17.</w:t>
      </w:r>
      <w:r w:rsidRPr="008F0BC8">
        <w:rPr>
          <w:sz w:val="22"/>
          <w:szCs w:val="22"/>
        </w:rPr>
        <w:t> Товар считается поставленным надлежащим образом, а Поставщик - выполнившим свои обязательства, с момента подписания Покупателем сопровождающих Товар товарно-транспортных документов и документа о приемке</w:t>
      </w:r>
      <w:r w:rsidR="008F0BC8" w:rsidRPr="008F0BC8">
        <w:rPr>
          <w:sz w:val="22"/>
          <w:szCs w:val="22"/>
        </w:rPr>
        <w:t xml:space="preserve"> (товарная накладная, универсальный передаточный документ или др.)</w:t>
      </w:r>
      <w:r w:rsidRPr="008F0BC8">
        <w:rPr>
          <w:sz w:val="22"/>
          <w:szCs w:val="22"/>
        </w:rPr>
        <w:t>. При этом право собственности на Товар</w:t>
      </w:r>
      <w:r w:rsidRPr="008F0BC8">
        <w:rPr>
          <w:color w:val="22272F"/>
          <w:sz w:val="22"/>
          <w:szCs w:val="22"/>
        </w:rPr>
        <w:t xml:space="preserve"> </w:t>
      </w:r>
      <w:r w:rsidRPr="008F0BC8">
        <w:rPr>
          <w:sz w:val="22"/>
          <w:szCs w:val="22"/>
        </w:rPr>
        <w:t xml:space="preserve">переходит к Покупателю с даты подписания Покупателем документа о приемке. Риск случайной гибели или случайного повреждения Товара переходит к Покупателю с момента передачи Товара Покупателю. </w:t>
      </w:r>
    </w:p>
    <w:p w:rsidR="008F0BC8" w:rsidRPr="008F0BC8" w:rsidRDefault="008F0BC8" w:rsidP="008F0BC8">
      <w:pPr>
        <w:pStyle w:val="ad"/>
        <w:spacing w:before="0" w:beforeAutospacing="0" w:after="0" w:afterAutospacing="0"/>
        <w:ind w:firstLine="709"/>
        <w:contextualSpacing/>
        <w:jc w:val="both"/>
        <w:rPr>
          <w:sz w:val="22"/>
          <w:szCs w:val="22"/>
        </w:rPr>
      </w:pPr>
    </w:p>
    <w:p w:rsidR="00F377D3" w:rsidRPr="008F0BC8" w:rsidRDefault="008F0BC8" w:rsidP="008F0BC8">
      <w:pPr>
        <w:ind w:left="360"/>
        <w:contextualSpacing/>
        <w:jc w:val="center"/>
        <w:rPr>
          <w:rFonts w:ascii="Times New Roman" w:hAnsi="Times New Roman" w:cs="Times New Roman"/>
          <w:b/>
          <w:bCs/>
          <w:sz w:val="22"/>
          <w:szCs w:val="22"/>
        </w:rPr>
      </w:pPr>
      <w:r w:rsidRPr="008F0BC8">
        <w:rPr>
          <w:rFonts w:ascii="Times New Roman" w:hAnsi="Times New Roman" w:cs="Times New Roman"/>
          <w:b/>
          <w:bCs/>
          <w:sz w:val="22"/>
          <w:szCs w:val="22"/>
        </w:rPr>
        <w:t xml:space="preserve">5. </w:t>
      </w:r>
      <w:r w:rsidR="00F377D3" w:rsidRPr="008F0BC8">
        <w:rPr>
          <w:rFonts w:ascii="Times New Roman" w:hAnsi="Times New Roman" w:cs="Times New Roman"/>
          <w:b/>
          <w:bCs/>
          <w:sz w:val="22"/>
          <w:szCs w:val="22"/>
        </w:rPr>
        <w:t>Права и обязанности Сторон</w:t>
      </w:r>
    </w:p>
    <w:p w:rsidR="00F377D3" w:rsidRPr="008F0BC8" w:rsidRDefault="00F377D3" w:rsidP="008F0BC8">
      <w:pPr>
        <w:shd w:val="clear" w:color="auto" w:fill="FFFFFF"/>
        <w:ind w:firstLine="709"/>
        <w:contextualSpacing/>
        <w:jc w:val="both"/>
        <w:rPr>
          <w:rFonts w:ascii="Times New Roman" w:hAnsi="Times New Roman" w:cs="Times New Roman"/>
          <w:color w:val="000000"/>
          <w:sz w:val="22"/>
          <w:szCs w:val="22"/>
        </w:rPr>
      </w:pPr>
      <w:r w:rsidRPr="008F0BC8">
        <w:rPr>
          <w:rFonts w:ascii="Times New Roman" w:hAnsi="Times New Roman" w:cs="Times New Roman"/>
          <w:color w:val="000000"/>
          <w:sz w:val="22"/>
          <w:szCs w:val="22"/>
        </w:rPr>
        <w:t>5.1. Поставщик обязан:</w:t>
      </w:r>
    </w:p>
    <w:p w:rsidR="00F377D3" w:rsidRPr="008F0BC8" w:rsidRDefault="00F377D3" w:rsidP="008F0BC8">
      <w:pPr>
        <w:pStyle w:val="1"/>
        <w:widowControl/>
        <w:numPr>
          <w:ilvl w:val="2"/>
          <w:numId w:val="3"/>
        </w:numPr>
        <w:tabs>
          <w:tab w:val="left" w:pos="0"/>
          <w:tab w:val="left" w:pos="567"/>
          <w:tab w:val="left" w:pos="993"/>
          <w:tab w:val="left" w:pos="1276"/>
        </w:tabs>
        <w:spacing w:after="0" w:line="240" w:lineRule="auto"/>
        <w:ind w:left="0" w:firstLine="709"/>
        <w:jc w:val="both"/>
        <w:rPr>
          <w:rFonts w:ascii="Times New Roman" w:hAnsi="Times New Roman" w:cs="Times New Roman"/>
        </w:rPr>
      </w:pPr>
      <w:r w:rsidRPr="008F0BC8">
        <w:rPr>
          <w:rFonts w:ascii="Times New Roman" w:hAnsi="Times New Roman" w:cs="Times New Roman"/>
        </w:rPr>
        <w:t xml:space="preserve">поставить Товар Покупателю в соответствии с условиями Контракта </w:t>
      </w:r>
      <w:r w:rsidRPr="008F0BC8">
        <w:rPr>
          <w:rFonts w:ascii="Times New Roman" w:hAnsi="Times New Roman" w:cs="Times New Roman"/>
          <w:color w:val="000000"/>
        </w:rPr>
        <w:t>и Приложений к нему</w:t>
      </w:r>
      <w:r w:rsidRPr="008F0BC8">
        <w:rPr>
          <w:rFonts w:ascii="Times New Roman" w:hAnsi="Times New Roman" w:cs="Times New Roman"/>
        </w:rPr>
        <w:t>;</w:t>
      </w:r>
    </w:p>
    <w:p w:rsidR="00F377D3" w:rsidRPr="008F0BC8" w:rsidRDefault="00F377D3" w:rsidP="008F0BC8">
      <w:pPr>
        <w:pStyle w:val="1"/>
        <w:widowControl/>
        <w:numPr>
          <w:ilvl w:val="2"/>
          <w:numId w:val="3"/>
        </w:numPr>
        <w:tabs>
          <w:tab w:val="left" w:pos="0"/>
          <w:tab w:val="left" w:pos="567"/>
          <w:tab w:val="left" w:pos="993"/>
          <w:tab w:val="left" w:pos="1276"/>
        </w:tabs>
        <w:spacing w:after="0" w:line="240" w:lineRule="auto"/>
        <w:ind w:left="0" w:firstLine="709"/>
        <w:jc w:val="both"/>
        <w:rPr>
          <w:rFonts w:ascii="Times New Roman" w:hAnsi="Times New Roman" w:cs="Times New Roman"/>
        </w:rPr>
      </w:pPr>
      <w:r w:rsidRPr="008F0BC8">
        <w:rPr>
          <w:rFonts w:ascii="Times New Roman" w:hAnsi="Times New Roman" w:cs="Times New Roman"/>
        </w:rPr>
        <w:t xml:space="preserve">одновременно с передачей Товара передать Покупателю его принадлежности и относящиеся к нему документы на русском языке (технический паспорт, инструкцию по эксплуатации Товара, гарантийный талон (паспорт), </w:t>
      </w:r>
      <w:r w:rsidRPr="008F0BC8">
        <w:rPr>
          <w:rFonts w:ascii="Times New Roman" w:hAnsi="Times New Roman" w:cs="Times New Roman"/>
          <w:color w:val="1A1A1A"/>
        </w:rPr>
        <w:t>сертификат соответствия (декларацию о соответствии), сертификат (паспорт) качества производителя</w:t>
      </w:r>
      <w:r w:rsidRPr="008F0BC8">
        <w:rPr>
          <w:rFonts w:ascii="Times New Roman" w:hAnsi="Times New Roman" w:cs="Times New Roman"/>
        </w:rPr>
        <w:t>)</w:t>
      </w:r>
      <w:r w:rsidR="008F0BC8" w:rsidRPr="008F0BC8">
        <w:rPr>
          <w:rFonts w:ascii="Times New Roman" w:hAnsi="Times New Roman" w:cs="Times New Roman"/>
        </w:rPr>
        <w:t xml:space="preserve"> в объёме и составе, обязательность которых установлена законодательством Российской Федерации для соответствующего вида Товара</w:t>
      </w:r>
      <w:r w:rsidRPr="008F0BC8">
        <w:rPr>
          <w:rFonts w:ascii="Times New Roman" w:hAnsi="Times New Roman" w:cs="Times New Roman"/>
        </w:rPr>
        <w:t>;</w:t>
      </w:r>
    </w:p>
    <w:p w:rsidR="00F377D3" w:rsidRPr="008F0BC8" w:rsidRDefault="00F377D3" w:rsidP="008F0BC8">
      <w:pPr>
        <w:pStyle w:val="1"/>
        <w:widowControl/>
        <w:numPr>
          <w:ilvl w:val="2"/>
          <w:numId w:val="3"/>
        </w:numPr>
        <w:tabs>
          <w:tab w:val="left" w:pos="0"/>
          <w:tab w:val="left" w:pos="567"/>
          <w:tab w:val="left" w:pos="993"/>
          <w:tab w:val="left" w:pos="1276"/>
        </w:tabs>
        <w:spacing w:after="0" w:line="240" w:lineRule="auto"/>
        <w:ind w:left="0" w:firstLine="709"/>
        <w:jc w:val="both"/>
        <w:rPr>
          <w:rFonts w:ascii="Times New Roman" w:hAnsi="Times New Roman" w:cs="Times New Roman"/>
        </w:rPr>
      </w:pPr>
      <w:r w:rsidRPr="008F0BC8">
        <w:rPr>
          <w:rFonts w:ascii="Times New Roman" w:hAnsi="Times New Roman" w:cs="Times New Roman"/>
          <w:color w:val="000000"/>
        </w:rPr>
        <w:t>представить документы (при наличии), подтверждающие качество Товара, оформленные в соответствии с законодательством Российской Федерации;</w:t>
      </w:r>
    </w:p>
    <w:p w:rsidR="00F377D3" w:rsidRPr="008F0BC8" w:rsidRDefault="00F377D3" w:rsidP="008F0BC8">
      <w:pPr>
        <w:pStyle w:val="1"/>
        <w:widowControl/>
        <w:numPr>
          <w:ilvl w:val="2"/>
          <w:numId w:val="3"/>
        </w:numPr>
        <w:tabs>
          <w:tab w:val="left" w:pos="0"/>
          <w:tab w:val="left" w:pos="567"/>
          <w:tab w:val="left" w:pos="1276"/>
        </w:tabs>
        <w:spacing w:after="0" w:line="240" w:lineRule="auto"/>
        <w:ind w:left="0" w:firstLine="709"/>
        <w:jc w:val="both"/>
        <w:rPr>
          <w:rFonts w:ascii="Times New Roman" w:hAnsi="Times New Roman" w:cs="Times New Roman"/>
        </w:rPr>
      </w:pPr>
      <w:r w:rsidRPr="008F0BC8">
        <w:rPr>
          <w:rFonts w:ascii="Times New Roman" w:hAnsi="Times New Roman" w:cs="Times New Roman"/>
        </w:rPr>
        <w:t xml:space="preserve"> не менее чем за 1 (один) рабочий день перед доставкой Товара уведомить Покупателя по адресу электронной почты</w:t>
      </w:r>
      <w:r w:rsidR="00402DA8" w:rsidRPr="008F0BC8">
        <w:rPr>
          <w:rFonts w:ascii="Times New Roman" w:eastAsia="Times New Roman" w:hAnsi="Times New Roman" w:cs="Times New Roman"/>
          <w:color w:val="00B050"/>
          <w:kern w:val="0"/>
          <w:lang w:eastAsia="ru-RU" w:bidi="ar-SA"/>
        </w:rPr>
        <w:t xml:space="preserve"> </w:t>
      </w:r>
      <w:r w:rsidRPr="008F0BC8">
        <w:rPr>
          <w:rFonts w:ascii="Times New Roman" w:hAnsi="Times New Roman" w:cs="Times New Roman"/>
        </w:rPr>
        <w:t>о дате и времени прибытия Товар</w:t>
      </w:r>
      <w:r w:rsidR="008F0BC8" w:rsidRPr="008F0BC8">
        <w:rPr>
          <w:rFonts w:ascii="Times New Roman" w:hAnsi="Times New Roman" w:cs="Times New Roman"/>
        </w:rPr>
        <w:t>а</w:t>
      </w:r>
      <w:r w:rsidRPr="008F0BC8">
        <w:rPr>
          <w:rFonts w:ascii="Times New Roman" w:hAnsi="Times New Roman" w:cs="Times New Roman"/>
        </w:rPr>
        <w:t>;</w:t>
      </w:r>
    </w:p>
    <w:p w:rsidR="00F377D3" w:rsidRPr="008F0BC8" w:rsidRDefault="00F377D3" w:rsidP="008F0BC8">
      <w:pPr>
        <w:pStyle w:val="1"/>
        <w:widowControl/>
        <w:tabs>
          <w:tab w:val="left" w:pos="0"/>
          <w:tab w:val="left" w:pos="567"/>
          <w:tab w:val="left" w:pos="993"/>
          <w:tab w:val="left" w:pos="1276"/>
        </w:tabs>
        <w:spacing w:after="0" w:line="240" w:lineRule="auto"/>
        <w:ind w:left="0" w:firstLine="709"/>
        <w:jc w:val="both"/>
        <w:rPr>
          <w:rFonts w:ascii="Times New Roman" w:hAnsi="Times New Roman" w:cs="Times New Roman"/>
        </w:rPr>
      </w:pPr>
      <w:r w:rsidRPr="008F0BC8">
        <w:rPr>
          <w:rFonts w:ascii="Times New Roman" w:hAnsi="Times New Roman" w:cs="Times New Roman"/>
        </w:rPr>
        <w:t>5.2. Поставщик вправе требовать своевременной оплаты за поставленный Товар надлежащего качества в соответствии с условиями Контракта.</w:t>
      </w:r>
    </w:p>
    <w:p w:rsidR="00F377D3" w:rsidRPr="008F0BC8" w:rsidRDefault="00F377D3" w:rsidP="008F0BC8">
      <w:pPr>
        <w:pStyle w:val="1"/>
        <w:widowControl/>
        <w:numPr>
          <w:ilvl w:val="1"/>
          <w:numId w:val="4"/>
        </w:numPr>
        <w:tabs>
          <w:tab w:val="left" w:pos="0"/>
          <w:tab w:val="left" w:pos="142"/>
          <w:tab w:val="left" w:pos="993"/>
          <w:tab w:val="left" w:pos="1134"/>
        </w:tabs>
        <w:spacing w:after="0" w:line="240" w:lineRule="auto"/>
        <w:ind w:left="0" w:firstLine="709"/>
        <w:jc w:val="both"/>
        <w:rPr>
          <w:rFonts w:ascii="Times New Roman" w:hAnsi="Times New Roman" w:cs="Times New Roman"/>
        </w:rPr>
      </w:pPr>
      <w:r w:rsidRPr="008F0BC8">
        <w:rPr>
          <w:rFonts w:ascii="Times New Roman" w:hAnsi="Times New Roman" w:cs="Times New Roman"/>
        </w:rPr>
        <w:t>Покупатель обязан:</w:t>
      </w:r>
    </w:p>
    <w:p w:rsidR="00F377D3" w:rsidRPr="008F0BC8" w:rsidRDefault="00F377D3" w:rsidP="008F0BC8">
      <w:pPr>
        <w:pStyle w:val="1"/>
        <w:widowControl/>
        <w:numPr>
          <w:ilvl w:val="2"/>
          <w:numId w:val="4"/>
        </w:numPr>
        <w:tabs>
          <w:tab w:val="left" w:pos="0"/>
          <w:tab w:val="left" w:pos="142"/>
          <w:tab w:val="left" w:pos="993"/>
          <w:tab w:val="left" w:pos="1134"/>
          <w:tab w:val="left" w:pos="1276"/>
        </w:tabs>
        <w:spacing w:after="0" w:line="240" w:lineRule="auto"/>
        <w:ind w:left="0" w:firstLine="709"/>
        <w:jc w:val="both"/>
        <w:rPr>
          <w:rFonts w:ascii="Times New Roman" w:hAnsi="Times New Roman" w:cs="Times New Roman"/>
        </w:rPr>
      </w:pPr>
      <w:r w:rsidRPr="008F0BC8">
        <w:rPr>
          <w:rFonts w:ascii="Times New Roman" w:hAnsi="Times New Roman" w:cs="Times New Roman"/>
        </w:rPr>
        <w:t>своевременно принять поставленный Поставщиком Товар;</w:t>
      </w:r>
    </w:p>
    <w:p w:rsidR="00F377D3" w:rsidRPr="008F0BC8" w:rsidRDefault="00F377D3" w:rsidP="008F0BC8">
      <w:pPr>
        <w:pStyle w:val="1"/>
        <w:widowControl/>
        <w:numPr>
          <w:ilvl w:val="2"/>
          <w:numId w:val="4"/>
        </w:numPr>
        <w:tabs>
          <w:tab w:val="left" w:pos="0"/>
          <w:tab w:val="left" w:pos="142"/>
          <w:tab w:val="left" w:pos="993"/>
          <w:tab w:val="left" w:pos="1134"/>
          <w:tab w:val="left" w:pos="1276"/>
        </w:tabs>
        <w:spacing w:after="0" w:line="240" w:lineRule="auto"/>
        <w:ind w:left="0" w:firstLine="709"/>
        <w:jc w:val="both"/>
        <w:rPr>
          <w:rFonts w:ascii="Times New Roman" w:hAnsi="Times New Roman" w:cs="Times New Roman"/>
        </w:rPr>
      </w:pPr>
      <w:r w:rsidRPr="008F0BC8">
        <w:rPr>
          <w:rFonts w:ascii="Times New Roman" w:hAnsi="Times New Roman" w:cs="Times New Roman"/>
        </w:rPr>
        <w:t>оплатить поставленный Товар на условиях, предусмотренных Контрактом;</w:t>
      </w:r>
    </w:p>
    <w:p w:rsidR="00F377D3" w:rsidRPr="008F0BC8" w:rsidRDefault="00F377D3" w:rsidP="008F0BC8">
      <w:pPr>
        <w:autoSpaceDE w:val="0"/>
        <w:autoSpaceDN w:val="0"/>
        <w:ind w:firstLine="709"/>
        <w:contextualSpacing/>
        <w:jc w:val="both"/>
        <w:rPr>
          <w:rFonts w:ascii="Times New Roman" w:hAnsi="Times New Roman" w:cs="Times New Roman"/>
          <w:sz w:val="22"/>
          <w:szCs w:val="22"/>
        </w:rPr>
      </w:pPr>
      <w:r w:rsidRPr="008F0BC8">
        <w:rPr>
          <w:rFonts w:ascii="Times New Roman" w:hAnsi="Times New Roman" w:cs="Times New Roman"/>
          <w:bCs/>
          <w:sz w:val="22"/>
          <w:szCs w:val="22"/>
        </w:rPr>
        <w:t xml:space="preserve">5.3.3. в случае отказа в соответствии с Контрактом, законом, иными правовыми актами Российской </w:t>
      </w:r>
      <w:r w:rsidRPr="008F0BC8">
        <w:rPr>
          <w:rFonts w:ascii="Times New Roman" w:hAnsi="Times New Roman" w:cs="Times New Roman"/>
          <w:bCs/>
          <w:sz w:val="22"/>
          <w:szCs w:val="22"/>
        </w:rPr>
        <w:lastRenderedPageBreak/>
        <w:t>Федерации от переданного Поставщиком Товара обеспечить сохранность Товара (ответственное хранение).</w:t>
      </w:r>
    </w:p>
    <w:p w:rsidR="00F377D3" w:rsidRPr="008F0BC8" w:rsidRDefault="00F377D3" w:rsidP="008F0BC8">
      <w:pPr>
        <w:shd w:val="clear" w:color="auto" w:fill="FFFFFF"/>
        <w:ind w:firstLine="709"/>
        <w:contextualSpacing/>
        <w:jc w:val="both"/>
        <w:rPr>
          <w:rFonts w:ascii="Times New Roman" w:hAnsi="Times New Roman" w:cs="Times New Roman"/>
          <w:sz w:val="22"/>
          <w:szCs w:val="22"/>
        </w:rPr>
      </w:pPr>
      <w:r w:rsidRPr="008F0BC8">
        <w:rPr>
          <w:rFonts w:ascii="Times New Roman" w:hAnsi="Times New Roman" w:cs="Times New Roman"/>
          <w:bCs/>
          <w:color w:val="000000"/>
          <w:sz w:val="22"/>
          <w:szCs w:val="22"/>
        </w:rPr>
        <w:t>5.4. Покупатель вправе:</w:t>
      </w:r>
    </w:p>
    <w:p w:rsidR="00F377D3" w:rsidRPr="008F0BC8" w:rsidRDefault="00F377D3" w:rsidP="008F0BC8">
      <w:pPr>
        <w:shd w:val="clear" w:color="auto" w:fill="FFFFFF"/>
        <w:ind w:firstLine="709"/>
        <w:contextualSpacing/>
        <w:jc w:val="both"/>
        <w:rPr>
          <w:rFonts w:ascii="Times New Roman" w:hAnsi="Times New Roman" w:cs="Times New Roman"/>
          <w:color w:val="000000"/>
          <w:sz w:val="22"/>
          <w:szCs w:val="22"/>
        </w:rPr>
      </w:pPr>
      <w:r w:rsidRPr="008F0BC8">
        <w:rPr>
          <w:rFonts w:ascii="Times New Roman" w:hAnsi="Times New Roman" w:cs="Times New Roman"/>
          <w:sz w:val="22"/>
          <w:szCs w:val="22"/>
        </w:rPr>
        <w:t xml:space="preserve">5.4.1. получить Товар надлежащего качества, в количестве и в сроки, предусмотренные </w:t>
      </w:r>
      <w:r w:rsidRPr="008F0BC8">
        <w:rPr>
          <w:rFonts w:ascii="Times New Roman" w:hAnsi="Times New Roman" w:cs="Times New Roman"/>
          <w:color w:val="000000"/>
          <w:sz w:val="22"/>
          <w:szCs w:val="22"/>
        </w:rPr>
        <w:t>условиями Контракта и Приложений к нему;</w:t>
      </w:r>
    </w:p>
    <w:p w:rsidR="00F377D3" w:rsidRPr="008F0BC8" w:rsidRDefault="00F377D3" w:rsidP="008F0BC8">
      <w:pPr>
        <w:pStyle w:val="1"/>
        <w:tabs>
          <w:tab w:val="left" w:pos="0"/>
          <w:tab w:val="left" w:pos="142"/>
          <w:tab w:val="left" w:pos="993"/>
          <w:tab w:val="left" w:pos="1134"/>
        </w:tabs>
        <w:spacing w:after="0" w:line="240" w:lineRule="auto"/>
        <w:ind w:left="0" w:firstLine="709"/>
        <w:jc w:val="both"/>
        <w:rPr>
          <w:rFonts w:ascii="Times New Roman" w:hAnsi="Times New Roman" w:cs="Times New Roman"/>
        </w:rPr>
      </w:pPr>
      <w:r w:rsidRPr="008F0BC8">
        <w:rPr>
          <w:rFonts w:ascii="Times New Roman" w:hAnsi="Times New Roman" w:cs="Times New Roman"/>
        </w:rPr>
        <w:t>5.4.2. требовать от Поставщика представления надлежащим образом оформленных документов, предусмотренных Контрактом;</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color w:val="000000"/>
          <w:sz w:val="22"/>
          <w:szCs w:val="22"/>
        </w:rPr>
        <w:t>5.4.3. направить поставленный Товар на экспертизу в целях определения его соответствия требованиям, установленным Контрактом и другим нормативным документам;</w:t>
      </w:r>
    </w:p>
    <w:p w:rsidR="00F377D3" w:rsidRPr="008F0BC8" w:rsidRDefault="00F377D3" w:rsidP="008F0BC8">
      <w:pPr>
        <w:pStyle w:val="1"/>
        <w:tabs>
          <w:tab w:val="left" w:pos="0"/>
          <w:tab w:val="left" w:pos="142"/>
          <w:tab w:val="left" w:pos="993"/>
          <w:tab w:val="left" w:pos="1134"/>
        </w:tabs>
        <w:spacing w:after="0" w:line="240" w:lineRule="auto"/>
        <w:ind w:left="0" w:firstLine="709"/>
        <w:jc w:val="both"/>
        <w:rPr>
          <w:rFonts w:ascii="Times New Roman" w:hAnsi="Times New Roman" w:cs="Times New Roman"/>
        </w:rPr>
      </w:pPr>
      <w:r w:rsidRPr="008F0BC8">
        <w:rPr>
          <w:rFonts w:ascii="Times New Roman" w:hAnsi="Times New Roman" w:cs="Times New Roman"/>
        </w:rPr>
        <w:t>5.4.4. отказаться от оплаты Товара ненадлежащего качества и некомплектного Товара, а в случае их оплаты, потребовать возврата уплаченных сумм.</w:t>
      </w:r>
    </w:p>
    <w:p w:rsidR="008F0BC8" w:rsidRPr="008F0BC8" w:rsidRDefault="008F0BC8" w:rsidP="008F0BC8">
      <w:pPr>
        <w:pStyle w:val="1"/>
        <w:tabs>
          <w:tab w:val="left" w:pos="0"/>
          <w:tab w:val="left" w:pos="142"/>
          <w:tab w:val="left" w:pos="993"/>
          <w:tab w:val="left" w:pos="1134"/>
        </w:tabs>
        <w:spacing w:after="0" w:line="240" w:lineRule="auto"/>
        <w:ind w:left="0" w:firstLine="709"/>
        <w:jc w:val="both"/>
        <w:rPr>
          <w:rFonts w:ascii="Times New Roman" w:hAnsi="Times New Roman" w:cs="Times New Roman"/>
        </w:rPr>
      </w:pPr>
    </w:p>
    <w:p w:rsidR="00F377D3" w:rsidRPr="008F0BC8" w:rsidRDefault="00F377D3" w:rsidP="008F0BC8">
      <w:pPr>
        <w:ind w:firstLine="709"/>
        <w:contextualSpacing/>
        <w:jc w:val="center"/>
        <w:rPr>
          <w:rFonts w:ascii="Times New Roman" w:hAnsi="Times New Roman" w:cs="Times New Roman"/>
          <w:b/>
          <w:bCs/>
          <w:sz w:val="22"/>
          <w:szCs w:val="22"/>
        </w:rPr>
      </w:pPr>
      <w:r w:rsidRPr="008F0BC8">
        <w:rPr>
          <w:rFonts w:ascii="Times New Roman" w:hAnsi="Times New Roman" w:cs="Times New Roman"/>
          <w:b/>
          <w:bCs/>
          <w:sz w:val="22"/>
          <w:szCs w:val="22"/>
        </w:rPr>
        <w:t>6. Ответственность Сторон</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6.1. В случае неисполнения или ненадлежащего исполнения своих обязательств по Контракту Стороны несут ответственность в соответствии с действующим законодательством Российской Федерации.</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6.2. В случае просрочки исполнения Покупателем обязательств, предусмотренных Контрактом, а также в иных случаях ненадлежащего исполнения Покупателем обязательств, предусмотренных Контрактом, Поставщик вправе потребовать уплаты неустоек (штрафов, пеней).</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6.3. Пеня начисляется за каждый день просрочки Покупателем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6.4.  Штрафы начисляются за каждый факт неисполнения или ненадлежащего исполнения Покупателем обязательств, предусмотренных Контрактом, за исключением просрочки исполнения обязательств, предусмотренных Контрактом. Размер штрафа определяется в соответствии с постановлением Правительства Российской Федерации от 30 августа 2017 г. № 1042.</w:t>
      </w:r>
    </w:p>
    <w:p w:rsidR="00F377D3" w:rsidRPr="008F0BC8" w:rsidRDefault="00F377D3" w:rsidP="008F0BC8">
      <w:pPr>
        <w:ind w:firstLine="709"/>
        <w:contextualSpacing/>
        <w:jc w:val="both"/>
        <w:rPr>
          <w:rFonts w:ascii="Times New Roman" w:hAnsi="Times New Roman" w:cs="Times New Roman"/>
          <w:strike/>
          <w:sz w:val="22"/>
          <w:szCs w:val="22"/>
        </w:rPr>
      </w:pPr>
      <w:r w:rsidRPr="008F0BC8">
        <w:rPr>
          <w:rFonts w:ascii="Times New Roman" w:hAnsi="Times New Roman" w:cs="Times New Roman"/>
          <w:sz w:val="22"/>
          <w:szCs w:val="22"/>
        </w:rPr>
        <w:t>6.5. За каждый факт неисполнения Покупателем обязательств, предусмотренных Контрактом, за исключением просрочки исполнения обязательств, предусмотренных Контрактом, размер штрафа составляет: 1000 рублей.</w:t>
      </w:r>
      <w:r w:rsidRPr="008F0BC8">
        <w:rPr>
          <w:rStyle w:val="a6"/>
          <w:rFonts w:ascii="Times New Roman" w:hAnsi="Times New Roman"/>
          <w:sz w:val="22"/>
          <w:szCs w:val="22"/>
        </w:rPr>
        <w:footnoteReference w:id="1"/>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6.6. Общая сумма начисленных штрафов за ненадлежащее исполнение Покупателем обязательств, предусмотренных Контрактом, не может превышать цену Контракта.</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6.7.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Покупатель направляет Поставщику требование об уплате неустоек (штрафов, пеней).</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6.8.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6.9. Размер штрафа за неисполнение или ненадлежащее исполнение Поставщиком обязательств по Контракту определяется в соответствии с постановлением Правительства Российской Федерации от 30 августа 2017 г. № 1042.</w:t>
      </w:r>
    </w:p>
    <w:p w:rsidR="00F377D3" w:rsidRPr="008F0BC8" w:rsidRDefault="00F377D3" w:rsidP="008F0BC8">
      <w:pPr>
        <w:ind w:firstLine="709"/>
        <w:contextualSpacing/>
        <w:jc w:val="both"/>
        <w:rPr>
          <w:rFonts w:ascii="Times New Roman" w:hAnsi="Times New Roman" w:cs="Times New Roman"/>
          <w:strike/>
          <w:sz w:val="22"/>
          <w:szCs w:val="22"/>
        </w:rPr>
      </w:pPr>
      <w:r w:rsidRPr="008F0BC8">
        <w:rPr>
          <w:rFonts w:ascii="Times New Roman" w:hAnsi="Times New Roman" w:cs="Times New Roman"/>
          <w:sz w:val="22"/>
          <w:szCs w:val="22"/>
        </w:rPr>
        <w:t>6.10.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составляет: 10</w:t>
      </w:r>
      <w:r w:rsidRPr="008F0BC8">
        <w:rPr>
          <w:rStyle w:val="a6"/>
          <w:rFonts w:ascii="Times New Roman" w:hAnsi="Times New Roman"/>
          <w:sz w:val="22"/>
          <w:szCs w:val="22"/>
        </w:rPr>
        <w:footnoteReference w:id="2"/>
      </w:r>
      <w:r w:rsidRPr="008F0BC8">
        <w:rPr>
          <w:rFonts w:ascii="Times New Roman" w:hAnsi="Times New Roman" w:cs="Times New Roman"/>
          <w:sz w:val="22"/>
          <w:szCs w:val="22"/>
        </w:rPr>
        <w:t xml:space="preserve"> процентов цены Контракта. </w:t>
      </w:r>
    </w:p>
    <w:p w:rsidR="00F377D3" w:rsidRPr="008F0BC8" w:rsidRDefault="00F377D3" w:rsidP="008F0BC8">
      <w:pPr>
        <w:ind w:firstLine="709"/>
        <w:contextualSpacing/>
        <w:jc w:val="both"/>
        <w:rPr>
          <w:rFonts w:ascii="Times New Roman" w:hAnsi="Times New Roman" w:cs="Times New Roman"/>
          <w:strike/>
          <w:sz w:val="22"/>
          <w:szCs w:val="22"/>
        </w:rPr>
      </w:pPr>
      <w:r w:rsidRPr="008F0BC8">
        <w:rPr>
          <w:rFonts w:ascii="Times New Roman" w:hAnsi="Times New Roman" w:cs="Times New Roman"/>
          <w:sz w:val="22"/>
          <w:szCs w:val="22"/>
        </w:rPr>
        <w:t>6.11.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(при наличии в Контракте таких обязательств) составляет: 1000 рублей</w:t>
      </w:r>
      <w:r w:rsidRPr="008F0BC8">
        <w:rPr>
          <w:rStyle w:val="a6"/>
          <w:rFonts w:ascii="Times New Roman" w:hAnsi="Times New Roman"/>
          <w:sz w:val="22"/>
          <w:szCs w:val="22"/>
        </w:rPr>
        <w:footnoteReference w:id="3"/>
      </w:r>
      <w:r w:rsidRPr="008F0BC8">
        <w:rPr>
          <w:rFonts w:ascii="Times New Roman" w:hAnsi="Times New Roman" w:cs="Times New Roman"/>
          <w:sz w:val="22"/>
          <w:szCs w:val="22"/>
        </w:rPr>
        <w:t xml:space="preserve">. </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6.12.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 xml:space="preserve">6.13. Сторона освобождается от уплаты неустойки (штрафа, пени), если докажет, что неисполнение </w:t>
      </w:r>
      <w:r w:rsidRPr="008F0BC8">
        <w:rPr>
          <w:rFonts w:ascii="Times New Roman" w:hAnsi="Times New Roman" w:cs="Times New Roman"/>
          <w:sz w:val="22"/>
          <w:szCs w:val="22"/>
        </w:rPr>
        <w:lastRenderedPageBreak/>
        <w:t>или ненадлежащее исполнение обязательства, предусмотренного Контрактом, произошло вследствие непреодолимой силы или по вине другой Стороны.</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6.14. Уплата неустойки (штрафа, пени), возмещение убытков не освобождает Сторону от исполнения обязательств по Контракту.</w:t>
      </w:r>
    </w:p>
    <w:p w:rsidR="00F377D3" w:rsidRPr="008F0BC8" w:rsidRDefault="00F377D3" w:rsidP="008F0BC8">
      <w:pPr>
        <w:tabs>
          <w:tab w:val="left" w:pos="993"/>
        </w:tabs>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6.15. Суммы неисполненных Поставщиком требований об уплате неустоек (штрафов, пеней), предъявленных Покупателем, Покупатель вправе удержать из суммы, подлежащей оплате Поставщику.</w:t>
      </w:r>
    </w:p>
    <w:p w:rsidR="008F0BC8" w:rsidRPr="008F0BC8" w:rsidRDefault="008F0BC8" w:rsidP="008F0BC8">
      <w:pPr>
        <w:tabs>
          <w:tab w:val="left" w:pos="993"/>
        </w:tabs>
        <w:ind w:firstLine="709"/>
        <w:contextualSpacing/>
        <w:jc w:val="both"/>
        <w:rPr>
          <w:rFonts w:ascii="Times New Roman" w:hAnsi="Times New Roman" w:cs="Times New Roman"/>
          <w:sz w:val="22"/>
          <w:szCs w:val="22"/>
        </w:rPr>
      </w:pPr>
    </w:p>
    <w:p w:rsidR="00F377D3" w:rsidRPr="008F0BC8" w:rsidRDefault="00F377D3" w:rsidP="008F0BC8">
      <w:pPr>
        <w:shd w:val="clear" w:color="auto" w:fill="FFFFFF"/>
        <w:tabs>
          <w:tab w:val="left" w:pos="528"/>
        </w:tabs>
        <w:contextualSpacing/>
        <w:jc w:val="center"/>
        <w:rPr>
          <w:rFonts w:ascii="Times New Roman" w:hAnsi="Times New Roman" w:cs="Times New Roman"/>
          <w:b/>
          <w:bCs/>
          <w:sz w:val="22"/>
          <w:szCs w:val="22"/>
        </w:rPr>
      </w:pPr>
      <w:r w:rsidRPr="008F0BC8">
        <w:rPr>
          <w:rFonts w:ascii="Times New Roman" w:hAnsi="Times New Roman" w:cs="Times New Roman"/>
          <w:b/>
          <w:bCs/>
          <w:sz w:val="22"/>
          <w:szCs w:val="22"/>
        </w:rPr>
        <w:t>7. Обстоятельства непреодолимой силы</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7.1. Ни одна из Сторон не несет ответственности перед другой Стороной за неисполнение или ненадлежащее исполнение обязательств по Контракту, обусловленные действием обстоятельств непреодолимой силы, то есть чрезвычайных и непредотвратимых при данных условиях обстоятельств, в том числе объявленной или фактической войной, гражданскими волнениями, эпидемиями, блокадами, эмбарго, пожарами, землетрясениями, наводнениями и другими природными стихийными бедствиями, а также изданием актов органами государственной власти, препятствующих исполнению обязательств или делающих такое исполнение невозможным, которые повлияли на исполнение Сторонами своих обязательств по Контракту, а также которые Стороны не были в состоянии предвидеть или предотвратить.</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При этом инфляционные процессы в экономике к форс-мажорным обстоятельствам по условиям Контракта не относятся.</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7.2. Компетентное заключение, выданное уполномоченным органом, является достаточным подтверждением наличия и продолжительности действия обстоятельств непреодолимой силы.</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7.3. Сторона, для которой создалась невозможность исполнения обязательств по Контракту вследствие наступления обстоятельств непреодолимой силы, обязана немедленно информировать другую Сторону о наступлении этих обстоятельств в письменном виде с предоставлением подтверждающего документа не позднее 5 (пяти) календарных дней с даты их наступления. В случае прекращения указанных обстоятельств Сторона в течение 5 (пяти) календарных дней должна известить об этом другую Сторону в письменном виде и предпринять все разумные меры, чтобы в кратчайшие сроки преодолеть невозможность выполнения своих обязательств по Контракту.</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 xml:space="preserve">7.4. Несвоевременное уведомление либо не уведомление об обстоятельствах непреодолимой силы лишает соответствующую Сторону права на освобождение от ответственности за неисполнение обязательств по причине указанных обстоятельств. </w:t>
      </w:r>
    </w:p>
    <w:p w:rsidR="008F0BC8" w:rsidRPr="008F0BC8" w:rsidRDefault="008F0BC8" w:rsidP="008F0BC8">
      <w:pPr>
        <w:ind w:firstLine="709"/>
        <w:contextualSpacing/>
        <w:jc w:val="both"/>
        <w:rPr>
          <w:rFonts w:ascii="Times New Roman" w:hAnsi="Times New Roman" w:cs="Times New Roman"/>
          <w:sz w:val="22"/>
          <w:szCs w:val="22"/>
        </w:rPr>
      </w:pPr>
    </w:p>
    <w:p w:rsidR="00F377D3" w:rsidRPr="008F0BC8" w:rsidRDefault="00F377D3" w:rsidP="008F0BC8">
      <w:pPr>
        <w:numPr>
          <w:ilvl w:val="0"/>
          <w:numId w:val="6"/>
        </w:numPr>
        <w:shd w:val="clear" w:color="auto" w:fill="FFFFFF"/>
        <w:tabs>
          <w:tab w:val="left" w:pos="528"/>
        </w:tabs>
        <w:contextualSpacing/>
        <w:jc w:val="center"/>
        <w:rPr>
          <w:rFonts w:ascii="Times New Roman" w:hAnsi="Times New Roman" w:cs="Times New Roman"/>
          <w:sz w:val="22"/>
          <w:szCs w:val="22"/>
        </w:rPr>
      </w:pPr>
      <w:r w:rsidRPr="008F0BC8">
        <w:rPr>
          <w:rFonts w:ascii="Times New Roman" w:hAnsi="Times New Roman" w:cs="Times New Roman"/>
          <w:b/>
          <w:bCs/>
          <w:sz w:val="22"/>
          <w:szCs w:val="22"/>
        </w:rPr>
        <w:t>Изменение, расторжение Контракта</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8.1. Все изменения и дополнения к Контракту оформляются дополнительными соглашениями Сторон, которые являются неотъемлемой частью настоящего Контракта.</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8.2. Изменение существенных условий Контракта при его исполнении не допускается, за исключением их изменения по соглашению Сторон в случаях, предусмотренных Законом № 44-ФЗ.</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8.3. Расторжение Контракта допускается 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8.4. Расторжение Контракта в связи с односторонним отказом стороны Контракта от исполнения Контракта осуществляется в соответствии со статьей 95 Закона № 44-ФЗ.</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8.5. Покупатель до принятия решения об одностороннем отказе от исполнения Контракта вправе провести экспертизу поставленного Товара с привлечением экспертов, экспертных организаций.</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8.6. Если Покупателем проведена экспертиза поставленного Товара с привлечением экспертов, экспертных организаций, решение об одностороннем отказе от исполнения Контракта может быть принято Покупателем только при условии, что по результатам экспертизы поставленного Товара в заключении эксперта, экспертной организации будут подтверждены нарушения условий Контракта, послужившие основанием для одностороннего отказа Покупателя от исполнения Контракта.</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 xml:space="preserve">8.7. В случае, если по результатам экспертизы поставленного Товара, проведенной на основании пункта 8.5. Контракта, в заключении эксперта, экспертной организации будут подтверждены нарушения условий Контракта, послужившие основанием для одностороннего отказа Покупателя от исполнения Контракта, Поставщик компенсирует Покупателю расходы на проведение такой экспертизы. </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8.8.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 xml:space="preserve">8.9. В случае расторжения Контракта по любым основаниям Покупатель обязан оплатить Поставщику стоимость фактически поставленного на момент расторжения Контракта Товара надлежащего качества </w:t>
      </w:r>
      <w:r w:rsidR="00AB4118" w:rsidRPr="008F0BC8">
        <w:rPr>
          <w:rFonts w:ascii="Times New Roman" w:hAnsi="Times New Roman" w:cs="Times New Roman"/>
          <w:sz w:val="22"/>
          <w:szCs w:val="22"/>
        </w:rPr>
        <w:br/>
      </w:r>
      <w:r w:rsidRPr="008F0BC8">
        <w:rPr>
          <w:rFonts w:ascii="Times New Roman" w:hAnsi="Times New Roman" w:cs="Times New Roman"/>
          <w:sz w:val="22"/>
          <w:szCs w:val="22"/>
        </w:rPr>
        <w:t xml:space="preserve">и соответствующего требованиям Покупателя. </w:t>
      </w:r>
    </w:p>
    <w:p w:rsidR="008F0BC8" w:rsidRPr="008F0BC8" w:rsidRDefault="008F0BC8" w:rsidP="008F0BC8">
      <w:pPr>
        <w:ind w:firstLine="709"/>
        <w:contextualSpacing/>
        <w:jc w:val="both"/>
        <w:rPr>
          <w:rFonts w:ascii="Times New Roman" w:hAnsi="Times New Roman" w:cs="Times New Roman"/>
          <w:sz w:val="22"/>
          <w:szCs w:val="22"/>
        </w:rPr>
      </w:pPr>
    </w:p>
    <w:p w:rsidR="00F377D3" w:rsidRPr="008F0BC8" w:rsidRDefault="00F377D3" w:rsidP="008F0BC8">
      <w:pPr>
        <w:pStyle w:val="1"/>
        <w:widowControl/>
        <w:numPr>
          <w:ilvl w:val="0"/>
          <w:numId w:val="6"/>
        </w:numPr>
        <w:tabs>
          <w:tab w:val="left" w:pos="0"/>
          <w:tab w:val="left" w:pos="284"/>
          <w:tab w:val="left" w:pos="426"/>
          <w:tab w:val="left" w:pos="993"/>
        </w:tabs>
        <w:spacing w:after="0" w:line="240" w:lineRule="auto"/>
        <w:ind w:left="0" w:firstLine="709"/>
        <w:jc w:val="center"/>
        <w:rPr>
          <w:rFonts w:ascii="Times New Roman" w:hAnsi="Times New Roman" w:cs="Times New Roman"/>
          <w:b/>
        </w:rPr>
      </w:pPr>
      <w:r w:rsidRPr="008F0BC8">
        <w:rPr>
          <w:rFonts w:ascii="Times New Roman" w:hAnsi="Times New Roman" w:cs="Times New Roman"/>
          <w:b/>
        </w:rPr>
        <w:t xml:space="preserve"> Срок действия Контракта</w:t>
      </w:r>
      <w:r w:rsidRPr="008F0BC8">
        <w:rPr>
          <w:rFonts w:ascii="Times New Roman" w:hAnsi="Times New Roman" w:cs="Times New Roman"/>
          <w:b/>
        </w:rPr>
        <w:tab/>
      </w:r>
    </w:p>
    <w:p w:rsidR="00F377D3" w:rsidRPr="008F0BC8" w:rsidRDefault="00F377D3" w:rsidP="008F0BC8">
      <w:pPr>
        <w:pStyle w:val="1"/>
        <w:widowControl/>
        <w:numPr>
          <w:ilvl w:val="1"/>
          <w:numId w:val="7"/>
        </w:numPr>
        <w:tabs>
          <w:tab w:val="left" w:pos="0"/>
          <w:tab w:val="left" w:pos="142"/>
          <w:tab w:val="left" w:pos="567"/>
          <w:tab w:val="left" w:pos="851"/>
          <w:tab w:val="left" w:pos="993"/>
          <w:tab w:val="left" w:pos="1134"/>
        </w:tabs>
        <w:spacing w:after="0" w:line="240" w:lineRule="auto"/>
        <w:ind w:left="0" w:firstLine="709"/>
        <w:jc w:val="both"/>
        <w:rPr>
          <w:rFonts w:ascii="Times New Roman" w:hAnsi="Times New Roman" w:cs="Times New Roman"/>
        </w:rPr>
      </w:pPr>
      <w:r w:rsidRPr="008F0BC8">
        <w:rPr>
          <w:rFonts w:ascii="Times New Roman" w:hAnsi="Times New Roman" w:cs="Times New Roman"/>
        </w:rPr>
        <w:t xml:space="preserve">Контракт вступает в силу с даты подписания его Сторонами и действует </w:t>
      </w:r>
      <w:r w:rsidRPr="008F0BC8">
        <w:rPr>
          <w:rFonts w:ascii="Times New Roman" w:hAnsi="Times New Roman" w:cs="Times New Roman"/>
          <w:color w:val="00B050"/>
        </w:rPr>
        <w:t xml:space="preserve">по </w:t>
      </w:r>
      <w:r w:rsidR="002921AE" w:rsidRPr="008F0BC8">
        <w:rPr>
          <w:rFonts w:ascii="Times New Roman" w:hAnsi="Times New Roman" w:cs="Times New Roman"/>
          <w:color w:val="00B050"/>
        </w:rPr>
        <w:t>30</w:t>
      </w:r>
      <w:r w:rsidR="00FB5463" w:rsidRPr="008F0BC8">
        <w:rPr>
          <w:rFonts w:ascii="Times New Roman" w:hAnsi="Times New Roman" w:cs="Times New Roman"/>
          <w:color w:val="00B050"/>
        </w:rPr>
        <w:t>.12.2026</w:t>
      </w:r>
      <w:r w:rsidRPr="008F0BC8">
        <w:rPr>
          <w:rFonts w:ascii="Times New Roman" w:hAnsi="Times New Roman" w:cs="Times New Roman"/>
          <w:color w:val="00B050"/>
        </w:rPr>
        <w:t xml:space="preserve"> г.</w:t>
      </w:r>
      <w:r w:rsidRPr="008F0BC8">
        <w:rPr>
          <w:rFonts w:ascii="Times New Roman" w:hAnsi="Times New Roman" w:cs="Times New Roman"/>
        </w:rPr>
        <w:t xml:space="preserve">, а в части взаиморасчетов - до полного исполнения обязательств. </w:t>
      </w:r>
    </w:p>
    <w:p w:rsidR="00F377D3" w:rsidRPr="008F0BC8" w:rsidRDefault="00F377D3" w:rsidP="008F0BC8">
      <w:pPr>
        <w:pStyle w:val="1"/>
        <w:widowControl/>
        <w:numPr>
          <w:ilvl w:val="1"/>
          <w:numId w:val="7"/>
        </w:numPr>
        <w:tabs>
          <w:tab w:val="left" w:pos="0"/>
          <w:tab w:val="left" w:pos="142"/>
          <w:tab w:val="left" w:pos="567"/>
          <w:tab w:val="left" w:pos="851"/>
          <w:tab w:val="left" w:pos="993"/>
          <w:tab w:val="left" w:pos="1134"/>
        </w:tabs>
        <w:spacing w:after="0" w:line="240" w:lineRule="auto"/>
        <w:ind w:left="0" w:firstLine="709"/>
        <w:jc w:val="both"/>
        <w:rPr>
          <w:rFonts w:ascii="Times New Roman" w:hAnsi="Times New Roman" w:cs="Times New Roman"/>
        </w:rPr>
      </w:pPr>
      <w:r w:rsidRPr="008F0BC8">
        <w:rPr>
          <w:rFonts w:ascii="Times New Roman" w:hAnsi="Times New Roman" w:cs="Times New Roman"/>
        </w:rPr>
        <w:t xml:space="preserve"> Прекращение действия Контракта не освобождает Стороны от обязанности возмещения убытков и уплаты штрафных санкций и иной ответственности, установленной Контрактом и законодательством Российской Федерации.</w:t>
      </w:r>
    </w:p>
    <w:p w:rsidR="00F377D3" w:rsidRPr="008F0BC8" w:rsidRDefault="00F377D3" w:rsidP="008F0BC8">
      <w:pPr>
        <w:pStyle w:val="1"/>
        <w:widowControl/>
        <w:numPr>
          <w:ilvl w:val="1"/>
          <w:numId w:val="7"/>
        </w:numPr>
        <w:tabs>
          <w:tab w:val="left" w:pos="0"/>
          <w:tab w:val="left" w:pos="567"/>
          <w:tab w:val="left" w:pos="709"/>
          <w:tab w:val="left" w:pos="851"/>
          <w:tab w:val="left" w:pos="993"/>
          <w:tab w:val="left" w:pos="1134"/>
        </w:tabs>
        <w:spacing w:after="0" w:line="240" w:lineRule="auto"/>
        <w:ind w:left="0" w:firstLine="709"/>
        <w:jc w:val="both"/>
        <w:rPr>
          <w:rFonts w:ascii="Times New Roman" w:hAnsi="Times New Roman" w:cs="Times New Roman"/>
        </w:rPr>
      </w:pPr>
      <w:r w:rsidRPr="008F0BC8">
        <w:rPr>
          <w:rFonts w:ascii="Times New Roman" w:hAnsi="Times New Roman" w:cs="Times New Roman"/>
          <w:iCs/>
        </w:rPr>
        <w:t>Прекращение</w:t>
      </w:r>
      <w:r w:rsidRPr="008F0BC8">
        <w:rPr>
          <w:rFonts w:ascii="Times New Roman" w:hAnsi="Times New Roman" w:cs="Times New Roman"/>
        </w:rPr>
        <w:t xml:space="preserve"> действия Контракта не влечет за собой прекращение гарантийных обязательств Поставщика.</w:t>
      </w:r>
    </w:p>
    <w:p w:rsidR="008F0BC8" w:rsidRPr="008F0BC8" w:rsidRDefault="008F0BC8" w:rsidP="008F0BC8">
      <w:pPr>
        <w:pStyle w:val="1"/>
        <w:widowControl/>
        <w:tabs>
          <w:tab w:val="left" w:pos="0"/>
          <w:tab w:val="left" w:pos="567"/>
          <w:tab w:val="left" w:pos="709"/>
          <w:tab w:val="left" w:pos="851"/>
          <w:tab w:val="left" w:pos="993"/>
          <w:tab w:val="left" w:pos="1134"/>
        </w:tabs>
        <w:spacing w:after="0" w:line="240" w:lineRule="auto"/>
        <w:ind w:left="709"/>
        <w:jc w:val="both"/>
        <w:rPr>
          <w:rFonts w:ascii="Times New Roman" w:hAnsi="Times New Roman" w:cs="Times New Roman"/>
        </w:rPr>
      </w:pPr>
    </w:p>
    <w:p w:rsidR="00F377D3" w:rsidRPr="008F0BC8" w:rsidRDefault="00F377D3" w:rsidP="008F0BC8">
      <w:pPr>
        <w:shd w:val="clear" w:color="auto" w:fill="FFFFFF"/>
        <w:tabs>
          <w:tab w:val="left" w:pos="528"/>
        </w:tabs>
        <w:ind w:firstLine="709"/>
        <w:contextualSpacing/>
        <w:jc w:val="center"/>
        <w:rPr>
          <w:rFonts w:ascii="Times New Roman" w:hAnsi="Times New Roman" w:cs="Times New Roman"/>
          <w:sz w:val="22"/>
          <w:szCs w:val="22"/>
        </w:rPr>
      </w:pPr>
      <w:r w:rsidRPr="008F0BC8">
        <w:rPr>
          <w:rFonts w:ascii="Times New Roman" w:hAnsi="Times New Roman" w:cs="Times New Roman"/>
          <w:b/>
          <w:bCs/>
          <w:sz w:val="22"/>
          <w:szCs w:val="22"/>
        </w:rPr>
        <w:t>10. Порядок урегулирования споров</w:t>
      </w:r>
    </w:p>
    <w:p w:rsidR="00F377D3" w:rsidRPr="008F0BC8" w:rsidRDefault="00F377D3" w:rsidP="008F0BC8">
      <w:pPr>
        <w:pStyle w:val="ab"/>
        <w:tabs>
          <w:tab w:val="left" w:pos="993"/>
        </w:tabs>
        <w:ind w:firstLine="709"/>
        <w:contextualSpacing/>
        <w:jc w:val="both"/>
        <w:rPr>
          <w:sz w:val="22"/>
          <w:szCs w:val="22"/>
        </w:rPr>
      </w:pPr>
      <w:r w:rsidRPr="008F0BC8">
        <w:rPr>
          <w:sz w:val="22"/>
          <w:szCs w:val="22"/>
        </w:rPr>
        <w:t xml:space="preserve">10.1. Споры и/или разногласия, возникшие между Сторонами при исполнении условий Контракта, решаются путем переговоров. В случае невозможности разрешения спора путем переговоров применяется досудебный (претензионный) порядок разрешения споров. В этих случаях Сторона, право которой нарушено, до обращения в суд обязана предъявить другой Стороне претензию с изложением своих требований. Срок ответа на претензию устанавливается в 10 (десять) рабочих дней со дня ее получения. </w:t>
      </w:r>
    </w:p>
    <w:p w:rsidR="00F377D3" w:rsidRPr="008F0BC8" w:rsidRDefault="00F377D3" w:rsidP="008F0BC8">
      <w:pPr>
        <w:pStyle w:val="ab"/>
        <w:tabs>
          <w:tab w:val="left" w:pos="993"/>
        </w:tabs>
        <w:ind w:firstLine="709"/>
        <w:contextualSpacing/>
        <w:jc w:val="both"/>
        <w:rPr>
          <w:sz w:val="22"/>
          <w:szCs w:val="22"/>
        </w:rPr>
      </w:pPr>
      <w:r w:rsidRPr="008F0BC8">
        <w:rPr>
          <w:sz w:val="22"/>
          <w:szCs w:val="22"/>
        </w:rPr>
        <w:t>10.2. В случае невозможности разрешения разногласий путем переговоров, либо в претензионном порядке, споры подлежат рассмотрению в Арбитражном суде Республики Мордовия.</w:t>
      </w:r>
    </w:p>
    <w:p w:rsidR="008F0BC8" w:rsidRPr="008F0BC8" w:rsidRDefault="008F0BC8" w:rsidP="008F0BC8">
      <w:pPr>
        <w:pStyle w:val="ab"/>
        <w:tabs>
          <w:tab w:val="left" w:pos="993"/>
        </w:tabs>
        <w:ind w:firstLine="709"/>
        <w:contextualSpacing/>
        <w:jc w:val="both"/>
        <w:rPr>
          <w:sz w:val="22"/>
          <w:szCs w:val="22"/>
        </w:rPr>
      </w:pPr>
    </w:p>
    <w:p w:rsidR="00F377D3" w:rsidRPr="008F0BC8" w:rsidRDefault="00F377D3" w:rsidP="008F0BC8">
      <w:pPr>
        <w:shd w:val="clear" w:color="auto" w:fill="FFFFFF"/>
        <w:tabs>
          <w:tab w:val="left" w:pos="528"/>
        </w:tabs>
        <w:ind w:firstLine="709"/>
        <w:contextualSpacing/>
        <w:jc w:val="center"/>
        <w:rPr>
          <w:rFonts w:ascii="Times New Roman" w:hAnsi="Times New Roman" w:cs="Times New Roman"/>
          <w:sz w:val="22"/>
          <w:szCs w:val="22"/>
        </w:rPr>
      </w:pPr>
      <w:r w:rsidRPr="008F0BC8">
        <w:rPr>
          <w:rFonts w:ascii="Times New Roman" w:hAnsi="Times New Roman" w:cs="Times New Roman"/>
          <w:b/>
          <w:bCs/>
          <w:sz w:val="22"/>
          <w:szCs w:val="22"/>
        </w:rPr>
        <w:t>11. Антикоррупционная оговорка</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 xml:space="preserve">11.1. Под коррупцией понимается 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w:t>
      </w:r>
      <w:r w:rsidR="00AB4118" w:rsidRPr="008F0BC8">
        <w:rPr>
          <w:rFonts w:ascii="Times New Roman" w:hAnsi="Times New Roman" w:cs="Times New Roman"/>
          <w:sz w:val="22"/>
          <w:szCs w:val="22"/>
        </w:rPr>
        <w:br/>
      </w:r>
      <w:r w:rsidRPr="008F0BC8">
        <w:rPr>
          <w:rFonts w:ascii="Times New Roman" w:hAnsi="Times New Roman" w:cs="Times New Roman"/>
          <w:sz w:val="22"/>
          <w:szCs w:val="22"/>
        </w:rPr>
        <w:t>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w:t>
      </w:r>
    </w:p>
    <w:p w:rsidR="00F377D3" w:rsidRPr="008F0BC8" w:rsidRDefault="00F377D3" w:rsidP="008F0BC8">
      <w:pPr>
        <w:pStyle w:val="1"/>
        <w:tabs>
          <w:tab w:val="left" w:pos="0"/>
          <w:tab w:val="left" w:pos="567"/>
          <w:tab w:val="left" w:pos="993"/>
          <w:tab w:val="left" w:pos="5773"/>
        </w:tabs>
        <w:spacing w:after="0" w:line="240" w:lineRule="auto"/>
        <w:ind w:left="0" w:firstLine="709"/>
        <w:jc w:val="both"/>
        <w:rPr>
          <w:rFonts w:ascii="Times New Roman" w:hAnsi="Times New Roman" w:cs="Times New Roman"/>
          <w:color w:val="000000"/>
          <w:shd w:val="clear" w:color="auto" w:fill="FFFFFF"/>
        </w:rPr>
      </w:pPr>
      <w:r w:rsidRPr="008F0BC8">
        <w:rPr>
          <w:rFonts w:ascii="Times New Roman" w:hAnsi="Times New Roman" w:cs="Times New Roman"/>
          <w:color w:val="000000"/>
          <w:shd w:val="clear" w:color="auto" w:fill="FFFFFF"/>
        </w:rPr>
        <w:t>11.2. При исполнении своих обязательств по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11.3. В целях предупреждения и противодействия коррупции Стороны обязуются в рамках исполнения Контракта, не совершать действия, которые могут быть расценены как дача или получение взятки, коммерческий подкуп, а также иные действия, нарушающие требования законодательства Российской Федерации о противодействии коррупции.</w:t>
      </w:r>
    </w:p>
    <w:p w:rsidR="00F377D3" w:rsidRPr="008F0BC8" w:rsidRDefault="00F377D3" w:rsidP="008F0BC8">
      <w:pPr>
        <w:pStyle w:val="1"/>
        <w:tabs>
          <w:tab w:val="left" w:pos="0"/>
          <w:tab w:val="left" w:pos="567"/>
          <w:tab w:val="left" w:pos="993"/>
          <w:tab w:val="left" w:pos="5773"/>
        </w:tabs>
        <w:spacing w:after="0" w:line="240" w:lineRule="auto"/>
        <w:ind w:left="0" w:firstLine="709"/>
        <w:jc w:val="both"/>
        <w:rPr>
          <w:rFonts w:ascii="Times New Roman" w:hAnsi="Times New Roman" w:cs="Times New Roman"/>
          <w:color w:val="000000"/>
          <w:shd w:val="clear" w:color="auto" w:fill="FFFFFF"/>
        </w:rPr>
      </w:pPr>
      <w:r w:rsidRPr="008F0BC8">
        <w:rPr>
          <w:rFonts w:ascii="Times New Roman" w:hAnsi="Times New Roman" w:cs="Times New Roman"/>
          <w:color w:val="000000"/>
          <w:shd w:val="clear" w:color="auto" w:fill="FFFFFF"/>
        </w:rPr>
        <w:t xml:space="preserve">11.4. В случае возникновения у Стороны подозрений, что произошло или может произойти нарушение каких-либо положений пунктов </w:t>
      </w:r>
      <w:proofErr w:type="gramStart"/>
      <w:r w:rsidRPr="008F0BC8">
        <w:rPr>
          <w:rFonts w:ascii="Times New Roman" w:hAnsi="Times New Roman" w:cs="Times New Roman"/>
          <w:color w:val="000000"/>
          <w:shd w:val="clear" w:color="auto" w:fill="FFFFFF"/>
        </w:rPr>
        <w:t>11.2.</w:t>
      </w:r>
      <w:r w:rsidR="00C777B3" w:rsidRPr="008F0BC8">
        <w:rPr>
          <w:rFonts w:ascii="Times New Roman" w:hAnsi="Times New Roman" w:cs="Times New Roman"/>
          <w:color w:val="000000"/>
          <w:shd w:val="clear" w:color="auto" w:fill="FFFFFF"/>
        </w:rPr>
        <w:t>,</w:t>
      </w:r>
      <w:proofErr w:type="gramEnd"/>
      <w:r w:rsidRPr="008F0BC8">
        <w:rPr>
          <w:rFonts w:ascii="Times New Roman" w:hAnsi="Times New Roman" w:cs="Times New Roman"/>
          <w:color w:val="000000"/>
          <w:shd w:val="clear" w:color="auto" w:fill="FFFFFF"/>
        </w:rPr>
        <w:t xml:space="preserve"> 11.3. Контракта, законодательства в сфере противодействия коррупции, совершение коррупционных правонарушений,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w:t>
      </w:r>
      <w:r w:rsidRPr="008F0BC8">
        <w:rPr>
          <w:rFonts w:ascii="Times New Roman" w:hAnsi="Times New Roman" w:cs="Times New Roman"/>
        </w:rPr>
        <w:t xml:space="preserve">антикоррупционного законодательства </w:t>
      </w:r>
      <w:r w:rsidRPr="008F0BC8">
        <w:rPr>
          <w:rFonts w:ascii="Times New Roman" w:hAnsi="Times New Roman" w:cs="Times New Roman"/>
          <w:color w:val="000000"/>
          <w:shd w:val="clear" w:color="auto" w:fill="FFFFFF"/>
        </w:rPr>
        <w:t>другой Стороной, ее аффилированными лицами, работниками или посредниками.</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 xml:space="preserve">11.5. В случае нарушения положений </w:t>
      </w:r>
      <w:r w:rsidRPr="008F0BC8">
        <w:rPr>
          <w:rFonts w:ascii="Times New Roman" w:hAnsi="Times New Roman" w:cs="Times New Roman"/>
          <w:color w:val="000000"/>
          <w:sz w:val="22"/>
          <w:szCs w:val="22"/>
          <w:shd w:val="clear" w:color="auto" w:fill="FFFFFF"/>
        </w:rPr>
        <w:t xml:space="preserve">пунктов </w:t>
      </w:r>
      <w:proofErr w:type="gramStart"/>
      <w:r w:rsidRPr="008F0BC8">
        <w:rPr>
          <w:rFonts w:ascii="Times New Roman" w:hAnsi="Times New Roman" w:cs="Times New Roman"/>
          <w:color w:val="000000"/>
          <w:sz w:val="22"/>
          <w:szCs w:val="22"/>
          <w:shd w:val="clear" w:color="auto" w:fill="FFFFFF"/>
        </w:rPr>
        <w:t>11.2.</w:t>
      </w:r>
      <w:r w:rsidR="00C777B3" w:rsidRPr="008F0BC8">
        <w:rPr>
          <w:rFonts w:ascii="Times New Roman" w:hAnsi="Times New Roman" w:cs="Times New Roman"/>
          <w:color w:val="000000"/>
          <w:sz w:val="22"/>
          <w:szCs w:val="22"/>
          <w:shd w:val="clear" w:color="auto" w:fill="FFFFFF"/>
        </w:rPr>
        <w:t>,</w:t>
      </w:r>
      <w:proofErr w:type="gramEnd"/>
      <w:r w:rsidRPr="008F0BC8">
        <w:rPr>
          <w:rFonts w:ascii="Times New Roman" w:hAnsi="Times New Roman" w:cs="Times New Roman"/>
          <w:color w:val="000000"/>
          <w:sz w:val="22"/>
          <w:szCs w:val="22"/>
          <w:shd w:val="clear" w:color="auto" w:fill="FFFFFF"/>
        </w:rPr>
        <w:t xml:space="preserve"> 11.3. </w:t>
      </w:r>
      <w:r w:rsidRPr="008F0BC8">
        <w:rPr>
          <w:rFonts w:ascii="Times New Roman" w:hAnsi="Times New Roman" w:cs="Times New Roman"/>
          <w:sz w:val="22"/>
          <w:szCs w:val="22"/>
        </w:rPr>
        <w:t xml:space="preserve">Контракта Стороны несут ответственность </w:t>
      </w:r>
      <w:r w:rsidR="00AB4118" w:rsidRPr="008F0BC8">
        <w:rPr>
          <w:rFonts w:ascii="Times New Roman" w:hAnsi="Times New Roman" w:cs="Times New Roman"/>
          <w:sz w:val="22"/>
          <w:szCs w:val="22"/>
        </w:rPr>
        <w:br/>
      </w:r>
      <w:r w:rsidRPr="008F0BC8">
        <w:rPr>
          <w:rFonts w:ascii="Times New Roman" w:hAnsi="Times New Roman" w:cs="Times New Roman"/>
          <w:sz w:val="22"/>
          <w:szCs w:val="22"/>
        </w:rPr>
        <w:t>в соответствии с законодательством Российской Федерации.</w:t>
      </w:r>
    </w:p>
    <w:p w:rsidR="008F0BC8" w:rsidRPr="008F0BC8" w:rsidRDefault="008F0BC8" w:rsidP="008F0BC8">
      <w:pPr>
        <w:ind w:firstLine="709"/>
        <w:contextualSpacing/>
        <w:jc w:val="both"/>
        <w:rPr>
          <w:rFonts w:ascii="Times New Roman" w:hAnsi="Times New Roman" w:cs="Times New Roman"/>
          <w:sz w:val="22"/>
          <w:szCs w:val="22"/>
        </w:rPr>
      </w:pPr>
    </w:p>
    <w:p w:rsidR="00F377D3" w:rsidRPr="008F0BC8" w:rsidRDefault="00F377D3" w:rsidP="008F0BC8">
      <w:pPr>
        <w:numPr>
          <w:ilvl w:val="0"/>
          <w:numId w:val="8"/>
        </w:numPr>
        <w:shd w:val="clear" w:color="auto" w:fill="FFFFFF"/>
        <w:tabs>
          <w:tab w:val="left" w:pos="528"/>
        </w:tabs>
        <w:contextualSpacing/>
        <w:rPr>
          <w:rFonts w:ascii="Times New Roman" w:hAnsi="Times New Roman" w:cs="Times New Roman"/>
          <w:sz w:val="22"/>
          <w:szCs w:val="22"/>
        </w:rPr>
      </w:pPr>
      <w:r w:rsidRPr="008F0BC8">
        <w:rPr>
          <w:rFonts w:ascii="Times New Roman" w:hAnsi="Times New Roman" w:cs="Times New Roman"/>
          <w:b/>
          <w:bCs/>
          <w:sz w:val="22"/>
          <w:szCs w:val="22"/>
        </w:rPr>
        <w:t>Прочие условия Контракта</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 xml:space="preserve">12.1. Контракт составлен на русском языке в 2-х экземплярах, по одному для каждой из Сторон, либо </w:t>
      </w:r>
      <w:r w:rsidR="00AB4118" w:rsidRPr="008F0BC8">
        <w:rPr>
          <w:rFonts w:ascii="Times New Roman" w:hAnsi="Times New Roman" w:cs="Times New Roman"/>
          <w:sz w:val="22"/>
          <w:szCs w:val="22"/>
        </w:rPr>
        <w:br/>
      </w:r>
      <w:r w:rsidRPr="008F0BC8">
        <w:rPr>
          <w:rFonts w:ascii="Times New Roman" w:hAnsi="Times New Roman" w:cs="Times New Roman"/>
          <w:sz w:val="22"/>
          <w:szCs w:val="22"/>
        </w:rPr>
        <w:t xml:space="preserve">в форме электронных документов и подписаны электронно-цифровыми подписями уполномоченных должностных лиц </w:t>
      </w:r>
      <w:r w:rsidR="008F0BC8" w:rsidRPr="008F0BC8">
        <w:rPr>
          <w:rFonts w:ascii="Times New Roman" w:hAnsi="Times New Roman" w:cs="Times New Roman"/>
          <w:sz w:val="22"/>
          <w:szCs w:val="22"/>
        </w:rPr>
        <w:t>С</w:t>
      </w:r>
      <w:r w:rsidRPr="008F0BC8">
        <w:rPr>
          <w:rFonts w:ascii="Times New Roman" w:hAnsi="Times New Roman" w:cs="Times New Roman"/>
          <w:sz w:val="22"/>
          <w:szCs w:val="22"/>
        </w:rPr>
        <w:t>торон.</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12.2. Контракт регулируется законодательством Российской Федерации. Вся относящаяся к Контракту переписка и другая документация, которой обмениваются Стороны, должны быть составлены и подписаны на русском языке.</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12.3. Поставщик подтверждает, что соответствует единым требованиям, установленным частью 1 статьи 31 Закона № 44-ФЗ.</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12.4. В случае изменения юридических адресов и банковских реквизитов Сторона обязана сообщить об этом другой Стороне в течение 5 (пяти) рабочих дней в письменной форме. Изменение реквизитов оформляется дополнительным соглашением, подписанным Сторонами.</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12.5. Если иное не предусмотрено законом, заявления, уведомления, извещения, требования или иные юридически значимые сообщения, с которыми закон или Контракт связывает наступление гражданско-</w:t>
      </w:r>
      <w:r w:rsidRPr="008F0BC8">
        <w:rPr>
          <w:rFonts w:ascii="Times New Roman" w:hAnsi="Times New Roman" w:cs="Times New Roman"/>
          <w:sz w:val="22"/>
          <w:szCs w:val="22"/>
        </w:rPr>
        <w:lastRenderedPageBreak/>
        <w:t>правовых последствий для другого лица, влекут для этого лица такие последствия с момента доставки соответствующего сообщения ему или его представителю. Сообщение считается доставленным и в тех случаях, если оно поступило Стороне, которой оно направлено, но по обстоятельствам, зависящим от нее, не было ей вручено или Сторона не ознакомилась с ним.</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 xml:space="preserve">12.6. При исполнении Контракта не допускается перемена Поставщика, за исключением случаев, когда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 </w:t>
      </w:r>
    </w:p>
    <w:p w:rsidR="00B83F74" w:rsidRPr="008F0BC8" w:rsidRDefault="00B83F74"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 xml:space="preserve">12.7. </w:t>
      </w:r>
      <w:r w:rsidRPr="008F0BC8">
        <w:rPr>
          <w:rFonts w:ascii="Times New Roman" w:hAnsi="Times New Roman" w:cs="Times New Roman"/>
          <w:bCs/>
          <w:sz w:val="22"/>
          <w:szCs w:val="22"/>
          <w:shd w:val="clear" w:color="auto" w:fill="FFFFFF"/>
        </w:rPr>
        <w:t xml:space="preserve">Подписывая настоящий Контракт, Поставщик выражает согласие на осуществление в отношении него контроля за соблюдением Получателем </w:t>
      </w:r>
      <w:r w:rsidR="008F0BC8" w:rsidRPr="008F0BC8">
        <w:rPr>
          <w:rFonts w:ascii="Times New Roman" w:hAnsi="Times New Roman" w:cs="Times New Roman"/>
          <w:bCs/>
          <w:sz w:val="22"/>
          <w:szCs w:val="22"/>
          <w:shd w:val="clear" w:color="auto" w:fill="FFFFFF"/>
        </w:rPr>
        <w:t>с</w:t>
      </w:r>
      <w:r w:rsidRPr="008F0BC8">
        <w:rPr>
          <w:rFonts w:ascii="Times New Roman" w:hAnsi="Times New Roman" w:cs="Times New Roman"/>
          <w:bCs/>
          <w:sz w:val="22"/>
          <w:szCs w:val="22"/>
          <w:shd w:val="clear" w:color="auto" w:fill="FFFFFF"/>
        </w:rPr>
        <w:t xml:space="preserve">убсидии условий и порядка предоставления </w:t>
      </w:r>
      <w:r w:rsidR="008F0BC8" w:rsidRPr="008F0BC8">
        <w:rPr>
          <w:rFonts w:ascii="Times New Roman" w:hAnsi="Times New Roman" w:cs="Times New Roman"/>
          <w:bCs/>
          <w:sz w:val="22"/>
          <w:szCs w:val="22"/>
          <w:shd w:val="clear" w:color="auto" w:fill="FFFFFF"/>
        </w:rPr>
        <w:t>с</w:t>
      </w:r>
      <w:r w:rsidRPr="008F0BC8">
        <w:rPr>
          <w:rFonts w:ascii="Times New Roman" w:hAnsi="Times New Roman" w:cs="Times New Roman"/>
          <w:bCs/>
          <w:sz w:val="22"/>
          <w:szCs w:val="22"/>
          <w:shd w:val="clear" w:color="auto" w:fill="FFFFFF"/>
        </w:rPr>
        <w:t xml:space="preserve">убсидий, в том числе в части достижения результатов предоставления </w:t>
      </w:r>
      <w:r w:rsidR="008F0BC8" w:rsidRPr="008F0BC8">
        <w:rPr>
          <w:rFonts w:ascii="Times New Roman" w:hAnsi="Times New Roman" w:cs="Times New Roman"/>
          <w:bCs/>
          <w:sz w:val="22"/>
          <w:szCs w:val="22"/>
          <w:shd w:val="clear" w:color="auto" w:fill="FFFFFF"/>
        </w:rPr>
        <w:t>с</w:t>
      </w:r>
      <w:r w:rsidRPr="008F0BC8">
        <w:rPr>
          <w:rFonts w:ascii="Times New Roman" w:hAnsi="Times New Roman" w:cs="Times New Roman"/>
          <w:bCs/>
          <w:sz w:val="22"/>
          <w:szCs w:val="22"/>
          <w:shd w:val="clear" w:color="auto" w:fill="FFFFFF"/>
        </w:rPr>
        <w:t>убсидии, главным распорядителем бюджетных средств, а также органами государственного (муниципального) финансового контроля в соответствии со статьями 268.1 и 269.2 Бюджетного кодекса Российской Федерации.</w:t>
      </w:r>
    </w:p>
    <w:p w:rsidR="00F377D3" w:rsidRPr="008F0BC8" w:rsidRDefault="00B83F74"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12.8</w:t>
      </w:r>
      <w:r w:rsidR="00F377D3" w:rsidRPr="008F0BC8">
        <w:rPr>
          <w:rFonts w:ascii="Times New Roman" w:hAnsi="Times New Roman" w:cs="Times New Roman"/>
          <w:sz w:val="22"/>
          <w:szCs w:val="22"/>
        </w:rPr>
        <w:t>. Во всем остальном, что не предусмотрено Контрактом, Стороны руководствуются законодательством Российской Федерации.</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12.</w:t>
      </w:r>
      <w:r w:rsidR="00B83F74" w:rsidRPr="008F0BC8">
        <w:rPr>
          <w:rFonts w:ascii="Times New Roman" w:hAnsi="Times New Roman" w:cs="Times New Roman"/>
          <w:sz w:val="22"/>
          <w:szCs w:val="22"/>
        </w:rPr>
        <w:t>9</w:t>
      </w:r>
      <w:r w:rsidRPr="008F0BC8">
        <w:rPr>
          <w:rFonts w:ascii="Times New Roman" w:hAnsi="Times New Roman" w:cs="Times New Roman"/>
          <w:sz w:val="22"/>
          <w:szCs w:val="22"/>
        </w:rPr>
        <w:t>. К Контракту прилагаются и являются его неотъемлемой частью следующие приложения:</w:t>
      </w:r>
    </w:p>
    <w:p w:rsidR="00F377D3"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Приложение 1 – Спецификация</w:t>
      </w:r>
      <w:r w:rsidR="00C777B3" w:rsidRPr="008F0BC8">
        <w:rPr>
          <w:rFonts w:ascii="Times New Roman" w:hAnsi="Times New Roman" w:cs="Times New Roman"/>
          <w:sz w:val="22"/>
          <w:szCs w:val="22"/>
        </w:rPr>
        <w:t>.</w:t>
      </w:r>
    </w:p>
    <w:p w:rsidR="00803DB7" w:rsidRPr="008F0BC8" w:rsidRDefault="00803DB7" w:rsidP="008F0BC8">
      <w:pPr>
        <w:ind w:firstLine="709"/>
        <w:contextualSpacing/>
        <w:jc w:val="both"/>
        <w:rPr>
          <w:rFonts w:ascii="Times New Roman" w:hAnsi="Times New Roman" w:cs="Times New Roman"/>
          <w:sz w:val="22"/>
          <w:szCs w:val="22"/>
        </w:rPr>
      </w:pPr>
    </w:p>
    <w:p w:rsidR="00F377D3" w:rsidRPr="008F0BC8" w:rsidRDefault="00F377D3" w:rsidP="008F0BC8">
      <w:pPr>
        <w:numPr>
          <w:ilvl w:val="0"/>
          <w:numId w:val="8"/>
        </w:numPr>
        <w:tabs>
          <w:tab w:val="left" w:pos="3261"/>
        </w:tabs>
        <w:ind w:left="1985" w:firstLine="850"/>
        <w:contextualSpacing/>
        <w:rPr>
          <w:rFonts w:ascii="Times New Roman" w:hAnsi="Times New Roman" w:cs="Times New Roman"/>
          <w:b/>
          <w:sz w:val="22"/>
          <w:szCs w:val="22"/>
        </w:rPr>
      </w:pPr>
      <w:r w:rsidRPr="008F0BC8">
        <w:rPr>
          <w:rFonts w:ascii="Times New Roman" w:hAnsi="Times New Roman" w:cs="Times New Roman"/>
          <w:b/>
          <w:sz w:val="22"/>
          <w:szCs w:val="22"/>
        </w:rPr>
        <w:t>Адреса, реквизиты и подписи Сторон</w:t>
      </w:r>
    </w:p>
    <w:tbl>
      <w:tblPr>
        <w:tblpPr w:leftFromText="180" w:rightFromText="180" w:vertAnchor="text" w:horzAnchor="margin" w:tblpY="304"/>
        <w:tblW w:w="5000" w:type="pct"/>
        <w:tblLook w:val="0000" w:firstRow="0" w:lastRow="0" w:firstColumn="0" w:lastColumn="0" w:noHBand="0" w:noVBand="0"/>
      </w:tblPr>
      <w:tblGrid>
        <w:gridCol w:w="5775"/>
        <w:gridCol w:w="4431"/>
      </w:tblGrid>
      <w:tr w:rsidR="00F377D3" w:rsidRPr="008F0BC8" w:rsidTr="002921AE">
        <w:trPr>
          <w:trHeight w:val="80"/>
        </w:trPr>
        <w:tc>
          <w:tcPr>
            <w:tcW w:w="2829" w:type="pct"/>
          </w:tcPr>
          <w:p w:rsidR="00F377D3" w:rsidRPr="008F0BC8" w:rsidRDefault="00F377D3" w:rsidP="008F0BC8">
            <w:pPr>
              <w:keepNext/>
              <w:ind w:right="-108"/>
              <w:contextualSpacing/>
              <w:jc w:val="both"/>
              <w:rPr>
                <w:rFonts w:ascii="Times New Roman" w:hAnsi="Times New Roman" w:cs="Times New Roman"/>
                <w:b/>
                <w:sz w:val="22"/>
                <w:szCs w:val="22"/>
              </w:rPr>
            </w:pPr>
            <w:r w:rsidRPr="008F0BC8">
              <w:rPr>
                <w:rFonts w:ascii="Times New Roman" w:hAnsi="Times New Roman" w:cs="Times New Roman"/>
                <w:b/>
                <w:sz w:val="22"/>
                <w:szCs w:val="22"/>
              </w:rPr>
              <w:t>ПОКУПАТЕЛЬ</w:t>
            </w:r>
          </w:p>
          <w:p w:rsidR="00F377D3" w:rsidRPr="008F0BC8" w:rsidRDefault="00F377D3" w:rsidP="008F0BC8">
            <w:pPr>
              <w:keepNext/>
              <w:ind w:right="-108"/>
              <w:contextualSpacing/>
              <w:rPr>
                <w:rFonts w:ascii="Times New Roman" w:hAnsi="Times New Roman" w:cs="Times New Roman"/>
                <w:sz w:val="22"/>
                <w:szCs w:val="22"/>
              </w:rPr>
            </w:pPr>
            <w:r w:rsidRPr="008F0BC8">
              <w:rPr>
                <w:rFonts w:ascii="Times New Roman" w:hAnsi="Times New Roman" w:cs="Times New Roman"/>
                <w:sz w:val="22"/>
                <w:szCs w:val="22"/>
              </w:rPr>
              <w:t>Федеральное государственное бюджетное образовательное учреждение высшего образования «Национальный исследовательский Мордовский государственный университет им. Н.П. Огарёва»</w:t>
            </w:r>
          </w:p>
          <w:p w:rsidR="007961E8" w:rsidRPr="008F0BC8" w:rsidRDefault="00F625C8" w:rsidP="008F0BC8">
            <w:pPr>
              <w:keepNext/>
              <w:ind w:right="-108"/>
              <w:contextualSpacing/>
              <w:rPr>
                <w:rFonts w:ascii="Times New Roman" w:hAnsi="Times New Roman" w:cs="Times New Roman"/>
                <w:color w:val="000000"/>
                <w:sz w:val="22"/>
                <w:szCs w:val="22"/>
                <w:shd w:val="clear" w:color="auto" w:fill="FFFFFF"/>
              </w:rPr>
            </w:pPr>
            <w:r w:rsidRPr="008F0BC8">
              <w:rPr>
                <w:rFonts w:ascii="Times New Roman" w:hAnsi="Times New Roman" w:cs="Times New Roman"/>
                <w:color w:val="000000"/>
                <w:sz w:val="22"/>
                <w:szCs w:val="22"/>
              </w:rPr>
              <w:t>Место нахождения (почтовый адрес):</w:t>
            </w:r>
            <w:r w:rsidR="00A266DA" w:rsidRPr="008F0BC8">
              <w:rPr>
                <w:rFonts w:ascii="Times New Roman" w:hAnsi="Times New Roman" w:cs="Times New Roman"/>
                <w:color w:val="000000"/>
                <w:sz w:val="22"/>
                <w:szCs w:val="22"/>
              </w:rPr>
              <w:t xml:space="preserve"> </w:t>
            </w:r>
            <w:r w:rsidR="007961E8" w:rsidRPr="008F0BC8">
              <w:rPr>
                <w:rFonts w:ascii="Times New Roman" w:hAnsi="Times New Roman" w:cs="Times New Roman"/>
                <w:color w:val="000000"/>
                <w:sz w:val="22"/>
                <w:szCs w:val="22"/>
                <w:shd w:val="clear" w:color="auto" w:fill="FFFFFF"/>
              </w:rPr>
              <w:t>430005 Республика Мордовия, г. Саранск, ул. Большевистская, д. 68</w:t>
            </w:r>
          </w:p>
          <w:p w:rsidR="00F625C8" w:rsidRPr="008F0BC8" w:rsidRDefault="00F625C8" w:rsidP="008F0BC8">
            <w:pPr>
              <w:keepNext/>
              <w:ind w:right="-108"/>
              <w:contextualSpacing/>
              <w:rPr>
                <w:rFonts w:ascii="Times New Roman" w:hAnsi="Times New Roman" w:cs="Times New Roman"/>
                <w:color w:val="000000"/>
                <w:sz w:val="22"/>
                <w:szCs w:val="22"/>
              </w:rPr>
            </w:pPr>
            <w:r w:rsidRPr="008F0BC8">
              <w:rPr>
                <w:rFonts w:ascii="Times New Roman" w:hAnsi="Times New Roman" w:cs="Times New Roman"/>
                <w:color w:val="000000"/>
                <w:sz w:val="22"/>
                <w:szCs w:val="22"/>
              </w:rPr>
              <w:t>ИНН 1326043499; КПП 132601001</w:t>
            </w:r>
          </w:p>
          <w:p w:rsidR="00F625C8" w:rsidRPr="008F0BC8" w:rsidRDefault="00F625C8" w:rsidP="008F0BC8">
            <w:pPr>
              <w:keepNext/>
              <w:ind w:right="-108"/>
              <w:contextualSpacing/>
              <w:rPr>
                <w:rFonts w:ascii="Times New Roman" w:hAnsi="Times New Roman" w:cs="Times New Roman"/>
                <w:color w:val="000000"/>
                <w:sz w:val="22"/>
                <w:szCs w:val="22"/>
              </w:rPr>
            </w:pPr>
            <w:r w:rsidRPr="008F0BC8">
              <w:rPr>
                <w:rFonts w:ascii="Times New Roman" w:hAnsi="Times New Roman" w:cs="Times New Roman"/>
                <w:color w:val="000000"/>
                <w:sz w:val="22"/>
                <w:szCs w:val="22"/>
              </w:rPr>
              <w:t>ОГРН 1021300973275</w:t>
            </w:r>
          </w:p>
          <w:p w:rsidR="00402DA8" w:rsidRPr="008F0BC8" w:rsidRDefault="00414378" w:rsidP="008F0BC8">
            <w:pPr>
              <w:contextualSpacing/>
              <w:rPr>
                <w:rFonts w:ascii="Times New Roman" w:hAnsi="Times New Roman" w:cs="Times New Roman"/>
                <w:b/>
                <w:sz w:val="22"/>
                <w:szCs w:val="22"/>
              </w:rPr>
            </w:pPr>
            <w:r w:rsidRPr="008F0BC8">
              <w:rPr>
                <w:rFonts w:ascii="Times New Roman" w:hAnsi="Times New Roman" w:cs="Times New Roman"/>
                <w:b/>
                <w:sz w:val="22"/>
                <w:szCs w:val="22"/>
              </w:rPr>
              <w:t xml:space="preserve">Контактная информация по исполнению контракта: </w:t>
            </w:r>
          </w:p>
          <w:p w:rsidR="005370F3" w:rsidRPr="00FC737A" w:rsidRDefault="006F0E50" w:rsidP="005370F3">
            <w:pPr>
              <w:spacing w:before="40" w:after="40"/>
              <w:rPr>
                <w:rFonts w:hint="eastAsia"/>
              </w:rPr>
            </w:pPr>
            <w:r w:rsidRPr="006F0E50">
              <w:rPr>
                <w:rFonts w:ascii="Times New Roman" w:hAnsi="Times New Roman"/>
              </w:rPr>
              <w:t xml:space="preserve">Синичкина Анна Денисовна, младший научный сотрудник учебно-научной лаборатории доклинических и клинических испытаний </w:t>
            </w:r>
            <w:proofErr w:type="spellStart"/>
            <w:r w:rsidRPr="006F0E50">
              <w:rPr>
                <w:rFonts w:ascii="Times New Roman" w:hAnsi="Times New Roman"/>
              </w:rPr>
              <w:t>таргетных</w:t>
            </w:r>
            <w:proofErr w:type="spellEnd"/>
            <w:r w:rsidRPr="006F0E50">
              <w:rPr>
                <w:rFonts w:ascii="Times New Roman" w:hAnsi="Times New Roman"/>
              </w:rPr>
              <w:t xml:space="preserve"> форм </w:t>
            </w:r>
            <w:proofErr w:type="spellStart"/>
            <w:r w:rsidRPr="006F0E50">
              <w:rPr>
                <w:rFonts w:ascii="Times New Roman" w:hAnsi="Times New Roman"/>
              </w:rPr>
              <w:t>фармпрепаратов</w:t>
            </w:r>
            <w:proofErr w:type="spellEnd"/>
            <w:r w:rsidRPr="006F0E50">
              <w:rPr>
                <w:rFonts w:ascii="Times New Roman" w:hAnsi="Times New Roman"/>
              </w:rPr>
              <w:t>; +79271860077</w:t>
            </w:r>
            <w:r w:rsidR="005370F3" w:rsidRPr="00FC737A">
              <w:rPr>
                <w:rFonts w:ascii="Times New Roman" w:hAnsi="Times New Roman"/>
              </w:rPr>
              <w:t>.</w:t>
            </w:r>
          </w:p>
          <w:p w:rsidR="007961E8" w:rsidRPr="008F0BC8" w:rsidRDefault="00F625C8" w:rsidP="008F0BC8">
            <w:pPr>
              <w:keepNext/>
              <w:ind w:right="-108"/>
              <w:contextualSpacing/>
              <w:rPr>
                <w:rFonts w:ascii="Times New Roman" w:hAnsi="Times New Roman" w:cs="Times New Roman"/>
                <w:b/>
                <w:color w:val="000000"/>
                <w:sz w:val="22"/>
                <w:szCs w:val="22"/>
              </w:rPr>
            </w:pPr>
            <w:r w:rsidRPr="008F0BC8">
              <w:rPr>
                <w:rFonts w:ascii="Times New Roman" w:hAnsi="Times New Roman" w:cs="Times New Roman"/>
                <w:b/>
                <w:color w:val="000000"/>
                <w:sz w:val="22"/>
                <w:szCs w:val="22"/>
              </w:rPr>
              <w:t xml:space="preserve">Банковские реквизиты: </w:t>
            </w:r>
          </w:p>
          <w:p w:rsidR="00402DA8" w:rsidRPr="008F0BC8" w:rsidRDefault="00F625C8" w:rsidP="008F0BC8">
            <w:pPr>
              <w:keepNext/>
              <w:ind w:right="-108"/>
              <w:contextualSpacing/>
              <w:rPr>
                <w:rFonts w:ascii="Times New Roman" w:hAnsi="Times New Roman" w:cs="Times New Roman"/>
                <w:color w:val="000000"/>
                <w:sz w:val="22"/>
                <w:szCs w:val="22"/>
              </w:rPr>
            </w:pPr>
            <w:r w:rsidRPr="008F0BC8">
              <w:rPr>
                <w:rFonts w:ascii="Times New Roman" w:hAnsi="Times New Roman" w:cs="Times New Roman"/>
                <w:color w:val="000000"/>
                <w:sz w:val="22"/>
                <w:szCs w:val="22"/>
              </w:rPr>
              <w:t xml:space="preserve">УФК по г. Санкт-Петербургу </w:t>
            </w:r>
          </w:p>
          <w:p w:rsidR="00F625C8" w:rsidRPr="008F0BC8" w:rsidRDefault="00F625C8" w:rsidP="008F0BC8">
            <w:pPr>
              <w:keepNext/>
              <w:ind w:right="-108"/>
              <w:contextualSpacing/>
              <w:rPr>
                <w:rFonts w:ascii="Times New Roman" w:hAnsi="Times New Roman" w:cs="Times New Roman"/>
                <w:color w:val="000000"/>
                <w:sz w:val="22"/>
                <w:szCs w:val="22"/>
              </w:rPr>
            </w:pPr>
            <w:r w:rsidRPr="008F0BC8">
              <w:rPr>
                <w:rFonts w:ascii="Times New Roman" w:hAnsi="Times New Roman" w:cs="Times New Roman"/>
                <w:color w:val="000000"/>
                <w:sz w:val="22"/>
                <w:szCs w:val="22"/>
              </w:rPr>
              <w:t>ОКЦ №1 ВВГУ Банка России//УФК по Нижегородс</w:t>
            </w:r>
            <w:r w:rsidR="00C777B3" w:rsidRPr="008F0BC8">
              <w:rPr>
                <w:rFonts w:ascii="Times New Roman" w:hAnsi="Times New Roman" w:cs="Times New Roman"/>
                <w:color w:val="000000"/>
                <w:sz w:val="22"/>
                <w:szCs w:val="22"/>
              </w:rPr>
              <w:t>кой области, г. Нижний Новгород</w:t>
            </w:r>
          </w:p>
          <w:p w:rsidR="00F625C8" w:rsidRPr="008F0BC8" w:rsidRDefault="00402DA8" w:rsidP="008F0BC8">
            <w:pPr>
              <w:keepNext/>
              <w:ind w:right="-108"/>
              <w:contextualSpacing/>
              <w:rPr>
                <w:rFonts w:ascii="Times New Roman" w:hAnsi="Times New Roman" w:cs="Times New Roman"/>
                <w:color w:val="000000"/>
                <w:sz w:val="22"/>
                <w:szCs w:val="22"/>
              </w:rPr>
            </w:pPr>
            <w:r w:rsidRPr="008F0BC8">
              <w:rPr>
                <w:rFonts w:ascii="Times New Roman" w:hAnsi="Times New Roman" w:cs="Times New Roman"/>
                <w:color w:val="000000"/>
                <w:sz w:val="22"/>
                <w:szCs w:val="22"/>
              </w:rPr>
              <w:t>л/счёт</w:t>
            </w:r>
            <w:r w:rsidR="00C777B3" w:rsidRPr="008F0BC8">
              <w:rPr>
                <w:rFonts w:ascii="Times New Roman" w:hAnsi="Times New Roman" w:cs="Times New Roman"/>
                <w:color w:val="000000"/>
                <w:sz w:val="22"/>
                <w:szCs w:val="22"/>
              </w:rPr>
              <w:t xml:space="preserve"> 711X3512001</w:t>
            </w:r>
          </w:p>
          <w:p w:rsidR="00F625C8" w:rsidRPr="008F0BC8" w:rsidRDefault="00402DA8" w:rsidP="008F0BC8">
            <w:pPr>
              <w:keepNext/>
              <w:ind w:right="-108"/>
              <w:contextualSpacing/>
              <w:rPr>
                <w:rFonts w:ascii="Times New Roman" w:hAnsi="Times New Roman" w:cs="Times New Roman"/>
                <w:color w:val="000000"/>
                <w:sz w:val="22"/>
                <w:szCs w:val="22"/>
              </w:rPr>
            </w:pPr>
            <w:r w:rsidRPr="008F0BC8">
              <w:rPr>
                <w:rFonts w:ascii="Times New Roman" w:hAnsi="Times New Roman" w:cs="Times New Roman"/>
                <w:color w:val="000000"/>
                <w:sz w:val="22"/>
                <w:szCs w:val="22"/>
              </w:rPr>
              <w:t>Единый казначейский счет</w:t>
            </w:r>
            <w:r w:rsidR="00F625C8" w:rsidRPr="008F0BC8">
              <w:rPr>
                <w:rFonts w:ascii="Times New Roman" w:hAnsi="Times New Roman" w:cs="Times New Roman"/>
                <w:color w:val="000000"/>
                <w:sz w:val="22"/>
                <w:szCs w:val="22"/>
              </w:rPr>
              <w:t xml:space="preserve"> 40102810745370000024</w:t>
            </w:r>
          </w:p>
          <w:p w:rsidR="00F625C8" w:rsidRPr="008F0BC8" w:rsidRDefault="00402DA8" w:rsidP="008F0BC8">
            <w:pPr>
              <w:keepNext/>
              <w:ind w:right="-108"/>
              <w:contextualSpacing/>
              <w:rPr>
                <w:rFonts w:ascii="Times New Roman" w:hAnsi="Times New Roman" w:cs="Times New Roman"/>
                <w:color w:val="000000"/>
                <w:sz w:val="22"/>
                <w:szCs w:val="22"/>
              </w:rPr>
            </w:pPr>
            <w:r w:rsidRPr="008F0BC8">
              <w:rPr>
                <w:rFonts w:ascii="Times New Roman" w:hAnsi="Times New Roman" w:cs="Times New Roman"/>
                <w:color w:val="000000"/>
                <w:sz w:val="22"/>
                <w:szCs w:val="22"/>
              </w:rPr>
              <w:t>Казначейский счет</w:t>
            </w:r>
            <w:r w:rsidR="00F625C8" w:rsidRPr="008F0BC8">
              <w:rPr>
                <w:rFonts w:ascii="Times New Roman" w:hAnsi="Times New Roman" w:cs="Times New Roman"/>
                <w:color w:val="000000"/>
                <w:sz w:val="22"/>
                <w:szCs w:val="22"/>
              </w:rPr>
              <w:t xml:space="preserve"> 03215643000000013200</w:t>
            </w:r>
          </w:p>
          <w:p w:rsidR="009F305F" w:rsidRPr="008F0BC8" w:rsidRDefault="00414378" w:rsidP="008F0BC8">
            <w:pPr>
              <w:keepNext/>
              <w:ind w:right="-108"/>
              <w:contextualSpacing/>
              <w:rPr>
                <w:rFonts w:ascii="Times New Roman" w:hAnsi="Times New Roman" w:cs="Times New Roman"/>
                <w:color w:val="000000"/>
                <w:sz w:val="22"/>
                <w:szCs w:val="22"/>
              </w:rPr>
            </w:pPr>
            <w:r w:rsidRPr="008F0BC8">
              <w:rPr>
                <w:rFonts w:ascii="Times New Roman" w:hAnsi="Times New Roman" w:cs="Times New Roman"/>
                <w:color w:val="000000"/>
                <w:sz w:val="22"/>
                <w:szCs w:val="22"/>
              </w:rPr>
              <w:t>БИК</w:t>
            </w:r>
            <w:r w:rsidR="00F625C8" w:rsidRPr="008F0BC8">
              <w:rPr>
                <w:rFonts w:ascii="Times New Roman" w:hAnsi="Times New Roman" w:cs="Times New Roman"/>
                <w:color w:val="000000"/>
                <w:sz w:val="22"/>
                <w:szCs w:val="22"/>
              </w:rPr>
              <w:t xml:space="preserve"> 012202102</w:t>
            </w:r>
          </w:p>
          <w:p w:rsidR="00B33067" w:rsidRDefault="00B33067" w:rsidP="008F0BC8">
            <w:pPr>
              <w:keepNext/>
              <w:ind w:right="-108"/>
              <w:contextualSpacing/>
              <w:rPr>
                <w:rFonts w:ascii="Times New Roman" w:hAnsi="Times New Roman" w:cs="Times New Roman"/>
                <w:color w:val="000000"/>
                <w:sz w:val="22"/>
                <w:szCs w:val="22"/>
              </w:rPr>
            </w:pPr>
            <w:r w:rsidRPr="008F0BC8">
              <w:rPr>
                <w:rFonts w:ascii="Times New Roman" w:hAnsi="Times New Roman" w:cs="Times New Roman"/>
                <w:color w:val="000000"/>
                <w:sz w:val="22"/>
                <w:szCs w:val="22"/>
              </w:rPr>
              <w:t xml:space="preserve">ИГК </w:t>
            </w:r>
            <w:r w:rsidR="00612426" w:rsidRPr="008F0BC8">
              <w:rPr>
                <w:rFonts w:ascii="Times New Roman" w:hAnsi="Times New Roman" w:cs="Times New Roman"/>
                <w:color w:val="000000"/>
                <w:sz w:val="22"/>
                <w:szCs w:val="22"/>
              </w:rPr>
              <w:t>000000Ю807526R1J0002</w:t>
            </w:r>
          </w:p>
          <w:p w:rsidR="00803DB7" w:rsidRPr="008F0BC8" w:rsidRDefault="00803DB7" w:rsidP="008F0BC8">
            <w:pPr>
              <w:keepNext/>
              <w:ind w:right="-108"/>
              <w:contextualSpacing/>
              <w:rPr>
                <w:rFonts w:ascii="Times New Roman" w:hAnsi="Times New Roman" w:cs="Times New Roman"/>
                <w:color w:val="000000"/>
                <w:sz w:val="22"/>
                <w:szCs w:val="22"/>
              </w:rPr>
            </w:pPr>
          </w:p>
          <w:p w:rsidR="00F377D3" w:rsidRPr="008F0BC8" w:rsidRDefault="00F377D3" w:rsidP="008F0BC8">
            <w:pPr>
              <w:keepNext/>
              <w:ind w:right="-108"/>
              <w:contextualSpacing/>
              <w:rPr>
                <w:rFonts w:ascii="Times New Roman" w:hAnsi="Times New Roman" w:cs="Times New Roman"/>
                <w:color w:val="00B050"/>
                <w:sz w:val="22"/>
                <w:szCs w:val="22"/>
              </w:rPr>
            </w:pPr>
            <w:r w:rsidRPr="008F0BC8">
              <w:rPr>
                <w:rFonts w:ascii="Times New Roman" w:hAnsi="Times New Roman" w:cs="Times New Roman"/>
                <w:color w:val="00B050"/>
                <w:sz w:val="22"/>
                <w:szCs w:val="22"/>
              </w:rPr>
              <w:t>[</w:t>
            </w:r>
            <w:r w:rsidRPr="008F0BC8">
              <w:rPr>
                <w:rFonts w:ascii="Times New Roman" w:hAnsi="Times New Roman" w:cs="Times New Roman"/>
                <w:i/>
                <w:color w:val="00B050"/>
                <w:sz w:val="22"/>
                <w:szCs w:val="22"/>
              </w:rPr>
              <w:t>Укажите должность подписанта</w:t>
            </w:r>
            <w:r w:rsidRPr="008F0BC8">
              <w:rPr>
                <w:rFonts w:ascii="Times New Roman" w:hAnsi="Times New Roman" w:cs="Times New Roman"/>
                <w:color w:val="00B050"/>
                <w:sz w:val="22"/>
                <w:szCs w:val="22"/>
              </w:rPr>
              <w:t>]</w:t>
            </w:r>
          </w:p>
          <w:p w:rsidR="00F377D3" w:rsidRPr="008F0BC8" w:rsidRDefault="00F377D3" w:rsidP="008F0BC8">
            <w:pPr>
              <w:keepNext/>
              <w:ind w:right="72"/>
              <w:contextualSpacing/>
              <w:jc w:val="both"/>
              <w:rPr>
                <w:rFonts w:ascii="Times New Roman" w:hAnsi="Times New Roman" w:cs="Times New Roman"/>
                <w:color w:val="00B050"/>
                <w:sz w:val="22"/>
                <w:szCs w:val="22"/>
              </w:rPr>
            </w:pPr>
            <w:r w:rsidRPr="008F0BC8">
              <w:rPr>
                <w:rFonts w:ascii="Times New Roman" w:eastAsia="Calibri" w:hAnsi="Times New Roman" w:cs="Times New Roman"/>
                <w:sz w:val="22"/>
                <w:szCs w:val="22"/>
              </w:rPr>
              <w:t xml:space="preserve">________________________ </w:t>
            </w:r>
            <w:r w:rsidRPr="008F0BC8">
              <w:rPr>
                <w:rFonts w:ascii="Times New Roman" w:hAnsi="Times New Roman" w:cs="Times New Roman"/>
                <w:color w:val="00B050"/>
                <w:sz w:val="22"/>
                <w:szCs w:val="22"/>
              </w:rPr>
              <w:t>(ФИО)</w:t>
            </w:r>
          </w:p>
          <w:p w:rsidR="00F377D3" w:rsidRPr="008F0BC8" w:rsidRDefault="00F377D3" w:rsidP="008F0BC8">
            <w:pPr>
              <w:keepNext/>
              <w:ind w:right="72"/>
              <w:contextualSpacing/>
              <w:jc w:val="both"/>
              <w:rPr>
                <w:rFonts w:ascii="Times New Roman" w:eastAsia="Calibri" w:hAnsi="Times New Roman" w:cs="Times New Roman"/>
                <w:sz w:val="22"/>
                <w:szCs w:val="22"/>
              </w:rPr>
            </w:pPr>
            <w:proofErr w:type="spellStart"/>
            <w:r w:rsidRPr="008F0BC8">
              <w:rPr>
                <w:rFonts w:ascii="Times New Roman" w:eastAsia="Calibri" w:hAnsi="Times New Roman" w:cs="Times New Roman"/>
                <w:sz w:val="22"/>
                <w:szCs w:val="22"/>
              </w:rPr>
              <w:t>м.п</w:t>
            </w:r>
            <w:proofErr w:type="spellEnd"/>
            <w:r w:rsidRPr="008F0BC8">
              <w:rPr>
                <w:rFonts w:ascii="Times New Roman" w:eastAsia="Calibri" w:hAnsi="Times New Roman" w:cs="Times New Roman"/>
                <w:sz w:val="22"/>
                <w:szCs w:val="22"/>
              </w:rPr>
              <w:t>.</w:t>
            </w:r>
          </w:p>
        </w:tc>
        <w:tc>
          <w:tcPr>
            <w:tcW w:w="2171" w:type="pct"/>
          </w:tcPr>
          <w:p w:rsidR="00F377D3" w:rsidRPr="008F0BC8" w:rsidRDefault="00F377D3" w:rsidP="008F0BC8">
            <w:pPr>
              <w:keepNext/>
              <w:contextualSpacing/>
              <w:jc w:val="both"/>
              <w:rPr>
                <w:rFonts w:ascii="Times New Roman" w:hAnsi="Times New Roman" w:cs="Times New Roman"/>
                <w:b/>
                <w:sz w:val="22"/>
                <w:szCs w:val="22"/>
              </w:rPr>
            </w:pPr>
            <w:r w:rsidRPr="008F0BC8">
              <w:rPr>
                <w:rFonts w:ascii="Times New Roman" w:hAnsi="Times New Roman" w:cs="Times New Roman"/>
                <w:b/>
                <w:sz w:val="22"/>
                <w:szCs w:val="22"/>
              </w:rPr>
              <w:t>ПОСТАВЩИК</w:t>
            </w:r>
          </w:p>
          <w:p w:rsidR="00F377D3" w:rsidRPr="008F0BC8" w:rsidRDefault="00F377D3" w:rsidP="008F0BC8">
            <w:pPr>
              <w:keepNext/>
              <w:ind w:right="72"/>
              <w:contextualSpacing/>
              <w:rPr>
                <w:rFonts w:ascii="Times New Roman" w:eastAsia="Calibri" w:hAnsi="Times New Roman" w:cs="Times New Roman"/>
                <w:sz w:val="22"/>
                <w:szCs w:val="22"/>
              </w:rPr>
            </w:pPr>
            <w:r w:rsidRPr="008F0BC8">
              <w:rPr>
                <w:rFonts w:ascii="Times New Roman" w:eastAsia="Calibri" w:hAnsi="Times New Roman" w:cs="Times New Roman"/>
                <w:sz w:val="22"/>
                <w:szCs w:val="22"/>
              </w:rPr>
              <w:t xml:space="preserve">Полное наименование: </w:t>
            </w:r>
          </w:p>
          <w:p w:rsidR="00F377D3" w:rsidRPr="008F0BC8" w:rsidRDefault="00F377D3" w:rsidP="008F0BC8">
            <w:pPr>
              <w:keepNext/>
              <w:ind w:right="72"/>
              <w:contextualSpacing/>
              <w:rPr>
                <w:rFonts w:ascii="Times New Roman" w:eastAsia="Calibri" w:hAnsi="Times New Roman" w:cs="Times New Roman"/>
                <w:sz w:val="22"/>
                <w:szCs w:val="22"/>
              </w:rPr>
            </w:pPr>
            <w:r w:rsidRPr="008F0BC8">
              <w:rPr>
                <w:rFonts w:ascii="Times New Roman" w:eastAsia="Calibri" w:hAnsi="Times New Roman" w:cs="Times New Roman"/>
                <w:sz w:val="22"/>
                <w:szCs w:val="22"/>
              </w:rPr>
              <w:t xml:space="preserve">Место нахождения: </w:t>
            </w:r>
          </w:p>
          <w:p w:rsidR="00F377D3" w:rsidRPr="008F0BC8" w:rsidRDefault="00F377D3" w:rsidP="008F0BC8">
            <w:pPr>
              <w:keepNext/>
              <w:ind w:right="72"/>
              <w:contextualSpacing/>
              <w:rPr>
                <w:rFonts w:ascii="Times New Roman" w:eastAsia="Calibri" w:hAnsi="Times New Roman" w:cs="Times New Roman"/>
                <w:sz w:val="22"/>
                <w:szCs w:val="22"/>
              </w:rPr>
            </w:pPr>
            <w:r w:rsidRPr="008F0BC8">
              <w:rPr>
                <w:rFonts w:ascii="Times New Roman" w:eastAsia="Calibri" w:hAnsi="Times New Roman" w:cs="Times New Roman"/>
                <w:sz w:val="22"/>
                <w:szCs w:val="22"/>
              </w:rPr>
              <w:t xml:space="preserve">Почтовый адрес:  </w:t>
            </w:r>
          </w:p>
          <w:p w:rsidR="00F377D3" w:rsidRPr="008F0BC8" w:rsidRDefault="00F377D3" w:rsidP="008F0BC8">
            <w:pPr>
              <w:keepNext/>
              <w:ind w:right="72"/>
              <w:contextualSpacing/>
              <w:rPr>
                <w:rFonts w:ascii="Times New Roman" w:eastAsia="Calibri" w:hAnsi="Times New Roman" w:cs="Times New Roman"/>
                <w:sz w:val="22"/>
                <w:szCs w:val="22"/>
              </w:rPr>
            </w:pPr>
            <w:r w:rsidRPr="008F0BC8">
              <w:rPr>
                <w:rFonts w:ascii="Times New Roman" w:eastAsia="Calibri" w:hAnsi="Times New Roman" w:cs="Times New Roman"/>
                <w:sz w:val="22"/>
                <w:szCs w:val="22"/>
              </w:rPr>
              <w:t xml:space="preserve">ИНН/КПП: </w:t>
            </w:r>
          </w:p>
          <w:p w:rsidR="00F377D3" w:rsidRPr="008F0BC8" w:rsidRDefault="00F377D3" w:rsidP="008F0BC8">
            <w:pPr>
              <w:keepNext/>
              <w:ind w:right="72"/>
              <w:contextualSpacing/>
              <w:rPr>
                <w:rFonts w:ascii="Times New Roman" w:eastAsia="Calibri" w:hAnsi="Times New Roman" w:cs="Times New Roman"/>
                <w:sz w:val="22"/>
                <w:szCs w:val="22"/>
              </w:rPr>
            </w:pPr>
            <w:r w:rsidRPr="008F0BC8">
              <w:rPr>
                <w:rFonts w:ascii="Times New Roman" w:eastAsia="Calibri" w:hAnsi="Times New Roman" w:cs="Times New Roman"/>
                <w:sz w:val="22"/>
                <w:szCs w:val="22"/>
              </w:rPr>
              <w:t xml:space="preserve">ОГРН: </w:t>
            </w:r>
          </w:p>
          <w:p w:rsidR="00F377D3" w:rsidRPr="008F0BC8" w:rsidRDefault="00F377D3" w:rsidP="008F0BC8">
            <w:pPr>
              <w:keepNext/>
              <w:ind w:right="72"/>
              <w:contextualSpacing/>
              <w:rPr>
                <w:rFonts w:ascii="Times New Roman" w:eastAsia="Calibri" w:hAnsi="Times New Roman" w:cs="Times New Roman"/>
                <w:sz w:val="22"/>
                <w:szCs w:val="22"/>
              </w:rPr>
            </w:pPr>
          </w:p>
          <w:p w:rsidR="00F377D3" w:rsidRPr="008F0BC8" w:rsidRDefault="00F377D3" w:rsidP="008F0BC8">
            <w:pPr>
              <w:keepNext/>
              <w:ind w:right="72"/>
              <w:contextualSpacing/>
              <w:rPr>
                <w:rFonts w:ascii="Times New Roman" w:eastAsia="Calibri" w:hAnsi="Times New Roman" w:cs="Times New Roman"/>
                <w:b/>
                <w:sz w:val="22"/>
                <w:szCs w:val="22"/>
              </w:rPr>
            </w:pPr>
            <w:r w:rsidRPr="008F0BC8">
              <w:rPr>
                <w:rFonts w:ascii="Times New Roman" w:eastAsia="Calibri" w:hAnsi="Times New Roman" w:cs="Times New Roman"/>
                <w:b/>
                <w:sz w:val="22"/>
                <w:szCs w:val="22"/>
              </w:rPr>
              <w:t>Банковские реквизиты:</w:t>
            </w:r>
          </w:p>
          <w:p w:rsidR="00F377D3" w:rsidRPr="008F0BC8" w:rsidRDefault="00F377D3" w:rsidP="008F0BC8">
            <w:pPr>
              <w:keepNext/>
              <w:ind w:right="72"/>
              <w:contextualSpacing/>
              <w:rPr>
                <w:rFonts w:ascii="Times New Roman" w:eastAsia="Calibri" w:hAnsi="Times New Roman" w:cs="Times New Roman"/>
                <w:sz w:val="22"/>
                <w:szCs w:val="22"/>
              </w:rPr>
            </w:pPr>
            <w:r w:rsidRPr="008F0BC8">
              <w:rPr>
                <w:rFonts w:ascii="Times New Roman" w:eastAsia="Calibri" w:hAnsi="Times New Roman" w:cs="Times New Roman"/>
                <w:sz w:val="22"/>
                <w:szCs w:val="22"/>
              </w:rPr>
              <w:t xml:space="preserve">Банк: </w:t>
            </w:r>
            <w:r w:rsidRPr="008F0BC8">
              <w:rPr>
                <w:rStyle w:val="ae"/>
                <w:rFonts w:cs="Times New Roman"/>
                <w:sz w:val="22"/>
                <w:szCs w:val="22"/>
              </w:rPr>
              <w:t xml:space="preserve"> </w:t>
            </w:r>
          </w:p>
          <w:p w:rsidR="00F377D3" w:rsidRPr="008F0BC8" w:rsidRDefault="00F377D3" w:rsidP="008F0BC8">
            <w:pPr>
              <w:keepNext/>
              <w:ind w:right="72"/>
              <w:contextualSpacing/>
              <w:rPr>
                <w:rFonts w:ascii="Times New Roman" w:eastAsia="Calibri" w:hAnsi="Times New Roman" w:cs="Times New Roman"/>
                <w:sz w:val="22"/>
                <w:szCs w:val="22"/>
              </w:rPr>
            </w:pPr>
            <w:r w:rsidRPr="008F0BC8">
              <w:rPr>
                <w:rFonts w:ascii="Times New Roman" w:eastAsia="Calibri" w:hAnsi="Times New Roman" w:cs="Times New Roman"/>
                <w:sz w:val="22"/>
                <w:szCs w:val="22"/>
              </w:rPr>
              <w:t xml:space="preserve">БИК: </w:t>
            </w:r>
          </w:p>
          <w:p w:rsidR="00F377D3" w:rsidRPr="008F0BC8" w:rsidRDefault="00F377D3" w:rsidP="008F0BC8">
            <w:pPr>
              <w:keepNext/>
              <w:ind w:right="72"/>
              <w:contextualSpacing/>
              <w:rPr>
                <w:rFonts w:ascii="Times New Roman" w:eastAsia="Calibri" w:hAnsi="Times New Roman" w:cs="Times New Roman"/>
                <w:sz w:val="22"/>
                <w:szCs w:val="22"/>
              </w:rPr>
            </w:pPr>
            <w:r w:rsidRPr="008F0BC8">
              <w:rPr>
                <w:rFonts w:ascii="Times New Roman" w:eastAsia="Calibri" w:hAnsi="Times New Roman" w:cs="Times New Roman"/>
                <w:sz w:val="22"/>
                <w:szCs w:val="22"/>
              </w:rPr>
              <w:t xml:space="preserve">Расчетный счет: </w:t>
            </w:r>
          </w:p>
          <w:p w:rsidR="00F377D3" w:rsidRPr="008F0BC8" w:rsidRDefault="00F377D3" w:rsidP="008F0BC8">
            <w:pPr>
              <w:keepNext/>
              <w:ind w:right="72"/>
              <w:contextualSpacing/>
              <w:rPr>
                <w:rFonts w:ascii="Times New Roman" w:eastAsia="Calibri" w:hAnsi="Times New Roman" w:cs="Times New Roman"/>
                <w:sz w:val="22"/>
                <w:szCs w:val="22"/>
              </w:rPr>
            </w:pPr>
            <w:r w:rsidRPr="008F0BC8">
              <w:rPr>
                <w:rFonts w:ascii="Times New Roman" w:eastAsia="Calibri" w:hAnsi="Times New Roman" w:cs="Times New Roman"/>
                <w:sz w:val="22"/>
                <w:szCs w:val="22"/>
              </w:rPr>
              <w:t xml:space="preserve">Корреспондентский счет: </w:t>
            </w:r>
          </w:p>
          <w:p w:rsidR="00F377D3" w:rsidRPr="008F0BC8" w:rsidRDefault="00F377D3" w:rsidP="008F0BC8">
            <w:pPr>
              <w:keepNext/>
              <w:ind w:right="72"/>
              <w:contextualSpacing/>
              <w:rPr>
                <w:rFonts w:ascii="Times New Roman" w:eastAsia="Calibri" w:hAnsi="Times New Roman" w:cs="Times New Roman"/>
                <w:sz w:val="22"/>
                <w:szCs w:val="22"/>
              </w:rPr>
            </w:pPr>
            <w:r w:rsidRPr="008F0BC8">
              <w:rPr>
                <w:rFonts w:ascii="Times New Roman" w:eastAsia="Calibri" w:hAnsi="Times New Roman" w:cs="Times New Roman"/>
                <w:sz w:val="22"/>
                <w:szCs w:val="22"/>
              </w:rPr>
              <w:t xml:space="preserve">Телефон/факс: </w:t>
            </w:r>
          </w:p>
          <w:p w:rsidR="00F377D3" w:rsidRPr="008F0BC8" w:rsidRDefault="00F377D3" w:rsidP="008F0BC8">
            <w:pPr>
              <w:keepNext/>
              <w:ind w:right="72"/>
              <w:contextualSpacing/>
              <w:rPr>
                <w:rFonts w:ascii="Times New Roman" w:eastAsia="Calibri" w:hAnsi="Times New Roman" w:cs="Times New Roman"/>
                <w:sz w:val="22"/>
                <w:szCs w:val="22"/>
              </w:rPr>
            </w:pPr>
            <w:r w:rsidRPr="008F0BC8">
              <w:rPr>
                <w:rFonts w:ascii="Times New Roman" w:eastAsia="Calibri" w:hAnsi="Times New Roman" w:cs="Times New Roman"/>
                <w:sz w:val="22"/>
                <w:szCs w:val="22"/>
              </w:rPr>
              <w:t xml:space="preserve">Адрес электронной почты: </w:t>
            </w:r>
          </w:p>
          <w:p w:rsidR="00F377D3" w:rsidRPr="008F0BC8" w:rsidRDefault="00F377D3" w:rsidP="008F0BC8">
            <w:pPr>
              <w:contextualSpacing/>
              <w:rPr>
                <w:rFonts w:ascii="Times New Roman" w:eastAsia="Calibri" w:hAnsi="Times New Roman" w:cs="Times New Roman"/>
                <w:sz w:val="22"/>
                <w:szCs w:val="22"/>
              </w:rPr>
            </w:pPr>
          </w:p>
          <w:p w:rsidR="00F377D3" w:rsidRPr="008F0BC8" w:rsidRDefault="00F377D3" w:rsidP="008F0BC8">
            <w:pPr>
              <w:contextualSpacing/>
              <w:rPr>
                <w:rFonts w:ascii="Times New Roman" w:eastAsia="Calibri" w:hAnsi="Times New Roman" w:cs="Times New Roman"/>
                <w:sz w:val="22"/>
                <w:szCs w:val="22"/>
              </w:rPr>
            </w:pPr>
          </w:p>
          <w:p w:rsidR="00F377D3" w:rsidRPr="008F0BC8" w:rsidRDefault="00F377D3" w:rsidP="008F0BC8">
            <w:pPr>
              <w:contextualSpacing/>
              <w:rPr>
                <w:rFonts w:ascii="Times New Roman" w:eastAsia="Calibri" w:hAnsi="Times New Roman" w:cs="Times New Roman"/>
                <w:sz w:val="22"/>
                <w:szCs w:val="22"/>
              </w:rPr>
            </w:pPr>
          </w:p>
          <w:p w:rsidR="00904770" w:rsidRPr="008F0BC8" w:rsidRDefault="00904770" w:rsidP="008F0BC8">
            <w:pPr>
              <w:keepNext/>
              <w:ind w:right="-108"/>
              <w:contextualSpacing/>
              <w:rPr>
                <w:rFonts w:ascii="Times New Roman" w:hAnsi="Times New Roman" w:cs="Times New Roman"/>
                <w:color w:val="00B050"/>
                <w:sz w:val="22"/>
                <w:szCs w:val="22"/>
              </w:rPr>
            </w:pPr>
          </w:p>
          <w:p w:rsidR="00C777B3" w:rsidRPr="008F0BC8" w:rsidRDefault="00C777B3" w:rsidP="008F0BC8">
            <w:pPr>
              <w:keepNext/>
              <w:ind w:right="-108"/>
              <w:contextualSpacing/>
              <w:rPr>
                <w:rFonts w:ascii="Times New Roman" w:hAnsi="Times New Roman" w:cs="Times New Roman"/>
                <w:color w:val="00B050"/>
                <w:sz w:val="22"/>
                <w:szCs w:val="22"/>
              </w:rPr>
            </w:pPr>
          </w:p>
          <w:p w:rsidR="00414378" w:rsidRPr="008F0BC8" w:rsidRDefault="00414378" w:rsidP="008F0BC8">
            <w:pPr>
              <w:keepNext/>
              <w:ind w:right="-108"/>
              <w:contextualSpacing/>
              <w:rPr>
                <w:rFonts w:ascii="Times New Roman" w:hAnsi="Times New Roman" w:cs="Times New Roman"/>
                <w:color w:val="00B050"/>
                <w:sz w:val="22"/>
                <w:szCs w:val="22"/>
              </w:rPr>
            </w:pPr>
          </w:p>
          <w:p w:rsidR="00402DA8" w:rsidRPr="008F0BC8" w:rsidRDefault="00402DA8" w:rsidP="008F0BC8">
            <w:pPr>
              <w:keepNext/>
              <w:ind w:right="-108"/>
              <w:contextualSpacing/>
              <w:rPr>
                <w:rFonts w:ascii="Times New Roman" w:hAnsi="Times New Roman" w:cs="Times New Roman"/>
                <w:color w:val="00B050"/>
                <w:sz w:val="22"/>
                <w:szCs w:val="22"/>
              </w:rPr>
            </w:pPr>
          </w:p>
          <w:p w:rsidR="008F0BC8" w:rsidRPr="008F0BC8" w:rsidRDefault="008F0BC8" w:rsidP="008F0BC8">
            <w:pPr>
              <w:keepNext/>
              <w:ind w:right="-108"/>
              <w:contextualSpacing/>
              <w:rPr>
                <w:rFonts w:ascii="Times New Roman" w:hAnsi="Times New Roman" w:cs="Times New Roman"/>
                <w:color w:val="00B050"/>
                <w:sz w:val="22"/>
                <w:szCs w:val="22"/>
              </w:rPr>
            </w:pPr>
          </w:p>
          <w:p w:rsidR="00F377D3" w:rsidRPr="008F0BC8" w:rsidRDefault="00F377D3" w:rsidP="008F0BC8">
            <w:pPr>
              <w:keepNext/>
              <w:ind w:right="-108"/>
              <w:contextualSpacing/>
              <w:rPr>
                <w:rFonts w:ascii="Times New Roman" w:hAnsi="Times New Roman" w:cs="Times New Roman"/>
                <w:color w:val="00B050"/>
                <w:sz w:val="22"/>
                <w:szCs w:val="22"/>
              </w:rPr>
            </w:pPr>
            <w:r w:rsidRPr="008F0BC8">
              <w:rPr>
                <w:rFonts w:ascii="Times New Roman" w:hAnsi="Times New Roman" w:cs="Times New Roman"/>
                <w:color w:val="00B050"/>
                <w:sz w:val="22"/>
                <w:szCs w:val="22"/>
              </w:rPr>
              <w:t>[</w:t>
            </w:r>
            <w:r w:rsidRPr="008F0BC8">
              <w:rPr>
                <w:rFonts w:ascii="Times New Roman" w:hAnsi="Times New Roman" w:cs="Times New Roman"/>
                <w:i/>
                <w:color w:val="00B050"/>
                <w:sz w:val="22"/>
                <w:szCs w:val="22"/>
              </w:rPr>
              <w:t>Укажите должность подписанта</w:t>
            </w:r>
            <w:r w:rsidRPr="008F0BC8">
              <w:rPr>
                <w:rFonts w:ascii="Times New Roman" w:hAnsi="Times New Roman" w:cs="Times New Roman"/>
                <w:color w:val="00B050"/>
                <w:sz w:val="22"/>
                <w:szCs w:val="22"/>
              </w:rPr>
              <w:t>]</w:t>
            </w:r>
          </w:p>
          <w:p w:rsidR="00F377D3" w:rsidRPr="008F0BC8" w:rsidRDefault="00F377D3" w:rsidP="008F0BC8">
            <w:pPr>
              <w:contextualSpacing/>
              <w:rPr>
                <w:rFonts w:ascii="Times New Roman" w:eastAsia="Calibri" w:hAnsi="Times New Roman" w:cs="Times New Roman"/>
                <w:sz w:val="22"/>
                <w:szCs w:val="22"/>
              </w:rPr>
            </w:pPr>
            <w:r w:rsidRPr="008F0BC8">
              <w:rPr>
                <w:rFonts w:ascii="Times New Roman" w:eastAsia="Calibri" w:hAnsi="Times New Roman" w:cs="Times New Roman"/>
                <w:sz w:val="22"/>
                <w:szCs w:val="22"/>
              </w:rPr>
              <w:t xml:space="preserve">________________________ </w:t>
            </w:r>
            <w:r w:rsidRPr="008F0BC8">
              <w:rPr>
                <w:rFonts w:ascii="Times New Roman" w:hAnsi="Times New Roman" w:cs="Times New Roman"/>
                <w:color w:val="00B050"/>
                <w:sz w:val="22"/>
                <w:szCs w:val="22"/>
              </w:rPr>
              <w:t>(ФИО)</w:t>
            </w:r>
          </w:p>
          <w:p w:rsidR="00F377D3" w:rsidRPr="008F0BC8" w:rsidRDefault="00F377D3" w:rsidP="008F0BC8">
            <w:pPr>
              <w:contextualSpacing/>
              <w:rPr>
                <w:rFonts w:ascii="Times New Roman" w:eastAsia="Calibri" w:hAnsi="Times New Roman" w:cs="Times New Roman"/>
                <w:sz w:val="22"/>
                <w:szCs w:val="22"/>
              </w:rPr>
            </w:pPr>
            <w:proofErr w:type="spellStart"/>
            <w:r w:rsidRPr="008F0BC8">
              <w:rPr>
                <w:rFonts w:ascii="Times New Roman" w:eastAsia="Calibri" w:hAnsi="Times New Roman" w:cs="Times New Roman"/>
                <w:sz w:val="22"/>
                <w:szCs w:val="22"/>
              </w:rPr>
              <w:t>м.п</w:t>
            </w:r>
            <w:proofErr w:type="spellEnd"/>
            <w:r w:rsidRPr="008F0BC8">
              <w:rPr>
                <w:rFonts w:ascii="Times New Roman" w:eastAsia="Calibri" w:hAnsi="Times New Roman" w:cs="Times New Roman"/>
                <w:sz w:val="22"/>
                <w:szCs w:val="22"/>
              </w:rPr>
              <w:t>.</w:t>
            </w:r>
          </w:p>
        </w:tc>
      </w:tr>
    </w:tbl>
    <w:p w:rsidR="00BC24B6" w:rsidRPr="008F0BC8" w:rsidRDefault="00BC24B6" w:rsidP="00803DB7">
      <w:pPr>
        <w:pStyle w:val="1"/>
        <w:tabs>
          <w:tab w:val="left" w:pos="0"/>
          <w:tab w:val="left" w:pos="284"/>
          <w:tab w:val="left" w:pos="426"/>
        </w:tabs>
        <w:spacing w:after="0" w:line="240" w:lineRule="auto"/>
        <w:ind w:left="0"/>
        <w:rPr>
          <w:rFonts w:ascii="Times New Roman" w:hAnsi="Times New Roman" w:cs="Times New Roman"/>
          <w:b/>
        </w:rPr>
      </w:pPr>
    </w:p>
    <w:p w:rsidR="00C777B3" w:rsidRPr="008F0BC8" w:rsidRDefault="00C777B3" w:rsidP="008F0BC8">
      <w:pPr>
        <w:widowControl/>
        <w:suppressAutoHyphens w:val="0"/>
        <w:contextualSpacing/>
        <w:rPr>
          <w:rFonts w:ascii="Times New Roman" w:hAnsi="Times New Roman" w:cs="Times New Roman"/>
          <w:b/>
          <w:sz w:val="22"/>
          <w:szCs w:val="22"/>
        </w:rPr>
      </w:pPr>
      <w:r w:rsidRPr="008F0BC8">
        <w:rPr>
          <w:rFonts w:ascii="Times New Roman" w:hAnsi="Times New Roman" w:cs="Times New Roman"/>
          <w:b/>
          <w:sz w:val="22"/>
          <w:szCs w:val="22"/>
        </w:rPr>
        <w:br w:type="page"/>
      </w:r>
    </w:p>
    <w:p w:rsidR="00652FB5" w:rsidRPr="008F0BC8" w:rsidRDefault="00652FB5" w:rsidP="008F0BC8">
      <w:pPr>
        <w:pStyle w:val="1"/>
        <w:tabs>
          <w:tab w:val="left" w:pos="0"/>
          <w:tab w:val="left" w:pos="284"/>
          <w:tab w:val="left" w:pos="426"/>
        </w:tabs>
        <w:spacing w:after="0" w:line="240" w:lineRule="auto"/>
        <w:ind w:left="357"/>
        <w:rPr>
          <w:rFonts w:ascii="Times New Roman" w:hAnsi="Times New Roman" w:cs="Times New Roman"/>
          <w:b/>
        </w:rPr>
      </w:pPr>
    </w:p>
    <w:p w:rsidR="00A266DA" w:rsidRPr="008F0BC8" w:rsidRDefault="00A266DA" w:rsidP="008F0BC8">
      <w:pPr>
        <w:pStyle w:val="1"/>
        <w:tabs>
          <w:tab w:val="left" w:pos="0"/>
          <w:tab w:val="left" w:pos="284"/>
          <w:tab w:val="left" w:pos="426"/>
        </w:tabs>
        <w:spacing w:after="0" w:line="240" w:lineRule="auto"/>
        <w:ind w:left="357"/>
        <w:jc w:val="right"/>
        <w:rPr>
          <w:rFonts w:ascii="Times New Roman" w:hAnsi="Times New Roman" w:cs="Times New Roman"/>
        </w:rPr>
      </w:pPr>
    </w:p>
    <w:p w:rsidR="00F377D3" w:rsidRPr="008F0BC8" w:rsidRDefault="00F377D3" w:rsidP="008F0BC8">
      <w:pPr>
        <w:pStyle w:val="1"/>
        <w:tabs>
          <w:tab w:val="left" w:pos="0"/>
          <w:tab w:val="left" w:pos="284"/>
          <w:tab w:val="left" w:pos="426"/>
        </w:tabs>
        <w:spacing w:after="0" w:line="240" w:lineRule="auto"/>
        <w:ind w:left="357"/>
        <w:jc w:val="right"/>
        <w:rPr>
          <w:rFonts w:ascii="Times New Roman" w:hAnsi="Times New Roman" w:cs="Times New Roman"/>
        </w:rPr>
      </w:pPr>
      <w:r w:rsidRPr="008F0BC8">
        <w:rPr>
          <w:rFonts w:ascii="Times New Roman" w:hAnsi="Times New Roman" w:cs="Times New Roman"/>
        </w:rPr>
        <w:t>Приложение 1</w:t>
      </w:r>
    </w:p>
    <w:p w:rsidR="00F377D3" w:rsidRPr="008F0BC8" w:rsidRDefault="00F377D3" w:rsidP="008F0BC8">
      <w:pPr>
        <w:contextualSpacing/>
        <w:jc w:val="right"/>
        <w:rPr>
          <w:rFonts w:ascii="Times New Roman" w:hAnsi="Times New Roman" w:cs="Times New Roman"/>
          <w:sz w:val="22"/>
          <w:szCs w:val="22"/>
        </w:rPr>
      </w:pPr>
      <w:r w:rsidRPr="008F0BC8">
        <w:rPr>
          <w:rFonts w:ascii="Times New Roman" w:hAnsi="Times New Roman" w:cs="Times New Roman"/>
          <w:sz w:val="22"/>
          <w:szCs w:val="22"/>
        </w:rPr>
        <w:t xml:space="preserve">к Контракту на поставку товара </w:t>
      </w:r>
    </w:p>
    <w:p w:rsidR="00C777B3" w:rsidRPr="008F0BC8" w:rsidRDefault="00F377D3" w:rsidP="008F0BC8">
      <w:pPr>
        <w:pStyle w:val="3"/>
        <w:shd w:val="clear" w:color="auto" w:fill="FFFFFF"/>
        <w:spacing w:before="0" w:beforeAutospacing="0" w:after="0" w:afterAutospacing="0"/>
        <w:contextualSpacing/>
        <w:jc w:val="right"/>
        <w:rPr>
          <w:b w:val="0"/>
          <w:sz w:val="22"/>
          <w:szCs w:val="22"/>
        </w:rPr>
      </w:pPr>
      <w:r w:rsidRPr="008F0BC8">
        <w:rPr>
          <w:b w:val="0"/>
          <w:sz w:val="22"/>
          <w:szCs w:val="22"/>
        </w:rPr>
        <w:t>от «___» ____________ 202</w:t>
      </w:r>
      <w:r w:rsidR="00C777B3" w:rsidRPr="008F0BC8">
        <w:rPr>
          <w:b w:val="0"/>
          <w:sz w:val="22"/>
          <w:szCs w:val="22"/>
        </w:rPr>
        <w:t>6</w:t>
      </w:r>
      <w:r w:rsidRPr="008F0BC8">
        <w:rPr>
          <w:b w:val="0"/>
          <w:sz w:val="22"/>
          <w:szCs w:val="22"/>
        </w:rPr>
        <w:t xml:space="preserve"> г. </w:t>
      </w:r>
    </w:p>
    <w:p w:rsidR="001B27E8" w:rsidRPr="008F0BC8" w:rsidRDefault="00F377D3" w:rsidP="008F0BC8">
      <w:pPr>
        <w:pStyle w:val="3"/>
        <w:shd w:val="clear" w:color="auto" w:fill="FFFFFF"/>
        <w:spacing w:before="0" w:beforeAutospacing="0" w:after="0" w:afterAutospacing="0"/>
        <w:contextualSpacing/>
        <w:jc w:val="right"/>
        <w:rPr>
          <w:b w:val="0"/>
          <w:bCs w:val="0"/>
          <w:color w:val="334059"/>
          <w:sz w:val="22"/>
          <w:szCs w:val="22"/>
        </w:rPr>
      </w:pPr>
      <w:r w:rsidRPr="008F0BC8">
        <w:rPr>
          <w:b w:val="0"/>
          <w:sz w:val="22"/>
          <w:szCs w:val="22"/>
        </w:rPr>
        <w:t>№</w:t>
      </w:r>
      <w:r w:rsidR="00C777B3" w:rsidRPr="008F0BC8">
        <w:rPr>
          <w:b w:val="0"/>
          <w:sz w:val="22"/>
          <w:szCs w:val="22"/>
        </w:rPr>
        <w:t xml:space="preserve"> </w:t>
      </w:r>
      <w:r w:rsidR="006F0E50">
        <w:rPr>
          <w:b w:val="0"/>
          <w:sz w:val="22"/>
          <w:szCs w:val="22"/>
        </w:rPr>
        <w:t>200910027126100165</w:t>
      </w:r>
    </w:p>
    <w:p w:rsidR="00F377D3" w:rsidRPr="008F0BC8" w:rsidRDefault="00F377D3" w:rsidP="008F0BC8">
      <w:pPr>
        <w:contextualSpacing/>
        <w:jc w:val="right"/>
        <w:rPr>
          <w:rFonts w:ascii="Times New Roman" w:hAnsi="Times New Roman" w:cs="Times New Roman"/>
          <w:sz w:val="22"/>
          <w:szCs w:val="22"/>
        </w:rPr>
      </w:pPr>
    </w:p>
    <w:p w:rsidR="00F377D3" w:rsidRPr="008F0BC8" w:rsidRDefault="00F377D3" w:rsidP="008F0BC8">
      <w:pPr>
        <w:contextualSpacing/>
        <w:jc w:val="right"/>
        <w:rPr>
          <w:rFonts w:ascii="Times New Roman" w:hAnsi="Times New Roman" w:cs="Times New Roman"/>
          <w:sz w:val="22"/>
          <w:szCs w:val="22"/>
        </w:rPr>
      </w:pPr>
    </w:p>
    <w:p w:rsidR="00F377D3" w:rsidRPr="008F0BC8" w:rsidRDefault="00F377D3" w:rsidP="008F0BC8">
      <w:pPr>
        <w:pStyle w:val="ConsPlusNormal"/>
        <w:contextualSpacing/>
        <w:jc w:val="center"/>
        <w:rPr>
          <w:rFonts w:ascii="Times New Roman" w:hAnsi="Times New Roman"/>
          <w:b/>
          <w:sz w:val="22"/>
          <w:szCs w:val="22"/>
        </w:rPr>
      </w:pPr>
      <w:r w:rsidRPr="008F0BC8">
        <w:rPr>
          <w:rFonts w:ascii="Times New Roman" w:hAnsi="Times New Roman"/>
          <w:b/>
          <w:sz w:val="22"/>
          <w:szCs w:val="22"/>
        </w:rPr>
        <w:t>Спецификация</w:t>
      </w:r>
    </w:p>
    <w:p w:rsidR="00F377D3" w:rsidRPr="008F0BC8" w:rsidRDefault="00F377D3" w:rsidP="008F0BC8">
      <w:pPr>
        <w:contextualSpacing/>
        <w:rPr>
          <w:rFonts w:ascii="Times New Roman" w:hAnsi="Times New Roman" w:cs="Times New Roman"/>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399"/>
        <w:gridCol w:w="2062"/>
        <w:gridCol w:w="1579"/>
        <w:gridCol w:w="1197"/>
        <w:gridCol w:w="1215"/>
        <w:gridCol w:w="877"/>
        <w:gridCol w:w="1670"/>
        <w:gridCol w:w="1197"/>
      </w:tblGrid>
      <w:tr w:rsidR="00F377D3" w:rsidRPr="008F0BC8" w:rsidTr="00803DB7">
        <w:trPr>
          <w:trHeight w:val="336"/>
        </w:trPr>
        <w:tc>
          <w:tcPr>
            <w:tcW w:w="199" w:type="pct"/>
            <w:tcBorders>
              <w:top w:val="single" w:sz="4" w:space="0" w:color="auto"/>
              <w:left w:val="single" w:sz="4" w:space="0" w:color="auto"/>
              <w:bottom w:val="single" w:sz="4" w:space="0" w:color="auto"/>
              <w:right w:val="single" w:sz="4" w:space="0" w:color="auto"/>
            </w:tcBorders>
            <w:vAlign w:val="center"/>
            <w:hideMark/>
          </w:tcPr>
          <w:p w:rsidR="00F377D3" w:rsidRPr="008F0BC8" w:rsidRDefault="00F377D3" w:rsidP="008F0BC8">
            <w:pPr>
              <w:pStyle w:val="ConsPlusNormal"/>
              <w:ind w:left="-1150"/>
              <w:contextualSpacing/>
              <w:jc w:val="right"/>
              <w:rPr>
                <w:rFonts w:ascii="Times New Roman" w:hAnsi="Times New Roman"/>
                <w:sz w:val="22"/>
                <w:szCs w:val="22"/>
                <w:lang w:eastAsia="en-US"/>
              </w:rPr>
            </w:pPr>
            <w:r w:rsidRPr="008F0BC8">
              <w:rPr>
                <w:rFonts w:ascii="Times New Roman" w:hAnsi="Times New Roman"/>
                <w:sz w:val="22"/>
                <w:szCs w:val="22"/>
                <w:lang w:eastAsia="en-US"/>
              </w:rPr>
              <w:t xml:space="preserve">№ </w:t>
            </w:r>
          </w:p>
          <w:p w:rsidR="00F377D3" w:rsidRPr="008F0BC8" w:rsidRDefault="00F377D3" w:rsidP="008F0BC8">
            <w:pPr>
              <w:pStyle w:val="ConsPlusNormal"/>
              <w:ind w:left="-240" w:firstLine="0"/>
              <w:contextualSpacing/>
              <w:jc w:val="right"/>
              <w:rPr>
                <w:rFonts w:ascii="Times New Roman" w:hAnsi="Times New Roman"/>
                <w:sz w:val="22"/>
                <w:szCs w:val="22"/>
                <w:lang w:eastAsia="en-US"/>
              </w:rPr>
            </w:pPr>
            <w:r w:rsidRPr="008F0BC8">
              <w:rPr>
                <w:rFonts w:ascii="Times New Roman" w:hAnsi="Times New Roman"/>
                <w:sz w:val="22"/>
                <w:szCs w:val="22"/>
                <w:lang w:eastAsia="en-US"/>
              </w:rPr>
              <w:t>п/п</w:t>
            </w:r>
          </w:p>
        </w:tc>
        <w:tc>
          <w:tcPr>
            <w:tcW w:w="1014" w:type="pct"/>
            <w:tcBorders>
              <w:top w:val="single" w:sz="4" w:space="0" w:color="auto"/>
              <w:left w:val="single" w:sz="4" w:space="0" w:color="auto"/>
              <w:bottom w:val="single" w:sz="4" w:space="0" w:color="auto"/>
              <w:right w:val="single" w:sz="4" w:space="0" w:color="auto"/>
            </w:tcBorders>
            <w:vAlign w:val="center"/>
            <w:hideMark/>
          </w:tcPr>
          <w:p w:rsidR="00F377D3" w:rsidRPr="008F0BC8" w:rsidRDefault="00F377D3" w:rsidP="008F0BC8">
            <w:pPr>
              <w:pStyle w:val="ConsPlusNormal"/>
              <w:ind w:firstLine="200"/>
              <w:contextualSpacing/>
              <w:jc w:val="center"/>
              <w:rPr>
                <w:rFonts w:ascii="Times New Roman" w:hAnsi="Times New Roman"/>
                <w:sz w:val="22"/>
                <w:szCs w:val="22"/>
                <w:lang w:eastAsia="en-US"/>
              </w:rPr>
            </w:pPr>
            <w:r w:rsidRPr="008F0BC8">
              <w:rPr>
                <w:rFonts w:ascii="Times New Roman" w:hAnsi="Times New Roman"/>
                <w:sz w:val="22"/>
                <w:szCs w:val="22"/>
                <w:lang w:eastAsia="en-US"/>
              </w:rPr>
              <w:t>Наименование товара, марка/модель,</w:t>
            </w:r>
            <w:r w:rsidR="00A266DA" w:rsidRPr="008F0BC8">
              <w:rPr>
                <w:rFonts w:ascii="Times New Roman" w:hAnsi="Times New Roman"/>
                <w:sz w:val="22"/>
                <w:szCs w:val="22"/>
                <w:lang w:eastAsia="en-US"/>
              </w:rPr>
              <w:t xml:space="preserve"> технические, функциональные </w:t>
            </w:r>
            <w:r w:rsidRPr="008F0BC8">
              <w:rPr>
                <w:rFonts w:ascii="Times New Roman" w:hAnsi="Times New Roman"/>
                <w:sz w:val="22"/>
                <w:szCs w:val="22"/>
                <w:lang w:eastAsia="en-US"/>
              </w:rPr>
              <w:t>характеристики товара</w:t>
            </w:r>
          </w:p>
        </w:tc>
        <w:tc>
          <w:tcPr>
            <w:tcW w:w="764" w:type="pct"/>
            <w:tcBorders>
              <w:top w:val="single" w:sz="4" w:space="0" w:color="auto"/>
              <w:left w:val="single" w:sz="4" w:space="0" w:color="auto"/>
              <w:bottom w:val="single" w:sz="4" w:space="0" w:color="auto"/>
              <w:right w:val="single" w:sz="4" w:space="0" w:color="auto"/>
            </w:tcBorders>
            <w:vAlign w:val="center"/>
            <w:hideMark/>
          </w:tcPr>
          <w:p w:rsidR="00F377D3" w:rsidRPr="008F0BC8" w:rsidRDefault="00F377D3" w:rsidP="008F0BC8">
            <w:pPr>
              <w:pStyle w:val="ConsPlusNormal"/>
              <w:ind w:firstLine="0"/>
              <w:contextualSpacing/>
              <w:jc w:val="center"/>
              <w:rPr>
                <w:rFonts w:ascii="Times New Roman" w:hAnsi="Times New Roman"/>
                <w:sz w:val="22"/>
                <w:szCs w:val="22"/>
                <w:lang w:eastAsia="en-US"/>
              </w:rPr>
            </w:pPr>
            <w:r w:rsidRPr="008F0BC8">
              <w:rPr>
                <w:rFonts w:ascii="Times New Roman" w:hAnsi="Times New Roman"/>
                <w:sz w:val="22"/>
                <w:szCs w:val="22"/>
                <w:lang w:eastAsia="en-US"/>
              </w:rPr>
              <w:t>Страна происхождения товара</w:t>
            </w:r>
          </w:p>
        </w:tc>
        <w:tc>
          <w:tcPr>
            <w:tcW w:w="590" w:type="pct"/>
            <w:tcBorders>
              <w:top w:val="single" w:sz="4" w:space="0" w:color="auto"/>
              <w:left w:val="single" w:sz="4" w:space="0" w:color="auto"/>
              <w:bottom w:val="single" w:sz="4" w:space="0" w:color="auto"/>
              <w:right w:val="single" w:sz="4" w:space="0" w:color="auto"/>
            </w:tcBorders>
            <w:vAlign w:val="center"/>
            <w:hideMark/>
          </w:tcPr>
          <w:p w:rsidR="00F377D3" w:rsidRPr="008F0BC8" w:rsidRDefault="00F377D3" w:rsidP="008F0BC8">
            <w:pPr>
              <w:pStyle w:val="ConsPlusNormal"/>
              <w:ind w:firstLine="88"/>
              <w:contextualSpacing/>
              <w:jc w:val="center"/>
              <w:rPr>
                <w:rFonts w:ascii="Times New Roman" w:hAnsi="Times New Roman"/>
                <w:sz w:val="22"/>
                <w:szCs w:val="22"/>
                <w:lang w:eastAsia="en-US"/>
              </w:rPr>
            </w:pPr>
            <w:r w:rsidRPr="008F0BC8">
              <w:rPr>
                <w:rFonts w:ascii="Times New Roman" w:hAnsi="Times New Roman"/>
                <w:sz w:val="22"/>
                <w:szCs w:val="22"/>
                <w:lang w:eastAsia="en-US"/>
              </w:rPr>
              <w:t>Единица измерения</w:t>
            </w:r>
          </w:p>
        </w:tc>
        <w:tc>
          <w:tcPr>
            <w:tcW w:w="588" w:type="pct"/>
            <w:tcBorders>
              <w:top w:val="single" w:sz="4" w:space="0" w:color="auto"/>
              <w:left w:val="single" w:sz="4" w:space="0" w:color="auto"/>
              <w:bottom w:val="single" w:sz="4" w:space="0" w:color="auto"/>
              <w:right w:val="single" w:sz="4" w:space="0" w:color="auto"/>
            </w:tcBorders>
            <w:vAlign w:val="center"/>
            <w:hideMark/>
          </w:tcPr>
          <w:p w:rsidR="00F377D3" w:rsidRPr="008F0BC8" w:rsidRDefault="000129F8" w:rsidP="008F0BC8">
            <w:pPr>
              <w:pStyle w:val="ConsPlusNormal"/>
              <w:ind w:firstLine="0"/>
              <w:contextualSpacing/>
              <w:jc w:val="center"/>
              <w:rPr>
                <w:rFonts w:ascii="Times New Roman" w:hAnsi="Times New Roman"/>
                <w:sz w:val="22"/>
                <w:szCs w:val="22"/>
                <w:lang w:eastAsia="en-US"/>
              </w:rPr>
            </w:pPr>
            <w:r w:rsidRPr="008F0BC8">
              <w:rPr>
                <w:rFonts w:ascii="Times New Roman" w:hAnsi="Times New Roman"/>
                <w:sz w:val="22"/>
                <w:szCs w:val="22"/>
                <w:lang w:eastAsia="en-US"/>
              </w:rPr>
              <w:t>Коли</w:t>
            </w:r>
            <w:r w:rsidR="00F377D3" w:rsidRPr="008F0BC8">
              <w:rPr>
                <w:rFonts w:ascii="Times New Roman" w:hAnsi="Times New Roman"/>
                <w:sz w:val="22"/>
                <w:szCs w:val="22"/>
                <w:lang w:eastAsia="en-US"/>
              </w:rPr>
              <w:t>чество</w:t>
            </w:r>
          </w:p>
        </w:tc>
        <w:tc>
          <w:tcPr>
            <w:tcW w:w="433" w:type="pct"/>
            <w:tcBorders>
              <w:top w:val="single" w:sz="4" w:space="0" w:color="auto"/>
              <w:left w:val="single" w:sz="4" w:space="0" w:color="auto"/>
              <w:bottom w:val="single" w:sz="4" w:space="0" w:color="auto"/>
              <w:right w:val="single" w:sz="4" w:space="0" w:color="auto"/>
            </w:tcBorders>
            <w:vAlign w:val="center"/>
          </w:tcPr>
          <w:p w:rsidR="00F377D3" w:rsidRPr="008F0BC8" w:rsidRDefault="00F377D3" w:rsidP="008F0BC8">
            <w:pPr>
              <w:pStyle w:val="ConsPlusNormal"/>
              <w:ind w:firstLine="0"/>
              <w:contextualSpacing/>
              <w:jc w:val="center"/>
              <w:rPr>
                <w:rFonts w:ascii="Times New Roman" w:hAnsi="Times New Roman"/>
                <w:sz w:val="22"/>
                <w:szCs w:val="22"/>
                <w:lang w:eastAsia="en-US"/>
              </w:rPr>
            </w:pPr>
            <w:r w:rsidRPr="008F0BC8">
              <w:rPr>
                <w:rFonts w:ascii="Times New Roman" w:eastAsia="Lucida Sans Unicode" w:hAnsi="Times New Roman"/>
                <w:kern w:val="1"/>
                <w:sz w:val="22"/>
                <w:szCs w:val="22"/>
                <w:lang w:eastAsia="en-US"/>
              </w:rPr>
              <w:t>Ставка НДС, %</w:t>
            </w:r>
          </w:p>
        </w:tc>
        <w:tc>
          <w:tcPr>
            <w:tcW w:w="822" w:type="pct"/>
            <w:tcBorders>
              <w:top w:val="single" w:sz="4" w:space="0" w:color="auto"/>
              <w:left w:val="single" w:sz="4" w:space="0" w:color="auto"/>
              <w:bottom w:val="single" w:sz="4" w:space="0" w:color="auto"/>
              <w:right w:val="single" w:sz="4" w:space="0" w:color="auto"/>
            </w:tcBorders>
            <w:vAlign w:val="center"/>
            <w:hideMark/>
          </w:tcPr>
          <w:p w:rsidR="00F377D3" w:rsidRPr="008F0BC8" w:rsidRDefault="00F377D3" w:rsidP="008F0BC8">
            <w:pPr>
              <w:pStyle w:val="ConsPlusNormal"/>
              <w:ind w:firstLine="0"/>
              <w:contextualSpacing/>
              <w:jc w:val="center"/>
              <w:rPr>
                <w:rFonts w:ascii="Times New Roman" w:hAnsi="Times New Roman"/>
                <w:sz w:val="22"/>
                <w:szCs w:val="22"/>
                <w:lang w:eastAsia="en-US"/>
              </w:rPr>
            </w:pPr>
            <w:r w:rsidRPr="008F0BC8">
              <w:rPr>
                <w:rFonts w:ascii="Times New Roman" w:hAnsi="Times New Roman"/>
                <w:sz w:val="22"/>
                <w:szCs w:val="22"/>
                <w:lang w:eastAsia="en-US"/>
              </w:rPr>
              <w:t xml:space="preserve">Цена за </w:t>
            </w:r>
            <w:r w:rsidR="00A266DA" w:rsidRPr="008F0BC8">
              <w:rPr>
                <w:rFonts w:ascii="Times New Roman" w:hAnsi="Times New Roman"/>
                <w:sz w:val="22"/>
                <w:szCs w:val="22"/>
                <w:lang w:eastAsia="en-US"/>
              </w:rPr>
              <w:t>единицу товара</w:t>
            </w:r>
            <w:r w:rsidRPr="008F0BC8">
              <w:rPr>
                <w:rFonts w:ascii="Times New Roman" w:hAnsi="Times New Roman"/>
                <w:sz w:val="22"/>
                <w:szCs w:val="22"/>
                <w:lang w:eastAsia="en-US"/>
              </w:rPr>
              <w:t xml:space="preserve"> (руб.)</w:t>
            </w:r>
            <w:r w:rsidR="00A266DA" w:rsidRPr="008F0BC8">
              <w:rPr>
                <w:rFonts w:ascii="Times New Roman" w:hAnsi="Times New Roman"/>
                <w:sz w:val="22"/>
                <w:szCs w:val="22"/>
                <w:lang w:eastAsia="en-US"/>
              </w:rPr>
              <w:t xml:space="preserve"> </w:t>
            </w:r>
            <w:r w:rsidRPr="008F0BC8">
              <w:rPr>
                <w:rFonts w:ascii="Times New Roman" w:hAnsi="Times New Roman"/>
                <w:sz w:val="22"/>
                <w:szCs w:val="22"/>
                <w:lang w:eastAsia="en-US"/>
              </w:rPr>
              <w:t>(с НДС, если облагается НДС)</w:t>
            </w:r>
          </w:p>
        </w:tc>
        <w:tc>
          <w:tcPr>
            <w:tcW w:w="591" w:type="pct"/>
            <w:tcBorders>
              <w:top w:val="single" w:sz="4" w:space="0" w:color="auto"/>
              <w:left w:val="single" w:sz="4" w:space="0" w:color="auto"/>
              <w:bottom w:val="single" w:sz="4" w:space="0" w:color="auto"/>
              <w:right w:val="single" w:sz="4" w:space="0" w:color="auto"/>
            </w:tcBorders>
            <w:vAlign w:val="center"/>
            <w:hideMark/>
          </w:tcPr>
          <w:p w:rsidR="00F377D3" w:rsidRPr="008F0BC8" w:rsidRDefault="00F377D3" w:rsidP="008F0BC8">
            <w:pPr>
              <w:pStyle w:val="ConsPlusNormal"/>
              <w:ind w:firstLine="0"/>
              <w:contextualSpacing/>
              <w:jc w:val="center"/>
              <w:rPr>
                <w:rFonts w:ascii="Times New Roman" w:hAnsi="Times New Roman"/>
                <w:sz w:val="22"/>
                <w:szCs w:val="22"/>
                <w:lang w:eastAsia="en-US"/>
              </w:rPr>
            </w:pPr>
            <w:r w:rsidRPr="008F0BC8">
              <w:rPr>
                <w:rFonts w:ascii="Times New Roman" w:hAnsi="Times New Roman"/>
                <w:sz w:val="22"/>
                <w:szCs w:val="22"/>
                <w:lang w:eastAsia="en-US"/>
              </w:rPr>
              <w:t>Общая стоимость (руб.)</w:t>
            </w:r>
          </w:p>
        </w:tc>
      </w:tr>
      <w:tr w:rsidR="00F377D3" w:rsidRPr="008F0BC8" w:rsidTr="00803DB7">
        <w:tc>
          <w:tcPr>
            <w:tcW w:w="199" w:type="pct"/>
            <w:tcBorders>
              <w:top w:val="single" w:sz="4" w:space="0" w:color="auto"/>
              <w:left w:val="single" w:sz="4" w:space="0" w:color="auto"/>
              <w:bottom w:val="single" w:sz="4" w:space="0" w:color="auto"/>
              <w:right w:val="single" w:sz="4" w:space="0" w:color="auto"/>
            </w:tcBorders>
            <w:vAlign w:val="center"/>
            <w:hideMark/>
          </w:tcPr>
          <w:p w:rsidR="00F377D3" w:rsidRPr="008F0BC8" w:rsidRDefault="001B65A5" w:rsidP="008F0BC8">
            <w:pPr>
              <w:pStyle w:val="ConsPlusNormal"/>
              <w:ind w:firstLine="75"/>
              <w:contextualSpacing/>
              <w:rPr>
                <w:rFonts w:ascii="Times New Roman" w:hAnsi="Times New Roman"/>
                <w:sz w:val="22"/>
                <w:szCs w:val="22"/>
                <w:lang w:eastAsia="en-US"/>
              </w:rPr>
            </w:pPr>
            <w:r w:rsidRPr="008F0BC8">
              <w:rPr>
                <w:rFonts w:ascii="Times New Roman" w:hAnsi="Times New Roman"/>
                <w:sz w:val="22"/>
                <w:szCs w:val="22"/>
                <w:lang w:eastAsia="en-US"/>
              </w:rPr>
              <w:t>1</w:t>
            </w:r>
          </w:p>
        </w:tc>
        <w:tc>
          <w:tcPr>
            <w:tcW w:w="1014" w:type="pct"/>
            <w:tcBorders>
              <w:top w:val="single" w:sz="4" w:space="0" w:color="auto"/>
              <w:left w:val="single" w:sz="4" w:space="0" w:color="auto"/>
              <w:bottom w:val="single" w:sz="4" w:space="0" w:color="auto"/>
              <w:right w:val="single" w:sz="4" w:space="0" w:color="auto"/>
            </w:tcBorders>
            <w:vAlign w:val="center"/>
          </w:tcPr>
          <w:p w:rsidR="00F377D3" w:rsidRPr="008F0BC8" w:rsidRDefault="00F377D3" w:rsidP="00803DB7">
            <w:pPr>
              <w:pStyle w:val="ConsPlusNormal"/>
              <w:ind w:firstLine="0"/>
              <w:contextualSpacing/>
              <w:jc w:val="center"/>
              <w:rPr>
                <w:rFonts w:ascii="Times New Roman" w:hAnsi="Times New Roman"/>
                <w:sz w:val="22"/>
                <w:szCs w:val="22"/>
                <w:lang w:eastAsia="en-US"/>
              </w:rPr>
            </w:pPr>
          </w:p>
        </w:tc>
        <w:tc>
          <w:tcPr>
            <w:tcW w:w="764" w:type="pct"/>
            <w:tcBorders>
              <w:top w:val="single" w:sz="4" w:space="0" w:color="auto"/>
              <w:left w:val="single" w:sz="4" w:space="0" w:color="auto"/>
              <w:bottom w:val="single" w:sz="4" w:space="0" w:color="auto"/>
              <w:right w:val="single" w:sz="4" w:space="0" w:color="auto"/>
            </w:tcBorders>
            <w:vAlign w:val="center"/>
          </w:tcPr>
          <w:p w:rsidR="00F377D3" w:rsidRPr="008F0BC8" w:rsidRDefault="00F377D3" w:rsidP="00803DB7">
            <w:pPr>
              <w:pStyle w:val="ConsPlusNormal"/>
              <w:ind w:firstLine="0"/>
              <w:contextualSpacing/>
              <w:jc w:val="center"/>
              <w:rPr>
                <w:rFonts w:ascii="Times New Roman" w:hAnsi="Times New Roman"/>
                <w:sz w:val="22"/>
                <w:szCs w:val="22"/>
                <w:lang w:eastAsia="en-US"/>
              </w:rPr>
            </w:pPr>
          </w:p>
        </w:tc>
        <w:tc>
          <w:tcPr>
            <w:tcW w:w="590" w:type="pct"/>
            <w:tcBorders>
              <w:top w:val="single" w:sz="4" w:space="0" w:color="auto"/>
              <w:left w:val="single" w:sz="4" w:space="0" w:color="auto"/>
              <w:bottom w:val="single" w:sz="4" w:space="0" w:color="auto"/>
              <w:right w:val="single" w:sz="4" w:space="0" w:color="auto"/>
            </w:tcBorders>
            <w:vAlign w:val="center"/>
          </w:tcPr>
          <w:p w:rsidR="00F377D3" w:rsidRPr="008F0BC8" w:rsidRDefault="00F377D3" w:rsidP="00803DB7">
            <w:pPr>
              <w:pStyle w:val="ConsPlusNormal"/>
              <w:ind w:firstLine="0"/>
              <w:contextualSpacing/>
              <w:jc w:val="center"/>
              <w:rPr>
                <w:rFonts w:ascii="Times New Roman" w:hAnsi="Times New Roman"/>
                <w:sz w:val="22"/>
                <w:szCs w:val="22"/>
                <w:lang w:eastAsia="en-US"/>
              </w:rPr>
            </w:pPr>
          </w:p>
        </w:tc>
        <w:tc>
          <w:tcPr>
            <w:tcW w:w="588" w:type="pct"/>
            <w:tcBorders>
              <w:top w:val="single" w:sz="4" w:space="0" w:color="auto"/>
              <w:left w:val="single" w:sz="4" w:space="0" w:color="auto"/>
              <w:bottom w:val="single" w:sz="4" w:space="0" w:color="auto"/>
              <w:right w:val="single" w:sz="4" w:space="0" w:color="auto"/>
            </w:tcBorders>
            <w:vAlign w:val="center"/>
          </w:tcPr>
          <w:p w:rsidR="00F377D3" w:rsidRPr="008F0BC8" w:rsidRDefault="00F377D3" w:rsidP="00803DB7">
            <w:pPr>
              <w:pStyle w:val="ConsPlusNormal"/>
              <w:ind w:firstLine="0"/>
              <w:contextualSpacing/>
              <w:jc w:val="center"/>
              <w:rPr>
                <w:rFonts w:ascii="Times New Roman" w:hAnsi="Times New Roman"/>
                <w:sz w:val="22"/>
                <w:szCs w:val="22"/>
                <w:lang w:eastAsia="en-US"/>
              </w:rPr>
            </w:pPr>
          </w:p>
        </w:tc>
        <w:tc>
          <w:tcPr>
            <w:tcW w:w="433" w:type="pct"/>
            <w:tcBorders>
              <w:top w:val="single" w:sz="4" w:space="0" w:color="auto"/>
              <w:left w:val="single" w:sz="4" w:space="0" w:color="auto"/>
              <w:bottom w:val="single" w:sz="4" w:space="0" w:color="auto"/>
              <w:right w:val="single" w:sz="4" w:space="0" w:color="auto"/>
            </w:tcBorders>
            <w:vAlign w:val="center"/>
          </w:tcPr>
          <w:p w:rsidR="00F377D3" w:rsidRPr="008F0BC8" w:rsidRDefault="00F377D3" w:rsidP="00803DB7">
            <w:pPr>
              <w:pStyle w:val="ConsPlusNormal"/>
              <w:ind w:firstLine="0"/>
              <w:contextualSpacing/>
              <w:jc w:val="center"/>
              <w:rPr>
                <w:rFonts w:ascii="Times New Roman" w:hAnsi="Times New Roman"/>
                <w:sz w:val="22"/>
                <w:szCs w:val="22"/>
                <w:lang w:eastAsia="en-US"/>
              </w:rPr>
            </w:pPr>
          </w:p>
        </w:tc>
        <w:tc>
          <w:tcPr>
            <w:tcW w:w="822" w:type="pct"/>
            <w:tcBorders>
              <w:top w:val="single" w:sz="4" w:space="0" w:color="auto"/>
              <w:left w:val="single" w:sz="4" w:space="0" w:color="auto"/>
              <w:bottom w:val="single" w:sz="4" w:space="0" w:color="auto"/>
              <w:right w:val="single" w:sz="4" w:space="0" w:color="auto"/>
            </w:tcBorders>
            <w:vAlign w:val="center"/>
          </w:tcPr>
          <w:p w:rsidR="00F377D3" w:rsidRPr="008F0BC8" w:rsidRDefault="00F377D3" w:rsidP="00803DB7">
            <w:pPr>
              <w:pStyle w:val="ConsPlusNormal"/>
              <w:ind w:firstLine="0"/>
              <w:contextualSpacing/>
              <w:jc w:val="center"/>
              <w:rPr>
                <w:rFonts w:ascii="Times New Roman" w:hAnsi="Times New Roman"/>
                <w:sz w:val="22"/>
                <w:szCs w:val="22"/>
                <w:lang w:eastAsia="en-US"/>
              </w:rPr>
            </w:pPr>
          </w:p>
        </w:tc>
        <w:tc>
          <w:tcPr>
            <w:tcW w:w="591" w:type="pct"/>
            <w:tcBorders>
              <w:top w:val="single" w:sz="4" w:space="0" w:color="auto"/>
              <w:left w:val="single" w:sz="4" w:space="0" w:color="auto"/>
              <w:bottom w:val="single" w:sz="4" w:space="0" w:color="auto"/>
              <w:right w:val="single" w:sz="4" w:space="0" w:color="auto"/>
            </w:tcBorders>
            <w:vAlign w:val="center"/>
          </w:tcPr>
          <w:p w:rsidR="00F377D3" w:rsidRPr="008F0BC8" w:rsidRDefault="00F377D3" w:rsidP="00803DB7">
            <w:pPr>
              <w:pStyle w:val="ConsPlusNormal"/>
              <w:ind w:firstLine="0"/>
              <w:contextualSpacing/>
              <w:jc w:val="center"/>
              <w:rPr>
                <w:rFonts w:ascii="Times New Roman" w:hAnsi="Times New Roman"/>
                <w:sz w:val="22"/>
                <w:szCs w:val="22"/>
                <w:lang w:eastAsia="en-US"/>
              </w:rPr>
            </w:pPr>
          </w:p>
        </w:tc>
      </w:tr>
      <w:tr w:rsidR="001B65A5" w:rsidRPr="008F0BC8" w:rsidTr="00803DB7">
        <w:tc>
          <w:tcPr>
            <w:tcW w:w="199" w:type="pct"/>
            <w:tcBorders>
              <w:top w:val="single" w:sz="4" w:space="0" w:color="auto"/>
              <w:left w:val="single" w:sz="4" w:space="0" w:color="auto"/>
              <w:bottom w:val="single" w:sz="4" w:space="0" w:color="auto"/>
              <w:right w:val="single" w:sz="4" w:space="0" w:color="auto"/>
            </w:tcBorders>
            <w:vAlign w:val="center"/>
          </w:tcPr>
          <w:p w:rsidR="001B65A5" w:rsidRPr="008F0BC8" w:rsidRDefault="00C16E99" w:rsidP="008F0BC8">
            <w:pPr>
              <w:pStyle w:val="ConsPlusNormal"/>
              <w:ind w:firstLine="0"/>
              <w:contextualSpacing/>
              <w:jc w:val="center"/>
              <w:rPr>
                <w:rFonts w:ascii="Times New Roman" w:hAnsi="Times New Roman"/>
                <w:sz w:val="22"/>
                <w:szCs w:val="22"/>
                <w:lang w:eastAsia="en-US"/>
              </w:rPr>
            </w:pPr>
            <w:r w:rsidRPr="008F0BC8">
              <w:rPr>
                <w:rFonts w:ascii="Times New Roman" w:hAnsi="Times New Roman"/>
                <w:sz w:val="22"/>
                <w:szCs w:val="22"/>
                <w:lang w:eastAsia="en-US"/>
              </w:rPr>
              <w:t>2</w:t>
            </w:r>
          </w:p>
        </w:tc>
        <w:tc>
          <w:tcPr>
            <w:tcW w:w="1014" w:type="pct"/>
            <w:tcBorders>
              <w:top w:val="single" w:sz="4" w:space="0" w:color="auto"/>
              <w:left w:val="single" w:sz="4" w:space="0" w:color="auto"/>
              <w:bottom w:val="single" w:sz="4" w:space="0" w:color="auto"/>
              <w:right w:val="single" w:sz="4" w:space="0" w:color="auto"/>
            </w:tcBorders>
            <w:vAlign w:val="center"/>
          </w:tcPr>
          <w:p w:rsidR="001B65A5" w:rsidRPr="008F0BC8" w:rsidRDefault="001B65A5" w:rsidP="00803DB7">
            <w:pPr>
              <w:pStyle w:val="ConsPlusNormal"/>
              <w:ind w:firstLine="0"/>
              <w:contextualSpacing/>
              <w:jc w:val="center"/>
              <w:rPr>
                <w:rFonts w:ascii="Times New Roman" w:hAnsi="Times New Roman"/>
                <w:sz w:val="22"/>
                <w:szCs w:val="22"/>
                <w:lang w:eastAsia="en-US"/>
              </w:rPr>
            </w:pPr>
          </w:p>
        </w:tc>
        <w:tc>
          <w:tcPr>
            <w:tcW w:w="764" w:type="pct"/>
            <w:tcBorders>
              <w:top w:val="single" w:sz="4" w:space="0" w:color="auto"/>
              <w:left w:val="single" w:sz="4" w:space="0" w:color="auto"/>
              <w:bottom w:val="single" w:sz="4" w:space="0" w:color="auto"/>
              <w:right w:val="single" w:sz="4" w:space="0" w:color="auto"/>
            </w:tcBorders>
            <w:vAlign w:val="center"/>
          </w:tcPr>
          <w:p w:rsidR="001B65A5" w:rsidRPr="008F0BC8" w:rsidRDefault="001B65A5" w:rsidP="00803DB7">
            <w:pPr>
              <w:pStyle w:val="ConsPlusNormal"/>
              <w:ind w:firstLine="0"/>
              <w:contextualSpacing/>
              <w:jc w:val="center"/>
              <w:rPr>
                <w:rFonts w:ascii="Times New Roman" w:hAnsi="Times New Roman"/>
                <w:sz w:val="22"/>
                <w:szCs w:val="22"/>
                <w:lang w:eastAsia="en-US"/>
              </w:rPr>
            </w:pPr>
          </w:p>
        </w:tc>
        <w:tc>
          <w:tcPr>
            <w:tcW w:w="590" w:type="pct"/>
            <w:tcBorders>
              <w:top w:val="single" w:sz="4" w:space="0" w:color="auto"/>
              <w:left w:val="single" w:sz="4" w:space="0" w:color="auto"/>
              <w:bottom w:val="single" w:sz="4" w:space="0" w:color="auto"/>
              <w:right w:val="single" w:sz="4" w:space="0" w:color="auto"/>
            </w:tcBorders>
            <w:vAlign w:val="center"/>
          </w:tcPr>
          <w:p w:rsidR="001B65A5" w:rsidRPr="008F0BC8" w:rsidRDefault="001B65A5" w:rsidP="00803DB7">
            <w:pPr>
              <w:pStyle w:val="ConsPlusNormal"/>
              <w:ind w:firstLine="0"/>
              <w:contextualSpacing/>
              <w:jc w:val="center"/>
              <w:rPr>
                <w:rFonts w:ascii="Times New Roman" w:hAnsi="Times New Roman"/>
                <w:sz w:val="22"/>
                <w:szCs w:val="22"/>
                <w:lang w:eastAsia="en-US"/>
              </w:rPr>
            </w:pPr>
          </w:p>
        </w:tc>
        <w:tc>
          <w:tcPr>
            <w:tcW w:w="588" w:type="pct"/>
            <w:tcBorders>
              <w:top w:val="single" w:sz="4" w:space="0" w:color="auto"/>
              <w:left w:val="single" w:sz="4" w:space="0" w:color="auto"/>
              <w:bottom w:val="single" w:sz="4" w:space="0" w:color="auto"/>
              <w:right w:val="single" w:sz="4" w:space="0" w:color="auto"/>
            </w:tcBorders>
            <w:vAlign w:val="center"/>
          </w:tcPr>
          <w:p w:rsidR="001B65A5" w:rsidRPr="008F0BC8" w:rsidRDefault="001B65A5" w:rsidP="00803DB7">
            <w:pPr>
              <w:pStyle w:val="ConsPlusNormal"/>
              <w:ind w:firstLine="0"/>
              <w:contextualSpacing/>
              <w:jc w:val="center"/>
              <w:rPr>
                <w:rFonts w:ascii="Times New Roman" w:hAnsi="Times New Roman"/>
                <w:sz w:val="22"/>
                <w:szCs w:val="22"/>
                <w:lang w:eastAsia="en-US"/>
              </w:rPr>
            </w:pPr>
          </w:p>
        </w:tc>
        <w:tc>
          <w:tcPr>
            <w:tcW w:w="433" w:type="pct"/>
            <w:tcBorders>
              <w:top w:val="single" w:sz="4" w:space="0" w:color="auto"/>
              <w:left w:val="single" w:sz="4" w:space="0" w:color="auto"/>
              <w:bottom w:val="single" w:sz="4" w:space="0" w:color="auto"/>
              <w:right w:val="single" w:sz="4" w:space="0" w:color="auto"/>
            </w:tcBorders>
            <w:vAlign w:val="center"/>
          </w:tcPr>
          <w:p w:rsidR="001B65A5" w:rsidRPr="008F0BC8" w:rsidRDefault="001B65A5" w:rsidP="00803DB7">
            <w:pPr>
              <w:pStyle w:val="ConsPlusNormal"/>
              <w:ind w:firstLine="0"/>
              <w:contextualSpacing/>
              <w:jc w:val="center"/>
              <w:rPr>
                <w:rFonts w:ascii="Times New Roman" w:hAnsi="Times New Roman"/>
                <w:sz w:val="22"/>
                <w:szCs w:val="22"/>
                <w:lang w:eastAsia="en-US"/>
              </w:rPr>
            </w:pPr>
          </w:p>
        </w:tc>
        <w:tc>
          <w:tcPr>
            <w:tcW w:w="822" w:type="pct"/>
            <w:tcBorders>
              <w:top w:val="single" w:sz="4" w:space="0" w:color="auto"/>
              <w:left w:val="single" w:sz="4" w:space="0" w:color="auto"/>
              <w:bottom w:val="single" w:sz="4" w:space="0" w:color="auto"/>
              <w:right w:val="single" w:sz="4" w:space="0" w:color="auto"/>
            </w:tcBorders>
            <w:vAlign w:val="center"/>
          </w:tcPr>
          <w:p w:rsidR="001B65A5" w:rsidRPr="008F0BC8" w:rsidRDefault="001B65A5" w:rsidP="00803DB7">
            <w:pPr>
              <w:pStyle w:val="ConsPlusNormal"/>
              <w:ind w:firstLine="0"/>
              <w:contextualSpacing/>
              <w:jc w:val="center"/>
              <w:rPr>
                <w:rFonts w:ascii="Times New Roman" w:hAnsi="Times New Roman"/>
                <w:sz w:val="22"/>
                <w:szCs w:val="22"/>
                <w:lang w:eastAsia="en-US"/>
              </w:rPr>
            </w:pPr>
          </w:p>
        </w:tc>
        <w:tc>
          <w:tcPr>
            <w:tcW w:w="591" w:type="pct"/>
            <w:tcBorders>
              <w:top w:val="single" w:sz="4" w:space="0" w:color="auto"/>
              <w:left w:val="single" w:sz="4" w:space="0" w:color="auto"/>
              <w:bottom w:val="single" w:sz="4" w:space="0" w:color="auto"/>
              <w:right w:val="single" w:sz="4" w:space="0" w:color="auto"/>
            </w:tcBorders>
            <w:vAlign w:val="center"/>
          </w:tcPr>
          <w:p w:rsidR="001B65A5" w:rsidRPr="008F0BC8" w:rsidRDefault="001B65A5" w:rsidP="00803DB7">
            <w:pPr>
              <w:pStyle w:val="ConsPlusNormal"/>
              <w:ind w:firstLine="0"/>
              <w:contextualSpacing/>
              <w:jc w:val="center"/>
              <w:rPr>
                <w:rFonts w:ascii="Times New Roman" w:hAnsi="Times New Roman"/>
                <w:sz w:val="22"/>
                <w:szCs w:val="22"/>
                <w:lang w:eastAsia="en-US"/>
              </w:rPr>
            </w:pPr>
          </w:p>
        </w:tc>
      </w:tr>
      <w:tr w:rsidR="00F377D3" w:rsidRPr="008F0BC8" w:rsidTr="00803DB7">
        <w:tc>
          <w:tcPr>
            <w:tcW w:w="5000" w:type="pct"/>
            <w:gridSpan w:val="8"/>
            <w:tcBorders>
              <w:top w:val="single" w:sz="4" w:space="0" w:color="auto"/>
              <w:left w:val="single" w:sz="4" w:space="0" w:color="auto"/>
              <w:bottom w:val="single" w:sz="4" w:space="0" w:color="auto"/>
              <w:right w:val="single" w:sz="4" w:space="0" w:color="auto"/>
            </w:tcBorders>
            <w:vAlign w:val="center"/>
            <w:hideMark/>
          </w:tcPr>
          <w:p w:rsidR="00F377D3" w:rsidRPr="008F0BC8" w:rsidRDefault="00F377D3" w:rsidP="008F0BC8">
            <w:pPr>
              <w:pStyle w:val="ConsPlusNormal"/>
              <w:ind w:firstLine="0"/>
              <w:contextualSpacing/>
              <w:rPr>
                <w:rFonts w:ascii="Times New Roman" w:hAnsi="Times New Roman"/>
                <w:sz w:val="22"/>
                <w:szCs w:val="22"/>
                <w:lang w:eastAsia="en-US"/>
              </w:rPr>
            </w:pPr>
            <w:r w:rsidRPr="008F0BC8">
              <w:rPr>
                <w:rFonts w:ascii="Times New Roman" w:hAnsi="Times New Roman"/>
                <w:sz w:val="22"/>
                <w:szCs w:val="22"/>
                <w:lang w:eastAsia="en-US"/>
              </w:rPr>
              <w:t>ИТОГО:</w:t>
            </w:r>
          </w:p>
        </w:tc>
      </w:tr>
    </w:tbl>
    <w:p w:rsidR="00F377D3" w:rsidRPr="008F0BC8" w:rsidRDefault="00F377D3" w:rsidP="008F0BC8">
      <w:pPr>
        <w:contextualSpacing/>
        <w:rPr>
          <w:rFonts w:ascii="Times New Roman" w:hAnsi="Times New Roman" w:cs="Times New Roman"/>
          <w:sz w:val="22"/>
          <w:szCs w:val="22"/>
        </w:rPr>
      </w:pPr>
    </w:p>
    <w:p w:rsidR="005370F3" w:rsidRPr="005370F3" w:rsidRDefault="005370F3" w:rsidP="005370F3">
      <w:pPr>
        <w:widowControl/>
        <w:suppressAutoHyphens w:val="0"/>
        <w:spacing w:before="40" w:after="40" w:line="276" w:lineRule="auto"/>
        <w:rPr>
          <w:rFonts w:ascii="Calibri" w:eastAsia="Times New Roman" w:hAnsi="Calibri" w:cs="Times New Roman"/>
          <w:kern w:val="0"/>
          <w:sz w:val="22"/>
          <w:szCs w:val="22"/>
          <w:lang w:eastAsia="en-US" w:bidi="ar-SA"/>
        </w:rPr>
      </w:pPr>
      <w:r w:rsidRPr="005370F3">
        <w:rPr>
          <w:rFonts w:ascii="Times New Roman" w:eastAsia="Times New Roman" w:hAnsi="Times New Roman" w:cs="Times New Roman"/>
          <w:kern w:val="0"/>
          <w:sz w:val="22"/>
          <w:szCs w:val="22"/>
          <w:lang w:eastAsia="en-US" w:bidi="ar-SA"/>
        </w:rPr>
        <w:t>Гарантия на товар (работы, услуги): не менее 12 месяцев со дня</w:t>
      </w:r>
      <w:r w:rsidR="006F0E50">
        <w:rPr>
          <w:rFonts w:ascii="Times New Roman" w:eastAsia="Times New Roman" w:hAnsi="Times New Roman" w:cs="Times New Roman"/>
          <w:kern w:val="0"/>
          <w:sz w:val="22"/>
          <w:szCs w:val="22"/>
          <w:lang w:eastAsia="en-US" w:bidi="ar-SA"/>
        </w:rPr>
        <w:t xml:space="preserve"> подписания документа о приемке.</w:t>
      </w:r>
      <w:bookmarkStart w:id="1" w:name="_GoBack"/>
      <w:bookmarkEnd w:id="1"/>
    </w:p>
    <w:p w:rsidR="00F377D3" w:rsidRPr="008F0BC8" w:rsidRDefault="00F377D3" w:rsidP="008F0BC8">
      <w:pPr>
        <w:pStyle w:val="ConsPlusNormal"/>
        <w:ind w:firstLine="0"/>
        <w:contextualSpacing/>
        <w:jc w:val="both"/>
        <w:rPr>
          <w:rFonts w:ascii="Times New Roman" w:hAnsi="Times New Roman"/>
          <w:sz w:val="22"/>
          <w:szCs w:val="22"/>
        </w:rPr>
      </w:pPr>
    </w:p>
    <w:p w:rsidR="0018163D" w:rsidRPr="008F0BC8" w:rsidRDefault="0018163D" w:rsidP="008F0BC8">
      <w:pPr>
        <w:pStyle w:val="ConsPlusNormal"/>
        <w:ind w:firstLine="0"/>
        <w:contextualSpacing/>
        <w:jc w:val="both"/>
        <w:rPr>
          <w:rFonts w:ascii="Times New Roman" w:hAnsi="Times New Roman"/>
          <w:sz w:val="22"/>
          <w:szCs w:val="22"/>
        </w:rPr>
      </w:pPr>
    </w:p>
    <w:p w:rsidR="00F377D3" w:rsidRPr="008F0BC8" w:rsidRDefault="00F377D3" w:rsidP="008F0BC8">
      <w:pPr>
        <w:pStyle w:val="ConsPlusNonformat"/>
        <w:contextualSpacing/>
        <w:jc w:val="both"/>
        <w:rPr>
          <w:rFonts w:ascii="Times New Roman" w:hAnsi="Times New Roman" w:cs="Times New Roman"/>
          <w:b/>
          <w:sz w:val="22"/>
          <w:szCs w:val="22"/>
        </w:rPr>
      </w:pPr>
      <w:r w:rsidRPr="008F0BC8">
        <w:rPr>
          <w:rFonts w:ascii="Times New Roman" w:hAnsi="Times New Roman" w:cs="Times New Roman"/>
          <w:b/>
          <w:sz w:val="22"/>
          <w:szCs w:val="22"/>
        </w:rPr>
        <w:t xml:space="preserve">Покупатель                                                              </w:t>
      </w:r>
      <w:r w:rsidR="002921AE" w:rsidRPr="008F0BC8">
        <w:rPr>
          <w:rFonts w:ascii="Times New Roman" w:hAnsi="Times New Roman" w:cs="Times New Roman"/>
          <w:b/>
          <w:sz w:val="22"/>
          <w:szCs w:val="22"/>
        </w:rPr>
        <w:t xml:space="preserve">  </w:t>
      </w:r>
      <w:r w:rsidRPr="008F0BC8">
        <w:rPr>
          <w:rFonts w:ascii="Times New Roman" w:hAnsi="Times New Roman" w:cs="Times New Roman"/>
          <w:b/>
          <w:sz w:val="22"/>
          <w:szCs w:val="22"/>
        </w:rPr>
        <w:t xml:space="preserve">   Поставщик</w:t>
      </w:r>
    </w:p>
    <w:p w:rsidR="00F377D3" w:rsidRPr="008F0BC8" w:rsidRDefault="00F377D3" w:rsidP="008F0BC8">
      <w:pPr>
        <w:pStyle w:val="ConsPlusNormal"/>
        <w:contextualSpacing/>
        <w:jc w:val="both"/>
        <w:rPr>
          <w:rFonts w:ascii="Times New Roman" w:hAnsi="Times New Roman"/>
          <w:sz w:val="22"/>
          <w:szCs w:val="22"/>
        </w:rPr>
      </w:pPr>
    </w:p>
    <w:tbl>
      <w:tblPr>
        <w:tblW w:w="0" w:type="auto"/>
        <w:tblLook w:val="04A0" w:firstRow="1" w:lastRow="0" w:firstColumn="1" w:lastColumn="0" w:noHBand="0" w:noVBand="1"/>
      </w:tblPr>
      <w:tblGrid>
        <w:gridCol w:w="4752"/>
        <w:gridCol w:w="5454"/>
      </w:tblGrid>
      <w:tr w:rsidR="00F377D3" w:rsidRPr="008F0BC8" w:rsidTr="00C777B3">
        <w:tc>
          <w:tcPr>
            <w:tcW w:w="4785" w:type="dxa"/>
            <w:shd w:val="clear" w:color="auto" w:fill="auto"/>
          </w:tcPr>
          <w:p w:rsidR="00F377D3" w:rsidRPr="008F0BC8" w:rsidRDefault="00F377D3" w:rsidP="008F0BC8">
            <w:pPr>
              <w:keepNext/>
              <w:ind w:right="-108"/>
              <w:contextualSpacing/>
              <w:rPr>
                <w:rFonts w:ascii="Times New Roman" w:hAnsi="Times New Roman" w:cs="Times New Roman"/>
                <w:sz w:val="22"/>
                <w:szCs w:val="22"/>
              </w:rPr>
            </w:pPr>
            <w:r w:rsidRPr="008F0BC8">
              <w:rPr>
                <w:rFonts w:ascii="Times New Roman" w:hAnsi="Times New Roman" w:cs="Times New Roman"/>
                <w:sz w:val="22"/>
                <w:szCs w:val="22"/>
              </w:rPr>
              <w:t xml:space="preserve">Федеральное государственное бюджетное </w:t>
            </w:r>
          </w:p>
          <w:p w:rsidR="00F377D3" w:rsidRPr="008F0BC8" w:rsidRDefault="00F377D3" w:rsidP="008F0BC8">
            <w:pPr>
              <w:keepNext/>
              <w:ind w:right="-108"/>
              <w:contextualSpacing/>
              <w:rPr>
                <w:rFonts w:ascii="Times New Roman" w:hAnsi="Times New Roman" w:cs="Times New Roman"/>
                <w:sz w:val="22"/>
                <w:szCs w:val="22"/>
              </w:rPr>
            </w:pPr>
            <w:r w:rsidRPr="008F0BC8">
              <w:rPr>
                <w:rFonts w:ascii="Times New Roman" w:hAnsi="Times New Roman" w:cs="Times New Roman"/>
                <w:sz w:val="22"/>
                <w:szCs w:val="22"/>
              </w:rPr>
              <w:t xml:space="preserve">образовательное учреждение высшего образования «Национальный исследовательский Мордовский государственный университет  </w:t>
            </w:r>
          </w:p>
          <w:p w:rsidR="00F377D3" w:rsidRPr="008F0BC8" w:rsidRDefault="00F377D3" w:rsidP="008F0BC8">
            <w:pPr>
              <w:keepNext/>
              <w:ind w:right="-108"/>
              <w:contextualSpacing/>
              <w:rPr>
                <w:rFonts w:ascii="Times New Roman" w:hAnsi="Times New Roman" w:cs="Times New Roman"/>
                <w:sz w:val="22"/>
                <w:szCs w:val="22"/>
              </w:rPr>
            </w:pPr>
            <w:r w:rsidRPr="008F0BC8">
              <w:rPr>
                <w:rFonts w:ascii="Times New Roman" w:hAnsi="Times New Roman" w:cs="Times New Roman"/>
                <w:sz w:val="22"/>
                <w:szCs w:val="22"/>
              </w:rPr>
              <w:t>им. Н.П. Огарёва»</w:t>
            </w:r>
          </w:p>
          <w:p w:rsidR="00F377D3" w:rsidRPr="008F0BC8" w:rsidRDefault="00F377D3" w:rsidP="008F0BC8">
            <w:pPr>
              <w:keepNext/>
              <w:ind w:right="-108"/>
              <w:contextualSpacing/>
              <w:rPr>
                <w:rFonts w:ascii="Times New Roman" w:hAnsi="Times New Roman" w:cs="Times New Roman"/>
                <w:sz w:val="22"/>
                <w:szCs w:val="22"/>
              </w:rPr>
            </w:pPr>
          </w:p>
          <w:p w:rsidR="00F377D3" w:rsidRPr="008F0BC8" w:rsidRDefault="00F377D3" w:rsidP="008F0BC8">
            <w:pPr>
              <w:pStyle w:val="ConsPlusNormal"/>
              <w:ind w:firstLine="0"/>
              <w:contextualSpacing/>
              <w:jc w:val="both"/>
              <w:rPr>
                <w:rFonts w:ascii="Times New Roman" w:hAnsi="Times New Roman"/>
                <w:color w:val="00B050"/>
                <w:sz w:val="22"/>
                <w:szCs w:val="22"/>
              </w:rPr>
            </w:pPr>
            <w:r w:rsidRPr="008F0BC8">
              <w:rPr>
                <w:rFonts w:ascii="Times New Roman" w:hAnsi="Times New Roman"/>
                <w:color w:val="00B050"/>
                <w:sz w:val="22"/>
                <w:szCs w:val="22"/>
              </w:rPr>
              <w:tab/>
            </w:r>
          </w:p>
          <w:p w:rsidR="00F377D3" w:rsidRPr="008F0BC8" w:rsidRDefault="00F377D3" w:rsidP="008F0BC8">
            <w:pPr>
              <w:pStyle w:val="ConsPlusNormal"/>
              <w:ind w:firstLine="0"/>
              <w:contextualSpacing/>
              <w:jc w:val="both"/>
              <w:rPr>
                <w:rFonts w:ascii="Times New Roman" w:hAnsi="Times New Roman"/>
                <w:color w:val="00B050"/>
                <w:sz w:val="22"/>
                <w:szCs w:val="22"/>
              </w:rPr>
            </w:pPr>
            <w:r w:rsidRPr="008F0BC8">
              <w:rPr>
                <w:rFonts w:ascii="Times New Roman" w:hAnsi="Times New Roman"/>
                <w:sz w:val="22"/>
                <w:szCs w:val="22"/>
              </w:rPr>
              <w:t xml:space="preserve">___________________________ </w:t>
            </w:r>
            <w:r w:rsidRPr="008F0BC8">
              <w:rPr>
                <w:rFonts w:ascii="Times New Roman" w:hAnsi="Times New Roman"/>
                <w:color w:val="00B050"/>
                <w:sz w:val="22"/>
                <w:szCs w:val="22"/>
              </w:rPr>
              <w:t xml:space="preserve">(ФИО)    </w:t>
            </w:r>
          </w:p>
          <w:p w:rsidR="00F377D3" w:rsidRPr="008F0BC8" w:rsidRDefault="00F377D3" w:rsidP="008F0BC8">
            <w:pPr>
              <w:pStyle w:val="ConsPlusNormal"/>
              <w:ind w:firstLine="0"/>
              <w:contextualSpacing/>
              <w:jc w:val="both"/>
              <w:rPr>
                <w:rFonts w:ascii="Times New Roman" w:hAnsi="Times New Roman"/>
                <w:sz w:val="22"/>
                <w:szCs w:val="22"/>
              </w:rPr>
            </w:pPr>
            <w:proofErr w:type="spellStart"/>
            <w:r w:rsidRPr="008F0BC8">
              <w:rPr>
                <w:rFonts w:ascii="Times New Roman" w:hAnsi="Times New Roman"/>
                <w:sz w:val="22"/>
                <w:szCs w:val="22"/>
              </w:rPr>
              <w:t>м.п</w:t>
            </w:r>
            <w:proofErr w:type="spellEnd"/>
            <w:r w:rsidRPr="008F0BC8">
              <w:rPr>
                <w:rFonts w:ascii="Times New Roman" w:hAnsi="Times New Roman"/>
                <w:sz w:val="22"/>
                <w:szCs w:val="22"/>
              </w:rPr>
              <w:t xml:space="preserve">.                                                                      </w:t>
            </w:r>
          </w:p>
        </w:tc>
        <w:tc>
          <w:tcPr>
            <w:tcW w:w="5563" w:type="dxa"/>
            <w:shd w:val="clear" w:color="auto" w:fill="auto"/>
          </w:tcPr>
          <w:p w:rsidR="00F377D3" w:rsidRPr="008F0BC8" w:rsidRDefault="00F377D3" w:rsidP="008F0BC8">
            <w:pPr>
              <w:contextualSpacing/>
              <w:rPr>
                <w:rFonts w:ascii="Times New Roman" w:hAnsi="Times New Roman" w:cs="Times New Roman"/>
                <w:sz w:val="22"/>
                <w:szCs w:val="22"/>
              </w:rPr>
            </w:pPr>
            <w:r w:rsidRPr="008F0BC8">
              <w:rPr>
                <w:rFonts w:ascii="Times New Roman" w:hAnsi="Times New Roman" w:cs="Times New Roman"/>
                <w:sz w:val="22"/>
                <w:szCs w:val="22"/>
              </w:rPr>
              <w:t xml:space="preserve">                                                                     </w:t>
            </w:r>
          </w:p>
        </w:tc>
      </w:tr>
    </w:tbl>
    <w:p w:rsidR="00F377D3" w:rsidRPr="008F0BC8" w:rsidRDefault="00F377D3" w:rsidP="008F0BC8">
      <w:pPr>
        <w:pStyle w:val="ConsPlusNormal"/>
        <w:contextualSpacing/>
        <w:jc w:val="both"/>
        <w:rPr>
          <w:rFonts w:ascii="Times New Roman" w:hAnsi="Times New Roman"/>
          <w:sz w:val="22"/>
          <w:szCs w:val="22"/>
        </w:rPr>
      </w:pPr>
    </w:p>
    <w:p w:rsidR="000040CB" w:rsidRPr="008F0BC8" w:rsidRDefault="000040CB" w:rsidP="008F0BC8">
      <w:pPr>
        <w:contextualSpacing/>
        <w:rPr>
          <w:rFonts w:ascii="Times New Roman" w:hAnsi="Times New Roman" w:cs="Times New Roman"/>
          <w:sz w:val="22"/>
          <w:szCs w:val="22"/>
        </w:rPr>
      </w:pPr>
    </w:p>
    <w:sectPr w:rsidR="000040CB" w:rsidRPr="008F0BC8" w:rsidSect="00803DB7">
      <w:footerReference w:type="default" r:id="rId7"/>
      <w:footnotePr>
        <w:numRestart w:val="eachPage"/>
      </w:footnotePr>
      <w:endnotePr>
        <w:numFmt w:val="decimal"/>
      </w:endnotePr>
      <w:pgSz w:w="11906" w:h="16838"/>
      <w:pgMar w:top="851" w:right="566" w:bottom="851" w:left="1134" w:header="720" w:footer="261"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377D3" w:rsidRDefault="00F377D3" w:rsidP="00F377D3">
      <w:pPr>
        <w:rPr>
          <w:rFonts w:hint="eastAsia"/>
        </w:rPr>
      </w:pPr>
      <w:r>
        <w:separator/>
      </w:r>
    </w:p>
  </w:endnote>
  <w:endnote w:type="continuationSeparator" w:id="0">
    <w:p w:rsidR="00F377D3" w:rsidRDefault="00F377D3" w:rsidP="00F377D3">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Liberation Serif">
    <w:altName w:val="Times New Roman"/>
    <w:charset w:val="CC"/>
    <w:family w:val="roman"/>
    <w:pitch w:val="variable"/>
  </w:font>
  <w:font w:name="Mangal">
    <w:panose1 w:val="02040503050203030202"/>
    <w:charset w:val="00"/>
    <w:family w:val="roman"/>
    <w:pitch w:val="variable"/>
    <w:sig w:usb0="00008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PT Astra Serif">
    <w:altName w:val="Times New Roman"/>
    <w:charset w:val="CC"/>
    <w:family w:val="roman"/>
    <w:pitch w:val="variable"/>
    <w:sig w:usb0="00000001" w:usb1="5000204B" w:usb2="00000020" w:usb3="00000000" w:csb0="00000097" w:csb1="00000000"/>
  </w:font>
  <w:font w:name="Tahoma">
    <w:panose1 w:val="020B0604030504040204"/>
    <w:charset w:val="CC"/>
    <w:family w:val="swiss"/>
    <w:pitch w:val="variable"/>
    <w:sig w:usb0="E1002EFF" w:usb1="C000605B" w:usb2="00000029" w:usb3="00000000" w:csb0="000101FF" w:csb1="00000000"/>
  </w:font>
  <w:font w:name="Noto Sans Devanagari">
    <w:altName w:val="Times New Roman"/>
    <w:panose1 w:val="00000000000000000000"/>
    <w:charset w:val="00"/>
    <w:family w:val="roman"/>
    <w:notTrueType/>
    <w:pitch w:val="default"/>
    <w:sig w:usb0="00000201" w:usb1="00000000" w:usb2="00000000" w:usb3="00000000" w:csb0="00000004"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4E5B" w:rsidRDefault="006F0E50">
    <w:pPr>
      <w:pStyle w:val="a4"/>
      <w:jc w:val="right"/>
      <w:rPr>
        <w:rFonts w:hint="eastAsi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377D3" w:rsidRDefault="00F377D3" w:rsidP="00F377D3">
      <w:pPr>
        <w:rPr>
          <w:rFonts w:hint="eastAsia"/>
        </w:rPr>
      </w:pPr>
      <w:r>
        <w:separator/>
      </w:r>
    </w:p>
  </w:footnote>
  <w:footnote w:type="continuationSeparator" w:id="0">
    <w:p w:rsidR="00F377D3" w:rsidRDefault="00F377D3" w:rsidP="00F377D3">
      <w:pPr>
        <w:rPr>
          <w:rFonts w:hint="eastAsia"/>
        </w:rPr>
      </w:pPr>
      <w:r>
        <w:continuationSeparator/>
      </w:r>
    </w:p>
  </w:footnote>
  <w:footnote w:id="1">
    <w:p w:rsidR="00F377D3" w:rsidRPr="000D3C30" w:rsidRDefault="00F377D3" w:rsidP="00F377D3">
      <w:pPr>
        <w:jc w:val="both"/>
        <w:rPr>
          <w:rFonts w:ascii="Times New Roman" w:hAnsi="Times New Roman" w:cs="Times New Roman"/>
        </w:rPr>
      </w:pPr>
      <w:r>
        <w:rPr>
          <w:rStyle w:val="a6"/>
        </w:rPr>
        <w:footnoteRef/>
      </w:r>
      <w:r>
        <w:t xml:space="preserve"> </w:t>
      </w:r>
      <w:r w:rsidRPr="00AB39A7">
        <w:rPr>
          <w:sz w:val="20"/>
          <w:szCs w:val="20"/>
        </w:rPr>
        <w:t xml:space="preserve">Размер штрафа, </w:t>
      </w:r>
      <w:r w:rsidRPr="00AB39A7">
        <w:rPr>
          <w:rFonts w:ascii="Times New Roman" w:hAnsi="Times New Roman" w:cs="Times New Roman"/>
          <w:sz w:val="20"/>
          <w:szCs w:val="20"/>
        </w:rPr>
        <w:t>если цена Контракта не превышает 3 млн. рублей (включительно).</w:t>
      </w:r>
    </w:p>
  </w:footnote>
  <w:footnote w:id="2">
    <w:p w:rsidR="00F377D3" w:rsidRPr="00AB39A7" w:rsidRDefault="00F377D3" w:rsidP="00F377D3">
      <w:pPr>
        <w:jc w:val="both"/>
        <w:rPr>
          <w:rFonts w:ascii="Times New Roman" w:hAnsi="Times New Roman" w:cs="Times New Roman"/>
          <w:sz w:val="20"/>
          <w:szCs w:val="20"/>
        </w:rPr>
      </w:pPr>
      <w:r w:rsidRPr="00AB39A7">
        <w:rPr>
          <w:rStyle w:val="a6"/>
          <w:rFonts w:ascii="Times New Roman" w:hAnsi="Times New Roman"/>
          <w:sz w:val="20"/>
          <w:szCs w:val="20"/>
        </w:rPr>
        <w:footnoteRef/>
      </w:r>
      <w:r w:rsidRPr="00AB39A7">
        <w:rPr>
          <w:rFonts w:ascii="Times New Roman" w:hAnsi="Times New Roman" w:cs="Times New Roman"/>
          <w:sz w:val="20"/>
          <w:szCs w:val="20"/>
        </w:rPr>
        <w:t xml:space="preserve"> Размер штрафа, если цена Контракта не превышает 3 млн. рублей.</w:t>
      </w:r>
    </w:p>
  </w:footnote>
  <w:footnote w:id="3">
    <w:p w:rsidR="00F377D3" w:rsidRDefault="00F377D3" w:rsidP="00F377D3">
      <w:pPr>
        <w:pStyle w:val="a7"/>
      </w:pPr>
      <w:r>
        <w:rPr>
          <w:rStyle w:val="a6"/>
        </w:rPr>
        <w:footnoteRef/>
      </w:r>
      <w:r>
        <w:t xml:space="preserve"> </w:t>
      </w:r>
      <w:r w:rsidRPr="00AB39A7">
        <w:t>Размер штрафа, если цена Контракта не превышает 3 млн. рублей.</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multilevel"/>
    <w:tmpl w:val="E8468A5C"/>
    <w:name w:val="WW8Num3"/>
    <w:lvl w:ilvl="0">
      <w:start w:val="1"/>
      <w:numFmt w:val="decimal"/>
      <w:lvlText w:val="%1."/>
      <w:lvlJc w:val="left"/>
      <w:pPr>
        <w:tabs>
          <w:tab w:val="num" w:pos="0"/>
        </w:tabs>
        <w:ind w:left="1440" w:hanging="360"/>
      </w:pPr>
      <w:rPr>
        <w:rFonts w:hint="default"/>
        <w:b/>
      </w:rPr>
    </w:lvl>
    <w:lvl w:ilvl="1">
      <w:start w:val="1"/>
      <w:numFmt w:val="decimal"/>
      <w:isLgl/>
      <w:lvlText w:val="%1.%2."/>
      <w:lvlJc w:val="left"/>
      <w:pPr>
        <w:ind w:left="1515" w:hanging="43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
    <w:nsid w:val="1B622B95"/>
    <w:multiLevelType w:val="multilevel"/>
    <w:tmpl w:val="9BB27ECA"/>
    <w:lvl w:ilvl="0">
      <w:start w:val="5"/>
      <w:numFmt w:val="decimal"/>
      <w:lvlText w:val="%1."/>
      <w:lvlJc w:val="left"/>
      <w:pPr>
        <w:ind w:left="2770" w:hanging="360"/>
      </w:pPr>
      <w:rPr>
        <w:rFonts w:hint="default"/>
        <w:b/>
      </w:rPr>
    </w:lvl>
    <w:lvl w:ilvl="1">
      <w:start w:val="1"/>
      <w:numFmt w:val="decimal"/>
      <w:lvlText w:val="%1.%2."/>
      <w:lvlJc w:val="left"/>
      <w:pPr>
        <w:ind w:left="1907" w:hanging="360"/>
      </w:pPr>
      <w:rPr>
        <w:rFonts w:ascii="Times New Roman" w:hAnsi="Times New Roman" w:cs="Times New Roman" w:hint="default"/>
        <w:b w:val="0"/>
        <w:sz w:val="24"/>
        <w:szCs w:val="24"/>
      </w:rPr>
    </w:lvl>
    <w:lvl w:ilvl="2">
      <w:start w:val="1"/>
      <w:numFmt w:val="decimal"/>
      <w:lvlText w:val="%1.%2.%3."/>
      <w:lvlJc w:val="left"/>
      <w:pPr>
        <w:ind w:left="1003" w:hanging="720"/>
      </w:pPr>
      <w:rPr>
        <w:rFonts w:hint="default"/>
      </w:rPr>
    </w:lvl>
    <w:lvl w:ilvl="3">
      <w:start w:val="1"/>
      <w:numFmt w:val="decimal"/>
      <w:lvlText w:val="%1.%2.%3.%4."/>
      <w:lvlJc w:val="left"/>
      <w:pPr>
        <w:ind w:left="5079" w:hanging="720"/>
      </w:pPr>
      <w:rPr>
        <w:rFonts w:hint="default"/>
      </w:rPr>
    </w:lvl>
    <w:lvl w:ilvl="4">
      <w:start w:val="1"/>
      <w:numFmt w:val="decimal"/>
      <w:lvlText w:val="%1.%2.%3.%4.%5."/>
      <w:lvlJc w:val="left"/>
      <w:pPr>
        <w:ind w:left="6845" w:hanging="1080"/>
      </w:pPr>
      <w:rPr>
        <w:rFonts w:hint="default"/>
      </w:rPr>
    </w:lvl>
    <w:lvl w:ilvl="5">
      <w:start w:val="1"/>
      <w:numFmt w:val="decimal"/>
      <w:lvlText w:val="%1.%2.%3.%4.%5.%6."/>
      <w:lvlJc w:val="left"/>
      <w:pPr>
        <w:ind w:left="8251" w:hanging="1080"/>
      </w:pPr>
      <w:rPr>
        <w:rFonts w:hint="default"/>
      </w:rPr>
    </w:lvl>
    <w:lvl w:ilvl="6">
      <w:start w:val="1"/>
      <w:numFmt w:val="decimal"/>
      <w:lvlText w:val="%1.%2.%3.%4.%5.%6.%7."/>
      <w:lvlJc w:val="left"/>
      <w:pPr>
        <w:ind w:left="10017" w:hanging="1440"/>
      </w:pPr>
      <w:rPr>
        <w:rFonts w:hint="default"/>
      </w:rPr>
    </w:lvl>
    <w:lvl w:ilvl="7">
      <w:start w:val="1"/>
      <w:numFmt w:val="decimal"/>
      <w:lvlText w:val="%1.%2.%3.%4.%5.%6.%7.%8."/>
      <w:lvlJc w:val="left"/>
      <w:pPr>
        <w:ind w:left="11423" w:hanging="1440"/>
      </w:pPr>
      <w:rPr>
        <w:rFonts w:hint="default"/>
      </w:rPr>
    </w:lvl>
    <w:lvl w:ilvl="8">
      <w:start w:val="1"/>
      <w:numFmt w:val="decimal"/>
      <w:lvlText w:val="%1.%2.%3.%4.%5.%6.%7.%8.%9."/>
      <w:lvlJc w:val="left"/>
      <w:pPr>
        <w:ind w:left="13189" w:hanging="1800"/>
      </w:pPr>
      <w:rPr>
        <w:rFonts w:hint="default"/>
      </w:rPr>
    </w:lvl>
  </w:abstractNum>
  <w:abstractNum w:abstractNumId="2">
    <w:nsid w:val="378B17D3"/>
    <w:multiLevelType w:val="multilevel"/>
    <w:tmpl w:val="757C9066"/>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5BF92428"/>
    <w:multiLevelType w:val="multilevel"/>
    <w:tmpl w:val="1BC49328"/>
    <w:lvl w:ilvl="0">
      <w:start w:val="1"/>
      <w:numFmt w:val="decimal"/>
      <w:lvlText w:val="%1."/>
      <w:lvlJc w:val="left"/>
      <w:pPr>
        <w:ind w:left="360" w:hanging="360"/>
      </w:pPr>
      <w:rPr>
        <w:rFonts w:hint="default"/>
      </w:rPr>
    </w:lvl>
    <w:lvl w:ilvl="1">
      <w:start w:val="1"/>
      <w:numFmt w:val="decimal"/>
      <w:lvlText w:val="%1.%2."/>
      <w:lvlJc w:val="left"/>
      <w:pPr>
        <w:ind w:left="2843" w:hanging="432"/>
      </w:pPr>
      <w:rPr>
        <w:rFonts w:ascii="Times New Roman" w:hAnsi="Times New Roman" w:cs="Times New Roman" w:hint="default"/>
        <w:b w:val="0"/>
        <w:color w:val="000000"/>
        <w:sz w:val="22"/>
        <w:szCs w:val="22"/>
      </w:rPr>
    </w:lvl>
    <w:lvl w:ilvl="2">
      <w:start w:val="1"/>
      <w:numFmt w:val="decimal"/>
      <w:lvlText w:val="%1.%2.%3."/>
      <w:lvlJc w:val="left"/>
      <w:pPr>
        <w:ind w:left="1072"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nsid w:val="62EB10F8"/>
    <w:multiLevelType w:val="hybridMultilevel"/>
    <w:tmpl w:val="F2961504"/>
    <w:lvl w:ilvl="0" w:tplc="FA00935E">
      <w:start w:val="8"/>
      <w:numFmt w:val="decimal"/>
      <w:lvlText w:val="%1."/>
      <w:lvlJc w:val="left"/>
      <w:pPr>
        <w:ind w:left="1069" w:hanging="360"/>
      </w:pPr>
      <w:rPr>
        <w:rFonts w:hint="default"/>
        <w:b/>
      </w:rPr>
    </w:lvl>
    <w:lvl w:ilvl="1" w:tplc="04190019">
      <w:start w:val="1"/>
      <w:numFmt w:val="lowerLetter"/>
      <w:lvlText w:val="%2."/>
      <w:lvlJc w:val="left"/>
      <w:pPr>
        <w:ind w:left="928"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6BFC6DA1"/>
    <w:multiLevelType w:val="hybridMultilevel"/>
    <w:tmpl w:val="1DF827EA"/>
    <w:lvl w:ilvl="0" w:tplc="68980ECC">
      <w:start w:val="12"/>
      <w:numFmt w:val="decimal"/>
      <w:lvlText w:val="%1."/>
      <w:lvlJc w:val="left"/>
      <w:pPr>
        <w:ind w:left="4189" w:hanging="360"/>
      </w:pPr>
      <w:rPr>
        <w:rFonts w:hint="default"/>
        <w:b/>
      </w:rPr>
    </w:lvl>
    <w:lvl w:ilvl="1" w:tplc="04190019" w:tentative="1">
      <w:start w:val="1"/>
      <w:numFmt w:val="lowerLetter"/>
      <w:lvlText w:val="%2."/>
      <w:lvlJc w:val="left"/>
      <w:pPr>
        <w:ind w:left="4909" w:hanging="360"/>
      </w:pPr>
    </w:lvl>
    <w:lvl w:ilvl="2" w:tplc="0419001B" w:tentative="1">
      <w:start w:val="1"/>
      <w:numFmt w:val="lowerRoman"/>
      <w:lvlText w:val="%3."/>
      <w:lvlJc w:val="right"/>
      <w:pPr>
        <w:ind w:left="5629" w:hanging="180"/>
      </w:pPr>
    </w:lvl>
    <w:lvl w:ilvl="3" w:tplc="0419000F" w:tentative="1">
      <w:start w:val="1"/>
      <w:numFmt w:val="decimal"/>
      <w:lvlText w:val="%4."/>
      <w:lvlJc w:val="left"/>
      <w:pPr>
        <w:ind w:left="6349" w:hanging="360"/>
      </w:pPr>
    </w:lvl>
    <w:lvl w:ilvl="4" w:tplc="04190019" w:tentative="1">
      <w:start w:val="1"/>
      <w:numFmt w:val="lowerLetter"/>
      <w:lvlText w:val="%5."/>
      <w:lvlJc w:val="left"/>
      <w:pPr>
        <w:ind w:left="7069" w:hanging="360"/>
      </w:pPr>
    </w:lvl>
    <w:lvl w:ilvl="5" w:tplc="0419001B" w:tentative="1">
      <w:start w:val="1"/>
      <w:numFmt w:val="lowerRoman"/>
      <w:lvlText w:val="%6."/>
      <w:lvlJc w:val="right"/>
      <w:pPr>
        <w:ind w:left="7789" w:hanging="180"/>
      </w:pPr>
    </w:lvl>
    <w:lvl w:ilvl="6" w:tplc="0419000F" w:tentative="1">
      <w:start w:val="1"/>
      <w:numFmt w:val="decimal"/>
      <w:lvlText w:val="%7."/>
      <w:lvlJc w:val="left"/>
      <w:pPr>
        <w:ind w:left="8509" w:hanging="360"/>
      </w:pPr>
    </w:lvl>
    <w:lvl w:ilvl="7" w:tplc="04190019" w:tentative="1">
      <w:start w:val="1"/>
      <w:numFmt w:val="lowerLetter"/>
      <w:lvlText w:val="%8."/>
      <w:lvlJc w:val="left"/>
      <w:pPr>
        <w:ind w:left="9229" w:hanging="360"/>
      </w:pPr>
    </w:lvl>
    <w:lvl w:ilvl="8" w:tplc="0419001B" w:tentative="1">
      <w:start w:val="1"/>
      <w:numFmt w:val="lowerRoman"/>
      <w:lvlText w:val="%9."/>
      <w:lvlJc w:val="right"/>
      <w:pPr>
        <w:ind w:left="9949" w:hanging="180"/>
      </w:pPr>
    </w:lvl>
  </w:abstractNum>
  <w:abstractNum w:abstractNumId="6">
    <w:nsid w:val="70DF5BF2"/>
    <w:multiLevelType w:val="multilevel"/>
    <w:tmpl w:val="2D3A9326"/>
    <w:lvl w:ilvl="0">
      <w:start w:val="5"/>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
    <w:nsid w:val="759A59B6"/>
    <w:multiLevelType w:val="multilevel"/>
    <w:tmpl w:val="E1C4AF6E"/>
    <w:lvl w:ilvl="0">
      <w:start w:val="9"/>
      <w:numFmt w:val="decimal"/>
      <w:lvlText w:val="%1."/>
      <w:lvlJc w:val="left"/>
      <w:pPr>
        <w:ind w:left="360" w:hanging="360"/>
      </w:pPr>
      <w:rPr>
        <w:rFonts w:cs="Times New Roman" w:hint="default"/>
        <w:sz w:val="24"/>
      </w:rPr>
    </w:lvl>
    <w:lvl w:ilvl="1">
      <w:start w:val="1"/>
      <w:numFmt w:val="decimal"/>
      <w:lvlText w:val="%1.%2."/>
      <w:lvlJc w:val="left"/>
      <w:pPr>
        <w:ind w:left="1571" w:hanging="720"/>
      </w:pPr>
      <w:rPr>
        <w:rFonts w:cs="Times New Roman" w:hint="default"/>
        <w:sz w:val="22"/>
        <w:szCs w:val="22"/>
      </w:rPr>
    </w:lvl>
    <w:lvl w:ilvl="2">
      <w:start w:val="1"/>
      <w:numFmt w:val="decimal"/>
      <w:lvlText w:val="%1.%2.%3."/>
      <w:lvlJc w:val="left"/>
      <w:pPr>
        <w:ind w:left="2138" w:hanging="720"/>
      </w:pPr>
      <w:rPr>
        <w:rFonts w:cs="Times New Roman" w:hint="default"/>
        <w:sz w:val="24"/>
      </w:rPr>
    </w:lvl>
    <w:lvl w:ilvl="3">
      <w:start w:val="1"/>
      <w:numFmt w:val="decimal"/>
      <w:lvlText w:val="%1.%2.%3.%4."/>
      <w:lvlJc w:val="left"/>
      <w:pPr>
        <w:ind w:left="3207" w:hanging="1080"/>
      </w:pPr>
      <w:rPr>
        <w:rFonts w:cs="Times New Roman" w:hint="default"/>
        <w:sz w:val="24"/>
      </w:rPr>
    </w:lvl>
    <w:lvl w:ilvl="4">
      <w:start w:val="1"/>
      <w:numFmt w:val="decimal"/>
      <w:lvlText w:val="%1.%2.%3.%4.%5."/>
      <w:lvlJc w:val="left"/>
      <w:pPr>
        <w:ind w:left="3916" w:hanging="1080"/>
      </w:pPr>
      <w:rPr>
        <w:rFonts w:cs="Times New Roman" w:hint="default"/>
        <w:sz w:val="24"/>
      </w:rPr>
    </w:lvl>
    <w:lvl w:ilvl="5">
      <w:start w:val="1"/>
      <w:numFmt w:val="decimal"/>
      <w:lvlText w:val="%1.%2.%3.%4.%5.%6."/>
      <w:lvlJc w:val="left"/>
      <w:pPr>
        <w:ind w:left="4985" w:hanging="1440"/>
      </w:pPr>
      <w:rPr>
        <w:rFonts w:cs="Times New Roman" w:hint="default"/>
        <w:sz w:val="24"/>
      </w:rPr>
    </w:lvl>
    <w:lvl w:ilvl="6">
      <w:start w:val="1"/>
      <w:numFmt w:val="decimal"/>
      <w:lvlText w:val="%1.%2.%3.%4.%5.%6.%7."/>
      <w:lvlJc w:val="left"/>
      <w:pPr>
        <w:ind w:left="6054" w:hanging="1800"/>
      </w:pPr>
      <w:rPr>
        <w:rFonts w:cs="Times New Roman" w:hint="default"/>
        <w:sz w:val="24"/>
      </w:rPr>
    </w:lvl>
    <w:lvl w:ilvl="7">
      <w:start w:val="1"/>
      <w:numFmt w:val="decimal"/>
      <w:lvlText w:val="%1.%2.%3.%4.%5.%6.%7.%8."/>
      <w:lvlJc w:val="left"/>
      <w:pPr>
        <w:ind w:left="6763" w:hanging="1800"/>
      </w:pPr>
      <w:rPr>
        <w:rFonts w:cs="Times New Roman" w:hint="default"/>
        <w:sz w:val="24"/>
      </w:rPr>
    </w:lvl>
    <w:lvl w:ilvl="8">
      <w:start w:val="1"/>
      <w:numFmt w:val="decimal"/>
      <w:lvlText w:val="%1.%2.%3.%4.%5.%6.%7.%8.%9."/>
      <w:lvlJc w:val="left"/>
      <w:pPr>
        <w:ind w:left="7832" w:hanging="2160"/>
      </w:pPr>
      <w:rPr>
        <w:rFonts w:cs="Times New Roman" w:hint="default"/>
        <w:sz w:val="24"/>
      </w:rPr>
    </w:lvl>
  </w:abstractNum>
  <w:num w:numId="1">
    <w:abstractNumId w:val="0"/>
  </w:num>
  <w:num w:numId="2">
    <w:abstractNumId w:val="3"/>
  </w:num>
  <w:num w:numId="3">
    <w:abstractNumId w:val="1"/>
  </w:num>
  <w:num w:numId="4">
    <w:abstractNumId w:val="6"/>
  </w:num>
  <w:num w:numId="5">
    <w:abstractNumId w:val="2"/>
  </w:num>
  <w:num w:numId="6">
    <w:abstractNumId w:val="4"/>
  </w:num>
  <w:num w:numId="7">
    <w:abstractNumId w:val="7"/>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6625"/>
  </w:hdrShapeDefaults>
  <w:footnotePr>
    <w:numRestart w:val="eachPage"/>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77D3"/>
    <w:rsid w:val="000040CB"/>
    <w:rsid w:val="000129F8"/>
    <w:rsid w:val="00035903"/>
    <w:rsid w:val="00040476"/>
    <w:rsid w:val="00056FB3"/>
    <w:rsid w:val="00070E12"/>
    <w:rsid w:val="000F4710"/>
    <w:rsid w:val="0011684E"/>
    <w:rsid w:val="001208E3"/>
    <w:rsid w:val="00142725"/>
    <w:rsid w:val="0018163D"/>
    <w:rsid w:val="001B27E8"/>
    <w:rsid w:val="001B65A5"/>
    <w:rsid w:val="002331FB"/>
    <w:rsid w:val="0023581E"/>
    <w:rsid w:val="00241893"/>
    <w:rsid w:val="00254634"/>
    <w:rsid w:val="0025512B"/>
    <w:rsid w:val="00267576"/>
    <w:rsid w:val="002921AE"/>
    <w:rsid w:val="002A6E99"/>
    <w:rsid w:val="002D287A"/>
    <w:rsid w:val="002F7392"/>
    <w:rsid w:val="003164A5"/>
    <w:rsid w:val="00350723"/>
    <w:rsid w:val="003962BC"/>
    <w:rsid w:val="00402DA8"/>
    <w:rsid w:val="00405B13"/>
    <w:rsid w:val="00414378"/>
    <w:rsid w:val="004219A0"/>
    <w:rsid w:val="00443682"/>
    <w:rsid w:val="004A5F66"/>
    <w:rsid w:val="004E5190"/>
    <w:rsid w:val="005051D0"/>
    <w:rsid w:val="005370F3"/>
    <w:rsid w:val="005769DC"/>
    <w:rsid w:val="0058147F"/>
    <w:rsid w:val="0058201E"/>
    <w:rsid w:val="005E2C44"/>
    <w:rsid w:val="005E7249"/>
    <w:rsid w:val="00612426"/>
    <w:rsid w:val="006240FA"/>
    <w:rsid w:val="00651E1E"/>
    <w:rsid w:val="00652FB5"/>
    <w:rsid w:val="00662339"/>
    <w:rsid w:val="00662D89"/>
    <w:rsid w:val="00681439"/>
    <w:rsid w:val="006F0E50"/>
    <w:rsid w:val="006F36D3"/>
    <w:rsid w:val="00724DAA"/>
    <w:rsid w:val="007961E8"/>
    <w:rsid w:val="007C13AF"/>
    <w:rsid w:val="007C512D"/>
    <w:rsid w:val="007E5439"/>
    <w:rsid w:val="0080274C"/>
    <w:rsid w:val="00803DB7"/>
    <w:rsid w:val="00812E63"/>
    <w:rsid w:val="00827E01"/>
    <w:rsid w:val="00837A77"/>
    <w:rsid w:val="00870117"/>
    <w:rsid w:val="00872C19"/>
    <w:rsid w:val="00891E30"/>
    <w:rsid w:val="008E512B"/>
    <w:rsid w:val="008F0BC8"/>
    <w:rsid w:val="008F46FC"/>
    <w:rsid w:val="00903FC1"/>
    <w:rsid w:val="00904770"/>
    <w:rsid w:val="00911EE2"/>
    <w:rsid w:val="00923190"/>
    <w:rsid w:val="00936726"/>
    <w:rsid w:val="009433EA"/>
    <w:rsid w:val="00957F76"/>
    <w:rsid w:val="0098146C"/>
    <w:rsid w:val="009F305F"/>
    <w:rsid w:val="00A260DA"/>
    <w:rsid w:val="00A266DA"/>
    <w:rsid w:val="00A32D78"/>
    <w:rsid w:val="00A74812"/>
    <w:rsid w:val="00AA61A1"/>
    <w:rsid w:val="00AB4118"/>
    <w:rsid w:val="00AD1B3F"/>
    <w:rsid w:val="00B14D53"/>
    <w:rsid w:val="00B33067"/>
    <w:rsid w:val="00B55E7A"/>
    <w:rsid w:val="00B566C9"/>
    <w:rsid w:val="00B83F74"/>
    <w:rsid w:val="00B97A54"/>
    <w:rsid w:val="00BB69E7"/>
    <w:rsid w:val="00BC24B6"/>
    <w:rsid w:val="00BF1400"/>
    <w:rsid w:val="00C16E99"/>
    <w:rsid w:val="00C777B3"/>
    <w:rsid w:val="00CA728F"/>
    <w:rsid w:val="00CE0376"/>
    <w:rsid w:val="00CF6485"/>
    <w:rsid w:val="00D3340F"/>
    <w:rsid w:val="00D54A4E"/>
    <w:rsid w:val="00DC099E"/>
    <w:rsid w:val="00E25635"/>
    <w:rsid w:val="00F377D3"/>
    <w:rsid w:val="00F45F4D"/>
    <w:rsid w:val="00F625C8"/>
    <w:rsid w:val="00F67317"/>
    <w:rsid w:val="00FA0369"/>
    <w:rsid w:val="00FA2288"/>
    <w:rsid w:val="00FA3559"/>
    <w:rsid w:val="00FB5463"/>
    <w:rsid w:val="00FE6E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5:chartTrackingRefBased/>
  <w15:docId w15:val="{FBF1A63A-7119-467D-97DF-0592A1E759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SimSun"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377D3"/>
    <w:pPr>
      <w:widowControl w:val="0"/>
      <w:suppressAutoHyphens/>
      <w:spacing w:after="0" w:line="240" w:lineRule="auto"/>
    </w:pPr>
    <w:rPr>
      <w:rFonts w:ascii="Liberation Serif" w:hAnsi="Liberation Serif" w:cs="Mangal"/>
      <w:kern w:val="2"/>
      <w:sz w:val="24"/>
      <w:szCs w:val="24"/>
      <w:lang w:eastAsia="zh-CN" w:bidi="hi-IN"/>
    </w:rPr>
  </w:style>
  <w:style w:type="paragraph" w:styleId="3">
    <w:name w:val="heading 3"/>
    <w:basedOn w:val="a"/>
    <w:link w:val="30"/>
    <w:uiPriority w:val="9"/>
    <w:qFormat/>
    <w:rsid w:val="00035903"/>
    <w:pPr>
      <w:widowControl/>
      <w:suppressAutoHyphens w:val="0"/>
      <w:spacing w:before="100" w:beforeAutospacing="1" w:after="100" w:afterAutospacing="1"/>
      <w:outlineLvl w:val="2"/>
    </w:pPr>
    <w:rPr>
      <w:rFonts w:ascii="Times New Roman" w:eastAsia="Times New Roman" w:hAnsi="Times New Roman" w:cs="Times New Roman"/>
      <w:b/>
      <w:bCs/>
      <w:kern w:val="0"/>
      <w:sz w:val="27"/>
      <w:szCs w:val="27"/>
      <w:lang w:eastAsia="ru-RU" w:bidi="ar-SA"/>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F377D3"/>
    <w:rPr>
      <w:color w:val="0000FF"/>
      <w:u w:val="single"/>
    </w:rPr>
  </w:style>
  <w:style w:type="paragraph" w:customStyle="1" w:styleId="ConsPlusNonformat">
    <w:name w:val="ConsPlusNonformat"/>
    <w:rsid w:val="00F377D3"/>
    <w:pPr>
      <w:widowControl w:val="0"/>
      <w:suppressAutoHyphens/>
      <w:autoSpaceDE w:val="0"/>
      <w:spacing w:after="0" w:line="240" w:lineRule="auto"/>
    </w:pPr>
    <w:rPr>
      <w:rFonts w:ascii="Courier New" w:eastAsia="Arial" w:hAnsi="Courier New" w:cs="Courier New"/>
      <w:kern w:val="2"/>
      <w:sz w:val="20"/>
      <w:szCs w:val="20"/>
      <w:lang w:eastAsia="zh-CN"/>
    </w:rPr>
  </w:style>
  <w:style w:type="paragraph" w:customStyle="1" w:styleId="ConsPlusNormal">
    <w:name w:val="ConsPlusNormal"/>
    <w:link w:val="ConsPlusNormal0"/>
    <w:qFormat/>
    <w:rsid w:val="00F377D3"/>
    <w:pPr>
      <w:widowControl w:val="0"/>
      <w:suppressAutoHyphens/>
      <w:autoSpaceDE w:val="0"/>
      <w:spacing w:after="0" w:line="240" w:lineRule="auto"/>
      <w:ind w:firstLine="720"/>
    </w:pPr>
    <w:rPr>
      <w:rFonts w:ascii="Arial" w:eastAsia="Arial" w:hAnsi="Arial" w:cs="Times New Roman"/>
      <w:kern w:val="2"/>
      <w:sz w:val="20"/>
      <w:szCs w:val="20"/>
      <w:lang w:eastAsia="zh-CN"/>
    </w:rPr>
  </w:style>
  <w:style w:type="paragraph" w:styleId="a4">
    <w:name w:val="footer"/>
    <w:basedOn w:val="a"/>
    <w:link w:val="a5"/>
    <w:rsid w:val="00F377D3"/>
    <w:pPr>
      <w:suppressLineNumbers/>
      <w:tabs>
        <w:tab w:val="center" w:pos="4819"/>
        <w:tab w:val="right" w:pos="9638"/>
      </w:tabs>
    </w:pPr>
  </w:style>
  <w:style w:type="character" w:customStyle="1" w:styleId="a5">
    <w:name w:val="Нижний колонтитул Знак"/>
    <w:basedOn w:val="a0"/>
    <w:link w:val="a4"/>
    <w:rsid w:val="00F377D3"/>
    <w:rPr>
      <w:rFonts w:ascii="Liberation Serif" w:eastAsia="SimSun" w:hAnsi="Liberation Serif" w:cs="Mangal"/>
      <w:kern w:val="2"/>
      <w:sz w:val="24"/>
      <w:szCs w:val="24"/>
      <w:lang w:eastAsia="zh-CN" w:bidi="hi-IN"/>
    </w:rPr>
  </w:style>
  <w:style w:type="paragraph" w:customStyle="1" w:styleId="1">
    <w:name w:val="Абзац списка1"/>
    <w:aliases w:val="List Paragraph1"/>
    <w:basedOn w:val="a"/>
    <w:link w:val="ListParagraphChar"/>
    <w:qFormat/>
    <w:rsid w:val="00F377D3"/>
    <w:pPr>
      <w:suppressAutoHyphens w:val="0"/>
      <w:spacing w:after="200" w:line="276" w:lineRule="auto"/>
      <w:ind w:left="720"/>
      <w:contextualSpacing/>
    </w:pPr>
    <w:rPr>
      <w:rFonts w:ascii="Calibri" w:hAnsi="Calibri" w:cs="Calibri"/>
      <w:sz w:val="22"/>
      <w:szCs w:val="22"/>
    </w:rPr>
  </w:style>
  <w:style w:type="character" w:styleId="a6">
    <w:name w:val="footnote reference"/>
    <w:uiPriority w:val="99"/>
    <w:rsid w:val="00F377D3"/>
    <w:rPr>
      <w:rFonts w:cs="Times New Roman"/>
      <w:vertAlign w:val="superscript"/>
    </w:rPr>
  </w:style>
  <w:style w:type="paragraph" w:styleId="a7">
    <w:name w:val="footnote text"/>
    <w:basedOn w:val="a"/>
    <w:link w:val="a8"/>
    <w:uiPriority w:val="99"/>
    <w:rsid w:val="00F377D3"/>
    <w:pPr>
      <w:widowControl/>
    </w:pPr>
    <w:rPr>
      <w:rFonts w:ascii="Times New Roman" w:eastAsia="Times New Roman" w:hAnsi="Times New Roman" w:cs="Times New Roman"/>
      <w:kern w:val="0"/>
      <w:sz w:val="20"/>
      <w:szCs w:val="20"/>
      <w:lang w:bidi="ar-SA"/>
    </w:rPr>
  </w:style>
  <w:style w:type="character" w:customStyle="1" w:styleId="a8">
    <w:name w:val="Текст сноски Знак"/>
    <w:basedOn w:val="a0"/>
    <w:link w:val="a7"/>
    <w:uiPriority w:val="99"/>
    <w:rsid w:val="00F377D3"/>
    <w:rPr>
      <w:rFonts w:ascii="Times New Roman" w:eastAsia="Times New Roman" w:hAnsi="Times New Roman" w:cs="Times New Roman"/>
      <w:sz w:val="20"/>
      <w:szCs w:val="20"/>
      <w:lang w:eastAsia="zh-CN"/>
    </w:rPr>
  </w:style>
  <w:style w:type="character" w:customStyle="1" w:styleId="ConsPlusNormal0">
    <w:name w:val="ConsPlusNormal Знак"/>
    <w:link w:val="ConsPlusNormal"/>
    <w:locked/>
    <w:rsid w:val="00F377D3"/>
    <w:rPr>
      <w:rFonts w:ascii="Arial" w:eastAsia="Arial" w:hAnsi="Arial" w:cs="Times New Roman"/>
      <w:kern w:val="2"/>
      <w:sz w:val="20"/>
      <w:szCs w:val="20"/>
      <w:lang w:eastAsia="zh-CN"/>
    </w:rPr>
  </w:style>
  <w:style w:type="paragraph" w:styleId="a9">
    <w:name w:val="List Paragraph"/>
    <w:aliases w:val="Bullet List,FooterText,numbered,Цветной список - Акцент 11,Список нумерованный цифры,-Абзац списка,List Paragraph3,Num Bullet 1,Bullet Number,Индексы,it_List1,Светлый список - Акцент 51,Абзац2,Абзац 2,Bullet 1,Use Case List Paragraph,lp1,UL"/>
    <w:basedOn w:val="a"/>
    <w:link w:val="aa"/>
    <w:uiPriority w:val="34"/>
    <w:qFormat/>
    <w:rsid w:val="00F377D3"/>
    <w:pPr>
      <w:widowControl/>
      <w:ind w:left="149" w:firstLine="165"/>
      <w:jc w:val="both"/>
    </w:pPr>
    <w:rPr>
      <w:rFonts w:ascii="PT Astra Serif" w:eastAsia="Tahoma" w:hAnsi="PT Astra Serif" w:cs="Noto Sans Devanagari"/>
    </w:rPr>
  </w:style>
  <w:style w:type="paragraph" w:styleId="ab">
    <w:name w:val="No Spacing"/>
    <w:uiPriority w:val="1"/>
    <w:qFormat/>
    <w:rsid w:val="00F377D3"/>
    <w:pPr>
      <w:suppressAutoHyphens/>
      <w:spacing w:after="0"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
    <w:locked/>
    <w:rsid w:val="00F377D3"/>
    <w:rPr>
      <w:rFonts w:ascii="Calibri" w:eastAsia="SimSun" w:hAnsi="Calibri" w:cs="Calibri"/>
      <w:kern w:val="2"/>
      <w:lang w:eastAsia="zh-CN" w:bidi="hi-IN"/>
    </w:rPr>
  </w:style>
  <w:style w:type="character" w:customStyle="1" w:styleId="aa">
    <w:name w:val="Абзац списка Знак"/>
    <w:aliases w:val="Bullet List Знак,FooterText Знак,numbered Знак,Цветной список - Акцент 11 Знак,Список нумерованный цифры Знак,-Абзац списка Знак,List Paragraph3 Знак,Num Bullet 1 Знак,Bullet Number Знак,Индексы Знак,it_List1 Знак,Абзац2 Знак,lp1 Знак"/>
    <w:link w:val="a9"/>
    <w:uiPriority w:val="34"/>
    <w:qFormat/>
    <w:locked/>
    <w:rsid w:val="00F377D3"/>
    <w:rPr>
      <w:rFonts w:ascii="PT Astra Serif" w:eastAsia="Tahoma" w:hAnsi="PT Astra Serif" w:cs="Noto Sans Devanagari"/>
      <w:kern w:val="2"/>
      <w:sz w:val="24"/>
      <w:szCs w:val="24"/>
      <w:lang w:eastAsia="zh-CN" w:bidi="hi-IN"/>
    </w:rPr>
  </w:style>
  <w:style w:type="character" w:customStyle="1" w:styleId="ac">
    <w:name w:val="Стиль для формы синий"/>
    <w:uiPriority w:val="1"/>
    <w:rsid w:val="00F377D3"/>
    <w:rPr>
      <w:rFonts w:ascii="Times New Roman" w:hAnsi="Times New Roman"/>
      <w:color w:val="1F497D"/>
      <w:sz w:val="24"/>
    </w:rPr>
  </w:style>
  <w:style w:type="paragraph" w:customStyle="1" w:styleId="ConsNormal">
    <w:name w:val="ConsNormal"/>
    <w:rsid w:val="00F377D3"/>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Normal (Web)"/>
    <w:basedOn w:val="a"/>
    <w:uiPriority w:val="99"/>
    <w:unhideWhenUsed/>
    <w:rsid w:val="00F377D3"/>
    <w:pPr>
      <w:widowControl/>
      <w:suppressAutoHyphens w:val="0"/>
      <w:spacing w:before="100" w:beforeAutospacing="1" w:after="100" w:afterAutospacing="1"/>
    </w:pPr>
    <w:rPr>
      <w:rFonts w:ascii="Times New Roman" w:eastAsia="Times New Roman" w:hAnsi="Times New Roman" w:cs="Times New Roman"/>
      <w:kern w:val="0"/>
      <w:lang w:eastAsia="ru-RU" w:bidi="ar-SA"/>
    </w:rPr>
  </w:style>
  <w:style w:type="character" w:customStyle="1" w:styleId="enumerated">
    <w:name w:val="enumerated"/>
    <w:rsid w:val="00F377D3"/>
  </w:style>
  <w:style w:type="character" w:customStyle="1" w:styleId="ae">
    <w:name w:val="Стиль для формы синий мелкий"/>
    <w:uiPriority w:val="1"/>
    <w:qFormat/>
    <w:rsid w:val="00F377D3"/>
    <w:rPr>
      <w:rFonts w:ascii="Times New Roman" w:hAnsi="Times New Roman"/>
      <w:color w:val="1F497D"/>
      <w:sz w:val="20"/>
    </w:rPr>
  </w:style>
  <w:style w:type="paragraph" w:customStyle="1" w:styleId="Style9">
    <w:name w:val="Style9"/>
    <w:basedOn w:val="a"/>
    <w:uiPriority w:val="99"/>
    <w:rsid w:val="0098146C"/>
    <w:pPr>
      <w:suppressAutoHyphens w:val="0"/>
      <w:autoSpaceDE w:val="0"/>
      <w:autoSpaceDN w:val="0"/>
      <w:adjustRightInd w:val="0"/>
      <w:spacing w:line="259" w:lineRule="exact"/>
      <w:ind w:hanging="427"/>
    </w:pPr>
    <w:rPr>
      <w:rFonts w:ascii="Times New Roman" w:eastAsia="Times New Roman" w:hAnsi="Times New Roman" w:cs="Times New Roman"/>
      <w:kern w:val="0"/>
      <w:lang w:eastAsia="ru-RU" w:bidi="ar-SA"/>
    </w:rPr>
  </w:style>
  <w:style w:type="character" w:customStyle="1" w:styleId="30">
    <w:name w:val="Заголовок 3 Знак"/>
    <w:basedOn w:val="a0"/>
    <w:link w:val="3"/>
    <w:uiPriority w:val="9"/>
    <w:rsid w:val="00035903"/>
    <w:rPr>
      <w:rFonts w:ascii="Times New Roman" w:eastAsia="Times New Roman" w:hAnsi="Times New Roman" w:cs="Times New Roman"/>
      <w:b/>
      <w:bCs/>
      <w:sz w:val="27"/>
      <w:szCs w:val="27"/>
      <w:lang w:eastAsia="ru-RU"/>
    </w:rPr>
  </w:style>
  <w:style w:type="paragraph" w:styleId="af">
    <w:name w:val="header"/>
    <w:basedOn w:val="a"/>
    <w:link w:val="af0"/>
    <w:uiPriority w:val="99"/>
    <w:unhideWhenUsed/>
    <w:rsid w:val="00C777B3"/>
    <w:pPr>
      <w:tabs>
        <w:tab w:val="center" w:pos="4677"/>
        <w:tab w:val="right" w:pos="9355"/>
      </w:tabs>
    </w:pPr>
    <w:rPr>
      <w:szCs w:val="21"/>
    </w:rPr>
  </w:style>
  <w:style w:type="character" w:customStyle="1" w:styleId="af0">
    <w:name w:val="Верхний колонтитул Знак"/>
    <w:basedOn w:val="a0"/>
    <w:link w:val="af"/>
    <w:uiPriority w:val="99"/>
    <w:rsid w:val="00C777B3"/>
    <w:rPr>
      <w:rFonts w:ascii="Liberation Serif" w:hAnsi="Liberation Serif" w:cs="Mangal"/>
      <w:kern w:val="2"/>
      <w:sz w:val="24"/>
      <w:szCs w:val="21"/>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4323212">
      <w:bodyDiv w:val="1"/>
      <w:marLeft w:val="0"/>
      <w:marRight w:val="0"/>
      <w:marTop w:val="0"/>
      <w:marBottom w:val="0"/>
      <w:divBdr>
        <w:top w:val="none" w:sz="0" w:space="0" w:color="auto"/>
        <w:left w:val="none" w:sz="0" w:space="0" w:color="auto"/>
        <w:bottom w:val="none" w:sz="0" w:space="0" w:color="auto"/>
        <w:right w:val="none" w:sz="0" w:space="0" w:color="auto"/>
      </w:divBdr>
    </w:div>
    <w:div w:id="318660561">
      <w:bodyDiv w:val="1"/>
      <w:marLeft w:val="0"/>
      <w:marRight w:val="0"/>
      <w:marTop w:val="0"/>
      <w:marBottom w:val="0"/>
      <w:divBdr>
        <w:top w:val="none" w:sz="0" w:space="0" w:color="auto"/>
        <w:left w:val="none" w:sz="0" w:space="0" w:color="auto"/>
        <w:bottom w:val="none" w:sz="0" w:space="0" w:color="auto"/>
        <w:right w:val="none" w:sz="0" w:space="0" w:color="auto"/>
      </w:divBdr>
    </w:div>
    <w:div w:id="415438216">
      <w:bodyDiv w:val="1"/>
      <w:marLeft w:val="0"/>
      <w:marRight w:val="0"/>
      <w:marTop w:val="0"/>
      <w:marBottom w:val="0"/>
      <w:divBdr>
        <w:top w:val="none" w:sz="0" w:space="0" w:color="auto"/>
        <w:left w:val="none" w:sz="0" w:space="0" w:color="auto"/>
        <w:bottom w:val="none" w:sz="0" w:space="0" w:color="auto"/>
        <w:right w:val="none" w:sz="0" w:space="0" w:color="auto"/>
      </w:divBdr>
    </w:div>
    <w:div w:id="661393248">
      <w:bodyDiv w:val="1"/>
      <w:marLeft w:val="0"/>
      <w:marRight w:val="0"/>
      <w:marTop w:val="0"/>
      <w:marBottom w:val="0"/>
      <w:divBdr>
        <w:top w:val="none" w:sz="0" w:space="0" w:color="auto"/>
        <w:left w:val="none" w:sz="0" w:space="0" w:color="auto"/>
        <w:bottom w:val="none" w:sz="0" w:space="0" w:color="auto"/>
        <w:right w:val="none" w:sz="0" w:space="0" w:color="auto"/>
      </w:divBdr>
    </w:div>
    <w:div w:id="980230790">
      <w:bodyDiv w:val="1"/>
      <w:marLeft w:val="0"/>
      <w:marRight w:val="0"/>
      <w:marTop w:val="0"/>
      <w:marBottom w:val="0"/>
      <w:divBdr>
        <w:top w:val="none" w:sz="0" w:space="0" w:color="auto"/>
        <w:left w:val="none" w:sz="0" w:space="0" w:color="auto"/>
        <w:bottom w:val="none" w:sz="0" w:space="0" w:color="auto"/>
        <w:right w:val="none" w:sz="0" w:space="0" w:color="auto"/>
      </w:divBdr>
    </w:div>
    <w:div w:id="1028793884">
      <w:bodyDiv w:val="1"/>
      <w:marLeft w:val="0"/>
      <w:marRight w:val="0"/>
      <w:marTop w:val="0"/>
      <w:marBottom w:val="0"/>
      <w:divBdr>
        <w:top w:val="none" w:sz="0" w:space="0" w:color="auto"/>
        <w:left w:val="none" w:sz="0" w:space="0" w:color="auto"/>
        <w:bottom w:val="none" w:sz="0" w:space="0" w:color="auto"/>
        <w:right w:val="none" w:sz="0" w:space="0" w:color="auto"/>
      </w:divBdr>
    </w:div>
    <w:div w:id="1394811881">
      <w:bodyDiv w:val="1"/>
      <w:marLeft w:val="0"/>
      <w:marRight w:val="0"/>
      <w:marTop w:val="0"/>
      <w:marBottom w:val="0"/>
      <w:divBdr>
        <w:top w:val="none" w:sz="0" w:space="0" w:color="auto"/>
        <w:left w:val="none" w:sz="0" w:space="0" w:color="auto"/>
        <w:bottom w:val="none" w:sz="0" w:space="0" w:color="auto"/>
        <w:right w:val="none" w:sz="0" w:space="0" w:color="auto"/>
      </w:divBdr>
    </w:div>
    <w:div w:id="2065564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8</Pages>
  <Words>4464</Words>
  <Characters>25446</Characters>
  <Application>Microsoft Office Word</Application>
  <DocSecurity>0</DocSecurity>
  <Lines>212</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29851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dcterms:created xsi:type="dcterms:W3CDTF">2026-10-13T15:34:00Z</dcterms:created>
  <dcterms:modified xsi:type="dcterms:W3CDTF">2026-10-15T11:21:00Z</dcterms:modified>
</cp:coreProperties>
</file>