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DCE90B" w14:textId="77777777" w:rsidR="005160EA" w:rsidRDefault="00EC4574">
      <w:pPr>
        <w:pStyle w:val="ConsPlusNormal"/>
        <w:jc w:val="center"/>
        <w:rPr>
          <w:color w:val="000000"/>
        </w:rPr>
      </w:pPr>
      <w:r>
        <w:rPr>
          <w:rFonts w:ascii="Times New Roman" w:hAnsi="Times New Roman" w:cs="Times New Roman"/>
          <w:b/>
          <w:color w:val="000000"/>
          <w:szCs w:val="22"/>
        </w:rPr>
        <w:t>Контракт №</w:t>
      </w:r>
    </w:p>
    <w:p w14:paraId="27E509F0" w14:textId="77777777" w:rsidR="005160EA" w:rsidRDefault="00EC4574">
      <w:pPr>
        <w:pStyle w:val="ConsPlusNormal"/>
        <w:jc w:val="center"/>
        <w:rPr>
          <w:color w:val="000000"/>
        </w:rPr>
      </w:pPr>
      <w:bookmarkStart w:id="0" w:name="_Hlk204863524"/>
      <w:r>
        <w:rPr>
          <w:rFonts w:ascii="Times New Roman" w:hAnsi="Times New Roman" w:cs="Times New Roman"/>
          <w:b/>
          <w:color w:val="000000"/>
          <w:szCs w:val="22"/>
        </w:rPr>
        <w:t xml:space="preserve">на поставку </w:t>
      </w:r>
      <w:bookmarkEnd w:id="0"/>
      <w:r>
        <w:rPr>
          <w:rFonts w:ascii="Times New Roman" w:hAnsi="Times New Roman" w:cs="Times New Roman"/>
          <w:b/>
          <w:color w:val="000000"/>
          <w:szCs w:val="22"/>
        </w:rPr>
        <w:t xml:space="preserve">лекарственных препаратов для поликлиники </w:t>
      </w:r>
      <w:proofErr w:type="spellStart"/>
      <w:r>
        <w:rPr>
          <w:rFonts w:ascii="Times New Roman" w:hAnsi="Times New Roman" w:cs="Times New Roman"/>
          <w:b/>
          <w:color w:val="000000"/>
          <w:szCs w:val="22"/>
        </w:rPr>
        <w:t>РязГМУ</w:t>
      </w:r>
      <w:proofErr w:type="spellEnd"/>
      <w:r>
        <w:rPr>
          <w:rFonts w:ascii="Times New Roman" w:hAnsi="Times New Roman" w:cs="Times New Roman"/>
          <w:b/>
          <w:color w:val="000000"/>
          <w:szCs w:val="22"/>
        </w:rPr>
        <w:t xml:space="preserve">    </w:t>
      </w:r>
    </w:p>
    <w:p w14:paraId="18BB05D8" w14:textId="20A28166" w:rsidR="005160EA" w:rsidRDefault="00EC4574">
      <w:pPr>
        <w:pStyle w:val="ConsPlusNormal"/>
        <w:jc w:val="center"/>
        <w:rPr>
          <w:color w:val="000000"/>
        </w:rPr>
      </w:pPr>
      <w:r>
        <w:rPr>
          <w:rFonts w:ascii="Times New Roman" w:hAnsi="Times New Roman" w:cs="Times New Roman"/>
          <w:b/>
          <w:color w:val="000000"/>
          <w:szCs w:val="22"/>
        </w:rPr>
        <w:t xml:space="preserve">ИКЗ </w:t>
      </w:r>
      <w:r w:rsidR="009332DB">
        <w:rPr>
          <w:rFonts w:ascii="Times New Roman" w:hAnsi="Times New Roman" w:cs="Times New Roman"/>
          <w:b/>
          <w:color w:val="000000"/>
          <w:szCs w:val="22"/>
        </w:rPr>
        <w:t xml:space="preserve"> </w:t>
      </w:r>
      <w:r w:rsidR="009332DB" w:rsidRPr="009332DB">
        <w:rPr>
          <w:rFonts w:ascii="Times New Roman" w:hAnsi="Times New Roman" w:cs="Times New Roman"/>
          <w:b/>
          <w:color w:val="000000"/>
          <w:szCs w:val="22"/>
        </w:rPr>
        <w:t>261622801319962340100101910000000244</w:t>
      </w:r>
    </w:p>
    <w:p w14:paraId="59DBF826" w14:textId="77777777" w:rsidR="005160EA" w:rsidRDefault="005160EA">
      <w:pPr>
        <w:pStyle w:val="ConsPlusNormal"/>
        <w:jc w:val="both"/>
        <w:rPr>
          <w:rFonts w:ascii="Times New Roman" w:hAnsi="Times New Roman" w:cs="Times New Roman"/>
          <w:color w:val="000000"/>
          <w:szCs w:val="22"/>
        </w:rPr>
      </w:pPr>
    </w:p>
    <w:p w14:paraId="66CBAAFC" w14:textId="77777777" w:rsidR="005160EA" w:rsidRDefault="00EC4574">
      <w:pPr>
        <w:pStyle w:val="ConsPlusCell"/>
        <w:jc w:val="both"/>
        <w:rPr>
          <w:color w:val="000000"/>
        </w:rPr>
      </w:pPr>
      <w:r>
        <w:rPr>
          <w:rFonts w:ascii="Times New Roman" w:hAnsi="Times New Roman" w:cs="Times New Roman"/>
          <w:color w:val="000000"/>
          <w:sz w:val="22"/>
          <w:szCs w:val="22"/>
        </w:rPr>
        <w:t>г. Рязань                                                                                                                        " ______ " ________ 2026г.</w:t>
      </w:r>
    </w:p>
    <w:p w14:paraId="2E6B75F1" w14:textId="77777777" w:rsidR="005160EA" w:rsidRDefault="005160EA">
      <w:pPr>
        <w:pStyle w:val="ConsPlusNormal"/>
        <w:jc w:val="both"/>
        <w:rPr>
          <w:rFonts w:ascii="Times New Roman" w:hAnsi="Times New Roman" w:cs="Times New Roman"/>
          <w:color w:val="000000"/>
          <w:szCs w:val="22"/>
        </w:rPr>
      </w:pPr>
    </w:p>
    <w:p w14:paraId="6B9863B5" w14:textId="208E53A4" w:rsidR="005160EA" w:rsidRDefault="00EC4574">
      <w:pPr>
        <w:pStyle w:val="ConsPlusNormal"/>
        <w:ind w:firstLine="540"/>
        <w:jc w:val="both"/>
      </w:pPr>
      <w:r>
        <w:rPr>
          <w:rFonts w:ascii="Times New Roman" w:hAnsi="Times New Roman" w:cs="Times New Roman"/>
          <w:color w:val="000000"/>
          <w:sz w:val="21"/>
          <w:szCs w:val="21"/>
          <w:lang w:eastAsia="zh-CN"/>
        </w:rPr>
        <w:t xml:space="preserve">Федеральное государственное бюджетное образовательное учреждение высшего образования «Рязанский государственный медицинский университет имени академика И.П. Павлова» Министерства здравоохранения Российской Федерации (ФГБОУ ВО </w:t>
      </w:r>
      <w:proofErr w:type="spellStart"/>
      <w:r>
        <w:rPr>
          <w:rFonts w:ascii="Times New Roman" w:hAnsi="Times New Roman" w:cs="Times New Roman"/>
          <w:color w:val="000000"/>
          <w:sz w:val="21"/>
          <w:szCs w:val="21"/>
          <w:lang w:eastAsia="zh-CN"/>
        </w:rPr>
        <w:t>РязГМУ</w:t>
      </w:r>
      <w:proofErr w:type="spellEnd"/>
      <w:r>
        <w:rPr>
          <w:rFonts w:ascii="Times New Roman" w:hAnsi="Times New Roman" w:cs="Times New Roman"/>
          <w:color w:val="000000"/>
          <w:sz w:val="21"/>
          <w:szCs w:val="21"/>
          <w:lang w:eastAsia="zh-CN"/>
        </w:rPr>
        <w:t xml:space="preserve"> Минздрава России), именуемое в дальнейшем «Заказчик», в лице </w:t>
      </w:r>
      <w:r>
        <w:rPr>
          <w:rFonts w:ascii="Times New Roman" w:eastAsia="Calibri" w:hAnsi="Times New Roman" w:cs="Times New Roman"/>
          <w:color w:val="000000"/>
          <w:sz w:val="21"/>
          <w:szCs w:val="21"/>
        </w:rPr>
        <w:t xml:space="preserve">проректора по административно-хозяйственной деятельности и комплексной безопасности ФГБОУ ВО </w:t>
      </w:r>
      <w:proofErr w:type="spellStart"/>
      <w:r>
        <w:rPr>
          <w:rFonts w:ascii="Times New Roman" w:eastAsia="Calibri" w:hAnsi="Times New Roman" w:cs="Times New Roman"/>
          <w:color w:val="000000"/>
          <w:sz w:val="21"/>
          <w:szCs w:val="21"/>
        </w:rPr>
        <w:t>РязГМУ</w:t>
      </w:r>
      <w:proofErr w:type="spellEnd"/>
      <w:r>
        <w:rPr>
          <w:rFonts w:ascii="Times New Roman" w:eastAsia="Calibri" w:hAnsi="Times New Roman" w:cs="Times New Roman"/>
          <w:color w:val="000000"/>
          <w:sz w:val="21"/>
          <w:szCs w:val="21"/>
        </w:rPr>
        <w:t xml:space="preserve"> Минздрава России</w:t>
      </w:r>
      <w:r>
        <w:rPr>
          <w:color w:val="000000"/>
          <w:sz w:val="21"/>
          <w:szCs w:val="21"/>
        </w:rPr>
        <w:t xml:space="preserve"> </w:t>
      </w:r>
      <w:proofErr w:type="spellStart"/>
      <w:r>
        <w:rPr>
          <w:rFonts w:ascii="Times New Roman" w:eastAsia="Calibri" w:hAnsi="Times New Roman" w:cs="Times New Roman"/>
          <w:color w:val="000000"/>
          <w:sz w:val="21"/>
          <w:szCs w:val="21"/>
        </w:rPr>
        <w:t>Добычина</w:t>
      </w:r>
      <w:proofErr w:type="spellEnd"/>
      <w:r>
        <w:rPr>
          <w:rFonts w:ascii="Times New Roman" w:eastAsia="Calibri" w:hAnsi="Times New Roman" w:cs="Times New Roman"/>
          <w:color w:val="000000"/>
          <w:sz w:val="21"/>
          <w:szCs w:val="21"/>
        </w:rPr>
        <w:t xml:space="preserve"> Александра Анатольевича</w:t>
      </w:r>
      <w:r>
        <w:rPr>
          <w:rFonts w:ascii="Times New Roman" w:hAnsi="Times New Roman" w:cs="Times New Roman"/>
          <w:color w:val="000000"/>
          <w:sz w:val="21"/>
          <w:szCs w:val="21"/>
        </w:rPr>
        <w:t xml:space="preserve">, действующего на основании </w:t>
      </w:r>
      <w:bookmarkStart w:id="1" w:name="_Hlk67902542"/>
      <w:r>
        <w:rPr>
          <w:rFonts w:ascii="Times New Roman" w:hAnsi="Times New Roman" w:cs="Times New Roman"/>
          <w:color w:val="000000"/>
          <w:sz w:val="21"/>
          <w:szCs w:val="21"/>
        </w:rPr>
        <w:t xml:space="preserve">Доверенности </w:t>
      </w:r>
      <w:bookmarkEnd w:id="1"/>
      <w:r>
        <w:rPr>
          <w:rFonts w:ascii="Times New Roman" w:hAnsi="Times New Roman" w:cs="Times New Roman"/>
          <w:color w:val="000000"/>
          <w:sz w:val="21"/>
          <w:szCs w:val="21"/>
        </w:rPr>
        <w:t>№ 0</w:t>
      </w:r>
      <w:r w:rsidR="0028022A">
        <w:rPr>
          <w:rFonts w:ascii="Times New Roman" w:hAnsi="Times New Roman" w:cs="Times New Roman"/>
          <w:color w:val="000000"/>
          <w:sz w:val="21"/>
          <w:szCs w:val="21"/>
        </w:rPr>
        <w:t>6646</w:t>
      </w:r>
      <w:r>
        <w:rPr>
          <w:rFonts w:ascii="Times New Roman" w:eastAsia="Calibri" w:hAnsi="Times New Roman" w:cs="Times New Roman"/>
          <w:color w:val="000000"/>
          <w:sz w:val="21"/>
          <w:szCs w:val="21"/>
        </w:rPr>
        <w:t>/01 от 21.04.202</w:t>
      </w:r>
      <w:r w:rsidR="0028022A">
        <w:rPr>
          <w:rFonts w:ascii="Times New Roman" w:eastAsia="Calibri" w:hAnsi="Times New Roman" w:cs="Times New Roman"/>
          <w:color w:val="000000"/>
          <w:sz w:val="21"/>
          <w:szCs w:val="21"/>
        </w:rPr>
        <w:t>6</w:t>
      </w:r>
      <w:r>
        <w:rPr>
          <w:rFonts w:ascii="Times New Roman" w:eastAsia="Calibri" w:hAnsi="Times New Roman" w:cs="Times New Roman"/>
          <w:color w:val="000000"/>
          <w:sz w:val="21"/>
          <w:szCs w:val="21"/>
        </w:rPr>
        <w:t xml:space="preserve">г. </w:t>
      </w:r>
      <w:r>
        <w:rPr>
          <w:rFonts w:ascii="Times New Roman" w:hAnsi="Times New Roman" w:cs="Times New Roman"/>
          <w:color w:val="000000"/>
          <w:sz w:val="21"/>
          <w:szCs w:val="21"/>
        </w:rPr>
        <w:t xml:space="preserve">, с одной стороны и _____________________ , именуемое в дальнейшем «Поставщик», в лице_________________, действующего на основании_______________, с другой стороны, и </w:t>
      </w:r>
      <w:r w:rsidR="008314DF">
        <w:rPr>
          <w:rFonts w:ascii="Times New Roman" w:hAnsi="Times New Roman" w:cs="Times New Roman"/>
          <w:color w:val="000000"/>
          <w:sz w:val="21"/>
          <w:szCs w:val="21"/>
        </w:rPr>
        <w:t>_____________</w:t>
      </w:r>
      <w:r>
        <w:rPr>
          <w:rFonts w:ascii="Times New Roman" w:hAnsi="Times New Roman" w:cs="Times New Roman"/>
          <w:color w:val="000000"/>
          <w:sz w:val="21"/>
          <w:szCs w:val="21"/>
        </w:rPr>
        <w:t xml:space="preserve"> года, выдана Федеральной службой по надзору в сфере здравоохранения, здесь и далее именуемые "Стороны", в порядке пункта 4, части 1, статьи 93 Федерального </w:t>
      </w:r>
      <w:hyperlink r:id="rId5">
        <w:r>
          <w:rPr>
            <w:rStyle w:val="a3"/>
            <w:rFonts w:ascii="Times New Roman" w:hAnsi="Times New Roman" w:cs="Times New Roman"/>
            <w:color w:val="000000"/>
            <w:sz w:val="21"/>
            <w:szCs w:val="21"/>
            <w:u w:val="none"/>
          </w:rPr>
          <w:t>закона</w:t>
        </w:r>
      </w:hyperlink>
      <w:r>
        <w:rPr>
          <w:rFonts w:ascii="Times New Roman" w:hAnsi="Times New Roman" w:cs="Times New Roman"/>
          <w:color w:val="000000"/>
          <w:sz w:val="21"/>
          <w:szCs w:val="21"/>
        </w:rPr>
        <w:t xml:space="preserve"> от 5 апреля 2013 г. N 44-ФЗ "О контрактной системе в сфере закупок товаров, работ, услуг для обеспечения государственных и муниципальных нужд", заключили настоящий  контракт  (далее - Контракт) о нижеследующем:</w:t>
      </w:r>
    </w:p>
    <w:p w14:paraId="503609B1" w14:textId="77777777" w:rsidR="005160EA" w:rsidRDefault="00EC4574">
      <w:pPr>
        <w:pStyle w:val="ConsPlusNormal"/>
        <w:numPr>
          <w:ilvl w:val="0"/>
          <w:numId w:val="16"/>
        </w:numPr>
        <w:jc w:val="center"/>
        <w:outlineLvl w:val="1"/>
        <w:rPr>
          <w:color w:val="000000"/>
        </w:rPr>
      </w:pPr>
      <w:r>
        <w:rPr>
          <w:rFonts w:ascii="Times New Roman" w:hAnsi="Times New Roman" w:cs="Times New Roman"/>
          <w:b/>
          <w:color w:val="000000"/>
          <w:sz w:val="21"/>
          <w:szCs w:val="21"/>
        </w:rPr>
        <w:t>Предмет Контракта</w:t>
      </w:r>
    </w:p>
    <w:p w14:paraId="441EBDB7" w14:textId="5CC821C0" w:rsidR="005160EA" w:rsidRDefault="00EC4574">
      <w:pPr>
        <w:pStyle w:val="ConsPlusNormal"/>
        <w:ind w:firstLine="540"/>
        <w:jc w:val="both"/>
      </w:pPr>
      <w:r>
        <w:rPr>
          <w:rFonts w:ascii="Times New Roman" w:hAnsi="Times New Roman" w:cs="Times New Roman"/>
          <w:color w:val="000000"/>
          <w:sz w:val="21"/>
          <w:szCs w:val="21"/>
        </w:rPr>
        <w:t xml:space="preserve">1.1. В соответствии с Контрактом Поставщик обязуется в порядке и сроки, предусмотренные Контрактом осуществить поставку </w:t>
      </w:r>
      <w:r>
        <w:rPr>
          <w:rFonts w:ascii="Times New Roman" w:hAnsi="Times New Roman" w:cs="Times New Roman"/>
          <w:b/>
          <w:bCs/>
          <w:color w:val="000000"/>
          <w:sz w:val="21"/>
          <w:szCs w:val="21"/>
        </w:rPr>
        <w:t xml:space="preserve">лекарственных препаратов </w:t>
      </w:r>
      <w:r>
        <w:rPr>
          <w:rFonts w:ascii="Times New Roman" w:hAnsi="Times New Roman" w:cs="Times New Roman"/>
          <w:color w:val="000000"/>
          <w:sz w:val="21"/>
          <w:szCs w:val="21"/>
        </w:rPr>
        <w:t>(далее - Товар), в соответствии со Спецификацией (</w:t>
      </w:r>
      <w:hyperlink r:id="rId6" w:anchor="P365" w:history="1">
        <w:r>
          <w:rPr>
            <w:rStyle w:val="a3"/>
            <w:rFonts w:ascii="Times New Roman" w:hAnsi="Times New Roman" w:cs="Times New Roman"/>
            <w:color w:val="000000"/>
            <w:sz w:val="21"/>
            <w:szCs w:val="21"/>
            <w:u w:val="none"/>
          </w:rPr>
          <w:t>приложение N 1</w:t>
        </w:r>
      </w:hyperlink>
      <w:r>
        <w:rPr>
          <w:rFonts w:ascii="Times New Roman" w:hAnsi="Times New Roman" w:cs="Times New Roman"/>
          <w:color w:val="000000"/>
          <w:sz w:val="21"/>
          <w:szCs w:val="21"/>
        </w:rPr>
        <w:t xml:space="preserve"> к Контракту), а Заказчик обязуется в порядке и сроки, предусмотренные Контрактом, принять и оплатить поставленный Товар.</w:t>
      </w:r>
    </w:p>
    <w:p w14:paraId="6A60FD54" w14:textId="7983BADE" w:rsidR="005160EA" w:rsidRDefault="00EC4574">
      <w:pPr>
        <w:pStyle w:val="ConsPlusNormal"/>
        <w:ind w:firstLine="540"/>
        <w:jc w:val="both"/>
      </w:pPr>
      <w:r>
        <w:rPr>
          <w:rFonts w:ascii="Times New Roman" w:hAnsi="Times New Roman" w:cs="Times New Roman"/>
          <w:color w:val="000000"/>
          <w:sz w:val="21"/>
          <w:szCs w:val="21"/>
        </w:rPr>
        <w:t>1.2. Номенклатура Товара и его количество определяются Спецификацией (</w:t>
      </w:r>
      <w:hyperlink r:id="rId7" w:anchor="P365" w:history="1">
        <w:r>
          <w:rPr>
            <w:rStyle w:val="a3"/>
            <w:rFonts w:ascii="Times New Roman" w:hAnsi="Times New Roman" w:cs="Times New Roman"/>
            <w:color w:val="000000"/>
            <w:sz w:val="21"/>
            <w:szCs w:val="21"/>
            <w:u w:val="none"/>
          </w:rPr>
          <w:t>приложение N 1</w:t>
        </w:r>
      </w:hyperlink>
      <w:r>
        <w:rPr>
          <w:rFonts w:ascii="Times New Roman" w:hAnsi="Times New Roman" w:cs="Times New Roman"/>
          <w:color w:val="000000"/>
          <w:sz w:val="21"/>
          <w:szCs w:val="21"/>
        </w:rPr>
        <w:t xml:space="preserve"> к Контракту), технические показатели - Техническими характеристиками (</w:t>
      </w:r>
      <w:hyperlink r:id="rId8" w:anchor="P410" w:history="1">
        <w:r>
          <w:rPr>
            <w:rStyle w:val="a3"/>
            <w:rFonts w:ascii="Times New Roman" w:hAnsi="Times New Roman" w:cs="Times New Roman"/>
            <w:color w:val="000000"/>
            <w:sz w:val="21"/>
            <w:szCs w:val="21"/>
            <w:u w:val="none"/>
          </w:rPr>
          <w:t>приложение N 2</w:t>
        </w:r>
      </w:hyperlink>
      <w:r>
        <w:rPr>
          <w:rFonts w:ascii="Times New Roman" w:hAnsi="Times New Roman" w:cs="Times New Roman"/>
          <w:color w:val="000000"/>
          <w:sz w:val="21"/>
          <w:szCs w:val="21"/>
        </w:rPr>
        <w:t xml:space="preserve"> к Контракту).</w:t>
      </w:r>
    </w:p>
    <w:p w14:paraId="25E37647" w14:textId="77777777" w:rsidR="005160EA" w:rsidRDefault="00EC4574">
      <w:pPr>
        <w:pStyle w:val="ConsPlusNormal"/>
        <w:ind w:firstLine="540"/>
        <w:jc w:val="both"/>
        <w:rPr>
          <w:color w:val="000000"/>
        </w:rPr>
      </w:pPr>
      <w:r>
        <w:rPr>
          <w:rFonts w:ascii="Times New Roman" w:hAnsi="Times New Roman" w:cs="Times New Roman"/>
          <w:b/>
          <w:bCs/>
          <w:color w:val="000000"/>
          <w:sz w:val="21"/>
          <w:szCs w:val="21"/>
        </w:rPr>
        <w:t>1.3.</w:t>
      </w:r>
      <w:r>
        <w:rPr>
          <w:b/>
          <w:bCs/>
          <w:color w:val="000000"/>
          <w:sz w:val="21"/>
          <w:szCs w:val="21"/>
        </w:rPr>
        <w:t xml:space="preserve"> </w:t>
      </w:r>
      <w:r>
        <w:rPr>
          <w:rFonts w:ascii="Times New Roman" w:hAnsi="Times New Roman" w:cs="Times New Roman"/>
          <w:b/>
          <w:bCs/>
          <w:color w:val="000000"/>
          <w:sz w:val="21"/>
          <w:szCs w:val="21"/>
        </w:rPr>
        <w:t>Лицензия на фармацевтическую деятельность (оптовую торговлю) или на деятельность по производству лекарственных средств №_________</w:t>
      </w:r>
    </w:p>
    <w:p w14:paraId="223D57D0" w14:textId="75F2E4BC" w:rsidR="005160EA" w:rsidRDefault="00EC4574">
      <w:pPr>
        <w:widowControl w:val="0"/>
        <w:spacing w:after="0" w:line="240" w:lineRule="auto"/>
        <w:ind w:firstLine="567"/>
        <w:jc w:val="both"/>
        <w:rPr>
          <w:color w:val="000000"/>
        </w:rPr>
      </w:pPr>
      <w:bookmarkStart w:id="2" w:name="P46"/>
      <w:bookmarkEnd w:id="2"/>
      <w:r>
        <w:rPr>
          <w:rFonts w:ascii="Times New Roman" w:hAnsi="Times New Roman" w:cs="Times New Roman"/>
          <w:color w:val="000000"/>
          <w:sz w:val="21"/>
          <w:szCs w:val="21"/>
        </w:rPr>
        <w:t xml:space="preserve">1.4. Поставка Товара осуществляется с разгрузкой с транспортного средства </w:t>
      </w:r>
      <w:r>
        <w:rPr>
          <w:rFonts w:ascii="Times New Roman" w:hAnsi="Times New Roman" w:cs="Times New Roman"/>
          <w:b/>
          <w:bCs/>
          <w:color w:val="000000"/>
          <w:sz w:val="21"/>
          <w:szCs w:val="21"/>
        </w:rPr>
        <w:t xml:space="preserve">в течение </w:t>
      </w:r>
      <w:r w:rsidR="00812184">
        <w:rPr>
          <w:rFonts w:ascii="Times New Roman" w:hAnsi="Times New Roman" w:cs="Times New Roman"/>
          <w:b/>
          <w:bCs/>
          <w:color w:val="000000"/>
          <w:sz w:val="21"/>
          <w:szCs w:val="21"/>
        </w:rPr>
        <w:t>10</w:t>
      </w:r>
      <w:r>
        <w:rPr>
          <w:rFonts w:ascii="Times New Roman" w:hAnsi="Times New Roman" w:cs="Times New Roman"/>
          <w:b/>
          <w:bCs/>
          <w:color w:val="000000"/>
          <w:sz w:val="21"/>
          <w:szCs w:val="21"/>
        </w:rPr>
        <w:t xml:space="preserve"> рабочих дней</w:t>
      </w:r>
      <w:r>
        <w:rPr>
          <w:rFonts w:ascii="Times New Roman" w:hAnsi="Times New Roman" w:cs="Times New Roman"/>
          <w:color w:val="000000"/>
          <w:sz w:val="21"/>
          <w:szCs w:val="21"/>
        </w:rPr>
        <w:t xml:space="preserve"> </w:t>
      </w:r>
      <w:proofErr w:type="spellStart"/>
      <w:r>
        <w:rPr>
          <w:rFonts w:ascii="Times New Roman" w:hAnsi="Times New Roman" w:cs="Times New Roman"/>
          <w:color w:val="000000"/>
          <w:sz w:val="21"/>
          <w:szCs w:val="21"/>
        </w:rPr>
        <w:t>дней</w:t>
      </w:r>
      <w:proofErr w:type="spellEnd"/>
      <w:r>
        <w:rPr>
          <w:rFonts w:ascii="Times New Roman" w:hAnsi="Times New Roman" w:cs="Times New Roman"/>
          <w:color w:val="000000"/>
          <w:sz w:val="21"/>
          <w:szCs w:val="21"/>
        </w:rPr>
        <w:t xml:space="preserve"> с момента заключения контракта в следующем порядке: Поставщик доставляет </w:t>
      </w:r>
      <w:r>
        <w:rPr>
          <w:rFonts w:ascii="Times New Roman" w:hAnsi="Times New Roman" w:cs="Times New Roman"/>
          <w:b/>
          <w:bCs/>
          <w:color w:val="000000"/>
          <w:sz w:val="21"/>
          <w:szCs w:val="21"/>
        </w:rPr>
        <w:t xml:space="preserve">Товар Заказчику по адресу: </w:t>
      </w:r>
      <w:r w:rsidR="008314DF">
        <w:rPr>
          <w:rFonts w:ascii="Times New Roman" w:hAnsi="Times New Roman" w:cs="Times New Roman"/>
          <w:b/>
          <w:bCs/>
          <w:color w:val="000000"/>
          <w:sz w:val="21"/>
          <w:szCs w:val="21"/>
        </w:rPr>
        <w:t xml:space="preserve">Первомайский </w:t>
      </w:r>
      <w:proofErr w:type="spellStart"/>
      <w:r w:rsidR="008314DF">
        <w:rPr>
          <w:rFonts w:ascii="Times New Roman" w:hAnsi="Times New Roman" w:cs="Times New Roman"/>
          <w:b/>
          <w:bCs/>
          <w:color w:val="000000"/>
          <w:sz w:val="21"/>
          <w:szCs w:val="21"/>
        </w:rPr>
        <w:t>пр-кт</w:t>
      </w:r>
      <w:proofErr w:type="spellEnd"/>
      <w:r w:rsidR="008314DF">
        <w:rPr>
          <w:rFonts w:ascii="Times New Roman" w:hAnsi="Times New Roman" w:cs="Times New Roman"/>
          <w:b/>
          <w:bCs/>
          <w:color w:val="000000"/>
          <w:sz w:val="21"/>
          <w:szCs w:val="21"/>
        </w:rPr>
        <w:t>, д. 1/117</w:t>
      </w:r>
    </w:p>
    <w:p w14:paraId="265E8E1F" w14:textId="77777777" w:rsidR="005160EA" w:rsidRDefault="005160EA">
      <w:pPr>
        <w:widowControl w:val="0"/>
        <w:spacing w:after="0" w:line="240" w:lineRule="auto"/>
        <w:ind w:firstLine="567"/>
        <w:jc w:val="both"/>
        <w:rPr>
          <w:rFonts w:ascii="Times New Roman" w:hAnsi="Times New Roman" w:cs="Times New Roman"/>
          <w:b/>
          <w:bCs/>
          <w:color w:val="000000"/>
          <w:sz w:val="21"/>
          <w:szCs w:val="21"/>
        </w:rPr>
      </w:pPr>
    </w:p>
    <w:p w14:paraId="147F00A6" w14:textId="77777777" w:rsidR="005160EA" w:rsidRDefault="00EC4574">
      <w:pPr>
        <w:widowControl w:val="0"/>
        <w:spacing w:after="0" w:line="240" w:lineRule="auto"/>
        <w:jc w:val="center"/>
        <w:rPr>
          <w:color w:val="000000"/>
        </w:rPr>
      </w:pPr>
      <w:r>
        <w:rPr>
          <w:rFonts w:ascii="Times New Roman" w:eastAsia="Times New Roman" w:hAnsi="Times New Roman" w:cs="Times New Roman"/>
          <w:b/>
          <w:color w:val="000000"/>
          <w:sz w:val="21"/>
          <w:szCs w:val="21"/>
          <w:lang w:eastAsia="ru-RU"/>
        </w:rPr>
        <w:t>2. Цена Контракта</w:t>
      </w:r>
    </w:p>
    <w:p w14:paraId="67489B6C" w14:textId="77777777" w:rsidR="005160EA" w:rsidRDefault="00EC4574">
      <w:pPr>
        <w:widowControl w:val="0"/>
        <w:spacing w:after="0" w:line="240" w:lineRule="auto"/>
        <w:ind w:firstLine="567"/>
        <w:jc w:val="both"/>
        <w:rPr>
          <w:color w:val="000000"/>
        </w:rPr>
      </w:pPr>
      <w:r>
        <w:rPr>
          <w:rFonts w:ascii="Times New Roman" w:eastAsia="Times New Roman" w:hAnsi="Times New Roman" w:cs="Times New Roman"/>
          <w:color w:val="000000"/>
          <w:sz w:val="21"/>
          <w:szCs w:val="21"/>
          <w:lang w:eastAsia="ru-RU"/>
        </w:rPr>
        <w:t>2.1. Цена Контракта и валюта платежа устанавливаются в российских рублях.</w:t>
      </w:r>
    </w:p>
    <w:p w14:paraId="677F6423" w14:textId="77777777" w:rsidR="005160EA" w:rsidRDefault="00EC4574">
      <w:pPr>
        <w:widowControl w:val="0"/>
        <w:spacing w:after="0" w:line="240" w:lineRule="auto"/>
        <w:ind w:firstLine="567"/>
        <w:jc w:val="both"/>
        <w:rPr>
          <w:color w:val="000000"/>
        </w:rPr>
      </w:pPr>
      <w:r>
        <w:rPr>
          <w:rFonts w:ascii="Times New Roman" w:eastAsia="Times New Roman" w:hAnsi="Times New Roman" w:cs="Times New Roman"/>
          <w:color w:val="000000"/>
          <w:sz w:val="21"/>
          <w:szCs w:val="21"/>
          <w:lang w:eastAsia="ru-RU"/>
        </w:rPr>
        <w:t xml:space="preserve">2.2. Цена Контракта составляет:_____________  рублей ____ копеек, в том числе НДС      % </w:t>
      </w:r>
    </w:p>
    <w:p w14:paraId="1D316DC1"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2.3. Цена Контракта включает в себя стоимость Товара, а также все расходы на транспортировку, погрузо-разгрузочные работы (в случае поставки Товара с разгрузкой транспортного средства), страхование, уплату налогов, пошлины, сборы и другие обязательные платежи, которые Поставщик должен выплатить в связи с выполнением обязательств по Контракту в соответствии с законодательством Российской Федерации.</w:t>
      </w:r>
    </w:p>
    <w:p w14:paraId="0C4C5331" w14:textId="69656758" w:rsidR="005160EA" w:rsidRDefault="00EC4574">
      <w:pPr>
        <w:pStyle w:val="ConsPlusNormal"/>
        <w:ind w:firstLine="540"/>
        <w:jc w:val="both"/>
      </w:pPr>
      <w:r>
        <w:rPr>
          <w:rFonts w:ascii="Times New Roman" w:hAnsi="Times New Roman" w:cs="Times New Roman"/>
          <w:color w:val="000000"/>
          <w:sz w:val="21"/>
          <w:szCs w:val="21"/>
        </w:rPr>
        <w:t xml:space="preserve">2.4. Цена Контракта является твердой и определяется на весь срок его исполнения, за исключением случаев, предусмотренных </w:t>
      </w:r>
      <w:hyperlink r:id="rId9" w:anchor="P63" w:history="1">
        <w:r>
          <w:rPr>
            <w:rStyle w:val="a3"/>
            <w:rFonts w:ascii="Times New Roman" w:hAnsi="Times New Roman" w:cs="Times New Roman"/>
            <w:color w:val="000000"/>
            <w:sz w:val="21"/>
            <w:szCs w:val="21"/>
            <w:u w:val="none"/>
          </w:rPr>
          <w:t>пунктами 2.5</w:t>
        </w:r>
      </w:hyperlink>
      <w:r>
        <w:rPr>
          <w:rFonts w:ascii="Times New Roman" w:hAnsi="Times New Roman" w:cs="Times New Roman"/>
          <w:color w:val="000000"/>
          <w:sz w:val="21"/>
          <w:szCs w:val="21"/>
        </w:rPr>
        <w:t xml:space="preserve"> и </w:t>
      </w:r>
      <w:hyperlink r:id="rId10" w:anchor="P64" w:history="1">
        <w:r>
          <w:rPr>
            <w:rStyle w:val="a3"/>
            <w:rFonts w:ascii="Times New Roman" w:hAnsi="Times New Roman" w:cs="Times New Roman"/>
            <w:color w:val="000000"/>
            <w:sz w:val="21"/>
            <w:szCs w:val="21"/>
            <w:u w:val="none"/>
          </w:rPr>
          <w:t>2.6</w:t>
        </w:r>
      </w:hyperlink>
      <w:r>
        <w:rPr>
          <w:rFonts w:ascii="Times New Roman" w:hAnsi="Times New Roman" w:cs="Times New Roman"/>
          <w:color w:val="000000"/>
          <w:sz w:val="21"/>
          <w:szCs w:val="21"/>
        </w:rPr>
        <w:t xml:space="preserve"> Контракта.</w:t>
      </w:r>
    </w:p>
    <w:p w14:paraId="67203C9D" w14:textId="77777777" w:rsidR="005160EA" w:rsidRDefault="00EC4574">
      <w:pPr>
        <w:pStyle w:val="ConsPlusNormal"/>
        <w:ind w:firstLine="539"/>
        <w:jc w:val="both"/>
        <w:rPr>
          <w:color w:val="000000"/>
        </w:rPr>
      </w:pPr>
      <w:bookmarkStart w:id="3" w:name="P63"/>
      <w:bookmarkEnd w:id="3"/>
      <w:r>
        <w:rPr>
          <w:rFonts w:ascii="Times New Roman" w:hAnsi="Times New Roman" w:cs="Times New Roman"/>
          <w:color w:val="000000"/>
          <w:sz w:val="21"/>
          <w:szCs w:val="21"/>
        </w:rPr>
        <w:t>2.5. Цена Контракта может быть изменена, если по предложению Заказчика увеличивается предусмотренное Контрактом количество Товара не более чем на десять процентов или уменьшается предусмотренное Контрактом количество Товара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исходя из установленной в Контракте цены единицы Товара, но не более чем на десять процентов цены Контракта. При уменьшении предусмотренного Контрактом количества Товара Стороны Контракта обязаны уменьшить цену Контракта исходя из цены единицы Товара.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Товара.</w:t>
      </w:r>
    </w:p>
    <w:p w14:paraId="5AC24D9E" w14:textId="77777777" w:rsidR="005160EA" w:rsidRDefault="00EC4574">
      <w:pPr>
        <w:pStyle w:val="ConsPlusNormal"/>
        <w:ind w:firstLine="539"/>
        <w:jc w:val="both"/>
        <w:rPr>
          <w:color w:val="000000"/>
        </w:rPr>
      </w:pPr>
      <w:bookmarkStart w:id="4" w:name="P64"/>
      <w:bookmarkEnd w:id="4"/>
      <w:r>
        <w:rPr>
          <w:rFonts w:ascii="Times New Roman" w:hAnsi="Times New Roman" w:cs="Times New Roman"/>
          <w:color w:val="000000"/>
          <w:sz w:val="21"/>
          <w:szCs w:val="21"/>
        </w:rPr>
        <w:t>2.6. По соглашению Сторон цена Контракта может быть снижена без изменения, предусмотренного Контрактом количества Товара и иных условий Контракта.</w:t>
      </w:r>
    </w:p>
    <w:p w14:paraId="6B288687" w14:textId="77777777" w:rsidR="005160EA" w:rsidRDefault="00EC4574">
      <w:pPr>
        <w:pStyle w:val="ConsPlusNormal"/>
        <w:ind w:firstLine="539"/>
        <w:jc w:val="both"/>
        <w:rPr>
          <w:color w:val="000000"/>
        </w:rPr>
      </w:pPr>
      <w:r>
        <w:rPr>
          <w:rFonts w:ascii="Times New Roman" w:hAnsi="Times New Roman" w:cs="Times New Roman"/>
          <w:color w:val="000000"/>
          <w:sz w:val="21"/>
          <w:szCs w:val="21"/>
        </w:rPr>
        <w:t>2.7. 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0CBDEAF9"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 xml:space="preserve">3. Взаимодействие Сторон </w:t>
      </w:r>
    </w:p>
    <w:p w14:paraId="6CEC04BB"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3.1. Поставщик обязан:</w:t>
      </w:r>
    </w:p>
    <w:p w14:paraId="357E7591"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3.1.1. поставить Товар, соответствующий требованиям законодательства Российской Федерации, в соответствии с условиями Контракта, в полном объеме, надлежащего качества и в установленные сроки;</w:t>
      </w:r>
    </w:p>
    <w:p w14:paraId="4F710A6D"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3.1.2. представлять по требованию Заказчика информацию и документы, относящиеся к предмету Контракта;</w:t>
      </w:r>
    </w:p>
    <w:p w14:paraId="3EA9CDC4"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lastRenderedPageBreak/>
        <w:t>3.1.3. незамедлительно информировать Заказчика обо всех обстоятельствах, препятствующих исполнению Контракта;</w:t>
      </w:r>
    </w:p>
    <w:p w14:paraId="1347ADB3"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3.1.4. устранять своими силами и за свой счет допущенные недостатки при поставке Товара;</w:t>
      </w:r>
    </w:p>
    <w:p w14:paraId="3FDF692B" w14:textId="77777777" w:rsidR="005160EA" w:rsidRDefault="00EC4574">
      <w:pPr>
        <w:pStyle w:val="ConsPlusNormal"/>
        <w:ind w:firstLine="540"/>
        <w:jc w:val="both"/>
        <w:rPr>
          <w:color w:val="000000"/>
        </w:rPr>
      </w:pPr>
      <w:bookmarkStart w:id="5" w:name="P73"/>
      <w:bookmarkEnd w:id="5"/>
      <w:r>
        <w:rPr>
          <w:rFonts w:ascii="Times New Roman" w:hAnsi="Times New Roman" w:cs="Times New Roman"/>
          <w:color w:val="000000"/>
          <w:sz w:val="21"/>
          <w:szCs w:val="21"/>
        </w:rPr>
        <w:t>3.2. Поставщик вправе:</w:t>
      </w:r>
    </w:p>
    <w:p w14:paraId="78D278D9"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3.2.1. требовать от Заказчика приемки поставленного Товара в Месте доставки;</w:t>
      </w:r>
    </w:p>
    <w:p w14:paraId="3D73220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3.2.2. требовать от Заказчика предоставления имеющейся у него информации, необходимой для исполнения обязательств по Контракту;</w:t>
      </w:r>
    </w:p>
    <w:p w14:paraId="04EE4B6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3.2.3. требовать от Заказчика своевременной оплаты поставленного Товара в порядке и на условиях, предусмотренных Контрактом.</w:t>
      </w:r>
    </w:p>
    <w:p w14:paraId="44D0745B"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3.3. Заказчик обязан:</w:t>
      </w:r>
    </w:p>
    <w:p w14:paraId="0C0CA625"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3.3.1. предоставлять Поставщику всю имеющуюся у него информацию и документы, относящиеся к предмету Контракта и необходимые для исполнения Поставщиком обязательств по Контракту;</w:t>
      </w:r>
    </w:p>
    <w:p w14:paraId="5C4EA02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3.3.2. своевременно принять и оплатить поставленный Товар;</w:t>
      </w:r>
    </w:p>
    <w:p w14:paraId="4F63A3C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 Заказчик вправе:</w:t>
      </w:r>
    </w:p>
    <w:p w14:paraId="3C8FFE49"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3.4.1. требовать от Поставщика надлежащего исполнения обязательств, предусмотренных Контрактом;</w:t>
      </w:r>
    </w:p>
    <w:p w14:paraId="7B1B184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3.4.2. запрашивать у Поставщика информацию об исполнении им обязательств по Контракту;</w:t>
      </w:r>
    </w:p>
    <w:p w14:paraId="59801D62"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3.4.3. проверять в любое время ход исполнения Поставщиком обязательств по Контракту, в том числе осуществлять контроль сроков поставки Товара в соответствии с условиями Контракта;</w:t>
      </w:r>
    </w:p>
    <w:p w14:paraId="22F42985"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3.4.4. осуществлять выборочную проверку качества поставляемого Товара, в том числе после приемки Товара;</w:t>
      </w:r>
    </w:p>
    <w:p w14:paraId="0BE9A2E5"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3.4.5. требовать от Поставщика устранения недостатков, допущенных при исполнении Контракта, за его счет;</w:t>
      </w:r>
    </w:p>
    <w:p w14:paraId="1D1ADAE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3.4.6. отказаться от приемки Товара, не соответствующего условиям Контракта, и потребовать безвозмездного устранения недостатков;</w:t>
      </w:r>
    </w:p>
    <w:p w14:paraId="2A4D5E43"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3.4.7. привлекать экспертов, экспертные организации к проведению экспертизы поставленного Товара и для проверки соответствия исполнения Поставщиком обязательств по Контракту требованиям, установленным Контрактом.</w:t>
      </w:r>
    </w:p>
    <w:p w14:paraId="7525F199"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 xml:space="preserve">4. Упаковка и маркировка. Условия транспортировки. </w:t>
      </w:r>
    </w:p>
    <w:p w14:paraId="4BB282CD"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4.1. Упаковка и маркировка Товара должны соответствовать требованиям законодательства Российской Федерации, международных договоров и актов, составляющих право Евразийского экономического союза.</w:t>
      </w:r>
    </w:p>
    <w:p w14:paraId="1A50D502"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4.2. Поставщик должен обеспечить упаковку Товара, способную предотвратить его повреждение или порчу во время транспортировки к Месту доставки. Упаковка Товара должна полностью обеспечивать условия транспортировки Товара.</w:t>
      </w:r>
    </w:p>
    <w:p w14:paraId="2A085BB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При определении габаритов упаковки Товара и его веса с упаковкой необходимо учитывать удаленность Мест доставки и отсутствие грузоподъемных средств в пунктах по пути следования Товара.</w:t>
      </w:r>
    </w:p>
    <w:p w14:paraId="1DB40301"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4.3. Вся упаковка должна иметь следующую маркировку:</w:t>
      </w:r>
    </w:p>
    <w:p w14:paraId="1DE410B0"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Наименование Товара: ___________</w:t>
      </w:r>
    </w:p>
    <w:p w14:paraId="5160E2D0"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Государственный/Муниципальный контракт N __________</w:t>
      </w:r>
    </w:p>
    <w:p w14:paraId="0CEA2C38"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Заказчик: ____________</w:t>
      </w:r>
    </w:p>
    <w:p w14:paraId="0EAF0DFA"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Поставщик: _______________</w:t>
      </w:r>
    </w:p>
    <w:p w14:paraId="6CB7FB0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Получатель: _______</w:t>
      </w:r>
    </w:p>
    <w:p w14:paraId="6926E348"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Пункт назначения: _________</w:t>
      </w:r>
    </w:p>
    <w:p w14:paraId="13EA3EF7"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Грузоотправитель: _________</w:t>
      </w:r>
    </w:p>
    <w:p w14:paraId="1C7E3C3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Ящик/контейнер N _______, всего ящиков/контейнеров _______</w:t>
      </w:r>
    </w:p>
    <w:p w14:paraId="31D98D9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Размеры (высота, длина, ширина) ________</w:t>
      </w:r>
    </w:p>
    <w:p w14:paraId="021A5BEA"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Вес брутто _____ кг</w:t>
      </w:r>
    </w:p>
    <w:p w14:paraId="4844C300"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Вес нетто ______ кг.</w:t>
      </w:r>
    </w:p>
    <w:p w14:paraId="10F9AA2D" w14:textId="14D9C2E9" w:rsidR="005160EA" w:rsidRDefault="00EC4574">
      <w:pPr>
        <w:pStyle w:val="ConsPlusNormal"/>
        <w:ind w:firstLine="540"/>
        <w:jc w:val="both"/>
      </w:pPr>
      <w:r>
        <w:rPr>
          <w:rFonts w:ascii="Times New Roman" w:hAnsi="Times New Roman" w:cs="Times New Roman"/>
          <w:color w:val="000000"/>
          <w:sz w:val="21"/>
          <w:szCs w:val="21"/>
        </w:rPr>
        <w:t xml:space="preserve">4.4. Каждый ящик/контейнер должны сопровождать два экземпляра упаковочного листа с описанием Товара, указанием веса нетто, веса брутто, количества Товара, указанием номера и даты Контракта (далее - Упаковочный лист). Один Упаковочный лист с приложением документов, предусмотренных </w:t>
      </w:r>
      <w:hyperlink r:id="rId11" w:anchor="P130" w:history="1">
        <w:r>
          <w:rPr>
            <w:rStyle w:val="a3"/>
            <w:rFonts w:ascii="Times New Roman" w:hAnsi="Times New Roman" w:cs="Times New Roman"/>
            <w:color w:val="000000"/>
            <w:sz w:val="21"/>
            <w:szCs w:val="21"/>
            <w:u w:val="none"/>
          </w:rPr>
          <w:t>пунктом 5.3</w:t>
        </w:r>
      </w:hyperlink>
      <w:r>
        <w:rPr>
          <w:rFonts w:ascii="Times New Roman" w:hAnsi="Times New Roman" w:cs="Times New Roman"/>
          <w:color w:val="000000"/>
          <w:sz w:val="21"/>
          <w:szCs w:val="21"/>
        </w:rPr>
        <w:t xml:space="preserve"> Контракта, должен находиться внутри ящика/контейнера, другой - крепиться с внешней стороны ящика/контейнера в водонепроницаемом конверте.</w:t>
      </w:r>
    </w:p>
    <w:p w14:paraId="55023C4A"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4.5. Поставщик обязан обеспечить в соответствии с требованиями законодательства Российской Федерации надлежащие условия хранения и температурный режим, необходимые для соблюдения условий транспортировки Товара, определенные нормативной документацией на Товар и инструкцией по медицинскому применению Товара.</w:t>
      </w:r>
    </w:p>
    <w:p w14:paraId="51CFC8B6"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 xml:space="preserve">5. Поставка Товара </w:t>
      </w:r>
    </w:p>
    <w:p w14:paraId="2B53C230"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5.1. Поставка Товара осуществляется Поставщиком на условиях и в сроки, определенные пунктом 1.4 Контракта.</w:t>
      </w:r>
    </w:p>
    <w:p w14:paraId="474D7DA2" w14:textId="3DD0E53E" w:rsidR="005160EA" w:rsidRDefault="00EC4574">
      <w:pPr>
        <w:pStyle w:val="ConsPlusNormal"/>
        <w:ind w:firstLine="540"/>
        <w:jc w:val="both"/>
      </w:pPr>
      <w:r>
        <w:rPr>
          <w:rFonts w:ascii="Times New Roman" w:hAnsi="Times New Roman" w:cs="Times New Roman"/>
          <w:color w:val="000000"/>
          <w:sz w:val="21"/>
          <w:szCs w:val="21"/>
        </w:rPr>
        <w:t xml:space="preserve">Поставщик за 2 (два) дня до осуществления поставки Товара направляет Заказчику </w:t>
      </w:r>
      <w:hyperlink r:id="rId12" w:anchor="P793" w:history="1">
        <w:r>
          <w:rPr>
            <w:rStyle w:val="a3"/>
            <w:rFonts w:ascii="Times New Roman" w:hAnsi="Times New Roman" w:cs="Times New Roman"/>
            <w:color w:val="000000"/>
            <w:sz w:val="21"/>
            <w:szCs w:val="21"/>
            <w:u w:val="none"/>
          </w:rPr>
          <w:t xml:space="preserve"> уведомление о времени доставки Товара в Место доставки.</w:t>
        </w:r>
      </w:hyperlink>
    </w:p>
    <w:p w14:paraId="02D993A9" w14:textId="6078C6D0" w:rsidR="005160EA" w:rsidRDefault="00EC4574">
      <w:pPr>
        <w:pStyle w:val="ConsPlusNormal"/>
        <w:ind w:firstLine="540"/>
        <w:jc w:val="both"/>
      </w:pPr>
      <w:r>
        <w:rPr>
          <w:rFonts w:ascii="Times New Roman" w:hAnsi="Times New Roman" w:cs="Times New Roman"/>
          <w:color w:val="000000"/>
          <w:sz w:val="21"/>
          <w:szCs w:val="21"/>
        </w:rPr>
        <w:t>5.2. Фактической датой поставки считается дата, указанная в Акте приема-передачи Товара (</w:t>
      </w:r>
      <w:hyperlink r:id="rId13"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3 к Контракту).</w:t>
      </w:r>
    </w:p>
    <w:p w14:paraId="70026BC5" w14:textId="77777777" w:rsidR="005160EA" w:rsidRDefault="00EC4574">
      <w:pPr>
        <w:pStyle w:val="ConsPlusNormal"/>
        <w:ind w:firstLine="540"/>
        <w:jc w:val="both"/>
        <w:rPr>
          <w:color w:val="000000"/>
        </w:rPr>
      </w:pPr>
      <w:bookmarkStart w:id="6" w:name="P130"/>
      <w:bookmarkEnd w:id="6"/>
      <w:r>
        <w:rPr>
          <w:rFonts w:ascii="Times New Roman" w:hAnsi="Times New Roman" w:cs="Times New Roman"/>
          <w:color w:val="000000"/>
          <w:sz w:val="21"/>
          <w:szCs w:val="21"/>
        </w:rPr>
        <w:lastRenderedPageBreak/>
        <w:t>5.3. При поставке Товара Поставщик представляет следующие документы:</w:t>
      </w:r>
    </w:p>
    <w:p w14:paraId="27ED594F"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а) копию регистрационного удостоверения лекарственного препарата, выданного уполномоченным органом;</w:t>
      </w:r>
    </w:p>
    <w:p w14:paraId="5787F61A"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б)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 Российской Федерации (при поставке Товара, включенного в перечень жизненно необходимых и важнейших лекарственных препаратов);</w:t>
      </w:r>
    </w:p>
    <w:p w14:paraId="15F92B73"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в) товарную накладную, составленную по форме в соответствии с законодательством Российской Федерации;</w:t>
      </w:r>
    </w:p>
    <w:p w14:paraId="130492C0" w14:textId="4912D7B9" w:rsidR="005160EA" w:rsidRDefault="00EC4574">
      <w:pPr>
        <w:pStyle w:val="ConsPlusNormal"/>
        <w:ind w:firstLine="540"/>
        <w:jc w:val="both"/>
      </w:pPr>
      <w:r>
        <w:rPr>
          <w:rFonts w:ascii="Times New Roman" w:hAnsi="Times New Roman" w:cs="Times New Roman"/>
          <w:color w:val="000000"/>
          <w:sz w:val="21"/>
          <w:szCs w:val="21"/>
        </w:rPr>
        <w:t>г) Акт приема-передачи Товара (</w:t>
      </w:r>
      <w:hyperlink r:id="rId14"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3 к Контракту) в двух экземплярах один экземпляр для Заказчика и один экземпляр для Поставщика;</w:t>
      </w:r>
    </w:p>
    <w:p w14:paraId="317E9D87"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д) копию документа, подтверждающего соответствие Товара, выданного уполномоченными органами (организациями).</w:t>
      </w:r>
    </w:p>
    <w:p w14:paraId="616E0C59" w14:textId="77777777" w:rsidR="005160EA" w:rsidRDefault="00EC4574">
      <w:pPr>
        <w:pStyle w:val="ConsPlusNormal"/>
        <w:ind w:firstLine="540"/>
        <w:jc w:val="both"/>
      </w:pPr>
      <w:r>
        <w:rPr>
          <w:rFonts w:ascii="Times New Roman" w:hAnsi="Times New Roman" w:cs="Times New Roman"/>
          <w:color w:val="000000"/>
          <w:sz w:val="21"/>
          <w:szCs w:val="21"/>
        </w:rPr>
        <w:t xml:space="preserve">5.4. Поставка Товара осуществляется в целых упаковках в соответствии с требованиями Федерального </w:t>
      </w:r>
      <w:hyperlink r:id="rId15">
        <w:r>
          <w:rPr>
            <w:rStyle w:val="a3"/>
            <w:rFonts w:ascii="Times New Roman" w:hAnsi="Times New Roman" w:cs="Times New Roman"/>
            <w:color w:val="000000"/>
            <w:sz w:val="21"/>
            <w:szCs w:val="21"/>
            <w:u w:val="none"/>
          </w:rPr>
          <w:t>закона</w:t>
        </w:r>
      </w:hyperlink>
      <w:r>
        <w:rPr>
          <w:rFonts w:ascii="Times New Roman" w:hAnsi="Times New Roman" w:cs="Times New Roman"/>
          <w:color w:val="000000"/>
          <w:sz w:val="21"/>
          <w:szCs w:val="21"/>
        </w:rPr>
        <w:t xml:space="preserve"> от 12.04.2010 N 61-ФЗ "Об обращении лекарственных средств". При этом если количество Товара, поставляемого Заказчику во вторичной (потребительской) упаковке, превышает количество Товара, указанного в Спецификации (приложение N 1 к Контракту), поставка Товара сверх количества, указанного в Спецификации (приложение N 1 к Контракту), осуществляется за счет Поставщика.</w:t>
      </w:r>
    </w:p>
    <w:p w14:paraId="55DC9709"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 xml:space="preserve">6. Приемка Товара. </w:t>
      </w:r>
    </w:p>
    <w:p w14:paraId="0A9B12E8"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6.1. Приемка поставленного Товара осуществляется в соответствии с требованиями законодательства Российской Федерации в ходе передачи Товара Заказчику в Месте доставки и включает в себя:</w:t>
      </w:r>
    </w:p>
    <w:p w14:paraId="7A311190" w14:textId="2B000A60" w:rsidR="005160EA" w:rsidRDefault="00EC4574">
      <w:pPr>
        <w:pStyle w:val="ConsPlusNormal"/>
        <w:ind w:firstLine="540"/>
        <w:jc w:val="both"/>
      </w:pPr>
      <w:r>
        <w:rPr>
          <w:rFonts w:ascii="Times New Roman" w:hAnsi="Times New Roman" w:cs="Times New Roman"/>
          <w:color w:val="000000"/>
          <w:sz w:val="21"/>
          <w:szCs w:val="21"/>
        </w:rPr>
        <w:t>а) проверку по Упаковочным листам номенклатуры поставленного Товара на соответствие Спецификации (</w:t>
      </w:r>
      <w:hyperlink r:id="rId16" w:anchor="P365" w:history="1">
        <w:r>
          <w:rPr>
            <w:rStyle w:val="a3"/>
            <w:rFonts w:ascii="Times New Roman" w:hAnsi="Times New Roman" w:cs="Times New Roman"/>
            <w:color w:val="000000"/>
            <w:sz w:val="21"/>
            <w:szCs w:val="21"/>
            <w:u w:val="none"/>
          </w:rPr>
          <w:t>приложение N 1</w:t>
        </w:r>
      </w:hyperlink>
      <w:r>
        <w:rPr>
          <w:rFonts w:ascii="Times New Roman" w:hAnsi="Times New Roman" w:cs="Times New Roman"/>
          <w:color w:val="000000"/>
          <w:sz w:val="21"/>
          <w:szCs w:val="21"/>
        </w:rPr>
        <w:t xml:space="preserve"> к Контракту) и Техническим характеристикам (</w:t>
      </w:r>
      <w:hyperlink r:id="rId17" w:anchor="P410" w:history="1">
        <w:r>
          <w:rPr>
            <w:rStyle w:val="a3"/>
            <w:rFonts w:ascii="Times New Roman" w:hAnsi="Times New Roman" w:cs="Times New Roman"/>
            <w:color w:val="000000"/>
            <w:sz w:val="21"/>
            <w:szCs w:val="21"/>
            <w:u w:val="none"/>
          </w:rPr>
          <w:t>приложение N 2</w:t>
        </w:r>
      </w:hyperlink>
      <w:r>
        <w:rPr>
          <w:rFonts w:ascii="Times New Roman" w:hAnsi="Times New Roman" w:cs="Times New Roman"/>
          <w:color w:val="000000"/>
          <w:sz w:val="21"/>
          <w:szCs w:val="21"/>
        </w:rPr>
        <w:t xml:space="preserve"> к Контракту);</w:t>
      </w:r>
    </w:p>
    <w:p w14:paraId="477BC5DC" w14:textId="5571CD86" w:rsidR="005160EA" w:rsidRDefault="00EC4574">
      <w:pPr>
        <w:pStyle w:val="ConsPlusNormal"/>
        <w:ind w:firstLine="540"/>
        <w:jc w:val="both"/>
      </w:pPr>
      <w:r>
        <w:rPr>
          <w:rFonts w:ascii="Times New Roman" w:hAnsi="Times New Roman" w:cs="Times New Roman"/>
          <w:color w:val="000000"/>
          <w:sz w:val="21"/>
          <w:szCs w:val="21"/>
        </w:rPr>
        <w:t xml:space="preserve">б) проверку полноты и правильности оформления комплекта документов, предусмотренных </w:t>
      </w:r>
      <w:hyperlink r:id="rId18" w:anchor="P130" w:history="1">
        <w:r>
          <w:rPr>
            <w:rStyle w:val="a3"/>
            <w:rFonts w:ascii="Times New Roman" w:hAnsi="Times New Roman" w:cs="Times New Roman"/>
            <w:color w:val="000000"/>
            <w:sz w:val="21"/>
            <w:szCs w:val="21"/>
            <w:u w:val="none"/>
          </w:rPr>
          <w:t>пунктом 5.3</w:t>
        </w:r>
      </w:hyperlink>
      <w:r>
        <w:rPr>
          <w:rFonts w:ascii="Times New Roman" w:hAnsi="Times New Roman" w:cs="Times New Roman"/>
          <w:color w:val="000000"/>
          <w:sz w:val="21"/>
          <w:szCs w:val="21"/>
        </w:rPr>
        <w:t xml:space="preserve"> Контракта;</w:t>
      </w:r>
    </w:p>
    <w:p w14:paraId="72626F32"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в) контроль наличия/отсутствия внешних повреждений упаковки Товара;</w:t>
      </w:r>
    </w:p>
    <w:p w14:paraId="4550CF0B"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г) проверку соблюдения температурного режима при хранении и транспортировке Товара (включается в случае необходимости).</w:t>
      </w:r>
    </w:p>
    <w:p w14:paraId="4823B8D4" w14:textId="3CD4EEE5" w:rsidR="005160EA" w:rsidRDefault="00EC4574">
      <w:pPr>
        <w:pStyle w:val="ConsPlusNormal"/>
        <w:ind w:firstLine="540"/>
        <w:jc w:val="both"/>
      </w:pPr>
      <w:r>
        <w:rPr>
          <w:rFonts w:ascii="Times New Roman" w:hAnsi="Times New Roman" w:cs="Times New Roman"/>
          <w:color w:val="000000"/>
          <w:sz w:val="21"/>
          <w:szCs w:val="21"/>
        </w:rPr>
        <w:t>По факту приемки Товара Поставщик и Заказчик подписывают Акт приема-передачи Товара (</w:t>
      </w:r>
      <w:hyperlink r:id="rId19"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3 к Контракту).</w:t>
      </w:r>
    </w:p>
    <w:p w14:paraId="1D768312" w14:textId="77777777" w:rsidR="005160EA" w:rsidRDefault="00EC4574">
      <w:pPr>
        <w:pStyle w:val="ConsPlusNormal"/>
        <w:ind w:firstLine="540"/>
        <w:jc w:val="both"/>
      </w:pPr>
      <w:bookmarkStart w:id="7" w:name="P147"/>
      <w:bookmarkEnd w:id="7"/>
      <w:r>
        <w:rPr>
          <w:rFonts w:ascii="Times New Roman" w:hAnsi="Times New Roman" w:cs="Times New Roman"/>
          <w:color w:val="000000"/>
          <w:sz w:val="21"/>
          <w:szCs w:val="21"/>
        </w:rPr>
        <w:t xml:space="preserve">6.2. Для проверки предоставленных Поставщиком результатов поставки, предусмотренных Контрактом, в части их соответствия условиям Контракта, Заказчиком проводится экспертиза Товара в порядке, предусмотренном </w:t>
      </w:r>
      <w:hyperlink r:id="rId20">
        <w:r>
          <w:rPr>
            <w:rStyle w:val="a3"/>
            <w:rFonts w:ascii="Times New Roman" w:hAnsi="Times New Roman" w:cs="Times New Roman"/>
            <w:color w:val="000000"/>
            <w:sz w:val="21"/>
            <w:szCs w:val="21"/>
            <w:u w:val="none"/>
          </w:rPr>
          <w:t>статьей 94</w:t>
        </w:r>
      </w:hyperlink>
      <w:r>
        <w:rPr>
          <w:rFonts w:ascii="Times New Roman" w:hAnsi="Times New Roman" w:cs="Times New Roman"/>
          <w:color w:val="000000"/>
          <w:sz w:val="21"/>
          <w:szCs w:val="21"/>
        </w:rPr>
        <w:t xml:space="preserve"> Федерального закона о контрактной системе. Экспертиза может проводиться силами Заказчика или к ее проведению могут привлекаться эксперты, экспертные организации.</w:t>
      </w:r>
    </w:p>
    <w:p w14:paraId="668F0C26" w14:textId="75B25E70" w:rsidR="005160EA" w:rsidRDefault="00EC4574">
      <w:pPr>
        <w:pStyle w:val="ConsPlusNormal"/>
        <w:ind w:firstLine="540"/>
        <w:jc w:val="both"/>
      </w:pPr>
      <w:bookmarkStart w:id="8" w:name="P148"/>
      <w:bookmarkEnd w:id="8"/>
      <w:r>
        <w:rPr>
          <w:rFonts w:ascii="Times New Roman" w:hAnsi="Times New Roman" w:cs="Times New Roman"/>
          <w:color w:val="000000"/>
          <w:sz w:val="21"/>
          <w:szCs w:val="21"/>
        </w:rPr>
        <w:t xml:space="preserve">6.3. Заказчик в течение 10 (десяти) рабочих дней со дня получения от Поставщика документов, предусмотренных </w:t>
      </w:r>
      <w:hyperlink r:id="rId21" w:anchor="P130" w:history="1">
        <w:r>
          <w:rPr>
            <w:rStyle w:val="a3"/>
            <w:rFonts w:ascii="Times New Roman" w:hAnsi="Times New Roman" w:cs="Times New Roman"/>
            <w:color w:val="000000"/>
            <w:sz w:val="21"/>
            <w:szCs w:val="21"/>
            <w:u w:val="none"/>
          </w:rPr>
          <w:t>пунктом 5.3</w:t>
        </w:r>
      </w:hyperlink>
      <w:r>
        <w:rPr>
          <w:rFonts w:ascii="Times New Roman" w:hAnsi="Times New Roman" w:cs="Times New Roman"/>
          <w:color w:val="000000"/>
          <w:sz w:val="21"/>
          <w:szCs w:val="21"/>
        </w:rPr>
        <w:t xml:space="preserve"> Контракта, направляет Поставщику подписанный Акт приема-передачи Товара (</w:t>
      </w:r>
      <w:hyperlink r:id="rId22"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3 к Контракту) или мотивированный отказ от подписания, в котором указываются недостатки и сроки их устранения.</w:t>
      </w:r>
    </w:p>
    <w:p w14:paraId="18D1FA01" w14:textId="79F65497" w:rsidR="005160EA" w:rsidRDefault="00EC4574">
      <w:pPr>
        <w:pStyle w:val="ConsPlusNormal"/>
        <w:ind w:firstLine="540"/>
        <w:jc w:val="both"/>
      </w:pPr>
      <w:r>
        <w:rPr>
          <w:rFonts w:ascii="Times New Roman" w:hAnsi="Times New Roman" w:cs="Times New Roman"/>
          <w:color w:val="000000"/>
          <w:sz w:val="21"/>
          <w:szCs w:val="21"/>
        </w:rPr>
        <w:t>6.4. После устранения недостатков, послуживших основанием для не</w:t>
      </w:r>
      <w:r w:rsidR="009332DB">
        <w:rPr>
          <w:rFonts w:ascii="Times New Roman" w:hAnsi="Times New Roman" w:cs="Times New Roman"/>
          <w:color w:val="000000"/>
          <w:sz w:val="21"/>
          <w:szCs w:val="21"/>
        </w:rPr>
        <w:t xml:space="preserve"> </w:t>
      </w:r>
      <w:r>
        <w:rPr>
          <w:rFonts w:ascii="Times New Roman" w:hAnsi="Times New Roman" w:cs="Times New Roman"/>
          <w:color w:val="000000"/>
          <w:sz w:val="21"/>
          <w:szCs w:val="21"/>
        </w:rPr>
        <w:t>подписания Акта приема-передачи Товара (</w:t>
      </w:r>
      <w:hyperlink r:id="rId23"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3 к Контракту), Поставщик и Заказчик подписывают Акт приема-передачи Товара (</w:t>
      </w:r>
      <w:hyperlink r:id="rId24"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 xml:space="preserve">3 к Контракту) в порядке и сроки, предусмотренные </w:t>
      </w:r>
      <w:hyperlink r:id="rId25" w:anchor="P147" w:history="1">
        <w:r>
          <w:rPr>
            <w:rStyle w:val="a3"/>
            <w:rFonts w:ascii="Times New Roman" w:hAnsi="Times New Roman" w:cs="Times New Roman"/>
            <w:color w:val="000000"/>
            <w:sz w:val="21"/>
            <w:szCs w:val="21"/>
            <w:u w:val="none"/>
          </w:rPr>
          <w:t>пунктами 6.2</w:t>
        </w:r>
      </w:hyperlink>
      <w:r>
        <w:rPr>
          <w:rFonts w:ascii="Times New Roman" w:hAnsi="Times New Roman" w:cs="Times New Roman"/>
          <w:color w:val="000000"/>
          <w:sz w:val="21"/>
          <w:szCs w:val="21"/>
        </w:rPr>
        <w:t xml:space="preserve"> и </w:t>
      </w:r>
      <w:hyperlink r:id="rId26" w:anchor="P148" w:history="1">
        <w:r>
          <w:rPr>
            <w:rStyle w:val="a3"/>
            <w:rFonts w:ascii="Times New Roman" w:hAnsi="Times New Roman" w:cs="Times New Roman"/>
            <w:color w:val="000000"/>
            <w:sz w:val="21"/>
            <w:szCs w:val="21"/>
            <w:u w:val="none"/>
          </w:rPr>
          <w:t>6.3</w:t>
        </w:r>
      </w:hyperlink>
      <w:r>
        <w:rPr>
          <w:rFonts w:ascii="Times New Roman" w:hAnsi="Times New Roman" w:cs="Times New Roman"/>
          <w:color w:val="000000"/>
          <w:sz w:val="21"/>
          <w:szCs w:val="21"/>
        </w:rPr>
        <w:t xml:space="preserve"> Контракта.</w:t>
      </w:r>
    </w:p>
    <w:p w14:paraId="4A70B6EE" w14:textId="27904218" w:rsidR="005160EA" w:rsidRDefault="00EC4574">
      <w:pPr>
        <w:pStyle w:val="ConsPlusNormal"/>
        <w:ind w:firstLine="540"/>
        <w:jc w:val="both"/>
      </w:pPr>
      <w:r>
        <w:rPr>
          <w:rFonts w:ascii="Times New Roman" w:hAnsi="Times New Roman" w:cs="Times New Roman"/>
          <w:color w:val="000000"/>
          <w:sz w:val="21"/>
          <w:szCs w:val="21"/>
        </w:rPr>
        <w:t>6.5. Со дня подписания Акта приема-передачи Товара (</w:t>
      </w:r>
      <w:hyperlink r:id="rId27"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 xml:space="preserve">3 к Контракту) Заказчиком риск случайной гибели, утраты или повреждения Товара переходит к Заказчику. </w:t>
      </w:r>
    </w:p>
    <w:p w14:paraId="612695A3"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7. Выборочная проверка Товара</w:t>
      </w:r>
    </w:p>
    <w:p w14:paraId="20476B81"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7.1. Заказчик имеет право осуществлять выборочную проверку поставляемого Товара, в том числе после приемки Товара.</w:t>
      </w:r>
    </w:p>
    <w:p w14:paraId="6EF3ECC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7.2. Для проведения проверки Товара Заказчик направляет Поставщику запрос о предоставлении образцов каждой серии Товара для проведения анализа независимыми профильными экспертными организациями по контролю качества лекарственных средств. Забор образцов производится в 3-х кратном количестве упаковок Товара, необходимых для проведения одного анализа. Расходы, связанные с предоставлением образцов, несет Поставщик.</w:t>
      </w:r>
    </w:p>
    <w:p w14:paraId="1ED09CD7"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7.3. Выбор независимых профильных экспертных организаций по контролю качества лекарственных средств осуществляется Заказчиком.</w:t>
      </w:r>
    </w:p>
    <w:p w14:paraId="441D9D47"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7.4. Проверка Товара проводится за счет средств Заказчика.</w:t>
      </w:r>
    </w:p>
    <w:p w14:paraId="3F2776F9"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7.5. Если по результатам проверки Товара определяется, что Товар не соответствует требованиям Контракта, несоответствующий условиям Контракта Товар забраковывается в объеме всей серии. При этом объем поставки и сумма Контракта остаются неизменными, а Поставщик обязан заменить забракованную серию Товара.</w:t>
      </w:r>
    </w:p>
    <w:p w14:paraId="680C018D"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Расходы по проведению проверки Товара в случае, если по результатам проверки Товара определяется, что Товар не соответствует требованиям Контракта, несет Поставщик.</w:t>
      </w:r>
    </w:p>
    <w:p w14:paraId="2FA468EC"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7.6. Заказчик имеет право потребовать замены всего поставленного Товара или проведения проверки каждой поставляемой единицы Товара за счет Поставщика.</w:t>
      </w:r>
    </w:p>
    <w:p w14:paraId="5159F263"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8. Качество Товара</w:t>
      </w:r>
    </w:p>
    <w:p w14:paraId="02B492D7" w14:textId="5CBAE4C7" w:rsidR="005160EA" w:rsidRDefault="00EC4574">
      <w:pPr>
        <w:pStyle w:val="ConsPlusNormal"/>
        <w:ind w:firstLine="540"/>
        <w:jc w:val="both"/>
      </w:pPr>
      <w:r>
        <w:rPr>
          <w:rFonts w:ascii="Times New Roman" w:hAnsi="Times New Roman" w:cs="Times New Roman"/>
          <w:color w:val="000000"/>
          <w:sz w:val="21"/>
          <w:szCs w:val="21"/>
        </w:rPr>
        <w:t>8.1. Качество Товара должно соответствовать требованиям законодательства Российской Федерации</w:t>
      </w:r>
      <w:hyperlink r:id="rId28" w:anchor="P798" w:history="1">
        <w:r>
          <w:rPr>
            <w:rStyle w:val="a3"/>
            <w:rFonts w:ascii="Times New Roman" w:hAnsi="Times New Roman" w:cs="Times New Roman"/>
            <w:color w:val="000000"/>
            <w:sz w:val="21"/>
            <w:szCs w:val="21"/>
            <w:u w:val="none"/>
          </w:rPr>
          <w:t xml:space="preserve">, </w:t>
        </w:r>
      </w:hyperlink>
      <w:r>
        <w:rPr>
          <w:rFonts w:ascii="Times New Roman" w:hAnsi="Times New Roman" w:cs="Times New Roman"/>
          <w:color w:val="000000"/>
          <w:sz w:val="21"/>
          <w:szCs w:val="21"/>
        </w:rPr>
        <w:t>Техническим характеристикам (Приложение №2 к Контракту), что подтверждается: регистрационным удостоверением лекарственного препарата, выданного уполномоченным органом, и документом, подтверждающим соответствие Товара.</w:t>
      </w:r>
    </w:p>
    <w:p w14:paraId="6471F188" w14:textId="3046B4C3" w:rsidR="005160EA" w:rsidRDefault="00EC4574">
      <w:pPr>
        <w:pStyle w:val="ConsPlusNormal"/>
        <w:ind w:firstLine="540"/>
        <w:jc w:val="both"/>
      </w:pPr>
      <w:r>
        <w:rPr>
          <w:rFonts w:ascii="Times New Roman" w:hAnsi="Times New Roman" w:cs="Times New Roman"/>
          <w:color w:val="000000"/>
          <w:sz w:val="21"/>
          <w:szCs w:val="21"/>
        </w:rPr>
        <w:t>8.2. Остаточный срок годности Товара на дату поставки Заказчику должен соответствовать значению, указанному в Технических характеристиках (</w:t>
      </w:r>
      <w:hyperlink r:id="rId29" w:anchor="P410" w:history="1">
        <w:r>
          <w:rPr>
            <w:rStyle w:val="a3"/>
            <w:rFonts w:ascii="Times New Roman" w:hAnsi="Times New Roman" w:cs="Times New Roman"/>
            <w:color w:val="000000"/>
            <w:sz w:val="21"/>
            <w:szCs w:val="21"/>
            <w:u w:val="none"/>
          </w:rPr>
          <w:t>Приложение N 2</w:t>
        </w:r>
      </w:hyperlink>
      <w:r>
        <w:rPr>
          <w:rFonts w:ascii="Times New Roman" w:hAnsi="Times New Roman" w:cs="Times New Roman"/>
          <w:color w:val="000000"/>
          <w:sz w:val="21"/>
          <w:szCs w:val="21"/>
        </w:rPr>
        <w:t xml:space="preserve"> к Контракту). Срок годности Товара подтверждается инструкцией по медицинскому применению Товара на русском языке, а также информацией, указанной на русском языке на первичной упаковке Товара (за исключением первичной упаковки лекарственных растительных препаратов) и на вторичной (потребительской) упаковке.</w:t>
      </w:r>
    </w:p>
    <w:p w14:paraId="024BEDCA"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9. Порядок расчетов.</w:t>
      </w:r>
    </w:p>
    <w:p w14:paraId="35EE20C5" w14:textId="2AAA280B" w:rsidR="005160EA" w:rsidRDefault="00EC4574">
      <w:pPr>
        <w:pStyle w:val="ConsPlusNormal"/>
        <w:ind w:firstLine="540"/>
        <w:jc w:val="both"/>
        <w:rPr>
          <w:color w:val="000000"/>
        </w:rPr>
      </w:pPr>
      <w:r>
        <w:rPr>
          <w:rFonts w:ascii="Times New Roman" w:hAnsi="Times New Roman" w:cs="Times New Roman"/>
          <w:color w:val="000000"/>
          <w:sz w:val="21"/>
          <w:szCs w:val="21"/>
        </w:rPr>
        <w:t>9.1. Оплата по Контракту осуществляется за счет</w:t>
      </w:r>
      <w:r>
        <w:rPr>
          <w:rFonts w:ascii="Times New Roman" w:hAnsi="Times New Roman" w:cs="Times New Roman"/>
          <w:b/>
          <w:bCs/>
          <w:color w:val="000000"/>
          <w:sz w:val="21"/>
          <w:szCs w:val="21"/>
        </w:rPr>
        <w:t xml:space="preserve">  </w:t>
      </w:r>
      <w:r w:rsidR="003C4BF3">
        <w:rPr>
          <w:rFonts w:ascii="Times New Roman" w:hAnsi="Times New Roman" w:cs="Times New Roman"/>
          <w:b/>
          <w:bCs/>
          <w:color w:val="000000"/>
          <w:sz w:val="21"/>
          <w:szCs w:val="21"/>
        </w:rPr>
        <w:t xml:space="preserve">бюджетных </w:t>
      </w:r>
      <w:r>
        <w:rPr>
          <w:rFonts w:ascii="Times New Roman" w:hAnsi="Times New Roman" w:cs="Times New Roman"/>
          <w:b/>
          <w:bCs/>
          <w:color w:val="000000"/>
          <w:sz w:val="21"/>
          <w:szCs w:val="21"/>
        </w:rPr>
        <w:t xml:space="preserve">средств </w:t>
      </w:r>
      <w:r w:rsidR="003C4BF3">
        <w:rPr>
          <w:rFonts w:ascii="Times New Roman" w:hAnsi="Times New Roman" w:cs="Times New Roman"/>
          <w:b/>
          <w:bCs/>
          <w:color w:val="000000"/>
          <w:sz w:val="21"/>
          <w:szCs w:val="21"/>
        </w:rPr>
        <w:t>учреждения.</w:t>
      </w:r>
    </w:p>
    <w:p w14:paraId="0B6BFCDD"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9.2. Оплата по Контракту осуществляется в безналичном порядке путем перечисления денежных средств со счета Заказчика на счет Поставщика. Датой оплаты считается дата списания денежных средств со счета Заказчика.</w:t>
      </w:r>
    </w:p>
    <w:p w14:paraId="48D065DA"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Оплата по Контракту осуществляется после исполнения Поставщиком обязательств по поставке Товара.</w:t>
      </w:r>
    </w:p>
    <w:p w14:paraId="7DE0458B" w14:textId="20D3865C" w:rsidR="005160EA" w:rsidRDefault="00EC4574">
      <w:pPr>
        <w:pStyle w:val="ConsPlusNormal"/>
        <w:ind w:firstLine="540"/>
        <w:jc w:val="both"/>
      </w:pPr>
      <w:bookmarkStart w:id="9" w:name="P176"/>
      <w:bookmarkEnd w:id="9"/>
      <w:r>
        <w:rPr>
          <w:rFonts w:ascii="Times New Roman" w:hAnsi="Times New Roman" w:cs="Times New Roman"/>
          <w:color w:val="000000"/>
          <w:sz w:val="21"/>
          <w:szCs w:val="21"/>
        </w:rPr>
        <w:t xml:space="preserve">9.3. Оплата по Контракту за поставленный Товар осуществляется Заказчиком после представления Поставщиком в срок 7 (семь) рабочих дней документов, предусмотренных </w:t>
      </w:r>
      <w:hyperlink r:id="rId30" w:anchor="P130" w:history="1">
        <w:r>
          <w:rPr>
            <w:rStyle w:val="a3"/>
            <w:rFonts w:ascii="Times New Roman" w:hAnsi="Times New Roman" w:cs="Times New Roman"/>
            <w:color w:val="000000"/>
            <w:sz w:val="21"/>
            <w:szCs w:val="21"/>
            <w:u w:val="none"/>
          </w:rPr>
          <w:t>пунктом 5.3</w:t>
        </w:r>
      </w:hyperlink>
      <w:r>
        <w:rPr>
          <w:rFonts w:ascii="Times New Roman" w:hAnsi="Times New Roman" w:cs="Times New Roman"/>
          <w:color w:val="000000"/>
          <w:sz w:val="21"/>
          <w:szCs w:val="21"/>
        </w:rPr>
        <w:t xml:space="preserve"> Контракта, а также документов на оплату:</w:t>
      </w:r>
    </w:p>
    <w:p w14:paraId="1FD8CE2C" w14:textId="77777777" w:rsidR="005160EA" w:rsidRDefault="00EC4574">
      <w:pPr>
        <w:pStyle w:val="ConsPlusNormal"/>
        <w:ind w:firstLine="540"/>
        <w:jc w:val="both"/>
        <w:rPr>
          <w:color w:val="000000"/>
        </w:rPr>
      </w:pPr>
      <w:bookmarkStart w:id="10" w:name="P177"/>
      <w:bookmarkEnd w:id="10"/>
      <w:r>
        <w:rPr>
          <w:rFonts w:ascii="Times New Roman" w:hAnsi="Times New Roman" w:cs="Times New Roman"/>
          <w:color w:val="000000"/>
          <w:sz w:val="21"/>
          <w:szCs w:val="21"/>
        </w:rPr>
        <w:t>а) счета;</w:t>
      </w:r>
    </w:p>
    <w:p w14:paraId="5B6A3E62"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б) счета-фактуры;</w:t>
      </w:r>
    </w:p>
    <w:p w14:paraId="15E80B9F"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в) товарной накладной подписанной Заказчиком;</w:t>
      </w:r>
    </w:p>
    <w:p w14:paraId="02129A53" w14:textId="7E319CE9" w:rsidR="005160EA" w:rsidRDefault="00EC4574">
      <w:pPr>
        <w:pStyle w:val="ConsPlusNormal"/>
        <w:ind w:firstLine="540"/>
        <w:jc w:val="both"/>
      </w:pPr>
      <w:r>
        <w:rPr>
          <w:rFonts w:ascii="Times New Roman" w:hAnsi="Times New Roman" w:cs="Times New Roman"/>
          <w:color w:val="000000"/>
          <w:sz w:val="21"/>
          <w:szCs w:val="21"/>
        </w:rPr>
        <w:t>г) Акта приема-передачи Товара (</w:t>
      </w:r>
      <w:hyperlink r:id="rId31"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 xml:space="preserve">3 к Контракту) в двух экземплярах один экземпляр для Заказчика и один экземпляр для Поставщика; </w:t>
      </w:r>
    </w:p>
    <w:p w14:paraId="1EB7012D" w14:textId="14F2581E" w:rsidR="005160EA" w:rsidRDefault="00EC4574">
      <w:pPr>
        <w:pStyle w:val="ConsPlusNormal"/>
        <w:ind w:firstLine="540"/>
        <w:jc w:val="both"/>
      </w:pPr>
      <w:r>
        <w:rPr>
          <w:rFonts w:ascii="Times New Roman" w:hAnsi="Times New Roman" w:cs="Times New Roman"/>
          <w:color w:val="000000"/>
          <w:sz w:val="21"/>
          <w:szCs w:val="21"/>
        </w:rPr>
        <w:t xml:space="preserve">9.4. На всех документах, перечисленных в </w:t>
      </w:r>
      <w:hyperlink r:id="rId32" w:anchor="P177" w:history="1">
        <w:r>
          <w:rPr>
            <w:rStyle w:val="a3"/>
            <w:rFonts w:ascii="Times New Roman" w:hAnsi="Times New Roman" w:cs="Times New Roman"/>
            <w:color w:val="000000"/>
            <w:sz w:val="21"/>
            <w:szCs w:val="21"/>
            <w:u w:val="none"/>
          </w:rPr>
          <w:t>подпунктах "а"</w:t>
        </w:r>
      </w:hyperlink>
      <w:r>
        <w:rPr>
          <w:rFonts w:ascii="Times New Roman" w:hAnsi="Times New Roman" w:cs="Times New Roman"/>
          <w:color w:val="000000"/>
          <w:sz w:val="21"/>
          <w:szCs w:val="21"/>
        </w:rPr>
        <w:t xml:space="preserve"> - </w:t>
      </w:r>
      <w:hyperlink r:id="rId33" w:anchor="P182" w:history="1">
        <w:r>
          <w:rPr>
            <w:rStyle w:val="a3"/>
            <w:rFonts w:ascii="Times New Roman" w:hAnsi="Times New Roman" w:cs="Times New Roman"/>
            <w:color w:val="000000"/>
            <w:sz w:val="21"/>
            <w:szCs w:val="21"/>
            <w:u w:val="none"/>
          </w:rPr>
          <w:t>"г"</w:t>
        </w:r>
      </w:hyperlink>
      <w:r>
        <w:rPr>
          <w:rFonts w:ascii="Times New Roman" w:hAnsi="Times New Roman" w:cs="Times New Roman"/>
          <w:color w:val="000000"/>
          <w:sz w:val="21"/>
          <w:szCs w:val="21"/>
        </w:rPr>
        <w:t xml:space="preserve">  пункта 9.3 Контракта, должны быть указаны наименование Заказчика, Поставщика, номер и дата Контракта, даты оформления и подписания документов.</w:t>
      </w:r>
    </w:p>
    <w:p w14:paraId="6DB4D677" w14:textId="4B00DC9A" w:rsidR="005160EA" w:rsidRDefault="00EC4574">
      <w:pPr>
        <w:pStyle w:val="ConsPlusNormal"/>
        <w:ind w:firstLine="540"/>
        <w:jc w:val="both"/>
      </w:pPr>
      <w:r>
        <w:rPr>
          <w:rFonts w:ascii="Times New Roman" w:hAnsi="Times New Roman" w:cs="Times New Roman"/>
          <w:color w:val="000000"/>
          <w:sz w:val="21"/>
          <w:szCs w:val="21"/>
        </w:rPr>
        <w:t>9.5. Оплата по Контракту осуществляется по факту поставки всего Товара, предусмотренного Спецификацией (</w:t>
      </w:r>
      <w:hyperlink r:id="rId34" w:anchor="P365" w:history="1">
        <w:r>
          <w:rPr>
            <w:rStyle w:val="a3"/>
            <w:rFonts w:ascii="Times New Roman" w:hAnsi="Times New Roman" w:cs="Times New Roman"/>
            <w:color w:val="000000"/>
            <w:sz w:val="21"/>
            <w:szCs w:val="21"/>
            <w:u w:val="none"/>
          </w:rPr>
          <w:t>приложение N 1</w:t>
        </w:r>
      </w:hyperlink>
      <w:r>
        <w:rPr>
          <w:rFonts w:ascii="Times New Roman" w:hAnsi="Times New Roman" w:cs="Times New Roman"/>
          <w:color w:val="000000"/>
          <w:sz w:val="21"/>
          <w:szCs w:val="21"/>
        </w:rPr>
        <w:t xml:space="preserve"> к Контракту), в течение 7 (семи) рабочих  дней с даты подписания Заказчиком Акта приема-передачи Товара (</w:t>
      </w:r>
      <w:hyperlink r:id="rId35"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 xml:space="preserve">3 к Контракту) на основании документов, предусмотренных </w:t>
      </w:r>
      <w:hyperlink r:id="rId36" w:anchor="P176" w:history="1">
        <w:r>
          <w:rPr>
            <w:rStyle w:val="a3"/>
            <w:rFonts w:ascii="Times New Roman" w:hAnsi="Times New Roman" w:cs="Times New Roman"/>
            <w:color w:val="000000"/>
            <w:sz w:val="21"/>
            <w:szCs w:val="21"/>
            <w:u w:val="none"/>
          </w:rPr>
          <w:t>пунктом 9.3</w:t>
        </w:r>
      </w:hyperlink>
      <w:r>
        <w:rPr>
          <w:rFonts w:ascii="Times New Roman" w:hAnsi="Times New Roman" w:cs="Times New Roman"/>
          <w:color w:val="000000"/>
          <w:sz w:val="21"/>
          <w:szCs w:val="21"/>
        </w:rPr>
        <w:t xml:space="preserve"> Контракта.</w:t>
      </w:r>
    </w:p>
    <w:p w14:paraId="4D949023" w14:textId="4256DA58" w:rsidR="005160EA" w:rsidRDefault="00EC4574">
      <w:pPr>
        <w:pStyle w:val="ConsPlusNormal"/>
        <w:ind w:firstLine="540"/>
        <w:jc w:val="both"/>
      </w:pPr>
      <w:r>
        <w:rPr>
          <w:rFonts w:ascii="Times New Roman" w:hAnsi="Times New Roman" w:cs="Times New Roman"/>
          <w:color w:val="000000"/>
          <w:sz w:val="21"/>
          <w:szCs w:val="21"/>
        </w:rPr>
        <w:t xml:space="preserve">9.6. По окончании исполнения Сторонами обязательств по Контракту в течение 7 (семи) рабочих дней Стороны подписывают Акт сверки расчетов (приложение № </w:t>
      </w:r>
      <w:hyperlink r:id="rId37" w:anchor="P692" w:history="1">
        <w:r>
          <w:rPr>
            <w:rStyle w:val="a3"/>
            <w:rFonts w:ascii="Times New Roman" w:hAnsi="Times New Roman" w:cs="Times New Roman"/>
            <w:color w:val="000000"/>
            <w:sz w:val="21"/>
            <w:szCs w:val="21"/>
            <w:u w:val="none"/>
          </w:rPr>
          <w:t>4</w:t>
        </w:r>
      </w:hyperlink>
      <w:r>
        <w:rPr>
          <w:rFonts w:ascii="Times New Roman" w:hAnsi="Times New Roman" w:cs="Times New Roman"/>
          <w:color w:val="000000"/>
          <w:sz w:val="21"/>
          <w:szCs w:val="21"/>
        </w:rPr>
        <w:t xml:space="preserve"> к Контракту).</w:t>
      </w:r>
    </w:p>
    <w:p w14:paraId="576A60C3"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10. Ответственность Сторон</w:t>
      </w:r>
    </w:p>
    <w:p w14:paraId="270EEEB6"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10.1.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02E875B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В случае привлечения к исполнению Контракта соисполнителей, ответственность перед Заказчиком за неисполнение обязательств по Контракту несет Поставщик.</w:t>
      </w:r>
    </w:p>
    <w:p w14:paraId="2AF9A14A" w14:textId="77777777" w:rsidR="005160EA" w:rsidRDefault="00EC4574">
      <w:pPr>
        <w:pStyle w:val="ConsPlusNormal"/>
        <w:ind w:firstLine="540"/>
        <w:jc w:val="both"/>
      </w:pPr>
      <w:r>
        <w:rPr>
          <w:rFonts w:ascii="Times New Roman" w:hAnsi="Times New Roman" w:cs="Times New Roman"/>
          <w:color w:val="000000"/>
          <w:sz w:val="21"/>
          <w:szCs w:val="21"/>
        </w:rPr>
        <w:t xml:space="preserve">10.2. Размер штрафа устанавливается Контрактом в порядке, установленном </w:t>
      </w:r>
      <w:hyperlink r:id="rId38">
        <w:r>
          <w:rPr>
            <w:rStyle w:val="a3"/>
            <w:rFonts w:ascii="Times New Roman" w:hAnsi="Times New Roman" w:cs="Times New Roman"/>
            <w:color w:val="000000"/>
            <w:sz w:val="21"/>
            <w:szCs w:val="21"/>
            <w:u w:val="none"/>
          </w:rPr>
          <w:t>Правилами</w:t>
        </w:r>
      </w:hyperlink>
      <w:r>
        <w:rPr>
          <w:rFonts w:ascii="Times New Roman" w:hAnsi="Times New Roman" w:cs="Times New Roman"/>
          <w:color w:val="000000"/>
          <w:sz w:val="21"/>
          <w:szCs w:val="21"/>
        </w:rPr>
        <w:t xml:space="preserve">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утвержденными постановлением Правительства Российской Федерации от 30 августа 2017 г. N 1042  (далее - Правила определения размера штрафа).</w:t>
      </w:r>
    </w:p>
    <w:p w14:paraId="45AD4E41" w14:textId="77777777" w:rsidR="005160EA" w:rsidRDefault="00EC4574">
      <w:pPr>
        <w:pStyle w:val="ConsPlusNormal"/>
        <w:ind w:firstLine="540"/>
        <w:jc w:val="both"/>
        <w:rPr>
          <w:color w:val="000000"/>
        </w:rPr>
      </w:pPr>
      <w:bookmarkStart w:id="11" w:name="P212"/>
      <w:bookmarkEnd w:id="11"/>
      <w:r>
        <w:rPr>
          <w:rFonts w:ascii="Times New Roman" w:hAnsi="Times New Roman" w:cs="Times New Roman"/>
          <w:color w:val="000000"/>
          <w:sz w:val="21"/>
          <w:szCs w:val="21"/>
        </w:rPr>
        <w:t>10.3.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249FF133"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10.4.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При этом размер пени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26F50659" w14:textId="77777777" w:rsidR="005160EA" w:rsidRDefault="00EC4574">
      <w:pPr>
        <w:pStyle w:val="ConsPlusNormal"/>
        <w:ind w:firstLine="540"/>
        <w:jc w:val="both"/>
        <w:rPr>
          <w:color w:val="000000"/>
        </w:rPr>
      </w:pPr>
      <w:bookmarkStart w:id="12" w:name="P214"/>
      <w:bookmarkEnd w:id="12"/>
      <w:r>
        <w:rPr>
          <w:rFonts w:ascii="Times New Roman" w:hAnsi="Times New Roman" w:cs="Times New Roman"/>
          <w:color w:val="000000"/>
          <w:sz w:val="21"/>
          <w:szCs w:val="21"/>
        </w:rPr>
        <w:t>10.5.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в размере 1</w:t>
      </w:r>
      <w:r>
        <w:rPr>
          <w:rFonts w:ascii="Times New Roman" w:hAnsi="Times New Roman" w:cs="Times New Roman"/>
          <w:color w:val="000000"/>
          <w:sz w:val="21"/>
          <w:szCs w:val="21"/>
          <w:lang w:val="en-US"/>
        </w:rPr>
        <w:t> </w:t>
      </w:r>
      <w:r>
        <w:rPr>
          <w:rFonts w:ascii="Times New Roman" w:hAnsi="Times New Roman" w:cs="Times New Roman"/>
          <w:color w:val="000000"/>
          <w:sz w:val="21"/>
          <w:szCs w:val="21"/>
        </w:rPr>
        <w:t>000 (одна тысяча) рублей.</w:t>
      </w:r>
    </w:p>
    <w:p w14:paraId="21014F7D" w14:textId="18915350" w:rsidR="005160EA" w:rsidRDefault="00EC4574">
      <w:pPr>
        <w:pStyle w:val="ConsPlusNormal"/>
        <w:ind w:firstLine="540"/>
        <w:jc w:val="both"/>
      </w:pPr>
      <w:r>
        <w:rPr>
          <w:rFonts w:ascii="Times New Roman" w:hAnsi="Times New Roman" w:cs="Times New Roman"/>
          <w:color w:val="000000"/>
          <w:sz w:val="21"/>
          <w:szCs w:val="21"/>
        </w:rPr>
        <w:t xml:space="preserve">10.6. В случае нарушения Поставщиком срока представления документов, предусмотренного </w:t>
      </w:r>
      <w:hyperlink r:id="rId39" w:anchor="P176" w:history="1">
        <w:r>
          <w:rPr>
            <w:rStyle w:val="a3"/>
            <w:rFonts w:ascii="Times New Roman" w:hAnsi="Times New Roman" w:cs="Times New Roman"/>
            <w:color w:val="000000"/>
            <w:sz w:val="21"/>
            <w:szCs w:val="21"/>
            <w:u w:val="none"/>
          </w:rPr>
          <w:t>пунктом 9.3</w:t>
        </w:r>
      </w:hyperlink>
      <w:r>
        <w:rPr>
          <w:rFonts w:ascii="Times New Roman" w:hAnsi="Times New Roman" w:cs="Times New Roman"/>
          <w:color w:val="000000"/>
          <w:sz w:val="21"/>
          <w:szCs w:val="21"/>
        </w:rPr>
        <w:t xml:space="preserve"> Контракта, Заказчик не несет ответственность, установленную </w:t>
      </w:r>
      <w:hyperlink r:id="rId40" w:anchor="P212" w:history="1">
        <w:r>
          <w:rPr>
            <w:rStyle w:val="a3"/>
            <w:rFonts w:ascii="Times New Roman" w:hAnsi="Times New Roman" w:cs="Times New Roman"/>
            <w:color w:val="000000"/>
            <w:sz w:val="21"/>
            <w:szCs w:val="21"/>
            <w:u w:val="none"/>
          </w:rPr>
          <w:t>пунктами 10.3</w:t>
        </w:r>
      </w:hyperlink>
      <w:r>
        <w:rPr>
          <w:rFonts w:ascii="Times New Roman" w:hAnsi="Times New Roman" w:cs="Times New Roman"/>
          <w:color w:val="000000"/>
          <w:sz w:val="21"/>
          <w:szCs w:val="21"/>
        </w:rPr>
        <w:t xml:space="preserve"> - </w:t>
      </w:r>
      <w:hyperlink r:id="rId41" w:anchor="P214" w:history="1">
        <w:r>
          <w:rPr>
            <w:rStyle w:val="a3"/>
            <w:rFonts w:ascii="Times New Roman" w:hAnsi="Times New Roman" w:cs="Times New Roman"/>
            <w:color w:val="000000"/>
            <w:sz w:val="21"/>
            <w:szCs w:val="21"/>
            <w:u w:val="none"/>
          </w:rPr>
          <w:t>10.5</w:t>
        </w:r>
      </w:hyperlink>
      <w:r>
        <w:rPr>
          <w:rFonts w:ascii="Times New Roman" w:hAnsi="Times New Roman" w:cs="Times New Roman"/>
          <w:color w:val="000000"/>
          <w:sz w:val="21"/>
          <w:szCs w:val="21"/>
        </w:rPr>
        <w:t xml:space="preserve"> Контракта.</w:t>
      </w:r>
    </w:p>
    <w:p w14:paraId="4A532901"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10.7. Общая сумма начисленной неустойки (штрафов, пени) за ненадлежащее исполнение Заказчиком обязательств, предусмотренных контрактом, не может превышать цену Контракта.</w:t>
      </w:r>
    </w:p>
    <w:p w14:paraId="7358E6D9"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10.8.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349D0AB8"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 xml:space="preserve">10.9. Пеня начисляется за каждый день просрочки исполнения Поставщиком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w:t>
      </w:r>
      <w:r>
        <w:rPr>
          <w:rFonts w:ascii="Times New Roman" w:hAnsi="Times New Roman" w:cs="Times New Roman"/>
          <w:color w:val="000000"/>
          <w:sz w:val="21"/>
          <w:szCs w:val="21"/>
        </w:rPr>
        <w:lastRenderedPageBreak/>
        <w:t>объему обязательств, предусмотренных Контрактом и фактически исполненных Поставщиком.</w:t>
      </w:r>
    </w:p>
    <w:p w14:paraId="07B1004D"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Уплата пени производится путем удержания от цены контракта, уменьшенной на сумму, пропорциональную объему обязательств, предусмотренных контрактом и фактически исполненных Поставщиком.</w:t>
      </w:r>
    </w:p>
    <w:p w14:paraId="2C653A14"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10.10.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в размере 10% от суммы контракта.</w:t>
      </w:r>
    </w:p>
    <w:p w14:paraId="4271DC45" w14:textId="77777777" w:rsidR="005160EA" w:rsidRDefault="00EC4574">
      <w:pPr>
        <w:pStyle w:val="ConsPlusNormal"/>
        <w:ind w:firstLine="540"/>
        <w:jc w:val="both"/>
        <w:rPr>
          <w:color w:val="000000"/>
        </w:rPr>
      </w:pPr>
      <w:bookmarkStart w:id="13" w:name="P239"/>
      <w:bookmarkEnd w:id="13"/>
      <w:r>
        <w:rPr>
          <w:rFonts w:ascii="Times New Roman" w:hAnsi="Times New Roman" w:cs="Times New Roman"/>
          <w:color w:val="000000"/>
          <w:sz w:val="21"/>
          <w:szCs w:val="21"/>
        </w:rPr>
        <w:t>10.11.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Поставщик выплачивает Заказчику штраф в размере 1 000 (одна тысяча) рублей.</w:t>
      </w:r>
    </w:p>
    <w:p w14:paraId="251C1617" w14:textId="77777777" w:rsidR="005160EA" w:rsidRDefault="00EC4574">
      <w:pPr>
        <w:pStyle w:val="ConsPlusNormal"/>
        <w:ind w:firstLine="540"/>
        <w:jc w:val="both"/>
        <w:rPr>
          <w:color w:val="000000"/>
        </w:rPr>
      </w:pPr>
      <w:bookmarkStart w:id="14" w:name="P261"/>
      <w:bookmarkEnd w:id="14"/>
      <w:r>
        <w:rPr>
          <w:rFonts w:ascii="Times New Roman" w:hAnsi="Times New Roman" w:cs="Times New Roman"/>
          <w:color w:val="000000"/>
          <w:sz w:val="21"/>
          <w:szCs w:val="21"/>
        </w:rPr>
        <w:t>10.12. Общая сумма начисленной неустойки (штрафов, пени) за неисполнение или ненадлежащее исполнение Поставщиком обязательств, предусмотренных Контрактом, не может превышать цену Контракта.</w:t>
      </w:r>
    </w:p>
    <w:p w14:paraId="41882DB9"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 xml:space="preserve">11. Срок действия Контракта, изменение и расторжение Контракта </w:t>
      </w:r>
    </w:p>
    <w:p w14:paraId="204EE2FB"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11.1. Контракт вступает в силу с момента заключения и действует до полного исполнения Сторонами взаимных обязательств по Контракту.</w:t>
      </w:r>
    </w:p>
    <w:p w14:paraId="0D6689AF"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11.2. Все изменения Контракта должны быть совершены в письменном виде и оформлены дополнительными соглашениями к Контракту.</w:t>
      </w:r>
    </w:p>
    <w:p w14:paraId="31BCB187"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11.3. Контракт может быть расторгнут по основаниям в соответствии с гражданским законодательством Российской Федерации.</w:t>
      </w:r>
    </w:p>
    <w:p w14:paraId="2EF34F4D" w14:textId="77777777" w:rsidR="005160EA" w:rsidRDefault="00EC4574">
      <w:pPr>
        <w:pStyle w:val="ConsPlusNormal"/>
        <w:ind w:firstLine="540"/>
        <w:jc w:val="both"/>
      </w:pPr>
      <w:r>
        <w:rPr>
          <w:rFonts w:ascii="Times New Roman" w:hAnsi="Times New Roman" w:cs="Times New Roman"/>
          <w:color w:val="000000"/>
          <w:sz w:val="21"/>
          <w:szCs w:val="21"/>
        </w:rPr>
        <w:t xml:space="preserve">11.4. Стороны вправе принять решение об одностороннем отказе от исполнения Контракта по основаниям, предусмотренным Гражданским </w:t>
      </w:r>
      <w:hyperlink r:id="rId42">
        <w:r>
          <w:rPr>
            <w:rStyle w:val="a3"/>
            <w:rFonts w:ascii="Times New Roman" w:hAnsi="Times New Roman" w:cs="Times New Roman"/>
            <w:color w:val="000000"/>
            <w:sz w:val="21"/>
            <w:szCs w:val="21"/>
            <w:u w:val="none"/>
          </w:rPr>
          <w:t>кодексом</w:t>
        </w:r>
      </w:hyperlink>
      <w:r>
        <w:rPr>
          <w:rFonts w:ascii="Times New Roman" w:hAnsi="Times New Roman" w:cs="Times New Roman"/>
          <w:color w:val="000000"/>
          <w:sz w:val="21"/>
          <w:szCs w:val="21"/>
        </w:rPr>
        <w:t xml:space="preserve"> Российской Федерации, для одностороннего отказа от исполнения отдельных видов обязательств в порядке и сроки, определенные </w:t>
      </w:r>
      <w:hyperlink r:id="rId43">
        <w:r>
          <w:rPr>
            <w:rStyle w:val="a3"/>
            <w:rFonts w:ascii="Times New Roman" w:hAnsi="Times New Roman" w:cs="Times New Roman"/>
            <w:color w:val="000000"/>
            <w:sz w:val="21"/>
            <w:szCs w:val="21"/>
            <w:u w:val="none"/>
          </w:rPr>
          <w:t>статьей 95</w:t>
        </w:r>
      </w:hyperlink>
      <w:r>
        <w:rPr>
          <w:rFonts w:ascii="Times New Roman" w:hAnsi="Times New Roman" w:cs="Times New Roman"/>
          <w:color w:val="000000"/>
          <w:sz w:val="21"/>
          <w:szCs w:val="21"/>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47360CD9"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11.5. В случае если Заказчиком проведена экспертиза поставленного Товара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7F97AC6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11.6. Заказчик обязан принять решение об одностороннем отказе от исполнения Контракта, если в ходе исполнения Контракта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w:t>
      </w:r>
    </w:p>
    <w:p w14:paraId="78BF02BA" w14:textId="77777777" w:rsidR="005160EA" w:rsidRDefault="00EC4574">
      <w:pPr>
        <w:pStyle w:val="ConsPlusNormal"/>
        <w:ind w:firstLine="540"/>
        <w:jc w:val="center"/>
        <w:rPr>
          <w:color w:val="000000"/>
        </w:rPr>
      </w:pPr>
      <w:r>
        <w:rPr>
          <w:rFonts w:ascii="Times New Roman" w:hAnsi="Times New Roman" w:cs="Times New Roman"/>
          <w:color w:val="000000"/>
          <w:sz w:val="21"/>
          <w:szCs w:val="21"/>
        </w:rPr>
        <w:t xml:space="preserve"> </w:t>
      </w:r>
      <w:r>
        <w:rPr>
          <w:rFonts w:ascii="Times New Roman" w:hAnsi="Times New Roman" w:cs="Times New Roman"/>
          <w:b/>
          <w:color w:val="000000"/>
          <w:sz w:val="21"/>
          <w:szCs w:val="21"/>
        </w:rPr>
        <w:t>12. Исключительные права</w:t>
      </w:r>
    </w:p>
    <w:p w14:paraId="52D882B2"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12.1. Поставщик настоящим гарантирует в период срока годности Товара отсутствие нарушения исключительных прав третьих лиц на результаты интеллектуальной деятельности, связанных с поставкой и использованием Товара.</w:t>
      </w:r>
    </w:p>
    <w:p w14:paraId="571ABA82"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12.2.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3771F0E2"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13. Обстоятельства непреодолимой силы</w:t>
      </w:r>
    </w:p>
    <w:p w14:paraId="2932D7E8"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13.1.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14:paraId="1E91B5E7"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13.2. Сторона, у которой возникли обстоятельства непреодолимой силы, обязана в течение 5  (пяти) рабочих дней письменно информировать другую Сторону о случившемся и его причинах с приложением документов, удостоверяющих факт наступления обстоятельств непреодолимой силы.</w:t>
      </w:r>
    </w:p>
    <w:p w14:paraId="56FC117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13.3.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14:paraId="1F37FFEB"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 xml:space="preserve">14. Уведомления </w:t>
      </w:r>
    </w:p>
    <w:p w14:paraId="4261987D"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14.1. Любое уведомление, которое одна Сторона направляет другой Стороне в соответствии с Контрактом, высылается в виде письменного документа по адресу другой Стороны с подтверждением о получении.</w:t>
      </w:r>
    </w:p>
    <w:p w14:paraId="3523BD24"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 xml:space="preserve">15. Заключительные положения </w:t>
      </w:r>
    </w:p>
    <w:p w14:paraId="371BDDBA"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15.1. Во всем, что не предусмотрено Контрактом, Стороны руководствуются законодательством Российской Федерации.</w:t>
      </w:r>
    </w:p>
    <w:p w14:paraId="431605A2" w14:textId="13CDE6BD" w:rsidR="005160EA" w:rsidRDefault="00EC4574">
      <w:pPr>
        <w:pStyle w:val="ConsPlusNormal"/>
        <w:ind w:firstLine="540"/>
        <w:jc w:val="both"/>
      </w:pPr>
      <w:bookmarkStart w:id="15" w:name="P313"/>
      <w:bookmarkEnd w:id="15"/>
      <w:r>
        <w:rPr>
          <w:rFonts w:ascii="Times New Roman" w:hAnsi="Times New Roman" w:cs="Times New Roman"/>
          <w:color w:val="000000"/>
          <w:sz w:val="21"/>
          <w:szCs w:val="21"/>
        </w:rPr>
        <w:t>15.2. Обязательства по Контракту считаются выполненными Поставщиком после подписания Сторонами Акта приема-передачи Товара (</w:t>
      </w:r>
      <w:hyperlink r:id="rId44" w:anchor="P564" w:history="1">
        <w:r>
          <w:rPr>
            <w:rStyle w:val="a3"/>
            <w:rFonts w:ascii="Times New Roman" w:hAnsi="Times New Roman" w:cs="Times New Roman"/>
            <w:color w:val="000000"/>
            <w:sz w:val="21"/>
            <w:szCs w:val="21"/>
            <w:u w:val="none"/>
          </w:rPr>
          <w:t xml:space="preserve">приложение N </w:t>
        </w:r>
      </w:hyperlink>
      <w:r>
        <w:rPr>
          <w:rFonts w:ascii="Times New Roman" w:hAnsi="Times New Roman" w:cs="Times New Roman"/>
          <w:color w:val="000000"/>
          <w:sz w:val="21"/>
          <w:szCs w:val="21"/>
        </w:rPr>
        <w:t>3 к Контракту).</w:t>
      </w:r>
    </w:p>
    <w:p w14:paraId="3EE2E241"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15.3. Все споры и разногласия в связи с исполнением Контракта разрешаются путем переговоров. Если по результатам переговоров Стороны не приходят к согласию, дело передается на рассмотрение в Арбитражный суд Рязанской области.</w:t>
      </w:r>
    </w:p>
    <w:p w14:paraId="210EBF9E"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 xml:space="preserve">15.4. Настоящий Контракт составлен в 2 (двух) экземплярах, идентичных по содержанию и имеющих </w:t>
      </w:r>
      <w:r>
        <w:rPr>
          <w:rFonts w:ascii="Times New Roman" w:hAnsi="Times New Roman" w:cs="Times New Roman"/>
          <w:color w:val="000000"/>
          <w:sz w:val="21"/>
          <w:szCs w:val="21"/>
        </w:rPr>
        <w:lastRenderedPageBreak/>
        <w:t>одинаковую юридическую силу, один - для Поставщика, один - для Заказчика.</w:t>
      </w:r>
    </w:p>
    <w:p w14:paraId="4DD9C85F" w14:textId="77777777" w:rsidR="005160EA" w:rsidRDefault="00EC4574">
      <w:pPr>
        <w:pStyle w:val="ConsPlusNormal"/>
        <w:ind w:firstLine="540"/>
        <w:jc w:val="both"/>
        <w:rPr>
          <w:color w:val="000000"/>
        </w:rPr>
      </w:pPr>
      <w:r>
        <w:rPr>
          <w:rFonts w:ascii="Times New Roman" w:hAnsi="Times New Roman" w:cs="Times New Roman"/>
          <w:color w:val="000000"/>
          <w:sz w:val="21"/>
          <w:szCs w:val="21"/>
        </w:rPr>
        <w:t>15.5. Приложения к Контракту являются его неотъемлемой частью.</w:t>
      </w:r>
    </w:p>
    <w:tbl>
      <w:tblPr>
        <w:tblW w:w="10095" w:type="dxa"/>
        <w:tblInd w:w="62" w:type="dxa"/>
        <w:tblLayout w:type="fixed"/>
        <w:tblCellMar>
          <w:top w:w="102" w:type="dxa"/>
          <w:left w:w="62" w:type="dxa"/>
          <w:bottom w:w="102" w:type="dxa"/>
          <w:right w:w="62" w:type="dxa"/>
        </w:tblCellMar>
        <w:tblLook w:val="04A0" w:firstRow="1" w:lastRow="0" w:firstColumn="1" w:lastColumn="0" w:noHBand="0" w:noVBand="1"/>
      </w:tblPr>
      <w:tblGrid>
        <w:gridCol w:w="1927"/>
        <w:gridCol w:w="334"/>
        <w:gridCol w:w="7834"/>
      </w:tblGrid>
      <w:tr w:rsidR="005160EA" w14:paraId="180C8931" w14:textId="77777777">
        <w:tc>
          <w:tcPr>
            <w:tcW w:w="10095" w:type="dxa"/>
            <w:gridSpan w:val="3"/>
          </w:tcPr>
          <w:p w14:paraId="36E8B24A" w14:textId="77777777" w:rsidR="005160EA" w:rsidRDefault="00EC4574">
            <w:pPr>
              <w:pStyle w:val="ConsPlusNormal"/>
              <w:rPr>
                <w:color w:val="000000"/>
              </w:rPr>
            </w:pPr>
            <w:r>
              <w:rPr>
                <w:rFonts w:ascii="Times New Roman" w:hAnsi="Times New Roman" w:cs="Times New Roman"/>
                <w:color w:val="000000"/>
                <w:sz w:val="21"/>
                <w:szCs w:val="21"/>
                <w:lang w:eastAsia="en-US"/>
              </w:rPr>
              <w:t>Приложения к Контракту</w:t>
            </w:r>
          </w:p>
        </w:tc>
      </w:tr>
      <w:tr w:rsidR="005160EA" w14:paraId="517A3263" w14:textId="77777777">
        <w:tc>
          <w:tcPr>
            <w:tcW w:w="1927" w:type="dxa"/>
          </w:tcPr>
          <w:p w14:paraId="33F7DB24" w14:textId="339E97F5" w:rsidR="005160EA" w:rsidRDefault="003C4BF3">
            <w:pPr>
              <w:pStyle w:val="ConsPlusNormal"/>
            </w:pPr>
            <w:hyperlink r:id="rId45" w:anchor="P365" w:history="1">
              <w:r w:rsidR="00EC4574">
                <w:rPr>
                  <w:rStyle w:val="a3"/>
                  <w:rFonts w:ascii="Times New Roman" w:hAnsi="Times New Roman" w:cs="Times New Roman"/>
                  <w:color w:val="000000"/>
                  <w:sz w:val="21"/>
                  <w:szCs w:val="21"/>
                  <w:u w:val="none"/>
                  <w:lang w:eastAsia="en-US"/>
                </w:rPr>
                <w:t>Приложение N 1</w:t>
              </w:r>
            </w:hyperlink>
          </w:p>
        </w:tc>
        <w:tc>
          <w:tcPr>
            <w:tcW w:w="334" w:type="dxa"/>
          </w:tcPr>
          <w:p w14:paraId="469ED2B6" w14:textId="77777777" w:rsidR="005160EA" w:rsidRDefault="00EC4574">
            <w:pPr>
              <w:pStyle w:val="ConsPlusNormal"/>
              <w:jc w:val="center"/>
              <w:rPr>
                <w:color w:val="000000"/>
              </w:rPr>
            </w:pPr>
            <w:r>
              <w:rPr>
                <w:rFonts w:ascii="Times New Roman" w:hAnsi="Times New Roman" w:cs="Times New Roman"/>
                <w:color w:val="000000"/>
                <w:sz w:val="21"/>
                <w:szCs w:val="21"/>
                <w:lang w:eastAsia="en-US"/>
              </w:rPr>
              <w:t>-</w:t>
            </w:r>
          </w:p>
        </w:tc>
        <w:tc>
          <w:tcPr>
            <w:tcW w:w="7834" w:type="dxa"/>
          </w:tcPr>
          <w:p w14:paraId="560679C4" w14:textId="77777777" w:rsidR="005160EA" w:rsidRDefault="00EC4574">
            <w:pPr>
              <w:pStyle w:val="ConsPlusNormal"/>
              <w:jc w:val="both"/>
              <w:rPr>
                <w:color w:val="000000"/>
              </w:rPr>
            </w:pPr>
            <w:r>
              <w:rPr>
                <w:rFonts w:ascii="Times New Roman" w:hAnsi="Times New Roman" w:cs="Times New Roman"/>
                <w:color w:val="000000"/>
                <w:sz w:val="21"/>
                <w:szCs w:val="21"/>
                <w:lang w:eastAsia="en-US"/>
              </w:rPr>
              <w:t>Спецификация;</w:t>
            </w:r>
          </w:p>
        </w:tc>
      </w:tr>
      <w:tr w:rsidR="005160EA" w14:paraId="1CEB1E15" w14:textId="77777777">
        <w:tc>
          <w:tcPr>
            <w:tcW w:w="1927" w:type="dxa"/>
          </w:tcPr>
          <w:p w14:paraId="57EBE62A" w14:textId="74102F0E" w:rsidR="005160EA" w:rsidRDefault="003C4BF3">
            <w:pPr>
              <w:pStyle w:val="ConsPlusNormal"/>
            </w:pPr>
            <w:hyperlink r:id="rId46" w:anchor="P410" w:history="1">
              <w:r w:rsidR="00EC4574">
                <w:rPr>
                  <w:rStyle w:val="a3"/>
                  <w:rFonts w:ascii="Times New Roman" w:hAnsi="Times New Roman" w:cs="Times New Roman"/>
                  <w:color w:val="000000"/>
                  <w:sz w:val="21"/>
                  <w:szCs w:val="21"/>
                  <w:u w:val="none"/>
                  <w:lang w:eastAsia="en-US"/>
                </w:rPr>
                <w:t>Приложение N 2</w:t>
              </w:r>
            </w:hyperlink>
          </w:p>
        </w:tc>
        <w:tc>
          <w:tcPr>
            <w:tcW w:w="334" w:type="dxa"/>
          </w:tcPr>
          <w:p w14:paraId="0FE9D02C" w14:textId="77777777" w:rsidR="005160EA" w:rsidRDefault="00EC4574">
            <w:pPr>
              <w:pStyle w:val="ConsPlusNormal"/>
              <w:jc w:val="center"/>
              <w:rPr>
                <w:color w:val="000000"/>
              </w:rPr>
            </w:pPr>
            <w:r>
              <w:rPr>
                <w:rFonts w:ascii="Times New Roman" w:hAnsi="Times New Roman" w:cs="Times New Roman"/>
                <w:color w:val="000000"/>
                <w:sz w:val="21"/>
                <w:szCs w:val="21"/>
                <w:lang w:eastAsia="en-US"/>
              </w:rPr>
              <w:t>-</w:t>
            </w:r>
          </w:p>
        </w:tc>
        <w:tc>
          <w:tcPr>
            <w:tcW w:w="7834" w:type="dxa"/>
          </w:tcPr>
          <w:p w14:paraId="17E3E594" w14:textId="77777777" w:rsidR="005160EA" w:rsidRDefault="00EC4574">
            <w:pPr>
              <w:pStyle w:val="ConsPlusNormal"/>
              <w:jc w:val="both"/>
              <w:rPr>
                <w:color w:val="000000"/>
              </w:rPr>
            </w:pPr>
            <w:r>
              <w:rPr>
                <w:rFonts w:ascii="Times New Roman" w:hAnsi="Times New Roman" w:cs="Times New Roman"/>
                <w:color w:val="000000"/>
                <w:sz w:val="21"/>
                <w:szCs w:val="21"/>
                <w:lang w:eastAsia="en-US"/>
              </w:rPr>
              <w:t>Технические характеристики;</w:t>
            </w:r>
          </w:p>
        </w:tc>
      </w:tr>
      <w:tr w:rsidR="005160EA" w14:paraId="1E9A28B2" w14:textId="77777777">
        <w:tc>
          <w:tcPr>
            <w:tcW w:w="1927" w:type="dxa"/>
          </w:tcPr>
          <w:p w14:paraId="02EDD1C4" w14:textId="696921A1" w:rsidR="005160EA" w:rsidRDefault="003C4BF3">
            <w:pPr>
              <w:pStyle w:val="ConsPlusNormal"/>
            </w:pPr>
            <w:hyperlink r:id="rId47" w:anchor="P564" w:history="1">
              <w:r w:rsidR="00EC4574">
                <w:rPr>
                  <w:rStyle w:val="a3"/>
                  <w:rFonts w:ascii="Times New Roman" w:hAnsi="Times New Roman" w:cs="Times New Roman"/>
                  <w:color w:val="000000"/>
                  <w:sz w:val="21"/>
                  <w:szCs w:val="21"/>
                  <w:u w:val="none"/>
                  <w:lang w:eastAsia="en-US"/>
                </w:rPr>
                <w:t xml:space="preserve">Приложение N </w:t>
              </w:r>
            </w:hyperlink>
            <w:r w:rsidR="00EC4574">
              <w:rPr>
                <w:rFonts w:ascii="Times New Roman" w:hAnsi="Times New Roman" w:cs="Times New Roman"/>
                <w:color w:val="000000"/>
                <w:sz w:val="21"/>
                <w:szCs w:val="21"/>
                <w:lang w:eastAsia="en-US"/>
              </w:rPr>
              <w:t>3</w:t>
            </w:r>
          </w:p>
        </w:tc>
        <w:tc>
          <w:tcPr>
            <w:tcW w:w="334" w:type="dxa"/>
          </w:tcPr>
          <w:p w14:paraId="78950046" w14:textId="77777777" w:rsidR="005160EA" w:rsidRDefault="00EC4574">
            <w:pPr>
              <w:pStyle w:val="ConsPlusNormal"/>
              <w:jc w:val="center"/>
              <w:rPr>
                <w:color w:val="000000"/>
              </w:rPr>
            </w:pPr>
            <w:r>
              <w:rPr>
                <w:rFonts w:ascii="Times New Roman" w:hAnsi="Times New Roman" w:cs="Times New Roman"/>
                <w:color w:val="000000"/>
                <w:sz w:val="21"/>
                <w:szCs w:val="21"/>
                <w:lang w:eastAsia="en-US"/>
              </w:rPr>
              <w:t>-</w:t>
            </w:r>
          </w:p>
        </w:tc>
        <w:tc>
          <w:tcPr>
            <w:tcW w:w="7834" w:type="dxa"/>
          </w:tcPr>
          <w:p w14:paraId="073886DB" w14:textId="77777777" w:rsidR="005160EA" w:rsidRDefault="00EC4574">
            <w:pPr>
              <w:pStyle w:val="ConsPlusNormal"/>
              <w:jc w:val="both"/>
              <w:rPr>
                <w:color w:val="000000"/>
              </w:rPr>
            </w:pPr>
            <w:r>
              <w:rPr>
                <w:rFonts w:ascii="Times New Roman" w:hAnsi="Times New Roman" w:cs="Times New Roman"/>
                <w:color w:val="000000"/>
                <w:sz w:val="21"/>
                <w:szCs w:val="21"/>
                <w:lang w:eastAsia="en-US"/>
              </w:rPr>
              <w:t>Акт приема-передачи</w:t>
            </w:r>
          </w:p>
        </w:tc>
      </w:tr>
      <w:tr w:rsidR="005160EA" w14:paraId="51AC7F20" w14:textId="77777777">
        <w:tc>
          <w:tcPr>
            <w:tcW w:w="1927" w:type="dxa"/>
          </w:tcPr>
          <w:p w14:paraId="1B1803CA" w14:textId="77777777" w:rsidR="005160EA" w:rsidRDefault="00EC4574">
            <w:pPr>
              <w:pStyle w:val="ConsPlusNormal"/>
              <w:jc w:val="both"/>
              <w:rPr>
                <w:color w:val="000000"/>
              </w:rPr>
            </w:pPr>
            <w:r>
              <w:rPr>
                <w:rFonts w:ascii="Times New Roman" w:hAnsi="Times New Roman" w:cs="Times New Roman"/>
                <w:color w:val="000000"/>
                <w:sz w:val="21"/>
                <w:szCs w:val="21"/>
                <w:lang w:eastAsia="en-US"/>
              </w:rPr>
              <w:t>Приложение №4</w:t>
            </w:r>
          </w:p>
        </w:tc>
        <w:tc>
          <w:tcPr>
            <w:tcW w:w="334" w:type="dxa"/>
          </w:tcPr>
          <w:p w14:paraId="03562F08" w14:textId="77777777" w:rsidR="005160EA" w:rsidRDefault="00EC4574">
            <w:pPr>
              <w:pStyle w:val="ConsPlusNormal"/>
              <w:jc w:val="center"/>
              <w:rPr>
                <w:color w:val="000000"/>
              </w:rPr>
            </w:pPr>
            <w:r>
              <w:rPr>
                <w:color w:val="000000"/>
                <w:sz w:val="21"/>
                <w:szCs w:val="21"/>
                <w:lang w:eastAsia="en-US"/>
              </w:rPr>
              <w:t>-</w:t>
            </w:r>
          </w:p>
        </w:tc>
        <w:tc>
          <w:tcPr>
            <w:tcW w:w="7834" w:type="dxa"/>
          </w:tcPr>
          <w:p w14:paraId="1C5706CC" w14:textId="77777777" w:rsidR="005160EA" w:rsidRDefault="00EC4574">
            <w:pPr>
              <w:pStyle w:val="ConsPlusNormal"/>
              <w:jc w:val="both"/>
              <w:rPr>
                <w:color w:val="000000"/>
              </w:rPr>
            </w:pPr>
            <w:r>
              <w:rPr>
                <w:rFonts w:ascii="Times New Roman" w:hAnsi="Times New Roman" w:cs="Times New Roman"/>
                <w:color w:val="000000"/>
                <w:lang w:eastAsia="en-US"/>
              </w:rPr>
              <w:t>Акт сверки расчетов</w:t>
            </w:r>
          </w:p>
        </w:tc>
      </w:tr>
    </w:tbl>
    <w:p w14:paraId="6195BF3F" w14:textId="77777777" w:rsidR="005160EA" w:rsidRDefault="00EC4574">
      <w:pPr>
        <w:pStyle w:val="ConsPlusNormal"/>
        <w:jc w:val="center"/>
        <w:outlineLvl w:val="1"/>
        <w:rPr>
          <w:color w:val="000000"/>
        </w:rPr>
      </w:pPr>
      <w:r>
        <w:rPr>
          <w:rFonts w:ascii="Times New Roman" w:hAnsi="Times New Roman" w:cs="Times New Roman"/>
          <w:b/>
          <w:color w:val="000000"/>
          <w:sz w:val="21"/>
          <w:szCs w:val="21"/>
        </w:rPr>
        <w:t>16. Реквизиты и подписи Сторон</w:t>
      </w:r>
    </w:p>
    <w:tbl>
      <w:tblPr>
        <w:tblW w:w="10200" w:type="dxa"/>
        <w:jc w:val="center"/>
        <w:tblLayout w:type="fixed"/>
        <w:tblLook w:val="00A0" w:firstRow="1" w:lastRow="0" w:firstColumn="1" w:lastColumn="0" w:noHBand="0" w:noVBand="0"/>
      </w:tblPr>
      <w:tblGrid>
        <w:gridCol w:w="4641"/>
        <w:gridCol w:w="5559"/>
      </w:tblGrid>
      <w:tr w:rsidR="005160EA" w14:paraId="7B2194FB" w14:textId="77777777">
        <w:trPr>
          <w:trHeight w:val="20"/>
          <w:jc w:val="center"/>
        </w:trPr>
        <w:tc>
          <w:tcPr>
            <w:tcW w:w="4641" w:type="dxa"/>
          </w:tcPr>
          <w:p w14:paraId="48D6BECF" w14:textId="77777777" w:rsidR="005160EA" w:rsidRDefault="00EC4574">
            <w:pPr>
              <w:tabs>
                <w:tab w:val="left" w:pos="993"/>
                <w:tab w:val="left" w:pos="1276"/>
              </w:tabs>
              <w:spacing w:line="240" w:lineRule="auto"/>
              <w:contextualSpacing/>
              <w:jc w:val="center"/>
              <w:rPr>
                <w:color w:val="000000"/>
              </w:rPr>
            </w:pPr>
            <w:r>
              <w:rPr>
                <w:rFonts w:ascii="Times New Roman" w:eastAsia="Times New Roman" w:hAnsi="Times New Roman" w:cs="Times New Roman"/>
                <w:b/>
                <w:color w:val="000000"/>
                <w:sz w:val="21"/>
                <w:szCs w:val="21"/>
                <w:lang w:eastAsia="ar-SA"/>
              </w:rPr>
              <w:t>Заказчик</w:t>
            </w:r>
          </w:p>
        </w:tc>
        <w:tc>
          <w:tcPr>
            <w:tcW w:w="5558" w:type="dxa"/>
          </w:tcPr>
          <w:p w14:paraId="7162ECC1" w14:textId="77777777" w:rsidR="005160EA" w:rsidRDefault="00EC4574">
            <w:pPr>
              <w:tabs>
                <w:tab w:val="left" w:pos="993"/>
                <w:tab w:val="left" w:pos="1276"/>
              </w:tabs>
              <w:spacing w:line="240" w:lineRule="auto"/>
              <w:contextualSpacing/>
              <w:jc w:val="center"/>
              <w:rPr>
                <w:color w:val="000000"/>
              </w:rPr>
            </w:pPr>
            <w:r>
              <w:rPr>
                <w:rFonts w:ascii="Times New Roman" w:eastAsia="Times New Roman" w:hAnsi="Times New Roman" w:cs="Times New Roman"/>
                <w:b/>
                <w:color w:val="000000"/>
                <w:sz w:val="21"/>
                <w:szCs w:val="21"/>
                <w:lang w:eastAsia="ar-SA"/>
              </w:rPr>
              <w:t>Поставщик</w:t>
            </w:r>
          </w:p>
        </w:tc>
      </w:tr>
      <w:tr w:rsidR="005160EA" w14:paraId="2B7842A2" w14:textId="77777777">
        <w:trPr>
          <w:trHeight w:val="20"/>
          <w:jc w:val="center"/>
        </w:trPr>
        <w:tc>
          <w:tcPr>
            <w:tcW w:w="4641" w:type="dxa"/>
          </w:tcPr>
          <w:p w14:paraId="525D5E8A" w14:textId="77777777" w:rsidR="005160EA" w:rsidRDefault="00EC4574">
            <w:pPr>
              <w:tabs>
                <w:tab w:val="left" w:pos="993"/>
                <w:tab w:val="left" w:pos="1276"/>
              </w:tabs>
              <w:spacing w:line="240" w:lineRule="auto"/>
              <w:contextualSpacing/>
              <w:jc w:val="center"/>
              <w:rPr>
                <w:color w:val="000000"/>
              </w:rPr>
            </w:pPr>
            <w:r>
              <w:rPr>
                <w:rFonts w:ascii="Times New Roman" w:eastAsia="Times New Roman" w:hAnsi="Times New Roman" w:cs="Times New Roman"/>
                <w:b/>
                <w:color w:val="000000"/>
                <w:sz w:val="21"/>
                <w:szCs w:val="21"/>
                <w:lang w:eastAsia="ar-SA"/>
              </w:rPr>
              <w:t xml:space="preserve">ФГБОУ ВО </w:t>
            </w:r>
            <w:proofErr w:type="spellStart"/>
            <w:r>
              <w:rPr>
                <w:rFonts w:ascii="Times New Roman" w:eastAsia="Times New Roman" w:hAnsi="Times New Roman" w:cs="Times New Roman"/>
                <w:b/>
                <w:color w:val="000000"/>
                <w:sz w:val="21"/>
                <w:szCs w:val="21"/>
                <w:lang w:eastAsia="ar-SA"/>
              </w:rPr>
              <w:t>РязГМУ</w:t>
            </w:r>
            <w:proofErr w:type="spellEnd"/>
            <w:r>
              <w:rPr>
                <w:rFonts w:ascii="Times New Roman" w:eastAsia="Times New Roman" w:hAnsi="Times New Roman" w:cs="Times New Roman"/>
                <w:b/>
                <w:color w:val="000000"/>
                <w:sz w:val="21"/>
                <w:szCs w:val="21"/>
                <w:lang w:eastAsia="ar-SA"/>
              </w:rPr>
              <w:t xml:space="preserve"> Минздрава России</w:t>
            </w:r>
          </w:p>
        </w:tc>
        <w:tc>
          <w:tcPr>
            <w:tcW w:w="5558" w:type="dxa"/>
          </w:tcPr>
          <w:p w14:paraId="6300A9A0" w14:textId="77777777" w:rsidR="005160EA" w:rsidRDefault="005160EA">
            <w:pPr>
              <w:tabs>
                <w:tab w:val="left" w:pos="993"/>
                <w:tab w:val="left" w:pos="1276"/>
              </w:tabs>
              <w:spacing w:line="240" w:lineRule="auto"/>
              <w:contextualSpacing/>
              <w:jc w:val="center"/>
              <w:rPr>
                <w:rFonts w:ascii="Times New Roman" w:eastAsia="Times New Roman" w:hAnsi="Times New Roman" w:cs="Times New Roman"/>
                <w:b/>
                <w:color w:val="000000"/>
                <w:sz w:val="21"/>
                <w:szCs w:val="21"/>
                <w:lang w:eastAsia="ar-SA"/>
              </w:rPr>
            </w:pPr>
          </w:p>
        </w:tc>
      </w:tr>
      <w:tr w:rsidR="005160EA" w14:paraId="2B5CBCCB" w14:textId="77777777">
        <w:trPr>
          <w:trHeight w:val="20"/>
          <w:jc w:val="center"/>
        </w:trPr>
        <w:tc>
          <w:tcPr>
            <w:tcW w:w="4641" w:type="dxa"/>
          </w:tcPr>
          <w:p w14:paraId="60634114" w14:textId="77777777" w:rsidR="00EC4574" w:rsidRPr="00E1250A" w:rsidRDefault="00EC4574" w:rsidP="00EC4574">
            <w:pPr>
              <w:spacing w:after="0" w:line="240" w:lineRule="auto"/>
              <w:jc w:val="both"/>
              <w:rPr>
                <w:rFonts w:ascii="Times New Roman" w:hAnsi="Times New Roman"/>
                <w:snapToGrid w:val="0"/>
                <w:szCs w:val="24"/>
              </w:rPr>
            </w:pPr>
            <w:smartTag w:uri="urn:schemas-microsoft-com:office:smarttags" w:element="metricconverter">
              <w:smartTagPr>
                <w:attr w:name="ProductID" w:val="390026, г"/>
              </w:smartTagPr>
              <w:r w:rsidRPr="00E1250A">
                <w:rPr>
                  <w:rFonts w:ascii="Times New Roman" w:hAnsi="Times New Roman"/>
                  <w:snapToGrid w:val="0"/>
                  <w:szCs w:val="24"/>
                </w:rPr>
                <w:t>390026, г</w:t>
              </w:r>
            </w:smartTag>
            <w:r w:rsidRPr="00E1250A">
              <w:rPr>
                <w:rFonts w:ascii="Times New Roman" w:hAnsi="Times New Roman"/>
                <w:snapToGrid w:val="0"/>
                <w:szCs w:val="24"/>
              </w:rPr>
              <w:t>. Рязань, ул. Высоковольтная, д. 9</w:t>
            </w:r>
          </w:p>
          <w:p w14:paraId="5AC49247" w14:textId="77777777" w:rsidR="00EC4574" w:rsidRPr="00E1250A" w:rsidRDefault="00EC4574" w:rsidP="00EC4574">
            <w:pPr>
              <w:spacing w:after="0" w:line="240" w:lineRule="auto"/>
              <w:jc w:val="both"/>
              <w:rPr>
                <w:rFonts w:ascii="Times New Roman" w:hAnsi="Times New Roman"/>
                <w:snapToGrid w:val="0"/>
                <w:szCs w:val="24"/>
              </w:rPr>
            </w:pPr>
            <w:r w:rsidRPr="00E1250A">
              <w:rPr>
                <w:rFonts w:ascii="Times New Roman" w:hAnsi="Times New Roman"/>
                <w:snapToGrid w:val="0"/>
                <w:szCs w:val="24"/>
              </w:rPr>
              <w:t>ИНН/КПП   6228013199/623401001</w:t>
            </w:r>
          </w:p>
          <w:p w14:paraId="422C8ADB" w14:textId="77777777" w:rsidR="00EC4574" w:rsidRDefault="00EC4574" w:rsidP="00EC4574">
            <w:pPr>
              <w:spacing w:after="0" w:line="240" w:lineRule="auto"/>
              <w:jc w:val="both"/>
              <w:rPr>
                <w:rFonts w:ascii="Times New Roman" w:hAnsi="Times New Roman"/>
                <w:snapToGrid w:val="0"/>
                <w:szCs w:val="24"/>
                <w:u w:val="single"/>
              </w:rPr>
            </w:pPr>
            <w:r w:rsidRPr="00E1250A">
              <w:rPr>
                <w:rFonts w:ascii="Times New Roman" w:hAnsi="Times New Roman"/>
                <w:snapToGrid w:val="0"/>
                <w:szCs w:val="24"/>
                <w:u w:val="single"/>
              </w:rPr>
              <w:t>Плательщик:</w:t>
            </w:r>
          </w:p>
          <w:p w14:paraId="41D7BDF6" w14:textId="77777777" w:rsidR="00EC4574" w:rsidRDefault="00EC4574" w:rsidP="00EC4574">
            <w:pPr>
              <w:spacing w:after="0" w:line="240" w:lineRule="auto"/>
              <w:rPr>
                <w:rFonts w:ascii="Times New Roman" w:hAnsi="Times New Roman"/>
                <w:snapToGrid w:val="0"/>
                <w:szCs w:val="24"/>
              </w:rPr>
            </w:pPr>
            <w:r>
              <w:rPr>
                <w:rFonts w:ascii="Times New Roman" w:hAnsi="Times New Roman"/>
                <w:snapToGrid w:val="0"/>
                <w:szCs w:val="24"/>
              </w:rPr>
              <w:t xml:space="preserve">Управление Федерального казначейства по Нижегородской области (ФГБОУ ВО  </w:t>
            </w:r>
            <w:proofErr w:type="spellStart"/>
            <w:r>
              <w:rPr>
                <w:rFonts w:ascii="Times New Roman" w:hAnsi="Times New Roman"/>
                <w:snapToGrid w:val="0"/>
                <w:szCs w:val="24"/>
              </w:rPr>
              <w:t>РязГМУ</w:t>
            </w:r>
            <w:proofErr w:type="spellEnd"/>
            <w:r>
              <w:rPr>
                <w:rFonts w:ascii="Times New Roman" w:hAnsi="Times New Roman"/>
                <w:snapToGrid w:val="0"/>
                <w:szCs w:val="24"/>
              </w:rPr>
              <w:t xml:space="preserve"> Минздрава России л/с  20596Х90310)</w:t>
            </w:r>
          </w:p>
          <w:p w14:paraId="0C9F6E5F" w14:textId="77777777" w:rsidR="00EC4574" w:rsidRDefault="00EC4574" w:rsidP="00EC4574">
            <w:pPr>
              <w:spacing w:after="0" w:line="240" w:lineRule="auto"/>
              <w:rPr>
                <w:rFonts w:ascii="Times New Roman" w:hAnsi="Times New Roman"/>
                <w:snapToGrid w:val="0"/>
                <w:szCs w:val="24"/>
              </w:rPr>
            </w:pPr>
            <w:r>
              <w:rPr>
                <w:rFonts w:ascii="Times New Roman" w:hAnsi="Times New Roman"/>
                <w:snapToGrid w:val="0"/>
                <w:szCs w:val="24"/>
              </w:rPr>
              <w:t xml:space="preserve">ОКЦ №1 ВВГУ Банка России//УФК по Нижегородской области </w:t>
            </w:r>
            <w:proofErr w:type="spellStart"/>
            <w:r>
              <w:rPr>
                <w:rFonts w:ascii="Times New Roman" w:hAnsi="Times New Roman"/>
                <w:snapToGrid w:val="0"/>
                <w:szCs w:val="24"/>
              </w:rPr>
              <w:t>г.Нижний</w:t>
            </w:r>
            <w:proofErr w:type="spellEnd"/>
            <w:r>
              <w:rPr>
                <w:rFonts w:ascii="Times New Roman" w:hAnsi="Times New Roman"/>
                <w:snapToGrid w:val="0"/>
                <w:szCs w:val="24"/>
              </w:rPr>
              <w:t xml:space="preserve"> Новгород</w:t>
            </w:r>
          </w:p>
          <w:p w14:paraId="5B59EA7B" w14:textId="77777777" w:rsidR="00EC4574" w:rsidRDefault="00EC4574" w:rsidP="00EC4574">
            <w:pPr>
              <w:spacing w:after="0" w:line="240" w:lineRule="auto"/>
              <w:rPr>
                <w:rFonts w:ascii="Times New Roman" w:hAnsi="Times New Roman"/>
                <w:snapToGrid w:val="0"/>
                <w:szCs w:val="24"/>
              </w:rPr>
            </w:pPr>
            <w:r>
              <w:rPr>
                <w:rFonts w:ascii="Times New Roman" w:hAnsi="Times New Roman"/>
                <w:snapToGrid w:val="0"/>
                <w:szCs w:val="24"/>
              </w:rPr>
              <w:t>БИК 012202102</w:t>
            </w:r>
          </w:p>
          <w:p w14:paraId="238564D3" w14:textId="77777777" w:rsidR="00EC4574" w:rsidRDefault="00EC4574" w:rsidP="00EC4574">
            <w:pPr>
              <w:spacing w:after="0" w:line="240" w:lineRule="auto"/>
              <w:rPr>
                <w:rFonts w:ascii="Times New Roman" w:hAnsi="Times New Roman"/>
                <w:snapToGrid w:val="0"/>
                <w:szCs w:val="24"/>
              </w:rPr>
            </w:pPr>
            <w:r>
              <w:rPr>
                <w:rFonts w:ascii="Times New Roman" w:hAnsi="Times New Roman"/>
                <w:snapToGrid w:val="0"/>
                <w:szCs w:val="24"/>
              </w:rPr>
              <w:t>Казначейский счет 40102810745370000024</w:t>
            </w:r>
          </w:p>
          <w:p w14:paraId="4F79BAF5" w14:textId="77777777" w:rsidR="00EC4574" w:rsidRPr="00E1250A" w:rsidRDefault="00EC4574" w:rsidP="00EC4574">
            <w:pPr>
              <w:spacing w:after="0" w:line="240" w:lineRule="auto"/>
              <w:rPr>
                <w:rFonts w:ascii="Times New Roman" w:hAnsi="Times New Roman"/>
                <w:snapToGrid w:val="0"/>
                <w:szCs w:val="24"/>
                <w:u w:val="single"/>
              </w:rPr>
            </w:pPr>
            <w:r>
              <w:rPr>
                <w:rFonts w:ascii="Times New Roman" w:hAnsi="Times New Roman"/>
                <w:snapToGrid w:val="0"/>
                <w:szCs w:val="24"/>
              </w:rPr>
              <w:t>Р/</w:t>
            </w:r>
            <w:proofErr w:type="spellStart"/>
            <w:r>
              <w:rPr>
                <w:rFonts w:ascii="Times New Roman" w:hAnsi="Times New Roman"/>
                <w:snapToGrid w:val="0"/>
                <w:szCs w:val="24"/>
              </w:rPr>
              <w:t>сч</w:t>
            </w:r>
            <w:proofErr w:type="spellEnd"/>
            <w:r>
              <w:rPr>
                <w:rFonts w:ascii="Times New Roman" w:hAnsi="Times New Roman"/>
                <w:snapToGrid w:val="0"/>
                <w:szCs w:val="24"/>
              </w:rPr>
              <w:t xml:space="preserve"> 03214643000000013251</w:t>
            </w:r>
          </w:p>
          <w:p w14:paraId="01EA2DFB" w14:textId="0C062DB6" w:rsidR="005160EA" w:rsidRDefault="00EC4574" w:rsidP="00EC4574">
            <w:pPr>
              <w:tabs>
                <w:tab w:val="left" w:pos="993"/>
                <w:tab w:val="left" w:pos="1276"/>
              </w:tabs>
              <w:spacing w:line="240" w:lineRule="auto"/>
              <w:contextualSpacing/>
              <w:rPr>
                <w:color w:val="000000"/>
              </w:rPr>
            </w:pPr>
            <w:r w:rsidRPr="00E1250A">
              <w:rPr>
                <w:rFonts w:ascii="Times New Roman" w:hAnsi="Times New Roman"/>
                <w:snapToGrid w:val="0"/>
                <w:szCs w:val="24"/>
              </w:rPr>
              <w:t>ОКТМО 61701000</w:t>
            </w:r>
          </w:p>
          <w:p w14:paraId="0FF2B31B" w14:textId="6CBA7665" w:rsidR="005160EA" w:rsidRDefault="003C4BF3">
            <w:pPr>
              <w:widowControl w:val="0"/>
              <w:spacing w:after="0" w:line="240" w:lineRule="auto"/>
              <w:rPr>
                <w:color w:val="000000"/>
              </w:rPr>
            </w:pPr>
            <w:hyperlink r:id="rId48" w:history="1">
              <w:r w:rsidRPr="004723C6">
                <w:rPr>
                  <w:rStyle w:val="a3"/>
                  <w:rFonts w:ascii="Times New Roman" w:eastAsia="Times New Roman" w:hAnsi="Times New Roman" w:cs="Times New Roman"/>
                  <w:sz w:val="24"/>
                  <w:szCs w:val="24"/>
                  <w:lang w:eastAsia="ru-RU"/>
                </w:rPr>
                <w:t>rzngmu@yandex.ru</w:t>
              </w:r>
            </w:hyperlink>
            <w:r>
              <w:rPr>
                <w:rFonts w:ascii="Times New Roman" w:eastAsia="Times New Roman" w:hAnsi="Times New Roman" w:cs="Times New Roman"/>
                <w:color w:val="000000"/>
                <w:sz w:val="24"/>
                <w:szCs w:val="24"/>
                <w:lang w:eastAsia="ru-RU"/>
              </w:rPr>
              <w:t xml:space="preserve"> </w:t>
            </w:r>
          </w:p>
        </w:tc>
        <w:tc>
          <w:tcPr>
            <w:tcW w:w="5558" w:type="dxa"/>
          </w:tcPr>
          <w:p w14:paraId="6CCDB9C5" w14:textId="77777777" w:rsidR="005160EA" w:rsidRDefault="005160EA">
            <w:pPr>
              <w:tabs>
                <w:tab w:val="left" w:pos="993"/>
                <w:tab w:val="left" w:pos="1276"/>
              </w:tabs>
              <w:spacing w:line="240" w:lineRule="auto"/>
              <w:contextualSpacing/>
              <w:rPr>
                <w:rFonts w:cs="Times New Roman"/>
                <w:color w:val="000000"/>
                <w:sz w:val="21"/>
                <w:szCs w:val="21"/>
              </w:rPr>
            </w:pPr>
          </w:p>
        </w:tc>
      </w:tr>
      <w:tr w:rsidR="005160EA" w14:paraId="4DEE098C" w14:textId="77777777">
        <w:trPr>
          <w:trHeight w:val="20"/>
          <w:jc w:val="center"/>
        </w:trPr>
        <w:tc>
          <w:tcPr>
            <w:tcW w:w="4641" w:type="dxa"/>
          </w:tcPr>
          <w:p w14:paraId="1FC385E6" w14:textId="77777777" w:rsidR="005160EA" w:rsidRDefault="005160EA">
            <w:pPr>
              <w:tabs>
                <w:tab w:val="left" w:pos="993"/>
                <w:tab w:val="left" w:pos="1276"/>
              </w:tabs>
              <w:spacing w:line="240" w:lineRule="auto"/>
              <w:contextualSpacing/>
              <w:rPr>
                <w:color w:val="000000"/>
                <w:sz w:val="21"/>
                <w:szCs w:val="21"/>
              </w:rPr>
            </w:pPr>
          </w:p>
          <w:p w14:paraId="2AF48D57" w14:textId="77777777" w:rsidR="005160EA" w:rsidRDefault="00EC4574">
            <w:pPr>
              <w:tabs>
                <w:tab w:val="left" w:pos="993"/>
                <w:tab w:val="left" w:pos="1276"/>
              </w:tabs>
              <w:spacing w:line="240" w:lineRule="auto"/>
              <w:contextualSpacing/>
              <w:rPr>
                <w:color w:val="000000"/>
              </w:rPr>
            </w:pPr>
            <w:r>
              <w:rPr>
                <w:rFonts w:ascii="Times New Roman" w:eastAsia="Times New Roman" w:hAnsi="Times New Roman" w:cs="Times New Roman"/>
                <w:b/>
                <w:color w:val="000000"/>
                <w:sz w:val="21"/>
                <w:szCs w:val="21"/>
                <w:lang w:eastAsia="ar-SA"/>
              </w:rPr>
              <w:t>От Заказчика:</w:t>
            </w:r>
          </w:p>
          <w:p w14:paraId="02DF12B5" w14:textId="77777777" w:rsidR="005160EA" w:rsidRDefault="005160EA">
            <w:pPr>
              <w:tabs>
                <w:tab w:val="left" w:pos="993"/>
                <w:tab w:val="left" w:pos="1276"/>
              </w:tabs>
              <w:spacing w:line="240" w:lineRule="auto"/>
              <w:contextualSpacing/>
              <w:rPr>
                <w:rFonts w:ascii="Times New Roman" w:eastAsia="Times New Roman" w:hAnsi="Times New Roman" w:cs="Times New Roman"/>
                <w:color w:val="000000"/>
                <w:sz w:val="21"/>
                <w:szCs w:val="21"/>
                <w:lang w:eastAsia="ar-SA"/>
              </w:rPr>
            </w:pPr>
          </w:p>
          <w:p w14:paraId="42DD63E6" w14:textId="77777777" w:rsidR="005160EA" w:rsidRDefault="00EC4574">
            <w:pPr>
              <w:tabs>
                <w:tab w:val="left" w:pos="993"/>
                <w:tab w:val="left" w:pos="1276"/>
              </w:tabs>
              <w:spacing w:line="240" w:lineRule="auto"/>
              <w:contextualSpacing/>
              <w:rPr>
                <w:color w:val="000000"/>
              </w:rPr>
            </w:pPr>
            <w:r>
              <w:rPr>
                <w:rFonts w:ascii="Times New Roman" w:eastAsia="Times New Roman" w:hAnsi="Times New Roman" w:cs="Times New Roman"/>
                <w:color w:val="000000"/>
                <w:sz w:val="21"/>
                <w:szCs w:val="21"/>
                <w:lang w:eastAsia="ar-SA"/>
              </w:rPr>
              <w:t>__________________/</w:t>
            </w:r>
            <w:proofErr w:type="spellStart"/>
            <w:r>
              <w:rPr>
                <w:rFonts w:ascii="Times New Roman" w:eastAsia="Times New Roman" w:hAnsi="Times New Roman" w:cs="Times New Roman"/>
                <w:color w:val="000000"/>
                <w:sz w:val="21"/>
                <w:szCs w:val="21"/>
                <w:lang w:eastAsia="ar-SA"/>
              </w:rPr>
              <w:t>А.А.Добычин</w:t>
            </w:r>
            <w:proofErr w:type="spellEnd"/>
          </w:p>
        </w:tc>
        <w:tc>
          <w:tcPr>
            <w:tcW w:w="5558" w:type="dxa"/>
          </w:tcPr>
          <w:p w14:paraId="424E4699" w14:textId="77777777" w:rsidR="005160EA" w:rsidRDefault="005160EA">
            <w:pPr>
              <w:tabs>
                <w:tab w:val="left" w:pos="993"/>
                <w:tab w:val="left" w:pos="1276"/>
              </w:tabs>
              <w:spacing w:line="240" w:lineRule="auto"/>
              <w:contextualSpacing/>
              <w:rPr>
                <w:rFonts w:ascii="Times New Roman" w:eastAsia="Times New Roman" w:hAnsi="Times New Roman" w:cs="Times New Roman"/>
                <w:color w:val="000000"/>
                <w:sz w:val="21"/>
                <w:szCs w:val="21"/>
                <w:lang w:eastAsia="ar-SA"/>
              </w:rPr>
            </w:pPr>
          </w:p>
          <w:p w14:paraId="4FF73678" w14:textId="77777777" w:rsidR="005160EA" w:rsidRDefault="005160EA">
            <w:pPr>
              <w:tabs>
                <w:tab w:val="left" w:pos="993"/>
                <w:tab w:val="left" w:pos="1276"/>
              </w:tabs>
              <w:spacing w:line="240" w:lineRule="auto"/>
              <w:contextualSpacing/>
              <w:rPr>
                <w:rFonts w:ascii="Times New Roman" w:eastAsia="Times New Roman" w:hAnsi="Times New Roman" w:cs="Times New Roman"/>
                <w:color w:val="000000"/>
                <w:sz w:val="21"/>
                <w:szCs w:val="21"/>
                <w:lang w:eastAsia="ar-SA"/>
              </w:rPr>
            </w:pPr>
          </w:p>
          <w:p w14:paraId="59F18018" w14:textId="77777777" w:rsidR="005160EA" w:rsidRDefault="005160EA">
            <w:pPr>
              <w:tabs>
                <w:tab w:val="left" w:pos="993"/>
                <w:tab w:val="left" w:pos="1276"/>
              </w:tabs>
              <w:spacing w:line="240" w:lineRule="auto"/>
              <w:contextualSpacing/>
              <w:rPr>
                <w:rFonts w:ascii="Times New Roman" w:eastAsia="Times New Roman" w:hAnsi="Times New Roman" w:cs="Times New Roman"/>
                <w:color w:val="000000"/>
                <w:sz w:val="21"/>
                <w:szCs w:val="21"/>
                <w:lang w:eastAsia="ar-SA"/>
              </w:rPr>
            </w:pPr>
          </w:p>
          <w:p w14:paraId="20CC0524" w14:textId="77777777" w:rsidR="005160EA" w:rsidRDefault="005160EA">
            <w:pPr>
              <w:tabs>
                <w:tab w:val="left" w:pos="993"/>
                <w:tab w:val="left" w:pos="1276"/>
              </w:tabs>
              <w:spacing w:line="240" w:lineRule="auto"/>
              <w:contextualSpacing/>
              <w:rPr>
                <w:rFonts w:ascii="Times New Roman" w:eastAsia="Times New Roman" w:hAnsi="Times New Roman" w:cs="Times New Roman"/>
                <w:color w:val="000000"/>
                <w:sz w:val="21"/>
                <w:szCs w:val="21"/>
                <w:lang w:eastAsia="ar-SA"/>
              </w:rPr>
            </w:pPr>
            <w:bookmarkStart w:id="16" w:name="_GoBack"/>
            <w:bookmarkEnd w:id="16"/>
          </w:p>
        </w:tc>
      </w:tr>
    </w:tbl>
    <w:p w14:paraId="3FF12709" w14:textId="77777777" w:rsidR="005160EA" w:rsidRDefault="00EC4574">
      <w:pPr>
        <w:spacing w:after="0"/>
        <w:rPr>
          <w:color w:val="000000"/>
        </w:rPr>
        <w:sectPr w:rsidR="005160EA">
          <w:pgSz w:w="11906" w:h="16838"/>
          <w:pgMar w:top="340" w:right="630" w:bottom="1134" w:left="1134" w:header="0" w:footer="0" w:gutter="0"/>
          <w:cols w:space="720"/>
          <w:formProt w:val="0"/>
          <w:docGrid w:linePitch="100" w:charSpace="4096"/>
        </w:sectPr>
      </w:pPr>
      <w:r>
        <w:rPr>
          <w:rFonts w:ascii="Times New Roman" w:hAnsi="Times New Roman" w:cs="Times New Roman"/>
          <w:color w:val="000000"/>
          <w:sz w:val="21"/>
          <w:szCs w:val="21"/>
        </w:rPr>
        <w:t>ЭЦП</w:t>
      </w:r>
      <w:r>
        <w:br w:type="page"/>
      </w:r>
    </w:p>
    <w:p w14:paraId="217362AE" w14:textId="77777777" w:rsidR="005160EA" w:rsidRDefault="00EC4574">
      <w:pPr>
        <w:spacing w:after="0"/>
        <w:jc w:val="right"/>
        <w:rPr>
          <w:color w:val="000000"/>
        </w:rPr>
      </w:pPr>
      <w:r>
        <w:rPr>
          <w:rFonts w:ascii="Times New Roman" w:eastAsia="Calibri" w:hAnsi="Times New Roman" w:cs="Times New Roman"/>
          <w:b/>
          <w:color w:val="000000"/>
          <w:sz w:val="24"/>
          <w:szCs w:val="24"/>
        </w:rPr>
        <w:lastRenderedPageBreak/>
        <w:t>Приложение № 1</w:t>
      </w:r>
    </w:p>
    <w:p w14:paraId="629D81F4" w14:textId="77777777" w:rsidR="005160EA" w:rsidRDefault="00EC4574">
      <w:pPr>
        <w:spacing w:after="0" w:line="240" w:lineRule="auto"/>
        <w:jc w:val="right"/>
        <w:rPr>
          <w:color w:val="000000"/>
        </w:rPr>
      </w:pPr>
      <w:r>
        <w:rPr>
          <w:rFonts w:ascii="Times New Roman" w:hAnsi="Times New Roman" w:cs="Times New Roman"/>
          <w:color w:val="000000"/>
          <w:sz w:val="24"/>
          <w:szCs w:val="24"/>
          <w:lang w:eastAsia="ru-RU"/>
        </w:rPr>
        <w:t>к Контракту</w:t>
      </w:r>
    </w:p>
    <w:p w14:paraId="4F8F5830" w14:textId="77777777" w:rsidR="005160EA" w:rsidRDefault="00EC4574">
      <w:pPr>
        <w:spacing w:after="0" w:line="240" w:lineRule="auto"/>
        <w:jc w:val="right"/>
        <w:rPr>
          <w:color w:val="000000"/>
        </w:rPr>
      </w:pPr>
      <w:r>
        <w:rPr>
          <w:rFonts w:ascii="Times New Roman" w:hAnsi="Times New Roman" w:cs="Times New Roman"/>
          <w:color w:val="000000"/>
          <w:sz w:val="24"/>
          <w:szCs w:val="24"/>
          <w:lang w:eastAsia="ru-RU"/>
        </w:rPr>
        <w:t>от «___» ________ 2026 г. №________</w:t>
      </w:r>
    </w:p>
    <w:p w14:paraId="49370E84" w14:textId="77777777" w:rsidR="005160EA" w:rsidRDefault="00EC4574">
      <w:pPr>
        <w:spacing w:line="240" w:lineRule="auto"/>
        <w:jc w:val="center"/>
        <w:rPr>
          <w:color w:val="000000"/>
        </w:rPr>
      </w:pPr>
      <w:bookmarkStart w:id="17" w:name="P365"/>
      <w:bookmarkEnd w:id="17"/>
      <w:r>
        <w:rPr>
          <w:rFonts w:ascii="Times New Roman" w:hAnsi="Times New Roman" w:cs="Times New Roman"/>
          <w:b/>
          <w:color w:val="000000"/>
          <w:sz w:val="24"/>
          <w:szCs w:val="24"/>
          <w:lang w:eastAsia="ru-RU"/>
        </w:rPr>
        <w:t>СПЕЦИФИКАЦИЯ</w:t>
      </w:r>
    </w:p>
    <w:tbl>
      <w:tblPr>
        <w:tblW w:w="15255" w:type="dxa"/>
        <w:tblInd w:w="-389" w:type="dxa"/>
        <w:tblLayout w:type="fixed"/>
        <w:tblCellMar>
          <w:top w:w="102" w:type="dxa"/>
          <w:left w:w="62" w:type="dxa"/>
          <w:bottom w:w="102" w:type="dxa"/>
          <w:right w:w="62" w:type="dxa"/>
        </w:tblCellMar>
        <w:tblLook w:val="04A0" w:firstRow="1" w:lastRow="0" w:firstColumn="1" w:lastColumn="0" w:noHBand="0" w:noVBand="1"/>
      </w:tblPr>
      <w:tblGrid>
        <w:gridCol w:w="518"/>
        <w:gridCol w:w="1409"/>
        <w:gridCol w:w="1071"/>
        <w:gridCol w:w="1353"/>
        <w:gridCol w:w="958"/>
        <w:gridCol w:w="958"/>
        <w:gridCol w:w="1074"/>
        <w:gridCol w:w="888"/>
        <w:gridCol w:w="1132"/>
        <w:gridCol w:w="796"/>
        <w:gridCol w:w="1364"/>
        <w:gridCol w:w="1074"/>
        <w:gridCol w:w="1362"/>
        <w:gridCol w:w="1298"/>
      </w:tblGrid>
      <w:tr w:rsidR="005160EA" w14:paraId="241B02AA" w14:textId="77777777">
        <w:trPr>
          <w:trHeight w:val="1021"/>
        </w:trPr>
        <w:tc>
          <w:tcPr>
            <w:tcW w:w="517" w:type="dxa"/>
            <w:vMerge w:val="restart"/>
            <w:tcBorders>
              <w:top w:val="single" w:sz="4" w:space="0" w:color="000000"/>
              <w:left w:val="single" w:sz="4" w:space="0" w:color="000000"/>
              <w:bottom w:val="single" w:sz="4" w:space="0" w:color="000000"/>
              <w:right w:val="single" w:sz="4" w:space="0" w:color="000000"/>
            </w:tcBorders>
          </w:tcPr>
          <w:p w14:paraId="6034B910" w14:textId="77777777" w:rsidR="005160EA" w:rsidRDefault="00EC4574">
            <w:pPr>
              <w:spacing w:line="240" w:lineRule="auto"/>
              <w:jc w:val="center"/>
              <w:rPr>
                <w:color w:val="000000"/>
              </w:rPr>
            </w:pPr>
            <w:r>
              <w:rPr>
                <w:rFonts w:ascii="Times New Roman" w:hAnsi="Times New Roman" w:cs="Times New Roman"/>
                <w:color w:val="000000"/>
                <w:lang w:eastAsia="ru-RU"/>
              </w:rPr>
              <w:t>№ п/п</w:t>
            </w:r>
          </w:p>
        </w:tc>
        <w:tc>
          <w:tcPr>
            <w:tcW w:w="2480" w:type="dxa"/>
            <w:gridSpan w:val="2"/>
            <w:tcBorders>
              <w:top w:val="single" w:sz="4" w:space="0" w:color="000000"/>
              <w:left w:val="single" w:sz="4" w:space="0" w:color="000000"/>
              <w:bottom w:val="single" w:sz="4" w:space="0" w:color="000000"/>
              <w:right w:val="single" w:sz="4" w:space="0" w:color="000000"/>
            </w:tcBorders>
          </w:tcPr>
          <w:p w14:paraId="61AC9638" w14:textId="77777777" w:rsidR="005160EA" w:rsidRDefault="00EC4574">
            <w:pPr>
              <w:spacing w:line="240" w:lineRule="auto"/>
              <w:jc w:val="center"/>
              <w:rPr>
                <w:color w:val="000000"/>
              </w:rPr>
            </w:pPr>
            <w:r>
              <w:rPr>
                <w:rFonts w:ascii="Times New Roman" w:hAnsi="Times New Roman" w:cs="Times New Roman"/>
                <w:color w:val="000000"/>
                <w:lang w:eastAsia="ru-RU"/>
              </w:rPr>
              <w:t>Наименование Товара в соответствии с единым справочником-каталогом лекарственных препаратов (далее - ЕСКЛП)</w:t>
            </w:r>
          </w:p>
        </w:tc>
        <w:tc>
          <w:tcPr>
            <w:tcW w:w="1353" w:type="dxa"/>
            <w:vMerge w:val="restart"/>
            <w:tcBorders>
              <w:top w:val="single" w:sz="4" w:space="0" w:color="000000"/>
              <w:left w:val="single" w:sz="4" w:space="0" w:color="000000"/>
              <w:bottom w:val="single" w:sz="4" w:space="0" w:color="000000"/>
              <w:right w:val="single" w:sz="4" w:space="0" w:color="000000"/>
            </w:tcBorders>
          </w:tcPr>
          <w:p w14:paraId="350BC267" w14:textId="77777777" w:rsidR="005160EA" w:rsidRDefault="00EC4574">
            <w:pPr>
              <w:spacing w:line="240" w:lineRule="auto"/>
              <w:jc w:val="center"/>
              <w:rPr>
                <w:color w:val="000000"/>
              </w:rPr>
            </w:pPr>
            <w:r>
              <w:rPr>
                <w:rFonts w:ascii="Times New Roman" w:hAnsi="Times New Roman" w:cs="Times New Roman"/>
                <w:color w:val="000000"/>
                <w:lang w:eastAsia="ru-RU"/>
              </w:rPr>
              <w:t>Торговое наименование, форма выпуска в соответствии с регистрационным удостоверением лекарственного препарата</w:t>
            </w:r>
          </w:p>
        </w:tc>
        <w:tc>
          <w:tcPr>
            <w:tcW w:w="958" w:type="dxa"/>
            <w:vMerge w:val="restart"/>
            <w:tcBorders>
              <w:top w:val="single" w:sz="4" w:space="0" w:color="000000"/>
              <w:left w:val="single" w:sz="4" w:space="0" w:color="000000"/>
              <w:bottom w:val="single" w:sz="4" w:space="0" w:color="000000"/>
              <w:right w:val="single" w:sz="4" w:space="0" w:color="000000"/>
            </w:tcBorders>
          </w:tcPr>
          <w:p w14:paraId="1F2DBE04" w14:textId="77777777" w:rsidR="005160EA" w:rsidRDefault="00EC4574">
            <w:pPr>
              <w:spacing w:line="240" w:lineRule="auto"/>
              <w:jc w:val="center"/>
              <w:rPr>
                <w:color w:val="000000"/>
              </w:rPr>
            </w:pPr>
            <w:r>
              <w:rPr>
                <w:rFonts w:ascii="Times New Roman" w:hAnsi="Times New Roman" w:cs="Times New Roman"/>
                <w:color w:val="000000"/>
                <w:lang w:eastAsia="ru-RU"/>
              </w:rPr>
              <w:t>Лекарственная форма в соответствии с ЕСКЛП</w:t>
            </w:r>
          </w:p>
        </w:tc>
        <w:tc>
          <w:tcPr>
            <w:tcW w:w="958" w:type="dxa"/>
            <w:vMerge w:val="restart"/>
            <w:tcBorders>
              <w:top w:val="single" w:sz="4" w:space="0" w:color="000000"/>
              <w:left w:val="single" w:sz="4" w:space="0" w:color="000000"/>
              <w:bottom w:val="single" w:sz="4" w:space="0" w:color="000000"/>
              <w:right w:val="single" w:sz="4" w:space="0" w:color="000000"/>
            </w:tcBorders>
          </w:tcPr>
          <w:p w14:paraId="38DF55B4" w14:textId="77777777" w:rsidR="005160EA" w:rsidRDefault="00EC4574">
            <w:pPr>
              <w:spacing w:line="240" w:lineRule="auto"/>
              <w:jc w:val="center"/>
              <w:rPr>
                <w:color w:val="000000"/>
              </w:rPr>
            </w:pPr>
            <w:r>
              <w:rPr>
                <w:rFonts w:ascii="Times New Roman" w:hAnsi="Times New Roman" w:cs="Times New Roman"/>
                <w:color w:val="000000"/>
                <w:lang w:eastAsia="ru-RU"/>
              </w:rPr>
              <w:t>Дозировка в соответствии с ЕСКЛП</w:t>
            </w:r>
          </w:p>
        </w:tc>
        <w:tc>
          <w:tcPr>
            <w:tcW w:w="1074" w:type="dxa"/>
            <w:vMerge w:val="restart"/>
            <w:tcBorders>
              <w:top w:val="single" w:sz="4" w:space="0" w:color="000000"/>
              <w:left w:val="single" w:sz="4" w:space="0" w:color="000000"/>
              <w:bottom w:val="single" w:sz="4" w:space="0" w:color="000000"/>
              <w:right w:val="single" w:sz="4" w:space="0" w:color="000000"/>
            </w:tcBorders>
          </w:tcPr>
          <w:p w14:paraId="6AE7A158" w14:textId="77777777" w:rsidR="005160EA" w:rsidRDefault="00EC4574">
            <w:pPr>
              <w:spacing w:line="240" w:lineRule="auto"/>
              <w:jc w:val="center"/>
              <w:rPr>
                <w:color w:val="000000"/>
              </w:rPr>
            </w:pPr>
            <w:r>
              <w:rPr>
                <w:rFonts w:ascii="Times New Roman" w:hAnsi="Times New Roman" w:cs="Times New Roman"/>
                <w:color w:val="000000"/>
                <w:lang w:eastAsia="ru-RU"/>
              </w:rPr>
              <w:t>Единица измерения Товара в соответствии с ЕСКЛП</w:t>
            </w:r>
          </w:p>
        </w:tc>
        <w:tc>
          <w:tcPr>
            <w:tcW w:w="2816" w:type="dxa"/>
            <w:gridSpan w:val="3"/>
            <w:tcBorders>
              <w:top w:val="single" w:sz="4" w:space="0" w:color="000000"/>
              <w:left w:val="single" w:sz="4" w:space="0" w:color="000000"/>
              <w:bottom w:val="single" w:sz="4" w:space="0" w:color="000000"/>
              <w:right w:val="single" w:sz="4" w:space="0" w:color="000000"/>
            </w:tcBorders>
          </w:tcPr>
          <w:p w14:paraId="5325ADB2" w14:textId="77777777" w:rsidR="005160EA" w:rsidRDefault="00EC4574">
            <w:pPr>
              <w:spacing w:line="240" w:lineRule="auto"/>
              <w:jc w:val="center"/>
              <w:rPr>
                <w:color w:val="000000"/>
              </w:rPr>
            </w:pPr>
            <w:r>
              <w:rPr>
                <w:rFonts w:ascii="Times New Roman" w:hAnsi="Times New Roman" w:cs="Times New Roman"/>
                <w:color w:val="000000"/>
                <w:lang w:eastAsia="ru-RU"/>
              </w:rPr>
              <w:t>Цена за единицу измерения Товара, в том числе</w:t>
            </w:r>
          </w:p>
        </w:tc>
        <w:tc>
          <w:tcPr>
            <w:tcW w:w="1364" w:type="dxa"/>
            <w:vMerge w:val="restart"/>
            <w:tcBorders>
              <w:top w:val="single" w:sz="4" w:space="0" w:color="000000"/>
              <w:left w:val="single" w:sz="4" w:space="0" w:color="000000"/>
              <w:bottom w:val="single" w:sz="4" w:space="0" w:color="000000"/>
              <w:right w:val="single" w:sz="4" w:space="0" w:color="000000"/>
            </w:tcBorders>
          </w:tcPr>
          <w:p w14:paraId="678561E6" w14:textId="77777777" w:rsidR="005160EA" w:rsidRDefault="00EC4574">
            <w:pPr>
              <w:spacing w:line="240" w:lineRule="auto"/>
              <w:jc w:val="center"/>
              <w:rPr>
                <w:color w:val="000000"/>
              </w:rPr>
            </w:pPr>
            <w:r>
              <w:rPr>
                <w:rFonts w:ascii="Times New Roman" w:hAnsi="Times New Roman" w:cs="Times New Roman"/>
                <w:color w:val="000000"/>
                <w:lang w:eastAsia="ru-RU"/>
              </w:rPr>
              <w:t>Количество в единицах измерения Товара</w:t>
            </w:r>
          </w:p>
        </w:tc>
        <w:tc>
          <w:tcPr>
            <w:tcW w:w="3734" w:type="dxa"/>
            <w:gridSpan w:val="3"/>
            <w:tcBorders>
              <w:top w:val="single" w:sz="4" w:space="0" w:color="000000"/>
              <w:left w:val="single" w:sz="4" w:space="0" w:color="000000"/>
              <w:bottom w:val="single" w:sz="4" w:space="0" w:color="000000"/>
              <w:right w:val="single" w:sz="4" w:space="0" w:color="000000"/>
            </w:tcBorders>
          </w:tcPr>
          <w:p w14:paraId="0309A567" w14:textId="77777777" w:rsidR="005160EA" w:rsidRDefault="00EC4574">
            <w:pPr>
              <w:spacing w:line="240" w:lineRule="auto"/>
              <w:jc w:val="center"/>
              <w:rPr>
                <w:color w:val="000000"/>
              </w:rPr>
            </w:pPr>
            <w:r>
              <w:rPr>
                <w:rFonts w:ascii="Times New Roman" w:hAnsi="Times New Roman" w:cs="Times New Roman"/>
                <w:color w:val="000000"/>
                <w:lang w:eastAsia="ru-RU"/>
              </w:rPr>
              <w:t>Стоимость,(руб.) в том числе</w:t>
            </w:r>
          </w:p>
        </w:tc>
      </w:tr>
      <w:tr w:rsidR="005160EA" w14:paraId="7B3E3164" w14:textId="77777777">
        <w:tc>
          <w:tcPr>
            <w:tcW w:w="517" w:type="dxa"/>
            <w:vMerge/>
            <w:tcBorders>
              <w:top w:val="single" w:sz="4" w:space="0" w:color="000000"/>
              <w:left w:val="single" w:sz="4" w:space="0" w:color="000000"/>
              <w:bottom w:val="single" w:sz="4" w:space="0" w:color="000000"/>
              <w:right w:val="single" w:sz="4" w:space="0" w:color="000000"/>
            </w:tcBorders>
            <w:vAlign w:val="center"/>
          </w:tcPr>
          <w:p w14:paraId="3B41E79C" w14:textId="77777777" w:rsidR="005160EA" w:rsidRDefault="005160EA">
            <w:pPr>
              <w:spacing w:after="0" w:line="240" w:lineRule="auto"/>
              <w:rPr>
                <w:rFonts w:ascii="Times New Roman" w:hAnsi="Times New Roman" w:cs="Times New Roman"/>
                <w:color w:val="000000"/>
                <w:lang w:eastAsia="ru-RU"/>
              </w:rPr>
            </w:pPr>
          </w:p>
        </w:tc>
        <w:tc>
          <w:tcPr>
            <w:tcW w:w="1409" w:type="dxa"/>
            <w:tcBorders>
              <w:top w:val="single" w:sz="4" w:space="0" w:color="000000"/>
              <w:left w:val="single" w:sz="4" w:space="0" w:color="000000"/>
              <w:bottom w:val="single" w:sz="4" w:space="0" w:color="000000"/>
              <w:right w:val="single" w:sz="4" w:space="0" w:color="000000"/>
            </w:tcBorders>
          </w:tcPr>
          <w:p w14:paraId="6A5F30D3" w14:textId="77777777" w:rsidR="005160EA" w:rsidRDefault="00EC4574">
            <w:pPr>
              <w:spacing w:line="240" w:lineRule="auto"/>
              <w:jc w:val="center"/>
              <w:rPr>
                <w:color w:val="000000"/>
              </w:rPr>
            </w:pPr>
            <w:r>
              <w:rPr>
                <w:rFonts w:ascii="Times New Roman" w:hAnsi="Times New Roman" w:cs="Times New Roman"/>
                <w:color w:val="000000"/>
                <w:lang w:eastAsia="ru-RU"/>
              </w:rPr>
              <w:t>международное непатентованное или химическое или группировочное наименование</w:t>
            </w:r>
          </w:p>
        </w:tc>
        <w:tc>
          <w:tcPr>
            <w:tcW w:w="1071" w:type="dxa"/>
            <w:tcBorders>
              <w:top w:val="single" w:sz="4" w:space="0" w:color="000000"/>
              <w:left w:val="single" w:sz="4" w:space="0" w:color="000000"/>
              <w:bottom w:val="single" w:sz="4" w:space="0" w:color="000000"/>
              <w:right w:val="single" w:sz="4" w:space="0" w:color="000000"/>
            </w:tcBorders>
          </w:tcPr>
          <w:p w14:paraId="60E0F0BB" w14:textId="77777777" w:rsidR="005160EA" w:rsidRDefault="00EC4574">
            <w:pPr>
              <w:spacing w:line="240" w:lineRule="auto"/>
              <w:jc w:val="center"/>
              <w:rPr>
                <w:color w:val="000000"/>
              </w:rPr>
            </w:pPr>
            <w:r>
              <w:rPr>
                <w:rFonts w:ascii="Times New Roman" w:hAnsi="Times New Roman" w:cs="Times New Roman"/>
                <w:color w:val="000000"/>
                <w:lang w:eastAsia="ru-RU"/>
              </w:rPr>
              <w:t>торговое наименование</w:t>
            </w:r>
          </w:p>
        </w:tc>
        <w:tc>
          <w:tcPr>
            <w:tcW w:w="1353" w:type="dxa"/>
            <w:vMerge/>
            <w:tcBorders>
              <w:top w:val="single" w:sz="4" w:space="0" w:color="000000"/>
              <w:left w:val="single" w:sz="4" w:space="0" w:color="000000"/>
              <w:bottom w:val="single" w:sz="4" w:space="0" w:color="000000"/>
              <w:right w:val="single" w:sz="4" w:space="0" w:color="000000"/>
            </w:tcBorders>
            <w:vAlign w:val="center"/>
          </w:tcPr>
          <w:p w14:paraId="30802D38" w14:textId="77777777" w:rsidR="005160EA" w:rsidRDefault="005160EA">
            <w:pPr>
              <w:spacing w:after="0" w:line="240" w:lineRule="auto"/>
              <w:rPr>
                <w:rFonts w:ascii="Times New Roman" w:hAnsi="Times New Roman" w:cs="Times New Roman"/>
                <w:color w:val="000000"/>
                <w:lang w:eastAsia="ru-RU"/>
              </w:rPr>
            </w:pPr>
          </w:p>
        </w:tc>
        <w:tc>
          <w:tcPr>
            <w:tcW w:w="958" w:type="dxa"/>
            <w:vMerge/>
            <w:tcBorders>
              <w:top w:val="single" w:sz="4" w:space="0" w:color="000000"/>
              <w:left w:val="single" w:sz="4" w:space="0" w:color="000000"/>
              <w:bottom w:val="single" w:sz="4" w:space="0" w:color="000000"/>
              <w:right w:val="single" w:sz="4" w:space="0" w:color="000000"/>
            </w:tcBorders>
            <w:vAlign w:val="center"/>
          </w:tcPr>
          <w:p w14:paraId="40539DC7" w14:textId="77777777" w:rsidR="005160EA" w:rsidRDefault="005160EA">
            <w:pPr>
              <w:spacing w:after="0" w:line="240" w:lineRule="auto"/>
              <w:rPr>
                <w:rFonts w:ascii="Times New Roman" w:hAnsi="Times New Roman" w:cs="Times New Roman"/>
                <w:color w:val="000000"/>
                <w:lang w:eastAsia="ru-RU"/>
              </w:rPr>
            </w:pPr>
          </w:p>
        </w:tc>
        <w:tc>
          <w:tcPr>
            <w:tcW w:w="958" w:type="dxa"/>
            <w:vMerge/>
            <w:tcBorders>
              <w:top w:val="single" w:sz="4" w:space="0" w:color="000000"/>
              <w:left w:val="single" w:sz="4" w:space="0" w:color="000000"/>
              <w:bottom w:val="single" w:sz="4" w:space="0" w:color="000000"/>
              <w:right w:val="single" w:sz="4" w:space="0" w:color="000000"/>
            </w:tcBorders>
            <w:vAlign w:val="center"/>
          </w:tcPr>
          <w:p w14:paraId="62D8AC5D" w14:textId="77777777" w:rsidR="005160EA" w:rsidRDefault="005160EA">
            <w:pPr>
              <w:spacing w:after="0" w:line="240" w:lineRule="auto"/>
              <w:rPr>
                <w:rFonts w:ascii="Times New Roman" w:hAnsi="Times New Roman" w:cs="Times New Roman"/>
                <w:color w:val="000000"/>
                <w:lang w:eastAsia="ru-RU"/>
              </w:rPr>
            </w:pPr>
          </w:p>
        </w:tc>
        <w:tc>
          <w:tcPr>
            <w:tcW w:w="1074" w:type="dxa"/>
            <w:vMerge/>
            <w:tcBorders>
              <w:top w:val="single" w:sz="4" w:space="0" w:color="000000"/>
              <w:left w:val="single" w:sz="4" w:space="0" w:color="000000"/>
              <w:bottom w:val="single" w:sz="4" w:space="0" w:color="000000"/>
              <w:right w:val="single" w:sz="4" w:space="0" w:color="000000"/>
            </w:tcBorders>
            <w:vAlign w:val="center"/>
          </w:tcPr>
          <w:p w14:paraId="2D595A28" w14:textId="77777777" w:rsidR="005160EA" w:rsidRDefault="005160EA">
            <w:pPr>
              <w:spacing w:after="0" w:line="240" w:lineRule="auto"/>
              <w:rPr>
                <w:rFonts w:ascii="Times New Roman" w:hAnsi="Times New Roman" w:cs="Times New Roman"/>
                <w:color w:val="000000"/>
                <w:lang w:eastAsia="ru-RU"/>
              </w:rPr>
            </w:pPr>
          </w:p>
        </w:tc>
        <w:tc>
          <w:tcPr>
            <w:tcW w:w="888" w:type="dxa"/>
            <w:tcBorders>
              <w:top w:val="single" w:sz="4" w:space="0" w:color="000000"/>
              <w:left w:val="single" w:sz="4" w:space="0" w:color="000000"/>
              <w:bottom w:val="single" w:sz="4" w:space="0" w:color="000000"/>
              <w:right w:val="single" w:sz="4" w:space="0" w:color="000000"/>
            </w:tcBorders>
          </w:tcPr>
          <w:p w14:paraId="57E4795C" w14:textId="77777777" w:rsidR="005160EA" w:rsidRDefault="00EC4574">
            <w:pPr>
              <w:spacing w:line="240" w:lineRule="auto"/>
              <w:jc w:val="center"/>
              <w:rPr>
                <w:color w:val="000000"/>
              </w:rPr>
            </w:pPr>
            <w:r>
              <w:rPr>
                <w:rFonts w:ascii="Times New Roman" w:hAnsi="Times New Roman" w:cs="Times New Roman"/>
                <w:color w:val="000000"/>
                <w:lang w:eastAsia="ru-RU"/>
              </w:rPr>
              <w:t>без НДС, руб.</w:t>
            </w:r>
          </w:p>
        </w:tc>
        <w:tc>
          <w:tcPr>
            <w:tcW w:w="1132" w:type="dxa"/>
            <w:tcBorders>
              <w:top w:val="single" w:sz="4" w:space="0" w:color="000000"/>
              <w:left w:val="single" w:sz="4" w:space="0" w:color="000000"/>
              <w:bottom w:val="single" w:sz="4" w:space="0" w:color="000000"/>
              <w:right w:val="single" w:sz="4" w:space="0" w:color="000000"/>
            </w:tcBorders>
          </w:tcPr>
          <w:p w14:paraId="7310AD8A" w14:textId="77777777" w:rsidR="005160EA" w:rsidRDefault="00EC4574">
            <w:pPr>
              <w:spacing w:line="240" w:lineRule="auto"/>
              <w:jc w:val="center"/>
              <w:rPr>
                <w:color w:val="000000"/>
              </w:rPr>
            </w:pPr>
            <w:r>
              <w:rPr>
                <w:rFonts w:ascii="Times New Roman" w:hAnsi="Times New Roman" w:cs="Times New Roman"/>
                <w:color w:val="000000"/>
                <w:lang w:eastAsia="ru-RU"/>
              </w:rPr>
              <w:t>размер НДС (если облагается НДС), руб.</w:t>
            </w:r>
          </w:p>
        </w:tc>
        <w:tc>
          <w:tcPr>
            <w:tcW w:w="796" w:type="dxa"/>
            <w:tcBorders>
              <w:top w:val="single" w:sz="4" w:space="0" w:color="000000"/>
              <w:left w:val="single" w:sz="4" w:space="0" w:color="000000"/>
              <w:bottom w:val="single" w:sz="4" w:space="0" w:color="000000"/>
              <w:right w:val="single" w:sz="4" w:space="0" w:color="000000"/>
            </w:tcBorders>
          </w:tcPr>
          <w:p w14:paraId="61DE6F48" w14:textId="77777777" w:rsidR="005160EA" w:rsidRDefault="00EC4574">
            <w:pPr>
              <w:spacing w:line="240" w:lineRule="auto"/>
              <w:jc w:val="center"/>
              <w:rPr>
                <w:color w:val="000000"/>
              </w:rPr>
            </w:pPr>
            <w:r>
              <w:rPr>
                <w:rFonts w:ascii="Times New Roman" w:hAnsi="Times New Roman" w:cs="Times New Roman"/>
                <w:color w:val="000000"/>
                <w:lang w:eastAsia="ru-RU"/>
              </w:rPr>
              <w:t>Итого, руб.</w:t>
            </w:r>
          </w:p>
        </w:tc>
        <w:tc>
          <w:tcPr>
            <w:tcW w:w="1364" w:type="dxa"/>
            <w:vMerge/>
            <w:tcBorders>
              <w:top w:val="single" w:sz="4" w:space="0" w:color="000000"/>
              <w:left w:val="single" w:sz="4" w:space="0" w:color="000000"/>
              <w:bottom w:val="single" w:sz="4" w:space="0" w:color="000000"/>
              <w:right w:val="single" w:sz="4" w:space="0" w:color="000000"/>
            </w:tcBorders>
            <w:vAlign w:val="center"/>
          </w:tcPr>
          <w:p w14:paraId="2D600994" w14:textId="77777777" w:rsidR="005160EA" w:rsidRDefault="005160EA">
            <w:pPr>
              <w:spacing w:after="0" w:line="240" w:lineRule="auto"/>
              <w:rPr>
                <w:rFonts w:ascii="Times New Roman" w:hAnsi="Times New Roman" w:cs="Times New Roman"/>
                <w:color w:val="000000"/>
                <w:lang w:eastAsia="ru-RU"/>
              </w:rPr>
            </w:pPr>
          </w:p>
        </w:tc>
        <w:tc>
          <w:tcPr>
            <w:tcW w:w="1074" w:type="dxa"/>
            <w:tcBorders>
              <w:top w:val="single" w:sz="4" w:space="0" w:color="000000"/>
              <w:left w:val="single" w:sz="4" w:space="0" w:color="000000"/>
              <w:bottom w:val="single" w:sz="4" w:space="0" w:color="000000"/>
              <w:right w:val="single" w:sz="4" w:space="0" w:color="000000"/>
            </w:tcBorders>
          </w:tcPr>
          <w:p w14:paraId="585C463C" w14:textId="77777777" w:rsidR="005160EA" w:rsidRDefault="00EC4574">
            <w:pPr>
              <w:spacing w:line="240" w:lineRule="auto"/>
              <w:jc w:val="center"/>
              <w:rPr>
                <w:color w:val="000000"/>
              </w:rPr>
            </w:pPr>
            <w:r>
              <w:rPr>
                <w:rFonts w:ascii="Times New Roman" w:hAnsi="Times New Roman" w:cs="Times New Roman"/>
                <w:color w:val="000000"/>
                <w:lang w:eastAsia="ru-RU"/>
              </w:rPr>
              <w:t>без НДС, руб.</w:t>
            </w:r>
          </w:p>
        </w:tc>
        <w:tc>
          <w:tcPr>
            <w:tcW w:w="1362" w:type="dxa"/>
            <w:tcBorders>
              <w:top w:val="single" w:sz="4" w:space="0" w:color="000000"/>
              <w:left w:val="single" w:sz="4" w:space="0" w:color="000000"/>
              <w:bottom w:val="single" w:sz="4" w:space="0" w:color="000000"/>
              <w:right w:val="single" w:sz="4" w:space="0" w:color="000000"/>
            </w:tcBorders>
          </w:tcPr>
          <w:p w14:paraId="66FF52F9" w14:textId="77777777" w:rsidR="005160EA" w:rsidRDefault="00EC4574">
            <w:pPr>
              <w:spacing w:line="240" w:lineRule="auto"/>
              <w:jc w:val="center"/>
              <w:rPr>
                <w:color w:val="000000"/>
              </w:rPr>
            </w:pPr>
            <w:r>
              <w:rPr>
                <w:rFonts w:ascii="Times New Roman" w:hAnsi="Times New Roman" w:cs="Times New Roman"/>
                <w:color w:val="000000"/>
                <w:lang w:eastAsia="ru-RU"/>
              </w:rPr>
              <w:t>размер НДС (если облагается НДС), руб.</w:t>
            </w:r>
          </w:p>
        </w:tc>
        <w:tc>
          <w:tcPr>
            <w:tcW w:w="1298" w:type="dxa"/>
            <w:tcBorders>
              <w:top w:val="single" w:sz="4" w:space="0" w:color="000000"/>
              <w:left w:val="single" w:sz="4" w:space="0" w:color="000000"/>
              <w:bottom w:val="single" w:sz="4" w:space="0" w:color="000000"/>
              <w:right w:val="single" w:sz="4" w:space="0" w:color="000000"/>
            </w:tcBorders>
          </w:tcPr>
          <w:p w14:paraId="6C1EF8DD" w14:textId="77777777" w:rsidR="005160EA" w:rsidRDefault="00EC4574">
            <w:pPr>
              <w:spacing w:line="240" w:lineRule="auto"/>
              <w:jc w:val="center"/>
              <w:rPr>
                <w:color w:val="000000"/>
              </w:rPr>
            </w:pPr>
            <w:r>
              <w:rPr>
                <w:rFonts w:ascii="Times New Roman" w:hAnsi="Times New Roman" w:cs="Times New Roman"/>
                <w:color w:val="000000"/>
                <w:lang w:eastAsia="ru-RU"/>
              </w:rPr>
              <w:t>Итого, руб.</w:t>
            </w:r>
          </w:p>
        </w:tc>
      </w:tr>
      <w:tr w:rsidR="005160EA" w14:paraId="2D29F83F" w14:textId="77777777">
        <w:tc>
          <w:tcPr>
            <w:tcW w:w="517" w:type="dxa"/>
            <w:tcBorders>
              <w:top w:val="single" w:sz="4" w:space="0" w:color="000000"/>
              <w:left w:val="single" w:sz="4" w:space="0" w:color="000000"/>
              <w:bottom w:val="single" w:sz="4" w:space="0" w:color="000000"/>
              <w:right w:val="single" w:sz="4" w:space="0" w:color="000000"/>
            </w:tcBorders>
          </w:tcPr>
          <w:p w14:paraId="1BF9B3F4"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1</w:t>
            </w:r>
          </w:p>
        </w:tc>
        <w:tc>
          <w:tcPr>
            <w:tcW w:w="1409" w:type="dxa"/>
            <w:tcBorders>
              <w:top w:val="single" w:sz="4" w:space="0" w:color="000000"/>
              <w:left w:val="single" w:sz="4" w:space="0" w:color="000000"/>
              <w:bottom w:val="single" w:sz="4" w:space="0" w:color="000000"/>
              <w:right w:val="single" w:sz="4" w:space="0" w:color="000000"/>
            </w:tcBorders>
          </w:tcPr>
          <w:p w14:paraId="55795D66"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2</w:t>
            </w:r>
          </w:p>
        </w:tc>
        <w:tc>
          <w:tcPr>
            <w:tcW w:w="1071" w:type="dxa"/>
            <w:tcBorders>
              <w:top w:val="single" w:sz="4" w:space="0" w:color="000000"/>
              <w:left w:val="single" w:sz="4" w:space="0" w:color="000000"/>
              <w:bottom w:val="single" w:sz="4" w:space="0" w:color="000000"/>
              <w:right w:val="single" w:sz="4" w:space="0" w:color="000000"/>
            </w:tcBorders>
          </w:tcPr>
          <w:p w14:paraId="2C00F004"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3</w:t>
            </w:r>
          </w:p>
        </w:tc>
        <w:tc>
          <w:tcPr>
            <w:tcW w:w="1353" w:type="dxa"/>
            <w:tcBorders>
              <w:top w:val="single" w:sz="4" w:space="0" w:color="000000"/>
              <w:left w:val="single" w:sz="4" w:space="0" w:color="000000"/>
              <w:bottom w:val="single" w:sz="4" w:space="0" w:color="000000"/>
              <w:right w:val="single" w:sz="4" w:space="0" w:color="000000"/>
            </w:tcBorders>
          </w:tcPr>
          <w:p w14:paraId="3B049AC0"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4</w:t>
            </w:r>
          </w:p>
        </w:tc>
        <w:tc>
          <w:tcPr>
            <w:tcW w:w="958" w:type="dxa"/>
            <w:tcBorders>
              <w:top w:val="single" w:sz="4" w:space="0" w:color="000000"/>
              <w:left w:val="single" w:sz="4" w:space="0" w:color="000000"/>
              <w:bottom w:val="single" w:sz="4" w:space="0" w:color="000000"/>
              <w:right w:val="single" w:sz="4" w:space="0" w:color="000000"/>
            </w:tcBorders>
          </w:tcPr>
          <w:p w14:paraId="3AB194A9"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5</w:t>
            </w:r>
          </w:p>
        </w:tc>
        <w:tc>
          <w:tcPr>
            <w:tcW w:w="958" w:type="dxa"/>
            <w:tcBorders>
              <w:top w:val="single" w:sz="4" w:space="0" w:color="000000"/>
              <w:left w:val="single" w:sz="4" w:space="0" w:color="000000"/>
              <w:bottom w:val="single" w:sz="4" w:space="0" w:color="000000"/>
              <w:right w:val="single" w:sz="4" w:space="0" w:color="000000"/>
            </w:tcBorders>
          </w:tcPr>
          <w:p w14:paraId="49A0FA3A"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6</w:t>
            </w:r>
          </w:p>
        </w:tc>
        <w:tc>
          <w:tcPr>
            <w:tcW w:w="1074" w:type="dxa"/>
            <w:tcBorders>
              <w:top w:val="single" w:sz="4" w:space="0" w:color="000000"/>
              <w:left w:val="single" w:sz="4" w:space="0" w:color="000000"/>
              <w:bottom w:val="single" w:sz="4" w:space="0" w:color="000000"/>
              <w:right w:val="single" w:sz="4" w:space="0" w:color="000000"/>
            </w:tcBorders>
          </w:tcPr>
          <w:p w14:paraId="3FAC4CF3"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7</w:t>
            </w:r>
          </w:p>
        </w:tc>
        <w:tc>
          <w:tcPr>
            <w:tcW w:w="888" w:type="dxa"/>
            <w:tcBorders>
              <w:top w:val="single" w:sz="4" w:space="0" w:color="000000"/>
              <w:left w:val="single" w:sz="4" w:space="0" w:color="000000"/>
              <w:bottom w:val="single" w:sz="4" w:space="0" w:color="000000"/>
              <w:right w:val="single" w:sz="4" w:space="0" w:color="000000"/>
            </w:tcBorders>
          </w:tcPr>
          <w:p w14:paraId="5010E3DD"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8</w:t>
            </w:r>
          </w:p>
        </w:tc>
        <w:tc>
          <w:tcPr>
            <w:tcW w:w="1132" w:type="dxa"/>
            <w:tcBorders>
              <w:top w:val="single" w:sz="4" w:space="0" w:color="000000"/>
              <w:left w:val="single" w:sz="4" w:space="0" w:color="000000"/>
              <w:bottom w:val="single" w:sz="4" w:space="0" w:color="000000"/>
              <w:right w:val="single" w:sz="4" w:space="0" w:color="000000"/>
            </w:tcBorders>
          </w:tcPr>
          <w:p w14:paraId="33026A1B"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9</w:t>
            </w:r>
          </w:p>
        </w:tc>
        <w:tc>
          <w:tcPr>
            <w:tcW w:w="796" w:type="dxa"/>
            <w:tcBorders>
              <w:top w:val="single" w:sz="4" w:space="0" w:color="000000"/>
              <w:left w:val="single" w:sz="4" w:space="0" w:color="000000"/>
              <w:bottom w:val="single" w:sz="4" w:space="0" w:color="000000"/>
              <w:right w:val="single" w:sz="4" w:space="0" w:color="000000"/>
            </w:tcBorders>
          </w:tcPr>
          <w:p w14:paraId="7EAD58F5"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10</w:t>
            </w:r>
          </w:p>
        </w:tc>
        <w:tc>
          <w:tcPr>
            <w:tcW w:w="1364" w:type="dxa"/>
            <w:tcBorders>
              <w:top w:val="single" w:sz="4" w:space="0" w:color="000000"/>
              <w:left w:val="single" w:sz="4" w:space="0" w:color="000000"/>
              <w:bottom w:val="single" w:sz="4" w:space="0" w:color="000000"/>
              <w:right w:val="single" w:sz="4" w:space="0" w:color="000000"/>
            </w:tcBorders>
          </w:tcPr>
          <w:p w14:paraId="5B3AB653"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11</w:t>
            </w:r>
          </w:p>
        </w:tc>
        <w:tc>
          <w:tcPr>
            <w:tcW w:w="1074" w:type="dxa"/>
            <w:tcBorders>
              <w:top w:val="single" w:sz="4" w:space="0" w:color="000000"/>
              <w:left w:val="single" w:sz="4" w:space="0" w:color="000000"/>
              <w:bottom w:val="single" w:sz="4" w:space="0" w:color="000000"/>
              <w:right w:val="single" w:sz="4" w:space="0" w:color="000000"/>
            </w:tcBorders>
          </w:tcPr>
          <w:p w14:paraId="767169C9"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12</w:t>
            </w:r>
          </w:p>
        </w:tc>
        <w:tc>
          <w:tcPr>
            <w:tcW w:w="1362" w:type="dxa"/>
            <w:tcBorders>
              <w:top w:val="single" w:sz="4" w:space="0" w:color="000000"/>
              <w:left w:val="single" w:sz="4" w:space="0" w:color="000000"/>
              <w:bottom w:val="single" w:sz="4" w:space="0" w:color="000000"/>
              <w:right w:val="single" w:sz="4" w:space="0" w:color="000000"/>
            </w:tcBorders>
          </w:tcPr>
          <w:p w14:paraId="77F449D7"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13</w:t>
            </w:r>
          </w:p>
        </w:tc>
        <w:tc>
          <w:tcPr>
            <w:tcW w:w="1298" w:type="dxa"/>
            <w:tcBorders>
              <w:top w:val="single" w:sz="4" w:space="0" w:color="000000"/>
              <w:left w:val="single" w:sz="4" w:space="0" w:color="000000"/>
              <w:bottom w:val="single" w:sz="4" w:space="0" w:color="000000"/>
              <w:right w:val="single" w:sz="4" w:space="0" w:color="000000"/>
            </w:tcBorders>
          </w:tcPr>
          <w:p w14:paraId="71C1A6D4"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14</w:t>
            </w:r>
          </w:p>
        </w:tc>
      </w:tr>
      <w:tr w:rsidR="005160EA" w14:paraId="133C7F81" w14:textId="77777777">
        <w:tc>
          <w:tcPr>
            <w:tcW w:w="517" w:type="dxa"/>
            <w:tcBorders>
              <w:top w:val="single" w:sz="4" w:space="0" w:color="000000"/>
              <w:left w:val="single" w:sz="4" w:space="0" w:color="000000"/>
              <w:bottom w:val="single" w:sz="4" w:space="0" w:color="000000"/>
              <w:right w:val="single" w:sz="4" w:space="0" w:color="000000"/>
            </w:tcBorders>
          </w:tcPr>
          <w:p w14:paraId="3E254BA6"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1.</w:t>
            </w:r>
          </w:p>
        </w:tc>
        <w:tc>
          <w:tcPr>
            <w:tcW w:w="1409" w:type="dxa"/>
            <w:tcBorders>
              <w:top w:val="single" w:sz="4" w:space="0" w:color="000000"/>
              <w:left w:val="single" w:sz="4" w:space="0" w:color="000000"/>
              <w:bottom w:val="single" w:sz="4" w:space="0" w:color="000000"/>
              <w:right w:val="single" w:sz="4" w:space="0" w:color="000000"/>
            </w:tcBorders>
            <w:vAlign w:val="center"/>
          </w:tcPr>
          <w:p w14:paraId="37D3F313" w14:textId="77777777" w:rsidR="005160EA" w:rsidRDefault="005160EA">
            <w:pPr>
              <w:spacing w:line="240" w:lineRule="auto"/>
              <w:rPr>
                <w:rFonts w:ascii="Times New Roman" w:hAnsi="Times New Roman" w:cs="Times New Roman"/>
                <w:color w:val="000000"/>
                <w:sz w:val="24"/>
                <w:szCs w:val="24"/>
                <w:lang w:eastAsia="ru-RU"/>
              </w:rPr>
            </w:pPr>
          </w:p>
        </w:tc>
        <w:tc>
          <w:tcPr>
            <w:tcW w:w="1071" w:type="dxa"/>
            <w:tcBorders>
              <w:top w:val="single" w:sz="4" w:space="0" w:color="000000"/>
              <w:left w:val="single" w:sz="4" w:space="0" w:color="000000"/>
              <w:bottom w:val="single" w:sz="4" w:space="0" w:color="000000"/>
              <w:right w:val="single" w:sz="4" w:space="0" w:color="000000"/>
            </w:tcBorders>
            <w:vAlign w:val="center"/>
          </w:tcPr>
          <w:p w14:paraId="5920FC96" w14:textId="77777777" w:rsidR="005160EA" w:rsidRDefault="005160EA">
            <w:pPr>
              <w:spacing w:line="240" w:lineRule="auto"/>
              <w:rPr>
                <w:rFonts w:ascii="Times New Roman" w:hAnsi="Times New Roman" w:cs="Times New Roman"/>
                <w:color w:val="000000"/>
                <w:sz w:val="24"/>
                <w:szCs w:val="24"/>
                <w:lang w:eastAsia="ru-RU"/>
              </w:rPr>
            </w:pPr>
          </w:p>
        </w:tc>
        <w:tc>
          <w:tcPr>
            <w:tcW w:w="1353" w:type="dxa"/>
            <w:tcBorders>
              <w:top w:val="single" w:sz="4" w:space="0" w:color="000000"/>
              <w:left w:val="single" w:sz="4" w:space="0" w:color="000000"/>
              <w:bottom w:val="single" w:sz="4" w:space="0" w:color="000000"/>
              <w:right w:val="single" w:sz="4" w:space="0" w:color="000000"/>
            </w:tcBorders>
            <w:vAlign w:val="center"/>
          </w:tcPr>
          <w:p w14:paraId="6186FAC7" w14:textId="77777777" w:rsidR="005160EA" w:rsidRDefault="005160EA">
            <w:pPr>
              <w:spacing w:line="240" w:lineRule="auto"/>
              <w:rPr>
                <w:rFonts w:ascii="Times New Roman" w:hAnsi="Times New Roman" w:cs="Times New Roman"/>
                <w:color w:val="000000"/>
                <w:sz w:val="24"/>
                <w:szCs w:val="24"/>
                <w:lang w:eastAsia="ru-RU"/>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124FA0E7" w14:textId="77777777" w:rsidR="005160EA" w:rsidRDefault="005160EA">
            <w:pPr>
              <w:spacing w:line="240" w:lineRule="auto"/>
              <w:rPr>
                <w:rFonts w:ascii="Times New Roman" w:hAnsi="Times New Roman" w:cs="Times New Roman"/>
                <w:color w:val="000000"/>
                <w:sz w:val="24"/>
                <w:szCs w:val="24"/>
                <w:lang w:eastAsia="ru-RU"/>
              </w:rPr>
            </w:pPr>
          </w:p>
        </w:tc>
        <w:tc>
          <w:tcPr>
            <w:tcW w:w="958" w:type="dxa"/>
            <w:tcBorders>
              <w:top w:val="single" w:sz="4" w:space="0" w:color="000000"/>
              <w:left w:val="single" w:sz="4" w:space="0" w:color="000000"/>
              <w:bottom w:val="single" w:sz="4" w:space="0" w:color="000000"/>
              <w:right w:val="single" w:sz="4" w:space="0" w:color="000000"/>
            </w:tcBorders>
            <w:vAlign w:val="center"/>
          </w:tcPr>
          <w:p w14:paraId="13DC7405" w14:textId="77777777" w:rsidR="005160EA" w:rsidRDefault="005160EA">
            <w:pPr>
              <w:spacing w:line="240" w:lineRule="auto"/>
              <w:rPr>
                <w:rFonts w:ascii="Times New Roman" w:hAnsi="Times New Roman" w:cs="Times New Roman"/>
                <w:color w:val="000000"/>
                <w:sz w:val="24"/>
                <w:szCs w:val="24"/>
                <w:lang w:eastAsia="ru-RU"/>
              </w:rPr>
            </w:pPr>
          </w:p>
        </w:tc>
        <w:tc>
          <w:tcPr>
            <w:tcW w:w="1074" w:type="dxa"/>
            <w:tcBorders>
              <w:top w:val="single" w:sz="4" w:space="0" w:color="000000"/>
              <w:left w:val="single" w:sz="4" w:space="0" w:color="000000"/>
              <w:bottom w:val="single" w:sz="4" w:space="0" w:color="000000"/>
              <w:right w:val="single" w:sz="4" w:space="0" w:color="000000"/>
            </w:tcBorders>
            <w:vAlign w:val="center"/>
          </w:tcPr>
          <w:p w14:paraId="0B5B9CD7" w14:textId="77777777" w:rsidR="005160EA" w:rsidRDefault="005160EA">
            <w:pPr>
              <w:spacing w:line="240" w:lineRule="auto"/>
              <w:rPr>
                <w:rFonts w:ascii="Times New Roman" w:hAnsi="Times New Roman" w:cs="Times New Roman"/>
                <w:color w:val="000000"/>
                <w:sz w:val="24"/>
                <w:szCs w:val="24"/>
                <w:lang w:eastAsia="ru-RU"/>
              </w:rPr>
            </w:pPr>
          </w:p>
        </w:tc>
        <w:tc>
          <w:tcPr>
            <w:tcW w:w="888" w:type="dxa"/>
            <w:tcBorders>
              <w:top w:val="single" w:sz="4" w:space="0" w:color="000000"/>
              <w:left w:val="single" w:sz="4" w:space="0" w:color="000000"/>
              <w:bottom w:val="single" w:sz="4" w:space="0" w:color="000000"/>
              <w:right w:val="single" w:sz="4" w:space="0" w:color="000000"/>
            </w:tcBorders>
            <w:vAlign w:val="center"/>
          </w:tcPr>
          <w:p w14:paraId="549CA059" w14:textId="77777777" w:rsidR="005160EA" w:rsidRDefault="005160EA">
            <w:pPr>
              <w:spacing w:line="240" w:lineRule="auto"/>
              <w:rPr>
                <w:rFonts w:ascii="Times New Roman" w:hAnsi="Times New Roman" w:cs="Times New Roman"/>
                <w:color w:val="000000"/>
                <w:sz w:val="24"/>
                <w:szCs w:val="24"/>
                <w:lang w:eastAsia="ru-RU"/>
              </w:rPr>
            </w:pPr>
          </w:p>
        </w:tc>
        <w:tc>
          <w:tcPr>
            <w:tcW w:w="1132" w:type="dxa"/>
            <w:tcBorders>
              <w:top w:val="single" w:sz="4" w:space="0" w:color="000000"/>
              <w:left w:val="single" w:sz="4" w:space="0" w:color="000000"/>
              <w:bottom w:val="single" w:sz="4" w:space="0" w:color="000000"/>
              <w:right w:val="single" w:sz="4" w:space="0" w:color="000000"/>
            </w:tcBorders>
            <w:vAlign w:val="center"/>
          </w:tcPr>
          <w:p w14:paraId="17C051AC" w14:textId="77777777" w:rsidR="005160EA" w:rsidRDefault="005160EA">
            <w:pPr>
              <w:spacing w:line="240" w:lineRule="auto"/>
              <w:rPr>
                <w:rFonts w:ascii="Times New Roman" w:hAnsi="Times New Roman" w:cs="Times New Roman"/>
                <w:color w:val="000000"/>
                <w:sz w:val="24"/>
                <w:szCs w:val="24"/>
                <w:lang w:eastAsia="ru-RU"/>
              </w:rPr>
            </w:pPr>
          </w:p>
        </w:tc>
        <w:tc>
          <w:tcPr>
            <w:tcW w:w="796" w:type="dxa"/>
            <w:tcBorders>
              <w:top w:val="single" w:sz="4" w:space="0" w:color="000000"/>
              <w:left w:val="single" w:sz="4" w:space="0" w:color="000000"/>
              <w:bottom w:val="single" w:sz="4" w:space="0" w:color="000000"/>
              <w:right w:val="single" w:sz="4" w:space="0" w:color="000000"/>
            </w:tcBorders>
            <w:vAlign w:val="center"/>
          </w:tcPr>
          <w:p w14:paraId="4809F712" w14:textId="77777777" w:rsidR="005160EA" w:rsidRDefault="005160EA">
            <w:pPr>
              <w:spacing w:line="240" w:lineRule="auto"/>
              <w:rPr>
                <w:rFonts w:ascii="Times New Roman" w:hAnsi="Times New Roman" w:cs="Times New Roman"/>
                <w:color w:val="000000"/>
                <w:sz w:val="24"/>
                <w:szCs w:val="24"/>
                <w:lang w:eastAsia="ru-RU"/>
              </w:rPr>
            </w:pPr>
          </w:p>
        </w:tc>
        <w:tc>
          <w:tcPr>
            <w:tcW w:w="1364" w:type="dxa"/>
            <w:tcBorders>
              <w:top w:val="single" w:sz="4" w:space="0" w:color="000000"/>
              <w:left w:val="single" w:sz="4" w:space="0" w:color="000000"/>
              <w:bottom w:val="single" w:sz="4" w:space="0" w:color="000000"/>
              <w:right w:val="single" w:sz="4" w:space="0" w:color="000000"/>
            </w:tcBorders>
          </w:tcPr>
          <w:p w14:paraId="4158413C" w14:textId="77777777" w:rsidR="005160EA" w:rsidRDefault="005160EA">
            <w:pPr>
              <w:spacing w:line="240" w:lineRule="auto"/>
              <w:rPr>
                <w:rFonts w:ascii="Times New Roman" w:hAnsi="Times New Roman" w:cs="Times New Roman"/>
                <w:color w:val="000000"/>
                <w:sz w:val="24"/>
                <w:szCs w:val="24"/>
                <w:lang w:eastAsia="ru-RU"/>
              </w:rPr>
            </w:pPr>
          </w:p>
        </w:tc>
        <w:tc>
          <w:tcPr>
            <w:tcW w:w="1074" w:type="dxa"/>
            <w:tcBorders>
              <w:top w:val="single" w:sz="4" w:space="0" w:color="000000"/>
              <w:left w:val="single" w:sz="4" w:space="0" w:color="000000"/>
              <w:bottom w:val="single" w:sz="4" w:space="0" w:color="000000"/>
              <w:right w:val="single" w:sz="4" w:space="0" w:color="000000"/>
            </w:tcBorders>
            <w:vAlign w:val="center"/>
          </w:tcPr>
          <w:p w14:paraId="71CB7083" w14:textId="77777777" w:rsidR="005160EA" w:rsidRDefault="005160EA">
            <w:pPr>
              <w:spacing w:line="240" w:lineRule="auto"/>
              <w:rPr>
                <w:rFonts w:ascii="Times New Roman" w:hAnsi="Times New Roman" w:cs="Times New Roman"/>
                <w:color w:val="000000"/>
                <w:sz w:val="24"/>
                <w:szCs w:val="24"/>
                <w:lang w:eastAsia="ru-RU"/>
              </w:rPr>
            </w:pPr>
          </w:p>
        </w:tc>
        <w:tc>
          <w:tcPr>
            <w:tcW w:w="1362" w:type="dxa"/>
            <w:tcBorders>
              <w:top w:val="single" w:sz="4" w:space="0" w:color="000000"/>
              <w:left w:val="single" w:sz="4" w:space="0" w:color="000000"/>
              <w:bottom w:val="single" w:sz="4" w:space="0" w:color="000000"/>
              <w:right w:val="single" w:sz="4" w:space="0" w:color="000000"/>
            </w:tcBorders>
            <w:vAlign w:val="center"/>
          </w:tcPr>
          <w:p w14:paraId="24A84A00" w14:textId="77777777" w:rsidR="005160EA" w:rsidRDefault="005160EA">
            <w:pPr>
              <w:spacing w:line="240" w:lineRule="auto"/>
              <w:rPr>
                <w:rFonts w:ascii="Times New Roman" w:hAnsi="Times New Roman" w:cs="Times New Roman"/>
                <w:color w:val="000000"/>
                <w:sz w:val="24"/>
                <w:szCs w:val="24"/>
                <w:lang w:eastAsia="ru-RU"/>
              </w:rPr>
            </w:pPr>
          </w:p>
        </w:tc>
        <w:tc>
          <w:tcPr>
            <w:tcW w:w="1298" w:type="dxa"/>
            <w:tcBorders>
              <w:top w:val="single" w:sz="4" w:space="0" w:color="000000"/>
              <w:left w:val="single" w:sz="4" w:space="0" w:color="000000"/>
              <w:bottom w:val="single" w:sz="4" w:space="0" w:color="000000"/>
              <w:right w:val="single" w:sz="4" w:space="0" w:color="000000"/>
            </w:tcBorders>
            <w:vAlign w:val="center"/>
          </w:tcPr>
          <w:p w14:paraId="672BB7F1" w14:textId="77777777" w:rsidR="005160EA" w:rsidRDefault="005160EA">
            <w:pPr>
              <w:spacing w:line="240" w:lineRule="auto"/>
              <w:rPr>
                <w:rFonts w:ascii="Times New Roman" w:hAnsi="Times New Roman" w:cs="Times New Roman"/>
                <w:color w:val="000000"/>
                <w:sz w:val="24"/>
                <w:szCs w:val="24"/>
                <w:lang w:eastAsia="ru-RU"/>
              </w:rPr>
            </w:pPr>
          </w:p>
        </w:tc>
      </w:tr>
    </w:tbl>
    <w:p w14:paraId="12F4415F" w14:textId="77777777" w:rsidR="005160EA" w:rsidRDefault="005160EA">
      <w:pPr>
        <w:spacing w:line="240" w:lineRule="auto"/>
        <w:rPr>
          <w:rFonts w:ascii="Times New Roman" w:hAnsi="Times New Roman" w:cs="Times New Roman"/>
          <w:color w:val="000000"/>
          <w:sz w:val="24"/>
          <w:szCs w:val="24"/>
          <w:lang w:eastAsia="ru-RU"/>
        </w:rPr>
      </w:pPr>
    </w:p>
    <w:tbl>
      <w:tblPr>
        <w:tblStyle w:val="310"/>
        <w:tblW w:w="9570" w:type="dxa"/>
        <w:tblLayout w:type="fixed"/>
        <w:tblLook w:val="04A0" w:firstRow="1" w:lastRow="0" w:firstColumn="1" w:lastColumn="0" w:noHBand="0" w:noVBand="1"/>
      </w:tblPr>
      <w:tblGrid>
        <w:gridCol w:w="4786"/>
        <w:gridCol w:w="4784"/>
      </w:tblGrid>
      <w:tr w:rsidR="005160EA" w14:paraId="42C363D1" w14:textId="77777777">
        <w:tc>
          <w:tcPr>
            <w:tcW w:w="4785" w:type="dxa"/>
            <w:tcBorders>
              <w:top w:val="nil"/>
              <w:left w:val="nil"/>
              <w:bottom w:val="nil"/>
              <w:right w:val="nil"/>
            </w:tcBorders>
          </w:tcPr>
          <w:p w14:paraId="3F7C9442" w14:textId="77777777" w:rsidR="005160EA" w:rsidRDefault="00EC4574">
            <w:pPr>
              <w:spacing w:after="0" w:line="240" w:lineRule="auto"/>
              <w:rPr>
                <w:color w:val="000000"/>
              </w:rPr>
            </w:pPr>
            <w:r>
              <w:rPr>
                <w:rFonts w:ascii="Times New Roman" w:eastAsia="Calibri" w:hAnsi="Times New Roman" w:cs="Times New Roman"/>
                <w:b/>
                <w:color w:val="000000"/>
                <w:sz w:val="24"/>
                <w:szCs w:val="24"/>
                <w:lang w:eastAsia="ru-RU"/>
              </w:rPr>
              <w:t>От Заказчика:</w:t>
            </w:r>
          </w:p>
          <w:p w14:paraId="29506B0A" w14:textId="77777777" w:rsidR="005160EA" w:rsidRDefault="005160EA">
            <w:pPr>
              <w:spacing w:after="0" w:line="240" w:lineRule="auto"/>
              <w:rPr>
                <w:rFonts w:ascii="Times New Roman" w:hAnsi="Times New Roman"/>
                <w:b/>
                <w:color w:val="000000"/>
                <w:sz w:val="24"/>
                <w:szCs w:val="24"/>
                <w:lang w:eastAsia="ru-RU"/>
              </w:rPr>
            </w:pPr>
          </w:p>
          <w:p w14:paraId="0D2727EB"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 xml:space="preserve"> ____________________/</w:t>
            </w:r>
            <w:proofErr w:type="spellStart"/>
            <w:r>
              <w:rPr>
                <w:rFonts w:ascii="Times New Roman" w:eastAsia="Calibri" w:hAnsi="Times New Roman" w:cs="Times New Roman"/>
                <w:color w:val="000000"/>
                <w:sz w:val="24"/>
                <w:szCs w:val="24"/>
                <w:lang w:eastAsia="ru-RU"/>
              </w:rPr>
              <w:t>А.А.Добычин</w:t>
            </w:r>
            <w:proofErr w:type="spellEnd"/>
          </w:p>
          <w:p w14:paraId="32330836"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 xml:space="preserve">  ЭЦП</w:t>
            </w:r>
          </w:p>
        </w:tc>
        <w:tc>
          <w:tcPr>
            <w:tcW w:w="4784" w:type="dxa"/>
            <w:tcBorders>
              <w:top w:val="nil"/>
              <w:left w:val="nil"/>
              <w:bottom w:val="nil"/>
              <w:right w:val="nil"/>
            </w:tcBorders>
          </w:tcPr>
          <w:p w14:paraId="6ACECF0A" w14:textId="77777777" w:rsidR="005160EA" w:rsidRDefault="00EC4574">
            <w:pPr>
              <w:spacing w:after="0" w:line="240" w:lineRule="auto"/>
              <w:rPr>
                <w:color w:val="000000"/>
              </w:rPr>
            </w:pPr>
            <w:r>
              <w:rPr>
                <w:rFonts w:ascii="Times New Roman" w:eastAsia="Calibri" w:hAnsi="Times New Roman" w:cs="Times New Roman"/>
                <w:b/>
                <w:color w:val="000000"/>
                <w:sz w:val="24"/>
                <w:szCs w:val="24"/>
                <w:lang w:eastAsia="ru-RU"/>
              </w:rPr>
              <w:t xml:space="preserve">             От Поставщика:</w:t>
            </w:r>
          </w:p>
          <w:p w14:paraId="1AE9A128" w14:textId="77777777" w:rsidR="005160EA" w:rsidRDefault="005160EA">
            <w:pPr>
              <w:spacing w:after="0" w:line="240" w:lineRule="auto"/>
              <w:jc w:val="right"/>
              <w:rPr>
                <w:rFonts w:ascii="Times New Roman" w:hAnsi="Times New Roman"/>
                <w:color w:val="000000"/>
                <w:sz w:val="24"/>
                <w:szCs w:val="24"/>
                <w:lang w:eastAsia="ru-RU"/>
              </w:rPr>
            </w:pPr>
          </w:p>
          <w:p w14:paraId="0FD82C03" w14:textId="77777777" w:rsidR="005160EA" w:rsidRDefault="00EC4574">
            <w:pPr>
              <w:spacing w:after="0" w:line="240" w:lineRule="auto"/>
              <w:jc w:val="right"/>
              <w:rPr>
                <w:color w:val="000000"/>
              </w:rPr>
            </w:pPr>
            <w:r>
              <w:rPr>
                <w:rFonts w:ascii="Times New Roman" w:eastAsia="Calibri" w:hAnsi="Times New Roman" w:cs="Times New Roman"/>
                <w:color w:val="000000"/>
                <w:sz w:val="24"/>
                <w:szCs w:val="24"/>
                <w:lang w:eastAsia="ru-RU"/>
              </w:rPr>
              <w:t xml:space="preserve"> ___________________/</w:t>
            </w:r>
          </w:p>
          <w:p w14:paraId="731D3692" w14:textId="77777777" w:rsidR="005160EA" w:rsidRDefault="005160EA">
            <w:pPr>
              <w:spacing w:after="0" w:line="240" w:lineRule="auto"/>
              <w:rPr>
                <w:rFonts w:ascii="Times New Roman" w:hAnsi="Times New Roman"/>
                <w:color w:val="000000"/>
                <w:sz w:val="24"/>
                <w:szCs w:val="24"/>
                <w:lang w:eastAsia="ru-RU"/>
              </w:rPr>
            </w:pPr>
          </w:p>
        </w:tc>
      </w:tr>
    </w:tbl>
    <w:p w14:paraId="5CD92E9A" w14:textId="77777777" w:rsidR="005160EA" w:rsidRDefault="005160EA">
      <w:pPr>
        <w:sectPr w:rsidR="005160EA">
          <w:pgSz w:w="16838" w:h="11906" w:orient="landscape"/>
          <w:pgMar w:top="426" w:right="1134" w:bottom="567" w:left="1134" w:header="0" w:footer="0" w:gutter="0"/>
          <w:cols w:space="720"/>
          <w:formProt w:val="0"/>
          <w:docGrid w:linePitch="100" w:charSpace="4096"/>
        </w:sectPr>
      </w:pPr>
    </w:p>
    <w:p w14:paraId="12DDB672" w14:textId="77777777" w:rsidR="005160EA" w:rsidRDefault="00EC4574">
      <w:pPr>
        <w:spacing w:after="0" w:line="240" w:lineRule="auto"/>
        <w:jc w:val="right"/>
        <w:outlineLvl w:val="1"/>
        <w:rPr>
          <w:color w:val="000000"/>
        </w:rPr>
      </w:pPr>
      <w:r>
        <w:rPr>
          <w:rFonts w:ascii="Times New Roman" w:hAnsi="Times New Roman" w:cs="Times New Roman"/>
          <w:b/>
          <w:color w:val="000000"/>
          <w:sz w:val="24"/>
          <w:szCs w:val="24"/>
          <w:lang w:eastAsia="ru-RU"/>
        </w:rPr>
        <w:lastRenderedPageBreak/>
        <w:t>Приложение № 2</w:t>
      </w:r>
    </w:p>
    <w:p w14:paraId="5EACE77D" w14:textId="77777777" w:rsidR="005160EA" w:rsidRDefault="00EC4574">
      <w:pPr>
        <w:spacing w:after="0" w:line="240" w:lineRule="auto"/>
        <w:jc w:val="right"/>
        <w:rPr>
          <w:color w:val="000000"/>
        </w:rPr>
      </w:pPr>
      <w:r>
        <w:rPr>
          <w:rFonts w:ascii="Times New Roman" w:hAnsi="Times New Roman" w:cs="Times New Roman"/>
          <w:color w:val="000000"/>
          <w:sz w:val="24"/>
          <w:szCs w:val="24"/>
          <w:lang w:eastAsia="ru-RU"/>
        </w:rPr>
        <w:t>к Контракту</w:t>
      </w:r>
    </w:p>
    <w:p w14:paraId="2A398978" w14:textId="77777777" w:rsidR="005160EA" w:rsidRDefault="00EC4574">
      <w:pPr>
        <w:spacing w:after="0" w:line="240" w:lineRule="auto"/>
        <w:jc w:val="right"/>
        <w:rPr>
          <w:color w:val="000000"/>
        </w:rPr>
      </w:pPr>
      <w:r>
        <w:rPr>
          <w:rFonts w:ascii="Times New Roman" w:hAnsi="Times New Roman" w:cs="Times New Roman"/>
          <w:color w:val="000000"/>
          <w:sz w:val="24"/>
          <w:szCs w:val="24"/>
          <w:lang w:eastAsia="ru-RU"/>
        </w:rPr>
        <w:t>от «____» _______ 2026 г. № ________</w:t>
      </w:r>
    </w:p>
    <w:p w14:paraId="7C5B7903" w14:textId="77777777" w:rsidR="005160EA" w:rsidRDefault="005160EA">
      <w:pPr>
        <w:spacing w:line="240" w:lineRule="auto"/>
        <w:rPr>
          <w:rFonts w:ascii="Times New Roman" w:hAnsi="Times New Roman" w:cs="Times New Roman"/>
          <w:color w:val="000000"/>
          <w:sz w:val="24"/>
          <w:szCs w:val="24"/>
          <w:lang w:eastAsia="ru-RU"/>
        </w:rPr>
      </w:pPr>
    </w:p>
    <w:p w14:paraId="5C3E5FAD" w14:textId="77777777" w:rsidR="005160EA" w:rsidRDefault="00EC4574">
      <w:pPr>
        <w:spacing w:line="240" w:lineRule="auto"/>
        <w:jc w:val="center"/>
        <w:rPr>
          <w:color w:val="000000"/>
        </w:rPr>
      </w:pPr>
      <w:bookmarkStart w:id="18" w:name="P410"/>
      <w:bookmarkEnd w:id="18"/>
      <w:r>
        <w:rPr>
          <w:rFonts w:ascii="Times New Roman" w:hAnsi="Times New Roman" w:cs="Times New Roman"/>
          <w:b/>
          <w:color w:val="000000"/>
          <w:sz w:val="24"/>
          <w:szCs w:val="24"/>
          <w:lang w:eastAsia="ru-RU"/>
        </w:rPr>
        <w:t>ТЕХНИЧЕСКИЕ ХАРАКТЕРИСТИКИ</w:t>
      </w:r>
    </w:p>
    <w:tbl>
      <w:tblPr>
        <w:tblW w:w="9930" w:type="dxa"/>
        <w:tblInd w:w="38" w:type="dxa"/>
        <w:tblLayout w:type="fixed"/>
        <w:tblCellMar>
          <w:top w:w="102" w:type="dxa"/>
          <w:left w:w="62" w:type="dxa"/>
          <w:bottom w:w="102" w:type="dxa"/>
          <w:right w:w="62" w:type="dxa"/>
        </w:tblCellMar>
        <w:tblLook w:val="04A0" w:firstRow="1" w:lastRow="0" w:firstColumn="1" w:lastColumn="0" w:noHBand="0" w:noVBand="1"/>
      </w:tblPr>
      <w:tblGrid>
        <w:gridCol w:w="690"/>
        <w:gridCol w:w="435"/>
        <w:gridCol w:w="1765"/>
        <w:gridCol w:w="2985"/>
        <w:gridCol w:w="540"/>
        <w:gridCol w:w="870"/>
        <w:gridCol w:w="2645"/>
      </w:tblGrid>
      <w:tr w:rsidR="005160EA" w14:paraId="47DCE17E" w14:textId="77777777">
        <w:tc>
          <w:tcPr>
            <w:tcW w:w="690" w:type="dxa"/>
            <w:tcBorders>
              <w:top w:val="single" w:sz="4" w:space="0" w:color="000000"/>
              <w:left w:val="single" w:sz="4" w:space="0" w:color="000000"/>
              <w:bottom w:val="single" w:sz="4" w:space="0" w:color="000000"/>
              <w:right w:val="single" w:sz="4" w:space="0" w:color="000000"/>
            </w:tcBorders>
            <w:vAlign w:val="bottom"/>
          </w:tcPr>
          <w:p w14:paraId="5FE945CA"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w:t>
            </w:r>
          </w:p>
        </w:tc>
        <w:tc>
          <w:tcPr>
            <w:tcW w:w="5725" w:type="dxa"/>
            <w:gridSpan w:val="4"/>
            <w:tcBorders>
              <w:top w:val="single" w:sz="4" w:space="0" w:color="000000"/>
              <w:left w:val="single" w:sz="4" w:space="0" w:color="000000"/>
              <w:bottom w:val="single" w:sz="4" w:space="0" w:color="000000"/>
              <w:right w:val="single" w:sz="4" w:space="0" w:color="000000"/>
            </w:tcBorders>
            <w:vAlign w:val="bottom"/>
          </w:tcPr>
          <w:p w14:paraId="13273D56"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Параметр</w:t>
            </w:r>
          </w:p>
        </w:tc>
        <w:tc>
          <w:tcPr>
            <w:tcW w:w="3515" w:type="dxa"/>
            <w:gridSpan w:val="2"/>
            <w:tcBorders>
              <w:top w:val="single" w:sz="4" w:space="0" w:color="000000"/>
              <w:left w:val="single" w:sz="4" w:space="0" w:color="000000"/>
              <w:bottom w:val="single" w:sz="4" w:space="0" w:color="000000"/>
              <w:right w:val="single" w:sz="4" w:space="0" w:color="000000"/>
            </w:tcBorders>
            <w:vAlign w:val="bottom"/>
          </w:tcPr>
          <w:p w14:paraId="6368D5BF"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Требуемое значение</w:t>
            </w:r>
          </w:p>
        </w:tc>
      </w:tr>
      <w:tr w:rsidR="005160EA" w14:paraId="7EA72894" w14:textId="77777777">
        <w:tc>
          <w:tcPr>
            <w:tcW w:w="69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FC38832"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1.</w:t>
            </w:r>
          </w:p>
        </w:tc>
        <w:tc>
          <w:tcPr>
            <w:tcW w:w="572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0B4CD5D0"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Международное непатентованное наименование</w:t>
            </w:r>
          </w:p>
        </w:tc>
        <w:tc>
          <w:tcPr>
            <w:tcW w:w="3515"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DB3328E"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1683D4DE" w14:textId="77777777">
        <w:tc>
          <w:tcPr>
            <w:tcW w:w="690" w:type="dxa"/>
            <w:tcBorders>
              <w:top w:val="single" w:sz="4" w:space="0" w:color="000000"/>
              <w:left w:val="single" w:sz="4" w:space="0" w:color="000000"/>
              <w:bottom w:val="single" w:sz="4" w:space="0" w:color="000000"/>
              <w:right w:val="single" w:sz="4" w:space="0" w:color="000000"/>
            </w:tcBorders>
            <w:vAlign w:val="bottom"/>
          </w:tcPr>
          <w:p w14:paraId="6DCCC267"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2.</w:t>
            </w:r>
          </w:p>
        </w:tc>
        <w:tc>
          <w:tcPr>
            <w:tcW w:w="5725" w:type="dxa"/>
            <w:gridSpan w:val="4"/>
            <w:tcBorders>
              <w:top w:val="single" w:sz="4" w:space="0" w:color="000000"/>
              <w:left w:val="single" w:sz="4" w:space="0" w:color="000000"/>
              <w:bottom w:val="single" w:sz="4" w:space="0" w:color="000000"/>
              <w:right w:val="single" w:sz="4" w:space="0" w:color="000000"/>
            </w:tcBorders>
            <w:vAlign w:val="bottom"/>
          </w:tcPr>
          <w:p w14:paraId="634AE75F"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Торговое наименование</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4B9B0E63"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2B87C71F" w14:textId="77777777">
        <w:tc>
          <w:tcPr>
            <w:tcW w:w="690" w:type="dxa"/>
            <w:tcBorders>
              <w:top w:val="single" w:sz="4" w:space="0" w:color="000000"/>
              <w:left w:val="single" w:sz="4" w:space="0" w:color="000000"/>
              <w:bottom w:val="single" w:sz="4" w:space="0" w:color="000000"/>
              <w:right w:val="single" w:sz="4" w:space="0" w:color="000000"/>
            </w:tcBorders>
            <w:vAlign w:val="center"/>
          </w:tcPr>
          <w:p w14:paraId="5A8A0783"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3.</w:t>
            </w:r>
          </w:p>
        </w:tc>
        <w:tc>
          <w:tcPr>
            <w:tcW w:w="5725" w:type="dxa"/>
            <w:gridSpan w:val="4"/>
            <w:tcBorders>
              <w:top w:val="single" w:sz="4" w:space="0" w:color="000000"/>
              <w:left w:val="single" w:sz="4" w:space="0" w:color="000000"/>
              <w:bottom w:val="single" w:sz="4" w:space="0" w:color="000000"/>
              <w:right w:val="single" w:sz="4" w:space="0" w:color="000000"/>
            </w:tcBorders>
            <w:shd w:val="clear" w:color="auto" w:fill="FFFFFF" w:themeFill="background1"/>
          </w:tcPr>
          <w:p w14:paraId="7C4F15A3" w14:textId="77777777" w:rsidR="005160EA" w:rsidRDefault="00EC4574">
            <w:pPr>
              <w:spacing w:after="0" w:line="240" w:lineRule="auto"/>
              <w:jc w:val="both"/>
              <w:rPr>
                <w:color w:val="000000"/>
              </w:rPr>
            </w:pPr>
            <w:r>
              <w:rPr>
                <w:rFonts w:ascii="Times New Roman" w:hAnsi="Times New Roman" w:cs="Times New Roman"/>
                <w:color w:val="000000"/>
                <w:sz w:val="24"/>
                <w:szCs w:val="24"/>
                <w:lang w:eastAsia="ru-RU"/>
              </w:rPr>
              <w:t>Наименование держателя или владельца регистрационного удостоверения лекарственного препарата, наименование производителя лекарственного препарата, производственные площадки, участвующие в процессе производства лекарственного препарата, с указанием стадий производства, названий</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00FE0162"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4337BDF7" w14:textId="77777777">
        <w:tc>
          <w:tcPr>
            <w:tcW w:w="690" w:type="dxa"/>
            <w:tcBorders>
              <w:top w:val="single" w:sz="4" w:space="0" w:color="000000"/>
              <w:left w:val="single" w:sz="4" w:space="0" w:color="000000"/>
              <w:bottom w:val="single" w:sz="4" w:space="0" w:color="000000"/>
              <w:right w:val="single" w:sz="4" w:space="0" w:color="000000"/>
            </w:tcBorders>
            <w:vAlign w:val="center"/>
          </w:tcPr>
          <w:p w14:paraId="12EEC4C9"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4.</w:t>
            </w:r>
          </w:p>
        </w:tc>
        <w:tc>
          <w:tcPr>
            <w:tcW w:w="5725" w:type="dxa"/>
            <w:gridSpan w:val="4"/>
            <w:tcBorders>
              <w:top w:val="single" w:sz="4" w:space="0" w:color="000000"/>
              <w:left w:val="single" w:sz="4" w:space="0" w:color="000000"/>
              <w:bottom w:val="single" w:sz="4" w:space="0" w:color="000000"/>
              <w:right w:val="single" w:sz="4" w:space="0" w:color="000000"/>
            </w:tcBorders>
            <w:vAlign w:val="bottom"/>
          </w:tcPr>
          <w:p w14:paraId="6D000DCC" w14:textId="77777777" w:rsidR="005160EA" w:rsidRDefault="00EC4574">
            <w:pPr>
              <w:spacing w:after="0" w:line="240" w:lineRule="auto"/>
              <w:jc w:val="both"/>
              <w:rPr>
                <w:color w:val="000000"/>
              </w:rPr>
            </w:pPr>
            <w:r>
              <w:rPr>
                <w:rFonts w:ascii="Times New Roman" w:hAnsi="Times New Roman" w:cs="Times New Roman"/>
                <w:color w:val="000000"/>
                <w:sz w:val="24"/>
                <w:szCs w:val="24"/>
                <w:lang w:eastAsia="ru-RU"/>
              </w:rPr>
              <w:t>Номер регистрационного удостоверения лекарственного препарата</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361E4B33"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4DCD7564" w14:textId="77777777">
        <w:tc>
          <w:tcPr>
            <w:tcW w:w="690" w:type="dxa"/>
            <w:tcBorders>
              <w:top w:val="single" w:sz="4" w:space="0" w:color="000000"/>
              <w:left w:val="single" w:sz="4" w:space="0" w:color="000000"/>
              <w:bottom w:val="single" w:sz="4" w:space="0" w:color="000000"/>
              <w:right w:val="single" w:sz="4" w:space="0" w:color="000000"/>
            </w:tcBorders>
            <w:vAlign w:val="center"/>
          </w:tcPr>
          <w:p w14:paraId="4C7F8FC9"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5.</w:t>
            </w:r>
          </w:p>
        </w:tc>
        <w:tc>
          <w:tcPr>
            <w:tcW w:w="5725" w:type="dxa"/>
            <w:gridSpan w:val="4"/>
            <w:tcBorders>
              <w:top w:val="single" w:sz="4" w:space="0" w:color="000000"/>
              <w:left w:val="single" w:sz="4" w:space="0" w:color="000000"/>
              <w:bottom w:val="single" w:sz="4" w:space="0" w:color="000000"/>
              <w:right w:val="single" w:sz="4" w:space="0" w:color="000000"/>
            </w:tcBorders>
            <w:vAlign w:val="bottom"/>
          </w:tcPr>
          <w:p w14:paraId="54BBF0CE" w14:textId="77777777" w:rsidR="005160EA" w:rsidRDefault="00EC4574">
            <w:pPr>
              <w:spacing w:after="0" w:line="240" w:lineRule="auto"/>
              <w:jc w:val="both"/>
            </w:pPr>
            <w:r>
              <w:rPr>
                <w:rFonts w:ascii="Times New Roman" w:hAnsi="Times New Roman" w:cs="Times New Roman"/>
                <w:color w:val="000000"/>
                <w:sz w:val="24"/>
                <w:szCs w:val="24"/>
                <w:lang w:eastAsia="ru-RU"/>
              </w:rPr>
              <w:t xml:space="preserve">Код в соответствии с Общероссийским </w:t>
            </w:r>
            <w:hyperlink r:id="rId49">
              <w:r>
                <w:rPr>
                  <w:rStyle w:val="a3"/>
                  <w:rFonts w:ascii="Times New Roman" w:hAnsi="Times New Roman" w:cs="Times New Roman"/>
                  <w:color w:val="000000"/>
                  <w:sz w:val="24"/>
                  <w:szCs w:val="24"/>
                  <w:u w:val="none"/>
                  <w:lang w:eastAsia="ru-RU"/>
                </w:rPr>
                <w:t>классификатором</w:t>
              </w:r>
            </w:hyperlink>
            <w:r>
              <w:rPr>
                <w:rFonts w:ascii="Times New Roman" w:hAnsi="Times New Roman" w:cs="Times New Roman"/>
                <w:color w:val="000000"/>
                <w:sz w:val="24"/>
                <w:szCs w:val="24"/>
                <w:lang w:eastAsia="ru-RU"/>
              </w:rPr>
              <w:t xml:space="preserve"> продукции по видам экономической деятельности</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4911E00F"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36755AED" w14:textId="77777777">
        <w:tc>
          <w:tcPr>
            <w:tcW w:w="690" w:type="dxa"/>
            <w:tcBorders>
              <w:top w:val="single" w:sz="4" w:space="0" w:color="000000"/>
              <w:left w:val="single" w:sz="4" w:space="0" w:color="000000"/>
              <w:bottom w:val="single" w:sz="4" w:space="0" w:color="000000"/>
              <w:right w:val="single" w:sz="4" w:space="0" w:color="000000"/>
            </w:tcBorders>
            <w:vAlign w:val="bottom"/>
          </w:tcPr>
          <w:p w14:paraId="5E1D6447"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6.</w:t>
            </w:r>
          </w:p>
        </w:tc>
        <w:tc>
          <w:tcPr>
            <w:tcW w:w="5725" w:type="dxa"/>
            <w:gridSpan w:val="4"/>
            <w:tcBorders>
              <w:top w:val="single" w:sz="4" w:space="0" w:color="000000"/>
              <w:left w:val="single" w:sz="4" w:space="0" w:color="000000"/>
              <w:bottom w:val="single" w:sz="4" w:space="0" w:color="000000"/>
              <w:right w:val="single" w:sz="4" w:space="0" w:color="000000"/>
            </w:tcBorders>
            <w:vAlign w:val="bottom"/>
          </w:tcPr>
          <w:p w14:paraId="289CE7AA"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Единица измерения Товара</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26701F81"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6875CE79" w14:textId="77777777">
        <w:tc>
          <w:tcPr>
            <w:tcW w:w="690" w:type="dxa"/>
            <w:tcBorders>
              <w:top w:val="single" w:sz="4" w:space="0" w:color="000000"/>
              <w:left w:val="single" w:sz="4" w:space="0" w:color="000000"/>
              <w:bottom w:val="single" w:sz="4" w:space="0" w:color="000000"/>
              <w:right w:val="single" w:sz="4" w:space="0" w:color="000000"/>
            </w:tcBorders>
            <w:vAlign w:val="center"/>
          </w:tcPr>
          <w:p w14:paraId="4F2DFF60"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7.</w:t>
            </w:r>
          </w:p>
        </w:tc>
        <w:tc>
          <w:tcPr>
            <w:tcW w:w="5725" w:type="dxa"/>
            <w:gridSpan w:val="4"/>
            <w:tcBorders>
              <w:top w:val="single" w:sz="4" w:space="0" w:color="000000"/>
              <w:left w:val="single" w:sz="4" w:space="0" w:color="000000"/>
              <w:bottom w:val="single" w:sz="4" w:space="0" w:color="000000"/>
              <w:right w:val="single" w:sz="4" w:space="0" w:color="000000"/>
            </w:tcBorders>
            <w:vAlign w:val="bottom"/>
          </w:tcPr>
          <w:p w14:paraId="32AAF871"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Количество Товара в единицах измерения</w:t>
            </w:r>
          </w:p>
        </w:tc>
        <w:tc>
          <w:tcPr>
            <w:tcW w:w="3515" w:type="dxa"/>
            <w:gridSpan w:val="2"/>
            <w:tcBorders>
              <w:top w:val="single" w:sz="4" w:space="0" w:color="000000"/>
              <w:left w:val="single" w:sz="4" w:space="0" w:color="000000"/>
              <w:bottom w:val="single" w:sz="4" w:space="0" w:color="000000"/>
              <w:right w:val="single" w:sz="4" w:space="0" w:color="000000"/>
            </w:tcBorders>
            <w:vAlign w:val="center"/>
          </w:tcPr>
          <w:p w14:paraId="6409D679"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2B1A4417" w14:textId="77777777">
        <w:tc>
          <w:tcPr>
            <w:tcW w:w="690" w:type="dxa"/>
            <w:tcBorders>
              <w:top w:val="single" w:sz="4" w:space="0" w:color="000000"/>
              <w:left w:val="single" w:sz="4" w:space="0" w:color="000000"/>
              <w:bottom w:val="single" w:sz="4" w:space="0" w:color="000000"/>
              <w:right w:val="single" w:sz="4" w:space="0" w:color="000000"/>
            </w:tcBorders>
            <w:vAlign w:val="center"/>
          </w:tcPr>
          <w:p w14:paraId="0A7EF517"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8.</w:t>
            </w:r>
          </w:p>
        </w:tc>
        <w:tc>
          <w:tcPr>
            <w:tcW w:w="5725" w:type="dxa"/>
            <w:gridSpan w:val="4"/>
            <w:tcBorders>
              <w:top w:val="single" w:sz="4" w:space="0" w:color="000000"/>
              <w:left w:val="single" w:sz="4" w:space="0" w:color="000000"/>
              <w:bottom w:val="single" w:sz="4" w:space="0" w:color="000000"/>
              <w:right w:val="single" w:sz="4" w:space="0" w:color="000000"/>
            </w:tcBorders>
            <w:vAlign w:val="bottom"/>
          </w:tcPr>
          <w:p w14:paraId="438D33DE" w14:textId="77777777" w:rsidR="005160EA" w:rsidRDefault="00EC4574">
            <w:pPr>
              <w:spacing w:after="0" w:line="240" w:lineRule="auto"/>
              <w:rPr>
                <w:color w:val="000000"/>
              </w:rPr>
            </w:pPr>
            <w:r>
              <w:rPr>
                <w:rFonts w:ascii="Times New Roman" w:hAnsi="Times New Roman" w:cs="Times New Roman"/>
                <w:b/>
                <w:bCs/>
                <w:color w:val="000000"/>
                <w:sz w:val="24"/>
                <w:szCs w:val="24"/>
                <w:lang w:eastAsia="ru-RU"/>
              </w:rPr>
              <w:t>Остаточный срок годности</w:t>
            </w:r>
          </w:p>
        </w:tc>
        <w:tc>
          <w:tcPr>
            <w:tcW w:w="3515" w:type="dxa"/>
            <w:gridSpan w:val="2"/>
            <w:tcBorders>
              <w:top w:val="single" w:sz="4" w:space="0" w:color="000000"/>
              <w:left w:val="single" w:sz="4" w:space="0" w:color="000000"/>
              <w:bottom w:val="single" w:sz="4" w:space="0" w:color="000000"/>
              <w:right w:val="single" w:sz="4" w:space="0" w:color="000000"/>
            </w:tcBorders>
          </w:tcPr>
          <w:p w14:paraId="1B0BB48D" w14:textId="77777777" w:rsidR="005160EA" w:rsidRDefault="00EC4574">
            <w:pPr>
              <w:spacing w:after="0" w:line="240" w:lineRule="auto"/>
              <w:rPr>
                <w:color w:val="000000"/>
              </w:rPr>
            </w:pPr>
            <w:r>
              <w:rPr>
                <w:rFonts w:ascii="Times New Roman" w:hAnsi="Times New Roman" w:cs="Times New Roman"/>
                <w:b/>
                <w:bCs/>
                <w:color w:val="000000"/>
                <w:sz w:val="24"/>
                <w:szCs w:val="24"/>
                <w:lang w:eastAsia="ru-RU"/>
              </w:rPr>
              <w:t>Не менее 12 месяцев на момент поставки Товара</w:t>
            </w:r>
          </w:p>
        </w:tc>
      </w:tr>
      <w:tr w:rsidR="005160EA" w14:paraId="4FA317CC" w14:textId="77777777">
        <w:tc>
          <w:tcPr>
            <w:tcW w:w="9930" w:type="dxa"/>
            <w:gridSpan w:val="7"/>
            <w:tcBorders>
              <w:top w:val="single" w:sz="4" w:space="0" w:color="000000"/>
              <w:left w:val="single" w:sz="4" w:space="0" w:color="000000"/>
              <w:bottom w:val="single" w:sz="4" w:space="0" w:color="000000"/>
              <w:right w:val="single" w:sz="4" w:space="0" w:color="000000"/>
            </w:tcBorders>
            <w:vAlign w:val="bottom"/>
          </w:tcPr>
          <w:p w14:paraId="29B2E90B" w14:textId="77777777" w:rsidR="005160EA" w:rsidRDefault="00EC4574">
            <w:pPr>
              <w:spacing w:after="0" w:line="240" w:lineRule="auto"/>
              <w:jc w:val="both"/>
              <w:outlineLvl w:val="2"/>
              <w:rPr>
                <w:color w:val="000000"/>
              </w:rPr>
            </w:pPr>
            <w:r>
              <w:rPr>
                <w:rFonts w:ascii="Times New Roman" w:hAnsi="Times New Roman" w:cs="Times New Roman"/>
                <w:color w:val="000000"/>
                <w:sz w:val="24"/>
                <w:szCs w:val="24"/>
                <w:lang w:eastAsia="ru-RU"/>
              </w:rPr>
              <w:t>В случае заключения Контракта по результатам конкурентных процедур закупок:</w:t>
            </w:r>
          </w:p>
        </w:tc>
      </w:tr>
      <w:tr w:rsidR="005160EA" w14:paraId="7FA7A07F" w14:textId="77777777">
        <w:tc>
          <w:tcPr>
            <w:tcW w:w="690" w:type="dxa"/>
            <w:tcBorders>
              <w:top w:val="single" w:sz="4" w:space="0" w:color="000000"/>
              <w:left w:val="single" w:sz="4" w:space="0" w:color="000000"/>
              <w:bottom w:val="single" w:sz="4" w:space="0" w:color="000000"/>
              <w:right w:val="single" w:sz="4" w:space="0" w:color="000000"/>
            </w:tcBorders>
            <w:vAlign w:val="bottom"/>
          </w:tcPr>
          <w:p w14:paraId="3ED4CDEB"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9.</w:t>
            </w:r>
          </w:p>
        </w:tc>
        <w:tc>
          <w:tcPr>
            <w:tcW w:w="9240" w:type="dxa"/>
            <w:gridSpan w:val="6"/>
            <w:tcBorders>
              <w:top w:val="single" w:sz="4" w:space="0" w:color="000000"/>
              <w:left w:val="single" w:sz="4" w:space="0" w:color="000000"/>
              <w:bottom w:val="single" w:sz="4" w:space="0" w:color="000000"/>
              <w:right w:val="single" w:sz="4" w:space="0" w:color="000000"/>
            </w:tcBorders>
            <w:vAlign w:val="bottom"/>
          </w:tcPr>
          <w:p w14:paraId="04EC7DED"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Информация о Товаре:</w:t>
            </w:r>
          </w:p>
        </w:tc>
      </w:tr>
      <w:tr w:rsidR="005160EA" w14:paraId="03C5C625" w14:textId="77777777">
        <w:tc>
          <w:tcPr>
            <w:tcW w:w="690" w:type="dxa"/>
            <w:tcBorders>
              <w:top w:val="single" w:sz="4" w:space="0" w:color="000000"/>
              <w:left w:val="single" w:sz="4" w:space="0" w:color="000000"/>
              <w:bottom w:val="single" w:sz="4" w:space="0" w:color="000000"/>
              <w:right w:val="single" w:sz="4" w:space="0" w:color="000000"/>
            </w:tcBorders>
            <w:vAlign w:val="center"/>
          </w:tcPr>
          <w:p w14:paraId="5CC51934"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9.1.</w:t>
            </w:r>
          </w:p>
        </w:tc>
        <w:tc>
          <w:tcPr>
            <w:tcW w:w="9240" w:type="dxa"/>
            <w:gridSpan w:val="6"/>
            <w:tcBorders>
              <w:top w:val="single" w:sz="4" w:space="0" w:color="000000"/>
              <w:left w:val="single" w:sz="4" w:space="0" w:color="000000"/>
              <w:bottom w:val="single" w:sz="4" w:space="0" w:color="000000"/>
              <w:right w:val="single" w:sz="4" w:space="0" w:color="000000"/>
            </w:tcBorders>
          </w:tcPr>
          <w:p w14:paraId="1064BD7B" w14:textId="77777777" w:rsidR="005160EA" w:rsidRDefault="00EC4574">
            <w:pPr>
              <w:spacing w:after="0" w:line="240" w:lineRule="auto"/>
              <w:jc w:val="both"/>
              <w:rPr>
                <w:color w:val="000000"/>
              </w:rPr>
            </w:pPr>
            <w:r>
              <w:rPr>
                <w:rFonts w:ascii="Times New Roman" w:hAnsi="Times New Roman" w:cs="Times New Roman"/>
                <w:color w:val="000000"/>
                <w:sz w:val="24"/>
                <w:szCs w:val="24"/>
                <w:lang w:eastAsia="ru-RU"/>
              </w:rPr>
              <w:t>Товар, произведенный на территории государств - членов Евразийского экономического союза:</w:t>
            </w:r>
          </w:p>
        </w:tc>
      </w:tr>
      <w:tr w:rsidR="005160EA" w14:paraId="4113E4E7" w14:textId="77777777">
        <w:tc>
          <w:tcPr>
            <w:tcW w:w="1125" w:type="dxa"/>
            <w:gridSpan w:val="2"/>
            <w:tcBorders>
              <w:top w:val="single" w:sz="4" w:space="0" w:color="000000"/>
              <w:left w:val="single" w:sz="4" w:space="0" w:color="000000"/>
              <w:bottom w:val="single" w:sz="4" w:space="0" w:color="000000"/>
              <w:right w:val="single" w:sz="4" w:space="0" w:color="000000"/>
            </w:tcBorders>
          </w:tcPr>
          <w:p w14:paraId="554F1E3B"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Торговое наименование лекарственного препарата</w:t>
            </w:r>
          </w:p>
        </w:tc>
        <w:tc>
          <w:tcPr>
            <w:tcW w:w="1765" w:type="dxa"/>
            <w:tcBorders>
              <w:top w:val="single" w:sz="4" w:space="0" w:color="000000"/>
              <w:left w:val="single" w:sz="4" w:space="0" w:color="000000"/>
              <w:bottom w:val="single" w:sz="4" w:space="0" w:color="000000"/>
              <w:right w:val="single" w:sz="4" w:space="0" w:color="000000"/>
            </w:tcBorders>
          </w:tcPr>
          <w:p w14:paraId="57479E64"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2985" w:type="dxa"/>
            <w:tcBorders>
              <w:top w:val="single" w:sz="4" w:space="0" w:color="000000"/>
              <w:left w:val="single" w:sz="4" w:space="0" w:color="000000"/>
              <w:bottom w:val="single" w:sz="4" w:space="0" w:color="000000"/>
              <w:right w:val="single" w:sz="4" w:space="0" w:color="000000"/>
            </w:tcBorders>
          </w:tcPr>
          <w:p w14:paraId="71943DD0"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Наименование страны происхождения Товара (с указанием данных документа, подтверждающего страну происхождения товара - при наличии)</w:t>
            </w:r>
          </w:p>
        </w:tc>
        <w:tc>
          <w:tcPr>
            <w:tcW w:w="1410" w:type="dxa"/>
            <w:gridSpan w:val="2"/>
            <w:tcBorders>
              <w:top w:val="single" w:sz="4" w:space="0" w:color="000000"/>
              <w:left w:val="single" w:sz="4" w:space="0" w:color="000000"/>
              <w:bottom w:val="single" w:sz="4" w:space="0" w:color="000000"/>
              <w:right w:val="single" w:sz="4" w:space="0" w:color="000000"/>
            </w:tcBorders>
          </w:tcPr>
          <w:p w14:paraId="5F144C72"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Единица измерения</w:t>
            </w:r>
          </w:p>
        </w:tc>
        <w:tc>
          <w:tcPr>
            <w:tcW w:w="2645" w:type="dxa"/>
            <w:tcBorders>
              <w:top w:val="single" w:sz="4" w:space="0" w:color="000000"/>
              <w:left w:val="single" w:sz="4" w:space="0" w:color="000000"/>
              <w:bottom w:val="single" w:sz="4" w:space="0" w:color="000000"/>
              <w:right w:val="single" w:sz="4" w:space="0" w:color="000000"/>
            </w:tcBorders>
          </w:tcPr>
          <w:p w14:paraId="28C5A33B"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Количество в единицах измерения</w:t>
            </w:r>
          </w:p>
        </w:tc>
      </w:tr>
      <w:tr w:rsidR="005160EA" w14:paraId="0535D023" w14:textId="77777777">
        <w:tc>
          <w:tcPr>
            <w:tcW w:w="1125" w:type="dxa"/>
            <w:gridSpan w:val="2"/>
            <w:tcBorders>
              <w:top w:val="single" w:sz="4" w:space="0" w:color="000000"/>
              <w:left w:val="single" w:sz="4" w:space="0" w:color="000000"/>
              <w:bottom w:val="single" w:sz="4" w:space="0" w:color="000000"/>
              <w:right w:val="single" w:sz="4" w:space="0" w:color="000000"/>
            </w:tcBorders>
            <w:vAlign w:val="bottom"/>
          </w:tcPr>
          <w:p w14:paraId="33413CEC"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1.</w:t>
            </w:r>
          </w:p>
        </w:tc>
        <w:tc>
          <w:tcPr>
            <w:tcW w:w="1765" w:type="dxa"/>
            <w:tcBorders>
              <w:top w:val="single" w:sz="4" w:space="0" w:color="000000"/>
              <w:left w:val="single" w:sz="4" w:space="0" w:color="000000"/>
              <w:bottom w:val="single" w:sz="4" w:space="0" w:color="000000"/>
              <w:right w:val="single" w:sz="4" w:space="0" w:color="000000"/>
            </w:tcBorders>
          </w:tcPr>
          <w:p w14:paraId="68CAFCC1" w14:textId="77777777" w:rsidR="005160EA" w:rsidRDefault="005160EA">
            <w:pPr>
              <w:spacing w:after="0" w:line="240" w:lineRule="auto"/>
              <w:rPr>
                <w:rFonts w:ascii="Times New Roman" w:hAnsi="Times New Roman" w:cs="Times New Roman"/>
                <w:color w:val="000000"/>
                <w:sz w:val="24"/>
                <w:szCs w:val="24"/>
                <w:lang w:eastAsia="ru-RU"/>
              </w:rPr>
            </w:pPr>
          </w:p>
        </w:tc>
        <w:tc>
          <w:tcPr>
            <w:tcW w:w="2985" w:type="dxa"/>
            <w:tcBorders>
              <w:top w:val="single" w:sz="4" w:space="0" w:color="000000"/>
              <w:left w:val="single" w:sz="4" w:space="0" w:color="000000"/>
              <w:bottom w:val="single" w:sz="4" w:space="0" w:color="000000"/>
              <w:right w:val="single" w:sz="4" w:space="0" w:color="000000"/>
            </w:tcBorders>
          </w:tcPr>
          <w:p w14:paraId="4E4F5BD8" w14:textId="77777777" w:rsidR="005160EA" w:rsidRDefault="005160EA">
            <w:pPr>
              <w:spacing w:after="0" w:line="240" w:lineRule="auto"/>
              <w:rPr>
                <w:rFonts w:ascii="Times New Roman" w:hAnsi="Times New Roman" w:cs="Times New Roman"/>
                <w:color w:val="000000"/>
                <w:sz w:val="24"/>
                <w:szCs w:val="24"/>
                <w:lang w:eastAsia="ru-RU"/>
              </w:rPr>
            </w:pPr>
          </w:p>
        </w:tc>
        <w:tc>
          <w:tcPr>
            <w:tcW w:w="1410" w:type="dxa"/>
            <w:gridSpan w:val="2"/>
            <w:tcBorders>
              <w:top w:val="single" w:sz="4" w:space="0" w:color="000000"/>
              <w:left w:val="single" w:sz="4" w:space="0" w:color="000000"/>
              <w:bottom w:val="single" w:sz="4" w:space="0" w:color="000000"/>
              <w:right w:val="single" w:sz="4" w:space="0" w:color="000000"/>
            </w:tcBorders>
          </w:tcPr>
          <w:p w14:paraId="55833E3E" w14:textId="77777777" w:rsidR="005160EA" w:rsidRDefault="005160EA">
            <w:pPr>
              <w:spacing w:after="0" w:line="240" w:lineRule="auto"/>
              <w:rPr>
                <w:rFonts w:ascii="Times New Roman" w:hAnsi="Times New Roman" w:cs="Times New Roman"/>
                <w:color w:val="000000"/>
                <w:sz w:val="24"/>
                <w:szCs w:val="24"/>
                <w:lang w:eastAsia="ru-RU"/>
              </w:rPr>
            </w:pPr>
          </w:p>
        </w:tc>
        <w:tc>
          <w:tcPr>
            <w:tcW w:w="2645" w:type="dxa"/>
            <w:tcBorders>
              <w:top w:val="single" w:sz="4" w:space="0" w:color="000000"/>
              <w:left w:val="single" w:sz="4" w:space="0" w:color="000000"/>
              <w:bottom w:val="single" w:sz="4" w:space="0" w:color="000000"/>
              <w:right w:val="single" w:sz="4" w:space="0" w:color="000000"/>
            </w:tcBorders>
          </w:tcPr>
          <w:p w14:paraId="26F7A305"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57EC47FA" w14:textId="77777777">
        <w:tc>
          <w:tcPr>
            <w:tcW w:w="1125" w:type="dxa"/>
            <w:gridSpan w:val="2"/>
            <w:tcBorders>
              <w:top w:val="single" w:sz="4" w:space="0" w:color="000000"/>
              <w:left w:val="single" w:sz="4" w:space="0" w:color="000000"/>
              <w:bottom w:val="single" w:sz="4" w:space="0" w:color="000000"/>
              <w:right w:val="single" w:sz="4" w:space="0" w:color="000000"/>
            </w:tcBorders>
            <w:vAlign w:val="bottom"/>
          </w:tcPr>
          <w:p w14:paraId="7C7E6F9B"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lastRenderedPageBreak/>
              <w:t>2.</w:t>
            </w:r>
          </w:p>
        </w:tc>
        <w:tc>
          <w:tcPr>
            <w:tcW w:w="1765" w:type="dxa"/>
            <w:tcBorders>
              <w:top w:val="single" w:sz="4" w:space="0" w:color="000000"/>
              <w:left w:val="single" w:sz="4" w:space="0" w:color="000000"/>
              <w:bottom w:val="single" w:sz="4" w:space="0" w:color="000000"/>
              <w:right w:val="single" w:sz="4" w:space="0" w:color="000000"/>
            </w:tcBorders>
          </w:tcPr>
          <w:p w14:paraId="198C838C" w14:textId="77777777" w:rsidR="005160EA" w:rsidRDefault="005160EA">
            <w:pPr>
              <w:spacing w:after="0" w:line="240" w:lineRule="auto"/>
              <w:rPr>
                <w:rFonts w:ascii="Times New Roman" w:hAnsi="Times New Roman" w:cs="Times New Roman"/>
                <w:color w:val="000000"/>
                <w:sz w:val="24"/>
                <w:szCs w:val="24"/>
                <w:lang w:eastAsia="ru-RU"/>
              </w:rPr>
            </w:pPr>
          </w:p>
        </w:tc>
        <w:tc>
          <w:tcPr>
            <w:tcW w:w="2985" w:type="dxa"/>
            <w:tcBorders>
              <w:top w:val="single" w:sz="4" w:space="0" w:color="000000"/>
              <w:left w:val="single" w:sz="4" w:space="0" w:color="000000"/>
              <w:bottom w:val="single" w:sz="4" w:space="0" w:color="000000"/>
              <w:right w:val="single" w:sz="4" w:space="0" w:color="000000"/>
            </w:tcBorders>
          </w:tcPr>
          <w:p w14:paraId="3E9F5D9D" w14:textId="77777777" w:rsidR="005160EA" w:rsidRDefault="005160EA">
            <w:pPr>
              <w:spacing w:after="0" w:line="240" w:lineRule="auto"/>
              <w:rPr>
                <w:rFonts w:ascii="Times New Roman" w:hAnsi="Times New Roman" w:cs="Times New Roman"/>
                <w:color w:val="000000"/>
                <w:sz w:val="24"/>
                <w:szCs w:val="24"/>
                <w:lang w:eastAsia="ru-RU"/>
              </w:rPr>
            </w:pPr>
          </w:p>
        </w:tc>
        <w:tc>
          <w:tcPr>
            <w:tcW w:w="1410" w:type="dxa"/>
            <w:gridSpan w:val="2"/>
            <w:tcBorders>
              <w:top w:val="single" w:sz="4" w:space="0" w:color="000000"/>
              <w:left w:val="single" w:sz="4" w:space="0" w:color="000000"/>
              <w:bottom w:val="single" w:sz="4" w:space="0" w:color="000000"/>
              <w:right w:val="single" w:sz="4" w:space="0" w:color="000000"/>
            </w:tcBorders>
          </w:tcPr>
          <w:p w14:paraId="02D71C04" w14:textId="77777777" w:rsidR="005160EA" w:rsidRDefault="005160EA">
            <w:pPr>
              <w:spacing w:after="0" w:line="240" w:lineRule="auto"/>
              <w:rPr>
                <w:rFonts w:ascii="Times New Roman" w:hAnsi="Times New Roman" w:cs="Times New Roman"/>
                <w:color w:val="000000"/>
                <w:sz w:val="24"/>
                <w:szCs w:val="24"/>
                <w:lang w:eastAsia="ru-RU"/>
              </w:rPr>
            </w:pPr>
          </w:p>
        </w:tc>
        <w:tc>
          <w:tcPr>
            <w:tcW w:w="2645" w:type="dxa"/>
            <w:tcBorders>
              <w:top w:val="single" w:sz="4" w:space="0" w:color="000000"/>
              <w:left w:val="single" w:sz="4" w:space="0" w:color="000000"/>
              <w:bottom w:val="single" w:sz="4" w:space="0" w:color="000000"/>
              <w:right w:val="single" w:sz="4" w:space="0" w:color="000000"/>
            </w:tcBorders>
          </w:tcPr>
          <w:p w14:paraId="115A7FFA"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291145FB" w14:textId="77777777">
        <w:tc>
          <w:tcPr>
            <w:tcW w:w="1125" w:type="dxa"/>
            <w:gridSpan w:val="2"/>
            <w:tcBorders>
              <w:top w:val="single" w:sz="4" w:space="0" w:color="000000"/>
              <w:left w:val="single" w:sz="4" w:space="0" w:color="000000"/>
              <w:bottom w:val="single" w:sz="4" w:space="0" w:color="000000"/>
              <w:right w:val="single" w:sz="4" w:space="0" w:color="000000"/>
            </w:tcBorders>
          </w:tcPr>
          <w:p w14:paraId="1E922E78" w14:textId="77777777" w:rsidR="005160EA" w:rsidRDefault="005160EA">
            <w:pPr>
              <w:spacing w:after="0" w:line="240" w:lineRule="auto"/>
              <w:rPr>
                <w:rFonts w:ascii="Times New Roman" w:hAnsi="Times New Roman" w:cs="Times New Roman"/>
                <w:color w:val="000000"/>
                <w:sz w:val="24"/>
                <w:szCs w:val="24"/>
                <w:lang w:eastAsia="ru-RU"/>
              </w:rPr>
            </w:pPr>
          </w:p>
        </w:tc>
        <w:tc>
          <w:tcPr>
            <w:tcW w:w="1765" w:type="dxa"/>
            <w:tcBorders>
              <w:top w:val="single" w:sz="4" w:space="0" w:color="000000"/>
              <w:left w:val="single" w:sz="4" w:space="0" w:color="000000"/>
              <w:bottom w:val="single" w:sz="4" w:space="0" w:color="000000"/>
              <w:right w:val="single" w:sz="4" w:space="0" w:color="000000"/>
            </w:tcBorders>
          </w:tcPr>
          <w:p w14:paraId="690D739A" w14:textId="77777777" w:rsidR="005160EA" w:rsidRDefault="005160EA">
            <w:pPr>
              <w:spacing w:after="0" w:line="240" w:lineRule="auto"/>
              <w:rPr>
                <w:rFonts w:ascii="Times New Roman" w:hAnsi="Times New Roman" w:cs="Times New Roman"/>
                <w:color w:val="000000"/>
                <w:sz w:val="24"/>
                <w:szCs w:val="24"/>
                <w:lang w:eastAsia="ru-RU"/>
              </w:rPr>
            </w:pPr>
          </w:p>
        </w:tc>
        <w:tc>
          <w:tcPr>
            <w:tcW w:w="2985" w:type="dxa"/>
            <w:tcBorders>
              <w:top w:val="single" w:sz="4" w:space="0" w:color="000000"/>
              <w:left w:val="single" w:sz="4" w:space="0" w:color="000000"/>
              <w:bottom w:val="single" w:sz="4" w:space="0" w:color="000000"/>
              <w:right w:val="single" w:sz="4" w:space="0" w:color="000000"/>
            </w:tcBorders>
          </w:tcPr>
          <w:p w14:paraId="4418DC1F" w14:textId="77777777" w:rsidR="005160EA" w:rsidRDefault="005160EA">
            <w:pPr>
              <w:spacing w:after="0" w:line="240" w:lineRule="auto"/>
              <w:rPr>
                <w:rFonts w:ascii="Times New Roman" w:hAnsi="Times New Roman" w:cs="Times New Roman"/>
                <w:color w:val="000000"/>
                <w:sz w:val="24"/>
                <w:szCs w:val="24"/>
                <w:lang w:eastAsia="ru-RU"/>
              </w:rPr>
            </w:pPr>
          </w:p>
        </w:tc>
        <w:tc>
          <w:tcPr>
            <w:tcW w:w="1410" w:type="dxa"/>
            <w:gridSpan w:val="2"/>
            <w:tcBorders>
              <w:top w:val="single" w:sz="4" w:space="0" w:color="000000"/>
              <w:left w:val="single" w:sz="4" w:space="0" w:color="000000"/>
              <w:bottom w:val="single" w:sz="4" w:space="0" w:color="000000"/>
              <w:right w:val="single" w:sz="4" w:space="0" w:color="000000"/>
            </w:tcBorders>
          </w:tcPr>
          <w:p w14:paraId="08C170CD" w14:textId="77777777" w:rsidR="005160EA" w:rsidRDefault="005160EA">
            <w:pPr>
              <w:spacing w:after="0" w:line="240" w:lineRule="auto"/>
              <w:rPr>
                <w:rFonts w:ascii="Times New Roman" w:hAnsi="Times New Roman" w:cs="Times New Roman"/>
                <w:color w:val="000000"/>
                <w:sz w:val="24"/>
                <w:szCs w:val="24"/>
                <w:lang w:eastAsia="ru-RU"/>
              </w:rPr>
            </w:pPr>
          </w:p>
        </w:tc>
        <w:tc>
          <w:tcPr>
            <w:tcW w:w="2645" w:type="dxa"/>
            <w:tcBorders>
              <w:top w:val="single" w:sz="4" w:space="0" w:color="000000"/>
              <w:left w:val="single" w:sz="4" w:space="0" w:color="000000"/>
              <w:bottom w:val="single" w:sz="4" w:space="0" w:color="000000"/>
              <w:right w:val="single" w:sz="4" w:space="0" w:color="000000"/>
            </w:tcBorders>
          </w:tcPr>
          <w:p w14:paraId="00110C4B"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6926396D" w14:textId="77777777">
        <w:tc>
          <w:tcPr>
            <w:tcW w:w="7285" w:type="dxa"/>
            <w:gridSpan w:val="6"/>
            <w:tcBorders>
              <w:top w:val="single" w:sz="4" w:space="0" w:color="000000"/>
              <w:left w:val="single" w:sz="4" w:space="0" w:color="000000"/>
              <w:bottom w:val="single" w:sz="4" w:space="0" w:color="000000"/>
              <w:right w:val="single" w:sz="4" w:space="0" w:color="000000"/>
            </w:tcBorders>
            <w:vAlign w:val="bottom"/>
          </w:tcPr>
          <w:p w14:paraId="16B67286"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Итого:</w:t>
            </w:r>
          </w:p>
        </w:tc>
        <w:tc>
          <w:tcPr>
            <w:tcW w:w="2645" w:type="dxa"/>
            <w:tcBorders>
              <w:top w:val="single" w:sz="4" w:space="0" w:color="000000"/>
              <w:left w:val="single" w:sz="4" w:space="0" w:color="000000"/>
              <w:bottom w:val="single" w:sz="4" w:space="0" w:color="000000"/>
              <w:right w:val="single" w:sz="4" w:space="0" w:color="000000"/>
            </w:tcBorders>
          </w:tcPr>
          <w:p w14:paraId="7054329A"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760465B7" w14:textId="77777777">
        <w:tc>
          <w:tcPr>
            <w:tcW w:w="690" w:type="dxa"/>
            <w:tcBorders>
              <w:top w:val="single" w:sz="4" w:space="0" w:color="000000"/>
              <w:left w:val="single" w:sz="4" w:space="0" w:color="000000"/>
              <w:bottom w:val="single" w:sz="4" w:space="0" w:color="000000"/>
              <w:right w:val="single" w:sz="4" w:space="0" w:color="000000"/>
            </w:tcBorders>
            <w:vAlign w:val="bottom"/>
          </w:tcPr>
          <w:p w14:paraId="7A75F19F"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9.2.</w:t>
            </w:r>
          </w:p>
        </w:tc>
        <w:tc>
          <w:tcPr>
            <w:tcW w:w="9240" w:type="dxa"/>
            <w:gridSpan w:val="6"/>
            <w:tcBorders>
              <w:top w:val="single" w:sz="4" w:space="0" w:color="000000"/>
              <w:left w:val="single" w:sz="4" w:space="0" w:color="000000"/>
              <w:bottom w:val="single" w:sz="4" w:space="0" w:color="000000"/>
              <w:right w:val="single" w:sz="4" w:space="0" w:color="000000"/>
            </w:tcBorders>
            <w:vAlign w:val="bottom"/>
          </w:tcPr>
          <w:p w14:paraId="19C3579A"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Товар иностранного происхождения:</w:t>
            </w:r>
          </w:p>
        </w:tc>
      </w:tr>
      <w:tr w:rsidR="005160EA" w14:paraId="29271A54" w14:textId="77777777">
        <w:tc>
          <w:tcPr>
            <w:tcW w:w="1125" w:type="dxa"/>
            <w:gridSpan w:val="2"/>
            <w:tcBorders>
              <w:top w:val="single" w:sz="4" w:space="0" w:color="000000"/>
              <w:left w:val="single" w:sz="4" w:space="0" w:color="000000"/>
              <w:bottom w:val="single" w:sz="4" w:space="0" w:color="000000"/>
              <w:right w:val="single" w:sz="4" w:space="0" w:color="000000"/>
            </w:tcBorders>
          </w:tcPr>
          <w:p w14:paraId="21BF1538"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Торговое наименование лекарственного препарата</w:t>
            </w:r>
          </w:p>
        </w:tc>
        <w:tc>
          <w:tcPr>
            <w:tcW w:w="1765" w:type="dxa"/>
            <w:tcBorders>
              <w:top w:val="single" w:sz="4" w:space="0" w:color="000000"/>
              <w:left w:val="single" w:sz="4" w:space="0" w:color="000000"/>
              <w:bottom w:val="single" w:sz="4" w:space="0" w:color="000000"/>
              <w:right w:val="single" w:sz="4" w:space="0" w:color="000000"/>
            </w:tcBorders>
          </w:tcPr>
          <w:p w14:paraId="3A9DC303"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Лекарственная форма, дозировка лекарственного препарата, количество лекарственных форм во вторичной (потребительской) упаковке</w:t>
            </w:r>
          </w:p>
        </w:tc>
        <w:tc>
          <w:tcPr>
            <w:tcW w:w="2985" w:type="dxa"/>
            <w:tcBorders>
              <w:top w:val="single" w:sz="4" w:space="0" w:color="000000"/>
              <w:left w:val="single" w:sz="4" w:space="0" w:color="000000"/>
              <w:bottom w:val="single" w:sz="4" w:space="0" w:color="000000"/>
              <w:right w:val="single" w:sz="4" w:space="0" w:color="000000"/>
            </w:tcBorders>
          </w:tcPr>
          <w:p w14:paraId="514F105F"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Наименование страны происхождения Товара</w:t>
            </w:r>
          </w:p>
        </w:tc>
        <w:tc>
          <w:tcPr>
            <w:tcW w:w="1410" w:type="dxa"/>
            <w:gridSpan w:val="2"/>
            <w:tcBorders>
              <w:top w:val="single" w:sz="4" w:space="0" w:color="000000"/>
              <w:left w:val="single" w:sz="4" w:space="0" w:color="000000"/>
              <w:bottom w:val="single" w:sz="4" w:space="0" w:color="000000"/>
              <w:right w:val="single" w:sz="4" w:space="0" w:color="000000"/>
            </w:tcBorders>
          </w:tcPr>
          <w:p w14:paraId="6133F4E3"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Единица измерения</w:t>
            </w:r>
          </w:p>
        </w:tc>
        <w:tc>
          <w:tcPr>
            <w:tcW w:w="2645" w:type="dxa"/>
            <w:tcBorders>
              <w:top w:val="single" w:sz="4" w:space="0" w:color="000000"/>
              <w:left w:val="single" w:sz="4" w:space="0" w:color="000000"/>
              <w:bottom w:val="single" w:sz="4" w:space="0" w:color="000000"/>
              <w:right w:val="single" w:sz="4" w:space="0" w:color="000000"/>
            </w:tcBorders>
          </w:tcPr>
          <w:p w14:paraId="21468348" w14:textId="77777777" w:rsidR="005160EA" w:rsidRDefault="00EC4574">
            <w:pPr>
              <w:spacing w:after="0" w:line="240" w:lineRule="auto"/>
              <w:jc w:val="center"/>
              <w:rPr>
                <w:color w:val="000000"/>
              </w:rPr>
            </w:pPr>
            <w:r>
              <w:rPr>
                <w:rFonts w:ascii="Times New Roman" w:hAnsi="Times New Roman" w:cs="Times New Roman"/>
                <w:color w:val="000000"/>
                <w:sz w:val="24"/>
                <w:szCs w:val="24"/>
                <w:lang w:eastAsia="ru-RU"/>
              </w:rPr>
              <w:t>Количество в единицах измерения</w:t>
            </w:r>
          </w:p>
        </w:tc>
      </w:tr>
      <w:tr w:rsidR="005160EA" w14:paraId="4BBAB7F4" w14:textId="77777777">
        <w:tc>
          <w:tcPr>
            <w:tcW w:w="1125" w:type="dxa"/>
            <w:gridSpan w:val="2"/>
            <w:tcBorders>
              <w:top w:val="single" w:sz="4" w:space="0" w:color="000000"/>
              <w:left w:val="single" w:sz="4" w:space="0" w:color="000000"/>
              <w:bottom w:val="single" w:sz="4" w:space="0" w:color="000000"/>
              <w:right w:val="single" w:sz="4" w:space="0" w:color="000000"/>
            </w:tcBorders>
            <w:vAlign w:val="center"/>
          </w:tcPr>
          <w:p w14:paraId="5C29D2B1" w14:textId="77777777" w:rsidR="005160EA" w:rsidRDefault="005160EA">
            <w:pPr>
              <w:spacing w:after="0" w:line="240" w:lineRule="auto"/>
              <w:rPr>
                <w:rFonts w:ascii="Times New Roman" w:hAnsi="Times New Roman" w:cs="Times New Roman"/>
                <w:color w:val="000000"/>
                <w:sz w:val="24"/>
                <w:szCs w:val="24"/>
                <w:lang w:eastAsia="ru-RU"/>
              </w:rPr>
            </w:pPr>
          </w:p>
        </w:tc>
        <w:tc>
          <w:tcPr>
            <w:tcW w:w="1765" w:type="dxa"/>
            <w:tcBorders>
              <w:top w:val="single" w:sz="4" w:space="0" w:color="000000"/>
              <w:left w:val="single" w:sz="4" w:space="0" w:color="000000"/>
              <w:bottom w:val="single" w:sz="4" w:space="0" w:color="000000"/>
              <w:right w:val="single" w:sz="4" w:space="0" w:color="000000"/>
            </w:tcBorders>
            <w:vAlign w:val="center"/>
          </w:tcPr>
          <w:p w14:paraId="4B84C9C2" w14:textId="77777777" w:rsidR="005160EA" w:rsidRDefault="005160EA">
            <w:pPr>
              <w:spacing w:after="0" w:line="240" w:lineRule="auto"/>
              <w:rPr>
                <w:rFonts w:ascii="Times New Roman" w:hAnsi="Times New Roman" w:cs="Times New Roman"/>
                <w:color w:val="000000"/>
                <w:sz w:val="24"/>
                <w:szCs w:val="24"/>
                <w:lang w:eastAsia="ru-RU"/>
              </w:rPr>
            </w:pPr>
          </w:p>
        </w:tc>
        <w:tc>
          <w:tcPr>
            <w:tcW w:w="2985" w:type="dxa"/>
            <w:tcBorders>
              <w:top w:val="single" w:sz="4" w:space="0" w:color="000000"/>
              <w:left w:val="single" w:sz="4" w:space="0" w:color="000000"/>
              <w:bottom w:val="single" w:sz="4" w:space="0" w:color="000000"/>
              <w:right w:val="single" w:sz="4" w:space="0" w:color="000000"/>
            </w:tcBorders>
            <w:vAlign w:val="center"/>
          </w:tcPr>
          <w:p w14:paraId="403D022D" w14:textId="77777777" w:rsidR="005160EA" w:rsidRDefault="005160EA">
            <w:pPr>
              <w:spacing w:after="0" w:line="240" w:lineRule="auto"/>
              <w:rPr>
                <w:rFonts w:ascii="Times New Roman" w:hAnsi="Times New Roman" w:cs="Times New Roman"/>
                <w:color w:val="000000"/>
                <w:sz w:val="24"/>
                <w:szCs w:val="24"/>
                <w:lang w:eastAsia="ru-RU"/>
              </w:rPr>
            </w:pPr>
          </w:p>
        </w:tc>
        <w:tc>
          <w:tcPr>
            <w:tcW w:w="1410" w:type="dxa"/>
            <w:gridSpan w:val="2"/>
            <w:tcBorders>
              <w:top w:val="single" w:sz="4" w:space="0" w:color="000000"/>
              <w:left w:val="single" w:sz="4" w:space="0" w:color="000000"/>
              <w:bottom w:val="single" w:sz="4" w:space="0" w:color="000000"/>
              <w:right w:val="single" w:sz="4" w:space="0" w:color="000000"/>
            </w:tcBorders>
            <w:vAlign w:val="center"/>
          </w:tcPr>
          <w:p w14:paraId="7F8944FF" w14:textId="77777777" w:rsidR="005160EA" w:rsidRDefault="005160EA">
            <w:pPr>
              <w:spacing w:after="0" w:line="240" w:lineRule="auto"/>
              <w:rPr>
                <w:rFonts w:ascii="Times New Roman" w:hAnsi="Times New Roman" w:cs="Times New Roman"/>
                <w:color w:val="000000"/>
                <w:sz w:val="24"/>
                <w:szCs w:val="24"/>
                <w:lang w:eastAsia="ru-RU"/>
              </w:rPr>
            </w:pPr>
          </w:p>
        </w:tc>
        <w:tc>
          <w:tcPr>
            <w:tcW w:w="2645" w:type="dxa"/>
            <w:tcBorders>
              <w:top w:val="single" w:sz="4" w:space="0" w:color="000000"/>
              <w:left w:val="single" w:sz="4" w:space="0" w:color="000000"/>
              <w:bottom w:val="single" w:sz="4" w:space="0" w:color="000000"/>
              <w:right w:val="single" w:sz="4" w:space="0" w:color="000000"/>
            </w:tcBorders>
            <w:vAlign w:val="center"/>
          </w:tcPr>
          <w:p w14:paraId="5028E3DF" w14:textId="77777777" w:rsidR="005160EA" w:rsidRDefault="005160EA">
            <w:pPr>
              <w:spacing w:after="0" w:line="240" w:lineRule="auto"/>
              <w:rPr>
                <w:rFonts w:ascii="Times New Roman" w:hAnsi="Times New Roman" w:cs="Times New Roman"/>
                <w:color w:val="000000"/>
                <w:sz w:val="24"/>
                <w:szCs w:val="24"/>
                <w:lang w:eastAsia="ru-RU"/>
              </w:rPr>
            </w:pPr>
          </w:p>
        </w:tc>
      </w:tr>
      <w:tr w:rsidR="005160EA" w14:paraId="14C2EC51" w14:textId="77777777">
        <w:tc>
          <w:tcPr>
            <w:tcW w:w="7285" w:type="dxa"/>
            <w:gridSpan w:val="6"/>
            <w:tcBorders>
              <w:top w:val="single" w:sz="4" w:space="0" w:color="000000"/>
              <w:left w:val="single" w:sz="4" w:space="0" w:color="000000"/>
              <w:bottom w:val="single" w:sz="4" w:space="0" w:color="000000"/>
              <w:right w:val="single" w:sz="4" w:space="0" w:color="000000"/>
            </w:tcBorders>
            <w:vAlign w:val="bottom"/>
          </w:tcPr>
          <w:p w14:paraId="552FF297" w14:textId="77777777" w:rsidR="005160EA" w:rsidRDefault="00EC4574">
            <w:pPr>
              <w:spacing w:after="0" w:line="240" w:lineRule="auto"/>
              <w:rPr>
                <w:color w:val="000000"/>
              </w:rPr>
            </w:pPr>
            <w:r>
              <w:rPr>
                <w:rFonts w:ascii="Times New Roman" w:hAnsi="Times New Roman" w:cs="Times New Roman"/>
                <w:color w:val="000000"/>
                <w:sz w:val="24"/>
                <w:szCs w:val="24"/>
                <w:lang w:eastAsia="ru-RU"/>
              </w:rPr>
              <w:t>Итого:</w:t>
            </w:r>
          </w:p>
        </w:tc>
        <w:tc>
          <w:tcPr>
            <w:tcW w:w="2645" w:type="dxa"/>
            <w:tcBorders>
              <w:top w:val="single" w:sz="4" w:space="0" w:color="000000"/>
              <w:left w:val="single" w:sz="4" w:space="0" w:color="000000"/>
              <w:bottom w:val="single" w:sz="4" w:space="0" w:color="000000"/>
              <w:right w:val="single" w:sz="4" w:space="0" w:color="000000"/>
            </w:tcBorders>
          </w:tcPr>
          <w:p w14:paraId="2B7A7ABA" w14:textId="77777777" w:rsidR="005160EA" w:rsidRDefault="005160EA">
            <w:pPr>
              <w:spacing w:after="0" w:line="240" w:lineRule="auto"/>
              <w:rPr>
                <w:rFonts w:ascii="Times New Roman" w:hAnsi="Times New Roman" w:cs="Times New Roman"/>
                <w:color w:val="000000"/>
                <w:sz w:val="24"/>
                <w:szCs w:val="24"/>
                <w:lang w:eastAsia="ru-RU"/>
              </w:rPr>
            </w:pPr>
          </w:p>
        </w:tc>
      </w:tr>
    </w:tbl>
    <w:p w14:paraId="14F0A27D" w14:textId="77777777" w:rsidR="005160EA" w:rsidRDefault="005160EA">
      <w:pPr>
        <w:tabs>
          <w:tab w:val="left" w:pos="8295"/>
        </w:tabs>
        <w:rPr>
          <w:rFonts w:ascii="Times New Roman" w:eastAsia="Calibri" w:hAnsi="Times New Roman" w:cs="Times New Roman"/>
          <w:color w:val="000000"/>
          <w:sz w:val="24"/>
          <w:szCs w:val="24"/>
        </w:rPr>
      </w:pPr>
    </w:p>
    <w:p w14:paraId="6E965EB0" w14:textId="77777777" w:rsidR="005160EA" w:rsidRDefault="005160EA">
      <w:pPr>
        <w:tabs>
          <w:tab w:val="left" w:pos="8295"/>
        </w:tabs>
        <w:rPr>
          <w:rFonts w:ascii="Times New Roman" w:eastAsia="Calibri" w:hAnsi="Times New Roman" w:cs="Times New Roman"/>
          <w:color w:val="000000"/>
          <w:sz w:val="24"/>
          <w:szCs w:val="24"/>
        </w:rPr>
      </w:pPr>
    </w:p>
    <w:p w14:paraId="19BB7881" w14:textId="77777777" w:rsidR="005160EA" w:rsidRDefault="00EC4574">
      <w:pPr>
        <w:tabs>
          <w:tab w:val="left" w:pos="8295"/>
        </w:tabs>
        <w:rPr>
          <w:color w:val="000000"/>
        </w:rPr>
      </w:pPr>
      <w:r>
        <w:rPr>
          <w:rFonts w:ascii="Times New Roman" w:eastAsia="Calibri" w:hAnsi="Times New Roman" w:cs="Times New Roman"/>
          <w:color w:val="000000"/>
          <w:sz w:val="24"/>
          <w:szCs w:val="24"/>
        </w:rPr>
        <w:t xml:space="preserve">  </w:t>
      </w:r>
    </w:p>
    <w:tbl>
      <w:tblPr>
        <w:tblStyle w:val="310"/>
        <w:tblW w:w="9360" w:type="dxa"/>
        <w:tblLayout w:type="fixed"/>
        <w:tblLook w:val="04A0" w:firstRow="1" w:lastRow="0" w:firstColumn="1" w:lastColumn="0" w:noHBand="0" w:noVBand="1"/>
      </w:tblPr>
      <w:tblGrid>
        <w:gridCol w:w="4730"/>
        <w:gridCol w:w="4630"/>
      </w:tblGrid>
      <w:tr w:rsidR="005160EA" w14:paraId="28DDABD2" w14:textId="77777777">
        <w:tc>
          <w:tcPr>
            <w:tcW w:w="4729" w:type="dxa"/>
            <w:tcBorders>
              <w:top w:val="nil"/>
              <w:left w:val="nil"/>
              <w:bottom w:val="nil"/>
              <w:right w:val="nil"/>
            </w:tcBorders>
          </w:tcPr>
          <w:p w14:paraId="480ABC5D" w14:textId="77777777" w:rsidR="005160EA" w:rsidRDefault="00EC4574">
            <w:pPr>
              <w:spacing w:after="0" w:line="240" w:lineRule="auto"/>
              <w:rPr>
                <w:color w:val="000000"/>
              </w:rPr>
            </w:pPr>
            <w:r>
              <w:rPr>
                <w:rFonts w:ascii="Times New Roman" w:eastAsia="Calibri" w:hAnsi="Times New Roman" w:cs="Times New Roman"/>
                <w:b/>
                <w:color w:val="000000"/>
                <w:sz w:val="24"/>
                <w:szCs w:val="24"/>
                <w:lang w:eastAsia="ru-RU"/>
              </w:rPr>
              <w:t>От Заказчика:</w:t>
            </w:r>
          </w:p>
          <w:p w14:paraId="5EE90AE8" w14:textId="77777777" w:rsidR="005160EA" w:rsidRDefault="005160EA">
            <w:pPr>
              <w:spacing w:after="0" w:line="240" w:lineRule="auto"/>
              <w:rPr>
                <w:rFonts w:ascii="Times New Roman" w:hAnsi="Times New Roman"/>
                <w:color w:val="000000"/>
                <w:sz w:val="24"/>
                <w:szCs w:val="24"/>
                <w:lang w:eastAsia="ru-RU"/>
              </w:rPr>
            </w:pPr>
          </w:p>
          <w:p w14:paraId="2D545F4B"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 xml:space="preserve"> _________________/</w:t>
            </w:r>
            <w:proofErr w:type="spellStart"/>
            <w:r>
              <w:rPr>
                <w:rFonts w:ascii="Times New Roman" w:eastAsia="Calibri" w:hAnsi="Times New Roman" w:cs="Times New Roman"/>
                <w:color w:val="000000"/>
                <w:sz w:val="24"/>
                <w:szCs w:val="24"/>
                <w:lang w:eastAsia="ru-RU"/>
              </w:rPr>
              <w:t>А.А.Добычин</w:t>
            </w:r>
            <w:proofErr w:type="spellEnd"/>
          </w:p>
          <w:p w14:paraId="18D88123"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 xml:space="preserve"> ЭЦП</w:t>
            </w:r>
          </w:p>
          <w:p w14:paraId="44DEDABB" w14:textId="77777777" w:rsidR="005160EA" w:rsidRDefault="005160EA">
            <w:pPr>
              <w:spacing w:after="0" w:line="240" w:lineRule="auto"/>
              <w:rPr>
                <w:rFonts w:ascii="Times New Roman" w:hAnsi="Times New Roman"/>
                <w:color w:val="000000"/>
                <w:sz w:val="24"/>
                <w:szCs w:val="24"/>
                <w:lang w:eastAsia="ru-RU"/>
              </w:rPr>
            </w:pPr>
          </w:p>
        </w:tc>
        <w:tc>
          <w:tcPr>
            <w:tcW w:w="4630" w:type="dxa"/>
            <w:tcBorders>
              <w:top w:val="nil"/>
              <w:left w:val="nil"/>
              <w:bottom w:val="nil"/>
              <w:right w:val="nil"/>
            </w:tcBorders>
          </w:tcPr>
          <w:p w14:paraId="347A088F" w14:textId="77777777" w:rsidR="005160EA" w:rsidRDefault="00EC4574">
            <w:pPr>
              <w:spacing w:after="0" w:line="240" w:lineRule="auto"/>
              <w:rPr>
                <w:color w:val="000000"/>
              </w:rPr>
            </w:pPr>
            <w:r>
              <w:rPr>
                <w:rFonts w:ascii="Times New Roman" w:eastAsia="Calibri" w:hAnsi="Times New Roman" w:cs="Times New Roman"/>
                <w:b/>
                <w:color w:val="000000"/>
                <w:sz w:val="24"/>
                <w:szCs w:val="24"/>
                <w:lang w:eastAsia="ru-RU"/>
              </w:rPr>
              <w:t>От Поставщика:</w:t>
            </w:r>
          </w:p>
          <w:p w14:paraId="48A71A82" w14:textId="77777777" w:rsidR="005160EA" w:rsidRDefault="005160EA">
            <w:pPr>
              <w:spacing w:after="0" w:line="240" w:lineRule="auto"/>
              <w:rPr>
                <w:rFonts w:ascii="Times New Roman" w:hAnsi="Times New Roman"/>
                <w:color w:val="000000"/>
                <w:sz w:val="24"/>
                <w:szCs w:val="24"/>
                <w:lang w:eastAsia="ru-RU"/>
              </w:rPr>
            </w:pPr>
          </w:p>
          <w:p w14:paraId="4DB0CEC8"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______________</w:t>
            </w:r>
          </w:p>
          <w:p w14:paraId="12F9BB88" w14:textId="77777777" w:rsidR="005160EA" w:rsidRDefault="005160EA">
            <w:pPr>
              <w:spacing w:after="0" w:line="240" w:lineRule="auto"/>
              <w:rPr>
                <w:rFonts w:ascii="Times New Roman" w:hAnsi="Times New Roman"/>
                <w:color w:val="000000"/>
                <w:sz w:val="24"/>
                <w:szCs w:val="24"/>
                <w:lang w:eastAsia="ru-RU"/>
              </w:rPr>
            </w:pPr>
          </w:p>
          <w:p w14:paraId="119C00F7" w14:textId="77777777" w:rsidR="005160EA" w:rsidRDefault="005160EA">
            <w:pPr>
              <w:spacing w:after="0" w:line="240" w:lineRule="auto"/>
              <w:rPr>
                <w:rFonts w:ascii="Times New Roman" w:hAnsi="Times New Roman"/>
                <w:color w:val="000000"/>
                <w:sz w:val="24"/>
                <w:szCs w:val="24"/>
                <w:lang w:eastAsia="ru-RU"/>
              </w:rPr>
            </w:pPr>
          </w:p>
        </w:tc>
      </w:tr>
    </w:tbl>
    <w:p w14:paraId="5B155195" w14:textId="77777777" w:rsidR="005160EA" w:rsidRDefault="005160EA">
      <w:pPr>
        <w:rPr>
          <w:rFonts w:eastAsia="Calibri"/>
          <w:color w:val="000000"/>
        </w:rPr>
      </w:pPr>
    </w:p>
    <w:p w14:paraId="5BE7A71B" w14:textId="77777777" w:rsidR="005160EA" w:rsidRDefault="005160EA">
      <w:pPr>
        <w:tabs>
          <w:tab w:val="left" w:pos="8295"/>
        </w:tabs>
        <w:jc w:val="right"/>
        <w:rPr>
          <w:rFonts w:ascii="Times New Roman" w:eastAsia="Calibri" w:hAnsi="Times New Roman" w:cs="Times New Roman"/>
          <w:b/>
          <w:color w:val="000000"/>
          <w:sz w:val="24"/>
          <w:szCs w:val="24"/>
        </w:rPr>
      </w:pPr>
    </w:p>
    <w:p w14:paraId="610298D0" w14:textId="77777777" w:rsidR="005160EA" w:rsidRDefault="005160EA">
      <w:pPr>
        <w:tabs>
          <w:tab w:val="left" w:pos="8295"/>
        </w:tabs>
        <w:jc w:val="right"/>
        <w:rPr>
          <w:rFonts w:ascii="Times New Roman" w:eastAsia="Calibri" w:hAnsi="Times New Roman" w:cs="Times New Roman"/>
          <w:b/>
          <w:color w:val="000000"/>
          <w:sz w:val="24"/>
          <w:szCs w:val="24"/>
        </w:rPr>
      </w:pPr>
    </w:p>
    <w:p w14:paraId="3BAD53E1" w14:textId="77777777" w:rsidR="005160EA" w:rsidRDefault="005160EA">
      <w:pPr>
        <w:tabs>
          <w:tab w:val="left" w:pos="8295"/>
        </w:tabs>
        <w:jc w:val="right"/>
        <w:rPr>
          <w:rFonts w:ascii="Times New Roman" w:eastAsia="Calibri" w:hAnsi="Times New Roman" w:cs="Times New Roman"/>
          <w:b/>
          <w:color w:val="000000"/>
          <w:sz w:val="24"/>
          <w:szCs w:val="24"/>
        </w:rPr>
      </w:pPr>
    </w:p>
    <w:p w14:paraId="0377C34C" w14:textId="77777777" w:rsidR="005160EA" w:rsidRDefault="005160EA">
      <w:pPr>
        <w:tabs>
          <w:tab w:val="left" w:pos="8295"/>
        </w:tabs>
        <w:jc w:val="right"/>
        <w:rPr>
          <w:rFonts w:ascii="Times New Roman" w:eastAsia="Calibri" w:hAnsi="Times New Roman" w:cs="Times New Roman"/>
          <w:b/>
          <w:color w:val="000000"/>
          <w:sz w:val="24"/>
          <w:szCs w:val="24"/>
        </w:rPr>
      </w:pPr>
    </w:p>
    <w:p w14:paraId="248BE4F2" w14:textId="77777777" w:rsidR="005160EA" w:rsidRDefault="005160EA">
      <w:pPr>
        <w:tabs>
          <w:tab w:val="left" w:pos="8295"/>
        </w:tabs>
        <w:jc w:val="right"/>
        <w:rPr>
          <w:rFonts w:ascii="Times New Roman" w:eastAsia="Calibri" w:hAnsi="Times New Roman" w:cs="Times New Roman"/>
          <w:b/>
          <w:color w:val="000000"/>
          <w:sz w:val="24"/>
          <w:szCs w:val="24"/>
        </w:rPr>
      </w:pPr>
    </w:p>
    <w:p w14:paraId="25DAE372" w14:textId="067DDAD8" w:rsidR="005160EA" w:rsidRDefault="005160EA">
      <w:pPr>
        <w:tabs>
          <w:tab w:val="left" w:pos="8295"/>
        </w:tabs>
        <w:jc w:val="right"/>
        <w:rPr>
          <w:rFonts w:ascii="Times New Roman" w:eastAsia="Calibri" w:hAnsi="Times New Roman" w:cs="Times New Roman"/>
          <w:b/>
          <w:color w:val="000000"/>
          <w:sz w:val="24"/>
          <w:szCs w:val="24"/>
        </w:rPr>
      </w:pPr>
    </w:p>
    <w:p w14:paraId="25414AB1" w14:textId="54DB20F2" w:rsidR="00DD7472" w:rsidRDefault="00DD7472">
      <w:pPr>
        <w:tabs>
          <w:tab w:val="left" w:pos="8295"/>
        </w:tabs>
        <w:jc w:val="right"/>
        <w:rPr>
          <w:rFonts w:ascii="Times New Roman" w:eastAsia="Calibri" w:hAnsi="Times New Roman" w:cs="Times New Roman"/>
          <w:b/>
          <w:color w:val="000000"/>
          <w:sz w:val="24"/>
          <w:szCs w:val="24"/>
        </w:rPr>
      </w:pPr>
    </w:p>
    <w:p w14:paraId="758BCA0A" w14:textId="77777777" w:rsidR="00DD7472" w:rsidRDefault="00DD7472">
      <w:pPr>
        <w:tabs>
          <w:tab w:val="left" w:pos="8295"/>
        </w:tabs>
        <w:jc w:val="right"/>
        <w:rPr>
          <w:rFonts w:ascii="Times New Roman" w:eastAsia="Calibri" w:hAnsi="Times New Roman" w:cs="Times New Roman"/>
          <w:b/>
          <w:color w:val="000000"/>
          <w:sz w:val="24"/>
          <w:szCs w:val="24"/>
        </w:rPr>
      </w:pPr>
    </w:p>
    <w:p w14:paraId="5954437C" w14:textId="77777777" w:rsidR="005160EA" w:rsidRDefault="005160EA">
      <w:pPr>
        <w:tabs>
          <w:tab w:val="left" w:pos="8295"/>
        </w:tabs>
        <w:jc w:val="right"/>
        <w:rPr>
          <w:rFonts w:ascii="Times New Roman" w:eastAsia="Calibri" w:hAnsi="Times New Roman" w:cs="Times New Roman"/>
          <w:b/>
          <w:color w:val="000000"/>
          <w:sz w:val="24"/>
          <w:szCs w:val="24"/>
        </w:rPr>
      </w:pPr>
    </w:p>
    <w:p w14:paraId="10ADD94C" w14:textId="77777777" w:rsidR="005160EA" w:rsidRDefault="005160EA">
      <w:pPr>
        <w:tabs>
          <w:tab w:val="left" w:pos="8295"/>
        </w:tabs>
        <w:jc w:val="right"/>
        <w:rPr>
          <w:rFonts w:ascii="Times New Roman" w:eastAsia="Calibri" w:hAnsi="Times New Roman" w:cs="Times New Roman"/>
          <w:b/>
          <w:color w:val="000000"/>
          <w:sz w:val="24"/>
          <w:szCs w:val="24"/>
        </w:rPr>
      </w:pPr>
    </w:p>
    <w:p w14:paraId="7875E5A3" w14:textId="77777777" w:rsidR="005160EA" w:rsidRDefault="00EC4574">
      <w:pPr>
        <w:tabs>
          <w:tab w:val="left" w:pos="8295"/>
        </w:tabs>
        <w:spacing w:after="0" w:line="240" w:lineRule="auto"/>
        <w:jc w:val="right"/>
        <w:rPr>
          <w:color w:val="000000"/>
        </w:rPr>
      </w:pPr>
      <w:r>
        <w:rPr>
          <w:rFonts w:ascii="Times New Roman" w:eastAsia="Calibri" w:hAnsi="Times New Roman" w:cs="Times New Roman"/>
          <w:b/>
          <w:color w:val="000000"/>
          <w:sz w:val="24"/>
          <w:szCs w:val="24"/>
        </w:rPr>
        <w:lastRenderedPageBreak/>
        <w:t>Приложение № 3</w:t>
      </w:r>
    </w:p>
    <w:p w14:paraId="5DF7A4C9" w14:textId="77777777" w:rsidR="005160EA" w:rsidRDefault="00EC4574">
      <w:pPr>
        <w:spacing w:after="0" w:line="240" w:lineRule="auto"/>
        <w:jc w:val="right"/>
        <w:rPr>
          <w:color w:val="000000"/>
        </w:rPr>
      </w:pPr>
      <w:r>
        <w:rPr>
          <w:rFonts w:ascii="Times New Roman" w:hAnsi="Times New Roman" w:cs="Times New Roman"/>
          <w:color w:val="000000"/>
          <w:sz w:val="24"/>
          <w:szCs w:val="24"/>
          <w:lang w:eastAsia="ru-RU"/>
        </w:rPr>
        <w:t>к Контракту</w:t>
      </w:r>
    </w:p>
    <w:p w14:paraId="0079958E" w14:textId="77777777" w:rsidR="005160EA" w:rsidRDefault="00EC4574">
      <w:pPr>
        <w:spacing w:after="0" w:line="240" w:lineRule="auto"/>
        <w:jc w:val="right"/>
        <w:rPr>
          <w:color w:val="000000"/>
        </w:rPr>
      </w:pPr>
      <w:bookmarkStart w:id="19" w:name="_Hlk67922565"/>
      <w:r>
        <w:rPr>
          <w:rFonts w:ascii="Times New Roman" w:hAnsi="Times New Roman" w:cs="Times New Roman"/>
          <w:color w:val="000000"/>
          <w:sz w:val="24"/>
          <w:szCs w:val="24"/>
          <w:lang w:eastAsia="ru-RU"/>
        </w:rPr>
        <w:t>от «___» __________ 2026 г. № ________</w:t>
      </w:r>
      <w:bookmarkEnd w:id="19"/>
    </w:p>
    <w:p w14:paraId="536B1697" w14:textId="77777777" w:rsidR="005160EA" w:rsidRDefault="005160EA">
      <w:pPr>
        <w:spacing w:line="240" w:lineRule="auto"/>
        <w:jc w:val="center"/>
        <w:outlineLvl w:val="0"/>
        <w:rPr>
          <w:rFonts w:ascii="Times New Roman" w:eastAsia="DejaVu Sans" w:hAnsi="Times New Roman" w:cs="Times New Roman"/>
          <w:color w:val="000000"/>
          <w:sz w:val="24"/>
          <w:szCs w:val="24"/>
        </w:rPr>
      </w:pPr>
    </w:p>
    <w:p w14:paraId="4E4E8CED" w14:textId="77777777" w:rsidR="005160EA" w:rsidRDefault="00EC4574">
      <w:pPr>
        <w:spacing w:line="240" w:lineRule="auto"/>
        <w:jc w:val="center"/>
        <w:outlineLvl w:val="0"/>
        <w:rPr>
          <w:color w:val="000000"/>
        </w:rPr>
      </w:pPr>
      <w:r>
        <w:rPr>
          <w:rFonts w:ascii="Times New Roman" w:eastAsia="DejaVu Sans" w:hAnsi="Times New Roman" w:cs="Times New Roman"/>
          <w:color w:val="000000"/>
          <w:sz w:val="24"/>
          <w:szCs w:val="24"/>
        </w:rPr>
        <w:t>АКТ</w:t>
      </w:r>
    </w:p>
    <w:p w14:paraId="36813EE2" w14:textId="77777777" w:rsidR="005160EA" w:rsidRDefault="00EC4574">
      <w:pPr>
        <w:spacing w:line="240" w:lineRule="auto"/>
        <w:jc w:val="center"/>
        <w:outlineLvl w:val="0"/>
        <w:rPr>
          <w:color w:val="000000"/>
        </w:rPr>
      </w:pPr>
      <w:r>
        <w:rPr>
          <w:rFonts w:ascii="Times New Roman" w:eastAsia="DejaVu Sans" w:hAnsi="Times New Roman" w:cs="Times New Roman"/>
          <w:color w:val="000000"/>
          <w:sz w:val="24"/>
          <w:szCs w:val="24"/>
        </w:rPr>
        <w:t>ПРИЕМА-ПЕРЕДАЧИ ТОВАРА ПО КОНТРАКТУ</w:t>
      </w:r>
    </w:p>
    <w:p w14:paraId="17563554" w14:textId="77777777" w:rsidR="005160EA" w:rsidRDefault="00EC4574">
      <w:pPr>
        <w:spacing w:line="240" w:lineRule="auto"/>
        <w:jc w:val="center"/>
        <w:outlineLvl w:val="0"/>
        <w:rPr>
          <w:color w:val="000000"/>
        </w:rPr>
      </w:pPr>
      <w:r>
        <w:rPr>
          <w:rFonts w:ascii="Times New Roman" w:eastAsia="DejaVu Sans" w:hAnsi="Times New Roman" w:cs="Times New Roman"/>
          <w:color w:val="000000"/>
          <w:sz w:val="24"/>
          <w:szCs w:val="24"/>
        </w:rPr>
        <w:t>от «__» ______ 20__ № _______</w:t>
      </w:r>
    </w:p>
    <w:p w14:paraId="61488718" w14:textId="77777777" w:rsidR="005160EA" w:rsidRDefault="005160EA">
      <w:pPr>
        <w:spacing w:line="240" w:lineRule="auto"/>
        <w:outlineLvl w:val="0"/>
        <w:rPr>
          <w:rFonts w:ascii="Times New Roman" w:eastAsia="DejaVu Sans" w:hAnsi="Times New Roman" w:cs="Times New Roman"/>
          <w:color w:val="000000"/>
          <w:sz w:val="24"/>
          <w:szCs w:val="24"/>
        </w:rPr>
      </w:pPr>
    </w:p>
    <w:p w14:paraId="36738AAC"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t>«Поставщик» __________ (полностью наименование (для юридического лица), фамилия, имя, отчество (при наличии) (для физического лица) в лице _____________, действующего на основании _____________, с одной стороны, и «Заказчик» ____________, в лице _____________, действующего на основании __________, с другой стороны, составили настоящий Акт о следующем:</w:t>
      </w:r>
    </w:p>
    <w:p w14:paraId="099BB1FE" w14:textId="77777777" w:rsidR="005160EA" w:rsidRDefault="00EC4574">
      <w:pPr>
        <w:spacing w:line="240" w:lineRule="auto"/>
        <w:ind w:firstLine="567"/>
        <w:outlineLvl w:val="0"/>
      </w:pPr>
      <w:r>
        <w:rPr>
          <w:rFonts w:ascii="Times New Roman" w:eastAsia="DejaVu Sans" w:hAnsi="Times New Roman" w:cs="Times New Roman"/>
          <w:color w:val="000000"/>
          <w:sz w:val="24"/>
          <w:szCs w:val="24"/>
        </w:rPr>
        <w:t>1. Поставщик поставил, а Заказчик (Получатель) принял следующий Товар в соответствии со Спецификацией (</w:t>
      </w:r>
      <w:hyperlink r:id="rId50">
        <w:r>
          <w:rPr>
            <w:rStyle w:val="a3"/>
            <w:rFonts w:ascii="Times New Roman" w:eastAsia="DejaVu Sans" w:hAnsi="Times New Roman" w:cs="Times New Roman"/>
            <w:color w:val="000000"/>
            <w:sz w:val="24"/>
            <w:szCs w:val="24"/>
            <w:u w:val="none"/>
          </w:rPr>
          <w:t>приложение № 1</w:t>
        </w:r>
      </w:hyperlink>
      <w:r>
        <w:rPr>
          <w:rFonts w:ascii="Times New Roman" w:eastAsia="DejaVu Sans" w:hAnsi="Times New Roman" w:cs="Times New Roman"/>
          <w:color w:val="000000"/>
          <w:sz w:val="24"/>
          <w:szCs w:val="24"/>
        </w:rPr>
        <w:t xml:space="preserve"> к Контракту) в установленные сроки:</w:t>
      </w:r>
    </w:p>
    <w:p w14:paraId="35081805"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1.1. Наименование Товара:</w:t>
      </w:r>
    </w:p>
    <w:p w14:paraId="128E3AE1"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1.2. Единица измерения Товара в соответствии с ЕСКЛП (ПЕ):</w:t>
      </w:r>
    </w:p>
    <w:p w14:paraId="75759304"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1.3. Количество лекарственных форм в первичной упаковке;</w:t>
      </w:r>
    </w:p>
    <w:p w14:paraId="3A95F305"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1.4. Количество первичных упаковок во вторичной (потребительской) упаковке;</w:t>
      </w:r>
    </w:p>
    <w:p w14:paraId="2598D651"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1.5. Количество лекарственных форм во вторичной (потребительской) упаковке;</w:t>
      </w:r>
    </w:p>
    <w:p w14:paraId="7362B08C"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1.6. Количество поставленного товара в единицах измерения ЕСКЛП (ПЕ):</w:t>
      </w:r>
    </w:p>
    <w:p w14:paraId="2C1BE3DF"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1.7. Количество поставленных вторичных (потребительских) упаковок:</w:t>
      </w:r>
    </w:p>
    <w:p w14:paraId="4501A2F9"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1.8. Цена за вторичную (потребительскую) упаковку _________ (сумма прописью) руб. _____ коп.</w:t>
      </w:r>
    </w:p>
    <w:p w14:paraId="6AD616CD"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1.9. В том числе:</w:t>
      </w:r>
    </w:p>
    <w:p w14:paraId="3235A957"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 xml:space="preserve">    -  НДС ____% ________ (сумма прописью) руб. ___ коп. (если облагается НДС) - оптовая надбавка _______ (сумма прописью) руб. ___ коп. (если применяется)</w:t>
      </w:r>
    </w:p>
    <w:p w14:paraId="4FAE339D"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1.10. Серия Товара _________________</w:t>
      </w:r>
    </w:p>
    <w:p w14:paraId="68FEF309" w14:textId="77777777" w:rsidR="005160EA" w:rsidRDefault="00EC4574">
      <w:pPr>
        <w:spacing w:line="240" w:lineRule="auto"/>
        <w:outlineLvl w:val="0"/>
      </w:pPr>
      <w:r>
        <w:rPr>
          <w:rFonts w:ascii="Times New Roman" w:eastAsia="DejaVu Sans" w:hAnsi="Times New Roman" w:cs="Times New Roman"/>
          <w:color w:val="000000"/>
          <w:sz w:val="24"/>
          <w:szCs w:val="24"/>
        </w:rPr>
        <w:t xml:space="preserve">1.11. </w:t>
      </w:r>
      <w:hyperlink r:id="rId51">
        <w:r>
          <w:rPr>
            <w:rStyle w:val="a3"/>
            <w:rFonts w:ascii="Times New Roman" w:eastAsia="DejaVu Sans" w:hAnsi="Times New Roman" w:cs="Times New Roman"/>
            <w:color w:val="000000"/>
            <w:sz w:val="24"/>
            <w:szCs w:val="24"/>
            <w:u w:val="none"/>
          </w:rPr>
          <w:t>ОКПД 2</w:t>
        </w:r>
      </w:hyperlink>
      <w:r>
        <w:rPr>
          <w:rFonts w:ascii="Times New Roman" w:eastAsia="DejaVu Sans" w:hAnsi="Times New Roman" w:cs="Times New Roman"/>
          <w:color w:val="000000"/>
          <w:sz w:val="24"/>
          <w:szCs w:val="24"/>
        </w:rPr>
        <w:t xml:space="preserve"> ____________</w:t>
      </w:r>
    </w:p>
    <w:p w14:paraId="17BE9AC8"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1.12. Срок годности Товара: _________________</w:t>
      </w:r>
    </w:p>
    <w:p w14:paraId="06449D76"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t>1.13. Информация из протокола согласования цен поставки Товара, включенного в перечень жизненно необходимых и важнейших лекарственных препаратов (если применяется)</w:t>
      </w:r>
    </w:p>
    <w:p w14:paraId="11597131"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t>1.13.1. Зарегистрированная предельная отпускная цена, установленная производителем лекарственного препарата, _______ (сумма прописью) руб. ___ коп.</w:t>
      </w:r>
    </w:p>
    <w:p w14:paraId="2F58168E"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t>1.13.2. Фактическая отпускная цена, установленная производителем лекарственного препарата (без НДС), руб.</w:t>
      </w:r>
    </w:p>
    <w:p w14:paraId="61661070"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lastRenderedPageBreak/>
        <w:t>1.13.3. Суммарный размер фактических оптовых надбавок, установленных организациями оптовой торговли, ________ (сумма прописью) руб. ___ коп.</w:t>
      </w:r>
    </w:p>
    <w:p w14:paraId="23918423"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t>Представленные документы подтверждают соответствие Товара установленным законодательством Российской Федерации требованиям и остаточному сроку годности.</w:t>
      </w:r>
    </w:p>
    <w:p w14:paraId="2086F853"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2. К настоящему Акту прилагаются следующие документы, подтверждающие поставку Товара:</w:t>
      </w:r>
    </w:p>
    <w:p w14:paraId="74F1582C"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2.1. Товарная накладная от "__" ______ 20__ г. N _____</w:t>
      </w:r>
    </w:p>
    <w:p w14:paraId="69D08FE2"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2.2. Счет-фактура от "__" _______ 20__ г. N _____</w:t>
      </w:r>
    </w:p>
    <w:p w14:paraId="012CD3B5"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2.3. Копия(</w:t>
      </w:r>
      <w:proofErr w:type="spellStart"/>
      <w:r>
        <w:rPr>
          <w:rFonts w:ascii="Times New Roman" w:eastAsia="DejaVu Sans" w:hAnsi="Times New Roman" w:cs="Times New Roman"/>
          <w:color w:val="000000"/>
          <w:sz w:val="24"/>
          <w:szCs w:val="24"/>
        </w:rPr>
        <w:t>ии</w:t>
      </w:r>
      <w:proofErr w:type="spellEnd"/>
      <w:r>
        <w:rPr>
          <w:rFonts w:ascii="Times New Roman" w:eastAsia="DejaVu Sans" w:hAnsi="Times New Roman" w:cs="Times New Roman"/>
          <w:color w:val="000000"/>
          <w:sz w:val="24"/>
          <w:szCs w:val="24"/>
        </w:rPr>
        <w:t>) регистрационного(</w:t>
      </w:r>
      <w:proofErr w:type="spellStart"/>
      <w:r>
        <w:rPr>
          <w:rFonts w:ascii="Times New Roman" w:eastAsia="DejaVu Sans" w:hAnsi="Times New Roman" w:cs="Times New Roman"/>
          <w:color w:val="000000"/>
          <w:sz w:val="24"/>
          <w:szCs w:val="24"/>
        </w:rPr>
        <w:t>ых</w:t>
      </w:r>
      <w:proofErr w:type="spellEnd"/>
      <w:r>
        <w:rPr>
          <w:rFonts w:ascii="Times New Roman" w:eastAsia="DejaVu Sans" w:hAnsi="Times New Roman" w:cs="Times New Roman"/>
          <w:color w:val="000000"/>
          <w:sz w:val="24"/>
          <w:szCs w:val="24"/>
        </w:rPr>
        <w:t>) удостоверения(</w:t>
      </w:r>
      <w:proofErr w:type="spellStart"/>
      <w:r>
        <w:rPr>
          <w:rFonts w:ascii="Times New Roman" w:eastAsia="DejaVu Sans" w:hAnsi="Times New Roman" w:cs="Times New Roman"/>
          <w:color w:val="000000"/>
          <w:sz w:val="24"/>
          <w:szCs w:val="24"/>
        </w:rPr>
        <w:t>ий</w:t>
      </w:r>
      <w:proofErr w:type="spellEnd"/>
      <w:r>
        <w:rPr>
          <w:rFonts w:ascii="Times New Roman" w:eastAsia="DejaVu Sans" w:hAnsi="Times New Roman" w:cs="Times New Roman"/>
          <w:color w:val="000000"/>
          <w:sz w:val="24"/>
          <w:szCs w:val="24"/>
        </w:rPr>
        <w:t>) лекарственного(</w:t>
      </w:r>
      <w:proofErr w:type="spellStart"/>
      <w:r>
        <w:rPr>
          <w:rFonts w:ascii="Times New Roman" w:eastAsia="DejaVu Sans" w:hAnsi="Times New Roman" w:cs="Times New Roman"/>
          <w:color w:val="000000"/>
          <w:sz w:val="24"/>
          <w:szCs w:val="24"/>
        </w:rPr>
        <w:t>ых</w:t>
      </w:r>
      <w:proofErr w:type="spellEnd"/>
      <w:r>
        <w:rPr>
          <w:rFonts w:ascii="Times New Roman" w:eastAsia="DejaVu Sans" w:hAnsi="Times New Roman" w:cs="Times New Roman"/>
          <w:color w:val="000000"/>
          <w:sz w:val="24"/>
          <w:szCs w:val="24"/>
        </w:rPr>
        <w:t>) препарата(</w:t>
      </w:r>
      <w:proofErr w:type="spellStart"/>
      <w:r>
        <w:rPr>
          <w:rFonts w:ascii="Times New Roman" w:eastAsia="DejaVu Sans" w:hAnsi="Times New Roman" w:cs="Times New Roman"/>
          <w:color w:val="000000"/>
          <w:sz w:val="24"/>
          <w:szCs w:val="24"/>
        </w:rPr>
        <w:t>ов</w:t>
      </w:r>
      <w:proofErr w:type="spellEnd"/>
      <w:r>
        <w:rPr>
          <w:rFonts w:ascii="Times New Roman" w:eastAsia="DejaVu Sans" w:hAnsi="Times New Roman" w:cs="Times New Roman"/>
          <w:color w:val="000000"/>
          <w:sz w:val="24"/>
          <w:szCs w:val="24"/>
        </w:rPr>
        <w:t>) от "__" _______ 20__ г. N _____</w:t>
      </w:r>
    </w:p>
    <w:p w14:paraId="2FC26ADF"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t>2.4. Протокол согласования цен поставки Товара, включенного в перечень жизненно необходимых и важнейших лекарственных препаратов, составленный по форме в соответствии с законодательством</w:t>
      </w:r>
    </w:p>
    <w:p w14:paraId="508AB59E" w14:textId="77777777" w:rsidR="005160EA" w:rsidRDefault="00EC4574">
      <w:pPr>
        <w:spacing w:line="240" w:lineRule="auto"/>
        <w:jc w:val="both"/>
        <w:outlineLvl w:val="0"/>
        <w:rPr>
          <w:color w:val="000000"/>
        </w:rPr>
      </w:pPr>
      <w:r>
        <w:rPr>
          <w:rFonts w:ascii="Times New Roman" w:eastAsia="DejaVu Sans" w:hAnsi="Times New Roman" w:cs="Times New Roman"/>
          <w:color w:val="000000"/>
          <w:sz w:val="24"/>
          <w:szCs w:val="24"/>
        </w:rPr>
        <w:t>Российской Федерации (при поставке Товара, включенного в перечень жизненно необходимых и важнейших лекарственных препаратов)</w:t>
      </w:r>
    </w:p>
    <w:p w14:paraId="7466541C" w14:textId="77777777" w:rsidR="005160EA" w:rsidRDefault="00EC4574">
      <w:pPr>
        <w:spacing w:line="240" w:lineRule="auto"/>
        <w:outlineLvl w:val="0"/>
        <w:rPr>
          <w:color w:val="000000"/>
        </w:rPr>
      </w:pPr>
      <w:r>
        <w:rPr>
          <w:rFonts w:ascii="Times New Roman" w:eastAsia="DejaVu Sans" w:hAnsi="Times New Roman" w:cs="Times New Roman"/>
          <w:color w:val="000000"/>
          <w:sz w:val="24"/>
          <w:szCs w:val="24"/>
        </w:rPr>
        <w:t>2.5. Инструкция(</w:t>
      </w:r>
      <w:proofErr w:type="spellStart"/>
      <w:r>
        <w:rPr>
          <w:rFonts w:ascii="Times New Roman" w:eastAsia="DejaVu Sans" w:hAnsi="Times New Roman" w:cs="Times New Roman"/>
          <w:color w:val="000000"/>
          <w:sz w:val="24"/>
          <w:szCs w:val="24"/>
        </w:rPr>
        <w:t>ии</w:t>
      </w:r>
      <w:proofErr w:type="spellEnd"/>
      <w:r>
        <w:rPr>
          <w:rFonts w:ascii="Times New Roman" w:eastAsia="DejaVu Sans" w:hAnsi="Times New Roman" w:cs="Times New Roman"/>
          <w:color w:val="000000"/>
          <w:sz w:val="24"/>
          <w:szCs w:val="24"/>
        </w:rPr>
        <w:t>) по медицинскому применению Товара на русском языке.</w:t>
      </w:r>
    </w:p>
    <w:p w14:paraId="14B5B94D" w14:textId="77777777" w:rsidR="005160EA" w:rsidRDefault="00EC4574">
      <w:pPr>
        <w:spacing w:line="240" w:lineRule="auto"/>
        <w:outlineLvl w:val="0"/>
      </w:pPr>
      <w:r>
        <w:rPr>
          <w:rFonts w:ascii="Times New Roman" w:eastAsia="DejaVu Sans" w:hAnsi="Times New Roman" w:cs="Times New Roman"/>
          <w:color w:val="000000"/>
          <w:sz w:val="24"/>
          <w:szCs w:val="24"/>
        </w:rPr>
        <w:t>2.6. Копия Спецификации (</w:t>
      </w:r>
      <w:hyperlink r:id="rId52">
        <w:r>
          <w:rPr>
            <w:rStyle w:val="a3"/>
            <w:rFonts w:ascii="Times New Roman" w:eastAsia="DejaVu Sans" w:hAnsi="Times New Roman" w:cs="Times New Roman"/>
            <w:color w:val="000000"/>
            <w:sz w:val="24"/>
            <w:szCs w:val="24"/>
            <w:u w:val="none"/>
          </w:rPr>
          <w:t>Приложение N 1</w:t>
        </w:r>
      </w:hyperlink>
      <w:r>
        <w:rPr>
          <w:rFonts w:ascii="Times New Roman" w:eastAsia="DejaVu Sans" w:hAnsi="Times New Roman" w:cs="Times New Roman"/>
          <w:color w:val="000000"/>
          <w:sz w:val="24"/>
          <w:szCs w:val="24"/>
        </w:rPr>
        <w:t xml:space="preserve"> к Контракту).</w:t>
      </w:r>
    </w:p>
    <w:p w14:paraId="1A926DA8" w14:textId="77777777" w:rsidR="005160EA" w:rsidRDefault="00EC4574">
      <w:pPr>
        <w:spacing w:line="240" w:lineRule="auto"/>
        <w:outlineLvl w:val="0"/>
      </w:pPr>
      <w:r>
        <w:rPr>
          <w:rFonts w:ascii="Times New Roman" w:eastAsia="DejaVu Sans" w:hAnsi="Times New Roman" w:cs="Times New Roman"/>
          <w:color w:val="000000"/>
          <w:sz w:val="24"/>
          <w:szCs w:val="24"/>
        </w:rPr>
        <w:t>2.7. Копия Технических характеристик (</w:t>
      </w:r>
      <w:hyperlink r:id="rId53">
        <w:r>
          <w:rPr>
            <w:rStyle w:val="a3"/>
            <w:rFonts w:ascii="Times New Roman" w:eastAsia="DejaVu Sans" w:hAnsi="Times New Roman" w:cs="Times New Roman"/>
            <w:color w:val="000000"/>
            <w:sz w:val="24"/>
            <w:szCs w:val="24"/>
            <w:u w:val="none"/>
          </w:rPr>
          <w:t>Приложение N 2</w:t>
        </w:r>
      </w:hyperlink>
      <w:r>
        <w:rPr>
          <w:rFonts w:ascii="Times New Roman" w:eastAsia="DejaVu Sans" w:hAnsi="Times New Roman" w:cs="Times New Roman"/>
          <w:color w:val="000000"/>
          <w:sz w:val="24"/>
          <w:szCs w:val="24"/>
        </w:rPr>
        <w:t xml:space="preserve"> к Контракту).</w:t>
      </w:r>
    </w:p>
    <w:p w14:paraId="7E857FB9" w14:textId="77777777" w:rsidR="005160EA" w:rsidRDefault="005160EA">
      <w:pPr>
        <w:spacing w:line="240" w:lineRule="auto"/>
        <w:rPr>
          <w:rFonts w:ascii="Times New Roman" w:hAnsi="Times New Roman" w:cs="Times New Roman"/>
          <w:color w:val="000000"/>
          <w:sz w:val="24"/>
          <w:szCs w:val="24"/>
          <w:lang w:eastAsia="ru-RU"/>
        </w:rPr>
      </w:pPr>
    </w:p>
    <w:tbl>
      <w:tblPr>
        <w:tblStyle w:val="310"/>
        <w:tblW w:w="9360" w:type="dxa"/>
        <w:tblLayout w:type="fixed"/>
        <w:tblLook w:val="04A0" w:firstRow="1" w:lastRow="0" w:firstColumn="1" w:lastColumn="0" w:noHBand="0" w:noVBand="1"/>
      </w:tblPr>
      <w:tblGrid>
        <w:gridCol w:w="4848"/>
        <w:gridCol w:w="4512"/>
      </w:tblGrid>
      <w:tr w:rsidR="005160EA" w14:paraId="5530FE51" w14:textId="77777777">
        <w:tc>
          <w:tcPr>
            <w:tcW w:w="4847" w:type="dxa"/>
            <w:tcBorders>
              <w:top w:val="nil"/>
              <w:left w:val="nil"/>
              <w:bottom w:val="nil"/>
              <w:right w:val="nil"/>
            </w:tcBorders>
          </w:tcPr>
          <w:p w14:paraId="6281D72A" w14:textId="77777777" w:rsidR="005160EA" w:rsidRDefault="00EC4574">
            <w:pPr>
              <w:spacing w:after="0" w:line="240" w:lineRule="auto"/>
              <w:rPr>
                <w:color w:val="000000"/>
              </w:rPr>
            </w:pPr>
            <w:r>
              <w:rPr>
                <w:rFonts w:ascii="Times New Roman" w:eastAsia="Calibri" w:hAnsi="Times New Roman" w:cs="Times New Roman"/>
                <w:b/>
                <w:color w:val="000000"/>
                <w:sz w:val="24"/>
                <w:szCs w:val="24"/>
                <w:lang w:eastAsia="ru-RU"/>
              </w:rPr>
              <w:t>От Заказчика:</w:t>
            </w:r>
          </w:p>
          <w:p w14:paraId="2A2842F2" w14:textId="77777777" w:rsidR="005160EA" w:rsidRDefault="005160EA">
            <w:pPr>
              <w:spacing w:after="0" w:line="240" w:lineRule="auto"/>
              <w:rPr>
                <w:rFonts w:ascii="Times New Roman" w:hAnsi="Times New Roman"/>
                <w:color w:val="000000"/>
                <w:sz w:val="24"/>
                <w:szCs w:val="24"/>
                <w:lang w:eastAsia="ru-RU"/>
              </w:rPr>
            </w:pPr>
          </w:p>
          <w:p w14:paraId="659D0BD6"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 xml:space="preserve"> _________________/_______________________/</w:t>
            </w:r>
          </w:p>
          <w:p w14:paraId="54DC0D59"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 xml:space="preserve"> ЭЦП</w:t>
            </w:r>
          </w:p>
          <w:p w14:paraId="18F8EBCC"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 xml:space="preserve">     "__" _______________ 20__ г.</w:t>
            </w:r>
          </w:p>
        </w:tc>
        <w:tc>
          <w:tcPr>
            <w:tcW w:w="4512" w:type="dxa"/>
            <w:tcBorders>
              <w:top w:val="nil"/>
              <w:left w:val="nil"/>
              <w:bottom w:val="nil"/>
              <w:right w:val="nil"/>
            </w:tcBorders>
          </w:tcPr>
          <w:p w14:paraId="207AAA22" w14:textId="77777777" w:rsidR="005160EA" w:rsidRDefault="00EC4574">
            <w:pPr>
              <w:spacing w:after="0" w:line="240" w:lineRule="auto"/>
              <w:rPr>
                <w:color w:val="000000"/>
              </w:rPr>
            </w:pPr>
            <w:r>
              <w:rPr>
                <w:rFonts w:ascii="Times New Roman" w:eastAsia="Calibri" w:hAnsi="Times New Roman" w:cs="Times New Roman"/>
                <w:b/>
                <w:color w:val="000000"/>
                <w:sz w:val="24"/>
                <w:szCs w:val="24"/>
                <w:lang w:eastAsia="ru-RU"/>
              </w:rPr>
              <w:t>От Поставщика:</w:t>
            </w:r>
          </w:p>
          <w:p w14:paraId="1CDD9699" w14:textId="77777777" w:rsidR="005160EA" w:rsidRDefault="005160EA">
            <w:pPr>
              <w:spacing w:after="0" w:line="240" w:lineRule="auto"/>
              <w:rPr>
                <w:rFonts w:ascii="Times New Roman" w:hAnsi="Times New Roman"/>
                <w:color w:val="000000"/>
                <w:sz w:val="24"/>
                <w:szCs w:val="24"/>
                <w:lang w:eastAsia="ru-RU"/>
              </w:rPr>
            </w:pPr>
          </w:p>
          <w:p w14:paraId="7BE7208E" w14:textId="77777777" w:rsidR="005160EA" w:rsidRDefault="005160EA">
            <w:pPr>
              <w:spacing w:after="0" w:line="240" w:lineRule="auto"/>
              <w:rPr>
                <w:rFonts w:ascii="Times New Roman" w:hAnsi="Times New Roman"/>
                <w:color w:val="000000"/>
                <w:sz w:val="24"/>
                <w:szCs w:val="24"/>
                <w:lang w:eastAsia="ru-RU"/>
              </w:rPr>
            </w:pPr>
          </w:p>
          <w:p w14:paraId="6CD8D188"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____________________/_____________/</w:t>
            </w:r>
          </w:p>
          <w:p w14:paraId="54EB489D" w14:textId="77777777" w:rsidR="005160EA" w:rsidRDefault="005160EA">
            <w:pPr>
              <w:spacing w:after="0" w:line="240" w:lineRule="auto"/>
              <w:rPr>
                <w:rFonts w:ascii="Times New Roman" w:hAnsi="Times New Roman"/>
                <w:color w:val="000000"/>
                <w:sz w:val="24"/>
                <w:szCs w:val="24"/>
                <w:lang w:eastAsia="ru-RU"/>
              </w:rPr>
            </w:pPr>
          </w:p>
          <w:p w14:paraId="614D92C3" w14:textId="77777777" w:rsidR="005160EA" w:rsidRDefault="005160EA">
            <w:pPr>
              <w:spacing w:after="0" w:line="240" w:lineRule="auto"/>
              <w:rPr>
                <w:rFonts w:ascii="Times New Roman" w:hAnsi="Times New Roman"/>
                <w:color w:val="000000"/>
                <w:sz w:val="24"/>
                <w:szCs w:val="24"/>
                <w:lang w:eastAsia="ru-RU"/>
              </w:rPr>
            </w:pPr>
          </w:p>
          <w:p w14:paraId="780439F9" w14:textId="77777777" w:rsidR="005160EA" w:rsidRDefault="00EC4574">
            <w:pPr>
              <w:spacing w:after="0" w:line="240" w:lineRule="auto"/>
              <w:rPr>
                <w:color w:val="000000"/>
              </w:rPr>
            </w:pPr>
            <w:r>
              <w:rPr>
                <w:rFonts w:ascii="Times New Roman" w:eastAsia="Calibri" w:hAnsi="Times New Roman" w:cs="Times New Roman"/>
                <w:color w:val="000000"/>
                <w:sz w:val="24"/>
                <w:szCs w:val="24"/>
                <w:lang w:eastAsia="ru-RU"/>
              </w:rPr>
              <w:t>"__" _______________ 20__ г.</w:t>
            </w:r>
          </w:p>
        </w:tc>
      </w:tr>
    </w:tbl>
    <w:p w14:paraId="539942D0" w14:textId="77777777" w:rsidR="005160EA" w:rsidRDefault="005160EA">
      <w:pPr>
        <w:tabs>
          <w:tab w:val="center" w:pos="5031"/>
          <w:tab w:val="left" w:pos="8786"/>
        </w:tabs>
        <w:spacing w:line="240" w:lineRule="auto"/>
        <w:rPr>
          <w:rFonts w:ascii="Times New Roman" w:hAnsi="Times New Roman" w:cs="Times New Roman"/>
          <w:color w:val="000000"/>
          <w:sz w:val="24"/>
          <w:szCs w:val="24"/>
        </w:rPr>
      </w:pPr>
    </w:p>
    <w:p w14:paraId="39A51A27" w14:textId="77777777" w:rsidR="005160EA" w:rsidRDefault="005160EA">
      <w:pPr>
        <w:spacing w:line="240" w:lineRule="auto"/>
        <w:jc w:val="center"/>
        <w:rPr>
          <w:rFonts w:eastAsia="Calibri"/>
          <w:color w:val="000000"/>
          <w:szCs w:val="24"/>
        </w:rPr>
      </w:pPr>
    </w:p>
    <w:p w14:paraId="0DE915ED" w14:textId="77777777" w:rsidR="005160EA" w:rsidRDefault="005160EA">
      <w:pPr>
        <w:spacing w:line="240" w:lineRule="auto"/>
        <w:jc w:val="center"/>
        <w:rPr>
          <w:rFonts w:eastAsia="Calibri"/>
          <w:color w:val="000000"/>
          <w:szCs w:val="24"/>
        </w:rPr>
      </w:pPr>
    </w:p>
    <w:p w14:paraId="41FACAB6" w14:textId="77777777" w:rsidR="005160EA" w:rsidRDefault="005160EA">
      <w:pPr>
        <w:spacing w:line="240" w:lineRule="auto"/>
        <w:jc w:val="center"/>
        <w:rPr>
          <w:rFonts w:eastAsia="Calibri"/>
          <w:color w:val="000000"/>
          <w:szCs w:val="24"/>
        </w:rPr>
      </w:pPr>
    </w:p>
    <w:p w14:paraId="4D3F8900" w14:textId="77777777" w:rsidR="005160EA" w:rsidRDefault="005160EA">
      <w:pPr>
        <w:spacing w:line="240" w:lineRule="auto"/>
        <w:jc w:val="center"/>
        <w:rPr>
          <w:rFonts w:eastAsia="Calibri"/>
          <w:color w:val="000000"/>
          <w:szCs w:val="24"/>
        </w:rPr>
      </w:pPr>
    </w:p>
    <w:p w14:paraId="19779986" w14:textId="77777777" w:rsidR="005160EA" w:rsidRDefault="005160EA">
      <w:pPr>
        <w:spacing w:line="240" w:lineRule="auto"/>
        <w:jc w:val="center"/>
        <w:rPr>
          <w:rFonts w:eastAsia="Calibri"/>
          <w:color w:val="000000"/>
          <w:szCs w:val="24"/>
        </w:rPr>
      </w:pPr>
    </w:p>
    <w:p w14:paraId="1C4958F6" w14:textId="77777777" w:rsidR="005160EA" w:rsidRDefault="005160EA">
      <w:pPr>
        <w:spacing w:line="240" w:lineRule="auto"/>
        <w:jc w:val="center"/>
        <w:rPr>
          <w:rFonts w:eastAsia="Calibri"/>
          <w:color w:val="000000"/>
          <w:szCs w:val="24"/>
        </w:rPr>
      </w:pPr>
    </w:p>
    <w:p w14:paraId="44E6A072" w14:textId="77777777" w:rsidR="005160EA" w:rsidRDefault="005160EA">
      <w:pPr>
        <w:spacing w:line="240" w:lineRule="auto"/>
        <w:jc w:val="center"/>
        <w:rPr>
          <w:rFonts w:eastAsia="Calibri"/>
          <w:color w:val="000000"/>
          <w:szCs w:val="24"/>
        </w:rPr>
      </w:pPr>
    </w:p>
    <w:p w14:paraId="5EA60F67" w14:textId="77777777" w:rsidR="005160EA" w:rsidRDefault="005160EA">
      <w:pPr>
        <w:spacing w:line="240" w:lineRule="auto"/>
        <w:jc w:val="center"/>
        <w:rPr>
          <w:rFonts w:eastAsia="Calibri"/>
          <w:color w:val="000000"/>
          <w:szCs w:val="24"/>
        </w:rPr>
      </w:pPr>
    </w:p>
    <w:p w14:paraId="23A9C207" w14:textId="77777777" w:rsidR="005160EA" w:rsidRDefault="005160EA">
      <w:pPr>
        <w:spacing w:line="240" w:lineRule="auto"/>
        <w:jc w:val="center"/>
        <w:rPr>
          <w:rFonts w:eastAsia="Calibri"/>
          <w:color w:val="000000"/>
          <w:szCs w:val="24"/>
        </w:rPr>
      </w:pPr>
    </w:p>
    <w:p w14:paraId="428557B1" w14:textId="77777777" w:rsidR="005160EA" w:rsidRDefault="005160EA">
      <w:pPr>
        <w:spacing w:line="240" w:lineRule="auto"/>
        <w:jc w:val="center"/>
        <w:rPr>
          <w:rFonts w:eastAsia="Calibri"/>
          <w:color w:val="000000"/>
          <w:szCs w:val="24"/>
        </w:rPr>
      </w:pPr>
    </w:p>
    <w:p w14:paraId="1081F047" w14:textId="77777777" w:rsidR="005160EA" w:rsidRDefault="00EC4574">
      <w:pPr>
        <w:tabs>
          <w:tab w:val="left" w:pos="8295"/>
        </w:tabs>
        <w:spacing w:after="0" w:line="240" w:lineRule="auto"/>
        <w:jc w:val="right"/>
        <w:rPr>
          <w:color w:val="000000"/>
        </w:rPr>
      </w:pPr>
      <w:r>
        <w:rPr>
          <w:rFonts w:ascii="Times New Roman" w:eastAsia="Calibri" w:hAnsi="Times New Roman" w:cs="Times New Roman"/>
          <w:b/>
          <w:color w:val="000000"/>
          <w:sz w:val="24"/>
          <w:szCs w:val="24"/>
        </w:rPr>
        <w:lastRenderedPageBreak/>
        <w:t>Приложение № 4</w:t>
      </w:r>
    </w:p>
    <w:p w14:paraId="63EB9880" w14:textId="77777777" w:rsidR="005160EA" w:rsidRDefault="00EC4574">
      <w:pPr>
        <w:spacing w:after="0" w:line="240" w:lineRule="auto"/>
        <w:jc w:val="right"/>
        <w:rPr>
          <w:color w:val="000000"/>
        </w:rPr>
      </w:pPr>
      <w:r>
        <w:rPr>
          <w:rFonts w:ascii="Times New Roman" w:hAnsi="Times New Roman" w:cs="Times New Roman"/>
          <w:color w:val="000000"/>
          <w:sz w:val="24"/>
          <w:szCs w:val="24"/>
          <w:lang w:eastAsia="ru-RU"/>
        </w:rPr>
        <w:t>к Контракту</w:t>
      </w:r>
    </w:p>
    <w:p w14:paraId="604655FE" w14:textId="77777777" w:rsidR="005160EA" w:rsidRDefault="00EC4574">
      <w:pPr>
        <w:spacing w:after="0" w:line="240" w:lineRule="auto"/>
        <w:jc w:val="right"/>
        <w:rPr>
          <w:color w:val="000000"/>
        </w:rPr>
      </w:pPr>
      <w:r>
        <w:rPr>
          <w:rFonts w:ascii="Times New Roman" w:hAnsi="Times New Roman" w:cs="Times New Roman"/>
          <w:color w:val="000000"/>
          <w:sz w:val="24"/>
          <w:szCs w:val="24"/>
          <w:lang w:eastAsia="ru-RU"/>
        </w:rPr>
        <w:t>от «__» __________ 2026 г. № ________</w:t>
      </w:r>
    </w:p>
    <w:p w14:paraId="055DD5E8" w14:textId="77777777" w:rsidR="005160EA" w:rsidRDefault="00EC4574">
      <w:pPr>
        <w:spacing w:after="0" w:line="240" w:lineRule="auto"/>
        <w:jc w:val="right"/>
        <w:rPr>
          <w:color w:val="000000"/>
        </w:rPr>
      </w:pPr>
      <w:r>
        <w:rPr>
          <w:rFonts w:ascii="Times New Roman" w:hAnsi="Times New Roman" w:cs="Times New Roman"/>
          <w:b/>
          <w:color w:val="000000"/>
          <w:sz w:val="24"/>
          <w:szCs w:val="24"/>
          <w:lang w:eastAsia="ru-RU"/>
        </w:rPr>
        <w:t>(Форма)</w:t>
      </w:r>
    </w:p>
    <w:p w14:paraId="7BE3D695" w14:textId="77777777" w:rsidR="005160EA" w:rsidRDefault="005160EA">
      <w:pPr>
        <w:widowControl w:val="0"/>
        <w:numPr>
          <w:ilvl w:val="0"/>
          <w:numId w:val="17"/>
        </w:numPr>
        <w:spacing w:after="0" w:line="240" w:lineRule="auto"/>
        <w:jc w:val="center"/>
        <w:rPr>
          <w:rFonts w:ascii="Times New Roman" w:hAnsi="Times New Roman" w:cs="Times New Roman"/>
          <w:color w:val="000000"/>
          <w:sz w:val="24"/>
          <w:szCs w:val="24"/>
          <w:lang w:eastAsia="ru-RU"/>
        </w:rPr>
      </w:pPr>
      <w:bookmarkStart w:id="20" w:name="P921"/>
      <w:bookmarkEnd w:id="20"/>
    </w:p>
    <w:p w14:paraId="6EABFFE5" w14:textId="77777777" w:rsidR="005160EA" w:rsidRDefault="00EC4574">
      <w:pPr>
        <w:widowControl w:val="0"/>
        <w:numPr>
          <w:ilvl w:val="0"/>
          <w:numId w:val="18"/>
        </w:numPr>
        <w:spacing w:after="0" w:line="240" w:lineRule="auto"/>
        <w:jc w:val="center"/>
        <w:rPr>
          <w:color w:val="000000"/>
        </w:rPr>
      </w:pPr>
      <w:r>
        <w:rPr>
          <w:rFonts w:ascii="Times New Roman" w:hAnsi="Times New Roman" w:cs="Times New Roman"/>
          <w:color w:val="000000"/>
          <w:sz w:val="24"/>
          <w:szCs w:val="24"/>
          <w:lang w:eastAsia="ru-RU"/>
        </w:rPr>
        <w:t>АКТ СВЕРКИ РАСЧЕТОВ</w:t>
      </w:r>
    </w:p>
    <w:p w14:paraId="5784F870" w14:textId="77777777" w:rsidR="005160EA" w:rsidRDefault="00EC4574">
      <w:pPr>
        <w:widowControl w:val="0"/>
        <w:numPr>
          <w:ilvl w:val="0"/>
          <w:numId w:val="19"/>
        </w:numPr>
        <w:spacing w:after="0" w:line="240" w:lineRule="auto"/>
        <w:jc w:val="both"/>
        <w:rPr>
          <w:color w:val="000000"/>
        </w:rPr>
      </w:pPr>
      <w:r>
        <w:rPr>
          <w:rFonts w:ascii="Times New Roman" w:hAnsi="Times New Roman" w:cs="Times New Roman"/>
          <w:color w:val="000000"/>
          <w:sz w:val="24"/>
          <w:szCs w:val="24"/>
          <w:lang w:eastAsia="ru-RU"/>
        </w:rPr>
        <w:t xml:space="preserve">          _______________________________________________________</w:t>
      </w:r>
    </w:p>
    <w:p w14:paraId="233BD175" w14:textId="77777777" w:rsidR="005160EA" w:rsidRDefault="00EC4574">
      <w:pPr>
        <w:widowControl w:val="0"/>
        <w:numPr>
          <w:ilvl w:val="0"/>
          <w:numId w:val="20"/>
        </w:numPr>
        <w:spacing w:after="0" w:line="240" w:lineRule="auto"/>
        <w:jc w:val="both"/>
        <w:rPr>
          <w:color w:val="000000"/>
        </w:rPr>
      </w:pPr>
      <w:r>
        <w:rPr>
          <w:rFonts w:ascii="Times New Roman" w:hAnsi="Times New Roman" w:cs="Times New Roman"/>
          <w:color w:val="000000"/>
          <w:sz w:val="24"/>
          <w:szCs w:val="24"/>
          <w:lang w:eastAsia="ru-RU"/>
        </w:rPr>
        <w:t xml:space="preserve">                    и _________________________________</w:t>
      </w:r>
    </w:p>
    <w:p w14:paraId="48DF3724" w14:textId="77777777" w:rsidR="005160EA" w:rsidRDefault="005160EA">
      <w:pPr>
        <w:widowControl w:val="0"/>
        <w:numPr>
          <w:ilvl w:val="0"/>
          <w:numId w:val="21"/>
        </w:numPr>
        <w:spacing w:after="0" w:line="240" w:lineRule="auto"/>
        <w:jc w:val="both"/>
        <w:rPr>
          <w:rFonts w:ascii="Times New Roman" w:hAnsi="Times New Roman" w:cs="Times New Roman"/>
          <w:color w:val="000000"/>
          <w:sz w:val="24"/>
          <w:szCs w:val="24"/>
          <w:lang w:eastAsia="ru-RU"/>
        </w:rPr>
      </w:pPr>
    </w:p>
    <w:p w14:paraId="36533E6A" w14:textId="77777777" w:rsidR="005160EA" w:rsidRDefault="00EC4574">
      <w:pPr>
        <w:widowControl w:val="0"/>
        <w:numPr>
          <w:ilvl w:val="0"/>
          <w:numId w:val="22"/>
        </w:numPr>
        <w:spacing w:after="0" w:line="240" w:lineRule="auto"/>
        <w:jc w:val="both"/>
        <w:rPr>
          <w:color w:val="000000"/>
        </w:rPr>
      </w:pPr>
      <w:r>
        <w:rPr>
          <w:rFonts w:ascii="Times New Roman" w:hAnsi="Times New Roman" w:cs="Times New Roman"/>
          <w:color w:val="000000"/>
          <w:sz w:val="24"/>
          <w:szCs w:val="24"/>
          <w:lang w:eastAsia="ru-RU"/>
        </w:rPr>
        <w:t xml:space="preserve">     (контракт от «__» _________________ 20__ г № ______)</w:t>
      </w:r>
    </w:p>
    <w:p w14:paraId="328E3649" w14:textId="77777777" w:rsidR="005160EA" w:rsidRDefault="005160EA">
      <w:pPr>
        <w:widowControl w:val="0"/>
        <w:numPr>
          <w:ilvl w:val="0"/>
          <w:numId w:val="23"/>
        </w:numPr>
        <w:spacing w:after="0" w:line="240" w:lineRule="auto"/>
        <w:jc w:val="both"/>
        <w:rPr>
          <w:rFonts w:ascii="Times New Roman" w:hAnsi="Times New Roman" w:cs="Times New Roman"/>
          <w:color w:val="000000"/>
          <w:sz w:val="24"/>
          <w:szCs w:val="24"/>
          <w:lang w:eastAsia="ru-RU"/>
        </w:rPr>
      </w:pPr>
    </w:p>
    <w:p w14:paraId="14C556D4" w14:textId="77777777" w:rsidR="005160EA" w:rsidRDefault="00EC4574">
      <w:pPr>
        <w:widowControl w:val="0"/>
        <w:numPr>
          <w:ilvl w:val="0"/>
          <w:numId w:val="24"/>
        </w:numPr>
        <w:spacing w:after="0" w:line="240" w:lineRule="auto"/>
        <w:jc w:val="both"/>
        <w:rPr>
          <w:color w:val="000000"/>
        </w:rPr>
      </w:pPr>
      <w:r>
        <w:rPr>
          <w:rFonts w:ascii="Times New Roman" w:hAnsi="Times New Roman" w:cs="Times New Roman"/>
          <w:color w:val="000000"/>
          <w:sz w:val="24"/>
          <w:szCs w:val="24"/>
          <w:lang w:eastAsia="ru-RU"/>
        </w:rPr>
        <w:t>Сальдо на __________ _______________        Раздел _________________</w:t>
      </w:r>
    </w:p>
    <w:p w14:paraId="71A0C15A" w14:textId="77777777" w:rsidR="005160EA" w:rsidRDefault="00EC4574">
      <w:pPr>
        <w:widowControl w:val="0"/>
        <w:numPr>
          <w:ilvl w:val="0"/>
          <w:numId w:val="25"/>
        </w:numPr>
        <w:spacing w:after="0" w:line="240" w:lineRule="auto"/>
        <w:jc w:val="both"/>
        <w:rPr>
          <w:color w:val="000000"/>
        </w:rPr>
      </w:pPr>
      <w:r>
        <w:rPr>
          <w:rFonts w:ascii="Times New Roman" w:hAnsi="Times New Roman" w:cs="Times New Roman"/>
          <w:color w:val="000000"/>
          <w:sz w:val="24"/>
          <w:szCs w:val="24"/>
          <w:lang w:eastAsia="ru-RU"/>
        </w:rPr>
        <w:t xml:space="preserve">            (дата)       (сумма)</w:t>
      </w:r>
    </w:p>
    <w:p w14:paraId="3F269EB2" w14:textId="77777777" w:rsidR="005160EA" w:rsidRDefault="005160EA">
      <w:pPr>
        <w:spacing w:line="240" w:lineRule="auto"/>
        <w:rPr>
          <w:rFonts w:ascii="Times New Roman" w:hAnsi="Times New Roman" w:cs="Times New Roman"/>
          <w:color w:val="000000"/>
          <w:sz w:val="24"/>
          <w:szCs w:val="24"/>
          <w:lang w:eastAsia="ru-RU"/>
        </w:rPr>
      </w:pPr>
    </w:p>
    <w:tbl>
      <w:tblPr>
        <w:tblW w:w="9030" w:type="dxa"/>
        <w:tblLayout w:type="fixed"/>
        <w:tblCellMar>
          <w:top w:w="102" w:type="dxa"/>
          <w:left w:w="62" w:type="dxa"/>
          <w:bottom w:w="102" w:type="dxa"/>
          <w:right w:w="62" w:type="dxa"/>
        </w:tblCellMar>
        <w:tblLook w:val="04A0" w:firstRow="1" w:lastRow="0" w:firstColumn="1" w:lastColumn="0" w:noHBand="0" w:noVBand="1"/>
      </w:tblPr>
      <w:tblGrid>
        <w:gridCol w:w="2259"/>
        <w:gridCol w:w="2257"/>
        <w:gridCol w:w="2257"/>
        <w:gridCol w:w="2257"/>
      </w:tblGrid>
      <w:tr w:rsidR="005160EA" w14:paraId="1C1663F6" w14:textId="77777777">
        <w:tc>
          <w:tcPr>
            <w:tcW w:w="4515" w:type="dxa"/>
            <w:gridSpan w:val="2"/>
            <w:tcBorders>
              <w:top w:val="single" w:sz="4" w:space="0" w:color="000000"/>
              <w:left w:val="single" w:sz="4" w:space="0" w:color="000000"/>
              <w:bottom w:val="single" w:sz="4" w:space="0" w:color="000000"/>
              <w:right w:val="single" w:sz="4" w:space="0" w:color="000000"/>
            </w:tcBorders>
          </w:tcPr>
          <w:p w14:paraId="47A2D606"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Наименование Заказчика</w:t>
            </w:r>
          </w:p>
        </w:tc>
        <w:tc>
          <w:tcPr>
            <w:tcW w:w="4514" w:type="dxa"/>
            <w:gridSpan w:val="2"/>
            <w:tcBorders>
              <w:top w:val="single" w:sz="4" w:space="0" w:color="000000"/>
              <w:left w:val="single" w:sz="4" w:space="0" w:color="000000"/>
              <w:bottom w:val="single" w:sz="4" w:space="0" w:color="000000"/>
              <w:right w:val="single" w:sz="4" w:space="0" w:color="000000"/>
            </w:tcBorders>
          </w:tcPr>
          <w:p w14:paraId="4CF98955"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Наименование Поставщика</w:t>
            </w:r>
          </w:p>
        </w:tc>
      </w:tr>
      <w:tr w:rsidR="005160EA" w14:paraId="746ABE21" w14:textId="77777777">
        <w:tc>
          <w:tcPr>
            <w:tcW w:w="2258" w:type="dxa"/>
            <w:tcBorders>
              <w:top w:val="single" w:sz="4" w:space="0" w:color="000000"/>
              <w:left w:val="single" w:sz="4" w:space="0" w:color="000000"/>
              <w:bottom w:val="single" w:sz="4" w:space="0" w:color="000000"/>
              <w:right w:val="single" w:sz="4" w:space="0" w:color="000000"/>
            </w:tcBorders>
          </w:tcPr>
          <w:p w14:paraId="2205A54B"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N платежных поручений</w:t>
            </w:r>
          </w:p>
        </w:tc>
        <w:tc>
          <w:tcPr>
            <w:tcW w:w="2257" w:type="dxa"/>
            <w:tcBorders>
              <w:top w:val="single" w:sz="4" w:space="0" w:color="000000"/>
              <w:left w:val="single" w:sz="4" w:space="0" w:color="000000"/>
              <w:bottom w:val="single" w:sz="4" w:space="0" w:color="000000"/>
              <w:right w:val="single" w:sz="4" w:space="0" w:color="000000"/>
            </w:tcBorders>
          </w:tcPr>
          <w:p w14:paraId="4DA2E851"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Сумма, руб.</w:t>
            </w:r>
          </w:p>
        </w:tc>
        <w:tc>
          <w:tcPr>
            <w:tcW w:w="2257" w:type="dxa"/>
            <w:tcBorders>
              <w:top w:val="single" w:sz="4" w:space="0" w:color="000000"/>
              <w:left w:val="single" w:sz="4" w:space="0" w:color="000000"/>
              <w:bottom w:val="single" w:sz="4" w:space="0" w:color="000000"/>
              <w:right w:val="single" w:sz="4" w:space="0" w:color="000000"/>
            </w:tcBorders>
          </w:tcPr>
          <w:p w14:paraId="7DB73C7F"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N акта, дата</w:t>
            </w:r>
          </w:p>
        </w:tc>
        <w:tc>
          <w:tcPr>
            <w:tcW w:w="2257" w:type="dxa"/>
            <w:tcBorders>
              <w:top w:val="single" w:sz="4" w:space="0" w:color="000000"/>
              <w:left w:val="single" w:sz="4" w:space="0" w:color="000000"/>
              <w:bottom w:val="single" w:sz="4" w:space="0" w:color="000000"/>
              <w:right w:val="single" w:sz="4" w:space="0" w:color="000000"/>
            </w:tcBorders>
          </w:tcPr>
          <w:p w14:paraId="7998C281"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Сумма, руб.</w:t>
            </w:r>
          </w:p>
        </w:tc>
      </w:tr>
      <w:tr w:rsidR="005160EA" w14:paraId="42823A76" w14:textId="77777777">
        <w:tc>
          <w:tcPr>
            <w:tcW w:w="2258" w:type="dxa"/>
            <w:tcBorders>
              <w:top w:val="single" w:sz="4" w:space="0" w:color="000000"/>
              <w:left w:val="single" w:sz="4" w:space="0" w:color="000000"/>
              <w:bottom w:val="single" w:sz="4" w:space="0" w:color="000000"/>
              <w:right w:val="single" w:sz="4" w:space="0" w:color="000000"/>
            </w:tcBorders>
          </w:tcPr>
          <w:p w14:paraId="3E0CEE27" w14:textId="77777777" w:rsidR="005160EA" w:rsidRDefault="005160EA">
            <w:pPr>
              <w:spacing w:line="240" w:lineRule="auto"/>
              <w:rPr>
                <w:rFonts w:ascii="Times New Roman" w:hAnsi="Times New Roman" w:cs="Times New Roman"/>
                <w:color w:val="000000"/>
                <w:sz w:val="24"/>
                <w:szCs w:val="24"/>
                <w:lang w:eastAsia="ru-RU"/>
              </w:rPr>
            </w:pPr>
          </w:p>
        </w:tc>
        <w:tc>
          <w:tcPr>
            <w:tcW w:w="2257" w:type="dxa"/>
            <w:tcBorders>
              <w:top w:val="single" w:sz="4" w:space="0" w:color="000000"/>
              <w:left w:val="single" w:sz="4" w:space="0" w:color="000000"/>
              <w:bottom w:val="single" w:sz="4" w:space="0" w:color="000000"/>
              <w:right w:val="single" w:sz="4" w:space="0" w:color="000000"/>
            </w:tcBorders>
          </w:tcPr>
          <w:p w14:paraId="111912E1" w14:textId="77777777" w:rsidR="005160EA" w:rsidRDefault="005160EA">
            <w:pPr>
              <w:spacing w:line="240" w:lineRule="auto"/>
              <w:rPr>
                <w:rFonts w:ascii="Times New Roman" w:hAnsi="Times New Roman" w:cs="Times New Roman"/>
                <w:color w:val="000000"/>
                <w:sz w:val="24"/>
                <w:szCs w:val="24"/>
                <w:lang w:eastAsia="ru-RU"/>
              </w:rPr>
            </w:pPr>
          </w:p>
        </w:tc>
        <w:tc>
          <w:tcPr>
            <w:tcW w:w="2257" w:type="dxa"/>
            <w:tcBorders>
              <w:top w:val="single" w:sz="4" w:space="0" w:color="000000"/>
              <w:left w:val="single" w:sz="4" w:space="0" w:color="000000"/>
              <w:bottom w:val="single" w:sz="4" w:space="0" w:color="000000"/>
              <w:right w:val="single" w:sz="4" w:space="0" w:color="000000"/>
            </w:tcBorders>
          </w:tcPr>
          <w:p w14:paraId="09F60ADF" w14:textId="77777777" w:rsidR="005160EA" w:rsidRDefault="005160EA">
            <w:pPr>
              <w:spacing w:line="240" w:lineRule="auto"/>
              <w:rPr>
                <w:rFonts w:ascii="Times New Roman" w:hAnsi="Times New Roman" w:cs="Times New Roman"/>
                <w:color w:val="000000"/>
                <w:sz w:val="24"/>
                <w:szCs w:val="24"/>
                <w:lang w:eastAsia="ru-RU"/>
              </w:rPr>
            </w:pPr>
          </w:p>
        </w:tc>
        <w:tc>
          <w:tcPr>
            <w:tcW w:w="2257" w:type="dxa"/>
            <w:tcBorders>
              <w:top w:val="single" w:sz="4" w:space="0" w:color="000000"/>
              <w:left w:val="single" w:sz="4" w:space="0" w:color="000000"/>
              <w:bottom w:val="single" w:sz="4" w:space="0" w:color="000000"/>
              <w:right w:val="single" w:sz="4" w:space="0" w:color="000000"/>
            </w:tcBorders>
          </w:tcPr>
          <w:p w14:paraId="3F0BCB47" w14:textId="77777777" w:rsidR="005160EA" w:rsidRDefault="005160EA">
            <w:pPr>
              <w:spacing w:line="240" w:lineRule="auto"/>
              <w:rPr>
                <w:rFonts w:ascii="Times New Roman" w:hAnsi="Times New Roman" w:cs="Times New Roman"/>
                <w:color w:val="000000"/>
                <w:sz w:val="24"/>
                <w:szCs w:val="24"/>
                <w:lang w:eastAsia="ru-RU"/>
              </w:rPr>
            </w:pPr>
          </w:p>
        </w:tc>
      </w:tr>
      <w:tr w:rsidR="005160EA" w14:paraId="38FB7AB2" w14:textId="77777777">
        <w:tc>
          <w:tcPr>
            <w:tcW w:w="2258" w:type="dxa"/>
            <w:tcBorders>
              <w:top w:val="single" w:sz="4" w:space="0" w:color="000000"/>
              <w:left w:val="single" w:sz="4" w:space="0" w:color="000000"/>
              <w:bottom w:val="single" w:sz="4" w:space="0" w:color="000000"/>
              <w:right w:val="single" w:sz="4" w:space="0" w:color="000000"/>
            </w:tcBorders>
          </w:tcPr>
          <w:p w14:paraId="19098847" w14:textId="77777777" w:rsidR="005160EA" w:rsidRDefault="00EC4574">
            <w:pPr>
              <w:spacing w:line="240" w:lineRule="auto"/>
              <w:rPr>
                <w:color w:val="000000"/>
              </w:rPr>
            </w:pPr>
            <w:r>
              <w:rPr>
                <w:rFonts w:ascii="Times New Roman" w:hAnsi="Times New Roman" w:cs="Times New Roman"/>
                <w:color w:val="000000"/>
                <w:sz w:val="24"/>
                <w:szCs w:val="24"/>
                <w:lang w:eastAsia="ru-RU"/>
              </w:rPr>
              <w:t>Итого:</w:t>
            </w:r>
          </w:p>
        </w:tc>
        <w:tc>
          <w:tcPr>
            <w:tcW w:w="2257" w:type="dxa"/>
            <w:tcBorders>
              <w:top w:val="single" w:sz="4" w:space="0" w:color="000000"/>
              <w:left w:val="single" w:sz="4" w:space="0" w:color="000000"/>
              <w:bottom w:val="single" w:sz="4" w:space="0" w:color="000000"/>
              <w:right w:val="single" w:sz="4" w:space="0" w:color="000000"/>
            </w:tcBorders>
          </w:tcPr>
          <w:p w14:paraId="1DBDC33E" w14:textId="77777777" w:rsidR="005160EA" w:rsidRDefault="005160EA">
            <w:pPr>
              <w:spacing w:line="240" w:lineRule="auto"/>
              <w:rPr>
                <w:rFonts w:ascii="Times New Roman" w:hAnsi="Times New Roman" w:cs="Times New Roman"/>
                <w:color w:val="000000"/>
                <w:sz w:val="24"/>
                <w:szCs w:val="24"/>
                <w:lang w:eastAsia="ru-RU"/>
              </w:rPr>
            </w:pPr>
          </w:p>
        </w:tc>
        <w:tc>
          <w:tcPr>
            <w:tcW w:w="2257" w:type="dxa"/>
            <w:tcBorders>
              <w:top w:val="single" w:sz="4" w:space="0" w:color="000000"/>
              <w:left w:val="single" w:sz="4" w:space="0" w:color="000000"/>
              <w:bottom w:val="single" w:sz="4" w:space="0" w:color="000000"/>
              <w:right w:val="single" w:sz="4" w:space="0" w:color="000000"/>
            </w:tcBorders>
          </w:tcPr>
          <w:p w14:paraId="13F7E4E3" w14:textId="77777777" w:rsidR="005160EA" w:rsidRDefault="005160EA">
            <w:pPr>
              <w:spacing w:line="240" w:lineRule="auto"/>
              <w:rPr>
                <w:rFonts w:ascii="Times New Roman" w:hAnsi="Times New Roman" w:cs="Times New Roman"/>
                <w:color w:val="000000"/>
                <w:sz w:val="24"/>
                <w:szCs w:val="24"/>
                <w:lang w:eastAsia="ru-RU"/>
              </w:rPr>
            </w:pPr>
          </w:p>
        </w:tc>
        <w:tc>
          <w:tcPr>
            <w:tcW w:w="2257" w:type="dxa"/>
            <w:tcBorders>
              <w:top w:val="single" w:sz="4" w:space="0" w:color="000000"/>
              <w:left w:val="single" w:sz="4" w:space="0" w:color="000000"/>
              <w:bottom w:val="single" w:sz="4" w:space="0" w:color="000000"/>
              <w:right w:val="single" w:sz="4" w:space="0" w:color="000000"/>
            </w:tcBorders>
          </w:tcPr>
          <w:p w14:paraId="28149742" w14:textId="77777777" w:rsidR="005160EA" w:rsidRDefault="005160EA">
            <w:pPr>
              <w:spacing w:line="240" w:lineRule="auto"/>
              <w:rPr>
                <w:rFonts w:ascii="Times New Roman" w:hAnsi="Times New Roman" w:cs="Times New Roman"/>
                <w:color w:val="000000"/>
                <w:sz w:val="24"/>
                <w:szCs w:val="24"/>
                <w:lang w:eastAsia="ru-RU"/>
              </w:rPr>
            </w:pPr>
          </w:p>
        </w:tc>
      </w:tr>
    </w:tbl>
    <w:p w14:paraId="229ECF97" w14:textId="77777777" w:rsidR="005160EA" w:rsidRDefault="00EC4574">
      <w:pPr>
        <w:widowControl w:val="0"/>
        <w:numPr>
          <w:ilvl w:val="0"/>
          <w:numId w:val="26"/>
        </w:numPr>
        <w:spacing w:after="0" w:line="240" w:lineRule="auto"/>
        <w:jc w:val="both"/>
        <w:rPr>
          <w:color w:val="000000"/>
        </w:rPr>
      </w:pPr>
      <w:r>
        <w:rPr>
          <w:rFonts w:ascii="Times New Roman" w:hAnsi="Times New Roman" w:cs="Times New Roman"/>
          <w:color w:val="000000"/>
          <w:sz w:val="24"/>
          <w:szCs w:val="24"/>
          <w:lang w:eastAsia="ru-RU"/>
        </w:rPr>
        <w:t>Сальдо на __________ _______________</w:t>
      </w:r>
    </w:p>
    <w:p w14:paraId="418E8DED" w14:textId="77777777" w:rsidR="005160EA" w:rsidRDefault="00EC4574">
      <w:pPr>
        <w:widowControl w:val="0"/>
        <w:numPr>
          <w:ilvl w:val="0"/>
          <w:numId w:val="27"/>
        </w:numPr>
        <w:spacing w:after="0" w:line="240" w:lineRule="auto"/>
        <w:jc w:val="both"/>
        <w:rPr>
          <w:color w:val="000000"/>
        </w:rPr>
      </w:pPr>
      <w:r>
        <w:rPr>
          <w:rFonts w:ascii="Times New Roman" w:hAnsi="Times New Roman" w:cs="Times New Roman"/>
          <w:color w:val="000000"/>
          <w:sz w:val="24"/>
          <w:szCs w:val="24"/>
          <w:lang w:eastAsia="ru-RU"/>
        </w:rPr>
        <w:t xml:space="preserve">            (дата)       (сумма)</w:t>
      </w:r>
    </w:p>
    <w:p w14:paraId="14E78E2C" w14:textId="77777777" w:rsidR="005160EA" w:rsidRDefault="005160EA">
      <w:pPr>
        <w:widowControl w:val="0"/>
        <w:numPr>
          <w:ilvl w:val="0"/>
          <w:numId w:val="28"/>
        </w:numPr>
        <w:spacing w:after="0" w:line="240" w:lineRule="auto"/>
        <w:jc w:val="both"/>
        <w:rPr>
          <w:rFonts w:ascii="Times New Roman" w:hAnsi="Times New Roman" w:cs="Times New Roman"/>
          <w:color w:val="000000"/>
          <w:sz w:val="24"/>
          <w:szCs w:val="24"/>
          <w:lang w:eastAsia="ru-RU"/>
        </w:rPr>
      </w:pPr>
    </w:p>
    <w:p w14:paraId="1245F5FE" w14:textId="77777777" w:rsidR="005160EA" w:rsidRDefault="00EC4574">
      <w:pPr>
        <w:widowControl w:val="0"/>
        <w:numPr>
          <w:ilvl w:val="0"/>
          <w:numId w:val="29"/>
        </w:numPr>
        <w:spacing w:after="0" w:line="240" w:lineRule="auto"/>
        <w:jc w:val="both"/>
        <w:rPr>
          <w:color w:val="000000"/>
        </w:rPr>
      </w:pPr>
      <w:r>
        <w:rPr>
          <w:rFonts w:ascii="Times New Roman" w:hAnsi="Times New Roman" w:cs="Times New Roman"/>
          <w:color w:val="000000"/>
          <w:sz w:val="24"/>
          <w:szCs w:val="24"/>
          <w:lang w:eastAsia="ru-RU"/>
        </w:rPr>
        <w:t>В пользу ____________</w:t>
      </w:r>
    </w:p>
    <w:p w14:paraId="20FADA1B" w14:textId="77777777" w:rsidR="005160EA" w:rsidRDefault="005160EA">
      <w:pPr>
        <w:spacing w:line="240" w:lineRule="auto"/>
        <w:rPr>
          <w:rFonts w:ascii="Times New Roman" w:hAnsi="Times New Roman" w:cs="Times New Roman"/>
          <w:color w:val="000000"/>
          <w:sz w:val="24"/>
          <w:szCs w:val="24"/>
          <w:lang w:eastAsia="ru-RU"/>
        </w:rPr>
      </w:pPr>
    </w:p>
    <w:tbl>
      <w:tblPr>
        <w:tblW w:w="9045" w:type="dxa"/>
        <w:tblLayout w:type="fixed"/>
        <w:tblCellMar>
          <w:top w:w="102" w:type="dxa"/>
          <w:left w:w="62" w:type="dxa"/>
          <w:bottom w:w="102" w:type="dxa"/>
          <w:right w:w="62" w:type="dxa"/>
        </w:tblCellMar>
        <w:tblLook w:val="04A0" w:firstRow="1" w:lastRow="0" w:firstColumn="1" w:lastColumn="0" w:noHBand="0" w:noVBand="1"/>
      </w:tblPr>
      <w:tblGrid>
        <w:gridCol w:w="2116"/>
        <w:gridCol w:w="340"/>
        <w:gridCol w:w="1965"/>
        <w:gridCol w:w="340"/>
        <w:gridCol w:w="1781"/>
        <w:gridCol w:w="340"/>
        <w:gridCol w:w="2163"/>
      </w:tblGrid>
      <w:tr w:rsidR="005160EA" w14:paraId="4B47F39C" w14:textId="77777777">
        <w:tc>
          <w:tcPr>
            <w:tcW w:w="4420" w:type="dxa"/>
            <w:gridSpan w:val="3"/>
          </w:tcPr>
          <w:p w14:paraId="528E0690"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Заказчик</w:t>
            </w:r>
          </w:p>
        </w:tc>
        <w:tc>
          <w:tcPr>
            <w:tcW w:w="340" w:type="dxa"/>
          </w:tcPr>
          <w:p w14:paraId="2D9EAA77" w14:textId="77777777" w:rsidR="005160EA" w:rsidRDefault="005160EA">
            <w:pPr>
              <w:spacing w:line="240" w:lineRule="auto"/>
              <w:rPr>
                <w:rFonts w:ascii="Times New Roman" w:hAnsi="Times New Roman" w:cs="Times New Roman"/>
                <w:color w:val="000000"/>
                <w:sz w:val="24"/>
                <w:szCs w:val="24"/>
                <w:lang w:eastAsia="ru-RU"/>
              </w:rPr>
            </w:pPr>
          </w:p>
        </w:tc>
        <w:tc>
          <w:tcPr>
            <w:tcW w:w="4284" w:type="dxa"/>
            <w:gridSpan w:val="3"/>
          </w:tcPr>
          <w:p w14:paraId="3AFE5D24"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Поставщик</w:t>
            </w:r>
          </w:p>
        </w:tc>
      </w:tr>
      <w:tr w:rsidR="005160EA" w14:paraId="7861C401" w14:textId="77777777">
        <w:tc>
          <w:tcPr>
            <w:tcW w:w="2115" w:type="dxa"/>
            <w:tcBorders>
              <w:bottom w:val="single" w:sz="4" w:space="0" w:color="000000"/>
            </w:tcBorders>
            <w:vAlign w:val="bottom"/>
          </w:tcPr>
          <w:p w14:paraId="22599718" w14:textId="77777777" w:rsidR="005160EA" w:rsidRDefault="005160EA">
            <w:pPr>
              <w:spacing w:line="240" w:lineRule="auto"/>
              <w:rPr>
                <w:rFonts w:ascii="Times New Roman" w:hAnsi="Times New Roman" w:cs="Times New Roman"/>
                <w:color w:val="000000"/>
                <w:sz w:val="24"/>
                <w:szCs w:val="24"/>
                <w:lang w:eastAsia="ru-RU"/>
              </w:rPr>
            </w:pPr>
          </w:p>
        </w:tc>
        <w:tc>
          <w:tcPr>
            <w:tcW w:w="340" w:type="dxa"/>
          </w:tcPr>
          <w:p w14:paraId="62062B04" w14:textId="77777777" w:rsidR="005160EA" w:rsidRDefault="005160EA">
            <w:pPr>
              <w:spacing w:line="240" w:lineRule="auto"/>
              <w:rPr>
                <w:rFonts w:ascii="Times New Roman" w:hAnsi="Times New Roman" w:cs="Times New Roman"/>
                <w:color w:val="000000"/>
                <w:sz w:val="24"/>
                <w:szCs w:val="24"/>
                <w:lang w:eastAsia="ru-RU"/>
              </w:rPr>
            </w:pPr>
          </w:p>
        </w:tc>
        <w:tc>
          <w:tcPr>
            <w:tcW w:w="1965" w:type="dxa"/>
            <w:tcBorders>
              <w:bottom w:val="single" w:sz="4" w:space="0" w:color="000000"/>
            </w:tcBorders>
            <w:vAlign w:val="bottom"/>
          </w:tcPr>
          <w:p w14:paraId="21AD143E" w14:textId="77777777" w:rsidR="005160EA" w:rsidRDefault="005160EA">
            <w:pPr>
              <w:spacing w:line="240" w:lineRule="auto"/>
              <w:rPr>
                <w:rFonts w:ascii="Times New Roman" w:hAnsi="Times New Roman" w:cs="Times New Roman"/>
                <w:color w:val="000000"/>
                <w:sz w:val="24"/>
                <w:szCs w:val="24"/>
                <w:lang w:eastAsia="ru-RU"/>
              </w:rPr>
            </w:pPr>
          </w:p>
        </w:tc>
        <w:tc>
          <w:tcPr>
            <w:tcW w:w="340" w:type="dxa"/>
          </w:tcPr>
          <w:p w14:paraId="07EE558F" w14:textId="77777777" w:rsidR="005160EA" w:rsidRDefault="005160EA">
            <w:pPr>
              <w:spacing w:line="240" w:lineRule="auto"/>
              <w:rPr>
                <w:rFonts w:ascii="Times New Roman" w:hAnsi="Times New Roman" w:cs="Times New Roman"/>
                <w:color w:val="000000"/>
                <w:sz w:val="24"/>
                <w:szCs w:val="24"/>
                <w:lang w:eastAsia="ru-RU"/>
              </w:rPr>
            </w:pPr>
          </w:p>
        </w:tc>
        <w:tc>
          <w:tcPr>
            <w:tcW w:w="1781" w:type="dxa"/>
            <w:tcBorders>
              <w:bottom w:val="single" w:sz="4" w:space="0" w:color="000000"/>
            </w:tcBorders>
            <w:vAlign w:val="bottom"/>
          </w:tcPr>
          <w:p w14:paraId="5D5509EB" w14:textId="77777777" w:rsidR="005160EA" w:rsidRDefault="005160EA">
            <w:pPr>
              <w:spacing w:line="240" w:lineRule="auto"/>
              <w:rPr>
                <w:rFonts w:ascii="Times New Roman" w:hAnsi="Times New Roman" w:cs="Times New Roman"/>
                <w:color w:val="000000"/>
                <w:sz w:val="24"/>
                <w:szCs w:val="24"/>
                <w:lang w:eastAsia="ru-RU"/>
              </w:rPr>
            </w:pPr>
          </w:p>
        </w:tc>
        <w:tc>
          <w:tcPr>
            <w:tcW w:w="340" w:type="dxa"/>
          </w:tcPr>
          <w:p w14:paraId="226A5457" w14:textId="77777777" w:rsidR="005160EA" w:rsidRDefault="005160EA">
            <w:pPr>
              <w:spacing w:line="240" w:lineRule="auto"/>
              <w:rPr>
                <w:rFonts w:ascii="Times New Roman" w:hAnsi="Times New Roman" w:cs="Times New Roman"/>
                <w:color w:val="000000"/>
                <w:sz w:val="24"/>
                <w:szCs w:val="24"/>
                <w:lang w:eastAsia="ru-RU"/>
              </w:rPr>
            </w:pPr>
          </w:p>
        </w:tc>
        <w:tc>
          <w:tcPr>
            <w:tcW w:w="2163" w:type="dxa"/>
            <w:tcBorders>
              <w:bottom w:val="single" w:sz="4" w:space="0" w:color="000000"/>
            </w:tcBorders>
            <w:vAlign w:val="bottom"/>
          </w:tcPr>
          <w:p w14:paraId="64324A85" w14:textId="77777777" w:rsidR="005160EA" w:rsidRDefault="005160EA">
            <w:pPr>
              <w:spacing w:line="240" w:lineRule="auto"/>
              <w:rPr>
                <w:rFonts w:ascii="Times New Roman" w:hAnsi="Times New Roman" w:cs="Times New Roman"/>
                <w:color w:val="000000"/>
                <w:sz w:val="24"/>
                <w:szCs w:val="24"/>
                <w:lang w:eastAsia="ru-RU"/>
              </w:rPr>
            </w:pPr>
          </w:p>
        </w:tc>
      </w:tr>
      <w:tr w:rsidR="005160EA" w14:paraId="5B39D7EE" w14:textId="77777777">
        <w:tc>
          <w:tcPr>
            <w:tcW w:w="2115" w:type="dxa"/>
            <w:tcBorders>
              <w:top w:val="single" w:sz="4" w:space="0" w:color="000000"/>
            </w:tcBorders>
          </w:tcPr>
          <w:p w14:paraId="59A94596"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(подпись)</w:t>
            </w:r>
          </w:p>
        </w:tc>
        <w:tc>
          <w:tcPr>
            <w:tcW w:w="340" w:type="dxa"/>
          </w:tcPr>
          <w:p w14:paraId="4DDF62A2" w14:textId="77777777" w:rsidR="005160EA" w:rsidRDefault="005160EA">
            <w:pPr>
              <w:spacing w:line="240" w:lineRule="auto"/>
              <w:rPr>
                <w:rFonts w:ascii="Times New Roman" w:hAnsi="Times New Roman" w:cs="Times New Roman"/>
                <w:color w:val="000000"/>
                <w:sz w:val="24"/>
                <w:szCs w:val="24"/>
                <w:lang w:eastAsia="ru-RU"/>
              </w:rPr>
            </w:pPr>
          </w:p>
        </w:tc>
        <w:tc>
          <w:tcPr>
            <w:tcW w:w="1965" w:type="dxa"/>
            <w:tcBorders>
              <w:top w:val="single" w:sz="4" w:space="0" w:color="000000"/>
            </w:tcBorders>
          </w:tcPr>
          <w:p w14:paraId="0DD7C436"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(расшифровка подписи)</w:t>
            </w:r>
          </w:p>
        </w:tc>
        <w:tc>
          <w:tcPr>
            <w:tcW w:w="340" w:type="dxa"/>
          </w:tcPr>
          <w:p w14:paraId="298EF98D" w14:textId="77777777" w:rsidR="005160EA" w:rsidRDefault="005160EA">
            <w:pPr>
              <w:spacing w:line="240" w:lineRule="auto"/>
              <w:rPr>
                <w:rFonts w:ascii="Times New Roman" w:hAnsi="Times New Roman" w:cs="Times New Roman"/>
                <w:color w:val="000000"/>
                <w:sz w:val="24"/>
                <w:szCs w:val="24"/>
                <w:lang w:eastAsia="ru-RU"/>
              </w:rPr>
            </w:pPr>
          </w:p>
        </w:tc>
        <w:tc>
          <w:tcPr>
            <w:tcW w:w="1781" w:type="dxa"/>
            <w:tcBorders>
              <w:top w:val="single" w:sz="4" w:space="0" w:color="000000"/>
            </w:tcBorders>
          </w:tcPr>
          <w:p w14:paraId="6D0856F5"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(подпись)</w:t>
            </w:r>
          </w:p>
        </w:tc>
        <w:tc>
          <w:tcPr>
            <w:tcW w:w="340" w:type="dxa"/>
          </w:tcPr>
          <w:p w14:paraId="73FCF2CE" w14:textId="77777777" w:rsidR="005160EA" w:rsidRDefault="005160EA">
            <w:pPr>
              <w:spacing w:line="240" w:lineRule="auto"/>
              <w:rPr>
                <w:rFonts w:ascii="Times New Roman" w:hAnsi="Times New Roman" w:cs="Times New Roman"/>
                <w:color w:val="000000"/>
                <w:sz w:val="24"/>
                <w:szCs w:val="24"/>
                <w:lang w:eastAsia="ru-RU"/>
              </w:rPr>
            </w:pPr>
          </w:p>
        </w:tc>
        <w:tc>
          <w:tcPr>
            <w:tcW w:w="2163" w:type="dxa"/>
            <w:tcBorders>
              <w:top w:val="single" w:sz="4" w:space="0" w:color="000000"/>
            </w:tcBorders>
          </w:tcPr>
          <w:p w14:paraId="49FBC824"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(расшифровка подписи)</w:t>
            </w:r>
          </w:p>
        </w:tc>
      </w:tr>
      <w:tr w:rsidR="005160EA" w14:paraId="33FA664E" w14:textId="77777777">
        <w:tc>
          <w:tcPr>
            <w:tcW w:w="4420" w:type="dxa"/>
            <w:gridSpan w:val="3"/>
          </w:tcPr>
          <w:p w14:paraId="551DB0E8"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Главный бухгалтер</w:t>
            </w:r>
          </w:p>
          <w:p w14:paraId="6F18A040"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(иное уполномоченное лицо)</w:t>
            </w:r>
          </w:p>
        </w:tc>
        <w:tc>
          <w:tcPr>
            <w:tcW w:w="340" w:type="dxa"/>
          </w:tcPr>
          <w:p w14:paraId="1EC8ADA4" w14:textId="77777777" w:rsidR="005160EA" w:rsidRDefault="005160EA">
            <w:pPr>
              <w:spacing w:line="240" w:lineRule="auto"/>
              <w:rPr>
                <w:rFonts w:ascii="Times New Roman" w:hAnsi="Times New Roman" w:cs="Times New Roman"/>
                <w:color w:val="000000"/>
                <w:sz w:val="24"/>
                <w:szCs w:val="24"/>
                <w:lang w:eastAsia="ru-RU"/>
              </w:rPr>
            </w:pPr>
          </w:p>
        </w:tc>
        <w:tc>
          <w:tcPr>
            <w:tcW w:w="4284" w:type="dxa"/>
            <w:gridSpan w:val="3"/>
          </w:tcPr>
          <w:p w14:paraId="13BA1FC2"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Главный бухгалтер</w:t>
            </w:r>
          </w:p>
          <w:p w14:paraId="66610B46"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(иное уполномоченное лицо)</w:t>
            </w:r>
          </w:p>
        </w:tc>
      </w:tr>
      <w:tr w:rsidR="005160EA" w14:paraId="0DEA6206" w14:textId="77777777">
        <w:tc>
          <w:tcPr>
            <w:tcW w:w="2115" w:type="dxa"/>
            <w:tcBorders>
              <w:bottom w:val="single" w:sz="4" w:space="0" w:color="000000"/>
            </w:tcBorders>
            <w:vAlign w:val="bottom"/>
          </w:tcPr>
          <w:p w14:paraId="28338B10" w14:textId="77777777" w:rsidR="005160EA" w:rsidRDefault="005160EA">
            <w:pPr>
              <w:spacing w:line="240" w:lineRule="auto"/>
              <w:rPr>
                <w:rFonts w:ascii="Times New Roman" w:hAnsi="Times New Roman" w:cs="Times New Roman"/>
                <w:color w:val="000000"/>
                <w:sz w:val="24"/>
                <w:szCs w:val="24"/>
                <w:lang w:eastAsia="ru-RU"/>
              </w:rPr>
            </w:pPr>
          </w:p>
        </w:tc>
        <w:tc>
          <w:tcPr>
            <w:tcW w:w="340" w:type="dxa"/>
          </w:tcPr>
          <w:p w14:paraId="5C6ABEA6" w14:textId="77777777" w:rsidR="005160EA" w:rsidRDefault="005160EA">
            <w:pPr>
              <w:spacing w:line="240" w:lineRule="auto"/>
              <w:rPr>
                <w:rFonts w:ascii="Times New Roman" w:hAnsi="Times New Roman" w:cs="Times New Roman"/>
                <w:color w:val="000000"/>
                <w:sz w:val="24"/>
                <w:szCs w:val="24"/>
                <w:lang w:eastAsia="ru-RU"/>
              </w:rPr>
            </w:pPr>
          </w:p>
        </w:tc>
        <w:tc>
          <w:tcPr>
            <w:tcW w:w="1965" w:type="dxa"/>
            <w:tcBorders>
              <w:bottom w:val="single" w:sz="4" w:space="0" w:color="000000"/>
            </w:tcBorders>
            <w:vAlign w:val="bottom"/>
          </w:tcPr>
          <w:p w14:paraId="0620DE58" w14:textId="77777777" w:rsidR="005160EA" w:rsidRDefault="005160EA">
            <w:pPr>
              <w:spacing w:line="240" w:lineRule="auto"/>
              <w:rPr>
                <w:rFonts w:ascii="Times New Roman" w:hAnsi="Times New Roman" w:cs="Times New Roman"/>
                <w:color w:val="000000"/>
                <w:sz w:val="24"/>
                <w:szCs w:val="24"/>
                <w:lang w:eastAsia="ru-RU"/>
              </w:rPr>
            </w:pPr>
          </w:p>
        </w:tc>
        <w:tc>
          <w:tcPr>
            <w:tcW w:w="340" w:type="dxa"/>
          </w:tcPr>
          <w:p w14:paraId="35FE88FF" w14:textId="77777777" w:rsidR="005160EA" w:rsidRDefault="005160EA">
            <w:pPr>
              <w:spacing w:line="240" w:lineRule="auto"/>
              <w:rPr>
                <w:rFonts w:ascii="Times New Roman" w:hAnsi="Times New Roman" w:cs="Times New Roman"/>
                <w:color w:val="000000"/>
                <w:sz w:val="24"/>
                <w:szCs w:val="24"/>
                <w:lang w:eastAsia="ru-RU"/>
              </w:rPr>
            </w:pPr>
          </w:p>
        </w:tc>
        <w:tc>
          <w:tcPr>
            <w:tcW w:w="1781" w:type="dxa"/>
            <w:tcBorders>
              <w:bottom w:val="single" w:sz="4" w:space="0" w:color="000000"/>
            </w:tcBorders>
            <w:vAlign w:val="bottom"/>
          </w:tcPr>
          <w:p w14:paraId="00DA6CDE" w14:textId="77777777" w:rsidR="005160EA" w:rsidRDefault="005160EA">
            <w:pPr>
              <w:spacing w:line="240" w:lineRule="auto"/>
              <w:rPr>
                <w:rFonts w:ascii="Times New Roman" w:hAnsi="Times New Roman" w:cs="Times New Roman"/>
                <w:color w:val="000000"/>
                <w:sz w:val="24"/>
                <w:szCs w:val="24"/>
                <w:lang w:eastAsia="ru-RU"/>
              </w:rPr>
            </w:pPr>
          </w:p>
        </w:tc>
        <w:tc>
          <w:tcPr>
            <w:tcW w:w="340" w:type="dxa"/>
          </w:tcPr>
          <w:p w14:paraId="568F2609" w14:textId="77777777" w:rsidR="005160EA" w:rsidRDefault="005160EA">
            <w:pPr>
              <w:spacing w:line="240" w:lineRule="auto"/>
              <w:rPr>
                <w:rFonts w:ascii="Times New Roman" w:hAnsi="Times New Roman" w:cs="Times New Roman"/>
                <w:color w:val="000000"/>
                <w:sz w:val="24"/>
                <w:szCs w:val="24"/>
                <w:lang w:eastAsia="ru-RU"/>
              </w:rPr>
            </w:pPr>
          </w:p>
        </w:tc>
        <w:tc>
          <w:tcPr>
            <w:tcW w:w="2163" w:type="dxa"/>
            <w:tcBorders>
              <w:bottom w:val="single" w:sz="4" w:space="0" w:color="000000"/>
            </w:tcBorders>
            <w:vAlign w:val="bottom"/>
          </w:tcPr>
          <w:p w14:paraId="4CB3199C" w14:textId="77777777" w:rsidR="005160EA" w:rsidRDefault="005160EA">
            <w:pPr>
              <w:spacing w:line="240" w:lineRule="auto"/>
              <w:rPr>
                <w:rFonts w:ascii="Times New Roman" w:hAnsi="Times New Roman" w:cs="Times New Roman"/>
                <w:color w:val="000000"/>
                <w:sz w:val="24"/>
                <w:szCs w:val="24"/>
                <w:lang w:eastAsia="ru-RU"/>
              </w:rPr>
            </w:pPr>
          </w:p>
        </w:tc>
      </w:tr>
      <w:tr w:rsidR="005160EA" w14:paraId="64AA05DF" w14:textId="77777777">
        <w:tc>
          <w:tcPr>
            <w:tcW w:w="2115" w:type="dxa"/>
            <w:tcBorders>
              <w:top w:val="single" w:sz="4" w:space="0" w:color="000000"/>
            </w:tcBorders>
          </w:tcPr>
          <w:p w14:paraId="73BF2651"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(подпись)</w:t>
            </w:r>
          </w:p>
        </w:tc>
        <w:tc>
          <w:tcPr>
            <w:tcW w:w="340" w:type="dxa"/>
          </w:tcPr>
          <w:p w14:paraId="072DDCBA" w14:textId="77777777" w:rsidR="005160EA" w:rsidRDefault="005160EA">
            <w:pPr>
              <w:spacing w:line="240" w:lineRule="auto"/>
              <w:rPr>
                <w:rFonts w:ascii="Times New Roman" w:hAnsi="Times New Roman" w:cs="Times New Roman"/>
                <w:color w:val="000000"/>
                <w:sz w:val="24"/>
                <w:szCs w:val="24"/>
                <w:lang w:eastAsia="ru-RU"/>
              </w:rPr>
            </w:pPr>
          </w:p>
        </w:tc>
        <w:tc>
          <w:tcPr>
            <w:tcW w:w="1965" w:type="dxa"/>
            <w:tcBorders>
              <w:top w:val="single" w:sz="4" w:space="0" w:color="000000"/>
            </w:tcBorders>
          </w:tcPr>
          <w:p w14:paraId="0579833F"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(расшифровка подписи)</w:t>
            </w:r>
          </w:p>
        </w:tc>
        <w:tc>
          <w:tcPr>
            <w:tcW w:w="340" w:type="dxa"/>
          </w:tcPr>
          <w:p w14:paraId="21ACB9CB" w14:textId="77777777" w:rsidR="005160EA" w:rsidRDefault="005160EA">
            <w:pPr>
              <w:spacing w:line="240" w:lineRule="auto"/>
              <w:rPr>
                <w:rFonts w:ascii="Times New Roman" w:hAnsi="Times New Roman" w:cs="Times New Roman"/>
                <w:color w:val="000000"/>
                <w:sz w:val="24"/>
                <w:szCs w:val="24"/>
                <w:lang w:eastAsia="ru-RU"/>
              </w:rPr>
            </w:pPr>
          </w:p>
        </w:tc>
        <w:tc>
          <w:tcPr>
            <w:tcW w:w="1781" w:type="dxa"/>
            <w:tcBorders>
              <w:top w:val="single" w:sz="4" w:space="0" w:color="000000"/>
            </w:tcBorders>
          </w:tcPr>
          <w:p w14:paraId="7A60532B"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(подпись)</w:t>
            </w:r>
          </w:p>
        </w:tc>
        <w:tc>
          <w:tcPr>
            <w:tcW w:w="340" w:type="dxa"/>
          </w:tcPr>
          <w:p w14:paraId="5C63A230" w14:textId="77777777" w:rsidR="005160EA" w:rsidRDefault="005160EA">
            <w:pPr>
              <w:spacing w:line="240" w:lineRule="auto"/>
              <w:rPr>
                <w:rFonts w:ascii="Times New Roman" w:hAnsi="Times New Roman" w:cs="Times New Roman"/>
                <w:color w:val="000000"/>
                <w:sz w:val="24"/>
                <w:szCs w:val="24"/>
                <w:lang w:eastAsia="ru-RU"/>
              </w:rPr>
            </w:pPr>
          </w:p>
        </w:tc>
        <w:tc>
          <w:tcPr>
            <w:tcW w:w="2163" w:type="dxa"/>
            <w:tcBorders>
              <w:top w:val="single" w:sz="4" w:space="0" w:color="000000"/>
            </w:tcBorders>
          </w:tcPr>
          <w:p w14:paraId="7551F828" w14:textId="77777777" w:rsidR="005160EA" w:rsidRDefault="00EC4574">
            <w:pPr>
              <w:spacing w:line="240" w:lineRule="auto"/>
              <w:jc w:val="center"/>
              <w:rPr>
                <w:color w:val="000000"/>
              </w:rPr>
            </w:pPr>
            <w:r>
              <w:rPr>
                <w:rFonts w:ascii="Times New Roman" w:hAnsi="Times New Roman" w:cs="Times New Roman"/>
                <w:color w:val="000000"/>
                <w:sz w:val="24"/>
                <w:szCs w:val="24"/>
                <w:lang w:eastAsia="ru-RU"/>
              </w:rPr>
              <w:t>(расшифровка подписи)</w:t>
            </w:r>
          </w:p>
        </w:tc>
      </w:tr>
    </w:tbl>
    <w:p w14:paraId="69B03937" w14:textId="77777777" w:rsidR="005160EA" w:rsidRDefault="005160EA">
      <w:pPr>
        <w:pStyle w:val="ConsPlusNormal"/>
        <w:jc w:val="both"/>
        <w:rPr>
          <w:rFonts w:ascii="Times New Roman" w:hAnsi="Times New Roman" w:cs="Times New Roman"/>
          <w:color w:val="000000"/>
          <w:szCs w:val="22"/>
        </w:rPr>
      </w:pPr>
    </w:p>
    <w:p w14:paraId="288FE0D4" w14:textId="77777777" w:rsidR="005160EA" w:rsidRDefault="005160EA">
      <w:pPr>
        <w:rPr>
          <w:color w:val="000000"/>
        </w:rPr>
      </w:pPr>
    </w:p>
    <w:sectPr w:rsidR="005160EA">
      <w:pgSz w:w="11906" w:h="16838"/>
      <w:pgMar w:top="1134" w:right="850"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ans">
    <w:altName w:val="Arial"/>
    <w:charset w:val="01"/>
    <w:family w:val="swiss"/>
    <w:pitch w:val="variable"/>
  </w:font>
  <w:font w:name="WenQuanYi Zen Hei Sharp">
    <w:panose1 w:val="00000000000000000000"/>
    <w:charset w:val="00"/>
    <w:family w:val="roman"/>
    <w:notTrueType/>
    <w:pitch w:val="default"/>
  </w:font>
  <w:font w:name="Droid Sans">
    <w:altName w:val="Segoe U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DejaVu Sans">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EF02CF"/>
    <w:multiLevelType w:val="multilevel"/>
    <w:tmpl w:val="FFAC385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1" w15:restartNumberingAfterBreak="0">
    <w:nsid w:val="15051A4E"/>
    <w:multiLevelType w:val="multilevel"/>
    <w:tmpl w:val="C2B64F8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2" w15:restartNumberingAfterBreak="0">
    <w:nsid w:val="197F471F"/>
    <w:multiLevelType w:val="multilevel"/>
    <w:tmpl w:val="7A6E3E9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3" w15:restartNumberingAfterBreak="0">
    <w:nsid w:val="1D2C542D"/>
    <w:multiLevelType w:val="multilevel"/>
    <w:tmpl w:val="F41689A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4" w15:restartNumberingAfterBreak="0">
    <w:nsid w:val="25461E48"/>
    <w:multiLevelType w:val="multilevel"/>
    <w:tmpl w:val="EA30C3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5" w15:restartNumberingAfterBreak="0">
    <w:nsid w:val="2CD23149"/>
    <w:multiLevelType w:val="multilevel"/>
    <w:tmpl w:val="F8046D5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pStyle w:val="31"/>
      <w:lvlText w:val="%3"/>
      <w:lvlJc w:val="left"/>
      <w:pPr>
        <w:tabs>
          <w:tab w:val="num" w:pos="720"/>
        </w:tabs>
        <w:ind w:left="720" w:hanging="720"/>
      </w:pPr>
      <w:rPr>
        <w:rFonts w:cs="Times New Roman"/>
      </w:rPr>
    </w:lvl>
    <w:lvl w:ilvl="3">
      <w:start w:val="1"/>
      <w:numFmt w:val="decimal"/>
      <w:pStyle w:val="41"/>
      <w:lvlText w:val="%3.%4"/>
      <w:lvlJc w:val="left"/>
      <w:pPr>
        <w:tabs>
          <w:tab w:val="num" w:pos="864"/>
        </w:tabs>
        <w:ind w:left="864" w:hanging="864"/>
      </w:pPr>
      <w:rPr>
        <w:rFonts w:cs="Times New Roman"/>
      </w:rPr>
    </w:lvl>
    <w:lvl w:ilvl="4">
      <w:start w:val="1"/>
      <w:numFmt w:val="decimal"/>
      <w:pStyle w:val="51"/>
      <w:lvlText w:val="%3.%4.%5"/>
      <w:lvlJc w:val="left"/>
      <w:pPr>
        <w:tabs>
          <w:tab w:val="num" w:pos="1008"/>
        </w:tabs>
        <w:ind w:left="1008" w:hanging="1008"/>
      </w:pPr>
      <w:rPr>
        <w:rFonts w:cs="Times New Roman"/>
      </w:rPr>
    </w:lvl>
    <w:lvl w:ilvl="5">
      <w:start w:val="1"/>
      <w:numFmt w:val="decimal"/>
      <w:pStyle w:val="61"/>
      <w:lvlText w:val="%3.%4.%5.%6"/>
      <w:lvlJc w:val="left"/>
      <w:pPr>
        <w:tabs>
          <w:tab w:val="num" w:pos="1152"/>
        </w:tabs>
        <w:ind w:left="1152" w:hanging="1152"/>
      </w:pPr>
      <w:rPr>
        <w:rFonts w:cs="Times New Roman"/>
      </w:rPr>
    </w:lvl>
    <w:lvl w:ilvl="6">
      <w:start w:val="1"/>
      <w:numFmt w:val="decimal"/>
      <w:pStyle w:val="71"/>
      <w:lvlText w:val="%3.%4.%5.%6.%7"/>
      <w:lvlJc w:val="left"/>
      <w:pPr>
        <w:tabs>
          <w:tab w:val="num" w:pos="1296"/>
        </w:tabs>
        <w:ind w:left="1296" w:hanging="1296"/>
      </w:pPr>
      <w:rPr>
        <w:rFonts w:cs="Times New Roman"/>
      </w:rPr>
    </w:lvl>
    <w:lvl w:ilvl="7">
      <w:start w:val="1"/>
      <w:numFmt w:val="decimal"/>
      <w:pStyle w:val="81"/>
      <w:lvlText w:val="%3.%4.%5.%6.%7.%8"/>
      <w:lvlJc w:val="left"/>
      <w:pPr>
        <w:tabs>
          <w:tab w:val="num" w:pos="1440"/>
        </w:tabs>
        <w:ind w:left="1440" w:hanging="1440"/>
      </w:pPr>
      <w:rPr>
        <w:rFonts w:cs="Times New Roman"/>
      </w:rPr>
    </w:lvl>
    <w:lvl w:ilvl="8">
      <w:start w:val="1"/>
      <w:numFmt w:val="decimal"/>
      <w:pStyle w:val="91"/>
      <w:lvlText w:val="%3.%4.%5.%6.%7.%8.%9"/>
      <w:lvlJc w:val="left"/>
      <w:pPr>
        <w:tabs>
          <w:tab w:val="num" w:pos="1584"/>
        </w:tabs>
        <w:ind w:left="1584" w:hanging="1584"/>
      </w:pPr>
      <w:rPr>
        <w:rFonts w:cs="Times New Roman"/>
      </w:rPr>
    </w:lvl>
  </w:abstractNum>
  <w:abstractNum w:abstractNumId="6" w15:restartNumberingAfterBreak="0">
    <w:nsid w:val="396235A5"/>
    <w:multiLevelType w:val="multilevel"/>
    <w:tmpl w:val="6FF8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7" w15:restartNumberingAfterBreak="0">
    <w:nsid w:val="425203B4"/>
    <w:multiLevelType w:val="multilevel"/>
    <w:tmpl w:val="A564616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8" w15:restartNumberingAfterBreak="0">
    <w:nsid w:val="43500C79"/>
    <w:multiLevelType w:val="multilevel"/>
    <w:tmpl w:val="4DAAE51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9" w15:restartNumberingAfterBreak="0">
    <w:nsid w:val="50FE5461"/>
    <w:multiLevelType w:val="multilevel"/>
    <w:tmpl w:val="8E5A8742"/>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0" w15:restartNumberingAfterBreak="0">
    <w:nsid w:val="64AA2524"/>
    <w:multiLevelType w:val="multilevel"/>
    <w:tmpl w:val="2DD47D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11" w15:restartNumberingAfterBreak="0">
    <w:nsid w:val="6B36416E"/>
    <w:multiLevelType w:val="multilevel"/>
    <w:tmpl w:val="A296EE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12" w15:restartNumberingAfterBreak="0">
    <w:nsid w:val="70194DC1"/>
    <w:multiLevelType w:val="multilevel"/>
    <w:tmpl w:val="2FF4238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13" w15:restartNumberingAfterBreak="0">
    <w:nsid w:val="707A53DD"/>
    <w:multiLevelType w:val="multilevel"/>
    <w:tmpl w:val="F8F684C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abstractNum w:abstractNumId="14" w15:restartNumberingAfterBreak="0">
    <w:nsid w:val="7AA1539E"/>
    <w:multiLevelType w:val="multilevel"/>
    <w:tmpl w:val="539051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decimal"/>
      <w:lvlText w:val="%3"/>
      <w:lvlJc w:val="left"/>
      <w:pPr>
        <w:tabs>
          <w:tab w:val="num" w:pos="720"/>
        </w:tabs>
        <w:ind w:left="720" w:hanging="720"/>
      </w:pPr>
      <w:rPr>
        <w:rFonts w:cs="Times New Roman"/>
      </w:rPr>
    </w:lvl>
    <w:lvl w:ilvl="3">
      <w:start w:val="1"/>
      <w:numFmt w:val="decimal"/>
      <w:lvlText w:val="%3.%4"/>
      <w:lvlJc w:val="left"/>
      <w:pPr>
        <w:tabs>
          <w:tab w:val="num" w:pos="864"/>
        </w:tabs>
        <w:ind w:left="864" w:hanging="864"/>
      </w:pPr>
      <w:rPr>
        <w:rFonts w:cs="Times New Roman"/>
      </w:rPr>
    </w:lvl>
    <w:lvl w:ilvl="4">
      <w:start w:val="1"/>
      <w:numFmt w:val="decimal"/>
      <w:lvlText w:val="%3.%4.%5"/>
      <w:lvlJc w:val="left"/>
      <w:pPr>
        <w:tabs>
          <w:tab w:val="num" w:pos="1008"/>
        </w:tabs>
        <w:ind w:left="1008" w:hanging="1008"/>
      </w:pPr>
      <w:rPr>
        <w:rFonts w:cs="Times New Roman"/>
      </w:rPr>
    </w:lvl>
    <w:lvl w:ilvl="5">
      <w:start w:val="1"/>
      <w:numFmt w:val="decimal"/>
      <w:lvlText w:val="%3.%4.%5.%6"/>
      <w:lvlJc w:val="left"/>
      <w:pPr>
        <w:tabs>
          <w:tab w:val="num" w:pos="1152"/>
        </w:tabs>
        <w:ind w:left="1152" w:hanging="1152"/>
      </w:pPr>
      <w:rPr>
        <w:rFonts w:cs="Times New Roman"/>
      </w:rPr>
    </w:lvl>
    <w:lvl w:ilvl="6">
      <w:start w:val="1"/>
      <w:numFmt w:val="decimal"/>
      <w:lvlText w:val="%3.%4.%5.%6.%7"/>
      <w:lvlJc w:val="left"/>
      <w:pPr>
        <w:tabs>
          <w:tab w:val="num" w:pos="1296"/>
        </w:tabs>
        <w:ind w:left="1296" w:hanging="1296"/>
      </w:pPr>
      <w:rPr>
        <w:rFonts w:cs="Times New Roman"/>
      </w:rPr>
    </w:lvl>
    <w:lvl w:ilvl="7">
      <w:start w:val="1"/>
      <w:numFmt w:val="decimal"/>
      <w:lvlText w:val="%3.%4.%5.%6.%7.%8"/>
      <w:lvlJc w:val="left"/>
      <w:pPr>
        <w:tabs>
          <w:tab w:val="num" w:pos="1440"/>
        </w:tabs>
        <w:ind w:left="1440" w:hanging="1440"/>
      </w:pPr>
      <w:rPr>
        <w:rFonts w:cs="Times New Roman"/>
      </w:rPr>
    </w:lvl>
    <w:lvl w:ilvl="8">
      <w:start w:val="1"/>
      <w:numFmt w:val="decimal"/>
      <w:lvlText w:val="%3.%4.%5.%6.%7.%8.%9"/>
      <w:lvlJc w:val="left"/>
      <w:pPr>
        <w:tabs>
          <w:tab w:val="num" w:pos="1584"/>
        </w:tabs>
        <w:ind w:left="1584" w:hanging="1584"/>
      </w:pPr>
      <w:rPr>
        <w:rFonts w:cs="Times New Roman"/>
      </w:rPr>
    </w:lvl>
  </w:abstractNum>
  <w:num w:numId="1">
    <w:abstractNumId w:val="5"/>
  </w:num>
  <w:num w:numId="2">
    <w:abstractNumId w:val="9"/>
  </w:num>
  <w:num w:numId="3">
    <w:abstractNumId w:val="6"/>
  </w:num>
  <w:num w:numId="4">
    <w:abstractNumId w:val="7"/>
  </w:num>
  <w:num w:numId="5">
    <w:abstractNumId w:val="13"/>
  </w:num>
  <w:num w:numId="6">
    <w:abstractNumId w:val="3"/>
  </w:num>
  <w:num w:numId="7">
    <w:abstractNumId w:val="12"/>
  </w:num>
  <w:num w:numId="8">
    <w:abstractNumId w:val="4"/>
  </w:num>
  <w:num w:numId="9">
    <w:abstractNumId w:val="10"/>
  </w:num>
  <w:num w:numId="10">
    <w:abstractNumId w:val="1"/>
  </w:num>
  <w:num w:numId="11">
    <w:abstractNumId w:val="14"/>
  </w:num>
  <w:num w:numId="12">
    <w:abstractNumId w:val="2"/>
  </w:num>
  <w:num w:numId="13">
    <w:abstractNumId w:val="8"/>
  </w:num>
  <w:num w:numId="14">
    <w:abstractNumId w:val="11"/>
  </w:num>
  <w:num w:numId="15">
    <w:abstractNumId w:val="0"/>
  </w:num>
  <w:num w:numId="16">
    <w:abstractNumId w:val="9"/>
    <w:lvlOverride w:ilvl="0">
      <w:startOverride w:val="1"/>
    </w:lvlOverride>
  </w:num>
  <w:num w:numId="17">
    <w:abstractNumId w:val="6"/>
    <w:lvlOverride w:ilvl="0">
      <w:startOverride w:val="1"/>
    </w:lvlOverride>
  </w:num>
  <w:num w:numId="18">
    <w:abstractNumId w:val="6"/>
  </w:num>
  <w:num w:numId="19">
    <w:abstractNumId w:val="6"/>
  </w:num>
  <w:num w:numId="20">
    <w:abstractNumId w:val="6"/>
  </w:num>
  <w:num w:numId="21">
    <w:abstractNumId w:val="6"/>
  </w:num>
  <w:num w:numId="22">
    <w:abstractNumId w:val="6"/>
  </w:num>
  <w:num w:numId="23">
    <w:abstractNumId w:val="6"/>
  </w:num>
  <w:num w:numId="24">
    <w:abstractNumId w:val="6"/>
  </w:num>
  <w:num w:numId="25">
    <w:abstractNumId w:val="6"/>
  </w:num>
  <w:num w:numId="26">
    <w:abstractNumId w:val="6"/>
  </w:num>
  <w:num w:numId="27">
    <w:abstractNumId w:val="6"/>
  </w:num>
  <w:num w:numId="28">
    <w:abstractNumId w:val="6"/>
  </w:num>
  <w:num w:numId="2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autoHyphenation/>
  <w:hyphenationZone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60EA"/>
    <w:rsid w:val="00007880"/>
    <w:rsid w:val="0028022A"/>
    <w:rsid w:val="003C4BF3"/>
    <w:rsid w:val="005160EA"/>
    <w:rsid w:val="00812184"/>
    <w:rsid w:val="008314DF"/>
    <w:rsid w:val="009332DB"/>
    <w:rsid w:val="00DD7472"/>
    <w:rsid w:val="00E57142"/>
    <w:rsid w:val="00EC4574"/>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711D890"/>
  <w15:docId w15:val="{A1C3DAD7-D43D-44FE-8641-345B4AA2ED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90A1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90A19"/>
    <w:rPr>
      <w:color w:val="0000FF"/>
      <w:u w:val="single"/>
    </w:rPr>
  </w:style>
  <w:style w:type="character" w:styleId="a4">
    <w:name w:val="FollowedHyperlink"/>
    <w:rPr>
      <w:color w:val="800000"/>
      <w:u w:val="single"/>
    </w:rPr>
  </w:style>
  <w:style w:type="paragraph" w:styleId="a5">
    <w:name w:val="Title"/>
    <w:basedOn w:val="a"/>
    <w:next w:val="a6"/>
    <w:qFormat/>
    <w:pPr>
      <w:keepNext/>
      <w:spacing w:before="240" w:after="120"/>
    </w:pPr>
    <w:rPr>
      <w:rFonts w:ascii="Liberation Sans" w:eastAsia="WenQuanYi Zen Hei Sharp" w:hAnsi="Liberation Sans" w:cs="Droid Sans"/>
      <w:sz w:val="28"/>
      <w:szCs w:val="28"/>
    </w:rPr>
  </w:style>
  <w:style w:type="paragraph" w:styleId="a6">
    <w:name w:val="Body Text"/>
    <w:basedOn w:val="a"/>
    <w:pPr>
      <w:spacing w:after="140"/>
    </w:pPr>
  </w:style>
  <w:style w:type="paragraph" w:styleId="a7">
    <w:name w:val="List"/>
    <w:basedOn w:val="a6"/>
    <w:rPr>
      <w:rFonts w:cs="Droid Sans"/>
    </w:rPr>
  </w:style>
  <w:style w:type="paragraph" w:styleId="a8">
    <w:name w:val="caption"/>
    <w:basedOn w:val="a"/>
    <w:qFormat/>
    <w:pPr>
      <w:suppressLineNumbers/>
      <w:spacing w:before="120" w:after="120"/>
    </w:pPr>
    <w:rPr>
      <w:rFonts w:cs="Droid Sans"/>
      <w:i/>
      <w:iCs/>
      <w:sz w:val="24"/>
      <w:szCs w:val="24"/>
    </w:rPr>
  </w:style>
  <w:style w:type="paragraph" w:styleId="a9">
    <w:name w:val="index heading"/>
    <w:basedOn w:val="a"/>
    <w:qFormat/>
    <w:pPr>
      <w:suppressLineNumbers/>
    </w:pPr>
    <w:rPr>
      <w:rFonts w:cs="Droid Sans"/>
    </w:rPr>
  </w:style>
  <w:style w:type="paragraph" w:customStyle="1" w:styleId="user">
    <w:name w:val="Заголовок (user)"/>
    <w:basedOn w:val="a"/>
    <w:next w:val="a6"/>
    <w:qFormat/>
    <w:pPr>
      <w:keepNext/>
      <w:spacing w:before="240" w:after="120"/>
    </w:pPr>
    <w:rPr>
      <w:rFonts w:ascii="Liberation Sans" w:eastAsia="WenQuanYi Zen Hei Sharp" w:hAnsi="Liberation Sans" w:cs="Droid Sans"/>
      <w:sz w:val="28"/>
      <w:szCs w:val="28"/>
    </w:rPr>
  </w:style>
  <w:style w:type="paragraph" w:customStyle="1" w:styleId="user0">
    <w:name w:val="Указатель (user)"/>
    <w:basedOn w:val="a"/>
    <w:qFormat/>
    <w:pPr>
      <w:suppressLineNumbers/>
    </w:pPr>
    <w:rPr>
      <w:rFonts w:cs="Droid Sans"/>
    </w:rPr>
  </w:style>
  <w:style w:type="paragraph" w:customStyle="1" w:styleId="ConsPlusNormal">
    <w:name w:val="ConsPlusNormal"/>
    <w:qFormat/>
    <w:rsid w:val="00B90A19"/>
    <w:pPr>
      <w:widowControl w:val="0"/>
    </w:pPr>
    <w:rPr>
      <w:rFonts w:eastAsia="Times New Roman" w:cs="Calibri"/>
      <w:szCs w:val="20"/>
      <w:lang w:eastAsia="ru-RU"/>
    </w:rPr>
  </w:style>
  <w:style w:type="paragraph" w:customStyle="1" w:styleId="ConsPlusCell">
    <w:name w:val="ConsPlusCell"/>
    <w:qFormat/>
    <w:rsid w:val="00B90A19"/>
    <w:pPr>
      <w:widowControl w:val="0"/>
    </w:pPr>
    <w:rPr>
      <w:rFonts w:ascii="Courier New" w:eastAsia="Times New Roman" w:hAnsi="Courier New" w:cs="Courier New"/>
      <w:sz w:val="20"/>
      <w:szCs w:val="20"/>
      <w:lang w:eastAsia="ru-RU"/>
    </w:rPr>
  </w:style>
  <w:style w:type="paragraph" w:customStyle="1" w:styleId="31">
    <w:name w:val="Заголовок 31"/>
    <w:basedOn w:val="a"/>
    <w:next w:val="a"/>
    <w:qFormat/>
    <w:rsid w:val="00B90A19"/>
    <w:pPr>
      <w:keepNext/>
      <w:numPr>
        <w:ilvl w:val="2"/>
        <w:numId w:val="1"/>
      </w:numPr>
      <w:spacing w:before="240" w:after="60" w:line="240" w:lineRule="auto"/>
      <w:jc w:val="both"/>
      <w:outlineLvl w:val="2"/>
    </w:pPr>
    <w:rPr>
      <w:rFonts w:ascii="Arial" w:eastAsia="Times New Roman" w:hAnsi="Arial" w:cs="Arial"/>
      <w:b/>
      <w:sz w:val="24"/>
      <w:szCs w:val="20"/>
      <w:lang w:val="en-US" w:eastAsia="zh-CN"/>
    </w:rPr>
  </w:style>
  <w:style w:type="paragraph" w:customStyle="1" w:styleId="41">
    <w:name w:val="Заголовок 41"/>
    <w:basedOn w:val="a"/>
    <w:next w:val="a"/>
    <w:qFormat/>
    <w:rsid w:val="00B90A19"/>
    <w:pPr>
      <w:keepNext/>
      <w:numPr>
        <w:ilvl w:val="3"/>
        <w:numId w:val="1"/>
      </w:numPr>
      <w:spacing w:before="240" w:after="60" w:line="240" w:lineRule="auto"/>
      <w:jc w:val="both"/>
      <w:outlineLvl w:val="3"/>
    </w:pPr>
    <w:rPr>
      <w:rFonts w:ascii="Arial" w:eastAsia="Times New Roman" w:hAnsi="Arial" w:cs="Arial"/>
      <w:sz w:val="24"/>
      <w:szCs w:val="20"/>
      <w:lang w:val="en-US" w:eastAsia="zh-CN"/>
    </w:rPr>
  </w:style>
  <w:style w:type="paragraph" w:customStyle="1" w:styleId="51">
    <w:name w:val="Заголовок 51"/>
    <w:basedOn w:val="a"/>
    <w:next w:val="a"/>
    <w:qFormat/>
    <w:rsid w:val="00B90A19"/>
    <w:pPr>
      <w:numPr>
        <w:ilvl w:val="4"/>
        <w:numId w:val="1"/>
      </w:numPr>
      <w:spacing w:before="240" w:after="60" w:line="240" w:lineRule="auto"/>
      <w:jc w:val="both"/>
      <w:outlineLvl w:val="4"/>
    </w:pPr>
    <w:rPr>
      <w:rFonts w:ascii="Times New Roman" w:eastAsia="Times New Roman" w:hAnsi="Times New Roman" w:cs="Times New Roman"/>
      <w:szCs w:val="20"/>
      <w:lang w:val="en-US" w:eastAsia="zh-CN"/>
    </w:rPr>
  </w:style>
  <w:style w:type="paragraph" w:customStyle="1" w:styleId="61">
    <w:name w:val="Заголовок 61"/>
    <w:basedOn w:val="a"/>
    <w:next w:val="a"/>
    <w:qFormat/>
    <w:rsid w:val="00B90A19"/>
    <w:pPr>
      <w:numPr>
        <w:ilvl w:val="5"/>
        <w:numId w:val="1"/>
      </w:numPr>
      <w:spacing w:before="240" w:after="60" w:line="240" w:lineRule="auto"/>
      <w:jc w:val="both"/>
      <w:outlineLvl w:val="5"/>
    </w:pPr>
    <w:rPr>
      <w:rFonts w:ascii="Times New Roman" w:eastAsia="Times New Roman" w:hAnsi="Times New Roman" w:cs="Times New Roman"/>
      <w:i/>
      <w:szCs w:val="20"/>
      <w:lang w:val="en-US" w:eastAsia="zh-CN"/>
    </w:rPr>
  </w:style>
  <w:style w:type="paragraph" w:customStyle="1" w:styleId="71">
    <w:name w:val="Заголовок 71"/>
    <w:basedOn w:val="a"/>
    <w:next w:val="a"/>
    <w:qFormat/>
    <w:rsid w:val="00B90A19"/>
    <w:pPr>
      <w:numPr>
        <w:ilvl w:val="6"/>
        <w:numId w:val="1"/>
      </w:numPr>
      <w:spacing w:before="240" w:after="60" w:line="240" w:lineRule="auto"/>
      <w:jc w:val="both"/>
      <w:outlineLvl w:val="6"/>
    </w:pPr>
    <w:rPr>
      <w:rFonts w:ascii="Arial" w:eastAsia="Times New Roman" w:hAnsi="Arial" w:cs="Arial"/>
      <w:sz w:val="20"/>
      <w:szCs w:val="20"/>
      <w:lang w:val="en-US" w:eastAsia="zh-CN"/>
    </w:rPr>
  </w:style>
  <w:style w:type="paragraph" w:customStyle="1" w:styleId="81">
    <w:name w:val="Заголовок 81"/>
    <w:basedOn w:val="a"/>
    <w:next w:val="a"/>
    <w:qFormat/>
    <w:rsid w:val="00B90A19"/>
    <w:pPr>
      <w:numPr>
        <w:ilvl w:val="7"/>
        <w:numId w:val="1"/>
      </w:numPr>
      <w:spacing w:before="240" w:after="60" w:line="240" w:lineRule="auto"/>
      <w:jc w:val="both"/>
      <w:outlineLvl w:val="7"/>
    </w:pPr>
    <w:rPr>
      <w:rFonts w:ascii="Arial" w:eastAsia="Times New Roman" w:hAnsi="Arial" w:cs="Arial"/>
      <w:i/>
      <w:sz w:val="20"/>
      <w:szCs w:val="20"/>
      <w:lang w:val="en-US" w:eastAsia="zh-CN"/>
    </w:rPr>
  </w:style>
  <w:style w:type="paragraph" w:customStyle="1" w:styleId="91">
    <w:name w:val="Заголовок 91"/>
    <w:basedOn w:val="a"/>
    <w:next w:val="a"/>
    <w:qFormat/>
    <w:rsid w:val="00B90A19"/>
    <w:pPr>
      <w:numPr>
        <w:ilvl w:val="8"/>
        <w:numId w:val="1"/>
      </w:numPr>
      <w:spacing w:before="240" w:after="60" w:line="240" w:lineRule="auto"/>
      <w:jc w:val="both"/>
      <w:outlineLvl w:val="8"/>
    </w:pPr>
    <w:rPr>
      <w:rFonts w:ascii="Arial" w:eastAsia="Times New Roman" w:hAnsi="Arial" w:cs="Arial"/>
      <w:b/>
      <w:i/>
      <w:sz w:val="18"/>
      <w:szCs w:val="20"/>
      <w:lang w:val="en-US" w:eastAsia="zh-CN"/>
    </w:rPr>
  </w:style>
  <w:style w:type="numbering" w:customStyle="1" w:styleId="aa">
    <w:name w:val="Без списка"/>
    <w:uiPriority w:val="99"/>
    <w:semiHidden/>
    <w:unhideWhenUsed/>
    <w:qFormat/>
  </w:style>
  <w:style w:type="table" w:customStyle="1" w:styleId="310">
    <w:name w:val="Сетка таблицы31"/>
    <w:basedOn w:val="a1"/>
    <w:uiPriority w:val="59"/>
    <w:rsid w:val="00B90A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Unresolved Mention"/>
    <w:basedOn w:val="a0"/>
    <w:uiPriority w:val="99"/>
    <w:semiHidden/>
    <w:unhideWhenUsed/>
    <w:rsid w:val="003C4B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18"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6"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9"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1"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4"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42" Type="http://schemas.openxmlformats.org/officeDocument/2006/relationships/hyperlink" Target="consultantplus://offline/ref=689E5B40AB6A98B7E9915CB2A52F465A4CA9E3865D21BF6B841AF5C05EJB09Q" TargetMode="External"/><Relationship Id="rId47"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50" Type="http://schemas.openxmlformats.org/officeDocument/2006/relationships/hyperlink" Target="consultantplus://offline/ref=DE9AE96700FA251F972952185E2AAC711D7D58E47942233951103283C89828E0C57688E918776F7BEB4BE1E8CDD9C02DA43366F4D18845D367K6H" TargetMode="External"/><Relationship Id="rId55" Type="http://schemas.openxmlformats.org/officeDocument/2006/relationships/theme" Target="theme/theme1.xml"/><Relationship Id="rId7"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 Type="http://schemas.openxmlformats.org/officeDocument/2006/relationships/styles" Target="styles.xml"/><Relationship Id="rId16"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9"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11"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4"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2"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7"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40"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45"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53" Type="http://schemas.openxmlformats.org/officeDocument/2006/relationships/hyperlink" Target="consultantplus://offline/ref=DE9AE96700FA251F972952185E2AAC711D7D58E47942233951103283C89828E0C57688E918776871E44BE1E8CDD9C02DA43366F4D18845D367K6H" TargetMode="External"/><Relationship Id="rId5" Type="http://schemas.openxmlformats.org/officeDocument/2006/relationships/hyperlink" Target="consultantplus://offline/ref=689E5B40AB6A98B7E9915CB2A52F465A4CA3E687532BBF6B841AF5C05EB977C219624483J302Q" TargetMode="External"/><Relationship Id="rId10"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19"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1"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44"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52" Type="http://schemas.openxmlformats.org/officeDocument/2006/relationships/hyperlink" Target="consultantplus://offline/ref=DE9AE96700FA251F972952185E2AAC711D7D58E47942233951103283C89828E0C57688E918776F7BEB4BE1E8CDD9C02DA43366F4D18845D367K6H" TargetMode="External"/><Relationship Id="rId4" Type="http://schemas.openxmlformats.org/officeDocument/2006/relationships/webSettings" Target="webSettings.xml"/><Relationship Id="rId9"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14"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2"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7"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0"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5"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43" Type="http://schemas.openxmlformats.org/officeDocument/2006/relationships/hyperlink" Target="consultantplus://offline/ref=689E5B40AB6A98B7E9915CB2A52F465A4CA3E687532BBF6B841AF5C05EB977C21962448B3660C628J405Q" TargetMode="External"/><Relationship Id="rId48" Type="http://schemas.openxmlformats.org/officeDocument/2006/relationships/hyperlink" Target="mailto:rzngmu@yandex.ru" TargetMode="External"/><Relationship Id="rId8"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51" Type="http://schemas.openxmlformats.org/officeDocument/2006/relationships/hyperlink" Target="consultantplus://offline/ref=DE9AE96700FA251F972952185E2AAC711D7250E77540233951103283C89828E0D776D0E518727272E95EB7B98B68KDH" TargetMode="External"/><Relationship Id="rId3" Type="http://schemas.openxmlformats.org/officeDocument/2006/relationships/settings" Target="settings.xml"/><Relationship Id="rId12"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17"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5"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3"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8" Type="http://schemas.openxmlformats.org/officeDocument/2006/relationships/hyperlink" Target="consultantplus://offline/ref=689E5B40AB6A98B7E9915CB2A52F465A4CA3E0855B23BF6B841AF5C05EB977C21962448B3661C529J40EQ" TargetMode="External"/><Relationship Id="rId46"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0" Type="http://schemas.openxmlformats.org/officeDocument/2006/relationships/hyperlink" Target="consultantplus://offline/ref=689E5B40AB6A98B7E9915CB2A52F465A4CA3E687532BBF6B841AF5C05EB977C21962448B3660C721J40CQ" TargetMode="External"/><Relationship Id="rId41"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54"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15" Type="http://schemas.openxmlformats.org/officeDocument/2006/relationships/hyperlink" Target="consultantplus://offline/ref=689E5B40AB6A98B7E9915CB2A52F465A4CA1E683592BBF6B841AF5C05EJB09Q" TargetMode="External"/><Relationship Id="rId23"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28"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36" Type="http://schemas.openxmlformats.org/officeDocument/2006/relationships/hyperlink" Target="file:///C:\C:\Users\e.grechuhina\Downloads\%25D0%259F%25D0%25A0%25D0%259E%25D0%2595%25D0%259A%25D0%25A2%20%25D0%259A%25D0%259E%25D0%259D%25D0%25A2%25D0%25A0%25D0%2590%25D0%259A%25D0%25A2%25D0%2590%20%25D0%259B%25D0%2595%25D0%259A%25D0%2590%25D0%25A0%25D0%25A1%25D0%25A2%25D0%2592%25D0%2590.docx" TargetMode="External"/><Relationship Id="rId49" Type="http://schemas.openxmlformats.org/officeDocument/2006/relationships/hyperlink" Target="consultantplus://offline/ref=BB775694BC86ED95D387DF5ACD547F65D8211DAD5E133E00B170EC381EC270DE8B88C81191D4B3FACE93A76364YFDEG" TargetMode="Externa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12</Pages>
  <Words>6703</Words>
  <Characters>38213</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РязГМУ</Company>
  <LinksUpToDate>false</LinksUpToDate>
  <CharactersWithSpaces>44827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В. Челышева</dc:creator>
  <cp:lastModifiedBy>Мария Челышева</cp:lastModifiedBy>
  <cp:revision>6</cp:revision>
  <dcterms:created xsi:type="dcterms:W3CDTF">2026-09-29T07:26:00Z</dcterms:created>
  <dcterms:modified xsi:type="dcterms:W3CDTF">2026-10-08T09:08:00Z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2025-12-16T14:10:00Z</dcterms:created>
  <dc:creator>Элина Гречухина</dc:creator>
  <dc:description/>
  <dc:language>ru-RU</dc:language>
  <cp:lastModifiedBy/>
  <dcterms:modified xsi:type="dcterms:W3CDTF">2026-04-02T10:49:45Z</dcterms:modified>
  <cp:revision>13</cp:revision>
  <dc:subject/>
  <dc:title/>
</cp:coreProperties>
</file>