
<file path=[Content_Types].xml><?xml version="1.0" encoding="utf-8"?>
<Types xmlns="http://schemas.openxmlformats.org/package/2006/content-types">
  <Default Extension="bin" ContentType="application/vnd.ms-word.attachedToolbar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7DA" w:rsidRPr="00E35AAF" w:rsidRDefault="00BA394E" w:rsidP="00F037DA">
      <w:pPr>
        <w:autoSpaceDE w:val="0"/>
        <w:autoSpaceDN w:val="0"/>
        <w:adjustRightInd w:val="0"/>
        <w:ind w:firstLine="709"/>
        <w:jc w:val="center"/>
        <w:rPr>
          <w:b/>
        </w:rPr>
      </w:pPr>
      <w:r w:rsidRPr="00567FC2">
        <w:rPr>
          <w:b/>
        </w:rPr>
        <w:t xml:space="preserve">Контракт № </w:t>
      </w:r>
      <w:r w:rsidR="000F1812">
        <w:rPr>
          <w:b/>
        </w:rPr>
        <w:t>______________</w:t>
      </w:r>
    </w:p>
    <w:p w:rsidR="00F037DA" w:rsidRPr="00133950" w:rsidRDefault="00BA394E" w:rsidP="00133950">
      <w:pPr>
        <w:autoSpaceDE w:val="0"/>
        <w:autoSpaceDN w:val="0"/>
        <w:adjustRightInd w:val="0"/>
        <w:ind w:firstLine="709"/>
        <w:jc w:val="center"/>
        <w:rPr>
          <w:b/>
        </w:rPr>
      </w:pPr>
      <w:r w:rsidRPr="00133950">
        <w:rPr>
          <w:b/>
        </w:rPr>
        <w:t xml:space="preserve"> </w:t>
      </w:r>
    </w:p>
    <w:p w:rsidR="00F037DA" w:rsidRPr="00567FC2" w:rsidRDefault="00BA394E" w:rsidP="00F037DA">
      <w:pPr>
        <w:rPr>
          <w:color w:val="000000" w:themeColor="text1"/>
        </w:rPr>
      </w:pPr>
      <w:r w:rsidRPr="00567FC2">
        <w:rPr>
          <w:color w:val="000000" w:themeColor="text1"/>
        </w:rPr>
        <w:t xml:space="preserve">      г. </w:t>
      </w:r>
      <w:r w:rsidR="007F62ED">
        <w:rPr>
          <w:color w:val="000000" w:themeColor="text1"/>
        </w:rPr>
        <w:t xml:space="preserve">Николаевск-на-Амуре </w:t>
      </w:r>
      <w:r w:rsidRPr="00567FC2">
        <w:rPr>
          <w:color w:val="000000" w:themeColor="text1"/>
        </w:rPr>
        <w:t xml:space="preserve">                                                                      </w:t>
      </w:r>
      <w:r w:rsidR="00C045CB">
        <w:rPr>
          <w:color w:val="000000" w:themeColor="text1"/>
        </w:rPr>
        <w:t xml:space="preserve">           «__</w:t>
      </w:r>
      <w:r w:rsidR="007F62ED">
        <w:rPr>
          <w:color w:val="000000" w:themeColor="text1"/>
        </w:rPr>
        <w:t xml:space="preserve">» </w:t>
      </w:r>
      <w:r w:rsidR="00942030">
        <w:rPr>
          <w:color w:val="000000" w:themeColor="text1"/>
        </w:rPr>
        <w:t>________</w:t>
      </w:r>
      <w:r w:rsidR="004D60D2">
        <w:rPr>
          <w:color w:val="000000" w:themeColor="text1"/>
        </w:rPr>
        <w:t xml:space="preserve"> </w:t>
      </w:r>
      <w:r w:rsidR="006E0EA8">
        <w:rPr>
          <w:color w:val="000000" w:themeColor="text1"/>
        </w:rPr>
        <w:t>2026</w:t>
      </w:r>
      <w:r w:rsidRPr="00567FC2">
        <w:rPr>
          <w:color w:val="000000" w:themeColor="text1"/>
        </w:rPr>
        <w:t xml:space="preserve"> г.</w:t>
      </w:r>
    </w:p>
    <w:p w:rsidR="00E452BA" w:rsidRDefault="00E452BA" w:rsidP="00F037DA">
      <w:pPr>
        <w:autoSpaceDE w:val="0"/>
        <w:autoSpaceDN w:val="0"/>
        <w:adjustRightInd w:val="0"/>
        <w:ind w:firstLine="709"/>
        <w:jc w:val="both"/>
        <w:rPr>
          <w:color w:val="000000" w:themeColor="text1"/>
        </w:rPr>
      </w:pPr>
    </w:p>
    <w:p w:rsidR="00F037DA" w:rsidRPr="00567FC2" w:rsidRDefault="00BA394E" w:rsidP="00F037DA">
      <w:pPr>
        <w:autoSpaceDE w:val="0"/>
        <w:autoSpaceDN w:val="0"/>
        <w:adjustRightInd w:val="0"/>
        <w:ind w:firstLine="709"/>
        <w:jc w:val="both"/>
        <w:rPr>
          <w:rFonts w:eastAsiaTheme="minorHAnsi"/>
          <w:color w:val="000000" w:themeColor="text1"/>
          <w:lang w:eastAsia="en-US"/>
        </w:rPr>
      </w:pPr>
      <w:r w:rsidRPr="00567FC2">
        <w:rPr>
          <w:color w:val="000000" w:themeColor="text1"/>
        </w:rPr>
        <w:t xml:space="preserve">Краевое государственное бюджетное учреждение здравоохранения ''Николаевская-на-Амуре центральная районная больница'' министерства здравоохранения Хабаровского края, именуемое в дальнейшем «Заказчик», в лице </w:t>
      </w:r>
      <w:r w:rsidR="00801D4E">
        <w:t xml:space="preserve">главного врача </w:t>
      </w:r>
      <w:r w:rsidR="00911D8D">
        <w:rPr>
          <w:color w:val="000000" w:themeColor="text1"/>
        </w:rPr>
        <w:t>Байсуакова Артура Мирхатовича</w:t>
      </w:r>
      <w:r w:rsidR="00ED213A">
        <w:rPr>
          <w:color w:val="000000" w:themeColor="text1"/>
        </w:rPr>
        <w:t>,</w:t>
      </w:r>
      <w:r w:rsidRPr="00567FC2">
        <w:rPr>
          <w:color w:val="000000" w:themeColor="text1"/>
        </w:rPr>
        <w:t xml:space="preserve">  </w:t>
      </w:r>
      <w:r w:rsidR="00801D4E" w:rsidRPr="002B4140">
        <w:t xml:space="preserve">действующего на основании </w:t>
      </w:r>
      <w:r w:rsidR="006D2CC8">
        <w:t>Устава</w:t>
      </w:r>
      <w:r w:rsidRPr="00567FC2">
        <w:rPr>
          <w:color w:val="000000" w:themeColor="text1"/>
        </w:rPr>
        <w:t>, с одной стороны</w:t>
      </w:r>
      <w:r w:rsidRPr="00567FC2">
        <w:rPr>
          <w:bCs/>
          <w:iCs/>
          <w:color w:val="000000" w:themeColor="text1"/>
          <w:spacing w:val="-6"/>
        </w:rPr>
        <w:t xml:space="preserve"> и </w:t>
      </w:r>
      <w:r w:rsidR="000F1812">
        <w:rPr>
          <w:bCs/>
          <w:iCs/>
          <w:spacing w:val="-6"/>
        </w:rPr>
        <w:t>_______________________</w:t>
      </w:r>
      <w:r w:rsidRPr="00567FC2">
        <w:rPr>
          <w:bCs/>
          <w:color w:val="000000" w:themeColor="text1"/>
          <w:spacing w:val="-6"/>
        </w:rPr>
        <w:t xml:space="preserve">, именуемое в дальнейшем  «Поставщик», в лице </w:t>
      </w:r>
      <w:r w:rsidR="000F1812">
        <w:rPr>
          <w:bCs/>
          <w:spacing w:val="-6"/>
        </w:rPr>
        <w:t>_________________________</w:t>
      </w:r>
      <w:r w:rsidRPr="00567FC2">
        <w:rPr>
          <w:bCs/>
          <w:color w:val="000000" w:themeColor="text1"/>
          <w:spacing w:val="-6"/>
        </w:rPr>
        <w:t xml:space="preserve">, действующего на основании </w:t>
      </w:r>
      <w:r w:rsidR="00F95234" w:rsidRPr="00F95234">
        <w:rPr>
          <w:bCs/>
          <w:spacing w:val="-6"/>
        </w:rPr>
        <w:t>___________</w:t>
      </w:r>
      <w:r w:rsidRPr="00567FC2">
        <w:rPr>
          <w:bCs/>
          <w:color w:val="000000" w:themeColor="text1"/>
          <w:spacing w:val="-6"/>
        </w:rPr>
        <w:t xml:space="preserve">, с другой стороны, </w:t>
      </w:r>
      <w:r w:rsidRPr="00567FC2">
        <w:rPr>
          <w:bCs/>
          <w:color w:val="000000" w:themeColor="text1"/>
        </w:rPr>
        <w:t>в дальнейшем вместе именуемые «Стороны»,</w:t>
      </w:r>
      <w:r w:rsidRPr="00567FC2">
        <w:rPr>
          <w:color w:val="000000" w:themeColor="text1"/>
        </w:rPr>
        <w:t xml:space="preserve"> и каждый в отдельности «Сторона», с соблюдением требований Гражданского </w:t>
      </w:r>
      <w:hyperlink r:id="rId8" w:history="1">
        <w:r w:rsidRPr="00567FC2">
          <w:rPr>
            <w:color w:val="000000" w:themeColor="text1"/>
          </w:rPr>
          <w:t>кодекса</w:t>
        </w:r>
      </w:hyperlink>
      <w:r w:rsidRPr="00567FC2">
        <w:rPr>
          <w:color w:val="000000" w:themeColor="text1"/>
        </w:rPr>
        <w:t xml:space="preserve"> Российской Федерации, Федерального </w:t>
      </w:r>
      <w:hyperlink r:id="rId9" w:history="1">
        <w:r w:rsidRPr="00567FC2">
          <w:rPr>
            <w:color w:val="000000" w:themeColor="text1"/>
          </w:rPr>
          <w:t>закона</w:t>
        </w:r>
      </w:hyperlink>
      <w:r w:rsidRPr="00567FC2">
        <w:rPr>
          <w:color w:val="000000" w:themeColor="text1"/>
        </w:rPr>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0032756F">
        <w:rPr>
          <w:color w:val="000000" w:themeColor="text1"/>
        </w:rPr>
        <w:t xml:space="preserve">в соответствии с </w:t>
      </w:r>
      <w:r w:rsidR="00C045CB">
        <w:rPr>
          <w:color w:val="000000" w:themeColor="text1"/>
        </w:rPr>
        <w:t>п. 4 ч. 1</w:t>
      </w:r>
      <w:r w:rsidR="0032756F">
        <w:rPr>
          <w:color w:val="000000" w:themeColor="text1"/>
        </w:rPr>
        <w:t xml:space="preserve"> ст. 93</w:t>
      </w:r>
      <w:r w:rsidRPr="00567FC2">
        <w:rPr>
          <w:color w:val="000000" w:themeColor="text1"/>
        </w:rPr>
        <w:t xml:space="preserve"> (Идентификационный код закупки </w:t>
      </w:r>
      <w:r w:rsidR="00910F0B" w:rsidRPr="00D17DC2">
        <w:rPr>
          <w:color w:val="000000" w:themeColor="text1"/>
        </w:rPr>
        <w:t>262270501006527050100100470000000244</w:t>
      </w:r>
      <w:r w:rsidRPr="00567FC2">
        <w:rPr>
          <w:color w:val="000000" w:themeColor="text1"/>
        </w:rPr>
        <w:t xml:space="preserve">), заключили настоящий </w:t>
      </w:r>
      <w:r w:rsidRPr="00567FC2">
        <w:t>контракт о нижеследующем:</w:t>
      </w:r>
    </w:p>
    <w:p w:rsidR="00F037DA" w:rsidRPr="00567FC2" w:rsidRDefault="00F037DA" w:rsidP="00F037DA">
      <w:pPr>
        <w:autoSpaceDE w:val="0"/>
        <w:autoSpaceDN w:val="0"/>
        <w:adjustRightInd w:val="0"/>
        <w:ind w:firstLine="709"/>
        <w:jc w:val="both"/>
        <w:rPr>
          <w:b/>
          <w:bCs/>
          <w:color w:val="000000" w:themeColor="text1"/>
        </w:rPr>
      </w:pPr>
    </w:p>
    <w:p w:rsidR="00F037DA" w:rsidRPr="00567FC2" w:rsidRDefault="00BA394E" w:rsidP="00F037DA">
      <w:pPr>
        <w:widowControl w:val="0"/>
        <w:autoSpaceDE w:val="0"/>
        <w:autoSpaceDN w:val="0"/>
        <w:adjustRightInd w:val="0"/>
        <w:jc w:val="center"/>
        <w:rPr>
          <w:b/>
          <w:bCs/>
          <w:color w:val="000000" w:themeColor="text1"/>
        </w:rPr>
      </w:pPr>
      <w:r w:rsidRPr="00567FC2">
        <w:rPr>
          <w:b/>
          <w:bCs/>
          <w:color w:val="000000" w:themeColor="text1"/>
        </w:rPr>
        <w:t xml:space="preserve">1. ПРЕДМЕТ КОНТРАКТА </w:t>
      </w:r>
      <w:r w:rsidRPr="00567FC2">
        <w:rPr>
          <w:b/>
          <w:color w:val="000000" w:themeColor="text1"/>
        </w:rPr>
        <w:t xml:space="preserve"> </w:t>
      </w:r>
    </w:p>
    <w:p w:rsidR="00F037DA" w:rsidRPr="00567FC2" w:rsidRDefault="00BA394E" w:rsidP="00F037DA">
      <w:pPr>
        <w:tabs>
          <w:tab w:val="left" w:pos="62"/>
        </w:tabs>
        <w:ind w:firstLine="709"/>
        <w:jc w:val="both"/>
        <w:rPr>
          <w:color w:val="000000" w:themeColor="text1"/>
        </w:rPr>
      </w:pPr>
      <w:r w:rsidRPr="00567FC2">
        <w:rPr>
          <w:color w:val="000000" w:themeColor="text1"/>
        </w:rPr>
        <w:t xml:space="preserve">1.1. Предмет контракта: </w:t>
      </w:r>
      <w:r w:rsidRPr="0032335C">
        <w:rPr>
          <w:color w:val="000000" w:themeColor="text1"/>
        </w:rPr>
        <w:t xml:space="preserve">Поставка </w:t>
      </w:r>
      <w:r w:rsidR="00972083">
        <w:rPr>
          <w:color w:val="000000" w:themeColor="text1"/>
        </w:rPr>
        <w:t>наборов реагентов</w:t>
      </w:r>
      <w:r w:rsidRPr="0032335C">
        <w:rPr>
          <w:color w:val="000000" w:themeColor="text1"/>
        </w:rPr>
        <w:t>.</w:t>
      </w:r>
    </w:p>
    <w:p w:rsidR="00F037DA" w:rsidRPr="00567FC2" w:rsidRDefault="00BA394E" w:rsidP="00F037DA">
      <w:pPr>
        <w:tabs>
          <w:tab w:val="left" w:pos="62"/>
        </w:tabs>
        <w:ind w:firstLine="709"/>
        <w:jc w:val="both"/>
      </w:pPr>
      <w:r w:rsidRPr="00567FC2">
        <w:t>Поставщик обязуется поставить Товар в соответствии со Спецификацией (Приложение 1 к контракту) (далее – Товар), а Заказчик обязуется принять и оплатить</w:t>
      </w:r>
      <w:r>
        <w:rPr>
          <w:vertAlign w:val="superscript"/>
        </w:rPr>
        <w:footnoteReference w:id="2"/>
      </w:r>
      <w:r w:rsidRPr="00567FC2">
        <w:t xml:space="preserve"> Товар в порядке и на условиях, предусмотренных контрактом.</w:t>
      </w:r>
    </w:p>
    <w:p w:rsidR="00F037DA" w:rsidRPr="00567FC2" w:rsidRDefault="00BA394E" w:rsidP="00F037DA">
      <w:pPr>
        <w:autoSpaceDE w:val="0"/>
        <w:autoSpaceDN w:val="0"/>
        <w:adjustRightInd w:val="0"/>
        <w:ind w:firstLine="709"/>
        <w:jc w:val="both"/>
        <w:outlineLvl w:val="2"/>
        <w:rPr>
          <w:color w:val="000000" w:themeColor="text1"/>
        </w:rPr>
      </w:pPr>
      <w:r w:rsidRPr="00567FC2">
        <w:rPr>
          <w:color w:val="000000" w:themeColor="text1"/>
        </w:rPr>
        <w:t xml:space="preserve">1.2. Поставляемый Товар должен соответствовать требованиям, указанным в </w:t>
      </w:r>
      <w:r w:rsidR="00354D30">
        <w:rPr>
          <w:color w:val="000000" w:themeColor="text1"/>
        </w:rPr>
        <w:t>Спецификации</w:t>
      </w:r>
      <w:r w:rsidRPr="00567FC2">
        <w:rPr>
          <w:color w:val="000000" w:themeColor="text1"/>
        </w:rPr>
        <w:t xml:space="preserve"> </w:t>
      </w:r>
      <w:r w:rsidR="00354D30">
        <w:rPr>
          <w:color w:val="000000" w:themeColor="text1"/>
        </w:rPr>
        <w:t>(Приложение 1</w:t>
      </w:r>
      <w:r w:rsidRPr="00567FC2">
        <w:rPr>
          <w:color w:val="000000" w:themeColor="text1"/>
        </w:rPr>
        <w:t>).</w:t>
      </w:r>
    </w:p>
    <w:p w:rsidR="00F037DA" w:rsidRPr="00567FC2" w:rsidRDefault="00BA394E" w:rsidP="00F037DA">
      <w:pPr>
        <w:autoSpaceDE w:val="0"/>
        <w:autoSpaceDN w:val="0"/>
        <w:adjustRightInd w:val="0"/>
        <w:ind w:firstLine="709"/>
        <w:jc w:val="both"/>
        <w:outlineLvl w:val="2"/>
        <w:rPr>
          <w:color w:val="000000" w:themeColor="text1"/>
        </w:rPr>
      </w:pPr>
      <w:r w:rsidRPr="00567FC2">
        <w:rPr>
          <w:color w:val="000000" w:themeColor="text1"/>
        </w:rPr>
        <w:t>1.3.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контракте. При этом не допускается замена Товара или страны (стран) происхождения Товара, или производителя Товара, в отношении которого нормативными правовыми актами Российской Федерации установлены ограничения, условия допуска товаров, происходящих из иностранных государств, иначе как в порядке, предусмотренном такими нормативными правовыми актами.</w:t>
      </w:r>
    </w:p>
    <w:p w:rsidR="00391FB5" w:rsidRPr="00B75741" w:rsidRDefault="00391FB5" w:rsidP="00391FB5">
      <w:pPr>
        <w:autoSpaceDE w:val="0"/>
        <w:autoSpaceDN w:val="0"/>
        <w:adjustRightInd w:val="0"/>
        <w:ind w:firstLine="709"/>
        <w:jc w:val="both"/>
        <w:outlineLvl w:val="2"/>
      </w:pPr>
      <w:r w:rsidRPr="00B75741">
        <w:t xml:space="preserve">1.4. Поставка Товара должна сопровождаться документами, подтверждающими факт поставки Товара (товарная накладная, счет или счет-фактура, акт приёма-передачи в 2-х экземплярах), оформленными в соответствии с действующим законодательством Российской Федерации, а также  регистрационным удостоверением на медицинское изделие или Сведениями о серии (партии) медицинского изделия по форме согласно Приложению № 2  на условиях, предусмотренных постановлением Правительства РФ от 03.04.2020 № 430 «Об особенностях обращения медицинских изделий, в том числе государственной регистрации серии (партии) медицинского изделия». </w:t>
      </w:r>
    </w:p>
    <w:p w:rsidR="00F037DA" w:rsidRPr="00567FC2" w:rsidRDefault="00BA394E" w:rsidP="00F037DA">
      <w:pPr>
        <w:ind w:firstLine="709"/>
        <w:jc w:val="both"/>
        <w:rPr>
          <w:color w:val="000000" w:themeColor="text1"/>
        </w:rPr>
      </w:pPr>
      <w:r w:rsidRPr="00567FC2">
        <w:rPr>
          <w:color w:val="000000" w:themeColor="text1"/>
        </w:rPr>
        <w:t xml:space="preserve"> </w:t>
      </w:r>
    </w:p>
    <w:p w:rsidR="00F037DA" w:rsidRPr="00567FC2" w:rsidRDefault="00BA394E" w:rsidP="00F037DA">
      <w:pPr>
        <w:autoSpaceDE w:val="0"/>
        <w:autoSpaceDN w:val="0"/>
        <w:adjustRightInd w:val="0"/>
        <w:jc w:val="center"/>
        <w:outlineLvl w:val="2"/>
        <w:rPr>
          <w:b/>
          <w:color w:val="000000" w:themeColor="text1"/>
        </w:rPr>
      </w:pPr>
      <w:r w:rsidRPr="00567FC2">
        <w:rPr>
          <w:b/>
          <w:color w:val="000000" w:themeColor="text1"/>
        </w:rPr>
        <w:t>2. ЦЕНА КОНТРАКТА</w:t>
      </w:r>
      <w:r>
        <w:rPr>
          <w:b/>
          <w:vertAlign w:val="superscript"/>
        </w:rPr>
        <w:footnoteReference w:id="3"/>
      </w:r>
    </w:p>
    <w:p w:rsidR="00F037DA" w:rsidRPr="00567FC2" w:rsidRDefault="00BA394E" w:rsidP="00F037DA">
      <w:pPr>
        <w:autoSpaceDE w:val="0"/>
        <w:autoSpaceDN w:val="0"/>
        <w:adjustRightInd w:val="0"/>
        <w:ind w:firstLine="708"/>
        <w:jc w:val="both"/>
        <w:rPr>
          <w:color w:val="000000" w:themeColor="text1"/>
        </w:rPr>
      </w:pPr>
      <w:r w:rsidRPr="000F1812">
        <w:rPr>
          <w:color w:val="000000" w:themeColor="text1"/>
        </w:rPr>
        <w:t xml:space="preserve">2.1. Цена контракта составляет </w:t>
      </w:r>
      <w:r w:rsidR="000F1812">
        <w:rPr>
          <w:b/>
          <w:bCs/>
        </w:rPr>
        <w:t>____________</w:t>
      </w:r>
      <w:r w:rsidR="00E35AAF" w:rsidRPr="000F1812">
        <w:rPr>
          <w:b/>
          <w:bCs/>
        </w:rPr>
        <w:t xml:space="preserve"> </w:t>
      </w:r>
      <w:r w:rsidR="005207CC" w:rsidRPr="000F1812">
        <w:rPr>
          <w:color w:val="000000" w:themeColor="text1"/>
        </w:rPr>
        <w:t>(</w:t>
      </w:r>
      <w:r w:rsidR="000F1812">
        <w:rPr>
          <w:color w:val="000000" w:themeColor="text1"/>
        </w:rPr>
        <w:t>_______________</w:t>
      </w:r>
      <w:r w:rsidRPr="000F1812">
        <w:rPr>
          <w:color w:val="000000" w:themeColor="text1"/>
        </w:rPr>
        <w:t>)</w:t>
      </w:r>
      <w:r w:rsidR="005717E1" w:rsidRPr="000F1812">
        <w:rPr>
          <w:color w:val="000000" w:themeColor="text1"/>
        </w:rPr>
        <w:t xml:space="preserve"> рублей</w:t>
      </w:r>
      <w:r w:rsidR="009265B5" w:rsidRPr="000F1812">
        <w:rPr>
          <w:color w:val="000000" w:themeColor="text1"/>
        </w:rPr>
        <w:t xml:space="preserve"> </w:t>
      </w:r>
      <w:r w:rsidR="005717E1" w:rsidRPr="000F1812">
        <w:rPr>
          <w:color w:val="000000" w:themeColor="text1"/>
        </w:rPr>
        <w:t>0</w:t>
      </w:r>
      <w:r w:rsidR="00CC4CF2" w:rsidRPr="000F1812">
        <w:rPr>
          <w:color w:val="000000" w:themeColor="text1"/>
        </w:rPr>
        <w:t>0</w:t>
      </w:r>
      <w:r w:rsidR="005207CC" w:rsidRPr="000F1812">
        <w:rPr>
          <w:color w:val="000000" w:themeColor="text1"/>
        </w:rPr>
        <w:t xml:space="preserve"> коп.</w:t>
      </w:r>
      <w:r w:rsidRPr="000F1812">
        <w:rPr>
          <w:color w:val="000000" w:themeColor="text1"/>
        </w:rPr>
        <w:t xml:space="preserve">, </w:t>
      </w:r>
      <w:r w:rsidR="008768D0" w:rsidRPr="000F1812">
        <w:rPr>
          <w:color w:val="000000" w:themeColor="text1"/>
        </w:rPr>
        <w:t xml:space="preserve">в т.ч. </w:t>
      </w:r>
      <w:r w:rsidRPr="000F1812">
        <w:rPr>
          <w:color w:val="000000" w:themeColor="text1"/>
        </w:rPr>
        <w:t>НДС</w:t>
      </w:r>
      <w:r w:rsidRPr="000F1812">
        <w:rPr>
          <w:color w:val="000000" w:themeColor="text1"/>
          <w:vertAlign w:val="superscript"/>
        </w:rPr>
        <w:footnoteReference w:id="4"/>
      </w:r>
      <w:r w:rsidR="00FF1303" w:rsidRPr="000F1812">
        <w:rPr>
          <w:color w:val="000000" w:themeColor="text1"/>
        </w:rPr>
        <w:t xml:space="preserve"> </w:t>
      </w:r>
      <w:r w:rsidR="000F1812">
        <w:rPr>
          <w:color w:val="000000" w:themeColor="text1"/>
        </w:rPr>
        <w:t>____________</w:t>
      </w:r>
      <w:r w:rsidR="00B344D5" w:rsidRPr="000F1812">
        <w:rPr>
          <w:rFonts w:ascii="Arial-BoldMTBold" w:eastAsiaTheme="minorHAnsi" w:hAnsi="Arial-BoldMTBold" w:cs="Arial-BoldMTBold"/>
          <w:b/>
          <w:bCs/>
          <w:i/>
          <w:iCs/>
          <w:sz w:val="14"/>
          <w:szCs w:val="14"/>
          <w:lang w:eastAsia="en-US"/>
        </w:rPr>
        <w:t xml:space="preserve"> </w:t>
      </w:r>
      <w:r w:rsidR="008768D0" w:rsidRPr="000F1812">
        <w:rPr>
          <w:color w:val="000000" w:themeColor="text1"/>
        </w:rPr>
        <w:t>руб.</w:t>
      </w:r>
      <w:r w:rsidRPr="000F1812">
        <w:rPr>
          <w:color w:val="000000" w:themeColor="text1"/>
          <w:vertAlign w:val="superscript"/>
        </w:rPr>
        <w:footnoteReference w:id="5"/>
      </w:r>
      <w:r w:rsidRPr="00567FC2">
        <w:rPr>
          <w:color w:val="000000" w:themeColor="text1"/>
        </w:rPr>
        <w:t xml:space="preserve"> </w:t>
      </w:r>
    </w:p>
    <w:p w:rsidR="00F037DA" w:rsidRPr="00567FC2" w:rsidRDefault="00BA394E" w:rsidP="00F037DA">
      <w:pPr>
        <w:autoSpaceDE w:val="0"/>
        <w:autoSpaceDN w:val="0"/>
        <w:adjustRightInd w:val="0"/>
        <w:ind w:firstLine="708"/>
        <w:jc w:val="both"/>
        <w:rPr>
          <w:rFonts w:eastAsia="Calibri"/>
          <w:color w:val="000000" w:themeColor="text1"/>
          <w:lang w:eastAsia="en-US"/>
        </w:rPr>
      </w:pPr>
      <w:r w:rsidRPr="00567FC2">
        <w:rPr>
          <w:rFonts w:eastAsiaTheme="minorHAnsi"/>
          <w:color w:val="000000" w:themeColor="text1"/>
          <w:lang w:eastAsia="en-US"/>
        </w:rPr>
        <w:t xml:space="preserve">Сумма, подлежащая уплате Заказчиком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w:t>
      </w:r>
      <w:r w:rsidRPr="00567FC2">
        <w:rPr>
          <w:rFonts w:eastAsiaTheme="minorHAnsi"/>
          <w:color w:val="000000" w:themeColor="text1"/>
          <w:lang w:eastAsia="en-US"/>
        </w:rPr>
        <w:lastRenderedPageBreak/>
        <w:t>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0" w:name="_Ref82521359"/>
      <w:r>
        <w:rPr>
          <w:rStyle w:val="af0"/>
          <w:rFonts w:eastAsia="Calibri"/>
          <w:lang w:eastAsia="en-US"/>
        </w:rPr>
        <w:footnoteReference w:id="6"/>
      </w:r>
      <w:bookmarkEnd w:id="0"/>
      <w:r w:rsidRPr="00567FC2">
        <w:rPr>
          <w:rFonts w:eastAsia="Calibri"/>
          <w:color w:val="000000" w:themeColor="text1"/>
          <w:lang w:eastAsia="en-US"/>
        </w:rPr>
        <w:t>.</w:t>
      </w:r>
    </w:p>
    <w:p w:rsidR="00F037DA" w:rsidRPr="00567FC2" w:rsidRDefault="00BA394E" w:rsidP="00F037DA">
      <w:pPr>
        <w:ind w:firstLine="709"/>
        <w:jc w:val="both"/>
        <w:rPr>
          <w:color w:val="000000" w:themeColor="text1"/>
        </w:rPr>
      </w:pPr>
      <w:r w:rsidRPr="00567FC2">
        <w:rPr>
          <w:color w:val="000000" w:themeColor="text1"/>
        </w:rPr>
        <w:t xml:space="preserve">2.2. Валютой для установления цены контракта и расчетов с Поставщиком является рубль Российской Федерации. </w:t>
      </w:r>
    </w:p>
    <w:p w:rsidR="00F037DA" w:rsidRPr="00567FC2" w:rsidRDefault="00BA394E" w:rsidP="00F037DA">
      <w:pPr>
        <w:ind w:firstLine="709"/>
        <w:jc w:val="both"/>
        <w:rPr>
          <w:color w:val="000000" w:themeColor="text1"/>
        </w:rPr>
      </w:pPr>
      <w:r w:rsidRPr="00567FC2">
        <w:rPr>
          <w:color w:val="000000" w:themeColor="text1"/>
        </w:rPr>
        <w:t xml:space="preserve">2.3. Источник финансирования контракта -  </w:t>
      </w:r>
      <w:r w:rsidRPr="00E452BA">
        <w:rPr>
          <w:color w:val="000000" w:themeColor="text1"/>
        </w:rPr>
        <w:t>Хабаровский</w:t>
      </w:r>
      <w:r w:rsidRPr="00567FC2">
        <w:rPr>
          <w:color w:val="000000" w:themeColor="text1"/>
        </w:rPr>
        <w:t xml:space="preserve"> край - Средства бюджетных учреждений.</w:t>
      </w:r>
    </w:p>
    <w:p w:rsidR="00F037DA" w:rsidRPr="00567FC2" w:rsidRDefault="00BA394E" w:rsidP="00F037DA">
      <w:pPr>
        <w:ind w:firstLine="709"/>
        <w:jc w:val="both"/>
        <w:rPr>
          <w:color w:val="000000" w:themeColor="text1"/>
        </w:rPr>
      </w:pPr>
      <w:r w:rsidRPr="00567FC2">
        <w:rPr>
          <w:color w:val="000000" w:themeColor="text1"/>
        </w:rPr>
        <w:t>2.4. Цена</w:t>
      </w:r>
      <w:r w:rsidRPr="00567FC2">
        <w:rPr>
          <w:rFonts w:eastAsiaTheme="minorHAnsi"/>
          <w:color w:val="000000" w:themeColor="text1"/>
          <w:lang w:eastAsia="en-US"/>
        </w:rPr>
        <w:t xml:space="preserve"> </w:t>
      </w:r>
      <w:r w:rsidRPr="00567FC2">
        <w:rPr>
          <w:color w:val="000000" w:themeColor="text1"/>
        </w:rPr>
        <w:t>контракта включает в себя стоимость Товара, расходы на тару (упаковку), маркировку, поставку, разгрузку Товара в месте поставки, а также расходы на страхование, уплату налогов, пошлин, сборов и других обязательных платежей, взимаемых с Поставщика в связи с исполнением контракта</w:t>
      </w:r>
    </w:p>
    <w:p w:rsidR="00F037DA" w:rsidRPr="00567FC2" w:rsidRDefault="00BA394E" w:rsidP="00F037DA">
      <w:pPr>
        <w:ind w:firstLine="709"/>
        <w:jc w:val="both"/>
        <w:rPr>
          <w:rFonts w:eastAsia="Calibri"/>
          <w:noProof/>
        </w:rPr>
      </w:pPr>
      <w:r w:rsidRPr="00567FC2">
        <w:rPr>
          <w:color w:val="000000" w:themeColor="text1"/>
        </w:rPr>
        <w:t xml:space="preserve">2.5. </w:t>
      </w:r>
      <w:r w:rsidRPr="00567FC2">
        <w:rPr>
          <w:bCs/>
          <w:color w:val="000000" w:themeColor="text1"/>
        </w:rPr>
        <w:t>Цена контракта является твердой, определяется на весь срок исполнения контракта и не может изменяться в ходе его исполнения за исключением случая, когда цена контракта может быть снижена по соглашению Сторон без изменения предусмотренных контрактом количества Товара</w:t>
      </w:r>
      <w:r w:rsidRPr="00567FC2">
        <w:rPr>
          <w:rFonts w:eastAsia="Calibri"/>
          <w:color w:val="000000" w:themeColor="text1"/>
          <w:lang w:eastAsia="en-US"/>
        </w:rPr>
        <w:t>, качества поставляемого Товара и иных условий контракта.</w:t>
      </w:r>
      <w:r w:rsidRPr="00567FC2">
        <w:rPr>
          <w:rFonts w:eastAsia="Calibri"/>
          <w:noProof/>
          <w:color w:val="000000" w:themeColor="text1"/>
        </w:rPr>
        <w:t xml:space="preserve"> </w:t>
      </w:r>
    </w:p>
    <w:p w:rsidR="00F037DA" w:rsidRPr="00567FC2" w:rsidRDefault="00F037DA" w:rsidP="00F037DA">
      <w:pPr>
        <w:ind w:firstLine="708"/>
        <w:jc w:val="both"/>
        <w:rPr>
          <w:rFonts w:eastAsia="Calibri"/>
          <w:noProof/>
          <w:color w:val="000000" w:themeColor="text1"/>
        </w:rPr>
      </w:pPr>
    </w:p>
    <w:p w:rsidR="00F037DA" w:rsidRPr="00567FC2" w:rsidRDefault="00BA394E" w:rsidP="00F037DA">
      <w:pPr>
        <w:jc w:val="center"/>
        <w:rPr>
          <w:rFonts w:eastAsia="Calibri"/>
          <w:noProof/>
          <w:color w:val="000000" w:themeColor="text1"/>
        </w:rPr>
      </w:pPr>
      <w:r w:rsidRPr="00567FC2">
        <w:rPr>
          <w:b/>
          <w:color w:val="000000" w:themeColor="text1"/>
        </w:rPr>
        <w:t>3. ПОРЯДОК РАСЧЕТОВ</w:t>
      </w:r>
      <w:r>
        <w:rPr>
          <w:rStyle w:val="af0"/>
          <w:b/>
        </w:rPr>
        <w:footnoteReference w:id="7"/>
      </w:r>
    </w:p>
    <w:p w:rsidR="00F037DA" w:rsidRPr="00567FC2" w:rsidRDefault="00BA394E" w:rsidP="00F037DA">
      <w:pPr>
        <w:keepLines/>
        <w:widowControl w:val="0"/>
        <w:suppressLineNumbers/>
        <w:suppressAutoHyphens/>
        <w:autoSpaceDE w:val="0"/>
        <w:autoSpaceDN w:val="0"/>
        <w:spacing w:line="240" w:lineRule="exact"/>
        <w:ind w:firstLine="708"/>
        <w:rPr>
          <w:color w:val="000000" w:themeColor="text1"/>
        </w:rPr>
      </w:pPr>
      <w:r w:rsidRPr="00567FC2">
        <w:rPr>
          <w:color w:val="000000" w:themeColor="text1"/>
        </w:rPr>
        <w:t xml:space="preserve">3.1. </w:t>
      </w:r>
      <w:r w:rsidRPr="00567FC2">
        <w:rPr>
          <w:bCs/>
          <w:color w:val="000000" w:themeColor="text1"/>
        </w:rPr>
        <w:t>Оплата за поставку Товара осуществляется по цене, установленной п. 2.1 к</w:t>
      </w:r>
      <w:r w:rsidRPr="00567FC2">
        <w:rPr>
          <w:color w:val="000000" w:themeColor="text1"/>
        </w:rPr>
        <w:t>онтракта</w:t>
      </w:r>
      <w:r w:rsidRPr="00567FC2">
        <w:rPr>
          <w:bCs/>
          <w:color w:val="000000" w:themeColor="text1"/>
        </w:rPr>
        <w:t>.</w:t>
      </w:r>
    </w:p>
    <w:p w:rsidR="000126D1" w:rsidRPr="00B75741" w:rsidRDefault="00BA394E" w:rsidP="000126D1">
      <w:pPr>
        <w:autoSpaceDE w:val="0"/>
        <w:autoSpaceDN w:val="0"/>
        <w:adjustRightInd w:val="0"/>
        <w:ind w:firstLine="709"/>
        <w:jc w:val="both"/>
        <w:rPr>
          <w:noProof/>
        </w:rPr>
      </w:pPr>
      <w:r w:rsidRPr="00567FC2">
        <w:rPr>
          <w:noProof/>
          <w:color w:val="000000" w:themeColor="text1"/>
        </w:rPr>
        <w:t xml:space="preserve">3.2. </w:t>
      </w:r>
      <w:r w:rsidR="000126D1" w:rsidRPr="00B75741">
        <w:rPr>
          <w:noProof/>
        </w:rPr>
        <w:t>Оплата за поставку Товара осуществляется по безналичному расчету путем перечисления Заказчиком денежных средств на счет Поставщика, указанный в контракте, на основании выставленного Поставщиком счет</w:t>
      </w:r>
      <w:r w:rsidR="000126D1">
        <w:rPr>
          <w:noProof/>
        </w:rPr>
        <w:t>а или счета-фактуры в течение 10</w:t>
      </w:r>
      <w:r w:rsidR="000126D1" w:rsidRPr="00B75741">
        <w:rPr>
          <w:noProof/>
        </w:rPr>
        <w:t xml:space="preserve"> рабочих дней после подписания Заказчиком товарной накладной и Акта приема-передачи Товара.</w:t>
      </w:r>
    </w:p>
    <w:p w:rsidR="000126D1" w:rsidRPr="009B2EAC" w:rsidRDefault="000126D1" w:rsidP="000126D1">
      <w:pPr>
        <w:autoSpaceDE w:val="0"/>
        <w:autoSpaceDN w:val="0"/>
        <w:adjustRightInd w:val="0"/>
        <w:ind w:firstLine="709"/>
        <w:jc w:val="both"/>
      </w:pPr>
      <w:r w:rsidRPr="00B75741">
        <w:rPr>
          <w:noProof/>
        </w:rPr>
        <w:t xml:space="preserve">Расчет производится по факту поставки </w:t>
      </w:r>
      <w:r w:rsidR="006835CB">
        <w:rPr>
          <w:noProof/>
        </w:rPr>
        <w:t>всего</w:t>
      </w:r>
      <w:r w:rsidRPr="00B75741">
        <w:rPr>
          <w:noProof/>
        </w:rPr>
        <w:t xml:space="preserve"> Товара.</w:t>
      </w:r>
    </w:p>
    <w:p w:rsidR="00F037DA" w:rsidRPr="00567FC2" w:rsidRDefault="00BA394E" w:rsidP="00F037DA">
      <w:pPr>
        <w:autoSpaceDE w:val="0"/>
        <w:autoSpaceDN w:val="0"/>
        <w:adjustRightInd w:val="0"/>
        <w:ind w:firstLine="708"/>
        <w:jc w:val="both"/>
        <w:rPr>
          <w:rFonts w:eastAsiaTheme="minorHAnsi"/>
          <w:color w:val="000000" w:themeColor="text1"/>
          <w:lang w:eastAsia="en-US"/>
        </w:rPr>
      </w:pPr>
      <w:r w:rsidRPr="00567FC2">
        <w:rPr>
          <w:color w:val="000000" w:themeColor="text1"/>
        </w:rPr>
        <w:t xml:space="preserve">3.3. Обязательство Заказчика по оплате за поставку Товара считается исполненным с момента списания денежных средств со счета Заказчика. </w:t>
      </w:r>
    </w:p>
    <w:p w:rsidR="00F037DA" w:rsidRPr="00567FC2" w:rsidRDefault="00F037DA" w:rsidP="00F037DA">
      <w:pPr>
        <w:pStyle w:val="ConsNormal"/>
        <w:tabs>
          <w:tab w:val="left" w:pos="709"/>
        </w:tabs>
        <w:ind w:firstLine="0"/>
        <w:rPr>
          <w:rFonts w:asciiTheme="minorHAnsi" w:hAnsiTheme="minorHAnsi"/>
          <w:b/>
          <w:color w:val="000000" w:themeColor="text1"/>
          <w:sz w:val="24"/>
          <w:szCs w:val="24"/>
        </w:rPr>
      </w:pPr>
    </w:p>
    <w:p w:rsidR="00F037DA" w:rsidRPr="00567FC2" w:rsidRDefault="00BA394E" w:rsidP="00F037DA">
      <w:pPr>
        <w:tabs>
          <w:tab w:val="left" w:pos="709"/>
          <w:tab w:val="left" w:pos="1134"/>
        </w:tabs>
        <w:jc w:val="center"/>
        <w:rPr>
          <w:b/>
          <w:color w:val="000000" w:themeColor="text1"/>
        </w:rPr>
      </w:pPr>
      <w:r w:rsidRPr="00567FC2">
        <w:rPr>
          <w:b/>
          <w:color w:val="000000" w:themeColor="text1"/>
        </w:rPr>
        <w:t>4. ПРАВА И ОБЯЗАННОСТИ СТОРОН</w:t>
      </w:r>
    </w:p>
    <w:p w:rsidR="00F037DA" w:rsidRPr="00567FC2" w:rsidRDefault="00BA394E" w:rsidP="00F037DA">
      <w:pPr>
        <w:pStyle w:val="ConsPlusNormal"/>
        <w:widowControl/>
        <w:tabs>
          <w:tab w:val="left" w:pos="709"/>
        </w:tabs>
        <w:ind w:firstLine="709"/>
        <w:jc w:val="both"/>
        <w:rPr>
          <w:rFonts w:ascii="Times New Roman" w:hAnsi="Times New Roman" w:cs="Times New Roman"/>
          <w:color w:val="000000" w:themeColor="text1"/>
          <w:sz w:val="24"/>
          <w:szCs w:val="24"/>
        </w:rPr>
      </w:pPr>
      <w:r w:rsidRPr="00567FC2">
        <w:rPr>
          <w:rFonts w:ascii="Times New Roman" w:hAnsi="Times New Roman" w:cs="Times New Roman"/>
          <w:b/>
          <w:color w:val="000000" w:themeColor="text1"/>
          <w:sz w:val="24"/>
          <w:szCs w:val="24"/>
        </w:rPr>
        <w:t>4.1.</w:t>
      </w:r>
      <w:r w:rsidRPr="00567FC2">
        <w:rPr>
          <w:rFonts w:ascii="Times New Roman" w:hAnsi="Times New Roman" w:cs="Times New Roman"/>
          <w:color w:val="000000" w:themeColor="text1"/>
          <w:sz w:val="24"/>
          <w:szCs w:val="24"/>
        </w:rPr>
        <w:t xml:space="preserve"> З</w:t>
      </w:r>
      <w:r w:rsidRPr="00567FC2">
        <w:rPr>
          <w:rFonts w:ascii="Times New Roman" w:hAnsi="Times New Roman" w:cs="Times New Roman"/>
          <w:b/>
          <w:color w:val="000000" w:themeColor="text1"/>
          <w:sz w:val="24"/>
          <w:szCs w:val="24"/>
        </w:rPr>
        <w:t>аказчик вправе</w:t>
      </w:r>
      <w:r w:rsidRPr="00567FC2">
        <w:rPr>
          <w:rFonts w:ascii="Times New Roman" w:hAnsi="Times New Roman" w:cs="Times New Roman"/>
          <w:color w:val="000000" w:themeColor="text1"/>
          <w:sz w:val="24"/>
          <w:szCs w:val="24"/>
        </w:rPr>
        <w:t>:</w:t>
      </w:r>
    </w:p>
    <w:p w:rsidR="00F037DA" w:rsidRPr="00567FC2" w:rsidRDefault="00BA394E" w:rsidP="00F037DA">
      <w:pPr>
        <w:pStyle w:val="ConsPlusNormal"/>
        <w:widowControl/>
        <w:tabs>
          <w:tab w:val="left" w:pos="709"/>
        </w:tabs>
        <w:ind w:firstLine="709"/>
        <w:jc w:val="both"/>
        <w:rPr>
          <w:rFonts w:ascii="Times New Roman" w:hAnsi="Times New Roman" w:cs="Times New Roman"/>
          <w:color w:val="000000" w:themeColor="text1"/>
          <w:sz w:val="24"/>
          <w:szCs w:val="24"/>
        </w:rPr>
      </w:pPr>
      <w:r w:rsidRPr="00567FC2">
        <w:rPr>
          <w:rFonts w:ascii="Times New Roman" w:hAnsi="Times New Roman" w:cs="Times New Roman"/>
          <w:color w:val="000000" w:themeColor="text1"/>
          <w:sz w:val="24"/>
          <w:szCs w:val="24"/>
        </w:rPr>
        <w:t>4.1.1. Требовать от Поставщика надлежащего исполнения обязательств в соответствии с условиями контракта.</w:t>
      </w:r>
    </w:p>
    <w:p w:rsidR="00F037DA" w:rsidRPr="00567FC2" w:rsidRDefault="00BA394E" w:rsidP="00F037DA">
      <w:pPr>
        <w:pStyle w:val="ConsPlusNormal"/>
        <w:widowControl/>
        <w:tabs>
          <w:tab w:val="left" w:pos="709"/>
        </w:tabs>
        <w:ind w:firstLine="709"/>
        <w:jc w:val="both"/>
        <w:rPr>
          <w:rFonts w:ascii="Times New Roman" w:hAnsi="Times New Roman" w:cs="Times New Roman"/>
          <w:color w:val="000000" w:themeColor="text1"/>
          <w:sz w:val="24"/>
          <w:szCs w:val="24"/>
        </w:rPr>
      </w:pPr>
      <w:r w:rsidRPr="00567FC2">
        <w:rPr>
          <w:rFonts w:ascii="Times New Roman" w:hAnsi="Times New Roman" w:cs="Times New Roman"/>
          <w:color w:val="000000" w:themeColor="text1"/>
          <w:sz w:val="24"/>
          <w:szCs w:val="24"/>
        </w:rPr>
        <w:t>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rsidR="00F037DA" w:rsidRPr="00567FC2" w:rsidRDefault="00BA394E" w:rsidP="00F037DA">
      <w:pPr>
        <w:pStyle w:val="ConsPlusNormal"/>
        <w:widowControl/>
        <w:tabs>
          <w:tab w:val="left" w:pos="709"/>
        </w:tabs>
        <w:ind w:firstLine="709"/>
        <w:jc w:val="both"/>
        <w:rPr>
          <w:rFonts w:ascii="Times New Roman" w:hAnsi="Times New Roman" w:cs="Times New Roman"/>
          <w:color w:val="000000" w:themeColor="text1"/>
          <w:sz w:val="24"/>
          <w:szCs w:val="24"/>
        </w:rPr>
      </w:pPr>
      <w:r w:rsidRPr="00567FC2">
        <w:rPr>
          <w:rFonts w:ascii="Times New Roman" w:hAnsi="Times New Roman" w:cs="Times New Roman"/>
          <w:color w:val="000000" w:themeColor="text1"/>
          <w:sz w:val="24"/>
          <w:szCs w:val="24"/>
        </w:rPr>
        <w:t>4.1.3. Запрашивать у Поставщика информацию о ходе и состоянии исполнения обязательств Поставщика по настоящему контракту.</w:t>
      </w:r>
    </w:p>
    <w:p w:rsidR="00F037DA" w:rsidRPr="00567FC2" w:rsidRDefault="00BA394E" w:rsidP="00F037DA">
      <w:pPr>
        <w:pStyle w:val="ConsPlusNormal"/>
        <w:widowControl/>
        <w:tabs>
          <w:tab w:val="left" w:pos="709"/>
        </w:tabs>
        <w:ind w:firstLine="709"/>
        <w:jc w:val="both"/>
        <w:rPr>
          <w:rFonts w:ascii="Times New Roman" w:hAnsi="Times New Roman" w:cs="Times New Roman"/>
          <w:color w:val="000000" w:themeColor="text1"/>
          <w:sz w:val="24"/>
          <w:szCs w:val="24"/>
        </w:rPr>
      </w:pPr>
      <w:r w:rsidRPr="00567FC2">
        <w:rPr>
          <w:rFonts w:ascii="Times New Roman" w:hAnsi="Times New Roman" w:cs="Times New Roman"/>
          <w:b/>
          <w:color w:val="000000" w:themeColor="text1"/>
          <w:sz w:val="24"/>
          <w:szCs w:val="24"/>
        </w:rPr>
        <w:t>4.2. Заказчик обязан</w:t>
      </w:r>
      <w:r w:rsidRPr="00567FC2">
        <w:rPr>
          <w:rFonts w:ascii="Times New Roman" w:hAnsi="Times New Roman" w:cs="Times New Roman"/>
          <w:color w:val="000000" w:themeColor="text1"/>
          <w:sz w:val="24"/>
          <w:szCs w:val="24"/>
        </w:rPr>
        <w:t>:</w:t>
      </w:r>
    </w:p>
    <w:p w:rsidR="00F037DA" w:rsidRPr="00567FC2" w:rsidRDefault="00BA394E" w:rsidP="00F037DA">
      <w:pPr>
        <w:tabs>
          <w:tab w:val="left" w:pos="709"/>
        </w:tabs>
        <w:autoSpaceDE w:val="0"/>
        <w:autoSpaceDN w:val="0"/>
        <w:adjustRightInd w:val="0"/>
        <w:ind w:firstLine="709"/>
        <w:jc w:val="both"/>
      </w:pPr>
      <w:r w:rsidRPr="00567FC2">
        <w:t>4.2.1. Своевременно принять и оплатить</w:t>
      </w:r>
      <w:r>
        <w:rPr>
          <w:rFonts w:eastAsia="Calibri"/>
          <w:vertAlign w:val="superscript"/>
          <w:lang w:eastAsia="en-US"/>
        </w:rPr>
        <w:footnoteReference w:id="8"/>
      </w:r>
      <w:r w:rsidRPr="00567FC2">
        <w:t xml:space="preserve"> поставку Товара в соответствии с условиями настоящего контракта.</w:t>
      </w:r>
    </w:p>
    <w:p w:rsidR="00F037DA" w:rsidRPr="00567FC2" w:rsidRDefault="00BA394E" w:rsidP="00F037DA">
      <w:pPr>
        <w:pStyle w:val="ConsPlusNormal"/>
        <w:widowControl/>
        <w:tabs>
          <w:tab w:val="left" w:pos="709"/>
        </w:tabs>
        <w:ind w:firstLine="709"/>
        <w:jc w:val="both"/>
        <w:rPr>
          <w:rFonts w:ascii="Times New Roman" w:hAnsi="Times New Roman" w:cs="Times New Roman"/>
          <w:color w:val="000000" w:themeColor="text1"/>
          <w:sz w:val="24"/>
          <w:szCs w:val="24"/>
        </w:rPr>
      </w:pPr>
      <w:r w:rsidRPr="00567FC2">
        <w:rPr>
          <w:rFonts w:ascii="Times New Roman" w:hAnsi="Times New Roman" w:cs="Times New Roman"/>
          <w:color w:val="000000" w:themeColor="text1"/>
          <w:sz w:val="24"/>
          <w:szCs w:val="24"/>
        </w:rPr>
        <w:t>4.2.2. Своевременно предоставлять разъяснения и уточнения по запросам Поставщика в части поставки Товара в соответствии с условиями настоящего контракта.</w:t>
      </w:r>
    </w:p>
    <w:p w:rsidR="00F037DA" w:rsidRPr="00567FC2" w:rsidRDefault="00BA394E" w:rsidP="00F037DA">
      <w:pPr>
        <w:tabs>
          <w:tab w:val="left" w:pos="709"/>
        </w:tabs>
        <w:autoSpaceDE w:val="0"/>
        <w:autoSpaceDN w:val="0"/>
        <w:adjustRightInd w:val="0"/>
        <w:ind w:firstLine="709"/>
        <w:jc w:val="both"/>
      </w:pPr>
      <w:r w:rsidRPr="00567FC2">
        <w:t xml:space="preserve">4.2.3. В случае просрочки исполнения Поставщиком обязательств, предусмотренных контрактом, а также в иных случаях ненадлежащего исполнения Поставщиком обязательств, предусмотренных контрактом, направлять Поставщику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w:t>
      </w:r>
      <w:r w:rsidRPr="00567FC2">
        <w:rPr>
          <w:bCs/>
        </w:rPr>
        <w:t>(за исключением неустойки, подлежащей списанию в случаях и порядке, которые установлены Правительством Российской Федерации)</w:t>
      </w:r>
      <w:r w:rsidRPr="00567FC2">
        <w:t>.</w:t>
      </w:r>
    </w:p>
    <w:p w:rsidR="00F037DA" w:rsidRPr="00567FC2" w:rsidRDefault="00BA394E" w:rsidP="00F037DA">
      <w:pPr>
        <w:tabs>
          <w:tab w:val="left" w:pos="709"/>
        </w:tabs>
        <w:autoSpaceDE w:val="0"/>
        <w:autoSpaceDN w:val="0"/>
        <w:adjustRightInd w:val="0"/>
        <w:ind w:firstLine="709"/>
        <w:jc w:val="both"/>
      </w:pPr>
      <w:r w:rsidRPr="00567FC2">
        <w:t xml:space="preserve">4.2.4. В случае неуплаты Поставщиком в добровольном порядке предусмотренных контрактом сумм неустойки за неисполнение своих обязательств </w:t>
      </w:r>
      <w:r w:rsidRPr="00567FC2">
        <w:rPr>
          <w:bCs/>
        </w:rPr>
        <w:t xml:space="preserve">(за исключением неустойки, </w:t>
      </w:r>
      <w:r w:rsidRPr="00567FC2">
        <w:rPr>
          <w:bCs/>
        </w:rPr>
        <w:lastRenderedPageBreak/>
        <w:t>подлежащей списанию в случаях и порядке, которые установлены Правительством Российской Федерации)</w:t>
      </w:r>
      <w:r w:rsidRPr="00567FC2">
        <w:t xml:space="preserve"> взыскивать их в судебном порядке либо производить оплату по контракту в соответствии с п. 9.6 настоящего контракта.</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п.9.6 настоящего контракта либо отсутствовала возможность для оплаты по контракту в соответствии с п.9.6 настоящего контракта.</w:t>
      </w:r>
    </w:p>
    <w:p w:rsidR="00F037DA" w:rsidRPr="00567FC2" w:rsidRDefault="00BA394E" w:rsidP="00F037DA">
      <w:pPr>
        <w:tabs>
          <w:tab w:val="left" w:pos="709"/>
        </w:tabs>
        <w:autoSpaceDE w:val="0"/>
        <w:autoSpaceDN w:val="0"/>
        <w:adjustRightInd w:val="0"/>
        <w:ind w:firstLine="709"/>
        <w:jc w:val="both"/>
      </w:pPr>
      <w:r w:rsidRPr="00567FC2">
        <w:t xml:space="preserve">  4.2.6. Не допускать расторжения контракта по соглашению Сторон,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Поставщиком такая неустойка не оплачена, в том числе и в порядке, предусмотренном п.9.6 настоящего контракта.</w:t>
      </w:r>
    </w:p>
    <w:p w:rsidR="00F037DA" w:rsidRPr="00567FC2" w:rsidRDefault="00BA394E" w:rsidP="00F037DA">
      <w:pPr>
        <w:tabs>
          <w:tab w:val="left" w:pos="709"/>
        </w:tabs>
        <w:autoSpaceDE w:val="0"/>
        <w:autoSpaceDN w:val="0"/>
        <w:adjustRightInd w:val="0"/>
        <w:ind w:firstLine="709"/>
        <w:jc w:val="both"/>
      </w:pPr>
      <w:r w:rsidRPr="00567FC2">
        <w:t xml:space="preserve">  4.2.7. В случае если на дату окончания срока исполнения контракта имеются основания требовать от Поставщика оплаты неустойки за неисполнение или ненадлежащее исполнение обязательств по контракту:</w:t>
      </w:r>
    </w:p>
    <w:p w:rsidR="00F037DA" w:rsidRPr="00567FC2" w:rsidRDefault="00BA394E" w:rsidP="00F037DA">
      <w:pPr>
        <w:tabs>
          <w:tab w:val="left" w:pos="709"/>
        </w:tabs>
        <w:autoSpaceDE w:val="0"/>
        <w:autoSpaceDN w:val="0"/>
        <w:adjustRightInd w:val="0"/>
        <w:ind w:firstLine="709"/>
        <w:jc w:val="both"/>
      </w:pPr>
      <w:r w:rsidRPr="00567FC2">
        <w:t>4.2.7.1. В течение 10 дней с даты окончания срока исполнения контракта направить Поставщику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F037DA" w:rsidRPr="00567FC2" w:rsidRDefault="00BA394E" w:rsidP="00F037DA">
      <w:pPr>
        <w:autoSpaceDE w:val="0"/>
        <w:autoSpaceDN w:val="0"/>
        <w:adjustRightInd w:val="0"/>
        <w:ind w:firstLine="709"/>
        <w:jc w:val="both"/>
      </w:pPr>
      <w:r w:rsidRPr="00567FC2">
        <w:t>4.2.7.2. При неоплате в установленный срок Поставщиком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4.2.8. Заказчик обязан провести экспертизу для проверки поставленных Поставщиком Товаров, предусмотренных контрактом, в части их соответствия условиям контракта.</w:t>
      </w:r>
    </w:p>
    <w:p w:rsidR="00F037DA" w:rsidRPr="00E452BA" w:rsidRDefault="00BA394E" w:rsidP="00F037DA">
      <w:pPr>
        <w:ind w:firstLine="709"/>
        <w:jc w:val="both"/>
        <w:rPr>
          <w:color w:val="000000" w:themeColor="text1"/>
        </w:rPr>
      </w:pPr>
      <w:r w:rsidRPr="00567FC2">
        <w:rPr>
          <w:color w:val="000000" w:themeColor="text1"/>
        </w:rPr>
        <w:t xml:space="preserve">4.2.9. Осуществлять контроль за исполнением Поставщиком условий контракта в соответствии с законодательством Российской Федерации. </w:t>
      </w:r>
    </w:p>
    <w:p w:rsidR="00F037DA" w:rsidRPr="00567FC2" w:rsidRDefault="00BA394E" w:rsidP="00F037DA">
      <w:pPr>
        <w:pStyle w:val="ConsPlusNormal"/>
        <w:widowControl/>
        <w:tabs>
          <w:tab w:val="left" w:pos="709"/>
        </w:tabs>
        <w:ind w:firstLine="709"/>
        <w:jc w:val="both"/>
        <w:rPr>
          <w:rFonts w:ascii="Times New Roman" w:hAnsi="Times New Roman" w:cs="Times New Roman"/>
          <w:color w:val="000000" w:themeColor="text1"/>
          <w:sz w:val="24"/>
          <w:szCs w:val="24"/>
        </w:rPr>
      </w:pPr>
      <w:r w:rsidRPr="00567FC2">
        <w:rPr>
          <w:rFonts w:ascii="Times New Roman" w:hAnsi="Times New Roman" w:cs="Times New Roman"/>
          <w:b/>
          <w:color w:val="000000" w:themeColor="text1"/>
          <w:sz w:val="24"/>
          <w:szCs w:val="24"/>
        </w:rPr>
        <w:t>4.3. Поставщик вправе</w:t>
      </w:r>
      <w:r w:rsidRPr="00567FC2">
        <w:rPr>
          <w:rFonts w:ascii="Times New Roman" w:hAnsi="Times New Roman" w:cs="Times New Roman"/>
          <w:color w:val="000000" w:themeColor="text1"/>
          <w:sz w:val="24"/>
          <w:szCs w:val="24"/>
        </w:rPr>
        <w:t>:</w:t>
      </w:r>
    </w:p>
    <w:p w:rsidR="00CB346E" w:rsidRDefault="00BA394E" w:rsidP="00CB346E">
      <w:pPr>
        <w:ind w:firstLine="708"/>
        <w:jc w:val="both"/>
      </w:pPr>
      <w:r w:rsidRPr="00567FC2">
        <w:t xml:space="preserve">4.3.1. </w:t>
      </w:r>
      <w:r w:rsidR="00CB346E" w:rsidRPr="00B75741">
        <w:t>Требовать подписания в соответствии с условиями контракта Заказчиком товарной накладной и акта приёма-передачи Товара по настоящему контракту</w:t>
      </w:r>
      <w:r w:rsidR="00CB346E">
        <w:t>.</w:t>
      </w:r>
    </w:p>
    <w:p w:rsidR="00F037DA" w:rsidRPr="00567FC2" w:rsidRDefault="00BA394E" w:rsidP="00CB346E">
      <w:pPr>
        <w:ind w:firstLine="708"/>
        <w:jc w:val="both"/>
      </w:pPr>
      <w:r w:rsidRPr="00567FC2">
        <w:t>4.3.2. Требовать своевременной оплаты</w:t>
      </w:r>
      <w:r>
        <w:rPr>
          <w:rFonts w:eastAsia="Calibri"/>
          <w:vertAlign w:val="superscript"/>
          <w:lang w:eastAsia="en-US"/>
        </w:rPr>
        <w:footnoteReference w:id="9"/>
      </w:r>
      <w:r w:rsidRPr="00567FC2">
        <w:t xml:space="preserve"> за поставленный Товар в соответствии с условиями настоящего контракта.</w:t>
      </w:r>
    </w:p>
    <w:p w:rsidR="00F037DA" w:rsidRPr="00567FC2" w:rsidRDefault="00BA394E" w:rsidP="00F037DA">
      <w:pPr>
        <w:ind w:firstLine="709"/>
        <w:jc w:val="both"/>
        <w:rPr>
          <w:color w:val="000000" w:themeColor="text1"/>
        </w:rPr>
      </w:pPr>
      <w:r w:rsidRPr="00567FC2">
        <w:rPr>
          <w:color w:val="000000" w:themeColor="text1"/>
        </w:rPr>
        <w:t>4.3.3. Направлять Заказчику запросы и получать от него разъяснения и уточнения по вопросам поставки Товара в рамках настоящего контракта.</w:t>
      </w:r>
    </w:p>
    <w:p w:rsidR="00F037DA" w:rsidRPr="00E452BA" w:rsidRDefault="00BA394E" w:rsidP="00F037DA">
      <w:pPr>
        <w:ind w:firstLine="709"/>
        <w:jc w:val="both"/>
        <w:rPr>
          <w:color w:val="000000" w:themeColor="text1"/>
        </w:rPr>
      </w:pPr>
      <w:r w:rsidRPr="00567FC2">
        <w:rPr>
          <w:color w:val="000000"/>
        </w:rPr>
        <w:t xml:space="preserve">4.3.4. </w:t>
      </w:r>
      <w:r w:rsidRPr="00567FC2">
        <w:rPr>
          <w:rFonts w:eastAsia="Calibri"/>
          <w:lang w:eastAsia="en-US"/>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567FC2">
        <w:rPr>
          <w:color w:val="000000" w:themeColor="text1"/>
        </w:rPr>
        <w:t xml:space="preserve">  </w:t>
      </w:r>
    </w:p>
    <w:p w:rsidR="00F037DA" w:rsidRPr="00567FC2" w:rsidRDefault="00BA394E" w:rsidP="00F037DA">
      <w:pPr>
        <w:pStyle w:val="ConsPlusNormal"/>
        <w:widowControl/>
        <w:tabs>
          <w:tab w:val="left" w:pos="709"/>
        </w:tabs>
        <w:ind w:firstLine="709"/>
        <w:jc w:val="both"/>
        <w:rPr>
          <w:rFonts w:ascii="Times New Roman" w:hAnsi="Times New Roman" w:cs="Times New Roman"/>
          <w:color w:val="000000" w:themeColor="text1"/>
          <w:sz w:val="24"/>
          <w:szCs w:val="24"/>
        </w:rPr>
      </w:pPr>
      <w:r w:rsidRPr="00567FC2">
        <w:rPr>
          <w:rFonts w:ascii="Times New Roman" w:hAnsi="Times New Roman" w:cs="Times New Roman"/>
          <w:b/>
          <w:color w:val="000000" w:themeColor="text1"/>
          <w:sz w:val="24"/>
          <w:szCs w:val="24"/>
        </w:rPr>
        <w:t>4.4. Поставщик обязан</w:t>
      </w:r>
      <w:r w:rsidRPr="00567FC2">
        <w:rPr>
          <w:rFonts w:ascii="Times New Roman" w:hAnsi="Times New Roman" w:cs="Times New Roman"/>
          <w:color w:val="000000" w:themeColor="text1"/>
          <w:sz w:val="24"/>
          <w:szCs w:val="24"/>
        </w:rPr>
        <w:t>:</w:t>
      </w:r>
    </w:p>
    <w:p w:rsidR="00F037DA" w:rsidRPr="00567FC2" w:rsidRDefault="00BA394E" w:rsidP="00F037DA">
      <w:pPr>
        <w:ind w:firstLine="708"/>
        <w:jc w:val="both"/>
        <w:rPr>
          <w:color w:val="000000" w:themeColor="text1"/>
        </w:rPr>
      </w:pPr>
      <w:r w:rsidRPr="00567FC2">
        <w:rPr>
          <w:color w:val="000000" w:themeColor="text1"/>
        </w:rPr>
        <w:t xml:space="preserve">4.4.1. Своевременно и надлежащим образом поставить Товар в соответствии с условиями настоящего контракта, произвести все виды погрузочно-разгрузочных работ и представить все необходимые документы, предусмотренные разделом 1 настоящего контракта.  </w:t>
      </w:r>
    </w:p>
    <w:p w:rsidR="00F037DA" w:rsidRPr="00567FC2" w:rsidRDefault="00BA394E" w:rsidP="00F037DA">
      <w:pPr>
        <w:autoSpaceDE w:val="0"/>
        <w:autoSpaceDN w:val="0"/>
        <w:adjustRightInd w:val="0"/>
        <w:ind w:firstLine="709"/>
        <w:jc w:val="both"/>
        <w:rPr>
          <w:rFonts w:eastAsiaTheme="minorHAnsi"/>
          <w:color w:val="000000" w:themeColor="text1"/>
          <w:lang w:eastAsia="en-US"/>
        </w:rPr>
      </w:pPr>
      <w:r w:rsidRPr="00567FC2">
        <w:rPr>
          <w:color w:val="000000" w:themeColor="text1"/>
        </w:rPr>
        <w:t>4.4.2.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 xml:space="preserve">4.4.3.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w:t>
      </w:r>
      <w:r w:rsidRPr="00567FC2">
        <w:rPr>
          <w:color w:val="000000" w:themeColor="text1"/>
        </w:rPr>
        <w:lastRenderedPageBreak/>
        <w:t>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rsidR="00F037DA" w:rsidRPr="00567FC2" w:rsidRDefault="00BA394E" w:rsidP="00F037DA">
      <w:pPr>
        <w:autoSpaceDE w:val="0"/>
        <w:autoSpaceDN w:val="0"/>
        <w:adjustRightInd w:val="0"/>
        <w:ind w:firstLine="709"/>
        <w:jc w:val="both"/>
      </w:pPr>
      <w:r w:rsidRPr="00567FC2">
        <w:rPr>
          <w:color w:val="000000" w:themeColor="text1"/>
        </w:rPr>
        <w:t xml:space="preserve">4.4.4.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 </w:t>
      </w:r>
    </w:p>
    <w:p w:rsidR="00073801" w:rsidRPr="00567FC2" w:rsidRDefault="00BA394E" w:rsidP="00F037DA">
      <w:pPr>
        <w:autoSpaceDE w:val="0"/>
        <w:autoSpaceDN w:val="0"/>
        <w:adjustRightInd w:val="0"/>
        <w:ind w:firstLine="709"/>
        <w:jc w:val="both"/>
      </w:pPr>
      <w:r w:rsidRPr="00567FC2">
        <w:t>4.4.5. П</w:t>
      </w:r>
      <w:r w:rsidRPr="00567FC2">
        <w:rPr>
          <w:rFonts w:eastAsiaTheme="minorHAnsi"/>
          <w:lang w:eastAsia="en-US"/>
        </w:rPr>
        <w:t>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p>
    <w:p w:rsidR="00F037DA" w:rsidRPr="00567FC2" w:rsidRDefault="00BA394E" w:rsidP="006E6D4B">
      <w:pPr>
        <w:autoSpaceDE w:val="0"/>
        <w:autoSpaceDN w:val="0"/>
        <w:adjustRightInd w:val="0"/>
        <w:ind w:firstLine="709"/>
        <w:jc w:val="both"/>
        <w:rPr>
          <w:color w:val="000000" w:themeColor="text1"/>
        </w:rPr>
      </w:pPr>
      <w:bookmarkStart w:id="1" w:name="Par1"/>
      <w:bookmarkStart w:id="2" w:name="Par5"/>
      <w:bookmarkEnd w:id="1"/>
      <w:bookmarkEnd w:id="2"/>
      <w:r w:rsidRPr="00567FC2">
        <w:rPr>
          <w:color w:val="000000" w:themeColor="text1"/>
        </w:rPr>
        <w:t xml:space="preserve"> </w:t>
      </w:r>
      <w:r w:rsidRPr="00567FC2">
        <w:rPr>
          <w:bCs/>
          <w:color w:val="000000" w:themeColor="text1"/>
        </w:rPr>
        <w:t xml:space="preserve"> </w:t>
      </w:r>
    </w:p>
    <w:p w:rsidR="00F037DA" w:rsidRPr="00567FC2" w:rsidRDefault="00BA394E" w:rsidP="00F037DA">
      <w:pPr>
        <w:shd w:val="clear" w:color="auto" w:fill="FFFFFF"/>
        <w:tabs>
          <w:tab w:val="left" w:pos="709"/>
        </w:tabs>
        <w:jc w:val="center"/>
        <w:rPr>
          <w:b/>
          <w:color w:val="000000" w:themeColor="text1"/>
        </w:rPr>
      </w:pPr>
      <w:r w:rsidRPr="00567FC2">
        <w:rPr>
          <w:b/>
          <w:color w:val="000000" w:themeColor="text1"/>
        </w:rPr>
        <w:t>5. СРОК, МЕСТО И УСЛОВИЯ ПОСТАВКИ</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 xml:space="preserve">5.1. Срок поставки Товара: </w:t>
      </w:r>
      <w:r w:rsidR="006861AB" w:rsidRPr="006861AB">
        <w:rPr>
          <w:color w:val="000000" w:themeColor="text1"/>
        </w:rPr>
        <w:t xml:space="preserve">В </w:t>
      </w:r>
      <w:r w:rsidR="007D6444">
        <w:rPr>
          <w:color w:val="000000" w:themeColor="text1"/>
        </w:rPr>
        <w:t>соответствии с графиком поставки товара</w:t>
      </w:r>
      <w:r w:rsidR="006861AB" w:rsidRPr="006861AB">
        <w:rPr>
          <w:color w:val="000000" w:themeColor="text1"/>
        </w:rPr>
        <w:t>.</w:t>
      </w:r>
    </w:p>
    <w:p w:rsidR="00F037DA" w:rsidRPr="00E452BA" w:rsidRDefault="00BA394E" w:rsidP="00F037DA">
      <w:pPr>
        <w:ind w:firstLine="709"/>
        <w:jc w:val="both"/>
      </w:pPr>
      <w:r w:rsidRPr="00567FC2">
        <w:rPr>
          <w:color w:val="000000" w:themeColor="text1"/>
        </w:rPr>
        <w:t xml:space="preserve">5.1.1. Дата начала исполнения контракта: с даты заключения контракта. </w:t>
      </w:r>
    </w:p>
    <w:p w:rsidR="00073801" w:rsidRPr="00E452BA" w:rsidRDefault="00BA394E" w:rsidP="00F037DA">
      <w:pPr>
        <w:tabs>
          <w:tab w:val="left" w:pos="709"/>
        </w:tabs>
        <w:autoSpaceDE w:val="0"/>
        <w:autoSpaceDN w:val="0"/>
        <w:adjustRightInd w:val="0"/>
        <w:ind w:firstLine="709"/>
        <w:jc w:val="both"/>
      </w:pPr>
      <w:r w:rsidRPr="00567FC2">
        <w:t>Дата ок</w:t>
      </w:r>
      <w:r w:rsidR="00377CDC">
        <w:t>ончания исполнения контракта</w:t>
      </w:r>
      <w:r w:rsidR="00481A6C">
        <w:t>: 31.12</w:t>
      </w:r>
      <w:r w:rsidR="0010505F">
        <w:t>.20</w:t>
      </w:r>
      <w:r w:rsidR="008A3744">
        <w:t>26</w:t>
      </w:r>
      <w:r w:rsidRPr="004D6ED5">
        <w:t>.</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5.2. Место поставки Товара: Российская Федерация, Хабаровский</w:t>
      </w:r>
      <w:r w:rsidRPr="00E452BA">
        <w:rPr>
          <w:color w:val="000000" w:themeColor="text1"/>
        </w:rPr>
        <w:t xml:space="preserve"> </w:t>
      </w:r>
      <w:r w:rsidRPr="00567FC2">
        <w:rPr>
          <w:color w:val="000000" w:themeColor="text1"/>
        </w:rPr>
        <w:t>край, г.Николаевск-на-Амуре, ул. Школьная, 114-а (склад аптеки) (далее – место поставки).</w:t>
      </w:r>
    </w:p>
    <w:p w:rsidR="00F037DA" w:rsidRPr="00567FC2" w:rsidRDefault="00BA394E" w:rsidP="00F037DA">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color w:val="000000" w:themeColor="text1"/>
        </w:rPr>
      </w:pPr>
      <w:r w:rsidRPr="00567FC2">
        <w:rPr>
          <w:color w:val="000000" w:themeColor="text1"/>
        </w:rPr>
        <w:t>5.3. Условия поставки Товара: Поставка</w:t>
      </w:r>
      <w:r w:rsidRPr="00E452BA">
        <w:rPr>
          <w:color w:val="000000" w:themeColor="text1"/>
        </w:rPr>
        <w:t xml:space="preserve"> </w:t>
      </w:r>
      <w:r w:rsidRPr="00567FC2">
        <w:rPr>
          <w:color w:val="000000" w:themeColor="text1"/>
        </w:rPr>
        <w:t>Товара осуществляется на условиях доставки и разгрузки в месте поставки. Приемка Товара осуществляется заказчиком с 09-00 до 15-00 часов (время местное) в режиме 5-ти дневной рабочей недели (понедельник - пятница). Поставщик уведомляет Заказчика о предполагаемой дате поставки Товара не менее чем за 2 рабочих дня.</w:t>
      </w:r>
    </w:p>
    <w:p w:rsidR="00F037DA" w:rsidRPr="00567FC2" w:rsidRDefault="00F037DA" w:rsidP="00F037DA">
      <w:pPr>
        <w:tabs>
          <w:tab w:val="left" w:pos="709"/>
        </w:tabs>
        <w:autoSpaceDE w:val="0"/>
        <w:autoSpaceDN w:val="0"/>
        <w:adjustRightInd w:val="0"/>
        <w:ind w:firstLine="709"/>
        <w:jc w:val="both"/>
        <w:rPr>
          <w:color w:val="000000" w:themeColor="text1"/>
        </w:rPr>
      </w:pPr>
    </w:p>
    <w:p w:rsidR="00F252FD" w:rsidRPr="00B75741" w:rsidRDefault="00F252FD" w:rsidP="00F252FD">
      <w:pPr>
        <w:tabs>
          <w:tab w:val="left" w:pos="709"/>
        </w:tabs>
        <w:jc w:val="center"/>
        <w:rPr>
          <w:color w:val="FF0000"/>
        </w:rPr>
      </w:pPr>
      <w:r w:rsidRPr="00B75741">
        <w:rPr>
          <w:b/>
        </w:rPr>
        <w:t xml:space="preserve">6. ПОРЯДОК СДАЧИ-ПРИЕМКИ ТОВАРА </w:t>
      </w:r>
    </w:p>
    <w:p w:rsidR="00F252FD" w:rsidRPr="00B75741" w:rsidRDefault="00F252FD" w:rsidP="00F252FD">
      <w:pPr>
        <w:tabs>
          <w:tab w:val="left" w:pos="709"/>
        </w:tabs>
        <w:autoSpaceDE w:val="0"/>
        <w:autoSpaceDN w:val="0"/>
        <w:adjustRightInd w:val="0"/>
        <w:ind w:firstLine="709"/>
        <w:jc w:val="both"/>
      </w:pPr>
      <w:r w:rsidRPr="00B75741">
        <w:t>6.1. П</w:t>
      </w:r>
      <w:r w:rsidRPr="00B75741">
        <w:rPr>
          <w:rFonts w:eastAsia="Arial" w:cs="Arial"/>
        </w:rPr>
        <w:t xml:space="preserve">риемка Товара </w:t>
      </w:r>
      <w:r w:rsidRPr="00B75741">
        <w:t xml:space="preserve">включает в себя проверку Товара на соответствие требованиям  настоящего контракта. </w:t>
      </w:r>
    </w:p>
    <w:p w:rsidR="00F252FD" w:rsidRPr="00B75741" w:rsidRDefault="00F252FD" w:rsidP="00F252FD">
      <w:pPr>
        <w:tabs>
          <w:tab w:val="left" w:pos="630"/>
          <w:tab w:val="left" w:pos="709"/>
        </w:tabs>
        <w:ind w:firstLine="709"/>
        <w:jc w:val="both"/>
      </w:pPr>
      <w:r w:rsidRPr="00B75741">
        <w:t>6.2. При поставке Товара Поставщик передает Заказчику все документы, предусмотренные разделом 1 настоящего контракта.</w:t>
      </w:r>
    </w:p>
    <w:p w:rsidR="00F252FD" w:rsidRPr="00B75741" w:rsidRDefault="00F252FD" w:rsidP="00F252FD">
      <w:pPr>
        <w:autoSpaceDE w:val="0"/>
        <w:autoSpaceDN w:val="0"/>
        <w:adjustRightInd w:val="0"/>
        <w:ind w:firstLine="709"/>
        <w:jc w:val="both"/>
        <w:rPr>
          <w:rFonts w:eastAsia="Calibri"/>
          <w:lang w:eastAsia="en-US"/>
        </w:rPr>
      </w:pPr>
      <w:r w:rsidRPr="00B75741">
        <w:rPr>
          <w:rFonts w:eastAsia="Calibri"/>
          <w:lang w:eastAsia="en-US"/>
        </w:rPr>
        <w:t>6.3. Для проверки поставленного Поставщиком Товара, предусмотренного контрактом, в части его соответствия условиям контракта Заказчик обязан провести экспертизу. Экспертиза Товара, предусмотренного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F252FD" w:rsidRPr="00B75741" w:rsidRDefault="00F252FD" w:rsidP="00F252FD">
      <w:pPr>
        <w:autoSpaceDE w:val="0"/>
        <w:autoSpaceDN w:val="0"/>
        <w:adjustRightInd w:val="0"/>
        <w:ind w:firstLine="709"/>
        <w:jc w:val="both"/>
        <w:rPr>
          <w:rFonts w:eastAsia="Calibri"/>
          <w:lang w:eastAsia="en-US"/>
        </w:rPr>
      </w:pPr>
      <w:r w:rsidRPr="00B75741">
        <w:rPr>
          <w:rFonts w:eastAsia="Calibri"/>
          <w:lang w:eastAsia="en-US"/>
        </w:rPr>
        <w:t>В случае, если по результатам такой экспертизы установлены нарушения требований 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F252FD" w:rsidRPr="00B75741" w:rsidRDefault="00F252FD" w:rsidP="00F252FD">
      <w:pPr>
        <w:autoSpaceDE w:val="0"/>
        <w:autoSpaceDN w:val="0"/>
        <w:adjustRightInd w:val="0"/>
        <w:ind w:firstLine="709"/>
        <w:jc w:val="both"/>
        <w:rPr>
          <w:rFonts w:eastAsia="Calibri"/>
          <w:lang w:eastAsia="en-US"/>
        </w:rPr>
      </w:pPr>
      <w:r w:rsidRPr="00B75741">
        <w:rPr>
          <w:rFonts w:eastAsia="Calibri"/>
          <w:lang w:eastAsia="en-US"/>
        </w:rPr>
        <w:t>Заказчик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Товара и устранено Поставщиком.</w:t>
      </w:r>
    </w:p>
    <w:p w:rsidR="00F252FD" w:rsidRPr="00B75741" w:rsidRDefault="00F252FD" w:rsidP="00F252FD">
      <w:pPr>
        <w:autoSpaceDE w:val="0"/>
        <w:autoSpaceDN w:val="0"/>
        <w:adjustRightInd w:val="0"/>
        <w:ind w:firstLine="709"/>
        <w:jc w:val="both"/>
        <w:rPr>
          <w:rFonts w:eastAsiaTheme="minorHAnsi"/>
          <w:lang w:eastAsia="en-US"/>
        </w:rPr>
      </w:pPr>
      <w:r w:rsidRPr="00B75741">
        <w:rPr>
          <w:rFonts w:eastAsiaTheme="minorHAnsi"/>
          <w:lang w:eastAsia="en-US"/>
        </w:rPr>
        <w:t>6.4. По решению Заказчика для приемки поставленного товара может создаваться приемочная комиссия, которая состоит не менее чем из пяти человек.</w:t>
      </w:r>
    </w:p>
    <w:p w:rsidR="00F252FD" w:rsidRPr="00B75741" w:rsidRDefault="00F252FD" w:rsidP="00F252FD">
      <w:pPr>
        <w:autoSpaceDE w:val="0"/>
        <w:autoSpaceDN w:val="0"/>
        <w:adjustRightInd w:val="0"/>
        <w:ind w:firstLine="709"/>
        <w:jc w:val="both"/>
        <w:rPr>
          <w:rFonts w:eastAsiaTheme="minorHAnsi"/>
          <w:lang w:eastAsia="en-US"/>
        </w:rPr>
      </w:pPr>
      <w:r w:rsidRPr="00B75741">
        <w:rPr>
          <w:rFonts w:eastAsiaTheme="minorHAnsi"/>
          <w:lang w:eastAsia="en-US"/>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F252FD" w:rsidRPr="00B75741" w:rsidRDefault="00F252FD" w:rsidP="00F252FD">
      <w:pPr>
        <w:tabs>
          <w:tab w:val="left" w:pos="709"/>
        </w:tabs>
        <w:autoSpaceDE w:val="0"/>
        <w:autoSpaceDN w:val="0"/>
        <w:adjustRightInd w:val="0"/>
        <w:ind w:firstLine="709"/>
        <w:jc w:val="both"/>
      </w:pPr>
      <w:r w:rsidRPr="00B75741">
        <w:t>6.5. Приемка Товара по количеству и ассортименту осуществляется Заказчиком в момент разгрузки Товара в месте доставки в соответствии со Спецификацией. По окончании приемки подписывается товарная накладная.</w:t>
      </w:r>
    </w:p>
    <w:p w:rsidR="00F252FD" w:rsidRPr="00B75741" w:rsidRDefault="00F252FD" w:rsidP="00F252FD">
      <w:pPr>
        <w:tabs>
          <w:tab w:val="left" w:pos="709"/>
        </w:tabs>
        <w:autoSpaceDE w:val="0"/>
        <w:autoSpaceDN w:val="0"/>
        <w:adjustRightInd w:val="0"/>
        <w:ind w:firstLine="709"/>
        <w:jc w:val="both"/>
      </w:pPr>
      <w:r w:rsidRPr="00B75741">
        <w:t>6.5.1. При поступлении Товара в неисправной таре (упаковке) составляется Акт о состоянии и недостатках тары (упаковки).</w:t>
      </w:r>
    </w:p>
    <w:p w:rsidR="00F252FD" w:rsidRPr="00B75741" w:rsidRDefault="00F252FD" w:rsidP="00F252FD">
      <w:pPr>
        <w:tabs>
          <w:tab w:val="left" w:pos="709"/>
        </w:tabs>
        <w:autoSpaceDE w:val="0"/>
        <w:autoSpaceDN w:val="0"/>
        <w:adjustRightInd w:val="0"/>
        <w:ind w:firstLine="709"/>
        <w:jc w:val="both"/>
      </w:pPr>
      <w:r w:rsidRPr="00B75741">
        <w:t>6.5.2. Осмотр Товара, поступившего в исправной упаковке, производится при вскрытии упаковки. Вскрытие упаковки может производиться в присутствии уполномоченного представителя Поставщика и Заказчика.</w:t>
      </w:r>
    </w:p>
    <w:p w:rsidR="00F252FD" w:rsidRPr="00B75741" w:rsidRDefault="00F252FD" w:rsidP="00F252FD">
      <w:pPr>
        <w:tabs>
          <w:tab w:val="left" w:pos="709"/>
        </w:tabs>
        <w:autoSpaceDE w:val="0"/>
        <w:autoSpaceDN w:val="0"/>
        <w:adjustRightInd w:val="0"/>
        <w:ind w:firstLine="709"/>
        <w:jc w:val="both"/>
      </w:pPr>
      <w:r w:rsidRPr="00B75741">
        <w:lastRenderedPageBreak/>
        <w:t>6.5.3. При обнаружении в ходе приемки недостачи Товара, либо (если предусмотрено контрактом) поставки Товара не в соответствующем условиям контракта ассортименте, Стороны составляют и подписывают двусторонний акт о недостаче. Поставщик обязуется поставить недостающее количество Товара в ассортименте, соответствующем условиям контракта,  в течение 5 рабочих дней с момента подписания такого акта.</w:t>
      </w:r>
    </w:p>
    <w:p w:rsidR="00F252FD" w:rsidRPr="00B75741" w:rsidRDefault="00F252FD" w:rsidP="00F252FD">
      <w:pPr>
        <w:tabs>
          <w:tab w:val="left" w:pos="709"/>
        </w:tabs>
        <w:ind w:firstLine="709"/>
        <w:jc w:val="both"/>
      </w:pPr>
      <w:r w:rsidRPr="00B75741">
        <w:t>6.6. В течение 5 рабочих дней со дня подписания товарной накладной Заказчик осуществляет приемку Товара по качеству и при отсутствии замечаний направляет Поставщику в течение 3 рабочих дней подписанный акт приема-передачи Товара.</w:t>
      </w:r>
    </w:p>
    <w:p w:rsidR="00F252FD" w:rsidRPr="00B75741" w:rsidRDefault="00F252FD" w:rsidP="00F252FD">
      <w:pPr>
        <w:autoSpaceDE w:val="0"/>
        <w:autoSpaceDN w:val="0"/>
        <w:adjustRightInd w:val="0"/>
        <w:ind w:firstLine="708"/>
        <w:jc w:val="both"/>
        <w:rPr>
          <w:rFonts w:eastAsiaTheme="minorHAnsi"/>
          <w:lang w:eastAsia="en-US"/>
        </w:rPr>
      </w:pPr>
      <w:r w:rsidRPr="00B75741">
        <w:t xml:space="preserve">6.6.1. При обнаружении недостатков Товара в ходе его приемки Заказчик обязан уведомить Поставщика в течение 2 рабочих дней после их обнаружения с приложением мотивированного отказа от подписания акта приема-передачи Товара с указанием  перечня выявленных недостатков Товара, который составляется, в том числе, с учетом отраженного в заключении по результатам экспертизы Товара предложения экспертов, экспертных организаций, если таковые привлекались  для ее проведения. </w:t>
      </w:r>
    </w:p>
    <w:p w:rsidR="00F252FD" w:rsidRPr="00B75741" w:rsidRDefault="00F252FD" w:rsidP="00F252FD">
      <w:pPr>
        <w:tabs>
          <w:tab w:val="left" w:pos="709"/>
        </w:tabs>
        <w:autoSpaceDE w:val="0"/>
        <w:autoSpaceDN w:val="0"/>
        <w:adjustRightInd w:val="0"/>
        <w:ind w:firstLine="709"/>
        <w:jc w:val="both"/>
      </w:pPr>
      <w:r w:rsidRPr="00B75741">
        <w:t>6.6.2. Поставщик обязуется своими силами и за свой счет</w:t>
      </w:r>
      <w:r w:rsidRPr="00B75741">
        <w:rPr>
          <w:color w:val="00B050"/>
        </w:rPr>
        <w:t xml:space="preserve"> </w:t>
      </w:r>
      <w:r w:rsidRPr="00B75741">
        <w:t>заменить Товар ненадлежащего качества в течение 5 рабочих</w:t>
      </w:r>
      <w:r w:rsidRPr="00B75741">
        <w:rPr>
          <w:color w:val="00B050"/>
        </w:rPr>
        <w:t xml:space="preserve"> </w:t>
      </w:r>
      <w:r w:rsidRPr="00B75741">
        <w:t>дней с момента получения уведомления об обнаружении недостатков Товара.</w:t>
      </w:r>
    </w:p>
    <w:p w:rsidR="00F252FD" w:rsidRPr="00B75741" w:rsidRDefault="00F252FD" w:rsidP="00F252FD">
      <w:pPr>
        <w:tabs>
          <w:tab w:val="left" w:pos="709"/>
        </w:tabs>
        <w:autoSpaceDE w:val="0"/>
        <w:autoSpaceDN w:val="0"/>
        <w:adjustRightInd w:val="0"/>
        <w:ind w:firstLine="709"/>
        <w:jc w:val="both"/>
        <w:rPr>
          <w:color w:val="000000"/>
        </w:rPr>
      </w:pPr>
      <w:r w:rsidRPr="00B75741">
        <w:rPr>
          <w:color w:val="000000"/>
        </w:rPr>
        <w:t>Расходы, связанные с возвратом Товара ненадлежащего качества, осуществляются за счет средств Поставщика.</w:t>
      </w:r>
    </w:p>
    <w:p w:rsidR="00F252FD" w:rsidRPr="00B75741" w:rsidRDefault="00F252FD" w:rsidP="00F252FD">
      <w:pPr>
        <w:tabs>
          <w:tab w:val="left" w:pos="709"/>
        </w:tabs>
        <w:autoSpaceDE w:val="0"/>
        <w:autoSpaceDN w:val="0"/>
        <w:adjustRightInd w:val="0"/>
        <w:ind w:firstLine="709"/>
        <w:jc w:val="both"/>
        <w:rPr>
          <w:color w:val="000000"/>
        </w:rPr>
      </w:pPr>
      <w:r w:rsidRPr="00B75741">
        <w:rPr>
          <w:color w:val="000000"/>
        </w:rPr>
        <w:t xml:space="preserve">6.6.3. Товар, не соответствующий по качеству условиям настоящего контракта, считается не поставленным. </w:t>
      </w:r>
    </w:p>
    <w:p w:rsidR="00F252FD" w:rsidRPr="00B75741" w:rsidRDefault="00F252FD" w:rsidP="00F252FD">
      <w:pPr>
        <w:tabs>
          <w:tab w:val="left" w:pos="709"/>
        </w:tabs>
        <w:autoSpaceDE w:val="0"/>
        <w:autoSpaceDN w:val="0"/>
        <w:adjustRightInd w:val="0"/>
        <w:ind w:firstLine="709"/>
        <w:jc w:val="both"/>
      </w:pPr>
      <w:r w:rsidRPr="00B75741">
        <w:t>6.7. Обязанность Поставщика по поставке Товара Заказчику считается исполненной в момент подписания Заказчиком акта приёма-передачи Товара</w:t>
      </w:r>
      <w:r w:rsidRPr="00B75741">
        <w:rPr>
          <w:color w:val="339966"/>
        </w:rPr>
        <w:t>.</w:t>
      </w:r>
      <w:r w:rsidRPr="00B75741">
        <w:tab/>
      </w:r>
    </w:p>
    <w:p w:rsidR="00F252FD" w:rsidRPr="00B75741" w:rsidRDefault="00F252FD" w:rsidP="00F252FD">
      <w:pPr>
        <w:tabs>
          <w:tab w:val="left" w:pos="709"/>
          <w:tab w:val="center" w:pos="5293"/>
          <w:tab w:val="left" w:pos="7170"/>
        </w:tabs>
        <w:ind w:right="42" w:firstLine="709"/>
        <w:jc w:val="both"/>
      </w:pPr>
      <w:r w:rsidRPr="00B75741">
        <w:t>6.8. Риск случайной гибели Товара или повреждения Товара, а также право собственности на Товар переходит на Заказчика после подписания Сторонами акта приёма-передачи Товара</w:t>
      </w:r>
      <w:r w:rsidRPr="00B75741">
        <w:rPr>
          <w:color w:val="339966"/>
        </w:rPr>
        <w:t>.</w:t>
      </w:r>
    </w:p>
    <w:p w:rsidR="00F252FD" w:rsidRPr="00B75741" w:rsidRDefault="00F252FD" w:rsidP="00F252FD">
      <w:pPr>
        <w:tabs>
          <w:tab w:val="left" w:pos="709"/>
        </w:tabs>
        <w:autoSpaceDE w:val="0"/>
        <w:autoSpaceDN w:val="0"/>
        <w:adjustRightInd w:val="0"/>
        <w:ind w:firstLine="709"/>
        <w:jc w:val="both"/>
      </w:pPr>
      <w:r w:rsidRPr="00B75741">
        <w:t>6.9. Все виды погрузочно-разгрузочных работ, включая работы с применением грузоподъемных механизмов, осуществляются Поставщиком.</w:t>
      </w:r>
    </w:p>
    <w:p w:rsidR="00F252FD" w:rsidRPr="00567FC2" w:rsidRDefault="00F252FD" w:rsidP="00F037DA">
      <w:pPr>
        <w:tabs>
          <w:tab w:val="left" w:pos="709"/>
        </w:tabs>
        <w:autoSpaceDE w:val="0"/>
        <w:autoSpaceDN w:val="0"/>
        <w:adjustRightInd w:val="0"/>
        <w:ind w:firstLine="709"/>
        <w:jc w:val="both"/>
        <w:rPr>
          <w:color w:val="000000" w:themeColor="text1"/>
        </w:rPr>
      </w:pPr>
    </w:p>
    <w:p w:rsidR="00F037DA" w:rsidRPr="00567FC2" w:rsidRDefault="00BA394E" w:rsidP="00F037DA">
      <w:pPr>
        <w:tabs>
          <w:tab w:val="left" w:pos="709"/>
        </w:tabs>
        <w:autoSpaceDE w:val="0"/>
        <w:autoSpaceDN w:val="0"/>
        <w:adjustRightInd w:val="0"/>
        <w:jc w:val="center"/>
        <w:rPr>
          <w:color w:val="000000" w:themeColor="text1"/>
        </w:rPr>
      </w:pPr>
      <w:r w:rsidRPr="00567FC2">
        <w:rPr>
          <w:b/>
          <w:color w:val="000000" w:themeColor="text1"/>
        </w:rPr>
        <w:t>7. ГАРАНТИЙНЫЕ ОБЯЗАТЕЛЬСТВА</w:t>
      </w:r>
      <w:r w:rsidRPr="00567FC2">
        <w:rPr>
          <w:color w:val="000000" w:themeColor="text1"/>
        </w:rPr>
        <w:t xml:space="preserve"> </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 xml:space="preserve">7.1.  Поставщик гарантирует качество и безопасность поставляемого Товара, в соответствии с настоящим контрактом,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w:t>
      </w:r>
    </w:p>
    <w:p w:rsidR="00F037DA" w:rsidRPr="00567FC2" w:rsidRDefault="00BA394E" w:rsidP="00F037DA">
      <w:pPr>
        <w:tabs>
          <w:tab w:val="left" w:pos="709"/>
        </w:tabs>
        <w:ind w:firstLine="709"/>
        <w:jc w:val="both"/>
        <w:rPr>
          <w:color w:val="000000" w:themeColor="text1"/>
          <w:sz w:val="26"/>
          <w:szCs w:val="26"/>
        </w:rPr>
      </w:pPr>
      <w:r w:rsidRPr="00567FC2">
        <w:rPr>
          <w:color w:val="000000" w:themeColor="text1"/>
        </w:rPr>
        <w:t>7.2.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rsidR="00F037DA" w:rsidRPr="00567FC2" w:rsidRDefault="00F037DA" w:rsidP="00F037DA">
      <w:pPr>
        <w:ind w:firstLine="708"/>
        <w:jc w:val="both"/>
      </w:pPr>
    </w:p>
    <w:p w:rsidR="00F037DA" w:rsidRPr="00567FC2" w:rsidRDefault="00BA394E" w:rsidP="00F037DA">
      <w:pPr>
        <w:ind w:firstLine="708"/>
        <w:jc w:val="center"/>
      </w:pPr>
      <w:r w:rsidRPr="00567FC2">
        <w:rPr>
          <w:b/>
        </w:rPr>
        <w:t>8. ОБЕСПЕЧЕНИЕ ИСПОЛНЕНИЯ КОНТРАКТА</w:t>
      </w:r>
    </w:p>
    <w:p w:rsidR="00F037DA" w:rsidRPr="00567FC2" w:rsidRDefault="00BA394E" w:rsidP="00F037DA">
      <w:pPr>
        <w:ind w:firstLine="708"/>
        <w:jc w:val="both"/>
      </w:pPr>
      <w:r w:rsidRPr="00567FC2">
        <w:rPr>
          <w:rFonts w:eastAsiaTheme="minorHAnsi"/>
        </w:rPr>
        <w:t xml:space="preserve">8.1. </w:t>
      </w:r>
      <w:r w:rsidRPr="00567FC2">
        <w:t xml:space="preserve">Обеспечение исполнения </w:t>
      </w:r>
      <w:r w:rsidR="00514AB5">
        <w:t xml:space="preserve">настоящего </w:t>
      </w:r>
      <w:r w:rsidRPr="00567FC2">
        <w:t xml:space="preserve">контракта </w:t>
      </w:r>
      <w:r w:rsidR="00514AB5">
        <w:t xml:space="preserve">не </w:t>
      </w:r>
      <w:r w:rsidRPr="00567FC2">
        <w:t>установлено</w:t>
      </w:r>
      <w:r w:rsidR="00514AB5">
        <w:t xml:space="preserve">. </w:t>
      </w:r>
      <w:r w:rsidRPr="00567FC2">
        <w:t xml:space="preserve"> </w:t>
      </w:r>
    </w:p>
    <w:p w:rsidR="00514AB5" w:rsidRDefault="00514AB5" w:rsidP="00F037DA">
      <w:pPr>
        <w:tabs>
          <w:tab w:val="left" w:pos="709"/>
        </w:tabs>
        <w:jc w:val="center"/>
        <w:outlineLvl w:val="0"/>
        <w:rPr>
          <w:b/>
          <w:bCs/>
          <w:color w:val="000000" w:themeColor="text1"/>
        </w:rPr>
      </w:pPr>
    </w:p>
    <w:p w:rsidR="00F037DA" w:rsidRPr="00567FC2" w:rsidRDefault="00BA394E" w:rsidP="00F037DA">
      <w:pPr>
        <w:tabs>
          <w:tab w:val="left" w:pos="709"/>
        </w:tabs>
        <w:jc w:val="center"/>
        <w:outlineLvl w:val="0"/>
        <w:rPr>
          <w:b/>
          <w:color w:val="000000" w:themeColor="text1"/>
        </w:rPr>
      </w:pPr>
      <w:r w:rsidRPr="00567FC2">
        <w:rPr>
          <w:b/>
          <w:bCs/>
          <w:color w:val="000000" w:themeColor="text1"/>
        </w:rPr>
        <w:t xml:space="preserve">9. </w:t>
      </w:r>
      <w:r w:rsidRPr="00567FC2">
        <w:rPr>
          <w:b/>
          <w:color w:val="000000" w:themeColor="text1"/>
        </w:rPr>
        <w:t>ОТВЕТСТВЕННОСТЬ СТОРОН</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lastRenderedPageBreak/>
        <w:t xml:space="preserve">9.2.1. Пеня начисляется за каждый день просрочки исполнения Заказчиком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037DA" w:rsidRPr="00567FC2" w:rsidRDefault="00BA394E" w:rsidP="00F037DA">
      <w:pPr>
        <w:autoSpaceDE w:val="0"/>
        <w:autoSpaceDN w:val="0"/>
        <w:adjustRightInd w:val="0"/>
        <w:ind w:firstLine="709"/>
        <w:jc w:val="both"/>
        <w:rPr>
          <w:rFonts w:eastAsia="Calibri"/>
          <w:color w:val="000000" w:themeColor="text1"/>
          <w:lang w:eastAsia="en-US"/>
        </w:rPr>
      </w:pPr>
      <w:r w:rsidRPr="00567FC2">
        <w:rPr>
          <w:color w:val="000000" w:themeColor="text1"/>
        </w:rPr>
        <w:t xml:space="preserve">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F037DA" w:rsidRPr="00567FC2" w:rsidRDefault="00BA394E" w:rsidP="00F037DA">
      <w:pPr>
        <w:autoSpaceDE w:val="0"/>
        <w:autoSpaceDN w:val="0"/>
        <w:adjustRightInd w:val="0"/>
        <w:ind w:firstLine="709"/>
        <w:jc w:val="both"/>
        <w:rPr>
          <w:rFonts w:eastAsia="Calibri"/>
          <w:color w:val="000000" w:themeColor="text1"/>
          <w:lang w:eastAsia="en-US"/>
        </w:rPr>
      </w:pPr>
      <w:r w:rsidRPr="00567FC2">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w:t>
      </w:r>
      <w:r w:rsidR="003E4EE9">
        <w:t>анавливается в размере 1000,0 руб.</w:t>
      </w:r>
      <w:r w:rsidRPr="00567FC2">
        <w:t xml:space="preserve"> </w:t>
      </w:r>
      <w:r>
        <w:rPr>
          <w:vertAlign w:val="superscript"/>
        </w:rPr>
        <w:footnoteReference w:id="10"/>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9.3. В случае просрочки исполнения Поставщиком обязательств, предусмотренных настоящим контрактом, а также в иных случаях неисполнения или ненадлежащего исполнения Поставщиком обязательств, предусмотренных настоящим контрактом, Поставщик уплачивает Заказчику неустойку (штраф, пени).</w:t>
      </w:r>
    </w:p>
    <w:p w:rsidR="00F037DA" w:rsidRPr="00567FC2" w:rsidRDefault="00BA394E" w:rsidP="00F037DA">
      <w:pPr>
        <w:tabs>
          <w:tab w:val="left" w:pos="709"/>
        </w:tabs>
        <w:autoSpaceDE w:val="0"/>
        <w:autoSpaceDN w:val="0"/>
        <w:adjustRightInd w:val="0"/>
        <w:ind w:firstLine="709"/>
        <w:jc w:val="both"/>
        <w:rPr>
          <w:color w:val="000000" w:themeColor="text1"/>
        </w:rPr>
      </w:pPr>
      <w:bookmarkStart w:id="3" w:name="OLE_LINK30"/>
      <w:bookmarkStart w:id="4" w:name="OLE_LINK31"/>
      <w:bookmarkStart w:id="5" w:name="OLE_LINK32"/>
      <w:bookmarkEnd w:id="3"/>
      <w:bookmarkEnd w:id="4"/>
      <w:bookmarkEnd w:id="5"/>
      <w:r w:rsidRPr="00567FC2">
        <w:t xml:space="preserve">9.3.1. Пеня начисляется за каждый день просрочки исполнения Поставщиком обязательства, предусмотренного настоящим контрактом, в том числе </w:t>
      </w:r>
      <w:r w:rsidRPr="00567FC2">
        <w:rPr>
          <w:rFonts w:eastAsia="Calibri"/>
          <w:lang w:eastAsia="en-US"/>
        </w:rPr>
        <w:t>просрочки исполнения Поставщиком обязательства, предусмотренного пунктом 4.4.5 настоящего контракта,</w:t>
      </w:r>
      <w:r w:rsidRPr="00567FC2">
        <w:t xml:space="preserve"> </w:t>
      </w:r>
      <w:r w:rsidRPr="00567FC2">
        <w:rPr>
          <w:rFonts w:eastAsia="Calibri"/>
          <w:lang w:eastAsia="en-US"/>
        </w:rPr>
        <w:t xml:space="preserve">начиная со дня, следующего после дня истечения установленного контрактом срока исполнения обязательства, и устанавливается </w:t>
      </w:r>
      <w:r w:rsidRPr="00567FC2">
        <w:t xml:space="preserve">в размере одной трехсотой  действующей на дату уплаты пени ключевой ставки Центрального банка Российской Федерации от цены настоящего контракта </w:t>
      </w:r>
      <w:r w:rsidRPr="00567FC2">
        <w:rPr>
          <w:rFonts w:eastAsia="Calibri"/>
          <w:lang w:eastAsia="en-US"/>
        </w:rPr>
        <w:t>(отдельного этапа исполнения контракта)</w:t>
      </w:r>
      <w:r w:rsidRPr="00567FC2">
        <w:t>, уменьшенной на сумму, пропорциональную объему обязательств, предусмотренных настоящим контрактом</w:t>
      </w:r>
      <w:r w:rsidRPr="00567FC2">
        <w:rPr>
          <w:rFonts w:eastAsia="Calibri"/>
          <w:lang w:eastAsia="en-US"/>
        </w:rPr>
        <w:t>(соответствующим отдельным этапом исполнения контракта)</w:t>
      </w:r>
      <w:r w:rsidRPr="00567FC2">
        <w:t xml:space="preserve"> и фактически исполненных Поставщиком, за исключением случаев, если законодательством РФ установлен иной порядок начисления пени.</w:t>
      </w:r>
    </w:p>
    <w:p w:rsidR="00F037DA" w:rsidRPr="00567FC2" w:rsidRDefault="00BA394E" w:rsidP="00F037DA">
      <w:pPr>
        <w:autoSpaceDE w:val="0"/>
        <w:autoSpaceDN w:val="0"/>
        <w:adjustRightInd w:val="0"/>
        <w:ind w:firstLine="709"/>
        <w:jc w:val="both"/>
        <w:rPr>
          <w:rFonts w:eastAsia="Calibri"/>
          <w:color w:val="000000" w:themeColor="text1"/>
          <w:lang w:eastAsia="en-US"/>
        </w:rPr>
      </w:pPr>
      <w:r w:rsidRPr="00567FC2">
        <w:rPr>
          <w:rFonts w:eastAsia="Calibri"/>
          <w:color w:val="000000" w:themeColor="text1"/>
          <w:lang w:eastAsia="en-US"/>
        </w:rPr>
        <w:t>9.3.2. Штрафы начисляются за неисполнение или ненадлежащее исполнение Поставщиком обязательств, предусмотренных настоящим контрактом, за исключением просрочки исполнения Поставщиком обязательств, предусмотренных настоящим контрактом.</w:t>
      </w:r>
      <w:r w:rsidRPr="00567FC2">
        <w:rPr>
          <w:color w:val="FFFFFF" w:themeColor="background1"/>
          <w:vertAlign w:val="superscript"/>
        </w:rPr>
        <w:t xml:space="preserve"> </w:t>
      </w:r>
      <w:r>
        <w:rPr>
          <w:color w:val="FFFFFF" w:themeColor="background1"/>
          <w:vertAlign w:val="superscript"/>
        </w:rPr>
        <w:footnoteReference w:id="11"/>
      </w:r>
      <w:r w:rsidRPr="00567FC2">
        <w:rPr>
          <w:color w:val="FFFFFF" w:themeColor="background1"/>
          <w:vertAlign w:val="superscript"/>
        </w:rPr>
        <w:t xml:space="preserve"> </w:t>
      </w:r>
    </w:p>
    <w:p w:rsidR="00F037DA" w:rsidRPr="00567FC2" w:rsidRDefault="00BA394E" w:rsidP="00F037DA">
      <w:pPr>
        <w:autoSpaceDE w:val="0"/>
        <w:autoSpaceDN w:val="0"/>
        <w:adjustRightInd w:val="0"/>
        <w:ind w:firstLine="709"/>
        <w:jc w:val="both"/>
        <w:rPr>
          <w:noProof/>
        </w:rPr>
      </w:pPr>
      <w:r w:rsidRPr="00567FC2">
        <w:rPr>
          <w:rFonts w:eastAsia="Calibri"/>
          <w:lang w:eastAsia="en-US"/>
        </w:rPr>
        <w:lastRenderedPageBreak/>
        <w:t xml:space="preserve">9.3.3.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размере </w:t>
      </w:r>
      <w:r w:rsidR="002A3638">
        <w:rPr>
          <w:rFonts w:eastAsia="Calibri"/>
          <w:lang w:eastAsia="en-US"/>
        </w:rPr>
        <w:t>10</w:t>
      </w:r>
      <w:r w:rsidRPr="00567FC2">
        <w:rPr>
          <w:rFonts w:eastAsia="Calibri"/>
          <w:vertAlign w:val="superscript"/>
          <w:lang w:eastAsia="en-US"/>
        </w:rPr>
        <w:t>10</w:t>
      </w:r>
      <w:r w:rsidRPr="00567FC2">
        <w:rPr>
          <w:rFonts w:eastAsia="Calibri"/>
          <w:lang w:eastAsia="en-US"/>
        </w:rPr>
        <w:t xml:space="preserve"> процентов цены контракта (этапа) (за исключением случаев, предусмотренных пунктами 9.3.4, 9.3.5 настоящего контракта).</w:t>
      </w:r>
      <w:r w:rsidRPr="00567FC2">
        <w:rPr>
          <w:rFonts w:eastAsia="Calibri"/>
          <w:noProof/>
        </w:rPr>
        <w:t xml:space="preserve"> </w:t>
      </w:r>
    </w:p>
    <w:p w:rsidR="00F037DA" w:rsidRPr="00567FC2" w:rsidRDefault="00BA394E" w:rsidP="00F037DA">
      <w:pPr>
        <w:autoSpaceDE w:val="0"/>
        <w:autoSpaceDN w:val="0"/>
        <w:adjustRightInd w:val="0"/>
        <w:ind w:firstLine="709"/>
        <w:jc w:val="both"/>
        <w:rPr>
          <w:rFonts w:eastAsia="Calibri"/>
          <w:color w:val="000000" w:themeColor="text1"/>
          <w:lang w:eastAsia="en-US"/>
        </w:rPr>
      </w:pPr>
      <w:r w:rsidRPr="00567FC2">
        <w:rPr>
          <w:rFonts w:eastAsia="Calibri"/>
          <w:color w:val="000000" w:themeColor="text1"/>
          <w:lang w:eastAsia="en-US"/>
        </w:rPr>
        <w:t xml:space="preserve">9.3.4. </w:t>
      </w:r>
      <w:r w:rsidRPr="00567FC2">
        <w:rPr>
          <w:rFonts w:eastAsia="Calibri"/>
          <w:lang w:eastAsia="en-US"/>
        </w:rPr>
        <w:t>За каждый факт неисполнения или ненадлежащего исполнения Поставщиком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Правилами определения размера штрафа, за исключением просрочки исполнения обязательств, предусмотренных настоящим контрактом, и устанавливается в размере_______</w:t>
      </w:r>
      <w:r>
        <w:rPr>
          <w:vertAlign w:val="superscript"/>
        </w:rPr>
        <w:footnoteReference w:id="12"/>
      </w:r>
    </w:p>
    <w:p w:rsidR="00F037DA" w:rsidRPr="00567FC2" w:rsidRDefault="00BA394E" w:rsidP="00F037DA">
      <w:pPr>
        <w:autoSpaceDE w:val="0"/>
        <w:autoSpaceDN w:val="0"/>
        <w:adjustRightInd w:val="0"/>
        <w:ind w:firstLine="709"/>
        <w:jc w:val="both"/>
        <w:rPr>
          <w:rFonts w:eastAsiaTheme="minorHAnsi"/>
          <w:color w:val="000000" w:themeColor="text1"/>
          <w:lang w:eastAsia="en-US"/>
        </w:rPr>
      </w:pPr>
      <w:r w:rsidRPr="00567FC2">
        <w:rPr>
          <w:rFonts w:eastAsia="Calibri"/>
          <w:lang w:eastAsia="en-US"/>
        </w:rPr>
        <w:t>9.3.5.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размер штрафа (при наличии в настоящем контракте таких обязательств) устанавливается в размере</w:t>
      </w:r>
      <w:r w:rsidR="002A3638">
        <w:rPr>
          <w:rFonts w:eastAsia="Calibri"/>
          <w:lang w:eastAsia="en-US"/>
        </w:rPr>
        <w:t xml:space="preserve"> 1000,0 руб</w:t>
      </w:r>
      <w:r>
        <w:rPr>
          <w:vertAlign w:val="superscript"/>
        </w:rPr>
        <w:footnoteReference w:id="13"/>
      </w:r>
      <w:r w:rsidRPr="00567FC2">
        <w:rPr>
          <w:rFonts w:eastAsia="Calibri"/>
          <w:lang w:eastAsia="en-US"/>
        </w:rPr>
        <w:t>.</w:t>
      </w:r>
    </w:p>
    <w:p w:rsidR="00F037DA" w:rsidRPr="00567FC2" w:rsidRDefault="00BA394E" w:rsidP="00F037DA">
      <w:pPr>
        <w:autoSpaceDE w:val="0"/>
        <w:autoSpaceDN w:val="0"/>
        <w:adjustRightInd w:val="0"/>
        <w:ind w:firstLine="709"/>
        <w:jc w:val="both"/>
        <w:rPr>
          <w:rFonts w:eastAsia="Calibri"/>
          <w:color w:val="000000" w:themeColor="text1"/>
          <w:lang w:eastAsia="en-US"/>
        </w:rPr>
      </w:pPr>
      <w:r w:rsidRPr="00567FC2">
        <w:rPr>
          <w:color w:val="000000" w:themeColor="text1"/>
        </w:rPr>
        <w:t xml:space="preserve">9.4. </w:t>
      </w:r>
      <w:r w:rsidRPr="00567FC2">
        <w:rPr>
          <w:rFonts w:eastAsia="Calibri"/>
          <w:color w:val="000000" w:themeColor="text1"/>
        </w:rPr>
        <w:t>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настоящего контракта.</w:t>
      </w:r>
    </w:p>
    <w:p w:rsidR="00F037DA" w:rsidRPr="00567FC2" w:rsidRDefault="00BA394E" w:rsidP="00F037DA">
      <w:pPr>
        <w:autoSpaceDE w:val="0"/>
        <w:autoSpaceDN w:val="0"/>
        <w:adjustRightInd w:val="0"/>
        <w:ind w:firstLine="709"/>
        <w:jc w:val="both"/>
        <w:rPr>
          <w:rFonts w:eastAsia="Calibri"/>
          <w:color w:val="000000" w:themeColor="text1"/>
          <w:lang w:eastAsia="en-US"/>
        </w:rPr>
      </w:pPr>
      <w:r w:rsidRPr="00567FC2">
        <w:rPr>
          <w:rFonts w:eastAsia="Calibri"/>
          <w:color w:val="000000" w:themeColor="text1"/>
          <w:lang w:eastAsia="en-US"/>
        </w:rPr>
        <w:t xml:space="preserve">9.5. </w:t>
      </w:r>
      <w:r w:rsidRPr="00567FC2">
        <w:rPr>
          <w:rFonts w:eastAsia="Calibri"/>
          <w:color w:val="000000" w:themeColor="text1"/>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 xml:space="preserve">9.6. </w:t>
      </w:r>
      <w:r w:rsidRPr="00567FC2">
        <w:t>Заказчик вправе удержать сумму неисполненных Поставщиком требований об уплате неустоек (штрафов, пеней), предъявленных Заказчиком из суммы, подлежащей оплате Поставщику.</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9.7. В случае если Заказчик понес убытки вследствие ненадлежащего исполнения Поставщиком своих обязательств по настоящему контракту, Поставщик обязан возместить такие убытки Заказчику независимо от уплаты неустойки.</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9.10. В случае расторжения контракта в связи с ненадлежащим исполнением Поставщиком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 9.3 настоящего контракта.</w:t>
      </w:r>
    </w:p>
    <w:p w:rsidR="00F037DA" w:rsidRPr="00E452BA" w:rsidRDefault="00BA394E" w:rsidP="00F037DA">
      <w:pPr>
        <w:tabs>
          <w:tab w:val="left" w:pos="709"/>
        </w:tabs>
        <w:autoSpaceDE w:val="0"/>
        <w:autoSpaceDN w:val="0"/>
        <w:adjustRightInd w:val="0"/>
        <w:ind w:firstLine="709"/>
        <w:jc w:val="both"/>
        <w:rPr>
          <w:noProof/>
          <w:color w:val="000000" w:themeColor="text1"/>
        </w:rPr>
      </w:pPr>
      <w:r w:rsidRPr="00567FC2">
        <w:rPr>
          <w:rFonts w:eastAsia="Arial"/>
          <w:color w:val="000000" w:themeColor="text1"/>
          <w:lang w:eastAsia="ar-SA"/>
        </w:rPr>
        <w:lastRenderedPageBreak/>
        <w:t>9.11.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 упаковки Товара или несоблюдения инструкции по его перевозке.</w:t>
      </w:r>
    </w:p>
    <w:p w:rsidR="00F037DA" w:rsidRPr="00567FC2" w:rsidRDefault="00F037DA" w:rsidP="00F037DA">
      <w:pPr>
        <w:tabs>
          <w:tab w:val="left" w:pos="709"/>
        </w:tabs>
        <w:autoSpaceDE w:val="0"/>
        <w:autoSpaceDN w:val="0"/>
        <w:adjustRightInd w:val="0"/>
        <w:ind w:firstLine="709"/>
        <w:jc w:val="both"/>
        <w:rPr>
          <w:rFonts w:eastAsia="Calibri"/>
          <w:noProof/>
        </w:rPr>
      </w:pPr>
    </w:p>
    <w:p w:rsidR="00F037DA" w:rsidRPr="00567FC2" w:rsidRDefault="00BA394E" w:rsidP="00F037DA">
      <w:pPr>
        <w:tabs>
          <w:tab w:val="left" w:pos="709"/>
        </w:tabs>
        <w:jc w:val="center"/>
        <w:rPr>
          <w:b/>
          <w:color w:val="000000" w:themeColor="text1"/>
        </w:rPr>
      </w:pPr>
      <w:r w:rsidRPr="00567FC2">
        <w:rPr>
          <w:b/>
          <w:color w:val="000000" w:themeColor="text1"/>
        </w:rPr>
        <w:t>10. ОБСТОЯТЕЛЬСТВА НЕПРЕОДОЛИМОЙ СИЛЫ</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10.1.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10.2.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10.3.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 xml:space="preserve">10.4. Если обстоятельства, указанные в </w:t>
      </w:r>
      <w:hyperlink r:id="rId10" w:history="1">
        <w:r w:rsidRPr="00567FC2">
          <w:rPr>
            <w:color w:val="000000" w:themeColor="text1"/>
          </w:rPr>
          <w:t>п. 10.1</w:t>
        </w:r>
      </w:hyperlink>
      <w:r w:rsidRPr="00567FC2">
        <w:rPr>
          <w:color w:val="000000" w:themeColor="text1"/>
        </w:rPr>
        <w:t xml:space="preserve"> настоящего контракта, будут длиться более 2 (двух)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10.5.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F037DA" w:rsidRPr="00567FC2" w:rsidRDefault="00F037DA" w:rsidP="00F037DA">
      <w:pPr>
        <w:tabs>
          <w:tab w:val="left" w:pos="709"/>
        </w:tabs>
        <w:autoSpaceDE w:val="0"/>
        <w:autoSpaceDN w:val="0"/>
        <w:adjustRightInd w:val="0"/>
        <w:ind w:firstLine="709"/>
        <w:jc w:val="both"/>
        <w:rPr>
          <w:color w:val="000000" w:themeColor="text1"/>
        </w:rPr>
      </w:pPr>
    </w:p>
    <w:p w:rsidR="00F037DA" w:rsidRPr="00567FC2" w:rsidRDefault="00BA394E" w:rsidP="00F037DA">
      <w:pPr>
        <w:pStyle w:val="ConsNormal"/>
        <w:tabs>
          <w:tab w:val="left" w:pos="709"/>
        </w:tabs>
        <w:ind w:firstLine="0"/>
        <w:jc w:val="center"/>
        <w:rPr>
          <w:rFonts w:ascii="Times New Roman" w:hAnsi="Times New Roman"/>
          <w:b/>
          <w:color w:val="000000" w:themeColor="text1"/>
          <w:sz w:val="24"/>
          <w:szCs w:val="24"/>
        </w:rPr>
      </w:pPr>
      <w:r w:rsidRPr="00567FC2">
        <w:rPr>
          <w:rFonts w:ascii="Times New Roman" w:hAnsi="Times New Roman"/>
          <w:b/>
          <w:color w:val="000000" w:themeColor="text1"/>
          <w:sz w:val="24"/>
          <w:szCs w:val="24"/>
        </w:rPr>
        <w:t xml:space="preserve">11. СРОК ДЕЙСТВИЯ И ПОРЯДОК ИЗМЕНЕНИЯ КОНТРАКТА </w:t>
      </w:r>
    </w:p>
    <w:p w:rsidR="00F037DA" w:rsidRPr="00567FC2" w:rsidRDefault="00BA394E" w:rsidP="00F037DA">
      <w:pPr>
        <w:ind w:firstLine="708"/>
        <w:jc w:val="both"/>
      </w:pPr>
      <w:r w:rsidRPr="00567FC2">
        <w:rPr>
          <w:rFonts w:eastAsia="Arial"/>
        </w:rPr>
        <w:t xml:space="preserve">11.1. Настоящий контракт вступает в силу с момента заключения и действует до полного исполнения </w:t>
      </w:r>
      <w:r w:rsidRPr="00567FC2">
        <w:rPr>
          <w:rFonts w:eastAsia="Calibri"/>
        </w:rPr>
        <w:t>обязательств Сторонами по настоящему Контракту.</w:t>
      </w:r>
    </w:p>
    <w:p w:rsidR="00F037DA" w:rsidRPr="00567FC2" w:rsidRDefault="00BA394E" w:rsidP="00F037DA">
      <w:pPr>
        <w:autoSpaceDE w:val="0"/>
        <w:autoSpaceDN w:val="0"/>
        <w:adjustRightInd w:val="0"/>
        <w:ind w:firstLine="709"/>
        <w:jc w:val="both"/>
        <w:rPr>
          <w:color w:val="000000" w:themeColor="text1"/>
        </w:rPr>
      </w:pPr>
      <w:r w:rsidRPr="00567FC2">
        <w:rPr>
          <w:color w:val="000000" w:themeColor="text1"/>
        </w:rPr>
        <w:t xml:space="preserve">11.2 Изменение по соглашению Сторон размера и (или) сроков оплаты и (или) объема Товара,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p>
    <w:p w:rsidR="00F037DA" w:rsidRPr="00567FC2" w:rsidRDefault="00BA394E" w:rsidP="00F037DA">
      <w:pPr>
        <w:autoSpaceDE w:val="0"/>
        <w:autoSpaceDN w:val="0"/>
        <w:adjustRightInd w:val="0"/>
        <w:ind w:firstLine="709"/>
        <w:jc w:val="both"/>
        <w:rPr>
          <w:rFonts w:eastAsia="Calibri"/>
          <w:lang w:eastAsia="en-US"/>
        </w:rPr>
      </w:pPr>
      <w:r w:rsidRPr="00567FC2">
        <w:rPr>
          <w:rFonts w:eastAsia="Calibri"/>
          <w:lang w:eastAsia="en-US"/>
        </w:rPr>
        <w:t>11.3. По соглашению Сторон при исполнении настоящего контракта допускается изменение его существенных условий в случае изменения в соответствии с законодательством Российской Федерации регулируемых цен (тарифов) на товары.</w:t>
      </w:r>
    </w:p>
    <w:p w:rsidR="00F037DA" w:rsidRPr="00567FC2" w:rsidRDefault="00BA394E" w:rsidP="00F037DA">
      <w:pPr>
        <w:tabs>
          <w:tab w:val="left" w:pos="709"/>
        </w:tabs>
        <w:autoSpaceDE w:val="0"/>
        <w:autoSpaceDN w:val="0"/>
        <w:adjustRightInd w:val="0"/>
        <w:ind w:firstLine="709"/>
        <w:jc w:val="both"/>
        <w:outlineLvl w:val="1"/>
        <w:rPr>
          <w:color w:val="000000" w:themeColor="text1"/>
        </w:rPr>
      </w:pPr>
      <w:r w:rsidRPr="00567FC2">
        <w:t>11.4.</w:t>
      </w:r>
      <w:r w:rsidRPr="00567FC2">
        <w:rPr>
          <w:b/>
        </w:rPr>
        <w:t xml:space="preserve"> </w:t>
      </w:r>
      <w:r w:rsidRPr="00567FC2">
        <w:t>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r w:rsidRPr="00567FC2">
        <w:rPr>
          <w:color w:val="000000" w:themeColor="text1"/>
        </w:rPr>
        <w:t xml:space="preserve"> </w:t>
      </w:r>
    </w:p>
    <w:p w:rsidR="00F037DA" w:rsidRPr="00567FC2" w:rsidRDefault="00F037DA" w:rsidP="00F037DA">
      <w:pPr>
        <w:pStyle w:val="ConsNormal"/>
        <w:tabs>
          <w:tab w:val="left" w:pos="709"/>
        </w:tabs>
        <w:ind w:firstLine="709"/>
        <w:jc w:val="both"/>
        <w:rPr>
          <w:rFonts w:ascii="Times New Roman" w:hAnsi="Times New Roman"/>
          <w:b/>
          <w:color w:val="000000" w:themeColor="text1"/>
          <w:sz w:val="24"/>
          <w:szCs w:val="24"/>
        </w:rPr>
      </w:pPr>
    </w:p>
    <w:p w:rsidR="00F037DA" w:rsidRPr="00567FC2" w:rsidRDefault="00BA394E" w:rsidP="00F037DA">
      <w:pPr>
        <w:pStyle w:val="ConsNormal"/>
        <w:tabs>
          <w:tab w:val="left" w:pos="709"/>
        </w:tabs>
        <w:ind w:firstLine="0"/>
        <w:jc w:val="center"/>
        <w:rPr>
          <w:rFonts w:ascii="Times New Roman" w:hAnsi="Times New Roman"/>
          <w:b/>
          <w:color w:val="000000" w:themeColor="text1"/>
          <w:sz w:val="24"/>
          <w:szCs w:val="24"/>
        </w:rPr>
      </w:pPr>
      <w:r w:rsidRPr="00567FC2">
        <w:rPr>
          <w:rFonts w:ascii="Times New Roman" w:hAnsi="Times New Roman"/>
          <w:b/>
          <w:color w:val="000000" w:themeColor="text1"/>
          <w:sz w:val="24"/>
          <w:szCs w:val="24"/>
        </w:rPr>
        <w:t>12. ПОРЯДОК УРЕГУЛИРОВАНИЯ СПОРОВ</w:t>
      </w:r>
    </w:p>
    <w:p w:rsidR="00F037DA" w:rsidRPr="00567FC2" w:rsidRDefault="00BA394E" w:rsidP="00F037DA">
      <w:pPr>
        <w:tabs>
          <w:tab w:val="left" w:pos="709"/>
        </w:tabs>
        <w:autoSpaceDE w:val="0"/>
        <w:autoSpaceDN w:val="0"/>
        <w:adjustRightInd w:val="0"/>
        <w:ind w:firstLine="709"/>
        <w:jc w:val="both"/>
        <w:outlineLvl w:val="1"/>
        <w:rPr>
          <w:color w:val="000000" w:themeColor="text1"/>
        </w:rPr>
      </w:pPr>
      <w:r w:rsidRPr="00567FC2">
        <w:rPr>
          <w:color w:val="000000" w:themeColor="text1"/>
        </w:rPr>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F037DA" w:rsidRPr="00567FC2" w:rsidRDefault="00BA394E" w:rsidP="00F037DA">
      <w:pPr>
        <w:tabs>
          <w:tab w:val="left" w:pos="709"/>
        </w:tabs>
        <w:autoSpaceDE w:val="0"/>
        <w:autoSpaceDN w:val="0"/>
        <w:adjustRightInd w:val="0"/>
        <w:ind w:firstLine="709"/>
        <w:jc w:val="both"/>
        <w:outlineLvl w:val="1"/>
        <w:rPr>
          <w:b/>
          <w:color w:val="000000" w:themeColor="text1"/>
        </w:rPr>
      </w:pPr>
      <w:r w:rsidRPr="00567FC2">
        <w:rPr>
          <w:color w:val="000000" w:themeColor="text1"/>
        </w:rPr>
        <w:t>12.2. В случае невыполнения Сторонами своих обязательств и недостижении взаимного согласия споры по настоящему контракту разрешаются в Арбитражном суде Хабаровского края.</w:t>
      </w:r>
      <w:r w:rsidRPr="00567FC2">
        <w:rPr>
          <w:b/>
          <w:color w:val="000000" w:themeColor="text1"/>
        </w:rPr>
        <w:t xml:space="preserve"> </w:t>
      </w:r>
    </w:p>
    <w:p w:rsidR="00F037DA" w:rsidRPr="00567FC2" w:rsidRDefault="00F037DA" w:rsidP="00F037DA">
      <w:pPr>
        <w:tabs>
          <w:tab w:val="left" w:pos="709"/>
        </w:tabs>
        <w:autoSpaceDE w:val="0"/>
        <w:autoSpaceDN w:val="0"/>
        <w:adjustRightInd w:val="0"/>
        <w:ind w:firstLine="709"/>
        <w:jc w:val="both"/>
        <w:outlineLvl w:val="1"/>
        <w:rPr>
          <w:b/>
          <w:color w:val="000000" w:themeColor="text1"/>
        </w:rPr>
      </w:pPr>
    </w:p>
    <w:p w:rsidR="00F037DA" w:rsidRPr="00567FC2" w:rsidRDefault="00BA394E" w:rsidP="00F037DA">
      <w:pPr>
        <w:tabs>
          <w:tab w:val="left" w:pos="709"/>
        </w:tabs>
        <w:jc w:val="center"/>
        <w:rPr>
          <w:b/>
          <w:color w:val="000000" w:themeColor="text1"/>
        </w:rPr>
      </w:pPr>
      <w:r w:rsidRPr="00567FC2">
        <w:rPr>
          <w:b/>
          <w:color w:val="000000" w:themeColor="text1"/>
        </w:rPr>
        <w:t>13. ПОРЯДОК РАСТОРЖЕНИЯ КОНТРАКТА</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13.1. Настоящий контракт может быть расторгнут:</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 по соглашению Сторон;</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 в судебном порядке;</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 в связи с односторонним отказом Стороны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13.2. Заказчик вправе принять решение об одностороннем отказе от исполнения контракта в следующих случаях:</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13.2.1. В случае просрочки поставки Товара более чем на 30 дней.</w:t>
      </w:r>
    </w:p>
    <w:p w:rsidR="00F037DA" w:rsidRPr="00567FC2"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13.2.2. В иных случаях, предусмотренных действующим законодательством.</w:t>
      </w:r>
    </w:p>
    <w:p w:rsidR="00F037DA" w:rsidRPr="00567FC2" w:rsidRDefault="00BA394E" w:rsidP="00F037DA">
      <w:pPr>
        <w:tabs>
          <w:tab w:val="left" w:pos="709"/>
        </w:tabs>
        <w:autoSpaceDE w:val="0"/>
        <w:autoSpaceDN w:val="0"/>
        <w:adjustRightInd w:val="0"/>
        <w:ind w:firstLine="709"/>
        <w:jc w:val="both"/>
        <w:rPr>
          <w:color w:val="000000" w:themeColor="text1"/>
        </w:rPr>
      </w:pPr>
      <w:bookmarkStart w:id="6" w:name="_Hlk108770431"/>
      <w:r w:rsidRPr="00567FC2">
        <w:rPr>
          <w:color w:val="000000" w:themeColor="text1"/>
        </w:rPr>
        <w:t>13.3. Заказчик обязан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bookmarkEnd w:id="6"/>
    <w:p w:rsidR="00F037DA" w:rsidRPr="00567FC2" w:rsidRDefault="00BA394E" w:rsidP="00F037DA">
      <w:pPr>
        <w:tabs>
          <w:tab w:val="left" w:pos="709"/>
        </w:tabs>
        <w:autoSpaceDE w:val="0"/>
        <w:autoSpaceDN w:val="0"/>
        <w:adjustRightInd w:val="0"/>
        <w:ind w:firstLine="709"/>
        <w:jc w:val="both"/>
      </w:pPr>
      <w:r w:rsidRPr="00567FC2">
        <w:t>13.4. Расторжение контракта в связи с односторонним отказом Заказчика/Поставщика от исполнения контракта осуществляется в порядке, предусмотренном статьей 95 Федерального закона № 44-ФЗ.</w:t>
      </w:r>
      <w:r w:rsidRPr="00567FC2">
        <w:rPr>
          <w:vertAlign w:val="superscript"/>
        </w:rPr>
        <w:t xml:space="preserve"> </w:t>
      </w:r>
    </w:p>
    <w:p w:rsidR="00F037DA" w:rsidRPr="00567FC2" w:rsidRDefault="00BA394E" w:rsidP="00F037DA">
      <w:pPr>
        <w:tabs>
          <w:tab w:val="left" w:pos="709"/>
        </w:tabs>
        <w:autoSpaceDE w:val="0"/>
        <w:autoSpaceDN w:val="0"/>
        <w:adjustRightInd w:val="0"/>
        <w:ind w:firstLine="709"/>
        <w:jc w:val="both"/>
      </w:pPr>
      <w:r w:rsidRPr="00567FC2">
        <w:t>13.5. Расторжение контракта по соглашению Сторон производится Сторонами путем подписания соответствующего соглашения о расторжении.</w:t>
      </w:r>
    </w:p>
    <w:p w:rsidR="00F037DA" w:rsidRPr="00567FC2" w:rsidRDefault="00BA394E" w:rsidP="00F037DA">
      <w:pPr>
        <w:ind w:firstLine="708"/>
        <w:jc w:val="both"/>
      </w:pPr>
      <w:r w:rsidRPr="00567FC2">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поставки Товара, фактически переданного Поставщиком Заказчику.</w:t>
      </w:r>
    </w:p>
    <w:p w:rsidR="00F037DA" w:rsidRPr="00E452BA" w:rsidRDefault="00BA394E" w:rsidP="00F037DA">
      <w:pPr>
        <w:tabs>
          <w:tab w:val="left" w:pos="709"/>
        </w:tabs>
        <w:autoSpaceDE w:val="0"/>
        <w:autoSpaceDN w:val="0"/>
        <w:adjustRightInd w:val="0"/>
        <w:ind w:firstLine="709"/>
        <w:jc w:val="both"/>
        <w:rPr>
          <w:noProof/>
        </w:rPr>
      </w:pPr>
      <w:r w:rsidRPr="00567FC2">
        <w:t xml:space="preserve">13.6. Поставщик не вправе принять решение об одностороннем расторжении настоящего контракта, если Заказчиком не нарушаются условия настоящего контракта. </w:t>
      </w:r>
    </w:p>
    <w:p w:rsidR="006F743D" w:rsidRDefault="006F743D" w:rsidP="00F037DA">
      <w:pPr>
        <w:widowControl w:val="0"/>
        <w:autoSpaceDE w:val="0"/>
        <w:autoSpaceDN w:val="0"/>
        <w:ind w:firstLine="709"/>
        <w:jc w:val="center"/>
        <w:rPr>
          <w:b/>
        </w:rPr>
      </w:pPr>
    </w:p>
    <w:p w:rsidR="00F037DA" w:rsidRPr="00567FC2" w:rsidRDefault="00BA394E" w:rsidP="00F037DA">
      <w:pPr>
        <w:widowControl w:val="0"/>
        <w:autoSpaceDE w:val="0"/>
        <w:autoSpaceDN w:val="0"/>
        <w:ind w:firstLine="709"/>
        <w:jc w:val="center"/>
        <w:rPr>
          <w:b/>
        </w:rPr>
      </w:pPr>
      <w:r w:rsidRPr="00567FC2">
        <w:rPr>
          <w:b/>
        </w:rPr>
        <w:t>14. АНТИКОРРУПЦИОННАЯ ОГОВОРКА</w:t>
      </w:r>
    </w:p>
    <w:p w:rsidR="00F037DA" w:rsidRPr="00567FC2" w:rsidRDefault="00BA394E" w:rsidP="00F037DA">
      <w:pPr>
        <w:widowControl w:val="0"/>
        <w:autoSpaceDE w:val="0"/>
        <w:autoSpaceDN w:val="0"/>
        <w:ind w:firstLine="709"/>
        <w:jc w:val="both"/>
      </w:pPr>
      <w:r w:rsidRPr="00567FC2">
        <w:t>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037DA" w:rsidRPr="00567FC2" w:rsidRDefault="00BA394E" w:rsidP="00F037DA">
      <w:pPr>
        <w:widowControl w:val="0"/>
        <w:autoSpaceDE w:val="0"/>
        <w:autoSpaceDN w:val="0"/>
        <w:ind w:firstLine="709"/>
        <w:jc w:val="both"/>
      </w:pPr>
      <w:r w:rsidRPr="00567FC2">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037DA" w:rsidRPr="00567FC2" w:rsidRDefault="00BA394E" w:rsidP="00F037DA">
      <w:pPr>
        <w:widowControl w:val="0"/>
        <w:autoSpaceDE w:val="0"/>
        <w:autoSpaceDN w:val="0"/>
        <w:ind w:firstLine="709"/>
        <w:jc w:val="both"/>
      </w:pPr>
      <w:r w:rsidRPr="00567FC2">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F037DA" w:rsidRPr="00567FC2" w:rsidRDefault="00BA394E" w:rsidP="00F037DA">
      <w:pPr>
        <w:widowControl w:val="0"/>
        <w:autoSpaceDE w:val="0"/>
        <w:autoSpaceDN w:val="0"/>
        <w:ind w:firstLine="709"/>
        <w:jc w:val="both"/>
      </w:pPr>
      <w:r w:rsidRPr="00567FC2">
        <w:t xml:space="preserve">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w:t>
      </w:r>
      <w:r w:rsidRPr="00567FC2">
        <w:lastRenderedPageBreak/>
        <w:t>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037DA" w:rsidRPr="00567FC2" w:rsidRDefault="00BA394E" w:rsidP="00F037DA">
      <w:pPr>
        <w:widowControl w:val="0"/>
        <w:autoSpaceDE w:val="0"/>
        <w:autoSpaceDN w:val="0"/>
        <w:ind w:firstLine="709"/>
        <w:jc w:val="both"/>
      </w:pPr>
      <w:r w:rsidRPr="00567FC2">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F037DA" w:rsidRPr="00567FC2" w:rsidRDefault="00BA394E" w:rsidP="00F037DA">
      <w:pPr>
        <w:tabs>
          <w:tab w:val="left" w:pos="709"/>
        </w:tabs>
        <w:autoSpaceDE w:val="0"/>
        <w:autoSpaceDN w:val="0"/>
        <w:adjustRightInd w:val="0"/>
        <w:ind w:firstLine="709"/>
        <w:jc w:val="both"/>
      </w:pPr>
      <w:r w:rsidRPr="00567FC2">
        <w:t>14.6.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F037DA" w:rsidRPr="00567FC2" w:rsidRDefault="00F037DA" w:rsidP="00F037DA">
      <w:pPr>
        <w:tabs>
          <w:tab w:val="left" w:pos="709"/>
        </w:tabs>
        <w:autoSpaceDE w:val="0"/>
        <w:autoSpaceDN w:val="0"/>
        <w:adjustRightInd w:val="0"/>
        <w:ind w:firstLine="709"/>
        <w:jc w:val="both"/>
        <w:rPr>
          <w:color w:val="000000" w:themeColor="text1"/>
        </w:rPr>
      </w:pPr>
    </w:p>
    <w:p w:rsidR="00F037DA" w:rsidRPr="00567FC2" w:rsidRDefault="00BA394E" w:rsidP="00F037DA">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color w:val="000000" w:themeColor="text1"/>
        </w:rPr>
      </w:pPr>
      <w:r w:rsidRPr="00567FC2">
        <w:rPr>
          <w:b/>
          <w:color w:val="000000" w:themeColor="text1"/>
        </w:rPr>
        <w:t>15. ПРОЧИЕ УСЛОВИЯ</w:t>
      </w:r>
    </w:p>
    <w:p w:rsidR="00F037DA" w:rsidRPr="00567FC2" w:rsidRDefault="00B740C6" w:rsidP="00F037DA">
      <w:pPr>
        <w:tabs>
          <w:tab w:val="left" w:pos="709"/>
        </w:tabs>
        <w:autoSpaceDE w:val="0"/>
        <w:autoSpaceDN w:val="0"/>
        <w:adjustRightInd w:val="0"/>
        <w:ind w:firstLine="709"/>
        <w:jc w:val="both"/>
      </w:pPr>
      <w:r>
        <w:t>15.1</w:t>
      </w:r>
      <w:r w:rsidR="00BA394E" w:rsidRPr="00567FC2">
        <w:t>. Все Приложения к контракту являются его неотъемлемыми частями.</w:t>
      </w:r>
    </w:p>
    <w:p w:rsidR="00F037DA" w:rsidRPr="00567FC2" w:rsidRDefault="00B740C6" w:rsidP="00F037DA">
      <w:pPr>
        <w:tabs>
          <w:tab w:val="left" w:pos="709"/>
        </w:tabs>
        <w:autoSpaceDE w:val="0"/>
        <w:autoSpaceDN w:val="0"/>
        <w:adjustRightInd w:val="0"/>
        <w:ind w:firstLine="709"/>
        <w:jc w:val="both"/>
      </w:pPr>
      <w:r>
        <w:t>15.2</w:t>
      </w:r>
      <w:r w:rsidR="00BA394E" w:rsidRPr="00567FC2">
        <w:t>.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F037DA" w:rsidRPr="00567FC2" w:rsidRDefault="00B740C6" w:rsidP="00F037DA">
      <w:pPr>
        <w:tabs>
          <w:tab w:val="left" w:pos="709"/>
        </w:tabs>
        <w:autoSpaceDE w:val="0"/>
        <w:autoSpaceDN w:val="0"/>
        <w:adjustRightInd w:val="0"/>
        <w:ind w:firstLine="709"/>
        <w:jc w:val="both"/>
      </w:pPr>
      <w:r>
        <w:t>15.</w:t>
      </w:r>
      <w:r w:rsidR="002B3EA2">
        <w:t>3</w:t>
      </w:r>
      <w:r w:rsidR="00BA394E" w:rsidRPr="00567FC2">
        <w:t>. Во всем, что не предусмотрено настоящим контрактом, Стороны руководствуются действующим законодательством Российской Федерации.</w:t>
      </w:r>
    </w:p>
    <w:p w:rsidR="00F037DA" w:rsidRPr="00567FC2" w:rsidRDefault="00F037DA" w:rsidP="00F037DA">
      <w:pPr>
        <w:tabs>
          <w:tab w:val="left" w:pos="709"/>
        </w:tabs>
        <w:ind w:firstLine="709"/>
        <w:jc w:val="center"/>
        <w:rPr>
          <w:b/>
          <w:color w:val="000000" w:themeColor="text1"/>
        </w:rPr>
      </w:pPr>
    </w:p>
    <w:p w:rsidR="00F037DA" w:rsidRPr="00567FC2" w:rsidRDefault="00BA394E" w:rsidP="00F037DA">
      <w:pPr>
        <w:tabs>
          <w:tab w:val="left" w:pos="709"/>
        </w:tabs>
        <w:jc w:val="center"/>
        <w:rPr>
          <w:color w:val="000000" w:themeColor="text1"/>
        </w:rPr>
      </w:pPr>
      <w:r w:rsidRPr="00567FC2">
        <w:rPr>
          <w:b/>
          <w:color w:val="000000" w:themeColor="text1"/>
        </w:rPr>
        <w:t>16. ПРИЛОЖЕНИЯ К КОНТРАКТУ</w:t>
      </w:r>
    </w:p>
    <w:p w:rsidR="00F037DA" w:rsidRPr="00567FC2" w:rsidRDefault="00BA394E" w:rsidP="00F037DA">
      <w:pPr>
        <w:tabs>
          <w:tab w:val="left" w:pos="709"/>
        </w:tabs>
        <w:ind w:firstLine="709"/>
        <w:rPr>
          <w:color w:val="000000" w:themeColor="text1"/>
        </w:rPr>
      </w:pPr>
      <w:r w:rsidRPr="00567FC2">
        <w:rPr>
          <w:color w:val="000000" w:themeColor="text1"/>
        </w:rPr>
        <w:t>16.1. При</w:t>
      </w:r>
      <w:r w:rsidR="0051263C">
        <w:rPr>
          <w:color w:val="000000" w:themeColor="text1"/>
        </w:rPr>
        <w:t>ложение 1. Спецификация – на ___</w:t>
      </w:r>
      <w:r w:rsidRPr="00567FC2">
        <w:rPr>
          <w:color w:val="000000" w:themeColor="text1"/>
        </w:rPr>
        <w:t xml:space="preserve"> л.   </w:t>
      </w:r>
    </w:p>
    <w:p w:rsidR="00F037DA" w:rsidRDefault="00BA394E" w:rsidP="00F037DA">
      <w:pPr>
        <w:tabs>
          <w:tab w:val="left" w:pos="709"/>
        </w:tabs>
        <w:autoSpaceDE w:val="0"/>
        <w:autoSpaceDN w:val="0"/>
        <w:adjustRightInd w:val="0"/>
        <w:ind w:firstLine="709"/>
        <w:jc w:val="both"/>
        <w:rPr>
          <w:color w:val="000000" w:themeColor="text1"/>
        </w:rPr>
      </w:pPr>
      <w:r w:rsidRPr="00567FC2">
        <w:rPr>
          <w:color w:val="000000" w:themeColor="text1"/>
        </w:rPr>
        <w:t>16.2. Приложен</w:t>
      </w:r>
      <w:r w:rsidR="005E5304">
        <w:rPr>
          <w:color w:val="000000" w:themeColor="text1"/>
        </w:rPr>
        <w:t xml:space="preserve">ие 2. </w:t>
      </w:r>
      <w:r w:rsidR="00F51351">
        <w:rPr>
          <w:color w:val="000000" w:themeColor="text1"/>
        </w:rPr>
        <w:t>График поставки</w:t>
      </w:r>
      <w:r w:rsidR="003610FC">
        <w:rPr>
          <w:color w:val="000000" w:themeColor="text1"/>
        </w:rPr>
        <w:t xml:space="preserve"> – на </w:t>
      </w:r>
      <w:r w:rsidR="0051263C">
        <w:rPr>
          <w:color w:val="000000" w:themeColor="text1"/>
        </w:rPr>
        <w:t>___</w:t>
      </w:r>
      <w:r w:rsidRPr="00567FC2">
        <w:rPr>
          <w:color w:val="000000" w:themeColor="text1"/>
        </w:rPr>
        <w:t xml:space="preserve"> л.  </w:t>
      </w:r>
    </w:p>
    <w:p w:rsidR="00F037DA" w:rsidRPr="00567FC2" w:rsidRDefault="00F037DA" w:rsidP="00F037DA">
      <w:pPr>
        <w:pStyle w:val="ConsNormal"/>
        <w:ind w:firstLine="0"/>
        <w:jc w:val="center"/>
        <w:rPr>
          <w:rFonts w:ascii="Times New Roman" w:hAnsi="Times New Roman"/>
          <w:b/>
          <w:color w:val="000000" w:themeColor="text1"/>
          <w:sz w:val="24"/>
          <w:szCs w:val="24"/>
        </w:rPr>
      </w:pPr>
    </w:p>
    <w:p w:rsidR="00F037DA" w:rsidRDefault="00BA394E" w:rsidP="00F037DA">
      <w:pPr>
        <w:pStyle w:val="ConsNormal"/>
        <w:ind w:firstLine="0"/>
        <w:jc w:val="center"/>
        <w:rPr>
          <w:rFonts w:ascii="Times New Roman" w:hAnsi="Times New Roman"/>
          <w:b/>
          <w:color w:val="000000" w:themeColor="text1"/>
          <w:sz w:val="24"/>
          <w:szCs w:val="24"/>
        </w:rPr>
      </w:pPr>
      <w:r w:rsidRPr="00567FC2">
        <w:rPr>
          <w:rFonts w:ascii="Times New Roman" w:hAnsi="Times New Roman"/>
          <w:b/>
          <w:color w:val="000000" w:themeColor="text1"/>
          <w:sz w:val="24"/>
          <w:szCs w:val="24"/>
        </w:rPr>
        <w:t>17. МЕСТОНАХОЖДЕНИЕ И БАНКОВСКИЕ РЕКВИЗИТЫ СТОРОН</w:t>
      </w:r>
    </w:p>
    <w:p w:rsidR="00453710" w:rsidRPr="00567FC2" w:rsidRDefault="00453710" w:rsidP="00F037DA">
      <w:pPr>
        <w:pStyle w:val="ConsNormal"/>
        <w:ind w:firstLine="0"/>
        <w:jc w:val="center"/>
        <w:rPr>
          <w:rFonts w:ascii="Times New Roman" w:hAnsi="Times New Roman"/>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29"/>
        <w:gridCol w:w="5453"/>
      </w:tblGrid>
      <w:tr w:rsidR="00453710" w:rsidRPr="00567FC2" w:rsidTr="00F037DA">
        <w:tc>
          <w:tcPr>
            <w:tcW w:w="5229" w:type="dxa"/>
          </w:tcPr>
          <w:p w:rsidR="00453710" w:rsidRPr="00567FC2" w:rsidRDefault="00453710" w:rsidP="00F037DA">
            <w:pPr>
              <w:widowControl w:val="0"/>
              <w:autoSpaceDE w:val="0"/>
              <w:autoSpaceDN w:val="0"/>
              <w:adjustRightInd w:val="0"/>
              <w:rPr>
                <w:b/>
                <w:bCs/>
                <w:color w:val="000000" w:themeColor="text1"/>
              </w:rPr>
            </w:pPr>
            <w:r w:rsidRPr="00567FC2">
              <w:rPr>
                <w:b/>
                <w:bCs/>
                <w:color w:val="000000" w:themeColor="text1"/>
              </w:rPr>
              <w:t>Заказчик</w:t>
            </w:r>
            <w:r w:rsidRPr="00567FC2">
              <w:rPr>
                <w:color w:val="000000" w:themeColor="text1"/>
              </w:rPr>
              <w:t xml:space="preserve"> </w:t>
            </w:r>
          </w:p>
        </w:tc>
        <w:tc>
          <w:tcPr>
            <w:tcW w:w="5453" w:type="dxa"/>
          </w:tcPr>
          <w:p w:rsidR="00453710" w:rsidRPr="00567FC2" w:rsidRDefault="00453710" w:rsidP="00F037DA">
            <w:pPr>
              <w:rPr>
                <w:color w:val="000000" w:themeColor="text1"/>
              </w:rPr>
            </w:pPr>
            <w:r w:rsidRPr="00567FC2">
              <w:rPr>
                <w:b/>
                <w:bCs/>
                <w:color w:val="000000" w:themeColor="text1"/>
              </w:rPr>
              <w:t>Поставщик</w:t>
            </w:r>
          </w:p>
        </w:tc>
      </w:tr>
      <w:tr w:rsidR="00453710" w:rsidRPr="00ED005D" w:rsidTr="00F037DA">
        <w:tc>
          <w:tcPr>
            <w:tcW w:w="5229" w:type="dxa"/>
          </w:tcPr>
          <w:p w:rsidR="00EC3002" w:rsidRDefault="00EC3002" w:rsidP="00EC3002">
            <w:pPr>
              <w:widowControl w:val="0"/>
              <w:autoSpaceDE w:val="0"/>
              <w:autoSpaceDN w:val="0"/>
              <w:adjustRightInd w:val="0"/>
              <w:contextualSpacing/>
            </w:pPr>
            <w:r w:rsidRPr="002F4431">
              <w:t>Краевое государственное бюджетное учреждение здравоохранения «Николаевская-на-Амуре центральная районная больница» министерства здравоохранения Хабаровского края (КГБУЗ «НЦРБ»)</w:t>
            </w:r>
          </w:p>
          <w:p w:rsidR="00EC3002" w:rsidRPr="002F4431" w:rsidRDefault="00EC3002" w:rsidP="00EC3002">
            <w:pPr>
              <w:widowControl w:val="0"/>
              <w:autoSpaceDE w:val="0"/>
              <w:autoSpaceDN w:val="0"/>
              <w:adjustRightInd w:val="0"/>
              <w:contextualSpacing/>
            </w:pPr>
          </w:p>
          <w:p w:rsidR="00EC3002" w:rsidRPr="00B72953" w:rsidRDefault="00EC3002" w:rsidP="00EC3002">
            <w:pPr>
              <w:widowControl w:val="0"/>
              <w:autoSpaceDE w:val="0"/>
              <w:autoSpaceDN w:val="0"/>
              <w:adjustRightInd w:val="0"/>
              <w:contextualSpacing/>
            </w:pPr>
            <w:r w:rsidRPr="00B72953">
              <w:t xml:space="preserve">Юридический (почтовый) адрес: </w:t>
            </w:r>
          </w:p>
          <w:p w:rsidR="00EC3002" w:rsidRPr="002F4431" w:rsidRDefault="00EC3002" w:rsidP="00EC3002">
            <w:pPr>
              <w:widowControl w:val="0"/>
              <w:autoSpaceDE w:val="0"/>
              <w:autoSpaceDN w:val="0"/>
              <w:adjustRightInd w:val="0"/>
              <w:contextualSpacing/>
            </w:pPr>
            <w:r w:rsidRPr="002F4431">
              <w:t xml:space="preserve">682469, Хабаровский край, </w:t>
            </w:r>
          </w:p>
          <w:p w:rsidR="00EC3002" w:rsidRPr="002F4431" w:rsidRDefault="00EC3002" w:rsidP="00EC3002">
            <w:pPr>
              <w:widowControl w:val="0"/>
              <w:autoSpaceDE w:val="0"/>
              <w:autoSpaceDN w:val="0"/>
              <w:adjustRightInd w:val="0"/>
              <w:contextualSpacing/>
            </w:pPr>
            <w:r w:rsidRPr="002F4431">
              <w:t>г. Николаевск-на-Амуре, ул. Школьная, д. 115</w:t>
            </w:r>
          </w:p>
          <w:p w:rsidR="00EC3002" w:rsidRPr="002F4431" w:rsidRDefault="00EC3002" w:rsidP="00EC3002">
            <w:pPr>
              <w:widowControl w:val="0"/>
              <w:autoSpaceDE w:val="0"/>
              <w:autoSpaceDN w:val="0"/>
              <w:adjustRightInd w:val="0"/>
              <w:contextualSpacing/>
            </w:pPr>
            <w:r w:rsidRPr="002F4431">
              <w:t xml:space="preserve">Тел: 8(42135)2-23-40; </w:t>
            </w:r>
          </w:p>
          <w:p w:rsidR="00EC3002" w:rsidRPr="002F4431" w:rsidRDefault="00EC3002" w:rsidP="00EC3002">
            <w:pPr>
              <w:widowControl w:val="0"/>
              <w:autoSpaceDE w:val="0"/>
              <w:autoSpaceDN w:val="0"/>
              <w:adjustRightInd w:val="0"/>
              <w:contextualSpacing/>
            </w:pPr>
            <w:r w:rsidRPr="002F4431">
              <w:rPr>
                <w:lang w:val="en-US"/>
              </w:rPr>
              <w:t>nikolaevskaya</w:t>
            </w:r>
            <w:r w:rsidRPr="002F4431">
              <w:t>@</w:t>
            </w:r>
            <w:r w:rsidRPr="002F4431">
              <w:rPr>
                <w:lang w:val="en-US"/>
              </w:rPr>
              <w:t>n</w:t>
            </w:r>
            <w:r w:rsidRPr="002F4431">
              <w:t>-</w:t>
            </w:r>
            <w:r w:rsidRPr="002F4431">
              <w:rPr>
                <w:lang w:val="en-US"/>
              </w:rPr>
              <w:t>crb</w:t>
            </w:r>
            <w:r w:rsidRPr="002F4431">
              <w:t>.ru</w:t>
            </w:r>
          </w:p>
          <w:p w:rsidR="00EC3002" w:rsidRPr="002F4431" w:rsidRDefault="00EC3002" w:rsidP="00EC3002">
            <w:pPr>
              <w:widowControl w:val="0"/>
              <w:autoSpaceDE w:val="0"/>
              <w:autoSpaceDN w:val="0"/>
              <w:adjustRightInd w:val="0"/>
              <w:contextualSpacing/>
            </w:pPr>
            <w:r w:rsidRPr="002F4431">
              <w:t>ИНН 2705010065, КПП 270501001</w:t>
            </w:r>
          </w:p>
          <w:p w:rsidR="00EC3002" w:rsidRPr="002F4431" w:rsidRDefault="00EC3002" w:rsidP="00EC3002">
            <w:pPr>
              <w:widowControl w:val="0"/>
              <w:autoSpaceDE w:val="0"/>
              <w:autoSpaceDN w:val="0"/>
              <w:adjustRightInd w:val="0"/>
              <w:contextualSpacing/>
            </w:pPr>
            <w:r w:rsidRPr="002F4431">
              <w:t>ОГРН 1032700110101, ОКВЭД  86.10</w:t>
            </w:r>
          </w:p>
          <w:p w:rsidR="00EC3002" w:rsidRPr="002F4431" w:rsidRDefault="00EC3002" w:rsidP="00EC3002">
            <w:pPr>
              <w:widowControl w:val="0"/>
              <w:autoSpaceDE w:val="0"/>
              <w:autoSpaceDN w:val="0"/>
              <w:adjustRightInd w:val="0"/>
              <w:contextualSpacing/>
            </w:pPr>
            <w:r w:rsidRPr="002F4431">
              <w:t>Банковские реквизиты:</w:t>
            </w:r>
          </w:p>
          <w:p w:rsidR="00EC3002" w:rsidRPr="002F4431" w:rsidRDefault="00EC3002" w:rsidP="00EC3002">
            <w:pPr>
              <w:widowControl w:val="0"/>
              <w:autoSpaceDE w:val="0"/>
              <w:autoSpaceDN w:val="0"/>
              <w:adjustRightInd w:val="0"/>
              <w:contextualSpacing/>
            </w:pPr>
            <w:r w:rsidRPr="002F4431">
              <w:t>Министерство финансов Хабаровского края</w:t>
            </w:r>
          </w:p>
          <w:p w:rsidR="00EC3002" w:rsidRPr="002F4431" w:rsidRDefault="00EC3002" w:rsidP="00EC3002">
            <w:pPr>
              <w:widowControl w:val="0"/>
              <w:autoSpaceDE w:val="0"/>
              <w:autoSpaceDN w:val="0"/>
              <w:adjustRightInd w:val="0"/>
              <w:contextualSpacing/>
            </w:pPr>
            <w:r w:rsidRPr="002F4431">
              <w:t xml:space="preserve">(Краевое государственное бюджетное учреждение здравоохранения "Николаевская-на-Амуре центральная районная больница" министерства здравоохранения Хабаровского </w:t>
            </w:r>
            <w:r w:rsidRPr="002F4431">
              <w:lastRenderedPageBreak/>
              <w:t xml:space="preserve">края, л/с </w:t>
            </w:r>
            <w:r w:rsidRPr="00CF37D9">
              <w:t>802Ш8773000</w:t>
            </w:r>
            <w:r w:rsidRPr="002F4431">
              <w:t xml:space="preserve">) </w:t>
            </w:r>
          </w:p>
          <w:p w:rsidR="00EC3002" w:rsidRPr="002F4431" w:rsidRDefault="00EC3002" w:rsidP="00EC3002">
            <w:pPr>
              <w:widowControl w:val="0"/>
              <w:autoSpaceDE w:val="0"/>
              <w:autoSpaceDN w:val="0"/>
              <w:adjustRightInd w:val="0"/>
              <w:contextualSpacing/>
            </w:pPr>
            <w:r w:rsidRPr="002F4431">
              <w:t xml:space="preserve">Р/с </w:t>
            </w:r>
            <w:r w:rsidRPr="00CF37D9">
              <w:t>03224643080000002000</w:t>
            </w:r>
          </w:p>
          <w:p w:rsidR="00EC3002" w:rsidRPr="002F4431" w:rsidRDefault="00EC3002" w:rsidP="00EC3002">
            <w:pPr>
              <w:widowControl w:val="0"/>
              <w:autoSpaceDE w:val="0"/>
              <w:autoSpaceDN w:val="0"/>
              <w:adjustRightInd w:val="0"/>
              <w:contextualSpacing/>
            </w:pPr>
            <w:r w:rsidRPr="002F4431">
              <w:t xml:space="preserve">К/с </w:t>
            </w:r>
            <w:r w:rsidRPr="00CF37D9">
              <w:t>40102810545370000012</w:t>
            </w:r>
          </w:p>
          <w:p w:rsidR="00EC3002" w:rsidRPr="00CF37D9" w:rsidRDefault="00EC3002" w:rsidP="00EC3002">
            <w:pPr>
              <w:widowControl w:val="0"/>
              <w:autoSpaceDE w:val="0"/>
              <w:autoSpaceDN w:val="0"/>
              <w:adjustRightInd w:val="0"/>
              <w:contextualSpacing/>
            </w:pPr>
            <w:r w:rsidRPr="00CF37D9">
              <w:t>ОКЦ № 1 ДГУ Банка России // УФК по Приморскому краю, г. Владивосток</w:t>
            </w:r>
          </w:p>
          <w:p w:rsidR="00453710" w:rsidRDefault="00EC3002" w:rsidP="00EC3002">
            <w:pPr>
              <w:widowControl w:val="0"/>
              <w:autoSpaceDE w:val="0"/>
              <w:autoSpaceDN w:val="0"/>
              <w:adjustRightInd w:val="0"/>
            </w:pPr>
            <w:r w:rsidRPr="00CF37D9">
              <w:t>БИК 010507002</w:t>
            </w:r>
          </w:p>
          <w:p w:rsidR="00EC3002" w:rsidRDefault="00EC3002" w:rsidP="00EC3002">
            <w:pPr>
              <w:widowControl w:val="0"/>
              <w:autoSpaceDE w:val="0"/>
              <w:autoSpaceDN w:val="0"/>
              <w:adjustRightInd w:val="0"/>
              <w:rPr>
                <w:color w:val="000000" w:themeColor="text1"/>
              </w:rPr>
            </w:pPr>
          </w:p>
          <w:p w:rsidR="00453710" w:rsidRDefault="00EC3002" w:rsidP="00F037DA">
            <w:pPr>
              <w:widowControl w:val="0"/>
              <w:autoSpaceDE w:val="0"/>
              <w:autoSpaceDN w:val="0"/>
              <w:adjustRightInd w:val="0"/>
              <w:rPr>
                <w:color w:val="000000" w:themeColor="text1"/>
              </w:rPr>
            </w:pPr>
            <w:r>
              <w:rPr>
                <w:color w:val="000000" w:themeColor="text1"/>
              </w:rPr>
              <w:t>Главный врач</w:t>
            </w:r>
            <w:r w:rsidR="00453710">
              <w:rPr>
                <w:color w:val="000000" w:themeColor="text1"/>
              </w:rPr>
              <w:t xml:space="preserve"> </w:t>
            </w:r>
          </w:p>
          <w:p w:rsidR="00453710" w:rsidRDefault="00453710" w:rsidP="00F037DA">
            <w:pPr>
              <w:widowControl w:val="0"/>
              <w:autoSpaceDE w:val="0"/>
              <w:autoSpaceDN w:val="0"/>
              <w:adjustRightInd w:val="0"/>
              <w:rPr>
                <w:color w:val="000000" w:themeColor="text1"/>
              </w:rPr>
            </w:pPr>
          </w:p>
          <w:p w:rsidR="00453710" w:rsidRPr="00567FC2" w:rsidRDefault="00453710" w:rsidP="00F037DA">
            <w:pPr>
              <w:widowControl w:val="0"/>
              <w:autoSpaceDE w:val="0"/>
              <w:autoSpaceDN w:val="0"/>
              <w:adjustRightInd w:val="0"/>
              <w:rPr>
                <w:color w:val="000000" w:themeColor="text1"/>
              </w:rPr>
            </w:pPr>
            <w:r>
              <w:rPr>
                <w:color w:val="000000" w:themeColor="text1"/>
              </w:rPr>
              <w:t>_______________________</w:t>
            </w:r>
            <w:r w:rsidR="00E926AA">
              <w:rPr>
                <w:color w:val="000000" w:themeColor="text1"/>
              </w:rPr>
              <w:t xml:space="preserve"> А.М</w:t>
            </w:r>
            <w:r w:rsidR="00AC7532">
              <w:rPr>
                <w:color w:val="000000" w:themeColor="text1"/>
              </w:rPr>
              <w:t xml:space="preserve">. </w:t>
            </w:r>
            <w:r w:rsidR="00E926AA">
              <w:rPr>
                <w:color w:val="000000" w:themeColor="text1"/>
              </w:rPr>
              <w:t>Байсуаков</w:t>
            </w:r>
          </w:p>
          <w:p w:rsidR="00453710" w:rsidRPr="00567FC2" w:rsidRDefault="00453710" w:rsidP="00F037DA">
            <w:pPr>
              <w:widowControl w:val="0"/>
              <w:autoSpaceDE w:val="0"/>
              <w:autoSpaceDN w:val="0"/>
              <w:adjustRightInd w:val="0"/>
              <w:rPr>
                <w:color w:val="000000" w:themeColor="text1"/>
              </w:rPr>
            </w:pPr>
            <w:r w:rsidRPr="00567FC2">
              <w:rPr>
                <w:color w:val="000000" w:themeColor="text1"/>
              </w:rPr>
              <w:t xml:space="preserve"> </w:t>
            </w:r>
          </w:p>
        </w:tc>
        <w:tc>
          <w:tcPr>
            <w:tcW w:w="5453" w:type="dxa"/>
          </w:tcPr>
          <w:p w:rsidR="00453710" w:rsidRDefault="00453710" w:rsidP="00F037DA">
            <w:pPr>
              <w:pStyle w:val="ng-binding"/>
              <w:widowControl w:val="0"/>
              <w:autoSpaceDE w:val="0"/>
              <w:autoSpaceDN w:val="0"/>
              <w:adjustRightInd w:val="0"/>
              <w:spacing w:before="0" w:beforeAutospacing="0" w:after="288" w:afterAutospacing="0"/>
              <w:contextualSpacing/>
            </w:pPr>
          </w:p>
          <w:p w:rsidR="00453710" w:rsidRDefault="00453710" w:rsidP="00F037DA">
            <w:pPr>
              <w:pStyle w:val="ng-binding"/>
              <w:widowControl w:val="0"/>
              <w:autoSpaceDE w:val="0"/>
              <w:autoSpaceDN w:val="0"/>
              <w:adjustRightInd w:val="0"/>
              <w:spacing w:before="0" w:beforeAutospacing="0" w:after="288" w:afterAutospacing="0"/>
              <w:contextualSpacing/>
            </w:pPr>
          </w:p>
          <w:p w:rsidR="00453710" w:rsidRDefault="00453710" w:rsidP="00F037DA">
            <w:pPr>
              <w:pStyle w:val="ng-binding"/>
              <w:widowControl w:val="0"/>
              <w:autoSpaceDE w:val="0"/>
              <w:autoSpaceDN w:val="0"/>
              <w:adjustRightInd w:val="0"/>
              <w:spacing w:before="0" w:beforeAutospacing="0" w:after="288" w:afterAutospacing="0"/>
              <w:contextualSpacing/>
            </w:pPr>
          </w:p>
          <w:p w:rsidR="00453710" w:rsidRDefault="00453710" w:rsidP="00F037DA">
            <w:pPr>
              <w:widowControl w:val="0"/>
              <w:autoSpaceDE w:val="0"/>
              <w:autoSpaceDN w:val="0"/>
              <w:adjustRightInd w:val="0"/>
              <w:contextualSpacing/>
            </w:pPr>
          </w:p>
          <w:p w:rsidR="002D6B91" w:rsidRDefault="002D6B91" w:rsidP="00F037DA">
            <w:pPr>
              <w:widowControl w:val="0"/>
              <w:autoSpaceDE w:val="0"/>
              <w:autoSpaceDN w:val="0"/>
              <w:adjustRightInd w:val="0"/>
              <w:contextualSpacing/>
            </w:pPr>
          </w:p>
          <w:p w:rsidR="002D6B91" w:rsidRDefault="002D6B91" w:rsidP="00F037DA">
            <w:pPr>
              <w:widowControl w:val="0"/>
              <w:autoSpaceDE w:val="0"/>
              <w:autoSpaceDN w:val="0"/>
              <w:adjustRightInd w:val="0"/>
              <w:contextualSpacing/>
            </w:pPr>
          </w:p>
          <w:p w:rsidR="002D6B91" w:rsidRDefault="002D6B91" w:rsidP="00F037DA">
            <w:pPr>
              <w:widowControl w:val="0"/>
              <w:autoSpaceDE w:val="0"/>
              <w:autoSpaceDN w:val="0"/>
              <w:adjustRightInd w:val="0"/>
              <w:contextualSpacing/>
            </w:pPr>
          </w:p>
          <w:p w:rsidR="002D6B91" w:rsidRDefault="002D6B91" w:rsidP="00F037DA">
            <w:pPr>
              <w:widowControl w:val="0"/>
              <w:autoSpaceDE w:val="0"/>
              <w:autoSpaceDN w:val="0"/>
              <w:adjustRightInd w:val="0"/>
              <w:contextualSpacing/>
            </w:pPr>
          </w:p>
          <w:p w:rsidR="002D6B91" w:rsidRDefault="002D6B91" w:rsidP="00F037DA">
            <w:pPr>
              <w:widowControl w:val="0"/>
              <w:autoSpaceDE w:val="0"/>
              <w:autoSpaceDN w:val="0"/>
              <w:adjustRightInd w:val="0"/>
              <w:contextualSpacing/>
            </w:pPr>
          </w:p>
          <w:p w:rsidR="002D6B91" w:rsidRDefault="002D6B91" w:rsidP="00F037DA">
            <w:pPr>
              <w:widowControl w:val="0"/>
              <w:autoSpaceDE w:val="0"/>
              <w:autoSpaceDN w:val="0"/>
              <w:adjustRightInd w:val="0"/>
              <w:contextualSpacing/>
            </w:pPr>
          </w:p>
          <w:p w:rsidR="002D6B91" w:rsidRDefault="002D6B91" w:rsidP="00F037DA">
            <w:pPr>
              <w:widowControl w:val="0"/>
              <w:autoSpaceDE w:val="0"/>
              <w:autoSpaceDN w:val="0"/>
              <w:adjustRightInd w:val="0"/>
              <w:contextualSpacing/>
            </w:pPr>
          </w:p>
          <w:p w:rsidR="002D6B91" w:rsidRPr="00A6289E" w:rsidRDefault="002D6B91" w:rsidP="00F037DA">
            <w:pPr>
              <w:widowControl w:val="0"/>
              <w:autoSpaceDE w:val="0"/>
              <w:autoSpaceDN w:val="0"/>
              <w:adjustRightInd w:val="0"/>
              <w:contextualSpacing/>
            </w:pPr>
          </w:p>
          <w:p w:rsidR="00453710" w:rsidRPr="00ED005D" w:rsidRDefault="00453710" w:rsidP="00F037DA">
            <w:pPr>
              <w:widowControl w:val="0"/>
              <w:autoSpaceDE w:val="0"/>
              <w:autoSpaceDN w:val="0"/>
              <w:adjustRightInd w:val="0"/>
              <w:contextualSpacing/>
            </w:pPr>
            <w:r w:rsidRPr="00ED005D">
              <w:t xml:space="preserve">_____________________ </w:t>
            </w:r>
          </w:p>
        </w:tc>
      </w:tr>
      <w:tr w:rsidR="00453710" w:rsidRPr="00567FC2" w:rsidTr="00F037DA">
        <w:trPr>
          <w:trHeight w:val="327"/>
        </w:trPr>
        <w:tc>
          <w:tcPr>
            <w:tcW w:w="5229" w:type="dxa"/>
          </w:tcPr>
          <w:p w:rsidR="00453710" w:rsidRPr="00567FC2" w:rsidRDefault="00453710" w:rsidP="009D369D">
            <w:pPr>
              <w:widowControl w:val="0"/>
              <w:autoSpaceDE w:val="0"/>
              <w:autoSpaceDN w:val="0"/>
              <w:adjustRightInd w:val="0"/>
              <w:rPr>
                <w:color w:val="000000" w:themeColor="text1"/>
              </w:rPr>
            </w:pPr>
            <w:r>
              <w:rPr>
                <w:color w:val="000000" w:themeColor="text1"/>
              </w:rPr>
              <w:lastRenderedPageBreak/>
              <w:t>«___» ____________________ 202</w:t>
            </w:r>
            <w:r w:rsidR="00631613">
              <w:rPr>
                <w:color w:val="000000" w:themeColor="text1"/>
              </w:rPr>
              <w:t>6</w:t>
            </w:r>
            <w:r w:rsidRPr="00567FC2">
              <w:rPr>
                <w:color w:val="000000" w:themeColor="text1"/>
              </w:rPr>
              <w:t xml:space="preserve"> г.</w:t>
            </w:r>
          </w:p>
        </w:tc>
        <w:tc>
          <w:tcPr>
            <w:tcW w:w="5453" w:type="dxa"/>
          </w:tcPr>
          <w:p w:rsidR="00453710" w:rsidRPr="00567FC2" w:rsidRDefault="00453710" w:rsidP="00F037DA">
            <w:pPr>
              <w:widowControl w:val="0"/>
              <w:autoSpaceDE w:val="0"/>
              <w:autoSpaceDN w:val="0"/>
              <w:adjustRightInd w:val="0"/>
              <w:rPr>
                <w:color w:val="000000" w:themeColor="text1"/>
              </w:rPr>
            </w:pPr>
            <w:r w:rsidRPr="00567FC2">
              <w:rPr>
                <w:color w:val="000000" w:themeColor="text1"/>
              </w:rPr>
              <w:t>«___» _______________________ 20</w:t>
            </w:r>
            <w:r w:rsidR="00631613">
              <w:rPr>
                <w:color w:val="000000" w:themeColor="text1"/>
              </w:rPr>
              <w:t>26</w:t>
            </w:r>
            <w:r w:rsidRPr="00567FC2">
              <w:rPr>
                <w:color w:val="000000" w:themeColor="text1"/>
              </w:rPr>
              <w:t xml:space="preserve"> г.</w:t>
            </w:r>
          </w:p>
        </w:tc>
      </w:tr>
      <w:tr w:rsidR="00453710" w:rsidRPr="00567FC2" w:rsidTr="00F037DA">
        <w:trPr>
          <w:trHeight w:val="265"/>
        </w:trPr>
        <w:tc>
          <w:tcPr>
            <w:tcW w:w="5229" w:type="dxa"/>
          </w:tcPr>
          <w:p w:rsidR="00453710" w:rsidRPr="00567FC2" w:rsidRDefault="00453710" w:rsidP="00F037DA">
            <w:pPr>
              <w:widowControl w:val="0"/>
              <w:autoSpaceDE w:val="0"/>
              <w:autoSpaceDN w:val="0"/>
              <w:adjustRightInd w:val="0"/>
              <w:rPr>
                <w:color w:val="000000" w:themeColor="text1"/>
              </w:rPr>
            </w:pPr>
            <w:r w:rsidRPr="00567FC2">
              <w:rPr>
                <w:color w:val="000000" w:themeColor="text1"/>
              </w:rPr>
              <w:t>М.П.</w:t>
            </w:r>
          </w:p>
        </w:tc>
        <w:tc>
          <w:tcPr>
            <w:tcW w:w="5453" w:type="dxa"/>
          </w:tcPr>
          <w:p w:rsidR="00453710" w:rsidRPr="00567FC2" w:rsidRDefault="00453710" w:rsidP="00F037DA">
            <w:pPr>
              <w:widowControl w:val="0"/>
              <w:autoSpaceDE w:val="0"/>
              <w:autoSpaceDN w:val="0"/>
              <w:adjustRightInd w:val="0"/>
              <w:rPr>
                <w:color w:val="000000" w:themeColor="text1"/>
              </w:rPr>
            </w:pPr>
            <w:r w:rsidRPr="00567FC2">
              <w:rPr>
                <w:color w:val="000000" w:themeColor="text1"/>
              </w:rPr>
              <w:t>М.П.</w:t>
            </w:r>
          </w:p>
        </w:tc>
      </w:tr>
    </w:tbl>
    <w:p w:rsidR="00F037DA" w:rsidRPr="00567FC2" w:rsidRDefault="00F037DA" w:rsidP="00F037DA">
      <w:pPr>
        <w:jc w:val="center"/>
        <w:rPr>
          <w:b/>
          <w:color w:val="000000" w:themeColor="text1"/>
        </w:rPr>
        <w:sectPr w:rsidR="00F037DA" w:rsidRPr="00567FC2" w:rsidSect="00F037DA">
          <w:headerReference w:type="default" r:id="rId11"/>
          <w:pgSz w:w="11906" w:h="16838"/>
          <w:pgMar w:top="720" w:right="720" w:bottom="720" w:left="720" w:header="708" w:footer="708" w:gutter="0"/>
          <w:cols w:space="708"/>
          <w:titlePg/>
          <w:docGrid w:linePitch="360"/>
        </w:sectPr>
      </w:pPr>
    </w:p>
    <w:p w:rsidR="00F037DA" w:rsidRPr="00567FC2" w:rsidRDefault="00BA394E" w:rsidP="00F037DA">
      <w:pPr>
        <w:autoSpaceDE w:val="0"/>
        <w:autoSpaceDN w:val="0"/>
        <w:adjustRightInd w:val="0"/>
        <w:ind w:firstLine="709"/>
        <w:jc w:val="right"/>
        <w:rPr>
          <w:color w:val="000000" w:themeColor="text1"/>
        </w:rPr>
      </w:pPr>
      <w:r w:rsidRPr="00567FC2">
        <w:rPr>
          <w:color w:val="000000" w:themeColor="text1"/>
        </w:rPr>
        <w:lastRenderedPageBreak/>
        <w:t>Приложение 1 к контракту</w:t>
      </w:r>
    </w:p>
    <w:p w:rsidR="00453710" w:rsidRPr="00E35AAF" w:rsidRDefault="00BA394E" w:rsidP="00F037DA">
      <w:pPr>
        <w:jc w:val="right"/>
        <w:rPr>
          <w:color w:val="000000" w:themeColor="text1"/>
        </w:rPr>
      </w:pPr>
      <w:r w:rsidRPr="00567FC2">
        <w:rPr>
          <w:color w:val="000000" w:themeColor="text1"/>
        </w:rPr>
        <w:t>от__</w:t>
      </w:r>
      <w:r w:rsidR="00F9028D">
        <w:rPr>
          <w:color w:val="000000" w:themeColor="text1"/>
        </w:rPr>
        <w:t>_____</w:t>
      </w:r>
      <w:r w:rsidRPr="00567FC2">
        <w:rPr>
          <w:color w:val="000000" w:themeColor="text1"/>
        </w:rPr>
        <w:t xml:space="preserve">_____ </w:t>
      </w:r>
      <w:r w:rsidR="00A31098">
        <w:rPr>
          <w:color w:val="000000" w:themeColor="text1"/>
        </w:rPr>
        <w:t>№ ______</w:t>
      </w:r>
    </w:p>
    <w:p w:rsidR="00F037DA" w:rsidRDefault="00BA394E" w:rsidP="00F037DA">
      <w:pPr>
        <w:jc w:val="center"/>
        <w:rPr>
          <w:b/>
          <w:color w:val="000000" w:themeColor="text1"/>
        </w:rPr>
      </w:pPr>
      <w:r w:rsidRPr="00567FC2">
        <w:rPr>
          <w:b/>
          <w:color w:val="000000" w:themeColor="text1"/>
        </w:rPr>
        <w:t xml:space="preserve">СПЕЦИФИКАЦИЯ </w:t>
      </w:r>
      <w:r>
        <w:rPr>
          <w:rStyle w:val="af0"/>
          <w:color w:val="FFFFFF" w:themeColor="background1"/>
          <w:lang w:eastAsia="en-US"/>
        </w:rPr>
        <w:footnoteReference w:id="14"/>
      </w:r>
    </w:p>
    <w:p w:rsidR="00A204D0" w:rsidRDefault="00A204D0" w:rsidP="00F037DA">
      <w:pPr>
        <w:jc w:val="center"/>
        <w:rPr>
          <w:b/>
          <w:color w:val="000000" w:themeColor="text1"/>
        </w:rPr>
      </w:pPr>
    </w:p>
    <w:tbl>
      <w:tblPr>
        <w:tblStyle w:val="TableStyle0"/>
        <w:tblW w:w="4829" w:type="pct"/>
        <w:tblInd w:w="0" w:type="dxa"/>
        <w:tblLayout w:type="fixed"/>
        <w:tblCellMar>
          <w:left w:w="57" w:type="dxa"/>
          <w:right w:w="57" w:type="dxa"/>
        </w:tblCellMar>
        <w:tblLook w:val="04A0"/>
      </w:tblPr>
      <w:tblGrid>
        <w:gridCol w:w="546"/>
        <w:gridCol w:w="3719"/>
        <w:gridCol w:w="880"/>
        <w:gridCol w:w="578"/>
        <w:gridCol w:w="820"/>
        <w:gridCol w:w="593"/>
        <w:gridCol w:w="714"/>
        <w:gridCol w:w="896"/>
        <w:gridCol w:w="1472"/>
      </w:tblGrid>
      <w:tr w:rsidR="005E27FF" w:rsidRPr="005E27FF" w:rsidTr="005E27FF">
        <w:trPr>
          <w:cantSplit/>
          <w:trHeight w:val="666"/>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r w:rsidRPr="005E27FF">
              <w:rPr>
                <w:rFonts w:ascii="Times New Roman" w:hAnsi="Times New Roman" w:cs="Times New Roman"/>
                <w:b/>
                <w:sz w:val="24"/>
                <w:szCs w:val="24"/>
              </w:rPr>
              <w:t>№</w:t>
            </w: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r w:rsidRPr="005E27FF">
              <w:rPr>
                <w:rFonts w:ascii="Times New Roman" w:hAnsi="Times New Roman" w:cs="Times New Roman"/>
                <w:b/>
                <w:sz w:val="24"/>
                <w:szCs w:val="24"/>
              </w:rPr>
              <w:t>Товары(Работы, услуги)</w:t>
            </w: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r w:rsidRPr="005E27FF">
              <w:rPr>
                <w:rFonts w:ascii="Times New Roman" w:hAnsi="Times New Roman" w:cs="Times New Roman"/>
                <w:b/>
                <w:sz w:val="24"/>
                <w:szCs w:val="24"/>
              </w:rPr>
              <w:t>Кол-во</w:t>
            </w: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r w:rsidRPr="005E27FF">
              <w:rPr>
                <w:rFonts w:ascii="Times New Roman" w:hAnsi="Times New Roman" w:cs="Times New Roman"/>
                <w:b/>
                <w:sz w:val="24"/>
                <w:szCs w:val="24"/>
              </w:rPr>
              <w:t>Ед</w:t>
            </w: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r w:rsidRPr="005E27FF">
              <w:rPr>
                <w:rFonts w:ascii="Times New Roman" w:hAnsi="Times New Roman" w:cs="Times New Roman"/>
                <w:b/>
                <w:sz w:val="24"/>
                <w:szCs w:val="24"/>
              </w:rPr>
              <w:t>Цена за ед., руб. (Без НДС)</w:t>
            </w: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r w:rsidRPr="005E27FF">
              <w:rPr>
                <w:rFonts w:ascii="Times New Roman" w:hAnsi="Times New Roman" w:cs="Times New Roman"/>
                <w:b/>
                <w:sz w:val="24"/>
                <w:szCs w:val="24"/>
              </w:rPr>
              <w:t>НДС, %</w:t>
            </w: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r w:rsidRPr="005E27FF">
              <w:rPr>
                <w:rFonts w:ascii="Times New Roman" w:hAnsi="Times New Roman" w:cs="Times New Roman"/>
                <w:b/>
                <w:sz w:val="24"/>
                <w:szCs w:val="24"/>
              </w:rPr>
              <w:t>НДС, руб. за ед.</w:t>
            </w: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r w:rsidRPr="005E27FF">
              <w:rPr>
                <w:rFonts w:ascii="Times New Roman" w:hAnsi="Times New Roman" w:cs="Times New Roman"/>
                <w:b/>
                <w:sz w:val="24"/>
                <w:szCs w:val="24"/>
              </w:rPr>
              <w:t>Цена за ед., руб. (включая НДС)</w:t>
            </w: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r w:rsidRPr="005E27FF">
              <w:rPr>
                <w:rFonts w:ascii="Times New Roman" w:hAnsi="Times New Roman" w:cs="Times New Roman"/>
                <w:b/>
                <w:sz w:val="24"/>
                <w:szCs w:val="24"/>
              </w:rPr>
              <w:t>Сумма</w:t>
            </w: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CC2C6C">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r>
      <w:tr w:rsidR="005E27FF" w:rsidRPr="005E27FF" w:rsidTr="005E27FF">
        <w:trPr>
          <w:cantSplit/>
        </w:trPr>
        <w:tc>
          <w:tcPr>
            <w:tcW w:w="547"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3719"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rPr>
                <w:rFonts w:ascii="Times New Roman" w:hAnsi="Times New Roman" w:cs="Times New Roman"/>
                <w:sz w:val="24"/>
                <w:szCs w:val="24"/>
              </w:rPr>
            </w:pPr>
            <w:r w:rsidRPr="005E27FF">
              <w:rPr>
                <w:rFonts w:ascii="Times New Roman" w:hAnsi="Times New Roman" w:cs="Times New Roman"/>
                <w:sz w:val="24"/>
                <w:szCs w:val="24"/>
              </w:rPr>
              <w:t>ИТОГО</w:t>
            </w:r>
          </w:p>
        </w:tc>
        <w:tc>
          <w:tcPr>
            <w:tcW w:w="88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578"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center"/>
              <w:rPr>
                <w:rFonts w:ascii="Times New Roman" w:hAnsi="Times New Roman" w:cs="Times New Roman"/>
                <w:sz w:val="24"/>
                <w:szCs w:val="24"/>
              </w:rPr>
            </w:pPr>
          </w:p>
        </w:tc>
        <w:tc>
          <w:tcPr>
            <w:tcW w:w="820"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593"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714"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896"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sz w:val="24"/>
                <w:szCs w:val="24"/>
              </w:rPr>
            </w:pPr>
          </w:p>
        </w:tc>
        <w:tc>
          <w:tcPr>
            <w:tcW w:w="1472" w:type="dxa"/>
            <w:tcBorders>
              <w:top w:val="single" w:sz="5" w:space="0" w:color="auto"/>
              <w:left w:val="single" w:sz="5" w:space="0" w:color="auto"/>
              <w:bottom w:val="single" w:sz="5" w:space="0" w:color="auto"/>
              <w:right w:val="single" w:sz="5" w:space="0" w:color="auto"/>
            </w:tcBorders>
            <w:shd w:val="clear" w:color="auto" w:fill="auto"/>
            <w:vAlign w:val="center"/>
          </w:tcPr>
          <w:p w:rsidR="005E27FF" w:rsidRPr="005E27FF" w:rsidRDefault="005E27FF" w:rsidP="00943D5B">
            <w:pPr>
              <w:jc w:val="right"/>
              <w:rPr>
                <w:rFonts w:ascii="Times New Roman" w:hAnsi="Times New Roman" w:cs="Times New Roman"/>
                <w:b/>
                <w:sz w:val="24"/>
                <w:szCs w:val="24"/>
              </w:rPr>
            </w:pPr>
          </w:p>
        </w:tc>
      </w:tr>
    </w:tbl>
    <w:p w:rsidR="00A204D0" w:rsidRPr="005E27FF" w:rsidRDefault="00A204D0" w:rsidP="00F037DA">
      <w:pPr>
        <w:jc w:val="center"/>
        <w:rPr>
          <w:b/>
          <w:color w:val="000000" w:themeColor="text1"/>
          <w:lang w:val="en-US"/>
        </w:rPr>
      </w:pPr>
    </w:p>
    <w:p w:rsidR="00E35AAF" w:rsidRDefault="00E35AAF" w:rsidP="00F037DA">
      <w:pPr>
        <w:rPr>
          <w:color w:val="000000" w:themeColor="text1"/>
        </w:rPr>
      </w:pPr>
    </w:p>
    <w:p w:rsidR="00A204D0" w:rsidRDefault="00A204D0" w:rsidP="00F037DA">
      <w:pPr>
        <w:rPr>
          <w:color w:val="000000" w:themeColor="text1"/>
        </w:rPr>
      </w:pPr>
    </w:p>
    <w:p w:rsidR="00A204D0" w:rsidRPr="00567FC2" w:rsidRDefault="00A204D0" w:rsidP="00F037DA">
      <w:pPr>
        <w:rPr>
          <w:color w:val="000000" w:themeColor="text1"/>
        </w:rPr>
      </w:pPr>
    </w:p>
    <w:tbl>
      <w:tblPr>
        <w:tblW w:w="5000" w:type="pct"/>
        <w:tblLook w:val="01E0"/>
      </w:tblPr>
      <w:tblGrid>
        <w:gridCol w:w="5229"/>
        <w:gridCol w:w="5453"/>
      </w:tblGrid>
      <w:tr w:rsidR="00073801" w:rsidTr="00931ECF">
        <w:tc>
          <w:tcPr>
            <w:tcW w:w="5229" w:type="dxa"/>
          </w:tcPr>
          <w:p w:rsidR="00F037DA" w:rsidRPr="00567FC2" w:rsidRDefault="00BA394E" w:rsidP="00F037DA">
            <w:pPr>
              <w:widowControl w:val="0"/>
              <w:autoSpaceDE w:val="0"/>
              <w:autoSpaceDN w:val="0"/>
              <w:adjustRightInd w:val="0"/>
              <w:rPr>
                <w:b/>
                <w:bCs/>
                <w:color w:val="000000" w:themeColor="text1"/>
              </w:rPr>
            </w:pPr>
            <w:r w:rsidRPr="00567FC2">
              <w:rPr>
                <w:b/>
                <w:bCs/>
                <w:color w:val="000000" w:themeColor="text1"/>
              </w:rPr>
              <w:t>Заказчик</w:t>
            </w:r>
            <w:r w:rsidRPr="00567FC2">
              <w:rPr>
                <w:color w:val="000000" w:themeColor="text1"/>
              </w:rPr>
              <w:t xml:space="preserve"> </w:t>
            </w:r>
          </w:p>
        </w:tc>
        <w:tc>
          <w:tcPr>
            <w:tcW w:w="5453" w:type="dxa"/>
          </w:tcPr>
          <w:p w:rsidR="00F037DA" w:rsidRPr="00567FC2" w:rsidRDefault="00BA394E" w:rsidP="00F037DA">
            <w:pPr>
              <w:rPr>
                <w:color w:val="000000" w:themeColor="text1"/>
              </w:rPr>
            </w:pPr>
            <w:r w:rsidRPr="00567FC2">
              <w:rPr>
                <w:b/>
                <w:bCs/>
                <w:color w:val="000000" w:themeColor="text1"/>
              </w:rPr>
              <w:t>Поставщик</w:t>
            </w:r>
          </w:p>
        </w:tc>
      </w:tr>
      <w:tr w:rsidR="00073801" w:rsidTr="00931ECF">
        <w:tc>
          <w:tcPr>
            <w:tcW w:w="5229" w:type="dxa"/>
          </w:tcPr>
          <w:p w:rsidR="00F037DA" w:rsidRPr="00567FC2" w:rsidRDefault="00F037DA" w:rsidP="00F037DA">
            <w:pPr>
              <w:widowControl w:val="0"/>
              <w:autoSpaceDE w:val="0"/>
              <w:autoSpaceDN w:val="0"/>
              <w:adjustRightInd w:val="0"/>
              <w:rPr>
                <w:color w:val="000000" w:themeColor="text1"/>
              </w:rPr>
            </w:pPr>
          </w:p>
          <w:p w:rsidR="00F037DA" w:rsidRPr="00567FC2" w:rsidRDefault="00BA394E" w:rsidP="00E95053">
            <w:pPr>
              <w:widowControl w:val="0"/>
              <w:autoSpaceDE w:val="0"/>
              <w:autoSpaceDN w:val="0"/>
              <w:adjustRightInd w:val="0"/>
              <w:rPr>
                <w:color w:val="000000" w:themeColor="text1"/>
              </w:rPr>
            </w:pPr>
            <w:r w:rsidRPr="00567FC2">
              <w:rPr>
                <w:color w:val="000000" w:themeColor="text1"/>
              </w:rPr>
              <w:t xml:space="preserve">_________________________ </w:t>
            </w:r>
            <w:r w:rsidR="00E95053">
              <w:rPr>
                <w:color w:val="000000" w:themeColor="text1"/>
              </w:rPr>
              <w:t>А.М</w:t>
            </w:r>
            <w:r w:rsidR="00FC637D">
              <w:rPr>
                <w:color w:val="000000" w:themeColor="text1"/>
              </w:rPr>
              <w:t>.</w:t>
            </w:r>
            <w:r w:rsidR="00E95053">
              <w:rPr>
                <w:color w:val="000000" w:themeColor="text1"/>
              </w:rPr>
              <w:t xml:space="preserve"> Байсуаков</w:t>
            </w:r>
          </w:p>
        </w:tc>
        <w:tc>
          <w:tcPr>
            <w:tcW w:w="5453" w:type="dxa"/>
          </w:tcPr>
          <w:p w:rsidR="00F037DA" w:rsidRPr="00567FC2" w:rsidRDefault="00F037DA" w:rsidP="00F037DA">
            <w:pPr>
              <w:widowControl w:val="0"/>
              <w:autoSpaceDE w:val="0"/>
              <w:autoSpaceDN w:val="0"/>
              <w:adjustRightInd w:val="0"/>
              <w:rPr>
                <w:color w:val="000000" w:themeColor="text1"/>
              </w:rPr>
            </w:pPr>
          </w:p>
          <w:p w:rsidR="00F037DA" w:rsidRPr="00567FC2" w:rsidRDefault="00BA394E" w:rsidP="00F037DA">
            <w:pPr>
              <w:widowControl w:val="0"/>
              <w:autoSpaceDE w:val="0"/>
              <w:autoSpaceDN w:val="0"/>
              <w:adjustRightInd w:val="0"/>
              <w:rPr>
                <w:color w:val="000000" w:themeColor="text1"/>
              </w:rPr>
            </w:pPr>
            <w:r w:rsidRPr="00567FC2">
              <w:rPr>
                <w:color w:val="000000" w:themeColor="text1"/>
              </w:rPr>
              <w:t xml:space="preserve">_____________________ </w:t>
            </w:r>
          </w:p>
        </w:tc>
      </w:tr>
      <w:tr w:rsidR="00073801" w:rsidTr="00931ECF">
        <w:trPr>
          <w:trHeight w:val="327"/>
        </w:trPr>
        <w:tc>
          <w:tcPr>
            <w:tcW w:w="5229" w:type="dxa"/>
          </w:tcPr>
          <w:p w:rsidR="00F037DA" w:rsidRPr="00567FC2" w:rsidRDefault="00CF247D" w:rsidP="009D369D">
            <w:pPr>
              <w:widowControl w:val="0"/>
              <w:autoSpaceDE w:val="0"/>
              <w:autoSpaceDN w:val="0"/>
              <w:adjustRightInd w:val="0"/>
              <w:rPr>
                <w:color w:val="000000" w:themeColor="text1"/>
              </w:rPr>
            </w:pPr>
            <w:r>
              <w:rPr>
                <w:color w:val="000000" w:themeColor="text1"/>
              </w:rPr>
              <w:t>«___» ____________________ 202</w:t>
            </w:r>
            <w:r w:rsidR="00631613">
              <w:rPr>
                <w:color w:val="000000" w:themeColor="text1"/>
              </w:rPr>
              <w:t>6</w:t>
            </w:r>
            <w:r w:rsidR="00BA394E" w:rsidRPr="00567FC2">
              <w:rPr>
                <w:color w:val="000000" w:themeColor="text1"/>
              </w:rPr>
              <w:t xml:space="preserve"> г.</w:t>
            </w:r>
          </w:p>
        </w:tc>
        <w:tc>
          <w:tcPr>
            <w:tcW w:w="5453" w:type="dxa"/>
          </w:tcPr>
          <w:p w:rsidR="00F037DA" w:rsidRPr="00567FC2" w:rsidRDefault="00BA394E" w:rsidP="0026647D">
            <w:pPr>
              <w:widowControl w:val="0"/>
              <w:autoSpaceDE w:val="0"/>
              <w:autoSpaceDN w:val="0"/>
              <w:adjustRightInd w:val="0"/>
              <w:rPr>
                <w:color w:val="000000" w:themeColor="text1"/>
              </w:rPr>
            </w:pPr>
            <w:r w:rsidRPr="00567FC2">
              <w:rPr>
                <w:color w:val="000000" w:themeColor="text1"/>
              </w:rPr>
              <w:t>«___» _______________________ 20</w:t>
            </w:r>
            <w:r w:rsidR="00CF247D">
              <w:rPr>
                <w:color w:val="000000" w:themeColor="text1"/>
              </w:rPr>
              <w:t>2</w:t>
            </w:r>
            <w:r w:rsidR="00631613">
              <w:rPr>
                <w:color w:val="000000" w:themeColor="text1"/>
              </w:rPr>
              <w:t>6</w:t>
            </w:r>
            <w:r w:rsidRPr="00567FC2">
              <w:rPr>
                <w:color w:val="000000" w:themeColor="text1"/>
              </w:rPr>
              <w:t xml:space="preserve"> г.</w:t>
            </w:r>
          </w:p>
        </w:tc>
      </w:tr>
      <w:tr w:rsidR="00073801" w:rsidTr="00931ECF">
        <w:trPr>
          <w:trHeight w:val="265"/>
        </w:trPr>
        <w:tc>
          <w:tcPr>
            <w:tcW w:w="5229" w:type="dxa"/>
          </w:tcPr>
          <w:p w:rsidR="00F037DA" w:rsidRPr="00567FC2" w:rsidRDefault="00BA394E" w:rsidP="00F037DA">
            <w:pPr>
              <w:widowControl w:val="0"/>
              <w:autoSpaceDE w:val="0"/>
              <w:autoSpaceDN w:val="0"/>
              <w:adjustRightInd w:val="0"/>
              <w:rPr>
                <w:color w:val="000000" w:themeColor="text1"/>
              </w:rPr>
            </w:pPr>
            <w:r w:rsidRPr="00567FC2">
              <w:rPr>
                <w:color w:val="000000" w:themeColor="text1"/>
              </w:rPr>
              <w:t>М.П.</w:t>
            </w:r>
          </w:p>
        </w:tc>
        <w:tc>
          <w:tcPr>
            <w:tcW w:w="5453" w:type="dxa"/>
          </w:tcPr>
          <w:p w:rsidR="00F037DA" w:rsidRPr="00567FC2" w:rsidRDefault="00BA394E" w:rsidP="00F037DA">
            <w:pPr>
              <w:widowControl w:val="0"/>
              <w:autoSpaceDE w:val="0"/>
              <w:autoSpaceDN w:val="0"/>
              <w:adjustRightInd w:val="0"/>
              <w:rPr>
                <w:color w:val="000000" w:themeColor="text1"/>
              </w:rPr>
            </w:pPr>
            <w:r w:rsidRPr="00567FC2">
              <w:rPr>
                <w:color w:val="000000" w:themeColor="text1"/>
              </w:rPr>
              <w:t>М.П.</w:t>
            </w:r>
          </w:p>
        </w:tc>
      </w:tr>
    </w:tbl>
    <w:p w:rsidR="00C02357" w:rsidRDefault="00C02357" w:rsidP="00931ECF">
      <w:pPr>
        <w:autoSpaceDE w:val="0"/>
        <w:autoSpaceDN w:val="0"/>
        <w:adjustRightInd w:val="0"/>
        <w:ind w:firstLine="709"/>
        <w:jc w:val="right"/>
        <w:rPr>
          <w:color w:val="000000" w:themeColor="text1"/>
        </w:rPr>
        <w:sectPr w:rsidR="00C02357" w:rsidSect="00E31CB6">
          <w:pgSz w:w="11906" w:h="16838"/>
          <w:pgMar w:top="720" w:right="720" w:bottom="720" w:left="720" w:header="709" w:footer="709" w:gutter="0"/>
          <w:cols w:space="708"/>
          <w:titlePg/>
          <w:docGrid w:linePitch="360"/>
        </w:sectPr>
      </w:pPr>
    </w:p>
    <w:p w:rsidR="00931ECF" w:rsidRPr="00567FC2" w:rsidRDefault="00931ECF" w:rsidP="00931ECF">
      <w:pPr>
        <w:autoSpaceDE w:val="0"/>
        <w:autoSpaceDN w:val="0"/>
        <w:adjustRightInd w:val="0"/>
        <w:ind w:firstLine="709"/>
        <w:jc w:val="right"/>
        <w:rPr>
          <w:color w:val="000000" w:themeColor="text1"/>
        </w:rPr>
      </w:pPr>
      <w:r>
        <w:rPr>
          <w:color w:val="000000" w:themeColor="text1"/>
        </w:rPr>
        <w:lastRenderedPageBreak/>
        <w:t>Приложение 2</w:t>
      </w:r>
      <w:r w:rsidRPr="00567FC2">
        <w:rPr>
          <w:color w:val="000000" w:themeColor="text1"/>
        </w:rPr>
        <w:t xml:space="preserve"> к контракту</w:t>
      </w:r>
    </w:p>
    <w:p w:rsidR="00931ECF" w:rsidRPr="00EB015A" w:rsidRDefault="00931ECF" w:rsidP="00931ECF">
      <w:pPr>
        <w:jc w:val="right"/>
        <w:rPr>
          <w:color w:val="000000" w:themeColor="text1"/>
        </w:rPr>
      </w:pPr>
      <w:r w:rsidRPr="00567FC2">
        <w:rPr>
          <w:color w:val="000000" w:themeColor="text1"/>
        </w:rPr>
        <w:t>от____</w:t>
      </w:r>
      <w:r w:rsidR="00F9028D">
        <w:rPr>
          <w:color w:val="000000" w:themeColor="text1"/>
        </w:rPr>
        <w:t>_______</w:t>
      </w:r>
      <w:r w:rsidRPr="00567FC2">
        <w:rPr>
          <w:color w:val="000000" w:themeColor="text1"/>
        </w:rPr>
        <w:t xml:space="preserve">___ </w:t>
      </w:r>
      <w:r w:rsidR="00F9028D">
        <w:rPr>
          <w:color w:val="000000" w:themeColor="text1"/>
        </w:rPr>
        <w:t xml:space="preserve">№ </w:t>
      </w:r>
      <w:r w:rsidR="00A91922">
        <w:t>_____</w:t>
      </w:r>
    </w:p>
    <w:p w:rsidR="002E1FBC" w:rsidRDefault="002E1FBC" w:rsidP="002E1FBC">
      <w:pPr>
        <w:jc w:val="center"/>
        <w:rPr>
          <w:color w:val="000000" w:themeColor="text1"/>
        </w:rPr>
      </w:pPr>
    </w:p>
    <w:p w:rsidR="009B6610" w:rsidRDefault="009B6610" w:rsidP="002E1FBC">
      <w:pPr>
        <w:jc w:val="center"/>
        <w:rPr>
          <w:b/>
          <w:color w:val="000000" w:themeColor="text1"/>
        </w:rPr>
      </w:pPr>
    </w:p>
    <w:p w:rsidR="00F037DA" w:rsidRDefault="002E1FBC" w:rsidP="00254A7D">
      <w:pPr>
        <w:jc w:val="center"/>
        <w:rPr>
          <w:color w:val="000000" w:themeColor="text1"/>
        </w:rPr>
      </w:pPr>
      <w:r w:rsidRPr="002E1FBC">
        <w:rPr>
          <w:b/>
          <w:color w:val="000000" w:themeColor="text1"/>
        </w:rPr>
        <w:t>График поставки</w:t>
      </w:r>
    </w:p>
    <w:p w:rsidR="009B6610" w:rsidRDefault="009B6610" w:rsidP="00F037DA">
      <w:pPr>
        <w:rPr>
          <w:color w:val="000000" w:themeColor="text1"/>
        </w:rPr>
      </w:pPr>
    </w:p>
    <w:p w:rsidR="007E2F22" w:rsidRDefault="00631613" w:rsidP="00F037DA">
      <w:pPr>
        <w:rPr>
          <w:color w:val="000000" w:themeColor="text1"/>
        </w:rPr>
      </w:pPr>
      <w:r>
        <w:rPr>
          <w:color w:val="000000" w:themeColor="text1"/>
        </w:rPr>
        <w:t xml:space="preserve">В течение 30 дней с момента заключения контракта. </w:t>
      </w:r>
    </w:p>
    <w:p w:rsidR="007E2F22" w:rsidRDefault="007E2F22" w:rsidP="00F037DA">
      <w:pPr>
        <w:rPr>
          <w:color w:val="000000" w:themeColor="text1"/>
        </w:rPr>
      </w:pPr>
    </w:p>
    <w:p w:rsidR="007E2F22" w:rsidRDefault="007E2F22" w:rsidP="00F037DA">
      <w:pPr>
        <w:rPr>
          <w:color w:val="000000" w:themeColor="text1"/>
        </w:rPr>
      </w:pPr>
    </w:p>
    <w:p w:rsidR="007E2F22" w:rsidRDefault="007E2F22" w:rsidP="00F037DA">
      <w:pPr>
        <w:rPr>
          <w:color w:val="000000" w:themeColor="text1"/>
        </w:rPr>
      </w:pPr>
    </w:p>
    <w:tbl>
      <w:tblPr>
        <w:tblW w:w="5000" w:type="pct"/>
        <w:tblLook w:val="01E0"/>
      </w:tblPr>
      <w:tblGrid>
        <w:gridCol w:w="5326"/>
        <w:gridCol w:w="5356"/>
      </w:tblGrid>
      <w:tr w:rsidR="00DD0AE1" w:rsidRPr="00567FC2" w:rsidTr="005A03E4">
        <w:tc>
          <w:tcPr>
            <w:tcW w:w="7643" w:type="dxa"/>
          </w:tcPr>
          <w:p w:rsidR="00DD0AE1" w:rsidRPr="00567FC2" w:rsidRDefault="00DD0AE1" w:rsidP="00144D98">
            <w:pPr>
              <w:widowControl w:val="0"/>
              <w:autoSpaceDE w:val="0"/>
              <w:autoSpaceDN w:val="0"/>
              <w:adjustRightInd w:val="0"/>
              <w:rPr>
                <w:b/>
                <w:bCs/>
                <w:color w:val="000000" w:themeColor="text1"/>
              </w:rPr>
            </w:pPr>
            <w:r w:rsidRPr="00567FC2">
              <w:rPr>
                <w:b/>
                <w:bCs/>
                <w:color w:val="000000" w:themeColor="text1"/>
              </w:rPr>
              <w:t>Заказчик</w:t>
            </w:r>
            <w:r w:rsidRPr="00567FC2">
              <w:rPr>
                <w:color w:val="000000" w:themeColor="text1"/>
              </w:rPr>
              <w:t xml:space="preserve"> </w:t>
            </w:r>
          </w:p>
        </w:tc>
        <w:tc>
          <w:tcPr>
            <w:tcW w:w="7971" w:type="dxa"/>
          </w:tcPr>
          <w:p w:rsidR="00DD0AE1" w:rsidRPr="00567FC2" w:rsidRDefault="00DD0AE1" w:rsidP="00144D98">
            <w:pPr>
              <w:rPr>
                <w:color w:val="000000" w:themeColor="text1"/>
              </w:rPr>
            </w:pPr>
            <w:r w:rsidRPr="00567FC2">
              <w:rPr>
                <w:b/>
                <w:bCs/>
                <w:color w:val="000000" w:themeColor="text1"/>
              </w:rPr>
              <w:t>Поставщик</w:t>
            </w:r>
          </w:p>
        </w:tc>
      </w:tr>
      <w:tr w:rsidR="00DD0AE1" w:rsidRPr="00567FC2" w:rsidTr="005A03E4">
        <w:tc>
          <w:tcPr>
            <w:tcW w:w="7643" w:type="dxa"/>
          </w:tcPr>
          <w:p w:rsidR="00DD0AE1" w:rsidRPr="00567FC2" w:rsidRDefault="00DD0AE1" w:rsidP="00144D98">
            <w:pPr>
              <w:widowControl w:val="0"/>
              <w:autoSpaceDE w:val="0"/>
              <w:autoSpaceDN w:val="0"/>
              <w:adjustRightInd w:val="0"/>
              <w:rPr>
                <w:color w:val="000000" w:themeColor="text1"/>
              </w:rPr>
            </w:pPr>
          </w:p>
          <w:p w:rsidR="00DD0AE1" w:rsidRPr="00567FC2" w:rsidRDefault="00DD0AE1" w:rsidP="00F759E8">
            <w:pPr>
              <w:widowControl w:val="0"/>
              <w:autoSpaceDE w:val="0"/>
              <w:autoSpaceDN w:val="0"/>
              <w:adjustRightInd w:val="0"/>
              <w:rPr>
                <w:color w:val="000000" w:themeColor="text1"/>
              </w:rPr>
            </w:pPr>
            <w:r w:rsidRPr="00567FC2">
              <w:rPr>
                <w:color w:val="000000" w:themeColor="text1"/>
              </w:rPr>
              <w:t xml:space="preserve">_________________________ </w:t>
            </w:r>
            <w:r w:rsidR="00F759E8">
              <w:rPr>
                <w:color w:val="000000" w:themeColor="text1"/>
              </w:rPr>
              <w:t>А.М</w:t>
            </w:r>
            <w:r w:rsidR="009A7760">
              <w:rPr>
                <w:color w:val="000000" w:themeColor="text1"/>
              </w:rPr>
              <w:t xml:space="preserve">. </w:t>
            </w:r>
            <w:r w:rsidR="00F759E8">
              <w:rPr>
                <w:color w:val="000000" w:themeColor="text1"/>
              </w:rPr>
              <w:t>Байсуаков</w:t>
            </w:r>
          </w:p>
        </w:tc>
        <w:tc>
          <w:tcPr>
            <w:tcW w:w="7971" w:type="dxa"/>
          </w:tcPr>
          <w:p w:rsidR="00DD0AE1" w:rsidRPr="00567FC2" w:rsidRDefault="00DD0AE1" w:rsidP="00144D98">
            <w:pPr>
              <w:widowControl w:val="0"/>
              <w:autoSpaceDE w:val="0"/>
              <w:autoSpaceDN w:val="0"/>
              <w:adjustRightInd w:val="0"/>
              <w:rPr>
                <w:color w:val="000000" w:themeColor="text1"/>
              </w:rPr>
            </w:pPr>
          </w:p>
          <w:p w:rsidR="00DD0AE1" w:rsidRPr="00567FC2" w:rsidRDefault="00DD0AE1" w:rsidP="00144D98">
            <w:pPr>
              <w:widowControl w:val="0"/>
              <w:autoSpaceDE w:val="0"/>
              <w:autoSpaceDN w:val="0"/>
              <w:adjustRightInd w:val="0"/>
              <w:rPr>
                <w:color w:val="000000" w:themeColor="text1"/>
              </w:rPr>
            </w:pPr>
            <w:r w:rsidRPr="00567FC2">
              <w:rPr>
                <w:color w:val="000000" w:themeColor="text1"/>
              </w:rPr>
              <w:t xml:space="preserve">_____________________ </w:t>
            </w:r>
          </w:p>
        </w:tc>
      </w:tr>
      <w:tr w:rsidR="00DD0AE1" w:rsidRPr="00567FC2" w:rsidTr="005A03E4">
        <w:trPr>
          <w:trHeight w:val="327"/>
        </w:trPr>
        <w:tc>
          <w:tcPr>
            <w:tcW w:w="7643" w:type="dxa"/>
          </w:tcPr>
          <w:p w:rsidR="00DD0AE1" w:rsidRPr="00567FC2" w:rsidRDefault="009D369D" w:rsidP="00722023">
            <w:pPr>
              <w:widowControl w:val="0"/>
              <w:autoSpaceDE w:val="0"/>
              <w:autoSpaceDN w:val="0"/>
              <w:adjustRightInd w:val="0"/>
              <w:rPr>
                <w:color w:val="000000" w:themeColor="text1"/>
              </w:rPr>
            </w:pPr>
            <w:r>
              <w:rPr>
                <w:color w:val="000000" w:themeColor="text1"/>
              </w:rPr>
              <w:t>«___» ____________________ 202</w:t>
            </w:r>
            <w:r w:rsidR="00722023">
              <w:rPr>
                <w:color w:val="000000" w:themeColor="text1"/>
              </w:rPr>
              <w:t>5</w:t>
            </w:r>
            <w:r w:rsidR="00DD0AE1" w:rsidRPr="00567FC2">
              <w:rPr>
                <w:color w:val="000000" w:themeColor="text1"/>
              </w:rPr>
              <w:t xml:space="preserve"> г.</w:t>
            </w:r>
          </w:p>
        </w:tc>
        <w:tc>
          <w:tcPr>
            <w:tcW w:w="7971" w:type="dxa"/>
          </w:tcPr>
          <w:p w:rsidR="00DD0AE1" w:rsidRPr="00567FC2" w:rsidRDefault="00DD0AE1" w:rsidP="00722023">
            <w:pPr>
              <w:widowControl w:val="0"/>
              <w:autoSpaceDE w:val="0"/>
              <w:autoSpaceDN w:val="0"/>
              <w:adjustRightInd w:val="0"/>
              <w:rPr>
                <w:color w:val="000000" w:themeColor="text1"/>
              </w:rPr>
            </w:pPr>
            <w:r w:rsidRPr="00567FC2">
              <w:rPr>
                <w:color w:val="000000" w:themeColor="text1"/>
              </w:rPr>
              <w:t>«___» _______________________ 20</w:t>
            </w:r>
            <w:r w:rsidR="009D369D">
              <w:rPr>
                <w:color w:val="000000" w:themeColor="text1"/>
              </w:rPr>
              <w:t>2</w:t>
            </w:r>
            <w:r w:rsidR="00722023">
              <w:rPr>
                <w:color w:val="000000" w:themeColor="text1"/>
              </w:rPr>
              <w:t>5</w:t>
            </w:r>
            <w:r w:rsidRPr="00567FC2">
              <w:rPr>
                <w:color w:val="000000" w:themeColor="text1"/>
              </w:rPr>
              <w:t xml:space="preserve"> г.</w:t>
            </w:r>
          </w:p>
        </w:tc>
      </w:tr>
      <w:tr w:rsidR="00DD0AE1" w:rsidRPr="00567FC2" w:rsidTr="005A03E4">
        <w:trPr>
          <w:trHeight w:val="265"/>
        </w:trPr>
        <w:tc>
          <w:tcPr>
            <w:tcW w:w="7643" w:type="dxa"/>
          </w:tcPr>
          <w:p w:rsidR="00DD0AE1" w:rsidRPr="00567FC2" w:rsidRDefault="00DD0AE1" w:rsidP="00144D98">
            <w:pPr>
              <w:widowControl w:val="0"/>
              <w:autoSpaceDE w:val="0"/>
              <w:autoSpaceDN w:val="0"/>
              <w:adjustRightInd w:val="0"/>
              <w:rPr>
                <w:color w:val="000000" w:themeColor="text1"/>
              </w:rPr>
            </w:pPr>
            <w:r w:rsidRPr="00567FC2">
              <w:rPr>
                <w:color w:val="000000" w:themeColor="text1"/>
              </w:rPr>
              <w:t>М.П.</w:t>
            </w:r>
          </w:p>
        </w:tc>
        <w:tc>
          <w:tcPr>
            <w:tcW w:w="7971" w:type="dxa"/>
          </w:tcPr>
          <w:p w:rsidR="00DD0AE1" w:rsidRPr="00567FC2" w:rsidRDefault="00DD0AE1" w:rsidP="00144D98">
            <w:pPr>
              <w:widowControl w:val="0"/>
              <w:autoSpaceDE w:val="0"/>
              <w:autoSpaceDN w:val="0"/>
              <w:adjustRightInd w:val="0"/>
              <w:rPr>
                <w:color w:val="000000" w:themeColor="text1"/>
              </w:rPr>
            </w:pPr>
            <w:r w:rsidRPr="00567FC2">
              <w:rPr>
                <w:color w:val="000000" w:themeColor="text1"/>
              </w:rPr>
              <w:t>М.П.</w:t>
            </w:r>
          </w:p>
        </w:tc>
      </w:tr>
    </w:tbl>
    <w:p w:rsidR="007B1DDC" w:rsidRDefault="007B1DDC" w:rsidP="00AE2349">
      <w:pPr>
        <w:widowControl w:val="0"/>
        <w:snapToGrid w:val="0"/>
        <w:jc w:val="both"/>
        <w:rPr>
          <w:color w:val="000000" w:themeColor="text1"/>
        </w:rPr>
      </w:pPr>
    </w:p>
    <w:sectPr w:rsidR="007B1DDC" w:rsidSect="00F8484D">
      <w:pgSz w:w="11906" w:h="16838"/>
      <w:pgMar w:top="720" w:right="720" w:bottom="720" w:left="720"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8A3" w:rsidRDefault="00F908A3" w:rsidP="00073801">
      <w:r>
        <w:separator/>
      </w:r>
    </w:p>
  </w:endnote>
  <w:endnote w:type="continuationSeparator" w:id="1">
    <w:p w:rsidR="00F908A3" w:rsidRDefault="00F908A3" w:rsidP="000738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MS Gothic"/>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BoldMTBold">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8A3" w:rsidRDefault="00F908A3">
      <w:r>
        <w:separator/>
      </w:r>
    </w:p>
  </w:footnote>
  <w:footnote w:type="continuationSeparator" w:id="1">
    <w:p w:rsidR="00F908A3" w:rsidRDefault="00F908A3">
      <w:r>
        <w:continuationSeparator/>
      </w:r>
    </w:p>
  </w:footnote>
  <w:footnote w:id="2">
    <w:p w:rsidR="00B03677" w:rsidRPr="00B85F32" w:rsidRDefault="00B03677" w:rsidP="00F037DA">
      <w:pPr>
        <w:pStyle w:val="ConsPlusNormal"/>
        <w:spacing w:before="280"/>
        <w:jc w:val="both"/>
        <w:rPr>
          <w:rFonts w:ascii="Times New Roman" w:hAnsi="Times New Roman" w:cs="Times New Roman"/>
        </w:rPr>
      </w:pPr>
      <w:r w:rsidRPr="00B85F32">
        <w:rPr>
          <w:rStyle w:val="af0"/>
        </w:rPr>
        <w:footnoteRef/>
      </w:r>
      <w:r w:rsidRPr="00B85F32">
        <w:t xml:space="preserve"> </w:t>
      </w:r>
      <w:r w:rsidRPr="00B85F32">
        <w:rPr>
          <w:rFonts w:ascii="Times New Roman" w:eastAsia="Calibri" w:hAnsi="Times New Roman" w:cs="Times New Roman"/>
          <w:color w:val="000000"/>
          <w:lang w:eastAsia="en-US"/>
        </w:rPr>
        <w:t xml:space="preserve">За исключением случая </w:t>
      </w:r>
      <w:r w:rsidRPr="00B85F32">
        <w:rPr>
          <w:rFonts w:ascii="Times New Roman" w:hAnsi="Times New Roman" w:cs="Times New Roman"/>
        </w:rPr>
        <w:t xml:space="preserve">если </w:t>
      </w:r>
      <w:r w:rsidRPr="00B85F32">
        <w:rPr>
          <w:rFonts w:ascii="Times New Roman" w:eastAsia="Calibri" w:hAnsi="Times New Roman" w:cs="Times New Roman"/>
          <w:lang w:eastAsia="en-US"/>
        </w:rPr>
        <w:t xml:space="preserve">проведена процедура на право заключения контракта в соответствии </w:t>
      </w:r>
      <w:r w:rsidRPr="00B85F32">
        <w:rPr>
          <w:rFonts w:ascii="Times New Roman" w:hAnsi="Times New Roman" w:cs="Times New Roman"/>
        </w:rPr>
        <w:t>с п. 9 ч. 3 ст. 49 Федерального закона № 44-ФЗ</w:t>
      </w:r>
    </w:p>
  </w:footnote>
  <w:footnote w:id="3">
    <w:p w:rsidR="00B03677" w:rsidRPr="009542EA" w:rsidRDefault="00B03677" w:rsidP="00F037DA">
      <w:pPr>
        <w:pStyle w:val="ae"/>
        <w:jc w:val="both"/>
      </w:pPr>
      <w:r w:rsidRPr="009542EA">
        <w:rPr>
          <w:rStyle w:val="af0"/>
        </w:rPr>
        <w:footnoteRef/>
      </w:r>
      <w:r w:rsidRPr="009542EA">
        <w:t xml:space="preserve"> </w:t>
      </w:r>
      <w:r w:rsidRPr="009542EA">
        <w:rPr>
          <w:rFonts w:eastAsia="Calibri"/>
          <w:lang w:eastAsia="en-US"/>
        </w:rPr>
        <w:t>Плата, подлежащая внесению участником закупки за заключение контракта</w:t>
      </w:r>
      <w:r w:rsidRPr="009542EA">
        <w:t xml:space="preserve">, если </w:t>
      </w:r>
      <w:r w:rsidRPr="009542EA">
        <w:rPr>
          <w:rFonts w:eastAsia="Calibri"/>
          <w:lang w:eastAsia="en-US"/>
        </w:rPr>
        <w:t xml:space="preserve">проведена процедура на право заключения контракта в соответствии </w:t>
      </w:r>
      <w:r w:rsidRPr="009542EA">
        <w:t xml:space="preserve">с п. 9 ч. 3 ст. 49 Федерального закона № 44-ФЗ. </w:t>
      </w:r>
      <w:r w:rsidRPr="009542EA">
        <w:rPr>
          <w:rFonts w:eastAsia="Calibri"/>
          <w:szCs w:val="22"/>
          <w:lang w:eastAsia="en-US"/>
        </w:rPr>
        <w:t>В случае указания предложения о цене за право заключения контракта</w:t>
      </w:r>
      <w:r w:rsidRPr="009542EA">
        <w:rPr>
          <w:rFonts w:ascii="Calibri" w:eastAsia="Calibri" w:hAnsi="Calibri"/>
          <w:sz w:val="22"/>
          <w:szCs w:val="22"/>
          <w:lang w:eastAsia="en-US"/>
        </w:rPr>
        <w:t xml:space="preserve"> </w:t>
      </w:r>
      <w:hyperlink r:id="rId1" w:history="1">
        <w:r w:rsidRPr="009542EA">
          <w:rPr>
            <w:rFonts w:eastAsia="Calibri"/>
            <w:szCs w:val="22"/>
            <w:lang w:eastAsia="en-US"/>
          </w:rPr>
          <w:t>пункты 2.</w:t>
        </w:r>
      </w:hyperlink>
      <w:r>
        <w:rPr>
          <w:rFonts w:eastAsia="Calibri"/>
          <w:szCs w:val="22"/>
          <w:lang w:eastAsia="en-US"/>
        </w:rPr>
        <w:t>2-2.5</w:t>
      </w:r>
      <w:r w:rsidRPr="009542EA">
        <w:rPr>
          <w:rFonts w:eastAsia="Calibri"/>
          <w:szCs w:val="22"/>
          <w:lang w:eastAsia="en-US"/>
        </w:rPr>
        <w:t xml:space="preserve"> контракта не применяются</w:t>
      </w:r>
    </w:p>
  </w:footnote>
  <w:footnote w:id="4">
    <w:p w:rsidR="00B03677" w:rsidRPr="009542EA" w:rsidRDefault="00B03677" w:rsidP="00F037DA">
      <w:pPr>
        <w:pStyle w:val="ae"/>
        <w:jc w:val="both"/>
      </w:pPr>
      <w:r w:rsidRPr="009542EA">
        <w:rPr>
          <w:rStyle w:val="af0"/>
        </w:rPr>
        <w:footnoteRef/>
      </w:r>
      <w:r w:rsidRPr="009542EA">
        <w:t xml:space="preserve"> Условие в части НДС не включается в контракт в случае указания предложения о цене за право заключения контракта.</w:t>
      </w:r>
    </w:p>
  </w:footnote>
  <w:footnote w:id="5">
    <w:p w:rsidR="00B03677" w:rsidRPr="009542EA" w:rsidRDefault="00B03677" w:rsidP="00F037DA">
      <w:pPr>
        <w:pStyle w:val="ae"/>
        <w:jc w:val="both"/>
      </w:pPr>
      <w:r w:rsidRPr="009542EA">
        <w:rPr>
          <w:rStyle w:val="af0"/>
        </w:rPr>
        <w:footnoteRef/>
      </w:r>
      <w:r w:rsidRPr="009542EA">
        <w:t xml:space="preserve"> В случае, если Поставщик не является плательщиком НДС, либо если поставляемый Товар не подлежит обложению (освобождаются от обложения) НДС, указать "НДС не облагается"</w:t>
      </w:r>
    </w:p>
  </w:footnote>
  <w:footnote w:id="6">
    <w:p w:rsidR="00B03677" w:rsidRPr="009542EA" w:rsidRDefault="00B03677" w:rsidP="00F037DA">
      <w:pPr>
        <w:pStyle w:val="ae"/>
        <w:jc w:val="both"/>
      </w:pPr>
      <w:r w:rsidRPr="009542EA">
        <w:rPr>
          <w:rStyle w:val="af0"/>
        </w:rPr>
        <w:footnoteRef/>
      </w:r>
      <w:r w:rsidRPr="009542EA">
        <w:t xml:space="preserve"> </w:t>
      </w:r>
      <w:r w:rsidRPr="009542EA">
        <w:rPr>
          <w:rFonts w:eastAsia="Calibri"/>
          <w:color w:val="000000"/>
          <w:lang w:eastAsia="en-US"/>
        </w:rPr>
        <w:t xml:space="preserve">За исключением случая </w:t>
      </w:r>
      <w:r w:rsidRPr="009542EA">
        <w:t xml:space="preserve">если </w:t>
      </w:r>
      <w:r w:rsidRPr="009542EA">
        <w:rPr>
          <w:rFonts w:eastAsia="Calibri"/>
          <w:lang w:eastAsia="en-US"/>
        </w:rPr>
        <w:t xml:space="preserve">проведена процедура на право заключения контракта в соответствии </w:t>
      </w:r>
      <w:r w:rsidRPr="009542EA">
        <w:t>с п. 9 ч. 3 ст. 49 Федерального закона № 44-ФЗ</w:t>
      </w:r>
    </w:p>
  </w:footnote>
  <w:footnote w:id="7">
    <w:p w:rsidR="00B03677" w:rsidRPr="009542EA" w:rsidRDefault="00B03677" w:rsidP="00F037DA">
      <w:pPr>
        <w:pStyle w:val="ae"/>
      </w:pPr>
      <w:r w:rsidRPr="009542EA">
        <w:rPr>
          <w:rStyle w:val="af0"/>
        </w:rPr>
        <w:footnoteRef/>
      </w:r>
      <w:r w:rsidRPr="009542EA">
        <w:t xml:space="preserve"> Раздел не применяется, если </w:t>
      </w:r>
      <w:r w:rsidRPr="009542EA">
        <w:rPr>
          <w:rFonts w:eastAsia="Calibri"/>
          <w:lang w:eastAsia="en-US"/>
        </w:rPr>
        <w:t xml:space="preserve">проведена процедура на право заключения контракта в соответствии </w:t>
      </w:r>
      <w:r w:rsidRPr="009542EA">
        <w:t>с п. 9 ч. 3 ст. 49 Федерального закона № 44-ФЗ</w:t>
      </w:r>
    </w:p>
    <w:p w:rsidR="00B03677" w:rsidRPr="009542EA" w:rsidRDefault="00B03677" w:rsidP="00F037DA">
      <w:pPr>
        <w:pStyle w:val="ae"/>
      </w:pPr>
    </w:p>
  </w:footnote>
  <w:footnote w:id="8">
    <w:p w:rsidR="00B03677" w:rsidRPr="003716D0" w:rsidRDefault="00B03677" w:rsidP="00F037DA">
      <w:pPr>
        <w:pStyle w:val="ae"/>
        <w:jc w:val="both"/>
      </w:pPr>
      <w:r w:rsidRPr="003716D0">
        <w:rPr>
          <w:rStyle w:val="af0"/>
        </w:rPr>
        <w:footnoteRef/>
      </w:r>
      <w:r w:rsidRPr="003716D0">
        <w:t xml:space="preserve"> </w:t>
      </w:r>
      <w:r w:rsidRPr="003716D0">
        <w:rPr>
          <w:rFonts w:eastAsia="Calibri"/>
          <w:color w:val="000000"/>
          <w:lang w:eastAsia="en-US"/>
        </w:rPr>
        <w:t xml:space="preserve">За исключением случая </w:t>
      </w:r>
      <w:r w:rsidRPr="003716D0">
        <w:t xml:space="preserve">если </w:t>
      </w:r>
      <w:r w:rsidRPr="003716D0">
        <w:rPr>
          <w:rFonts w:eastAsia="Calibri"/>
          <w:lang w:eastAsia="en-US"/>
        </w:rPr>
        <w:t xml:space="preserve">проведена процедура на право заключения контракта в соответствии </w:t>
      </w:r>
      <w:r w:rsidRPr="003716D0">
        <w:t>с п. 9 ч. 3 ст. 49 Федерального закона № 44-ФЗ</w:t>
      </w:r>
    </w:p>
  </w:footnote>
  <w:footnote w:id="9">
    <w:p w:rsidR="00B03677" w:rsidRPr="003716D0" w:rsidRDefault="00B03677" w:rsidP="00F037DA">
      <w:pPr>
        <w:pStyle w:val="ae"/>
        <w:jc w:val="both"/>
      </w:pPr>
      <w:r w:rsidRPr="003716D0">
        <w:rPr>
          <w:rStyle w:val="af0"/>
        </w:rPr>
        <w:footnoteRef/>
      </w:r>
      <w:r w:rsidRPr="003716D0">
        <w:t xml:space="preserve"> </w:t>
      </w:r>
      <w:r w:rsidRPr="003716D0">
        <w:rPr>
          <w:rFonts w:eastAsia="Calibri"/>
          <w:color w:val="000000"/>
          <w:lang w:eastAsia="en-US"/>
        </w:rPr>
        <w:t xml:space="preserve">За исключением случая </w:t>
      </w:r>
      <w:r w:rsidRPr="003716D0">
        <w:t xml:space="preserve">если </w:t>
      </w:r>
      <w:r w:rsidRPr="003716D0">
        <w:rPr>
          <w:rFonts w:eastAsia="Calibri"/>
          <w:lang w:eastAsia="en-US"/>
        </w:rPr>
        <w:t xml:space="preserve">проведена процедура на право заключения контракта в соответствии </w:t>
      </w:r>
      <w:r w:rsidRPr="003716D0">
        <w:t>с п. 9 ч. 3 ст. 49 Федерального закона № 44-ФЗ</w:t>
      </w:r>
    </w:p>
  </w:footnote>
  <w:footnote w:id="10">
    <w:p w:rsidR="00B03677" w:rsidRPr="009542EA" w:rsidRDefault="00B03677" w:rsidP="00F037DA">
      <w:pPr>
        <w:autoSpaceDE w:val="0"/>
        <w:autoSpaceDN w:val="0"/>
        <w:adjustRightInd w:val="0"/>
        <w:jc w:val="both"/>
        <w:rPr>
          <w:sz w:val="20"/>
          <w:szCs w:val="20"/>
        </w:rPr>
      </w:pPr>
      <w:r w:rsidRPr="009542EA">
        <w:rPr>
          <w:rStyle w:val="af0"/>
        </w:rPr>
        <w:footnoteRef/>
      </w:r>
      <w:r w:rsidRPr="009542EA">
        <w:t xml:space="preserve"> </w:t>
      </w:r>
      <w:r w:rsidRPr="009542EA">
        <w:rPr>
          <w:sz w:val="20"/>
          <w:szCs w:val="20"/>
        </w:rP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 в следующем порядке:</w:t>
      </w:r>
    </w:p>
    <w:p w:rsidR="00B03677" w:rsidRPr="009542EA" w:rsidRDefault="00B03677" w:rsidP="00F037DA">
      <w:pPr>
        <w:widowControl w:val="0"/>
        <w:autoSpaceDE w:val="0"/>
        <w:autoSpaceDN w:val="0"/>
        <w:ind w:firstLine="709"/>
        <w:jc w:val="both"/>
        <w:rPr>
          <w:sz w:val="20"/>
          <w:szCs w:val="20"/>
        </w:rPr>
      </w:pPr>
      <w:r w:rsidRPr="009542EA">
        <w:rPr>
          <w:sz w:val="20"/>
          <w:szCs w:val="20"/>
        </w:rPr>
        <w:t>а) 1000 рублей, если цена Контракта не превышает 3 млн. рублей (включительно);</w:t>
      </w:r>
    </w:p>
    <w:p w:rsidR="00B03677" w:rsidRPr="009542EA" w:rsidRDefault="00B03677" w:rsidP="00F037DA">
      <w:pPr>
        <w:widowControl w:val="0"/>
        <w:autoSpaceDE w:val="0"/>
        <w:autoSpaceDN w:val="0"/>
        <w:ind w:firstLine="709"/>
        <w:jc w:val="both"/>
        <w:rPr>
          <w:sz w:val="20"/>
          <w:szCs w:val="20"/>
        </w:rPr>
      </w:pPr>
      <w:r w:rsidRPr="009542EA">
        <w:rPr>
          <w:sz w:val="20"/>
          <w:szCs w:val="20"/>
        </w:rPr>
        <w:t>б) 5000 рублей, если цена Контракта составляет от 3 млн. рублей до 50 млн. рублей (включительно);</w:t>
      </w:r>
    </w:p>
    <w:p w:rsidR="00B03677" w:rsidRPr="009542EA" w:rsidRDefault="00B03677" w:rsidP="00F037DA">
      <w:pPr>
        <w:widowControl w:val="0"/>
        <w:autoSpaceDE w:val="0"/>
        <w:autoSpaceDN w:val="0"/>
        <w:ind w:firstLine="709"/>
        <w:jc w:val="both"/>
        <w:rPr>
          <w:sz w:val="20"/>
          <w:szCs w:val="20"/>
        </w:rPr>
      </w:pPr>
      <w:r w:rsidRPr="009542EA">
        <w:rPr>
          <w:sz w:val="20"/>
          <w:szCs w:val="20"/>
        </w:rPr>
        <w:t>в) 10000 рублей, если цена Контракта составляет от 50 млн. рублей до 100 млн. рублей (включительно);</w:t>
      </w:r>
    </w:p>
    <w:p w:rsidR="00B03677" w:rsidRPr="009542EA" w:rsidRDefault="00B03677" w:rsidP="00F037DA">
      <w:pPr>
        <w:widowControl w:val="0"/>
        <w:autoSpaceDE w:val="0"/>
        <w:autoSpaceDN w:val="0"/>
        <w:ind w:firstLine="709"/>
        <w:jc w:val="both"/>
      </w:pPr>
      <w:r w:rsidRPr="009542EA">
        <w:rPr>
          <w:sz w:val="20"/>
          <w:szCs w:val="20"/>
        </w:rPr>
        <w:t>г) 100000 рублей, если цена Контракта превышает 100 млн. рублей.</w:t>
      </w:r>
    </w:p>
  </w:footnote>
  <w:footnote w:id="11">
    <w:p w:rsidR="00B03677" w:rsidRPr="001E7CA0" w:rsidRDefault="00B03677" w:rsidP="00F037DA">
      <w:pPr>
        <w:autoSpaceDE w:val="0"/>
        <w:autoSpaceDN w:val="0"/>
        <w:adjustRightInd w:val="0"/>
        <w:jc w:val="both"/>
        <w:rPr>
          <w:sz w:val="20"/>
          <w:szCs w:val="20"/>
        </w:rPr>
      </w:pPr>
      <w:r w:rsidRPr="009E2EAB">
        <w:rPr>
          <w:rStyle w:val="af0"/>
        </w:rPr>
        <w:footnoteRef/>
      </w:r>
      <w:r w:rsidRPr="009E2EAB">
        <w:t xml:space="preserve"> </w:t>
      </w:r>
      <w:r w:rsidRPr="001E7CA0">
        <w:rPr>
          <w:sz w:val="20"/>
          <w:szCs w:val="20"/>
        </w:rPr>
        <w:t xml:space="preserve">Размер штрафа определяется в соответствии с Правилами определения размера штрафа в следующем порядке: </w:t>
      </w:r>
    </w:p>
    <w:p w:rsidR="00B03677" w:rsidRPr="001E7CA0" w:rsidRDefault="00B03677" w:rsidP="00F037DA">
      <w:pPr>
        <w:widowControl w:val="0"/>
        <w:autoSpaceDE w:val="0"/>
        <w:autoSpaceDN w:val="0"/>
        <w:ind w:firstLine="709"/>
        <w:jc w:val="both"/>
        <w:rPr>
          <w:sz w:val="20"/>
          <w:szCs w:val="20"/>
        </w:rPr>
      </w:pPr>
      <w:r w:rsidRPr="001E7CA0">
        <w:rPr>
          <w:sz w:val="20"/>
          <w:szCs w:val="20"/>
        </w:rPr>
        <w:t>а) 10 процентов цены Контракта в случае, если цена Контракта не превышает 3 млн. рублей;</w:t>
      </w:r>
    </w:p>
    <w:p w:rsidR="00B03677" w:rsidRPr="001E7CA0" w:rsidRDefault="00B03677" w:rsidP="00F037DA">
      <w:pPr>
        <w:widowControl w:val="0"/>
        <w:autoSpaceDE w:val="0"/>
        <w:autoSpaceDN w:val="0"/>
        <w:ind w:firstLine="709"/>
        <w:jc w:val="both"/>
        <w:rPr>
          <w:sz w:val="20"/>
          <w:szCs w:val="20"/>
        </w:rPr>
      </w:pPr>
      <w:r w:rsidRPr="001E7CA0">
        <w:rPr>
          <w:sz w:val="20"/>
          <w:szCs w:val="20"/>
        </w:rPr>
        <w:t>б) 5 процентов цены Контракта в случае, если цена Контракта составляет от 3 млн. рублей до 50 млн. рублей (включительно);</w:t>
      </w:r>
    </w:p>
    <w:p w:rsidR="00B03677" w:rsidRPr="001E7CA0" w:rsidRDefault="00B03677" w:rsidP="00F037DA">
      <w:pPr>
        <w:widowControl w:val="0"/>
        <w:autoSpaceDE w:val="0"/>
        <w:autoSpaceDN w:val="0"/>
        <w:ind w:firstLine="709"/>
        <w:jc w:val="both"/>
        <w:rPr>
          <w:sz w:val="20"/>
          <w:szCs w:val="20"/>
        </w:rPr>
      </w:pPr>
      <w:r w:rsidRPr="001E7CA0">
        <w:rPr>
          <w:sz w:val="20"/>
          <w:szCs w:val="20"/>
        </w:rPr>
        <w:t>в) 1 процент цены Контракта в случае, если цена Контракта составляет от 50 млн. рублей до 100 млн. рублей (включительно);</w:t>
      </w:r>
    </w:p>
    <w:p w:rsidR="00B03677" w:rsidRPr="001E7CA0" w:rsidRDefault="00B03677" w:rsidP="00F037DA">
      <w:pPr>
        <w:widowControl w:val="0"/>
        <w:autoSpaceDE w:val="0"/>
        <w:autoSpaceDN w:val="0"/>
        <w:ind w:firstLine="709"/>
        <w:jc w:val="both"/>
        <w:rPr>
          <w:sz w:val="20"/>
          <w:szCs w:val="20"/>
        </w:rPr>
      </w:pPr>
      <w:r w:rsidRPr="001E7CA0">
        <w:rPr>
          <w:sz w:val="20"/>
          <w:szCs w:val="20"/>
        </w:rPr>
        <w:t>г) 0,5 процента цены Контракта в случае, если цена Контракта составляет от 100 млн. рублей до 500 млн. рублей (включительно);</w:t>
      </w:r>
    </w:p>
    <w:p w:rsidR="00B03677" w:rsidRPr="001E7CA0" w:rsidRDefault="00B03677" w:rsidP="00F037DA">
      <w:pPr>
        <w:widowControl w:val="0"/>
        <w:autoSpaceDE w:val="0"/>
        <w:autoSpaceDN w:val="0"/>
        <w:ind w:firstLine="709"/>
        <w:jc w:val="both"/>
        <w:rPr>
          <w:sz w:val="20"/>
          <w:szCs w:val="20"/>
        </w:rPr>
      </w:pPr>
      <w:r w:rsidRPr="001E7CA0">
        <w:rPr>
          <w:sz w:val="20"/>
          <w:szCs w:val="20"/>
        </w:rPr>
        <w:t>д) 0,4 процента цены Контракта в случае, если цена Контракта составляет от 500 млн. рублей до 1 млрд. рублей (включительно);</w:t>
      </w:r>
    </w:p>
    <w:p w:rsidR="00B03677" w:rsidRPr="001E7CA0" w:rsidRDefault="00B03677" w:rsidP="00F037DA">
      <w:pPr>
        <w:widowControl w:val="0"/>
        <w:autoSpaceDE w:val="0"/>
        <w:autoSpaceDN w:val="0"/>
        <w:ind w:firstLine="709"/>
        <w:jc w:val="both"/>
        <w:rPr>
          <w:sz w:val="20"/>
          <w:szCs w:val="20"/>
        </w:rPr>
      </w:pPr>
      <w:r w:rsidRPr="001E7CA0">
        <w:rPr>
          <w:sz w:val="20"/>
          <w:szCs w:val="20"/>
        </w:rPr>
        <w:t>е) 0,3 процента цены Контракта в случае, если цена Контракта составляет от 1 млрд. рублей до 2 млрд. рублей (включительно);</w:t>
      </w:r>
    </w:p>
    <w:p w:rsidR="00B03677" w:rsidRPr="001E7CA0" w:rsidRDefault="00B03677" w:rsidP="00F037DA">
      <w:pPr>
        <w:widowControl w:val="0"/>
        <w:autoSpaceDE w:val="0"/>
        <w:autoSpaceDN w:val="0"/>
        <w:ind w:firstLine="709"/>
        <w:jc w:val="both"/>
        <w:rPr>
          <w:sz w:val="20"/>
          <w:szCs w:val="20"/>
        </w:rPr>
      </w:pPr>
      <w:r w:rsidRPr="001E7CA0">
        <w:rPr>
          <w:sz w:val="20"/>
          <w:szCs w:val="20"/>
        </w:rPr>
        <w:t>ж) 0,25 процента цены Контракта в случае, если цена Контракта составляет от 2 млрд. рублей до 5 млрд. рублей (включительно);</w:t>
      </w:r>
    </w:p>
    <w:p w:rsidR="00B03677" w:rsidRPr="001E7CA0" w:rsidRDefault="00B03677" w:rsidP="00F037DA">
      <w:pPr>
        <w:widowControl w:val="0"/>
        <w:autoSpaceDE w:val="0"/>
        <w:autoSpaceDN w:val="0"/>
        <w:ind w:firstLine="709"/>
        <w:jc w:val="both"/>
        <w:rPr>
          <w:sz w:val="20"/>
          <w:szCs w:val="20"/>
        </w:rPr>
      </w:pPr>
      <w:r w:rsidRPr="001E7CA0">
        <w:rPr>
          <w:sz w:val="20"/>
          <w:szCs w:val="20"/>
        </w:rPr>
        <w:t>з) 0,2 процента цены Контракта в случае, если цена Контракта составляет от 5 млрд. рублей до 10 млрд. рублей (включительно);</w:t>
      </w:r>
    </w:p>
    <w:p w:rsidR="00B03677" w:rsidRPr="001E7CA0" w:rsidRDefault="00B03677" w:rsidP="00F037DA">
      <w:pPr>
        <w:widowControl w:val="0"/>
        <w:autoSpaceDE w:val="0"/>
        <w:autoSpaceDN w:val="0"/>
        <w:ind w:firstLine="709"/>
        <w:jc w:val="both"/>
        <w:rPr>
          <w:sz w:val="20"/>
          <w:szCs w:val="20"/>
        </w:rPr>
      </w:pPr>
      <w:r w:rsidRPr="001E7CA0">
        <w:rPr>
          <w:sz w:val="20"/>
          <w:szCs w:val="20"/>
        </w:rPr>
        <w:t>и) 0,1 процента цены Контракта в случае, если цена Контракта превышает 10 млрд. рублей.</w:t>
      </w:r>
    </w:p>
    <w:p w:rsidR="00B03677" w:rsidRPr="001E7CA0" w:rsidRDefault="00B03677" w:rsidP="00F037DA">
      <w:pPr>
        <w:autoSpaceDE w:val="0"/>
        <w:autoSpaceDN w:val="0"/>
        <w:adjustRightInd w:val="0"/>
        <w:jc w:val="both"/>
      </w:pPr>
      <w:r w:rsidRPr="001E7CA0">
        <w:rPr>
          <w:rFonts w:eastAsia="Calibri"/>
          <w:sz w:val="20"/>
          <w:szCs w:val="20"/>
          <w:lang w:eastAsia="en-US"/>
        </w:rPr>
        <w:t>В случае если Поставщиком является субъект малого предпринимательства или социально ориентированная некоммерческая организация в соответствии с п. 1 ч. 1 ст. 30 Федерального закона № 44-ФЗ, размер штрафа устанавливается в размере 1 процента цены контракта (этапа), но не более 5 тыс. рублей и не менее 1 тыс. руб.</w:t>
      </w:r>
    </w:p>
  </w:footnote>
  <w:footnote w:id="12">
    <w:p w:rsidR="00B03677" w:rsidRPr="0002372E" w:rsidRDefault="00B03677" w:rsidP="00F037DA">
      <w:pPr>
        <w:autoSpaceDE w:val="0"/>
        <w:autoSpaceDN w:val="0"/>
        <w:adjustRightInd w:val="0"/>
        <w:jc w:val="both"/>
        <w:rPr>
          <w:sz w:val="20"/>
          <w:szCs w:val="20"/>
        </w:rPr>
      </w:pPr>
      <w:r w:rsidRPr="001E7CA0">
        <w:rPr>
          <w:rStyle w:val="af0"/>
        </w:rPr>
        <w:footnoteRef/>
      </w:r>
      <w:r w:rsidRPr="001E7CA0">
        <w:rPr>
          <w:sz w:val="20"/>
          <w:szCs w:val="20"/>
        </w:rPr>
        <w:t xml:space="preserve"> Размер штрафа определяется в соответствии с Правилами определения размера штрафа в следующем п</w:t>
      </w:r>
      <w:r w:rsidRPr="0002372E">
        <w:rPr>
          <w:sz w:val="20"/>
          <w:szCs w:val="20"/>
        </w:rPr>
        <w:t>орядке:</w:t>
      </w:r>
    </w:p>
    <w:p w:rsidR="00B03677" w:rsidRPr="0002372E" w:rsidRDefault="00B03677" w:rsidP="00F037DA">
      <w:pPr>
        <w:widowControl w:val="0"/>
        <w:autoSpaceDE w:val="0"/>
        <w:autoSpaceDN w:val="0"/>
        <w:ind w:firstLine="709"/>
        <w:jc w:val="both"/>
        <w:rPr>
          <w:sz w:val="20"/>
          <w:szCs w:val="20"/>
        </w:rPr>
      </w:pPr>
      <w:r w:rsidRPr="0002372E">
        <w:rPr>
          <w:sz w:val="20"/>
          <w:szCs w:val="20"/>
        </w:rPr>
        <w:t>а) в случае, если цена контракта не превышает начальную (максимальную) цену контракта:</w:t>
      </w:r>
    </w:p>
    <w:p w:rsidR="00B03677" w:rsidRPr="0002372E" w:rsidRDefault="00B03677" w:rsidP="00F037DA">
      <w:pPr>
        <w:widowControl w:val="0"/>
        <w:autoSpaceDE w:val="0"/>
        <w:autoSpaceDN w:val="0"/>
        <w:ind w:firstLine="709"/>
        <w:jc w:val="both"/>
        <w:rPr>
          <w:sz w:val="20"/>
          <w:szCs w:val="20"/>
        </w:rPr>
      </w:pPr>
      <w:r w:rsidRPr="0002372E">
        <w:rPr>
          <w:sz w:val="20"/>
          <w:szCs w:val="20"/>
        </w:rPr>
        <w:t>10 процентов начальной (максимальной) цены Контракта, если цена Контракта не превышает 3 млн. рублей;</w:t>
      </w:r>
    </w:p>
    <w:p w:rsidR="00B03677" w:rsidRPr="0002372E" w:rsidRDefault="00B03677" w:rsidP="00F037DA">
      <w:pPr>
        <w:widowControl w:val="0"/>
        <w:autoSpaceDE w:val="0"/>
        <w:autoSpaceDN w:val="0"/>
        <w:ind w:firstLine="709"/>
        <w:jc w:val="both"/>
        <w:rPr>
          <w:sz w:val="20"/>
          <w:szCs w:val="20"/>
        </w:rPr>
      </w:pPr>
      <w:r w:rsidRPr="0002372E">
        <w:rPr>
          <w:sz w:val="20"/>
          <w:szCs w:val="20"/>
        </w:rPr>
        <w:t>5 процентов начальной (максимальной) цены Контракта, если цена Контракта составляет от 3 млн. рублей до 50 млн. рублей (включительно);</w:t>
      </w:r>
    </w:p>
    <w:p w:rsidR="00B03677" w:rsidRPr="0002372E" w:rsidRDefault="00B03677" w:rsidP="00F037DA">
      <w:pPr>
        <w:widowControl w:val="0"/>
        <w:autoSpaceDE w:val="0"/>
        <w:autoSpaceDN w:val="0"/>
        <w:ind w:firstLine="709"/>
        <w:jc w:val="both"/>
        <w:rPr>
          <w:i/>
        </w:rPr>
      </w:pPr>
      <w:r w:rsidRPr="0002372E">
        <w:rPr>
          <w:sz w:val="20"/>
          <w:szCs w:val="20"/>
        </w:rPr>
        <w:t>1 процент начальной (максимальной) цены Контракта, если цена Контракта составляет от 50 млн. рублей до 100 млн. рублей (включительно).</w:t>
      </w:r>
    </w:p>
    <w:p w:rsidR="00B03677" w:rsidRPr="00FA581A" w:rsidRDefault="00B03677" w:rsidP="00F037DA">
      <w:pPr>
        <w:autoSpaceDE w:val="0"/>
        <w:autoSpaceDN w:val="0"/>
        <w:adjustRightInd w:val="0"/>
        <w:ind w:firstLine="709"/>
        <w:jc w:val="both"/>
        <w:rPr>
          <w:rFonts w:eastAsia="Calibri"/>
          <w:iCs/>
          <w:sz w:val="20"/>
          <w:szCs w:val="20"/>
          <w:lang w:eastAsia="en-US"/>
        </w:rPr>
      </w:pPr>
      <w:r w:rsidRPr="00FA581A">
        <w:rPr>
          <w:rFonts w:eastAsia="Calibri"/>
          <w:iCs/>
          <w:sz w:val="20"/>
          <w:szCs w:val="20"/>
          <w:lang w:eastAsia="en-US"/>
        </w:rPr>
        <w:t>б) в случае, если цена контракта превышает начальную (максимальную) цену контракта:</w:t>
      </w:r>
    </w:p>
    <w:p w:rsidR="00B03677" w:rsidRPr="00FA581A" w:rsidRDefault="00B03677" w:rsidP="00F037DA">
      <w:pPr>
        <w:autoSpaceDE w:val="0"/>
        <w:autoSpaceDN w:val="0"/>
        <w:adjustRightInd w:val="0"/>
        <w:ind w:firstLine="709"/>
        <w:jc w:val="both"/>
        <w:rPr>
          <w:rFonts w:eastAsia="Calibri"/>
          <w:iCs/>
          <w:sz w:val="20"/>
          <w:szCs w:val="20"/>
          <w:lang w:eastAsia="en-US"/>
        </w:rPr>
      </w:pPr>
      <w:r w:rsidRPr="00FA581A">
        <w:rPr>
          <w:rFonts w:eastAsia="Calibri"/>
          <w:iCs/>
          <w:sz w:val="20"/>
          <w:szCs w:val="20"/>
          <w:lang w:eastAsia="en-US"/>
        </w:rPr>
        <w:t>10 процентов цены контракта, если цена контракта не превышает 3 млн. рублей;</w:t>
      </w:r>
    </w:p>
    <w:p w:rsidR="00B03677" w:rsidRPr="00FA581A" w:rsidRDefault="00B03677" w:rsidP="00F037DA">
      <w:pPr>
        <w:autoSpaceDE w:val="0"/>
        <w:autoSpaceDN w:val="0"/>
        <w:adjustRightInd w:val="0"/>
        <w:ind w:firstLine="709"/>
        <w:jc w:val="both"/>
        <w:rPr>
          <w:rFonts w:eastAsia="Calibri"/>
          <w:iCs/>
          <w:sz w:val="20"/>
          <w:szCs w:val="20"/>
          <w:lang w:eastAsia="en-US"/>
        </w:rPr>
      </w:pPr>
      <w:r w:rsidRPr="00FA581A">
        <w:rPr>
          <w:rFonts w:eastAsia="Calibri"/>
          <w:iCs/>
          <w:sz w:val="20"/>
          <w:szCs w:val="20"/>
          <w:lang w:eastAsia="en-US"/>
        </w:rPr>
        <w:t>5 процентов цены контракта, если цена контракта составляет от 3 млн. рублей до 50 млн. рублей (включительно);</w:t>
      </w:r>
    </w:p>
    <w:p w:rsidR="00B03677" w:rsidRPr="009E2EAB" w:rsidRDefault="00B03677" w:rsidP="00F037DA">
      <w:pPr>
        <w:widowControl w:val="0"/>
        <w:autoSpaceDE w:val="0"/>
        <w:autoSpaceDN w:val="0"/>
        <w:ind w:firstLine="709"/>
        <w:jc w:val="both"/>
      </w:pPr>
      <w:r w:rsidRPr="00FA581A">
        <w:rPr>
          <w:rFonts w:eastAsia="Calibri"/>
          <w:iCs/>
          <w:sz w:val="20"/>
          <w:szCs w:val="20"/>
          <w:lang w:eastAsia="en-US"/>
        </w:rPr>
        <w:t>1 процент цены контракта, если цена контракта составляет от 50 млн. рублей до 100 млн. рублей (включительно).</w:t>
      </w:r>
    </w:p>
  </w:footnote>
  <w:footnote w:id="13">
    <w:p w:rsidR="00B03677" w:rsidRPr="009542EA" w:rsidRDefault="00B03677" w:rsidP="00F037DA">
      <w:pPr>
        <w:autoSpaceDE w:val="0"/>
        <w:autoSpaceDN w:val="0"/>
        <w:adjustRightInd w:val="0"/>
        <w:jc w:val="both"/>
        <w:rPr>
          <w:sz w:val="20"/>
          <w:szCs w:val="20"/>
        </w:rPr>
      </w:pPr>
      <w:r w:rsidRPr="009542EA">
        <w:rPr>
          <w:rStyle w:val="af0"/>
        </w:rPr>
        <w:footnoteRef/>
      </w:r>
      <w:r w:rsidRPr="009542EA">
        <w:t xml:space="preserve"> </w:t>
      </w:r>
      <w:r w:rsidRPr="009542EA">
        <w:rPr>
          <w:sz w:val="20"/>
          <w:szCs w:val="20"/>
        </w:rPr>
        <w:t>Размер штрафа определяется в соответствии с Правилами определения размера штрафа в следующем порядке:</w:t>
      </w:r>
    </w:p>
    <w:p w:rsidR="00B03677" w:rsidRPr="009542EA" w:rsidRDefault="00B03677" w:rsidP="00F037DA">
      <w:pPr>
        <w:widowControl w:val="0"/>
        <w:autoSpaceDE w:val="0"/>
        <w:autoSpaceDN w:val="0"/>
        <w:ind w:firstLine="709"/>
        <w:jc w:val="both"/>
        <w:rPr>
          <w:sz w:val="20"/>
          <w:szCs w:val="20"/>
        </w:rPr>
      </w:pPr>
      <w:r w:rsidRPr="009542EA">
        <w:rPr>
          <w:sz w:val="20"/>
          <w:szCs w:val="20"/>
        </w:rPr>
        <w:t>а) 1000 рублей, если цена Контракта не превышает 3 млн. рублей;</w:t>
      </w:r>
    </w:p>
    <w:p w:rsidR="00B03677" w:rsidRPr="009542EA" w:rsidRDefault="00B03677" w:rsidP="00F037DA">
      <w:pPr>
        <w:widowControl w:val="0"/>
        <w:autoSpaceDE w:val="0"/>
        <w:autoSpaceDN w:val="0"/>
        <w:ind w:firstLine="709"/>
        <w:jc w:val="both"/>
        <w:rPr>
          <w:sz w:val="20"/>
          <w:szCs w:val="20"/>
        </w:rPr>
      </w:pPr>
      <w:r w:rsidRPr="009542EA">
        <w:rPr>
          <w:sz w:val="20"/>
          <w:szCs w:val="20"/>
        </w:rPr>
        <w:t>б) 5000 рублей, если цена Контракта составляет от 3 млн. рублей до 50 млн. рублей (включительно);</w:t>
      </w:r>
    </w:p>
    <w:p w:rsidR="00B03677" w:rsidRPr="009542EA" w:rsidRDefault="00B03677" w:rsidP="00F037DA">
      <w:pPr>
        <w:widowControl w:val="0"/>
        <w:autoSpaceDE w:val="0"/>
        <w:autoSpaceDN w:val="0"/>
        <w:ind w:firstLine="709"/>
        <w:jc w:val="both"/>
        <w:rPr>
          <w:sz w:val="20"/>
          <w:szCs w:val="20"/>
        </w:rPr>
      </w:pPr>
      <w:r w:rsidRPr="009542EA">
        <w:rPr>
          <w:sz w:val="20"/>
          <w:szCs w:val="20"/>
        </w:rPr>
        <w:t>в) 10000 рублей, если цена Контракта составляет от 50 млн. рублей до 100 млн. рублей (включительно);</w:t>
      </w:r>
    </w:p>
    <w:p w:rsidR="00B03677" w:rsidRPr="009542EA" w:rsidRDefault="00B03677" w:rsidP="00F037DA">
      <w:pPr>
        <w:widowControl w:val="0"/>
        <w:tabs>
          <w:tab w:val="left" w:pos="8137"/>
        </w:tabs>
        <w:autoSpaceDE w:val="0"/>
        <w:autoSpaceDN w:val="0"/>
        <w:ind w:firstLine="709"/>
        <w:jc w:val="both"/>
        <w:rPr>
          <w:i/>
        </w:rPr>
      </w:pPr>
      <w:r w:rsidRPr="009542EA">
        <w:rPr>
          <w:sz w:val="20"/>
          <w:szCs w:val="20"/>
        </w:rPr>
        <w:t>г) 100000 рублей, если цена Контракта превышает 100 млн. рублей.</w:t>
      </w:r>
      <w:r w:rsidRPr="009542EA">
        <w:rPr>
          <w:i/>
        </w:rPr>
        <w:tab/>
      </w:r>
    </w:p>
    <w:p w:rsidR="00B03677" w:rsidRPr="009542EA" w:rsidRDefault="00B03677" w:rsidP="00F037DA">
      <w:pPr>
        <w:pStyle w:val="ae"/>
      </w:pPr>
    </w:p>
  </w:footnote>
  <w:footnote w:id="14">
    <w:p w:rsidR="00B03677" w:rsidRDefault="00B03677" w:rsidP="00F037DA">
      <w:pPr>
        <w:pStyle w:val="a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7329884"/>
      <w:docPartObj>
        <w:docPartGallery w:val="Page Numbers (Top of Page)"/>
        <w:docPartUnique/>
      </w:docPartObj>
    </w:sdtPr>
    <w:sdtContent>
      <w:p w:rsidR="00B03677" w:rsidRDefault="00E21588">
        <w:pPr>
          <w:pStyle w:val="ab"/>
          <w:jc w:val="center"/>
        </w:pPr>
        <w:fldSimple w:instr="PAGE   \* MERGEFORMAT">
          <w:r w:rsidR="00481A6C">
            <w:rPr>
              <w:noProof/>
            </w:rPr>
            <w:t>4</w:t>
          </w:r>
        </w:fldSimple>
      </w:p>
    </w:sdtContent>
  </w:sdt>
  <w:p w:rsidR="00B03677" w:rsidRDefault="00B03677">
    <w:pPr>
      <w:pStyle w:val="ab"/>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073801"/>
    <w:rsid w:val="00000D45"/>
    <w:rsid w:val="0000596F"/>
    <w:rsid w:val="000126D1"/>
    <w:rsid w:val="00014768"/>
    <w:rsid w:val="00015C46"/>
    <w:rsid w:val="000227B2"/>
    <w:rsid w:val="00042537"/>
    <w:rsid w:val="00050471"/>
    <w:rsid w:val="00050ADB"/>
    <w:rsid w:val="00072A9A"/>
    <w:rsid w:val="00073801"/>
    <w:rsid w:val="00076638"/>
    <w:rsid w:val="000818B8"/>
    <w:rsid w:val="00082AC1"/>
    <w:rsid w:val="000900AD"/>
    <w:rsid w:val="00094811"/>
    <w:rsid w:val="0009581C"/>
    <w:rsid w:val="00095B5B"/>
    <w:rsid w:val="000A1F46"/>
    <w:rsid w:val="000A4B6B"/>
    <w:rsid w:val="000A586E"/>
    <w:rsid w:val="000B1565"/>
    <w:rsid w:val="000B7767"/>
    <w:rsid w:val="000C79C6"/>
    <w:rsid w:val="000D06EE"/>
    <w:rsid w:val="000D4256"/>
    <w:rsid w:val="000E11C7"/>
    <w:rsid w:val="000E4559"/>
    <w:rsid w:val="000E7776"/>
    <w:rsid w:val="000F1812"/>
    <w:rsid w:val="000F5EC0"/>
    <w:rsid w:val="000F69EF"/>
    <w:rsid w:val="000F725B"/>
    <w:rsid w:val="0010505F"/>
    <w:rsid w:val="00120B86"/>
    <w:rsid w:val="00121D14"/>
    <w:rsid w:val="0012782A"/>
    <w:rsid w:val="00127D57"/>
    <w:rsid w:val="00133950"/>
    <w:rsid w:val="001340C1"/>
    <w:rsid w:val="00147A07"/>
    <w:rsid w:val="00147D87"/>
    <w:rsid w:val="00152418"/>
    <w:rsid w:val="00164139"/>
    <w:rsid w:val="00165EE2"/>
    <w:rsid w:val="001745F6"/>
    <w:rsid w:val="00176219"/>
    <w:rsid w:val="00193407"/>
    <w:rsid w:val="00193666"/>
    <w:rsid w:val="001A65E9"/>
    <w:rsid w:val="001B61A1"/>
    <w:rsid w:val="001B7C63"/>
    <w:rsid w:val="001B7CB6"/>
    <w:rsid w:val="001C1D5C"/>
    <w:rsid w:val="001C2170"/>
    <w:rsid w:val="001C52A2"/>
    <w:rsid w:val="001D49B3"/>
    <w:rsid w:val="001E781E"/>
    <w:rsid w:val="0020103F"/>
    <w:rsid w:val="002040A8"/>
    <w:rsid w:val="002125E9"/>
    <w:rsid w:val="00217D52"/>
    <w:rsid w:val="002273F7"/>
    <w:rsid w:val="00233B01"/>
    <w:rsid w:val="00237EC5"/>
    <w:rsid w:val="00243343"/>
    <w:rsid w:val="0025131B"/>
    <w:rsid w:val="002542AA"/>
    <w:rsid w:val="00254A7D"/>
    <w:rsid w:val="00255B86"/>
    <w:rsid w:val="0025616E"/>
    <w:rsid w:val="0026647D"/>
    <w:rsid w:val="00272A44"/>
    <w:rsid w:val="0029570D"/>
    <w:rsid w:val="002A3638"/>
    <w:rsid w:val="002B3EA2"/>
    <w:rsid w:val="002B40BF"/>
    <w:rsid w:val="002D1DD5"/>
    <w:rsid w:val="002D6B91"/>
    <w:rsid w:val="002E1FBC"/>
    <w:rsid w:val="002E3F3E"/>
    <w:rsid w:val="002F255D"/>
    <w:rsid w:val="002F30B8"/>
    <w:rsid w:val="002F37D7"/>
    <w:rsid w:val="002F45E5"/>
    <w:rsid w:val="002F6B8F"/>
    <w:rsid w:val="0030363D"/>
    <w:rsid w:val="003041E8"/>
    <w:rsid w:val="0032335C"/>
    <w:rsid w:val="0032756F"/>
    <w:rsid w:val="00333A3E"/>
    <w:rsid w:val="00354D30"/>
    <w:rsid w:val="003610FC"/>
    <w:rsid w:val="00377CDC"/>
    <w:rsid w:val="00385BF0"/>
    <w:rsid w:val="00385D71"/>
    <w:rsid w:val="00391FB5"/>
    <w:rsid w:val="003A572C"/>
    <w:rsid w:val="003B3FC7"/>
    <w:rsid w:val="003B4B8D"/>
    <w:rsid w:val="003B4FDE"/>
    <w:rsid w:val="003C53B6"/>
    <w:rsid w:val="003D3023"/>
    <w:rsid w:val="003E431F"/>
    <w:rsid w:val="003E468B"/>
    <w:rsid w:val="003E4EE9"/>
    <w:rsid w:val="003F49EA"/>
    <w:rsid w:val="0040131A"/>
    <w:rsid w:val="00407D30"/>
    <w:rsid w:val="00410FAB"/>
    <w:rsid w:val="00427543"/>
    <w:rsid w:val="00440367"/>
    <w:rsid w:val="0044505C"/>
    <w:rsid w:val="00453710"/>
    <w:rsid w:val="00481A6C"/>
    <w:rsid w:val="00483695"/>
    <w:rsid w:val="00484D25"/>
    <w:rsid w:val="004949B8"/>
    <w:rsid w:val="00495637"/>
    <w:rsid w:val="004B290A"/>
    <w:rsid w:val="004B701A"/>
    <w:rsid w:val="004C0026"/>
    <w:rsid w:val="004D60D2"/>
    <w:rsid w:val="004D6ED5"/>
    <w:rsid w:val="004E6072"/>
    <w:rsid w:val="004F2B95"/>
    <w:rsid w:val="0051263C"/>
    <w:rsid w:val="00514AB5"/>
    <w:rsid w:val="005169F3"/>
    <w:rsid w:val="00517F4F"/>
    <w:rsid w:val="005207CC"/>
    <w:rsid w:val="0052330A"/>
    <w:rsid w:val="00524C19"/>
    <w:rsid w:val="00537298"/>
    <w:rsid w:val="00540551"/>
    <w:rsid w:val="00540A15"/>
    <w:rsid w:val="0055044A"/>
    <w:rsid w:val="00552BFA"/>
    <w:rsid w:val="005553ED"/>
    <w:rsid w:val="00556A12"/>
    <w:rsid w:val="005607A5"/>
    <w:rsid w:val="00561547"/>
    <w:rsid w:val="00562B06"/>
    <w:rsid w:val="005642F9"/>
    <w:rsid w:val="005717E1"/>
    <w:rsid w:val="00593679"/>
    <w:rsid w:val="0059511D"/>
    <w:rsid w:val="00597EE9"/>
    <w:rsid w:val="005A03E4"/>
    <w:rsid w:val="005D0B1D"/>
    <w:rsid w:val="005E0B58"/>
    <w:rsid w:val="005E27FF"/>
    <w:rsid w:val="005E5304"/>
    <w:rsid w:val="005E625E"/>
    <w:rsid w:val="005E6E2E"/>
    <w:rsid w:val="005F4F97"/>
    <w:rsid w:val="0060152A"/>
    <w:rsid w:val="0060650A"/>
    <w:rsid w:val="006126AC"/>
    <w:rsid w:val="006131D7"/>
    <w:rsid w:val="006243C5"/>
    <w:rsid w:val="00631613"/>
    <w:rsid w:val="00636C9D"/>
    <w:rsid w:val="00640EF3"/>
    <w:rsid w:val="006447CE"/>
    <w:rsid w:val="006547AE"/>
    <w:rsid w:val="00657896"/>
    <w:rsid w:val="006647D4"/>
    <w:rsid w:val="006706FE"/>
    <w:rsid w:val="006717F3"/>
    <w:rsid w:val="0068022F"/>
    <w:rsid w:val="00680BF7"/>
    <w:rsid w:val="006835CB"/>
    <w:rsid w:val="006861AB"/>
    <w:rsid w:val="00692A4C"/>
    <w:rsid w:val="00696A60"/>
    <w:rsid w:val="0069737F"/>
    <w:rsid w:val="006A2137"/>
    <w:rsid w:val="006A22CE"/>
    <w:rsid w:val="006B2D19"/>
    <w:rsid w:val="006B4DEB"/>
    <w:rsid w:val="006C53ED"/>
    <w:rsid w:val="006C73E9"/>
    <w:rsid w:val="006D2CC8"/>
    <w:rsid w:val="006E0EA8"/>
    <w:rsid w:val="006E6D4B"/>
    <w:rsid w:val="006F13E6"/>
    <w:rsid w:val="006F743D"/>
    <w:rsid w:val="00704108"/>
    <w:rsid w:val="00722023"/>
    <w:rsid w:val="00723F06"/>
    <w:rsid w:val="00724D72"/>
    <w:rsid w:val="00733D37"/>
    <w:rsid w:val="00736598"/>
    <w:rsid w:val="00752BB2"/>
    <w:rsid w:val="0076042B"/>
    <w:rsid w:val="00764420"/>
    <w:rsid w:val="007670DC"/>
    <w:rsid w:val="007716A2"/>
    <w:rsid w:val="00776C34"/>
    <w:rsid w:val="00790216"/>
    <w:rsid w:val="00790915"/>
    <w:rsid w:val="007A06CB"/>
    <w:rsid w:val="007A13BA"/>
    <w:rsid w:val="007A78FD"/>
    <w:rsid w:val="007B1DDC"/>
    <w:rsid w:val="007B253E"/>
    <w:rsid w:val="007B7A29"/>
    <w:rsid w:val="007D5064"/>
    <w:rsid w:val="007D5D4A"/>
    <w:rsid w:val="007D62FD"/>
    <w:rsid w:val="007D6444"/>
    <w:rsid w:val="007D6AF4"/>
    <w:rsid w:val="007D6EF0"/>
    <w:rsid w:val="007E28C7"/>
    <w:rsid w:val="007E2EB8"/>
    <w:rsid w:val="007E2F22"/>
    <w:rsid w:val="007F2497"/>
    <w:rsid w:val="007F3453"/>
    <w:rsid w:val="007F3BE8"/>
    <w:rsid w:val="007F4591"/>
    <w:rsid w:val="007F62ED"/>
    <w:rsid w:val="00801D4E"/>
    <w:rsid w:val="00811146"/>
    <w:rsid w:val="00817A8B"/>
    <w:rsid w:val="0083378A"/>
    <w:rsid w:val="00836922"/>
    <w:rsid w:val="008373F4"/>
    <w:rsid w:val="008433CA"/>
    <w:rsid w:val="00846296"/>
    <w:rsid w:val="00851D69"/>
    <w:rsid w:val="0085469B"/>
    <w:rsid w:val="008573F5"/>
    <w:rsid w:val="00875AE5"/>
    <w:rsid w:val="008768D0"/>
    <w:rsid w:val="00881FF5"/>
    <w:rsid w:val="00887FD8"/>
    <w:rsid w:val="00890BD1"/>
    <w:rsid w:val="00891104"/>
    <w:rsid w:val="00895990"/>
    <w:rsid w:val="008A3744"/>
    <w:rsid w:val="008A4A57"/>
    <w:rsid w:val="008B5A6D"/>
    <w:rsid w:val="008D0D67"/>
    <w:rsid w:val="008E44EA"/>
    <w:rsid w:val="008F4C60"/>
    <w:rsid w:val="00910F0B"/>
    <w:rsid w:val="00911D8D"/>
    <w:rsid w:val="009265B5"/>
    <w:rsid w:val="00931ECF"/>
    <w:rsid w:val="00936F23"/>
    <w:rsid w:val="00937184"/>
    <w:rsid w:val="00942030"/>
    <w:rsid w:val="00950FBB"/>
    <w:rsid w:val="00952056"/>
    <w:rsid w:val="00961A83"/>
    <w:rsid w:val="00962550"/>
    <w:rsid w:val="00966D31"/>
    <w:rsid w:val="00972083"/>
    <w:rsid w:val="009754A5"/>
    <w:rsid w:val="00977127"/>
    <w:rsid w:val="00980909"/>
    <w:rsid w:val="009876EC"/>
    <w:rsid w:val="00987DAA"/>
    <w:rsid w:val="0099224C"/>
    <w:rsid w:val="009A0FC7"/>
    <w:rsid w:val="009A1AC4"/>
    <w:rsid w:val="009A3095"/>
    <w:rsid w:val="009A3D2F"/>
    <w:rsid w:val="009A4E09"/>
    <w:rsid w:val="009A7760"/>
    <w:rsid w:val="009B6610"/>
    <w:rsid w:val="009C3683"/>
    <w:rsid w:val="009D3035"/>
    <w:rsid w:val="009D369D"/>
    <w:rsid w:val="00A00DC6"/>
    <w:rsid w:val="00A05E0A"/>
    <w:rsid w:val="00A06CCD"/>
    <w:rsid w:val="00A13EE4"/>
    <w:rsid w:val="00A204D0"/>
    <w:rsid w:val="00A273DD"/>
    <w:rsid w:val="00A31098"/>
    <w:rsid w:val="00A32A3A"/>
    <w:rsid w:val="00A34D0E"/>
    <w:rsid w:val="00A40FB7"/>
    <w:rsid w:val="00A51A7B"/>
    <w:rsid w:val="00A6289E"/>
    <w:rsid w:val="00A62DF5"/>
    <w:rsid w:val="00A65746"/>
    <w:rsid w:val="00A87051"/>
    <w:rsid w:val="00A91922"/>
    <w:rsid w:val="00A95F7F"/>
    <w:rsid w:val="00AA305F"/>
    <w:rsid w:val="00AA649B"/>
    <w:rsid w:val="00AB1707"/>
    <w:rsid w:val="00AB4359"/>
    <w:rsid w:val="00AC187B"/>
    <w:rsid w:val="00AC61B4"/>
    <w:rsid w:val="00AC7532"/>
    <w:rsid w:val="00AE2349"/>
    <w:rsid w:val="00AE35C3"/>
    <w:rsid w:val="00AE400A"/>
    <w:rsid w:val="00B03677"/>
    <w:rsid w:val="00B051E9"/>
    <w:rsid w:val="00B1502A"/>
    <w:rsid w:val="00B2056A"/>
    <w:rsid w:val="00B344D5"/>
    <w:rsid w:val="00B35250"/>
    <w:rsid w:val="00B356D4"/>
    <w:rsid w:val="00B4067D"/>
    <w:rsid w:val="00B67BA5"/>
    <w:rsid w:val="00B67D29"/>
    <w:rsid w:val="00B70D6B"/>
    <w:rsid w:val="00B740C6"/>
    <w:rsid w:val="00B7450F"/>
    <w:rsid w:val="00B76CA6"/>
    <w:rsid w:val="00B9608E"/>
    <w:rsid w:val="00BA2074"/>
    <w:rsid w:val="00BA394E"/>
    <w:rsid w:val="00BB02DB"/>
    <w:rsid w:val="00BB18B4"/>
    <w:rsid w:val="00BB68B5"/>
    <w:rsid w:val="00BB71E1"/>
    <w:rsid w:val="00BC7A16"/>
    <w:rsid w:val="00BD79D5"/>
    <w:rsid w:val="00BE174A"/>
    <w:rsid w:val="00BF062A"/>
    <w:rsid w:val="00BF3713"/>
    <w:rsid w:val="00BF44C6"/>
    <w:rsid w:val="00BF4EE9"/>
    <w:rsid w:val="00C02357"/>
    <w:rsid w:val="00C045CB"/>
    <w:rsid w:val="00C10D71"/>
    <w:rsid w:val="00C16801"/>
    <w:rsid w:val="00C54EB3"/>
    <w:rsid w:val="00C60C24"/>
    <w:rsid w:val="00C61379"/>
    <w:rsid w:val="00C75E70"/>
    <w:rsid w:val="00C7761C"/>
    <w:rsid w:val="00C92ED1"/>
    <w:rsid w:val="00CA23FE"/>
    <w:rsid w:val="00CB346E"/>
    <w:rsid w:val="00CC10E0"/>
    <w:rsid w:val="00CC2C6C"/>
    <w:rsid w:val="00CC4CF2"/>
    <w:rsid w:val="00CC53AF"/>
    <w:rsid w:val="00CD7161"/>
    <w:rsid w:val="00CF0F78"/>
    <w:rsid w:val="00CF247D"/>
    <w:rsid w:val="00CF290B"/>
    <w:rsid w:val="00D16714"/>
    <w:rsid w:val="00D20FB8"/>
    <w:rsid w:val="00D26F65"/>
    <w:rsid w:val="00D271AB"/>
    <w:rsid w:val="00D41F7E"/>
    <w:rsid w:val="00D529EB"/>
    <w:rsid w:val="00D54567"/>
    <w:rsid w:val="00D641BD"/>
    <w:rsid w:val="00D656BA"/>
    <w:rsid w:val="00D66320"/>
    <w:rsid w:val="00D745C1"/>
    <w:rsid w:val="00D7722C"/>
    <w:rsid w:val="00D8360F"/>
    <w:rsid w:val="00D90ABB"/>
    <w:rsid w:val="00D964E9"/>
    <w:rsid w:val="00DA3446"/>
    <w:rsid w:val="00DA4ACE"/>
    <w:rsid w:val="00DA4EBC"/>
    <w:rsid w:val="00DC7C5D"/>
    <w:rsid w:val="00DD0AE1"/>
    <w:rsid w:val="00DD2B57"/>
    <w:rsid w:val="00DD66E5"/>
    <w:rsid w:val="00DE7CE1"/>
    <w:rsid w:val="00DF5AD5"/>
    <w:rsid w:val="00E13E68"/>
    <w:rsid w:val="00E17104"/>
    <w:rsid w:val="00E20B41"/>
    <w:rsid w:val="00E21588"/>
    <w:rsid w:val="00E24E64"/>
    <w:rsid w:val="00E27A35"/>
    <w:rsid w:val="00E31CB6"/>
    <w:rsid w:val="00E3247D"/>
    <w:rsid w:val="00E35AAF"/>
    <w:rsid w:val="00E36CEC"/>
    <w:rsid w:val="00E37F12"/>
    <w:rsid w:val="00E452BA"/>
    <w:rsid w:val="00E50DDE"/>
    <w:rsid w:val="00E65015"/>
    <w:rsid w:val="00E65FDE"/>
    <w:rsid w:val="00E834BA"/>
    <w:rsid w:val="00E85750"/>
    <w:rsid w:val="00E86836"/>
    <w:rsid w:val="00E907CF"/>
    <w:rsid w:val="00E926AA"/>
    <w:rsid w:val="00E95053"/>
    <w:rsid w:val="00EA2F95"/>
    <w:rsid w:val="00EB015A"/>
    <w:rsid w:val="00EB2F57"/>
    <w:rsid w:val="00EB3704"/>
    <w:rsid w:val="00EB76AD"/>
    <w:rsid w:val="00EC3002"/>
    <w:rsid w:val="00EC61AA"/>
    <w:rsid w:val="00ED213A"/>
    <w:rsid w:val="00EF26DE"/>
    <w:rsid w:val="00EF7429"/>
    <w:rsid w:val="00F023B9"/>
    <w:rsid w:val="00F037DA"/>
    <w:rsid w:val="00F252FD"/>
    <w:rsid w:val="00F30A2F"/>
    <w:rsid w:val="00F371C4"/>
    <w:rsid w:val="00F428E9"/>
    <w:rsid w:val="00F4573C"/>
    <w:rsid w:val="00F463C3"/>
    <w:rsid w:val="00F51351"/>
    <w:rsid w:val="00F759E8"/>
    <w:rsid w:val="00F8484D"/>
    <w:rsid w:val="00F9028D"/>
    <w:rsid w:val="00F908A3"/>
    <w:rsid w:val="00F95234"/>
    <w:rsid w:val="00FA2E2C"/>
    <w:rsid w:val="00FA3594"/>
    <w:rsid w:val="00FA51DB"/>
    <w:rsid w:val="00FA5F72"/>
    <w:rsid w:val="00FB1C43"/>
    <w:rsid w:val="00FB799D"/>
    <w:rsid w:val="00FC06EF"/>
    <w:rsid w:val="00FC637D"/>
    <w:rsid w:val="00FD4C5C"/>
    <w:rsid w:val="00FE47D0"/>
    <w:rsid w:val="00FF13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F42"/>
    <w:pPr>
      <w:ind w:firstLine="0"/>
      <w:jc w:val="left"/>
    </w:pPr>
    <w:rPr>
      <w:rFonts w:eastAsia="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41C0"/>
    <w:pPr>
      <w:ind w:left="720"/>
      <w:contextualSpacing/>
    </w:pPr>
  </w:style>
  <w:style w:type="paragraph" w:customStyle="1" w:styleId="ConsPlusNormal">
    <w:name w:val="ConsPlusNormal"/>
    <w:link w:val="ConsPlusNormal0"/>
    <w:uiPriority w:val="99"/>
    <w:rsid w:val="00CA4F42"/>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ConsNonformat">
    <w:name w:val="ConsNonformat"/>
    <w:rsid w:val="00CA4F42"/>
    <w:pPr>
      <w:widowControl w:val="0"/>
      <w:ind w:firstLine="0"/>
      <w:jc w:val="left"/>
    </w:pPr>
    <w:rPr>
      <w:rFonts w:ascii="Courier New" w:eastAsia="Times New Roman" w:hAnsi="Courier New"/>
      <w:snapToGrid w:val="0"/>
      <w:sz w:val="20"/>
      <w:szCs w:val="20"/>
      <w:lang w:eastAsia="ru-RU"/>
    </w:rPr>
  </w:style>
  <w:style w:type="paragraph" w:customStyle="1" w:styleId="ConsNormal">
    <w:name w:val="ConsNormal"/>
    <w:link w:val="ConsNormal0"/>
    <w:rsid w:val="00CA4F42"/>
    <w:pPr>
      <w:widowControl w:val="0"/>
      <w:suppressAutoHyphens/>
      <w:ind w:firstLine="720"/>
      <w:jc w:val="left"/>
    </w:pPr>
    <w:rPr>
      <w:rFonts w:ascii="Consultant" w:eastAsia="Arial" w:hAnsi="Consultant"/>
      <w:sz w:val="28"/>
      <w:lang w:eastAsia="ar-SA"/>
    </w:rPr>
  </w:style>
  <w:style w:type="character" w:customStyle="1" w:styleId="ConsNormal0">
    <w:name w:val="ConsNormal Знак"/>
    <w:link w:val="ConsNormal"/>
    <w:rsid w:val="00CA4F42"/>
    <w:rPr>
      <w:rFonts w:ascii="Consultant" w:eastAsia="Arial" w:hAnsi="Consultant"/>
      <w:sz w:val="28"/>
      <w:lang w:eastAsia="ar-SA"/>
    </w:rPr>
  </w:style>
  <w:style w:type="paragraph" w:styleId="a4">
    <w:name w:val="Body Text"/>
    <w:basedOn w:val="a"/>
    <w:link w:val="a5"/>
    <w:unhideWhenUsed/>
    <w:rsid w:val="00CA4F42"/>
    <w:pPr>
      <w:spacing w:after="120"/>
      <w:jc w:val="both"/>
    </w:pPr>
    <w:rPr>
      <w:szCs w:val="20"/>
    </w:rPr>
  </w:style>
  <w:style w:type="character" w:customStyle="1" w:styleId="a5">
    <w:name w:val="Основной текст Знак"/>
    <w:basedOn w:val="a0"/>
    <w:link w:val="a4"/>
    <w:rsid w:val="00CA4F42"/>
    <w:rPr>
      <w:rFonts w:eastAsia="Times New Roman"/>
      <w:szCs w:val="20"/>
      <w:lang w:eastAsia="ru-RU"/>
    </w:rPr>
  </w:style>
  <w:style w:type="character" w:customStyle="1" w:styleId="Arial8">
    <w:name w:val="Стиль (латиница) Arial 8 пт Синий"/>
    <w:uiPriority w:val="99"/>
    <w:rsid w:val="00CA4F42"/>
    <w:rPr>
      <w:rFonts w:ascii="Times New Roman" w:hAnsi="Times New Roman" w:cs="Times New Roman" w:hint="default"/>
      <w:color w:val="0000FF"/>
      <w:sz w:val="24"/>
    </w:rPr>
  </w:style>
  <w:style w:type="character" w:customStyle="1" w:styleId="ConsPlusNormal0">
    <w:name w:val="ConsPlusNormal Знак"/>
    <w:link w:val="ConsPlusNormal"/>
    <w:uiPriority w:val="99"/>
    <w:rsid w:val="00CA4F42"/>
    <w:rPr>
      <w:rFonts w:ascii="Arial" w:eastAsia="Times New Roman" w:hAnsi="Arial" w:cs="Arial"/>
      <w:sz w:val="20"/>
      <w:szCs w:val="20"/>
      <w:lang w:eastAsia="ru-RU"/>
    </w:rPr>
  </w:style>
  <w:style w:type="table" w:styleId="a6">
    <w:name w:val="Table Grid"/>
    <w:basedOn w:val="a1"/>
    <w:uiPriority w:val="59"/>
    <w:rsid w:val="001F3295"/>
    <w:pPr>
      <w:ind w:firstLine="0"/>
      <w:jc w:val="left"/>
    </w:pPr>
    <w:rPr>
      <w:rFonts w:asciiTheme="minorHAnsi" w:hAnsiTheme="minorHAnsi" w:cstheme="minorBid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894832"/>
    <w:rPr>
      <w:rFonts w:ascii="Tahoma" w:hAnsi="Tahoma" w:cs="Tahoma"/>
      <w:sz w:val="16"/>
      <w:szCs w:val="16"/>
    </w:rPr>
  </w:style>
  <w:style w:type="character" w:customStyle="1" w:styleId="a8">
    <w:name w:val="Текст выноски Знак"/>
    <w:basedOn w:val="a0"/>
    <w:link w:val="a7"/>
    <w:uiPriority w:val="99"/>
    <w:semiHidden/>
    <w:rsid w:val="00894832"/>
    <w:rPr>
      <w:rFonts w:ascii="Tahoma" w:eastAsia="Times New Roman" w:hAnsi="Tahoma" w:cs="Tahoma"/>
      <w:sz w:val="16"/>
      <w:szCs w:val="16"/>
      <w:lang w:eastAsia="ru-RU"/>
    </w:rPr>
  </w:style>
  <w:style w:type="character" w:customStyle="1" w:styleId="highlight">
    <w:name w:val="highlight"/>
    <w:rsid w:val="00BC4091"/>
  </w:style>
  <w:style w:type="paragraph" w:customStyle="1" w:styleId="a9">
    <w:name w:val="Содержимое таблицы"/>
    <w:basedOn w:val="a"/>
    <w:rsid w:val="00E82B65"/>
    <w:pPr>
      <w:widowControl w:val="0"/>
      <w:suppressLineNumbers/>
      <w:suppressAutoHyphens/>
    </w:pPr>
    <w:rPr>
      <w:rFonts w:ascii="Arial" w:eastAsia="Lucida Sans Unicode" w:hAnsi="Arial"/>
      <w:lang w:eastAsia="ar-SA"/>
    </w:rPr>
  </w:style>
  <w:style w:type="paragraph" w:customStyle="1" w:styleId="aa">
    <w:name w:val="Заголовок таблицы"/>
    <w:basedOn w:val="a9"/>
    <w:rsid w:val="00E82B65"/>
    <w:pPr>
      <w:jc w:val="center"/>
    </w:pPr>
    <w:rPr>
      <w:b/>
      <w:bCs/>
      <w:i/>
      <w:iCs/>
    </w:rPr>
  </w:style>
  <w:style w:type="paragraph" w:styleId="ab">
    <w:name w:val="header"/>
    <w:basedOn w:val="a"/>
    <w:link w:val="ac"/>
    <w:uiPriority w:val="99"/>
    <w:unhideWhenUsed/>
    <w:rsid w:val="0077221E"/>
    <w:pPr>
      <w:tabs>
        <w:tab w:val="center" w:pos="4677"/>
        <w:tab w:val="right" w:pos="9355"/>
      </w:tabs>
    </w:pPr>
  </w:style>
  <w:style w:type="character" w:customStyle="1" w:styleId="ac">
    <w:name w:val="Верхний колонтитул Знак"/>
    <w:basedOn w:val="a0"/>
    <w:link w:val="ab"/>
    <w:uiPriority w:val="99"/>
    <w:rsid w:val="0077221E"/>
    <w:rPr>
      <w:rFonts w:eastAsia="Times New Roman"/>
      <w:szCs w:val="24"/>
      <w:lang w:eastAsia="ru-RU"/>
    </w:rPr>
  </w:style>
  <w:style w:type="character" w:styleId="ad">
    <w:name w:val="Hyperlink"/>
    <w:basedOn w:val="a0"/>
    <w:uiPriority w:val="99"/>
    <w:unhideWhenUsed/>
    <w:rsid w:val="00474D7E"/>
    <w:rPr>
      <w:color w:val="0000FF"/>
      <w:u w:val="single"/>
    </w:rPr>
  </w:style>
  <w:style w:type="paragraph" w:customStyle="1" w:styleId="Normal0">
    <w:name w:val="Normal_0"/>
    <w:qFormat/>
    <w:rsid w:val="009F11B7"/>
    <w:pPr>
      <w:ind w:firstLine="0"/>
      <w:jc w:val="left"/>
    </w:pPr>
    <w:rPr>
      <w:rFonts w:eastAsia="Times New Roman"/>
      <w:szCs w:val="24"/>
      <w:lang w:eastAsia="ru-RU"/>
    </w:rPr>
  </w:style>
  <w:style w:type="table" w:customStyle="1" w:styleId="21">
    <w:name w:val="Таблица простая 21"/>
    <w:basedOn w:val="a1"/>
    <w:uiPriority w:val="42"/>
    <w:rsid w:val="00F57AE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e">
    <w:name w:val="footnote text"/>
    <w:basedOn w:val="a"/>
    <w:link w:val="af"/>
    <w:uiPriority w:val="99"/>
    <w:unhideWhenUsed/>
    <w:rsid w:val="00EA0AF8"/>
    <w:rPr>
      <w:sz w:val="20"/>
      <w:szCs w:val="20"/>
    </w:rPr>
  </w:style>
  <w:style w:type="character" w:customStyle="1" w:styleId="af">
    <w:name w:val="Текст сноски Знак"/>
    <w:basedOn w:val="a0"/>
    <w:link w:val="ae"/>
    <w:uiPriority w:val="99"/>
    <w:rsid w:val="00EA0AF8"/>
    <w:rPr>
      <w:rFonts w:eastAsia="Times New Roman"/>
      <w:sz w:val="20"/>
      <w:szCs w:val="20"/>
      <w:lang w:eastAsia="ru-RU"/>
    </w:rPr>
  </w:style>
  <w:style w:type="character" w:styleId="af0">
    <w:name w:val="footnote reference"/>
    <w:basedOn w:val="a0"/>
    <w:uiPriority w:val="99"/>
    <w:semiHidden/>
    <w:unhideWhenUsed/>
    <w:rsid w:val="00EA0AF8"/>
    <w:rPr>
      <w:vertAlign w:val="superscript"/>
    </w:rPr>
  </w:style>
  <w:style w:type="paragraph" w:customStyle="1" w:styleId="ng-binding">
    <w:name w:val="ng-binding"/>
    <w:basedOn w:val="a"/>
    <w:rsid w:val="00453710"/>
    <w:pPr>
      <w:spacing w:before="100" w:beforeAutospacing="1" w:after="100" w:afterAutospacing="1"/>
    </w:pPr>
  </w:style>
  <w:style w:type="character" w:customStyle="1" w:styleId="af1">
    <w:name w:val="Другое_"/>
    <w:basedOn w:val="a0"/>
    <w:link w:val="af2"/>
    <w:rsid w:val="00B03677"/>
    <w:rPr>
      <w:rFonts w:ascii="Arial" w:eastAsia="Arial" w:hAnsi="Arial" w:cs="Arial"/>
      <w:sz w:val="14"/>
      <w:szCs w:val="14"/>
    </w:rPr>
  </w:style>
  <w:style w:type="paragraph" w:customStyle="1" w:styleId="af2">
    <w:name w:val="Другое"/>
    <w:basedOn w:val="a"/>
    <w:link w:val="af1"/>
    <w:rsid w:val="00B03677"/>
    <w:pPr>
      <w:widowControl w:val="0"/>
    </w:pPr>
    <w:rPr>
      <w:rFonts w:ascii="Arial" w:eastAsia="Arial" w:hAnsi="Arial" w:cs="Arial"/>
      <w:sz w:val="14"/>
      <w:szCs w:val="14"/>
      <w:lang w:eastAsia="en-US"/>
    </w:rPr>
  </w:style>
  <w:style w:type="table" w:customStyle="1" w:styleId="TableStyle0">
    <w:name w:val="TableStyle0"/>
    <w:rsid w:val="00F8484D"/>
    <w:pPr>
      <w:ind w:firstLine="0"/>
      <w:jc w:val="left"/>
    </w:pPr>
    <w:rPr>
      <w:rFonts w:ascii="Arial" w:eastAsiaTheme="minorEastAsia" w:hAnsi="Arial" w:cstheme="minorBidi"/>
      <w:sz w:val="11"/>
      <w:lang w:eastAsia="ru-RU"/>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0687939">
      <w:bodyDiv w:val="1"/>
      <w:marLeft w:val="0"/>
      <w:marRight w:val="0"/>
      <w:marTop w:val="0"/>
      <w:marBottom w:val="0"/>
      <w:divBdr>
        <w:top w:val="none" w:sz="0" w:space="0" w:color="auto"/>
        <w:left w:val="none" w:sz="0" w:space="0" w:color="auto"/>
        <w:bottom w:val="none" w:sz="0" w:space="0" w:color="auto"/>
        <w:right w:val="none" w:sz="0" w:space="0" w:color="auto"/>
      </w:divBdr>
    </w:div>
    <w:div w:id="1006977465">
      <w:bodyDiv w:val="1"/>
      <w:marLeft w:val="0"/>
      <w:marRight w:val="0"/>
      <w:marTop w:val="0"/>
      <w:marBottom w:val="0"/>
      <w:divBdr>
        <w:top w:val="none" w:sz="0" w:space="0" w:color="auto"/>
        <w:left w:val="none" w:sz="0" w:space="0" w:color="auto"/>
        <w:bottom w:val="none" w:sz="0" w:space="0" w:color="auto"/>
        <w:right w:val="none" w:sz="0" w:space="0" w:color="auto"/>
      </w:divBdr>
    </w:div>
    <w:div w:id="1149323146">
      <w:bodyDiv w:val="1"/>
      <w:marLeft w:val="0"/>
      <w:marRight w:val="0"/>
      <w:marTop w:val="0"/>
      <w:marBottom w:val="0"/>
      <w:divBdr>
        <w:top w:val="none" w:sz="0" w:space="0" w:color="auto"/>
        <w:left w:val="none" w:sz="0" w:space="0" w:color="auto"/>
        <w:bottom w:val="none" w:sz="0" w:space="0" w:color="auto"/>
        <w:right w:val="none" w:sz="0" w:space="0" w:color="auto"/>
      </w:divBdr>
    </w:div>
    <w:div w:id="1545797649">
      <w:bodyDiv w:val="1"/>
      <w:marLeft w:val="0"/>
      <w:marRight w:val="0"/>
      <w:marTop w:val="0"/>
      <w:marBottom w:val="0"/>
      <w:divBdr>
        <w:top w:val="none" w:sz="0" w:space="0" w:color="auto"/>
        <w:left w:val="none" w:sz="0" w:space="0" w:color="auto"/>
        <w:bottom w:val="none" w:sz="0" w:space="0" w:color="auto"/>
        <w:right w:val="none" w:sz="0" w:space="0" w:color="auto"/>
      </w:divBdr>
    </w:div>
    <w:div w:id="1719820224">
      <w:bodyDiv w:val="1"/>
      <w:marLeft w:val="0"/>
      <w:marRight w:val="0"/>
      <w:marTop w:val="0"/>
      <w:marBottom w:val="0"/>
      <w:divBdr>
        <w:top w:val="none" w:sz="0" w:space="0" w:color="auto"/>
        <w:left w:val="none" w:sz="0" w:space="0" w:color="auto"/>
        <w:bottom w:val="none" w:sz="0" w:space="0" w:color="auto"/>
        <w:right w:val="none" w:sz="0" w:space="0" w:color="auto"/>
      </w:divBdr>
    </w:div>
    <w:div w:id="1777016520">
      <w:bodyDiv w:val="1"/>
      <w:marLeft w:val="0"/>
      <w:marRight w:val="0"/>
      <w:marTop w:val="0"/>
      <w:marBottom w:val="0"/>
      <w:divBdr>
        <w:top w:val="none" w:sz="0" w:space="0" w:color="auto"/>
        <w:left w:val="none" w:sz="0" w:space="0" w:color="auto"/>
        <w:bottom w:val="none" w:sz="0" w:space="0" w:color="auto"/>
        <w:right w:val="none" w:sz="0" w:space="0" w:color="auto"/>
      </w:divBdr>
    </w:div>
    <w:div w:id="205287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main?base=MLAW;n=129338;fld=134;dst=100180" TargetMode="External"/><Relationship Id="rId4" Type="http://schemas.openxmlformats.org/officeDocument/2006/relationships/settings" Target="settings.xml"/><Relationship Id="rId9" Type="http://schemas.openxmlformats.org/officeDocument/2006/relationships/hyperlink" Target="consultantplus://offline/main?base=LAW;n=116659;fld=13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BCD36CECB60AFC7E9B8EA804C0B29A19B685FA5B5687F04A7FB2DC8E70BB7B335EAFE92922F77CE903F6B45A7F61A7A1D4408C42A404E50208N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FE896-F166-4171-BB17-3CF8F42B8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13</Pages>
  <Words>5027</Words>
  <Characters>28659</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gz29</dc:creator>
  <cp:lastModifiedBy>GOSZAKUPKI</cp:lastModifiedBy>
  <cp:revision>180</cp:revision>
  <cp:lastPrinted>2014-01-14T03:38:00Z</cp:lastPrinted>
  <dcterms:created xsi:type="dcterms:W3CDTF">2024-06-06T23:37:00Z</dcterms:created>
  <dcterms:modified xsi:type="dcterms:W3CDTF">2026-10-14T05:20:00Z</dcterms:modified>
</cp:coreProperties>
</file>